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C306F0" w14:paraId="51825B30" w14:textId="77777777" w:rsidTr="009C59F7">
        <w:trPr>
          <w:trHeight w:val="720"/>
        </w:trPr>
        <w:tc>
          <w:tcPr>
            <w:tcW w:w="5490" w:type="dxa"/>
            <w:gridSpan w:val="2"/>
            <w:tcBorders>
              <w:bottom w:val="single" w:sz="18" w:space="0" w:color="auto"/>
            </w:tcBorders>
          </w:tcPr>
          <w:p w14:paraId="6069C2B0" w14:textId="77777777" w:rsidR="00C15867" w:rsidRPr="00C306F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C306F0">
              <w:rPr>
                <w:rFonts w:ascii="Univers" w:hAnsi="Univers"/>
                <w:b/>
                <w:sz w:val="28"/>
                <w:szCs w:val="28"/>
              </w:rPr>
              <w:t>UNITED</w:t>
            </w:r>
            <w:r w:rsidRPr="00C306F0">
              <w:rPr>
                <w:rFonts w:ascii="Univers" w:hAnsi="Univers"/>
                <w:b/>
                <w:sz w:val="28"/>
                <w:szCs w:val="28"/>
              </w:rPr>
              <w:br/>
              <w:t>NATIONS</w:t>
            </w:r>
          </w:p>
        </w:tc>
        <w:tc>
          <w:tcPr>
            <w:tcW w:w="4590" w:type="dxa"/>
            <w:tcBorders>
              <w:bottom w:val="single" w:sz="18" w:space="0" w:color="auto"/>
            </w:tcBorders>
          </w:tcPr>
          <w:p w14:paraId="545EBCEB" w14:textId="77777777" w:rsidR="00C15867" w:rsidRPr="00C306F0" w:rsidRDefault="00C15867" w:rsidP="009C59F7">
            <w:pPr>
              <w:jc w:val="right"/>
              <w:rPr>
                <w:sz w:val="52"/>
                <w:szCs w:val="52"/>
              </w:rPr>
            </w:pPr>
            <w:r w:rsidRPr="00C306F0">
              <w:rPr>
                <w:rFonts w:ascii="Univers Bold" w:hAnsi="Univers Bold"/>
                <w:b/>
                <w:sz w:val="72"/>
              </w:rPr>
              <w:t>EP</w:t>
            </w:r>
          </w:p>
        </w:tc>
      </w:tr>
      <w:tr w:rsidR="00C15867" w:rsidRPr="00C306F0" w14:paraId="14575CDE"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0F115C9" w14:textId="77777777" w:rsidR="00C15867" w:rsidRPr="00C306F0" w:rsidRDefault="00E52838" w:rsidP="009C59F7">
            <w:pPr>
              <w:spacing w:before="120"/>
            </w:pPr>
            <w:r w:rsidRPr="00C306F0">
              <w:rPr>
                <w:noProof/>
                <w:lang w:val="en-US" w:eastAsia="zh-CN"/>
              </w:rPr>
              <mc:AlternateContent>
                <mc:Choice Requires="wpg">
                  <w:drawing>
                    <wp:anchor distT="0" distB="0" distL="114300" distR="114300" simplePos="0" relativeHeight="251660288" behindDoc="0" locked="0" layoutInCell="1" allowOverlap="1" wp14:anchorId="1F8EFE88" wp14:editId="4BC7612D">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17300487"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420" w:type="dxa"/>
            <w:tcBorders>
              <w:top w:val="nil"/>
              <w:left w:val="nil"/>
              <w:bottom w:val="single" w:sz="36" w:space="0" w:color="auto"/>
              <w:right w:val="nil"/>
            </w:tcBorders>
          </w:tcPr>
          <w:p w14:paraId="0BDD6F3A" w14:textId="77777777" w:rsidR="00C15867" w:rsidRPr="00C306F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C306F0">
              <w:rPr>
                <w:rFonts w:ascii="Univers" w:hAnsi="Univers"/>
                <w:b/>
                <w:sz w:val="32"/>
              </w:rPr>
              <w:t>United Nations</w:t>
            </w:r>
          </w:p>
          <w:p w14:paraId="4900C82E" w14:textId="77777777" w:rsidR="00C15867" w:rsidRPr="00C306F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C306F0">
              <w:rPr>
                <w:rFonts w:ascii="Univers" w:hAnsi="Univers"/>
                <w:b/>
                <w:sz w:val="32"/>
              </w:rPr>
              <w:t>Environment</w:t>
            </w:r>
          </w:p>
          <w:p w14:paraId="3E0C6AD2" w14:textId="77777777" w:rsidR="00C15867" w:rsidRPr="00C306F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C306F0">
              <w:rPr>
                <w:rFonts w:ascii="Univers" w:hAnsi="Univers"/>
                <w:b/>
                <w:sz w:val="32"/>
              </w:rPr>
              <w:t>Programme</w:t>
            </w:r>
          </w:p>
          <w:p w14:paraId="7D6AD985" w14:textId="77777777" w:rsidR="00C15867" w:rsidRPr="00C306F0" w:rsidRDefault="00C15867" w:rsidP="009C59F7">
            <w:pPr>
              <w:spacing w:before="720"/>
              <w:ind w:left="158"/>
            </w:pPr>
          </w:p>
        </w:tc>
        <w:tc>
          <w:tcPr>
            <w:tcW w:w="4590" w:type="dxa"/>
            <w:tcBorders>
              <w:top w:val="nil"/>
              <w:left w:val="nil"/>
              <w:bottom w:val="single" w:sz="36" w:space="0" w:color="auto"/>
              <w:right w:val="nil"/>
            </w:tcBorders>
          </w:tcPr>
          <w:p w14:paraId="0727BE5A" w14:textId="77777777" w:rsidR="00C15867" w:rsidRPr="00C306F0" w:rsidRDefault="00C15867" w:rsidP="009C59F7">
            <w:r w:rsidRPr="00C306F0">
              <w:t>Distr.</w:t>
            </w:r>
          </w:p>
          <w:p w14:paraId="1ABE4010" w14:textId="77777777" w:rsidR="00923540" w:rsidRPr="00C306F0" w:rsidRDefault="00923540" w:rsidP="00923540">
            <w:r w:rsidRPr="00C306F0">
              <w:t>GENERAL</w:t>
            </w:r>
          </w:p>
          <w:p w14:paraId="0FAC7697" w14:textId="77777777" w:rsidR="00C15867" w:rsidRPr="00C306F0" w:rsidRDefault="00C15867" w:rsidP="009C59F7"/>
          <w:p w14:paraId="664E2AFC" w14:textId="77777777" w:rsidR="00C15867" w:rsidRPr="00C306F0" w:rsidRDefault="00C15867" w:rsidP="009C59F7"/>
          <w:p w14:paraId="5FD40539" w14:textId="0571E984" w:rsidR="00C15867" w:rsidRPr="00C306F0" w:rsidRDefault="00B14D2C" w:rsidP="009C59F7">
            <w:r w:rsidRPr="00C306F0">
              <w:fldChar w:fldCharType="begin"/>
            </w:r>
            <w:r w:rsidRPr="00C306F0">
              <w:instrText xml:space="preserve"> DOCPROPERTY "Document number"  \* MERGEFORMAT </w:instrText>
            </w:r>
            <w:r w:rsidRPr="00C306F0">
              <w:fldChar w:fldCharType="separate"/>
            </w:r>
            <w:r w:rsidR="00C306F0" w:rsidRPr="00C306F0">
              <w:t>UNEP/</w:t>
            </w:r>
            <w:proofErr w:type="spellStart"/>
            <w:r w:rsidR="00C306F0" w:rsidRPr="00C306F0">
              <w:t>OzL.Pro</w:t>
            </w:r>
            <w:proofErr w:type="spellEnd"/>
            <w:r w:rsidR="00C306F0" w:rsidRPr="00C306F0">
              <w:t>/ExCom/91/59</w:t>
            </w:r>
            <w:r w:rsidRPr="00C306F0">
              <w:fldChar w:fldCharType="end"/>
            </w:r>
          </w:p>
          <w:p w14:paraId="63D94953" w14:textId="6AF2BE2B" w:rsidR="00C15867" w:rsidRPr="00C306F0" w:rsidRDefault="00BC2495" w:rsidP="009C59F7">
            <w:r w:rsidRPr="00C306F0">
              <w:fldChar w:fldCharType="begin"/>
            </w:r>
            <w:r w:rsidR="00851352" w:rsidRPr="00C306F0">
              <w:instrText xml:space="preserve"> DOCPROPERTY "Revision date" \@ "d MMMM YYYY"  \* MERGEFORMAT </w:instrText>
            </w:r>
            <w:r w:rsidRPr="00C306F0">
              <w:fldChar w:fldCharType="separate"/>
            </w:r>
            <w:r w:rsidR="00C306F0" w:rsidRPr="00C306F0">
              <w:t>12 November 2022</w:t>
            </w:r>
            <w:r w:rsidRPr="00C306F0">
              <w:fldChar w:fldCharType="end"/>
            </w:r>
          </w:p>
          <w:p w14:paraId="21DEEB64" w14:textId="77777777" w:rsidR="00C15867" w:rsidRPr="00C306F0" w:rsidRDefault="00C15867" w:rsidP="009C59F7">
            <w:pPr>
              <w:rPr>
                <w:caps/>
              </w:rPr>
            </w:pPr>
          </w:p>
          <w:p w14:paraId="7FF926ED" w14:textId="77777777" w:rsidR="00C15867" w:rsidRPr="00C306F0" w:rsidRDefault="00C15867" w:rsidP="009C59F7">
            <w:r w:rsidRPr="00C306F0">
              <w:t>ORIGINAL: ENGLISH</w:t>
            </w:r>
          </w:p>
        </w:tc>
      </w:tr>
    </w:tbl>
    <w:p w14:paraId="76927368" w14:textId="77777777" w:rsidR="00CA59FB" w:rsidRPr="00C306F0" w:rsidRDefault="00C15867" w:rsidP="00CA59FB">
      <w:pPr>
        <w:jc w:val="left"/>
      </w:pPr>
      <w:r w:rsidRPr="00C306F0">
        <w:t>EXECUTIVE COMMITTEE OF</w:t>
      </w:r>
      <w:r w:rsidRPr="00C306F0">
        <w:br/>
        <w:t xml:space="preserve">  THE MULTILATERAL FUND FOR THE</w:t>
      </w:r>
      <w:r w:rsidRPr="00C306F0">
        <w:br/>
        <w:t xml:space="preserve">  IMPLEMENTATION OF THE MONTREAL PROTOCOL</w:t>
      </w:r>
      <w:r w:rsidRPr="00C306F0">
        <w:br/>
      </w:r>
      <w:r w:rsidR="00CA59FB" w:rsidRPr="00C306F0">
        <w:t>Ninety-first Meeting</w:t>
      </w:r>
    </w:p>
    <w:p w14:paraId="6B6256E9" w14:textId="77777777" w:rsidR="00CA59FB" w:rsidRPr="00C306F0" w:rsidRDefault="00CA59FB" w:rsidP="00CA59FB">
      <w:pPr>
        <w:jc w:val="left"/>
      </w:pPr>
      <w:r w:rsidRPr="00C306F0">
        <w:t>Montreal, 5-9 December 2022</w:t>
      </w:r>
    </w:p>
    <w:p w14:paraId="36AD2BD8" w14:textId="613507F6" w:rsidR="00C15867" w:rsidRPr="00C306F0" w:rsidRDefault="0059650D" w:rsidP="00CA59FB">
      <w:pPr>
        <w:jc w:val="left"/>
      </w:pPr>
      <w:r w:rsidRPr="0059650D">
        <w:t>Item 9(f) of the provisional agenda</w:t>
      </w:r>
      <w:r>
        <w:rPr>
          <w:rStyle w:val="FootnoteReference"/>
        </w:rPr>
        <w:footnoteReference w:id="1"/>
      </w:r>
    </w:p>
    <w:p w14:paraId="2C77D968" w14:textId="77777777" w:rsidR="00066CE8" w:rsidRPr="00C306F0" w:rsidRDefault="00261C13" w:rsidP="00E753E8">
      <w:pPr>
        <w:pStyle w:val="Heading5"/>
        <w:numPr>
          <w:ilvl w:val="0"/>
          <w:numId w:val="0"/>
        </w:numPr>
        <w:ind w:left="3600"/>
      </w:pPr>
      <w:r w:rsidRPr="00C306F0">
        <w:tab/>
      </w:r>
    </w:p>
    <w:p w14:paraId="5A12F6E3" w14:textId="77777777" w:rsidR="00E03CD6" w:rsidRPr="00C306F0" w:rsidRDefault="00E03CD6" w:rsidP="00E03CD6">
      <w:pPr>
        <w:pStyle w:val="Heading1"/>
        <w:numPr>
          <w:ilvl w:val="0"/>
          <w:numId w:val="0"/>
        </w:numPr>
        <w:spacing w:after="0"/>
        <w:jc w:val="center"/>
        <w:rPr>
          <w:b/>
          <w:caps/>
        </w:rPr>
      </w:pPr>
      <w:r w:rsidRPr="00C306F0">
        <w:rPr>
          <w:b/>
          <w:caps/>
        </w:rPr>
        <w:t>2023 core unit costs for UNDP, UNIDO and the World Bank</w:t>
      </w:r>
    </w:p>
    <w:p w14:paraId="24964260" w14:textId="77777777" w:rsidR="00E03CD6" w:rsidRPr="00C306F0" w:rsidRDefault="00E03CD6" w:rsidP="00E03CD6">
      <w:pPr>
        <w:rPr>
          <w:b/>
          <w:bCs/>
        </w:rPr>
      </w:pPr>
    </w:p>
    <w:p w14:paraId="337D2389" w14:textId="77777777" w:rsidR="00E03CD6" w:rsidRPr="00C306F0" w:rsidRDefault="00E03CD6" w:rsidP="00E03CD6">
      <w:pPr>
        <w:rPr>
          <w:b/>
          <w:bCs/>
          <w:sz w:val="24"/>
          <w:szCs w:val="24"/>
        </w:rPr>
      </w:pPr>
      <w:r w:rsidRPr="00C306F0">
        <w:rPr>
          <w:b/>
          <w:bCs/>
          <w:sz w:val="24"/>
          <w:szCs w:val="24"/>
        </w:rPr>
        <w:t>I.</w:t>
      </w:r>
      <w:r w:rsidRPr="00C306F0">
        <w:rPr>
          <w:b/>
          <w:bCs/>
          <w:sz w:val="24"/>
          <w:szCs w:val="24"/>
        </w:rPr>
        <w:tab/>
        <w:t xml:space="preserve">Introduction </w:t>
      </w:r>
    </w:p>
    <w:p w14:paraId="62C8FD42" w14:textId="77777777" w:rsidR="00E03CD6" w:rsidRPr="00C306F0" w:rsidRDefault="00E03CD6" w:rsidP="00E03CD6">
      <w:pPr>
        <w:rPr>
          <w:b/>
          <w:bCs/>
        </w:rPr>
      </w:pPr>
    </w:p>
    <w:p w14:paraId="53A8B98C" w14:textId="77777777" w:rsidR="00E03CD6" w:rsidRPr="00C306F0" w:rsidRDefault="00E03CD6" w:rsidP="00B9628A">
      <w:pPr>
        <w:pStyle w:val="Heading1"/>
      </w:pPr>
      <w:r w:rsidRPr="00C306F0">
        <w:t xml:space="preserve">The present document assesses the 2023 core unit costs requests from and administrative cost requirements of UNDP, UNIDO and the World Bank, and the extent to which resources available for total administrative costs in 2023 could cover expected 2023 costs. The assessment is presented separately for each of the three implementing agencies. The document also presents a recommendation. </w:t>
      </w:r>
    </w:p>
    <w:p w14:paraId="0AE31145" w14:textId="77777777" w:rsidR="00E03CD6" w:rsidRPr="00C306F0" w:rsidRDefault="00E03CD6" w:rsidP="00B9628A">
      <w:pPr>
        <w:pStyle w:val="Heading1"/>
      </w:pPr>
      <w:r w:rsidRPr="00C306F0">
        <w:t>This document is based on information provided by the three implementing agencies on actual core and administrative costs for 2021, estimated costs for 2022, and proposed budget for 2023.</w:t>
      </w:r>
      <w:r w:rsidRPr="00C306F0">
        <w:rPr>
          <w:rStyle w:val="FootnoteReference"/>
        </w:rPr>
        <w:footnoteReference w:id="2"/>
      </w:r>
      <w:r w:rsidRPr="00C306F0">
        <w:t xml:space="preserve"> During the review of the information submitted, the Secretariat had extensive discussions with each of the three implementing agencies, where all issued were addressed. The Secretariat notes with appreciation the collaboration provided by the three implementing agencies during the review process.</w:t>
      </w:r>
    </w:p>
    <w:p w14:paraId="441A3CA3" w14:textId="77777777" w:rsidR="00E03CD6" w:rsidRPr="00C306F0" w:rsidRDefault="00E03CD6" w:rsidP="00B9628A">
      <w:pPr>
        <w:pStyle w:val="Heading1"/>
      </w:pPr>
      <w:r w:rsidRPr="00C306F0">
        <w:t>A summary of the different administrative cost regimes of the Multilateral Fund is provided in Annex I to the present document. To facilitate the review by the Executive Committee, the core unit budget data and other administrative costs for each implementing agency for the last three years (2019–2021) is presented in the main document, while historical data from 2013 is contained in Annex II to the present document.</w:t>
      </w:r>
    </w:p>
    <w:p w14:paraId="3D951860" w14:textId="77777777" w:rsidR="00E03CD6" w:rsidRPr="00C306F0" w:rsidRDefault="00E03CD6" w:rsidP="00E03CD6">
      <w:pPr>
        <w:rPr>
          <w:b/>
          <w:sz w:val="24"/>
          <w:szCs w:val="24"/>
        </w:rPr>
      </w:pPr>
      <w:r w:rsidRPr="00C306F0">
        <w:rPr>
          <w:b/>
          <w:sz w:val="24"/>
          <w:szCs w:val="24"/>
        </w:rPr>
        <w:t>II.</w:t>
      </w:r>
      <w:r w:rsidRPr="00C306F0">
        <w:rPr>
          <w:b/>
          <w:sz w:val="24"/>
          <w:szCs w:val="24"/>
        </w:rPr>
        <w:tab/>
        <w:t>UNDP</w:t>
      </w:r>
    </w:p>
    <w:p w14:paraId="1BD4E894" w14:textId="77777777" w:rsidR="00E03CD6" w:rsidRPr="00C306F0" w:rsidRDefault="00E03CD6" w:rsidP="00E03CD6">
      <w:pPr>
        <w:rPr>
          <w:b/>
        </w:rPr>
      </w:pPr>
    </w:p>
    <w:p w14:paraId="51EB371A" w14:textId="77777777" w:rsidR="00E03CD6" w:rsidRPr="00C306F0" w:rsidRDefault="00E03CD6" w:rsidP="00B9628A">
      <w:pPr>
        <w:pStyle w:val="Heading1"/>
      </w:pPr>
      <w:r w:rsidRPr="00C306F0">
        <w:t>The Executive Committee approved the 2022 request for core unit funding for UNDP at US $2,127,940 (decision 88/44(b)(i)). Table 1 presents the core unit budget and administrative costs provided by UNDP from 2019 to 2023.</w:t>
      </w:r>
    </w:p>
    <w:p w14:paraId="47ADC945" w14:textId="77777777" w:rsidR="00E03CD6" w:rsidRPr="00C306F0" w:rsidRDefault="00E03CD6" w:rsidP="00E03CD6">
      <w:pPr>
        <w:keepNext/>
        <w:keepLines/>
        <w:rPr>
          <w:b/>
          <w:caps/>
          <w:sz w:val="21"/>
          <w:szCs w:val="21"/>
        </w:rPr>
      </w:pPr>
      <w:r w:rsidRPr="00C306F0">
        <w:rPr>
          <w:b/>
          <w:sz w:val="21"/>
          <w:szCs w:val="21"/>
        </w:rPr>
        <w:t xml:space="preserve">Table 1. Core unit budget data and other administrative costs for 2019 to </w:t>
      </w:r>
      <w:r w:rsidRPr="00C306F0">
        <w:rPr>
          <w:b/>
          <w:caps/>
          <w:sz w:val="21"/>
          <w:szCs w:val="21"/>
        </w:rPr>
        <w:t xml:space="preserve">2023 </w:t>
      </w:r>
      <w:r w:rsidRPr="00C306F0">
        <w:rPr>
          <w:b/>
          <w:sz w:val="21"/>
          <w:szCs w:val="21"/>
        </w:rPr>
        <w:t xml:space="preserve">for UNDP </w:t>
      </w:r>
      <w:r w:rsidRPr="00C306F0">
        <w:rPr>
          <w:b/>
          <w:caps/>
          <w:sz w:val="21"/>
          <w:szCs w:val="21"/>
        </w:rPr>
        <w:t>(US $)</w:t>
      </w:r>
    </w:p>
    <w:tbl>
      <w:tblPr>
        <w:tblW w:w="9678" w:type="dxa"/>
        <w:jc w:val="center"/>
        <w:tblLook w:val="04A0" w:firstRow="1" w:lastRow="0" w:firstColumn="1" w:lastColumn="0" w:noHBand="0" w:noVBand="1"/>
      </w:tblPr>
      <w:tblGrid>
        <w:gridCol w:w="3150"/>
        <w:gridCol w:w="1080"/>
        <w:gridCol w:w="1080"/>
        <w:gridCol w:w="1080"/>
        <w:gridCol w:w="1077"/>
        <w:gridCol w:w="1083"/>
        <w:gridCol w:w="1128"/>
      </w:tblGrid>
      <w:tr w:rsidR="00E03CD6" w:rsidRPr="00C306F0" w14:paraId="49A2866C" w14:textId="77777777" w:rsidTr="00653570">
        <w:trPr>
          <w:tblHeader/>
          <w:jc w:val="center"/>
        </w:trPr>
        <w:tc>
          <w:tcPr>
            <w:tcW w:w="3150" w:type="dxa"/>
            <w:vMerge w:val="restar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hideMark/>
          </w:tcPr>
          <w:p w14:paraId="710F3A53" w14:textId="77777777" w:rsidR="00E03CD6" w:rsidRPr="00C306F0" w:rsidRDefault="00E03CD6" w:rsidP="00653570">
            <w:pPr>
              <w:jc w:val="left"/>
              <w:rPr>
                <w:b/>
                <w:bCs/>
                <w:color w:val="000000"/>
                <w:sz w:val="20"/>
                <w:lang w:eastAsia="en-CA"/>
              </w:rPr>
            </w:pPr>
            <w:r w:rsidRPr="00C306F0">
              <w:rPr>
                <w:b/>
                <w:bCs/>
                <w:color w:val="000000"/>
                <w:sz w:val="20"/>
                <w:lang w:eastAsia="en-CA"/>
              </w:rPr>
              <w:t>Cost item</w:t>
            </w:r>
          </w:p>
        </w:tc>
        <w:tc>
          <w:tcPr>
            <w:tcW w:w="1080" w:type="dxa"/>
            <w:tcBorders>
              <w:top w:val="single" w:sz="4" w:space="0" w:color="auto"/>
              <w:left w:val="nil"/>
              <w:bottom w:val="single" w:sz="4" w:space="0" w:color="auto"/>
              <w:right w:val="single" w:sz="4" w:space="0" w:color="auto"/>
            </w:tcBorders>
            <w:shd w:val="clear" w:color="auto" w:fill="auto"/>
            <w:hideMark/>
          </w:tcPr>
          <w:p w14:paraId="703D6F52" w14:textId="77777777" w:rsidR="00E03CD6" w:rsidRPr="00C306F0" w:rsidRDefault="00E03CD6" w:rsidP="00653570">
            <w:pPr>
              <w:jc w:val="center"/>
              <w:rPr>
                <w:b/>
                <w:bCs/>
                <w:color w:val="000000"/>
                <w:sz w:val="20"/>
                <w:lang w:eastAsia="en-CA"/>
              </w:rPr>
            </w:pPr>
            <w:r w:rsidRPr="00C306F0">
              <w:rPr>
                <w:b/>
                <w:bCs/>
                <w:color w:val="000000"/>
                <w:sz w:val="20"/>
                <w:lang w:eastAsia="en-CA"/>
              </w:rPr>
              <w:t>2019</w:t>
            </w:r>
          </w:p>
        </w:tc>
        <w:tc>
          <w:tcPr>
            <w:tcW w:w="1080" w:type="dxa"/>
            <w:tcBorders>
              <w:top w:val="single" w:sz="4" w:space="0" w:color="auto"/>
              <w:left w:val="nil"/>
              <w:bottom w:val="single" w:sz="4" w:space="0" w:color="auto"/>
              <w:right w:val="single" w:sz="4" w:space="0" w:color="auto"/>
            </w:tcBorders>
            <w:shd w:val="clear" w:color="auto" w:fill="auto"/>
            <w:hideMark/>
          </w:tcPr>
          <w:p w14:paraId="7FE48FA7" w14:textId="77777777" w:rsidR="00E03CD6" w:rsidRPr="00C306F0" w:rsidRDefault="00E03CD6" w:rsidP="00653570">
            <w:pPr>
              <w:jc w:val="center"/>
              <w:rPr>
                <w:b/>
                <w:bCs/>
                <w:color w:val="000000"/>
                <w:sz w:val="20"/>
                <w:lang w:eastAsia="en-CA"/>
              </w:rPr>
            </w:pPr>
            <w:r w:rsidRPr="00C306F0">
              <w:rPr>
                <w:b/>
                <w:bCs/>
                <w:color w:val="000000"/>
                <w:sz w:val="20"/>
                <w:lang w:eastAsia="en-CA"/>
              </w:rPr>
              <w:t>2020</w:t>
            </w:r>
          </w:p>
        </w:tc>
        <w:tc>
          <w:tcPr>
            <w:tcW w:w="1080" w:type="dxa"/>
            <w:tcBorders>
              <w:top w:val="single" w:sz="4" w:space="0" w:color="auto"/>
              <w:left w:val="single" w:sz="4" w:space="0" w:color="auto"/>
              <w:bottom w:val="single" w:sz="4" w:space="0" w:color="auto"/>
              <w:right w:val="single" w:sz="4" w:space="0" w:color="auto"/>
            </w:tcBorders>
            <w:shd w:val="clear" w:color="auto" w:fill="auto"/>
            <w:hideMark/>
          </w:tcPr>
          <w:p w14:paraId="7E67E509" w14:textId="77777777" w:rsidR="00E03CD6" w:rsidRPr="00C306F0" w:rsidRDefault="00E03CD6" w:rsidP="00653570">
            <w:pPr>
              <w:jc w:val="center"/>
              <w:rPr>
                <w:b/>
                <w:bCs/>
                <w:color w:val="000000"/>
                <w:sz w:val="20"/>
                <w:lang w:eastAsia="en-CA"/>
              </w:rPr>
            </w:pPr>
            <w:r w:rsidRPr="00C306F0">
              <w:rPr>
                <w:b/>
                <w:bCs/>
                <w:color w:val="000000"/>
                <w:sz w:val="20"/>
                <w:lang w:eastAsia="en-CA"/>
              </w:rPr>
              <w:t>2021</w:t>
            </w:r>
          </w:p>
        </w:tc>
        <w:tc>
          <w:tcPr>
            <w:tcW w:w="2160" w:type="dxa"/>
            <w:gridSpan w:val="2"/>
            <w:tcBorders>
              <w:top w:val="single" w:sz="4" w:space="0" w:color="auto"/>
              <w:left w:val="nil"/>
              <w:bottom w:val="single" w:sz="4" w:space="0" w:color="auto"/>
              <w:right w:val="single" w:sz="4" w:space="0" w:color="auto"/>
            </w:tcBorders>
            <w:shd w:val="clear" w:color="auto" w:fill="auto"/>
            <w:hideMark/>
          </w:tcPr>
          <w:p w14:paraId="72CA95B5" w14:textId="77777777" w:rsidR="00E03CD6" w:rsidRPr="00C306F0" w:rsidRDefault="00E03CD6" w:rsidP="00653570">
            <w:pPr>
              <w:jc w:val="center"/>
              <w:rPr>
                <w:b/>
                <w:bCs/>
                <w:color w:val="000000"/>
                <w:sz w:val="20"/>
                <w:lang w:eastAsia="en-CA"/>
              </w:rPr>
            </w:pPr>
            <w:r w:rsidRPr="00C306F0">
              <w:rPr>
                <w:b/>
                <w:bCs/>
                <w:color w:val="000000"/>
                <w:sz w:val="20"/>
                <w:lang w:eastAsia="en-CA"/>
              </w:rPr>
              <w:t>2022</w:t>
            </w:r>
          </w:p>
        </w:tc>
        <w:tc>
          <w:tcPr>
            <w:tcW w:w="1128" w:type="dxa"/>
            <w:tcBorders>
              <w:top w:val="single" w:sz="4" w:space="0" w:color="auto"/>
              <w:left w:val="nil"/>
              <w:bottom w:val="single" w:sz="4" w:space="0" w:color="auto"/>
              <w:right w:val="single" w:sz="4" w:space="0" w:color="auto"/>
            </w:tcBorders>
            <w:shd w:val="clear" w:color="auto" w:fill="auto"/>
            <w:hideMark/>
          </w:tcPr>
          <w:p w14:paraId="60DE424E" w14:textId="77777777" w:rsidR="00E03CD6" w:rsidRPr="00C306F0" w:rsidRDefault="00E03CD6" w:rsidP="00653570">
            <w:pPr>
              <w:jc w:val="center"/>
              <w:rPr>
                <w:b/>
                <w:bCs/>
                <w:color w:val="000000"/>
                <w:sz w:val="20"/>
                <w:lang w:eastAsia="en-CA"/>
              </w:rPr>
            </w:pPr>
            <w:r w:rsidRPr="00C306F0">
              <w:rPr>
                <w:b/>
                <w:bCs/>
                <w:color w:val="000000"/>
                <w:sz w:val="20"/>
                <w:lang w:eastAsia="en-CA"/>
              </w:rPr>
              <w:t>2023</w:t>
            </w:r>
          </w:p>
        </w:tc>
      </w:tr>
      <w:tr w:rsidR="00E03CD6" w:rsidRPr="00C306F0" w14:paraId="66B40D90" w14:textId="77777777" w:rsidTr="00653570">
        <w:trPr>
          <w:tblHeader/>
          <w:jc w:val="center"/>
        </w:trPr>
        <w:tc>
          <w:tcPr>
            <w:tcW w:w="3150" w:type="dxa"/>
            <w:vMerge/>
            <w:tcBorders>
              <w:top w:val="single" w:sz="4" w:space="0" w:color="auto"/>
              <w:left w:val="single" w:sz="4" w:space="0" w:color="auto"/>
              <w:bottom w:val="single" w:sz="4" w:space="0" w:color="auto"/>
              <w:right w:val="single" w:sz="4" w:space="0" w:color="auto"/>
            </w:tcBorders>
            <w:tcMar>
              <w:left w:w="29" w:type="dxa"/>
              <w:right w:w="0" w:type="dxa"/>
            </w:tcMar>
            <w:hideMark/>
          </w:tcPr>
          <w:p w14:paraId="7B0BC023" w14:textId="77777777" w:rsidR="00E03CD6" w:rsidRPr="00C306F0" w:rsidRDefault="00E03CD6" w:rsidP="00653570">
            <w:pPr>
              <w:jc w:val="left"/>
              <w:rPr>
                <w:b/>
                <w:bCs/>
                <w:color w:val="000000"/>
                <w:sz w:val="20"/>
                <w:lang w:eastAsia="en-CA"/>
              </w:rPr>
            </w:pPr>
          </w:p>
        </w:tc>
        <w:tc>
          <w:tcPr>
            <w:tcW w:w="1080" w:type="dxa"/>
            <w:tcBorders>
              <w:top w:val="nil"/>
              <w:left w:val="nil"/>
              <w:bottom w:val="single" w:sz="4" w:space="0" w:color="auto"/>
              <w:right w:val="single" w:sz="4" w:space="0" w:color="auto"/>
            </w:tcBorders>
            <w:shd w:val="clear" w:color="auto" w:fill="auto"/>
            <w:hideMark/>
          </w:tcPr>
          <w:p w14:paraId="0CD6F5EE" w14:textId="77777777" w:rsidR="00E03CD6" w:rsidRPr="00C306F0" w:rsidRDefault="00E03CD6" w:rsidP="00653570">
            <w:pPr>
              <w:jc w:val="center"/>
              <w:rPr>
                <w:b/>
                <w:bCs/>
                <w:color w:val="000000"/>
                <w:sz w:val="20"/>
                <w:lang w:eastAsia="en-CA"/>
              </w:rPr>
            </w:pPr>
            <w:r w:rsidRPr="00C306F0">
              <w:rPr>
                <w:b/>
                <w:bCs/>
                <w:color w:val="000000"/>
                <w:sz w:val="20"/>
                <w:lang w:eastAsia="en-CA"/>
              </w:rPr>
              <w:t>Actual</w:t>
            </w:r>
          </w:p>
        </w:tc>
        <w:tc>
          <w:tcPr>
            <w:tcW w:w="1080" w:type="dxa"/>
            <w:tcBorders>
              <w:top w:val="nil"/>
              <w:left w:val="nil"/>
              <w:bottom w:val="single" w:sz="4" w:space="0" w:color="auto"/>
              <w:right w:val="single" w:sz="4" w:space="0" w:color="auto"/>
            </w:tcBorders>
            <w:shd w:val="clear" w:color="auto" w:fill="auto"/>
            <w:hideMark/>
          </w:tcPr>
          <w:p w14:paraId="2DA55EA3" w14:textId="77777777" w:rsidR="00E03CD6" w:rsidRPr="00C306F0" w:rsidRDefault="00E03CD6" w:rsidP="00653570">
            <w:pPr>
              <w:jc w:val="center"/>
              <w:rPr>
                <w:b/>
                <w:bCs/>
                <w:color w:val="000000"/>
                <w:sz w:val="20"/>
                <w:lang w:eastAsia="en-CA"/>
              </w:rPr>
            </w:pPr>
            <w:r w:rsidRPr="00C306F0">
              <w:rPr>
                <w:b/>
                <w:bCs/>
                <w:color w:val="000000"/>
                <w:sz w:val="20"/>
                <w:lang w:eastAsia="en-CA"/>
              </w:rPr>
              <w:t>Actual</w:t>
            </w:r>
          </w:p>
        </w:tc>
        <w:tc>
          <w:tcPr>
            <w:tcW w:w="1080" w:type="dxa"/>
            <w:tcBorders>
              <w:top w:val="nil"/>
              <w:left w:val="single" w:sz="4" w:space="0" w:color="auto"/>
              <w:bottom w:val="single" w:sz="4" w:space="0" w:color="auto"/>
              <w:right w:val="single" w:sz="4" w:space="0" w:color="auto"/>
            </w:tcBorders>
            <w:shd w:val="clear" w:color="auto" w:fill="auto"/>
            <w:hideMark/>
          </w:tcPr>
          <w:p w14:paraId="3C2C6F61" w14:textId="77777777" w:rsidR="00E03CD6" w:rsidRPr="00C306F0" w:rsidRDefault="00E03CD6" w:rsidP="00653570">
            <w:pPr>
              <w:jc w:val="center"/>
              <w:rPr>
                <w:b/>
                <w:bCs/>
                <w:color w:val="000000"/>
                <w:sz w:val="20"/>
                <w:lang w:eastAsia="en-CA"/>
              </w:rPr>
            </w:pPr>
            <w:r w:rsidRPr="00C306F0">
              <w:rPr>
                <w:b/>
                <w:bCs/>
                <w:color w:val="000000"/>
                <w:sz w:val="20"/>
                <w:lang w:eastAsia="en-CA"/>
              </w:rPr>
              <w:t>Actual</w:t>
            </w:r>
          </w:p>
        </w:tc>
        <w:tc>
          <w:tcPr>
            <w:tcW w:w="1077" w:type="dxa"/>
            <w:tcBorders>
              <w:top w:val="nil"/>
              <w:left w:val="nil"/>
              <w:bottom w:val="single" w:sz="4" w:space="0" w:color="auto"/>
              <w:right w:val="single" w:sz="4" w:space="0" w:color="auto"/>
            </w:tcBorders>
            <w:shd w:val="clear" w:color="auto" w:fill="auto"/>
            <w:hideMark/>
          </w:tcPr>
          <w:p w14:paraId="0FB99FC0" w14:textId="77777777" w:rsidR="00E03CD6" w:rsidRPr="00C306F0" w:rsidRDefault="00E03CD6" w:rsidP="00653570">
            <w:pPr>
              <w:jc w:val="center"/>
              <w:rPr>
                <w:b/>
                <w:bCs/>
                <w:color w:val="000000"/>
                <w:sz w:val="20"/>
                <w:lang w:eastAsia="en-CA"/>
              </w:rPr>
            </w:pPr>
            <w:r w:rsidRPr="00C306F0">
              <w:rPr>
                <w:b/>
                <w:bCs/>
                <w:color w:val="000000"/>
                <w:sz w:val="20"/>
                <w:lang w:eastAsia="en-CA"/>
              </w:rPr>
              <w:t>Budget</w:t>
            </w:r>
          </w:p>
        </w:tc>
        <w:tc>
          <w:tcPr>
            <w:tcW w:w="1083" w:type="dxa"/>
            <w:tcBorders>
              <w:top w:val="nil"/>
              <w:left w:val="nil"/>
              <w:bottom w:val="single" w:sz="4" w:space="0" w:color="auto"/>
              <w:right w:val="single" w:sz="4" w:space="0" w:color="auto"/>
            </w:tcBorders>
            <w:shd w:val="clear" w:color="auto" w:fill="auto"/>
            <w:hideMark/>
          </w:tcPr>
          <w:p w14:paraId="5F32557A" w14:textId="77777777" w:rsidR="00E03CD6" w:rsidRPr="00C306F0" w:rsidRDefault="00E03CD6" w:rsidP="00653570">
            <w:pPr>
              <w:jc w:val="center"/>
              <w:rPr>
                <w:b/>
                <w:bCs/>
                <w:color w:val="000000"/>
                <w:sz w:val="20"/>
                <w:lang w:eastAsia="en-CA"/>
              </w:rPr>
            </w:pPr>
            <w:r w:rsidRPr="00C306F0">
              <w:rPr>
                <w:b/>
                <w:bCs/>
                <w:color w:val="000000"/>
                <w:sz w:val="20"/>
                <w:lang w:eastAsia="en-CA"/>
              </w:rPr>
              <w:t>Estimated</w:t>
            </w:r>
          </w:p>
        </w:tc>
        <w:tc>
          <w:tcPr>
            <w:tcW w:w="1128" w:type="dxa"/>
            <w:tcBorders>
              <w:top w:val="nil"/>
              <w:left w:val="nil"/>
              <w:bottom w:val="single" w:sz="4" w:space="0" w:color="auto"/>
              <w:right w:val="single" w:sz="4" w:space="0" w:color="auto"/>
            </w:tcBorders>
            <w:shd w:val="clear" w:color="auto" w:fill="auto"/>
            <w:hideMark/>
          </w:tcPr>
          <w:p w14:paraId="29060329" w14:textId="77777777" w:rsidR="00E03CD6" w:rsidRPr="00C306F0" w:rsidRDefault="00E03CD6" w:rsidP="00653570">
            <w:pPr>
              <w:jc w:val="center"/>
              <w:rPr>
                <w:b/>
                <w:bCs/>
                <w:color w:val="000000"/>
                <w:sz w:val="20"/>
                <w:lang w:eastAsia="en-CA"/>
              </w:rPr>
            </w:pPr>
            <w:r w:rsidRPr="00C306F0">
              <w:rPr>
                <w:b/>
                <w:bCs/>
                <w:color w:val="000000"/>
                <w:sz w:val="20"/>
                <w:lang w:eastAsia="en-CA"/>
              </w:rPr>
              <w:t>Proposed</w:t>
            </w:r>
          </w:p>
        </w:tc>
      </w:tr>
      <w:tr w:rsidR="00E03CD6" w:rsidRPr="00C306F0" w14:paraId="6A7137B1" w14:textId="77777777" w:rsidTr="00653570">
        <w:trPr>
          <w:jc w:val="center"/>
        </w:trPr>
        <w:tc>
          <w:tcPr>
            <w:tcW w:w="3150"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24794D11" w14:textId="77777777" w:rsidR="00E03CD6" w:rsidRPr="00C306F0" w:rsidRDefault="00E03CD6" w:rsidP="00653570">
            <w:pPr>
              <w:jc w:val="left"/>
              <w:rPr>
                <w:color w:val="000000"/>
                <w:sz w:val="20"/>
                <w:lang w:eastAsia="en-CA"/>
              </w:rPr>
            </w:pPr>
            <w:r w:rsidRPr="00C306F0">
              <w:rPr>
                <w:color w:val="000000"/>
                <w:sz w:val="20"/>
                <w:lang w:eastAsia="en-CA"/>
              </w:rPr>
              <w:t>Core unit personnel and contractual staff</w:t>
            </w:r>
          </w:p>
        </w:tc>
        <w:tc>
          <w:tcPr>
            <w:tcW w:w="1080" w:type="dxa"/>
            <w:tcBorders>
              <w:top w:val="nil"/>
              <w:left w:val="nil"/>
              <w:bottom w:val="single" w:sz="4" w:space="0" w:color="auto"/>
              <w:right w:val="single" w:sz="4" w:space="0" w:color="auto"/>
            </w:tcBorders>
            <w:shd w:val="clear" w:color="auto" w:fill="auto"/>
            <w:tcMar>
              <w:left w:w="0" w:type="dxa"/>
              <w:right w:w="115" w:type="dxa"/>
            </w:tcMar>
            <w:hideMark/>
          </w:tcPr>
          <w:p w14:paraId="5C8E5366" w14:textId="77777777" w:rsidR="00E03CD6" w:rsidRPr="00C306F0" w:rsidRDefault="00E03CD6" w:rsidP="00653570">
            <w:pPr>
              <w:jc w:val="right"/>
              <w:rPr>
                <w:color w:val="000000"/>
                <w:sz w:val="20"/>
                <w:lang w:eastAsia="en-CA"/>
              </w:rPr>
            </w:pPr>
            <w:r w:rsidRPr="00C306F0">
              <w:rPr>
                <w:color w:val="000000"/>
                <w:sz w:val="20"/>
                <w:lang w:eastAsia="en-CA"/>
              </w:rPr>
              <w:t>2,379,866</w:t>
            </w:r>
          </w:p>
        </w:tc>
        <w:tc>
          <w:tcPr>
            <w:tcW w:w="1080" w:type="dxa"/>
            <w:tcBorders>
              <w:top w:val="nil"/>
              <w:left w:val="nil"/>
              <w:bottom w:val="single" w:sz="4" w:space="0" w:color="auto"/>
              <w:right w:val="single" w:sz="4" w:space="0" w:color="auto"/>
            </w:tcBorders>
            <w:shd w:val="clear" w:color="auto" w:fill="auto"/>
            <w:hideMark/>
          </w:tcPr>
          <w:p w14:paraId="5B22622B" w14:textId="77777777" w:rsidR="00E03CD6" w:rsidRPr="00C306F0" w:rsidRDefault="00E03CD6" w:rsidP="00653570">
            <w:pPr>
              <w:jc w:val="right"/>
              <w:rPr>
                <w:color w:val="000000"/>
                <w:sz w:val="20"/>
                <w:lang w:eastAsia="en-CA"/>
              </w:rPr>
            </w:pPr>
            <w:r w:rsidRPr="00C306F0">
              <w:rPr>
                <w:color w:val="000000"/>
                <w:sz w:val="20"/>
                <w:lang w:eastAsia="en-CA"/>
              </w:rPr>
              <w:t>2,316,147</w:t>
            </w:r>
          </w:p>
        </w:tc>
        <w:tc>
          <w:tcPr>
            <w:tcW w:w="1080" w:type="dxa"/>
            <w:tcBorders>
              <w:top w:val="nil"/>
              <w:left w:val="single" w:sz="4" w:space="0" w:color="auto"/>
              <w:bottom w:val="single" w:sz="4" w:space="0" w:color="auto"/>
              <w:right w:val="single" w:sz="4" w:space="0" w:color="auto"/>
            </w:tcBorders>
            <w:shd w:val="clear" w:color="auto" w:fill="auto"/>
          </w:tcPr>
          <w:p w14:paraId="511CFDF6" w14:textId="77777777" w:rsidR="00E03CD6" w:rsidRPr="00C306F0" w:rsidRDefault="00E03CD6" w:rsidP="00653570">
            <w:pPr>
              <w:jc w:val="right"/>
              <w:rPr>
                <w:color w:val="000000"/>
                <w:sz w:val="20"/>
                <w:lang w:eastAsia="en-CA"/>
              </w:rPr>
            </w:pPr>
            <w:r w:rsidRPr="00C306F0">
              <w:rPr>
                <w:color w:val="000000"/>
                <w:sz w:val="20"/>
                <w:lang w:eastAsia="en-CA"/>
              </w:rPr>
              <w:t>2,431,357</w:t>
            </w:r>
          </w:p>
        </w:tc>
        <w:tc>
          <w:tcPr>
            <w:tcW w:w="1077" w:type="dxa"/>
            <w:tcBorders>
              <w:top w:val="nil"/>
              <w:left w:val="nil"/>
              <w:bottom w:val="single" w:sz="4" w:space="0" w:color="auto"/>
              <w:right w:val="single" w:sz="4" w:space="0" w:color="auto"/>
            </w:tcBorders>
            <w:shd w:val="clear" w:color="auto" w:fill="auto"/>
            <w:hideMark/>
          </w:tcPr>
          <w:p w14:paraId="6047A73F" w14:textId="77777777" w:rsidR="00E03CD6" w:rsidRPr="00C306F0" w:rsidRDefault="00E03CD6" w:rsidP="00653570">
            <w:pPr>
              <w:jc w:val="right"/>
              <w:rPr>
                <w:color w:val="000000"/>
                <w:sz w:val="20"/>
                <w:lang w:eastAsia="en-CA"/>
              </w:rPr>
            </w:pPr>
            <w:r w:rsidRPr="00C306F0">
              <w:rPr>
                <w:color w:val="000000"/>
                <w:sz w:val="20"/>
                <w:lang w:eastAsia="en-CA"/>
              </w:rPr>
              <w:t>2,457,201</w:t>
            </w:r>
          </w:p>
        </w:tc>
        <w:tc>
          <w:tcPr>
            <w:tcW w:w="1083" w:type="dxa"/>
            <w:tcBorders>
              <w:top w:val="nil"/>
              <w:left w:val="nil"/>
              <w:bottom w:val="single" w:sz="4" w:space="0" w:color="auto"/>
              <w:right w:val="single" w:sz="4" w:space="0" w:color="auto"/>
            </w:tcBorders>
            <w:shd w:val="clear" w:color="auto" w:fill="auto"/>
          </w:tcPr>
          <w:p w14:paraId="37E816C5" w14:textId="77777777" w:rsidR="00E03CD6" w:rsidRPr="00C306F0" w:rsidRDefault="00E03CD6" w:rsidP="00653570">
            <w:pPr>
              <w:jc w:val="right"/>
              <w:rPr>
                <w:color w:val="000000"/>
                <w:sz w:val="20"/>
                <w:lang w:eastAsia="en-CA"/>
              </w:rPr>
            </w:pPr>
            <w:r w:rsidRPr="00C306F0">
              <w:rPr>
                <w:color w:val="000000"/>
                <w:sz w:val="20"/>
                <w:lang w:eastAsia="en-CA"/>
              </w:rPr>
              <w:t>2,504,297</w:t>
            </w:r>
          </w:p>
        </w:tc>
        <w:tc>
          <w:tcPr>
            <w:tcW w:w="1128" w:type="dxa"/>
            <w:tcBorders>
              <w:top w:val="nil"/>
              <w:left w:val="nil"/>
              <w:bottom w:val="single" w:sz="4" w:space="0" w:color="auto"/>
              <w:right w:val="single" w:sz="4" w:space="0" w:color="auto"/>
            </w:tcBorders>
            <w:shd w:val="clear" w:color="auto" w:fill="auto"/>
          </w:tcPr>
          <w:p w14:paraId="5DBE5935" w14:textId="77777777" w:rsidR="00E03CD6" w:rsidRPr="00C306F0" w:rsidRDefault="00E03CD6" w:rsidP="00653570">
            <w:pPr>
              <w:jc w:val="right"/>
              <w:rPr>
                <w:color w:val="000000"/>
                <w:sz w:val="20"/>
                <w:lang w:eastAsia="en-CA"/>
              </w:rPr>
            </w:pPr>
            <w:r w:rsidRPr="00C306F0">
              <w:rPr>
                <w:color w:val="000000"/>
                <w:sz w:val="20"/>
                <w:lang w:eastAsia="en-CA"/>
              </w:rPr>
              <w:t>2,579,426</w:t>
            </w:r>
          </w:p>
        </w:tc>
      </w:tr>
      <w:tr w:rsidR="00E03CD6" w:rsidRPr="00C306F0" w14:paraId="653E4252" w14:textId="77777777" w:rsidTr="00653570">
        <w:trPr>
          <w:jc w:val="center"/>
        </w:trPr>
        <w:tc>
          <w:tcPr>
            <w:tcW w:w="3150"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147281A8" w14:textId="77777777" w:rsidR="00E03CD6" w:rsidRPr="00C306F0" w:rsidRDefault="00E03CD6" w:rsidP="00653570">
            <w:pPr>
              <w:jc w:val="left"/>
              <w:rPr>
                <w:color w:val="000000"/>
                <w:sz w:val="20"/>
                <w:lang w:eastAsia="en-CA"/>
              </w:rPr>
            </w:pPr>
            <w:r w:rsidRPr="00C306F0">
              <w:rPr>
                <w:color w:val="000000"/>
                <w:sz w:val="20"/>
                <w:lang w:eastAsia="en-CA"/>
              </w:rPr>
              <w:t>Travel (staff and consultants)</w:t>
            </w:r>
          </w:p>
        </w:tc>
        <w:tc>
          <w:tcPr>
            <w:tcW w:w="1080" w:type="dxa"/>
            <w:tcBorders>
              <w:top w:val="nil"/>
              <w:left w:val="nil"/>
              <w:bottom w:val="single" w:sz="4" w:space="0" w:color="auto"/>
              <w:right w:val="single" w:sz="4" w:space="0" w:color="auto"/>
            </w:tcBorders>
            <w:shd w:val="clear" w:color="auto" w:fill="auto"/>
            <w:tcMar>
              <w:left w:w="0" w:type="dxa"/>
              <w:right w:w="115" w:type="dxa"/>
            </w:tcMar>
            <w:hideMark/>
          </w:tcPr>
          <w:p w14:paraId="07E4C348" w14:textId="77777777" w:rsidR="00E03CD6" w:rsidRPr="00C306F0" w:rsidRDefault="00E03CD6" w:rsidP="00653570">
            <w:pPr>
              <w:jc w:val="right"/>
              <w:rPr>
                <w:color w:val="000000"/>
                <w:sz w:val="20"/>
                <w:lang w:eastAsia="en-CA"/>
              </w:rPr>
            </w:pPr>
            <w:r w:rsidRPr="00C306F0">
              <w:rPr>
                <w:color w:val="000000"/>
                <w:sz w:val="20"/>
                <w:lang w:eastAsia="en-CA"/>
              </w:rPr>
              <w:t>182,129</w:t>
            </w:r>
          </w:p>
        </w:tc>
        <w:tc>
          <w:tcPr>
            <w:tcW w:w="1080" w:type="dxa"/>
            <w:tcBorders>
              <w:top w:val="nil"/>
              <w:left w:val="nil"/>
              <w:bottom w:val="single" w:sz="4" w:space="0" w:color="auto"/>
              <w:right w:val="single" w:sz="4" w:space="0" w:color="auto"/>
            </w:tcBorders>
            <w:shd w:val="clear" w:color="auto" w:fill="auto"/>
            <w:hideMark/>
          </w:tcPr>
          <w:p w14:paraId="6E244BF0" w14:textId="77777777" w:rsidR="00E03CD6" w:rsidRPr="00C306F0" w:rsidRDefault="00E03CD6" w:rsidP="00653570">
            <w:pPr>
              <w:jc w:val="right"/>
              <w:rPr>
                <w:color w:val="000000"/>
                <w:sz w:val="20"/>
                <w:lang w:eastAsia="en-CA"/>
              </w:rPr>
            </w:pPr>
            <w:r w:rsidRPr="00C306F0">
              <w:rPr>
                <w:color w:val="000000"/>
                <w:sz w:val="20"/>
                <w:lang w:eastAsia="en-CA"/>
              </w:rPr>
              <w:t>17,032</w:t>
            </w:r>
          </w:p>
        </w:tc>
        <w:tc>
          <w:tcPr>
            <w:tcW w:w="1080" w:type="dxa"/>
            <w:tcBorders>
              <w:top w:val="nil"/>
              <w:left w:val="single" w:sz="4" w:space="0" w:color="auto"/>
              <w:bottom w:val="single" w:sz="4" w:space="0" w:color="auto"/>
              <w:right w:val="single" w:sz="4" w:space="0" w:color="auto"/>
            </w:tcBorders>
            <w:shd w:val="clear" w:color="auto" w:fill="auto"/>
          </w:tcPr>
          <w:p w14:paraId="01822B88" w14:textId="77777777" w:rsidR="00E03CD6" w:rsidRPr="00C306F0" w:rsidRDefault="00E03CD6" w:rsidP="00653570">
            <w:pPr>
              <w:jc w:val="right"/>
              <w:rPr>
                <w:color w:val="000000"/>
                <w:sz w:val="20"/>
                <w:lang w:eastAsia="en-CA"/>
              </w:rPr>
            </w:pPr>
            <w:r w:rsidRPr="00C306F0">
              <w:rPr>
                <w:color w:val="000000"/>
                <w:sz w:val="20"/>
                <w:lang w:eastAsia="en-CA"/>
              </w:rPr>
              <w:t>-112</w:t>
            </w:r>
          </w:p>
        </w:tc>
        <w:tc>
          <w:tcPr>
            <w:tcW w:w="1077" w:type="dxa"/>
            <w:tcBorders>
              <w:top w:val="nil"/>
              <w:left w:val="nil"/>
              <w:bottom w:val="single" w:sz="4" w:space="0" w:color="auto"/>
              <w:right w:val="single" w:sz="4" w:space="0" w:color="auto"/>
            </w:tcBorders>
            <w:shd w:val="clear" w:color="auto" w:fill="auto"/>
            <w:hideMark/>
          </w:tcPr>
          <w:p w14:paraId="79CC9EE6" w14:textId="77777777" w:rsidR="00E03CD6" w:rsidRPr="00C306F0" w:rsidRDefault="00E03CD6" w:rsidP="00653570">
            <w:pPr>
              <w:jc w:val="right"/>
              <w:rPr>
                <w:color w:val="000000"/>
                <w:sz w:val="20"/>
                <w:lang w:eastAsia="en-CA"/>
              </w:rPr>
            </w:pPr>
            <w:r w:rsidRPr="00C306F0">
              <w:rPr>
                <w:color w:val="000000"/>
                <w:sz w:val="20"/>
                <w:lang w:eastAsia="en-CA"/>
              </w:rPr>
              <w:t>150,000</w:t>
            </w:r>
          </w:p>
        </w:tc>
        <w:tc>
          <w:tcPr>
            <w:tcW w:w="1083" w:type="dxa"/>
            <w:tcBorders>
              <w:top w:val="nil"/>
              <w:left w:val="nil"/>
              <w:bottom w:val="single" w:sz="4" w:space="0" w:color="auto"/>
              <w:right w:val="single" w:sz="4" w:space="0" w:color="auto"/>
            </w:tcBorders>
            <w:shd w:val="clear" w:color="auto" w:fill="auto"/>
          </w:tcPr>
          <w:p w14:paraId="39F8DAFD" w14:textId="77777777" w:rsidR="00E03CD6" w:rsidRPr="00C306F0" w:rsidRDefault="00E03CD6" w:rsidP="00653570">
            <w:pPr>
              <w:jc w:val="right"/>
              <w:rPr>
                <w:color w:val="000000"/>
                <w:sz w:val="20"/>
                <w:lang w:eastAsia="en-CA"/>
              </w:rPr>
            </w:pPr>
            <w:r w:rsidRPr="00C306F0">
              <w:rPr>
                <w:color w:val="000000"/>
                <w:sz w:val="20"/>
                <w:lang w:eastAsia="en-CA"/>
              </w:rPr>
              <w:t>90,000</w:t>
            </w:r>
          </w:p>
        </w:tc>
        <w:tc>
          <w:tcPr>
            <w:tcW w:w="1128" w:type="dxa"/>
            <w:tcBorders>
              <w:top w:val="nil"/>
              <w:left w:val="nil"/>
              <w:bottom w:val="single" w:sz="4" w:space="0" w:color="auto"/>
              <w:right w:val="single" w:sz="4" w:space="0" w:color="auto"/>
            </w:tcBorders>
            <w:shd w:val="clear" w:color="auto" w:fill="auto"/>
          </w:tcPr>
          <w:p w14:paraId="1AF5DD7A" w14:textId="77777777" w:rsidR="00E03CD6" w:rsidRPr="00C306F0" w:rsidRDefault="00E03CD6" w:rsidP="00653570">
            <w:pPr>
              <w:jc w:val="right"/>
              <w:rPr>
                <w:color w:val="000000"/>
                <w:sz w:val="20"/>
                <w:lang w:eastAsia="en-CA"/>
              </w:rPr>
            </w:pPr>
            <w:r w:rsidRPr="00C306F0">
              <w:rPr>
                <w:color w:val="000000"/>
                <w:sz w:val="20"/>
                <w:lang w:eastAsia="en-CA"/>
              </w:rPr>
              <w:t>150,000</w:t>
            </w:r>
          </w:p>
        </w:tc>
      </w:tr>
      <w:tr w:rsidR="00E03CD6" w:rsidRPr="00C306F0" w14:paraId="1F328965" w14:textId="77777777" w:rsidTr="00653570">
        <w:trPr>
          <w:jc w:val="center"/>
        </w:trPr>
        <w:tc>
          <w:tcPr>
            <w:tcW w:w="3150"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20833C0D" w14:textId="77777777" w:rsidR="00E03CD6" w:rsidRPr="00C306F0" w:rsidRDefault="00E03CD6" w:rsidP="00653570">
            <w:pPr>
              <w:jc w:val="left"/>
              <w:rPr>
                <w:color w:val="000000"/>
                <w:sz w:val="20"/>
                <w:lang w:eastAsia="en-CA"/>
              </w:rPr>
            </w:pPr>
            <w:r w:rsidRPr="00C306F0">
              <w:rPr>
                <w:color w:val="000000"/>
                <w:sz w:val="20"/>
                <w:lang w:eastAsia="en-CA"/>
              </w:rPr>
              <w:t>Space (rent and common costs)</w:t>
            </w:r>
          </w:p>
        </w:tc>
        <w:tc>
          <w:tcPr>
            <w:tcW w:w="1080" w:type="dxa"/>
            <w:tcBorders>
              <w:top w:val="nil"/>
              <w:left w:val="nil"/>
              <w:bottom w:val="single" w:sz="4" w:space="0" w:color="auto"/>
              <w:right w:val="single" w:sz="4" w:space="0" w:color="auto"/>
            </w:tcBorders>
            <w:shd w:val="clear" w:color="auto" w:fill="auto"/>
            <w:tcMar>
              <w:left w:w="0" w:type="dxa"/>
              <w:right w:w="115" w:type="dxa"/>
            </w:tcMar>
            <w:hideMark/>
          </w:tcPr>
          <w:p w14:paraId="65A386A7" w14:textId="77777777" w:rsidR="00E03CD6" w:rsidRPr="00C306F0" w:rsidRDefault="00E03CD6" w:rsidP="00653570">
            <w:pPr>
              <w:jc w:val="right"/>
              <w:rPr>
                <w:color w:val="000000"/>
                <w:sz w:val="20"/>
                <w:lang w:eastAsia="en-CA"/>
              </w:rPr>
            </w:pPr>
            <w:r w:rsidRPr="00C306F0">
              <w:rPr>
                <w:color w:val="000000"/>
                <w:sz w:val="20"/>
                <w:lang w:eastAsia="en-CA"/>
              </w:rPr>
              <w:t>153,176</w:t>
            </w:r>
          </w:p>
        </w:tc>
        <w:tc>
          <w:tcPr>
            <w:tcW w:w="1080" w:type="dxa"/>
            <w:tcBorders>
              <w:top w:val="nil"/>
              <w:left w:val="nil"/>
              <w:bottom w:val="single" w:sz="4" w:space="0" w:color="auto"/>
              <w:right w:val="single" w:sz="4" w:space="0" w:color="auto"/>
            </w:tcBorders>
            <w:shd w:val="clear" w:color="auto" w:fill="auto"/>
            <w:hideMark/>
          </w:tcPr>
          <w:p w14:paraId="4D719CE5" w14:textId="77777777" w:rsidR="00E03CD6" w:rsidRPr="00C306F0" w:rsidRDefault="00E03CD6" w:rsidP="00653570">
            <w:pPr>
              <w:jc w:val="right"/>
              <w:rPr>
                <w:color w:val="000000"/>
                <w:sz w:val="20"/>
                <w:lang w:eastAsia="en-CA"/>
              </w:rPr>
            </w:pPr>
            <w:r w:rsidRPr="00C306F0">
              <w:rPr>
                <w:color w:val="000000"/>
                <w:sz w:val="20"/>
                <w:lang w:eastAsia="en-CA"/>
              </w:rPr>
              <w:t>130,925</w:t>
            </w:r>
          </w:p>
        </w:tc>
        <w:tc>
          <w:tcPr>
            <w:tcW w:w="1080" w:type="dxa"/>
            <w:tcBorders>
              <w:top w:val="nil"/>
              <w:left w:val="single" w:sz="4" w:space="0" w:color="auto"/>
              <w:bottom w:val="single" w:sz="4" w:space="0" w:color="auto"/>
              <w:right w:val="single" w:sz="4" w:space="0" w:color="auto"/>
            </w:tcBorders>
            <w:shd w:val="clear" w:color="auto" w:fill="auto"/>
          </w:tcPr>
          <w:p w14:paraId="1A9CCA12" w14:textId="77777777" w:rsidR="00E03CD6" w:rsidRPr="00C306F0" w:rsidRDefault="00E03CD6" w:rsidP="00653570">
            <w:pPr>
              <w:jc w:val="right"/>
              <w:rPr>
                <w:color w:val="000000"/>
                <w:sz w:val="20"/>
                <w:lang w:eastAsia="en-CA"/>
              </w:rPr>
            </w:pPr>
            <w:r w:rsidRPr="00C306F0">
              <w:rPr>
                <w:color w:val="000000"/>
                <w:sz w:val="20"/>
                <w:lang w:eastAsia="en-CA"/>
              </w:rPr>
              <w:t>131,294</w:t>
            </w:r>
          </w:p>
        </w:tc>
        <w:tc>
          <w:tcPr>
            <w:tcW w:w="1077" w:type="dxa"/>
            <w:tcBorders>
              <w:top w:val="nil"/>
              <w:left w:val="nil"/>
              <w:bottom w:val="single" w:sz="4" w:space="0" w:color="auto"/>
              <w:right w:val="single" w:sz="4" w:space="0" w:color="auto"/>
            </w:tcBorders>
            <w:shd w:val="clear" w:color="auto" w:fill="auto"/>
            <w:hideMark/>
          </w:tcPr>
          <w:p w14:paraId="0C00D5F4" w14:textId="77777777" w:rsidR="00E03CD6" w:rsidRPr="00C306F0" w:rsidRDefault="00E03CD6" w:rsidP="00653570">
            <w:pPr>
              <w:jc w:val="right"/>
              <w:rPr>
                <w:color w:val="000000"/>
                <w:sz w:val="20"/>
                <w:lang w:eastAsia="en-CA"/>
              </w:rPr>
            </w:pPr>
            <w:r w:rsidRPr="00C306F0">
              <w:rPr>
                <w:color w:val="000000"/>
                <w:sz w:val="20"/>
                <w:lang w:eastAsia="en-CA"/>
              </w:rPr>
              <w:t>130,925</w:t>
            </w:r>
          </w:p>
        </w:tc>
        <w:tc>
          <w:tcPr>
            <w:tcW w:w="1083" w:type="dxa"/>
            <w:tcBorders>
              <w:top w:val="nil"/>
              <w:left w:val="nil"/>
              <w:bottom w:val="single" w:sz="4" w:space="0" w:color="auto"/>
              <w:right w:val="single" w:sz="4" w:space="0" w:color="auto"/>
            </w:tcBorders>
            <w:shd w:val="clear" w:color="auto" w:fill="auto"/>
          </w:tcPr>
          <w:p w14:paraId="171CBB13" w14:textId="77777777" w:rsidR="00E03CD6" w:rsidRPr="00C306F0" w:rsidRDefault="00E03CD6" w:rsidP="00653570">
            <w:pPr>
              <w:jc w:val="right"/>
              <w:rPr>
                <w:color w:val="000000"/>
                <w:sz w:val="20"/>
                <w:lang w:eastAsia="en-CA"/>
              </w:rPr>
            </w:pPr>
            <w:r w:rsidRPr="00C306F0">
              <w:rPr>
                <w:color w:val="000000"/>
                <w:sz w:val="20"/>
                <w:lang w:eastAsia="en-CA"/>
              </w:rPr>
              <w:t>131,294</w:t>
            </w:r>
          </w:p>
        </w:tc>
        <w:tc>
          <w:tcPr>
            <w:tcW w:w="1128" w:type="dxa"/>
            <w:tcBorders>
              <w:top w:val="nil"/>
              <w:left w:val="nil"/>
              <w:bottom w:val="single" w:sz="4" w:space="0" w:color="auto"/>
              <w:right w:val="single" w:sz="4" w:space="0" w:color="auto"/>
            </w:tcBorders>
            <w:shd w:val="clear" w:color="auto" w:fill="auto"/>
          </w:tcPr>
          <w:p w14:paraId="44417BAE" w14:textId="77777777" w:rsidR="00E03CD6" w:rsidRPr="00C306F0" w:rsidRDefault="00E03CD6" w:rsidP="00653570">
            <w:pPr>
              <w:jc w:val="right"/>
              <w:rPr>
                <w:color w:val="000000"/>
                <w:sz w:val="20"/>
                <w:lang w:eastAsia="en-CA"/>
              </w:rPr>
            </w:pPr>
            <w:r w:rsidRPr="00C306F0">
              <w:rPr>
                <w:color w:val="000000"/>
                <w:sz w:val="20"/>
                <w:lang w:eastAsia="en-CA"/>
              </w:rPr>
              <w:t>131,294</w:t>
            </w:r>
          </w:p>
        </w:tc>
      </w:tr>
      <w:tr w:rsidR="00E03CD6" w:rsidRPr="00C306F0" w14:paraId="49C8A636" w14:textId="77777777" w:rsidTr="00653570">
        <w:trPr>
          <w:jc w:val="center"/>
        </w:trPr>
        <w:tc>
          <w:tcPr>
            <w:tcW w:w="3150"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70CDB098" w14:textId="77777777" w:rsidR="00E03CD6" w:rsidRPr="00C306F0" w:rsidRDefault="00E03CD6" w:rsidP="00653570">
            <w:pPr>
              <w:jc w:val="left"/>
              <w:rPr>
                <w:color w:val="000000"/>
                <w:sz w:val="20"/>
                <w:lang w:eastAsia="en-CA"/>
              </w:rPr>
            </w:pPr>
            <w:r w:rsidRPr="00C306F0">
              <w:rPr>
                <w:color w:val="000000"/>
                <w:sz w:val="20"/>
                <w:lang w:eastAsia="en-CA"/>
              </w:rPr>
              <w:t>Equipment supplies and other costs (computers, supplies)</w:t>
            </w:r>
          </w:p>
        </w:tc>
        <w:tc>
          <w:tcPr>
            <w:tcW w:w="1080" w:type="dxa"/>
            <w:tcBorders>
              <w:top w:val="nil"/>
              <w:left w:val="nil"/>
              <w:bottom w:val="single" w:sz="4" w:space="0" w:color="auto"/>
              <w:right w:val="single" w:sz="4" w:space="0" w:color="auto"/>
            </w:tcBorders>
            <w:shd w:val="clear" w:color="auto" w:fill="auto"/>
            <w:tcMar>
              <w:left w:w="0" w:type="dxa"/>
              <w:right w:w="115" w:type="dxa"/>
            </w:tcMar>
            <w:hideMark/>
          </w:tcPr>
          <w:p w14:paraId="1DFCAD4F" w14:textId="77777777" w:rsidR="00E03CD6" w:rsidRPr="00C306F0" w:rsidRDefault="00E03CD6" w:rsidP="00653570">
            <w:pPr>
              <w:jc w:val="right"/>
              <w:rPr>
                <w:color w:val="000000"/>
                <w:sz w:val="20"/>
                <w:lang w:eastAsia="en-CA"/>
              </w:rPr>
            </w:pPr>
            <w:r w:rsidRPr="00C306F0">
              <w:rPr>
                <w:color w:val="000000"/>
                <w:sz w:val="20"/>
                <w:lang w:eastAsia="en-CA"/>
              </w:rPr>
              <w:t>8,351</w:t>
            </w:r>
          </w:p>
        </w:tc>
        <w:tc>
          <w:tcPr>
            <w:tcW w:w="1080" w:type="dxa"/>
            <w:tcBorders>
              <w:top w:val="nil"/>
              <w:left w:val="nil"/>
              <w:bottom w:val="single" w:sz="4" w:space="0" w:color="auto"/>
              <w:right w:val="single" w:sz="4" w:space="0" w:color="auto"/>
            </w:tcBorders>
            <w:shd w:val="clear" w:color="auto" w:fill="auto"/>
            <w:hideMark/>
          </w:tcPr>
          <w:p w14:paraId="01916D5F" w14:textId="77777777" w:rsidR="00E03CD6" w:rsidRPr="00C306F0" w:rsidRDefault="00E03CD6" w:rsidP="00653570">
            <w:pPr>
              <w:jc w:val="right"/>
              <w:rPr>
                <w:color w:val="000000"/>
                <w:sz w:val="20"/>
                <w:lang w:eastAsia="en-CA"/>
              </w:rPr>
            </w:pPr>
            <w:r w:rsidRPr="00C306F0">
              <w:rPr>
                <w:color w:val="000000"/>
                <w:sz w:val="20"/>
                <w:lang w:eastAsia="en-CA"/>
              </w:rPr>
              <w:t>15,777</w:t>
            </w:r>
          </w:p>
        </w:tc>
        <w:tc>
          <w:tcPr>
            <w:tcW w:w="1080" w:type="dxa"/>
            <w:tcBorders>
              <w:top w:val="nil"/>
              <w:left w:val="single" w:sz="4" w:space="0" w:color="auto"/>
              <w:bottom w:val="single" w:sz="4" w:space="0" w:color="auto"/>
              <w:right w:val="single" w:sz="4" w:space="0" w:color="auto"/>
            </w:tcBorders>
            <w:shd w:val="clear" w:color="auto" w:fill="auto"/>
          </w:tcPr>
          <w:p w14:paraId="431D756E" w14:textId="77777777" w:rsidR="00E03CD6" w:rsidRPr="00C306F0" w:rsidRDefault="00E03CD6" w:rsidP="00653570">
            <w:pPr>
              <w:jc w:val="right"/>
              <w:rPr>
                <w:color w:val="000000"/>
                <w:sz w:val="20"/>
                <w:lang w:eastAsia="en-CA"/>
              </w:rPr>
            </w:pPr>
            <w:r w:rsidRPr="00C306F0">
              <w:rPr>
                <w:color w:val="000000"/>
                <w:sz w:val="20"/>
                <w:lang w:eastAsia="en-CA"/>
              </w:rPr>
              <w:t>11,132</w:t>
            </w:r>
          </w:p>
        </w:tc>
        <w:tc>
          <w:tcPr>
            <w:tcW w:w="1077" w:type="dxa"/>
            <w:tcBorders>
              <w:top w:val="nil"/>
              <w:left w:val="nil"/>
              <w:bottom w:val="single" w:sz="4" w:space="0" w:color="auto"/>
              <w:right w:val="single" w:sz="4" w:space="0" w:color="auto"/>
            </w:tcBorders>
            <w:shd w:val="clear" w:color="auto" w:fill="auto"/>
            <w:hideMark/>
          </w:tcPr>
          <w:p w14:paraId="5C2EE556" w14:textId="77777777" w:rsidR="00E03CD6" w:rsidRPr="00C306F0" w:rsidRDefault="00E03CD6" w:rsidP="00653570">
            <w:pPr>
              <w:jc w:val="right"/>
              <w:rPr>
                <w:color w:val="000000"/>
                <w:sz w:val="20"/>
                <w:lang w:eastAsia="en-CA"/>
              </w:rPr>
            </w:pPr>
            <w:r w:rsidRPr="00C306F0">
              <w:rPr>
                <w:color w:val="000000"/>
                <w:sz w:val="20"/>
                <w:lang w:eastAsia="en-CA"/>
              </w:rPr>
              <w:t>10,000</w:t>
            </w:r>
          </w:p>
        </w:tc>
        <w:tc>
          <w:tcPr>
            <w:tcW w:w="1083" w:type="dxa"/>
            <w:tcBorders>
              <w:top w:val="nil"/>
              <w:left w:val="nil"/>
              <w:bottom w:val="single" w:sz="4" w:space="0" w:color="auto"/>
              <w:right w:val="single" w:sz="4" w:space="0" w:color="auto"/>
            </w:tcBorders>
            <w:shd w:val="clear" w:color="auto" w:fill="auto"/>
          </w:tcPr>
          <w:p w14:paraId="0E20FA86" w14:textId="77777777" w:rsidR="00E03CD6" w:rsidRPr="00C306F0" w:rsidRDefault="00E03CD6" w:rsidP="00653570">
            <w:pPr>
              <w:jc w:val="right"/>
              <w:rPr>
                <w:color w:val="000000"/>
                <w:sz w:val="20"/>
                <w:lang w:eastAsia="en-CA"/>
              </w:rPr>
            </w:pPr>
            <w:r w:rsidRPr="00C306F0">
              <w:rPr>
                <w:color w:val="000000"/>
                <w:sz w:val="20"/>
                <w:lang w:eastAsia="en-CA"/>
              </w:rPr>
              <w:t>15,000</w:t>
            </w:r>
          </w:p>
        </w:tc>
        <w:tc>
          <w:tcPr>
            <w:tcW w:w="1128" w:type="dxa"/>
            <w:tcBorders>
              <w:top w:val="nil"/>
              <w:left w:val="nil"/>
              <w:bottom w:val="single" w:sz="4" w:space="0" w:color="auto"/>
              <w:right w:val="single" w:sz="4" w:space="0" w:color="auto"/>
            </w:tcBorders>
            <w:shd w:val="clear" w:color="auto" w:fill="auto"/>
          </w:tcPr>
          <w:p w14:paraId="223797D6" w14:textId="77777777" w:rsidR="00E03CD6" w:rsidRPr="00C306F0" w:rsidRDefault="00E03CD6" w:rsidP="00653570">
            <w:pPr>
              <w:jc w:val="right"/>
              <w:rPr>
                <w:color w:val="000000"/>
                <w:sz w:val="20"/>
                <w:lang w:eastAsia="en-CA"/>
              </w:rPr>
            </w:pPr>
            <w:r w:rsidRPr="00C306F0">
              <w:rPr>
                <w:color w:val="000000"/>
                <w:sz w:val="20"/>
                <w:lang w:eastAsia="en-CA"/>
              </w:rPr>
              <w:t>15,000</w:t>
            </w:r>
          </w:p>
        </w:tc>
      </w:tr>
      <w:tr w:rsidR="00E03CD6" w:rsidRPr="00C306F0" w14:paraId="34E69778" w14:textId="77777777" w:rsidTr="00653570">
        <w:trPr>
          <w:trHeight w:val="125"/>
          <w:jc w:val="center"/>
        </w:trPr>
        <w:tc>
          <w:tcPr>
            <w:tcW w:w="3150"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319D4BAC" w14:textId="77777777" w:rsidR="00E03CD6" w:rsidRPr="00C306F0" w:rsidRDefault="00E03CD6" w:rsidP="00653570">
            <w:pPr>
              <w:jc w:val="left"/>
              <w:rPr>
                <w:color w:val="000000"/>
                <w:sz w:val="20"/>
                <w:lang w:eastAsia="en-CA"/>
              </w:rPr>
            </w:pPr>
            <w:r w:rsidRPr="00C306F0">
              <w:rPr>
                <w:color w:val="000000"/>
                <w:sz w:val="20"/>
                <w:lang w:eastAsia="en-CA"/>
              </w:rPr>
              <w:t>Contractual services (firms)</w:t>
            </w:r>
          </w:p>
        </w:tc>
        <w:tc>
          <w:tcPr>
            <w:tcW w:w="1080" w:type="dxa"/>
            <w:tcBorders>
              <w:top w:val="nil"/>
              <w:left w:val="nil"/>
              <w:bottom w:val="single" w:sz="4" w:space="0" w:color="auto"/>
              <w:right w:val="single" w:sz="4" w:space="0" w:color="auto"/>
            </w:tcBorders>
            <w:shd w:val="clear" w:color="auto" w:fill="auto"/>
            <w:tcMar>
              <w:left w:w="0" w:type="dxa"/>
              <w:right w:w="115" w:type="dxa"/>
            </w:tcMar>
            <w:hideMark/>
          </w:tcPr>
          <w:p w14:paraId="7A6CC818" w14:textId="77777777" w:rsidR="00E03CD6" w:rsidRPr="00C306F0" w:rsidRDefault="00E03CD6" w:rsidP="00653570">
            <w:pPr>
              <w:jc w:val="right"/>
              <w:rPr>
                <w:color w:val="000000"/>
                <w:sz w:val="20"/>
                <w:lang w:eastAsia="en-CA"/>
              </w:rPr>
            </w:pPr>
            <w:r w:rsidRPr="00C306F0">
              <w:rPr>
                <w:color w:val="000000"/>
                <w:sz w:val="20"/>
                <w:lang w:eastAsia="en-CA"/>
              </w:rPr>
              <w:t>24,300</w:t>
            </w:r>
          </w:p>
        </w:tc>
        <w:tc>
          <w:tcPr>
            <w:tcW w:w="1080" w:type="dxa"/>
            <w:tcBorders>
              <w:top w:val="nil"/>
              <w:left w:val="nil"/>
              <w:bottom w:val="single" w:sz="4" w:space="0" w:color="auto"/>
              <w:right w:val="single" w:sz="4" w:space="0" w:color="auto"/>
            </w:tcBorders>
            <w:shd w:val="clear" w:color="auto" w:fill="auto"/>
            <w:hideMark/>
          </w:tcPr>
          <w:p w14:paraId="3A452CEA" w14:textId="77777777" w:rsidR="00E03CD6" w:rsidRPr="00C306F0" w:rsidRDefault="00E03CD6" w:rsidP="00653570">
            <w:pPr>
              <w:jc w:val="right"/>
              <w:rPr>
                <w:color w:val="000000"/>
                <w:sz w:val="20"/>
                <w:lang w:eastAsia="en-CA"/>
              </w:rPr>
            </w:pPr>
            <w:r w:rsidRPr="00C306F0">
              <w:rPr>
                <w:color w:val="000000"/>
                <w:sz w:val="20"/>
                <w:lang w:eastAsia="en-CA"/>
              </w:rPr>
              <w:t>1,648</w:t>
            </w:r>
          </w:p>
        </w:tc>
        <w:tc>
          <w:tcPr>
            <w:tcW w:w="1080" w:type="dxa"/>
            <w:tcBorders>
              <w:top w:val="nil"/>
              <w:left w:val="single" w:sz="4" w:space="0" w:color="auto"/>
              <w:bottom w:val="single" w:sz="4" w:space="0" w:color="auto"/>
              <w:right w:val="single" w:sz="4" w:space="0" w:color="auto"/>
            </w:tcBorders>
            <w:shd w:val="clear" w:color="auto" w:fill="auto"/>
          </w:tcPr>
          <w:p w14:paraId="0AD8F1F1" w14:textId="77777777" w:rsidR="00E03CD6" w:rsidRPr="00C306F0" w:rsidRDefault="00E03CD6" w:rsidP="00653570">
            <w:pPr>
              <w:jc w:val="right"/>
              <w:rPr>
                <w:color w:val="000000"/>
                <w:sz w:val="20"/>
                <w:lang w:eastAsia="en-CA"/>
              </w:rPr>
            </w:pPr>
            <w:r w:rsidRPr="00C306F0">
              <w:rPr>
                <w:color w:val="000000"/>
                <w:sz w:val="20"/>
                <w:lang w:eastAsia="en-CA"/>
              </w:rPr>
              <w:t>0</w:t>
            </w:r>
          </w:p>
        </w:tc>
        <w:tc>
          <w:tcPr>
            <w:tcW w:w="1077" w:type="dxa"/>
            <w:tcBorders>
              <w:top w:val="nil"/>
              <w:left w:val="nil"/>
              <w:bottom w:val="single" w:sz="4" w:space="0" w:color="auto"/>
              <w:right w:val="single" w:sz="4" w:space="0" w:color="auto"/>
            </w:tcBorders>
            <w:shd w:val="clear" w:color="auto" w:fill="auto"/>
            <w:hideMark/>
          </w:tcPr>
          <w:p w14:paraId="3FC6515D" w14:textId="77777777" w:rsidR="00E03CD6" w:rsidRPr="00C306F0" w:rsidRDefault="00E03CD6" w:rsidP="00653570">
            <w:pPr>
              <w:jc w:val="right"/>
              <w:rPr>
                <w:color w:val="000000"/>
                <w:sz w:val="20"/>
                <w:lang w:eastAsia="en-CA"/>
              </w:rPr>
            </w:pPr>
            <w:r w:rsidRPr="00C306F0">
              <w:rPr>
                <w:color w:val="000000"/>
                <w:sz w:val="20"/>
                <w:lang w:eastAsia="en-CA"/>
              </w:rPr>
              <w:t>25,000</w:t>
            </w:r>
          </w:p>
        </w:tc>
        <w:tc>
          <w:tcPr>
            <w:tcW w:w="1083" w:type="dxa"/>
            <w:tcBorders>
              <w:top w:val="nil"/>
              <w:left w:val="nil"/>
              <w:bottom w:val="single" w:sz="4" w:space="0" w:color="auto"/>
              <w:right w:val="single" w:sz="4" w:space="0" w:color="auto"/>
            </w:tcBorders>
            <w:shd w:val="clear" w:color="auto" w:fill="auto"/>
          </w:tcPr>
          <w:p w14:paraId="362C3A12" w14:textId="77777777" w:rsidR="00E03CD6" w:rsidRPr="00C306F0" w:rsidRDefault="00E03CD6" w:rsidP="00653570">
            <w:pPr>
              <w:jc w:val="right"/>
              <w:rPr>
                <w:color w:val="000000"/>
                <w:sz w:val="20"/>
                <w:lang w:eastAsia="en-CA"/>
              </w:rPr>
            </w:pPr>
            <w:r w:rsidRPr="00C306F0">
              <w:rPr>
                <w:color w:val="000000"/>
                <w:sz w:val="20"/>
                <w:lang w:eastAsia="en-CA"/>
              </w:rPr>
              <w:t>5,000</w:t>
            </w:r>
          </w:p>
        </w:tc>
        <w:tc>
          <w:tcPr>
            <w:tcW w:w="1128" w:type="dxa"/>
            <w:tcBorders>
              <w:top w:val="nil"/>
              <w:left w:val="nil"/>
              <w:bottom w:val="single" w:sz="4" w:space="0" w:color="auto"/>
              <w:right w:val="single" w:sz="4" w:space="0" w:color="auto"/>
            </w:tcBorders>
            <w:shd w:val="clear" w:color="auto" w:fill="auto"/>
          </w:tcPr>
          <w:p w14:paraId="59BCA3D9" w14:textId="77777777" w:rsidR="00E03CD6" w:rsidRPr="00C306F0" w:rsidRDefault="00E03CD6" w:rsidP="00653570">
            <w:pPr>
              <w:jc w:val="right"/>
              <w:rPr>
                <w:color w:val="000000"/>
                <w:sz w:val="20"/>
                <w:lang w:eastAsia="en-CA"/>
              </w:rPr>
            </w:pPr>
            <w:r w:rsidRPr="00C306F0">
              <w:rPr>
                <w:color w:val="000000"/>
                <w:sz w:val="20"/>
                <w:lang w:eastAsia="en-CA"/>
              </w:rPr>
              <w:t>30,000</w:t>
            </w:r>
          </w:p>
        </w:tc>
      </w:tr>
      <w:tr w:rsidR="00E03CD6" w:rsidRPr="00C306F0" w14:paraId="66D990BE" w14:textId="77777777" w:rsidTr="00653570">
        <w:trPr>
          <w:jc w:val="center"/>
        </w:trPr>
        <w:tc>
          <w:tcPr>
            <w:tcW w:w="3150"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0D4DB60E" w14:textId="77777777" w:rsidR="00E03CD6" w:rsidRPr="00C306F0" w:rsidRDefault="00E03CD6" w:rsidP="00653570">
            <w:pPr>
              <w:jc w:val="left"/>
              <w:rPr>
                <w:color w:val="000000"/>
                <w:sz w:val="20"/>
                <w:lang w:eastAsia="en-CA"/>
              </w:rPr>
            </w:pPr>
            <w:r w:rsidRPr="00C306F0">
              <w:rPr>
                <w:color w:val="000000"/>
                <w:sz w:val="20"/>
                <w:lang w:eastAsia="en-CA"/>
              </w:rPr>
              <w:t>Reimbursement of central services for core unit staff</w:t>
            </w:r>
          </w:p>
        </w:tc>
        <w:tc>
          <w:tcPr>
            <w:tcW w:w="1080" w:type="dxa"/>
            <w:tcBorders>
              <w:top w:val="nil"/>
              <w:left w:val="nil"/>
              <w:bottom w:val="single" w:sz="4" w:space="0" w:color="auto"/>
              <w:right w:val="single" w:sz="4" w:space="0" w:color="auto"/>
            </w:tcBorders>
            <w:shd w:val="clear" w:color="auto" w:fill="auto"/>
            <w:tcMar>
              <w:left w:w="0" w:type="dxa"/>
              <w:right w:w="115" w:type="dxa"/>
            </w:tcMar>
            <w:hideMark/>
          </w:tcPr>
          <w:p w14:paraId="794DFA4B" w14:textId="77777777" w:rsidR="00E03CD6" w:rsidRPr="00C306F0" w:rsidRDefault="00E03CD6" w:rsidP="00653570">
            <w:pPr>
              <w:jc w:val="right"/>
              <w:rPr>
                <w:color w:val="000000"/>
                <w:sz w:val="20"/>
                <w:lang w:eastAsia="en-CA"/>
              </w:rPr>
            </w:pPr>
            <w:r w:rsidRPr="00C306F0">
              <w:rPr>
                <w:color w:val="000000"/>
                <w:sz w:val="20"/>
                <w:lang w:eastAsia="en-CA"/>
              </w:rPr>
              <w:t>240,968</w:t>
            </w:r>
          </w:p>
        </w:tc>
        <w:tc>
          <w:tcPr>
            <w:tcW w:w="1080" w:type="dxa"/>
            <w:tcBorders>
              <w:top w:val="nil"/>
              <w:left w:val="nil"/>
              <w:bottom w:val="single" w:sz="4" w:space="0" w:color="auto"/>
              <w:right w:val="single" w:sz="4" w:space="0" w:color="auto"/>
            </w:tcBorders>
            <w:shd w:val="clear" w:color="auto" w:fill="auto"/>
            <w:hideMark/>
          </w:tcPr>
          <w:p w14:paraId="3F880CD4" w14:textId="77777777" w:rsidR="00E03CD6" w:rsidRPr="00C306F0" w:rsidRDefault="00E03CD6" w:rsidP="00653570">
            <w:pPr>
              <w:jc w:val="right"/>
              <w:rPr>
                <w:color w:val="000000"/>
                <w:sz w:val="20"/>
                <w:lang w:eastAsia="en-CA"/>
              </w:rPr>
            </w:pPr>
            <w:r w:rsidRPr="00C306F0">
              <w:rPr>
                <w:color w:val="000000"/>
                <w:sz w:val="20"/>
                <w:lang w:eastAsia="en-CA"/>
              </w:rPr>
              <w:t>251,221</w:t>
            </w:r>
          </w:p>
        </w:tc>
        <w:tc>
          <w:tcPr>
            <w:tcW w:w="1080" w:type="dxa"/>
            <w:tcBorders>
              <w:top w:val="nil"/>
              <w:left w:val="single" w:sz="4" w:space="0" w:color="auto"/>
              <w:bottom w:val="single" w:sz="4" w:space="0" w:color="auto"/>
              <w:right w:val="single" w:sz="4" w:space="0" w:color="auto"/>
            </w:tcBorders>
            <w:shd w:val="clear" w:color="auto" w:fill="auto"/>
          </w:tcPr>
          <w:p w14:paraId="6160E4F9" w14:textId="77777777" w:rsidR="00E03CD6" w:rsidRPr="00C306F0" w:rsidRDefault="00E03CD6" w:rsidP="00653570">
            <w:pPr>
              <w:jc w:val="right"/>
              <w:rPr>
                <w:color w:val="000000"/>
                <w:sz w:val="20"/>
                <w:lang w:eastAsia="en-CA"/>
              </w:rPr>
            </w:pPr>
            <w:r w:rsidRPr="00C306F0">
              <w:rPr>
                <w:color w:val="000000"/>
                <w:sz w:val="20"/>
                <w:lang w:eastAsia="en-CA"/>
              </w:rPr>
              <w:t>222,590</w:t>
            </w:r>
          </w:p>
        </w:tc>
        <w:tc>
          <w:tcPr>
            <w:tcW w:w="1077" w:type="dxa"/>
            <w:tcBorders>
              <w:top w:val="nil"/>
              <w:left w:val="nil"/>
              <w:bottom w:val="single" w:sz="4" w:space="0" w:color="auto"/>
              <w:right w:val="single" w:sz="4" w:space="0" w:color="auto"/>
            </w:tcBorders>
            <w:shd w:val="clear" w:color="auto" w:fill="auto"/>
            <w:hideMark/>
          </w:tcPr>
          <w:p w14:paraId="5D3D1AFE" w14:textId="77777777" w:rsidR="00E03CD6" w:rsidRPr="00C306F0" w:rsidRDefault="00E03CD6" w:rsidP="00653570">
            <w:pPr>
              <w:jc w:val="right"/>
              <w:rPr>
                <w:color w:val="000000"/>
                <w:sz w:val="20"/>
                <w:lang w:eastAsia="en-CA"/>
              </w:rPr>
            </w:pPr>
            <w:r w:rsidRPr="00C306F0">
              <w:rPr>
                <w:color w:val="000000"/>
                <w:sz w:val="20"/>
                <w:lang w:eastAsia="en-CA"/>
              </w:rPr>
              <w:t>250,000</w:t>
            </w:r>
          </w:p>
        </w:tc>
        <w:tc>
          <w:tcPr>
            <w:tcW w:w="1083" w:type="dxa"/>
            <w:tcBorders>
              <w:top w:val="nil"/>
              <w:left w:val="nil"/>
              <w:bottom w:val="single" w:sz="4" w:space="0" w:color="auto"/>
              <w:right w:val="single" w:sz="4" w:space="0" w:color="auto"/>
            </w:tcBorders>
            <w:shd w:val="clear" w:color="auto" w:fill="auto"/>
          </w:tcPr>
          <w:p w14:paraId="0C4169C1" w14:textId="77777777" w:rsidR="00E03CD6" w:rsidRPr="00C306F0" w:rsidRDefault="00E03CD6" w:rsidP="00653570">
            <w:pPr>
              <w:jc w:val="right"/>
              <w:rPr>
                <w:color w:val="000000"/>
                <w:sz w:val="20"/>
                <w:lang w:eastAsia="en-CA"/>
              </w:rPr>
            </w:pPr>
            <w:r w:rsidRPr="00C306F0">
              <w:rPr>
                <w:color w:val="000000"/>
                <w:sz w:val="20"/>
                <w:lang w:eastAsia="en-CA"/>
              </w:rPr>
              <w:t>250,000</w:t>
            </w:r>
          </w:p>
        </w:tc>
        <w:tc>
          <w:tcPr>
            <w:tcW w:w="1128" w:type="dxa"/>
            <w:tcBorders>
              <w:top w:val="nil"/>
              <w:left w:val="nil"/>
              <w:bottom w:val="single" w:sz="4" w:space="0" w:color="auto"/>
              <w:right w:val="single" w:sz="4" w:space="0" w:color="auto"/>
            </w:tcBorders>
            <w:shd w:val="clear" w:color="auto" w:fill="auto"/>
          </w:tcPr>
          <w:p w14:paraId="4482BEAB" w14:textId="77777777" w:rsidR="00E03CD6" w:rsidRPr="00C306F0" w:rsidRDefault="00E03CD6" w:rsidP="00653570">
            <w:pPr>
              <w:jc w:val="right"/>
              <w:rPr>
                <w:color w:val="000000"/>
                <w:sz w:val="20"/>
                <w:lang w:eastAsia="en-CA"/>
              </w:rPr>
            </w:pPr>
            <w:r w:rsidRPr="00C306F0">
              <w:rPr>
                <w:color w:val="000000"/>
                <w:sz w:val="20"/>
                <w:lang w:eastAsia="en-CA"/>
              </w:rPr>
              <w:t>250,000</w:t>
            </w:r>
          </w:p>
        </w:tc>
      </w:tr>
      <w:tr w:rsidR="00E03CD6" w:rsidRPr="00C306F0" w14:paraId="1527B4A2" w14:textId="77777777" w:rsidTr="00653570">
        <w:trPr>
          <w:jc w:val="center"/>
        </w:trPr>
        <w:tc>
          <w:tcPr>
            <w:tcW w:w="3150"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4392B512" w14:textId="77777777" w:rsidR="00E03CD6" w:rsidRPr="00C306F0" w:rsidRDefault="00E03CD6" w:rsidP="00653570">
            <w:pPr>
              <w:jc w:val="left"/>
              <w:rPr>
                <w:color w:val="000000"/>
                <w:sz w:val="20"/>
                <w:lang w:eastAsia="en-CA"/>
              </w:rPr>
            </w:pPr>
            <w:r w:rsidRPr="00C306F0">
              <w:rPr>
                <w:color w:val="000000"/>
                <w:sz w:val="20"/>
                <w:lang w:eastAsia="en-CA"/>
              </w:rPr>
              <w:t>Adjustments (+ = underuse and - = overrun)</w:t>
            </w:r>
          </w:p>
        </w:tc>
        <w:tc>
          <w:tcPr>
            <w:tcW w:w="1080" w:type="dxa"/>
            <w:tcBorders>
              <w:top w:val="nil"/>
              <w:left w:val="nil"/>
              <w:bottom w:val="single" w:sz="4" w:space="0" w:color="auto"/>
              <w:right w:val="single" w:sz="4" w:space="0" w:color="auto"/>
            </w:tcBorders>
            <w:shd w:val="clear" w:color="auto" w:fill="auto"/>
            <w:tcMar>
              <w:left w:w="0" w:type="dxa"/>
              <w:right w:w="115" w:type="dxa"/>
            </w:tcMar>
            <w:hideMark/>
          </w:tcPr>
          <w:p w14:paraId="6E394A87" w14:textId="77777777" w:rsidR="00E03CD6" w:rsidRPr="00C306F0" w:rsidRDefault="00E03CD6" w:rsidP="00653570">
            <w:pPr>
              <w:jc w:val="right"/>
              <w:rPr>
                <w:color w:val="000000"/>
                <w:sz w:val="20"/>
                <w:lang w:eastAsia="en-CA"/>
              </w:rPr>
            </w:pPr>
            <w:r w:rsidRPr="00C306F0">
              <w:rPr>
                <w:color w:val="000000"/>
                <w:sz w:val="20"/>
                <w:lang w:eastAsia="en-CA"/>
              </w:rPr>
              <w:t>-904,918</w:t>
            </w:r>
          </w:p>
        </w:tc>
        <w:tc>
          <w:tcPr>
            <w:tcW w:w="1080" w:type="dxa"/>
            <w:tcBorders>
              <w:top w:val="nil"/>
              <w:left w:val="nil"/>
              <w:bottom w:val="single" w:sz="4" w:space="0" w:color="auto"/>
              <w:right w:val="single" w:sz="4" w:space="0" w:color="auto"/>
            </w:tcBorders>
            <w:shd w:val="clear" w:color="auto" w:fill="auto"/>
            <w:hideMark/>
          </w:tcPr>
          <w:p w14:paraId="26ED18D4" w14:textId="77777777" w:rsidR="00E03CD6" w:rsidRPr="00C306F0" w:rsidRDefault="00E03CD6" w:rsidP="00653570">
            <w:pPr>
              <w:jc w:val="right"/>
              <w:rPr>
                <w:color w:val="000000"/>
                <w:sz w:val="20"/>
                <w:lang w:eastAsia="en-CA"/>
              </w:rPr>
            </w:pPr>
            <w:r w:rsidRPr="00C306F0">
              <w:rPr>
                <w:color w:val="000000"/>
                <w:sz w:val="20"/>
                <w:lang w:eastAsia="en-CA"/>
              </w:rPr>
              <w:t>-601,414</w:t>
            </w:r>
          </w:p>
        </w:tc>
        <w:tc>
          <w:tcPr>
            <w:tcW w:w="1080" w:type="dxa"/>
            <w:tcBorders>
              <w:top w:val="nil"/>
              <w:left w:val="single" w:sz="4" w:space="0" w:color="auto"/>
              <w:bottom w:val="single" w:sz="4" w:space="0" w:color="auto"/>
              <w:right w:val="single" w:sz="4" w:space="0" w:color="auto"/>
            </w:tcBorders>
            <w:shd w:val="clear" w:color="auto" w:fill="auto"/>
          </w:tcPr>
          <w:p w14:paraId="70DE3330" w14:textId="77777777" w:rsidR="00E03CD6" w:rsidRPr="00C306F0" w:rsidRDefault="00E03CD6" w:rsidP="00653570">
            <w:pPr>
              <w:jc w:val="right"/>
              <w:rPr>
                <w:color w:val="000000"/>
                <w:sz w:val="20"/>
                <w:lang w:eastAsia="en-CA"/>
              </w:rPr>
            </w:pPr>
            <w:r w:rsidRPr="00C306F0">
              <w:rPr>
                <w:color w:val="000000"/>
                <w:sz w:val="20"/>
                <w:lang w:eastAsia="en-CA"/>
              </w:rPr>
              <w:t>-683,114</w:t>
            </w:r>
          </w:p>
        </w:tc>
        <w:tc>
          <w:tcPr>
            <w:tcW w:w="1077" w:type="dxa"/>
            <w:tcBorders>
              <w:top w:val="nil"/>
              <w:left w:val="nil"/>
              <w:bottom w:val="single" w:sz="4" w:space="0" w:color="auto"/>
              <w:right w:val="single" w:sz="4" w:space="0" w:color="auto"/>
            </w:tcBorders>
            <w:shd w:val="clear" w:color="auto" w:fill="auto"/>
            <w:hideMark/>
          </w:tcPr>
          <w:p w14:paraId="175E9ECB" w14:textId="77777777" w:rsidR="00E03CD6" w:rsidRPr="00C306F0" w:rsidRDefault="00E03CD6" w:rsidP="00653570">
            <w:pPr>
              <w:ind w:left="-120"/>
              <w:jc w:val="right"/>
              <w:rPr>
                <w:color w:val="000000"/>
                <w:sz w:val="20"/>
                <w:lang w:eastAsia="en-CA"/>
              </w:rPr>
            </w:pPr>
            <w:r w:rsidRPr="00C306F0">
              <w:rPr>
                <w:color w:val="000000"/>
                <w:sz w:val="20"/>
                <w:lang w:eastAsia="en-CA"/>
              </w:rPr>
              <w:t>-895,186</w:t>
            </w:r>
          </w:p>
        </w:tc>
        <w:tc>
          <w:tcPr>
            <w:tcW w:w="1083" w:type="dxa"/>
            <w:tcBorders>
              <w:top w:val="nil"/>
              <w:left w:val="nil"/>
              <w:bottom w:val="single" w:sz="4" w:space="0" w:color="auto"/>
              <w:right w:val="single" w:sz="4" w:space="0" w:color="auto"/>
            </w:tcBorders>
            <w:shd w:val="clear" w:color="auto" w:fill="auto"/>
          </w:tcPr>
          <w:p w14:paraId="23FE8A05" w14:textId="77777777" w:rsidR="00E03CD6" w:rsidRPr="00C306F0" w:rsidRDefault="00E03CD6" w:rsidP="00653570">
            <w:pPr>
              <w:jc w:val="right"/>
              <w:rPr>
                <w:color w:val="000000"/>
                <w:sz w:val="20"/>
                <w:lang w:eastAsia="en-CA"/>
              </w:rPr>
            </w:pPr>
            <w:r w:rsidRPr="00C306F0">
              <w:rPr>
                <w:color w:val="000000"/>
                <w:sz w:val="20"/>
                <w:lang w:eastAsia="en-CA"/>
              </w:rPr>
              <w:t>-867,652</w:t>
            </w:r>
          </w:p>
        </w:tc>
        <w:tc>
          <w:tcPr>
            <w:tcW w:w="1128" w:type="dxa"/>
            <w:tcBorders>
              <w:top w:val="nil"/>
              <w:left w:val="nil"/>
              <w:bottom w:val="single" w:sz="4" w:space="0" w:color="auto"/>
              <w:right w:val="single" w:sz="4" w:space="0" w:color="auto"/>
            </w:tcBorders>
            <w:shd w:val="clear" w:color="auto" w:fill="auto"/>
          </w:tcPr>
          <w:p w14:paraId="7701A519" w14:textId="77777777" w:rsidR="00E03CD6" w:rsidRPr="00C306F0" w:rsidRDefault="00E03CD6" w:rsidP="00653570">
            <w:pPr>
              <w:jc w:val="right"/>
              <w:rPr>
                <w:color w:val="000000"/>
                <w:sz w:val="20"/>
                <w:lang w:eastAsia="en-CA"/>
              </w:rPr>
            </w:pPr>
            <w:r w:rsidRPr="00C306F0">
              <w:rPr>
                <w:color w:val="000000"/>
                <w:sz w:val="20"/>
                <w:lang w:eastAsia="en-CA"/>
              </w:rPr>
              <w:t>-1,012,885</w:t>
            </w:r>
          </w:p>
        </w:tc>
      </w:tr>
      <w:tr w:rsidR="00E03CD6" w:rsidRPr="00C306F0" w14:paraId="293AF789" w14:textId="77777777" w:rsidTr="00653570">
        <w:trPr>
          <w:jc w:val="center"/>
        </w:trPr>
        <w:tc>
          <w:tcPr>
            <w:tcW w:w="3150"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2F496AC4" w14:textId="77777777" w:rsidR="00E03CD6" w:rsidRPr="00C306F0" w:rsidRDefault="00E03CD6" w:rsidP="00653570">
            <w:pPr>
              <w:jc w:val="left"/>
              <w:rPr>
                <w:color w:val="000000"/>
                <w:sz w:val="20"/>
                <w:lang w:eastAsia="en-CA"/>
              </w:rPr>
            </w:pPr>
            <w:r w:rsidRPr="00C306F0">
              <w:rPr>
                <w:color w:val="000000"/>
                <w:sz w:val="20"/>
                <w:lang w:eastAsia="en-CA"/>
              </w:rPr>
              <w:t>Return of funds (- = returned funds)</w:t>
            </w:r>
          </w:p>
        </w:tc>
        <w:tc>
          <w:tcPr>
            <w:tcW w:w="1080" w:type="dxa"/>
            <w:tcBorders>
              <w:top w:val="nil"/>
              <w:left w:val="nil"/>
              <w:bottom w:val="single" w:sz="4" w:space="0" w:color="auto"/>
              <w:right w:val="single" w:sz="4" w:space="0" w:color="auto"/>
            </w:tcBorders>
            <w:shd w:val="clear" w:color="auto" w:fill="auto"/>
            <w:tcMar>
              <w:left w:w="0" w:type="dxa"/>
              <w:right w:w="115" w:type="dxa"/>
            </w:tcMar>
            <w:hideMark/>
          </w:tcPr>
          <w:p w14:paraId="2E91B8B9" w14:textId="77777777" w:rsidR="00E03CD6" w:rsidRPr="00C306F0" w:rsidRDefault="00E03CD6" w:rsidP="00653570">
            <w:pPr>
              <w:jc w:val="right"/>
              <w:rPr>
                <w:color w:val="000000"/>
                <w:sz w:val="20"/>
                <w:lang w:eastAsia="en-CA"/>
              </w:rPr>
            </w:pPr>
            <w:r w:rsidRPr="00C306F0">
              <w:rPr>
                <w:color w:val="000000"/>
                <w:sz w:val="20"/>
                <w:lang w:eastAsia="en-CA"/>
              </w:rPr>
              <w:t>0</w:t>
            </w:r>
          </w:p>
        </w:tc>
        <w:tc>
          <w:tcPr>
            <w:tcW w:w="1080" w:type="dxa"/>
            <w:tcBorders>
              <w:top w:val="nil"/>
              <w:left w:val="nil"/>
              <w:bottom w:val="single" w:sz="4" w:space="0" w:color="auto"/>
              <w:right w:val="single" w:sz="4" w:space="0" w:color="auto"/>
            </w:tcBorders>
            <w:shd w:val="clear" w:color="auto" w:fill="auto"/>
            <w:hideMark/>
          </w:tcPr>
          <w:p w14:paraId="27684AAE" w14:textId="77777777" w:rsidR="00E03CD6" w:rsidRPr="00C306F0" w:rsidRDefault="00E03CD6" w:rsidP="00653570">
            <w:pPr>
              <w:jc w:val="right"/>
              <w:rPr>
                <w:color w:val="000000"/>
                <w:sz w:val="20"/>
                <w:lang w:eastAsia="en-CA"/>
              </w:rPr>
            </w:pPr>
            <w:r w:rsidRPr="00C306F0">
              <w:rPr>
                <w:color w:val="000000"/>
                <w:sz w:val="20"/>
                <w:lang w:eastAsia="en-CA"/>
              </w:rPr>
              <w:t>-32,878</w:t>
            </w:r>
          </w:p>
        </w:tc>
        <w:tc>
          <w:tcPr>
            <w:tcW w:w="1080" w:type="dxa"/>
            <w:tcBorders>
              <w:top w:val="nil"/>
              <w:left w:val="single" w:sz="4" w:space="0" w:color="auto"/>
              <w:bottom w:val="single" w:sz="4" w:space="0" w:color="auto"/>
              <w:right w:val="single" w:sz="4" w:space="0" w:color="auto"/>
            </w:tcBorders>
            <w:shd w:val="clear" w:color="auto" w:fill="auto"/>
          </w:tcPr>
          <w:p w14:paraId="6705B4E6" w14:textId="77777777" w:rsidR="00E03CD6" w:rsidRPr="00C306F0" w:rsidRDefault="00E03CD6" w:rsidP="00653570">
            <w:pPr>
              <w:jc w:val="right"/>
              <w:rPr>
                <w:color w:val="000000"/>
                <w:sz w:val="20"/>
                <w:lang w:eastAsia="en-CA"/>
              </w:rPr>
            </w:pPr>
            <w:r w:rsidRPr="00C306F0">
              <w:rPr>
                <w:color w:val="000000"/>
                <w:sz w:val="20"/>
                <w:lang w:eastAsia="en-CA"/>
              </w:rPr>
              <w:t>0</w:t>
            </w:r>
          </w:p>
        </w:tc>
        <w:tc>
          <w:tcPr>
            <w:tcW w:w="1077" w:type="dxa"/>
            <w:tcBorders>
              <w:top w:val="nil"/>
              <w:left w:val="nil"/>
              <w:bottom w:val="single" w:sz="4" w:space="0" w:color="auto"/>
              <w:right w:val="single" w:sz="4" w:space="0" w:color="auto"/>
            </w:tcBorders>
            <w:shd w:val="clear" w:color="auto" w:fill="auto"/>
            <w:hideMark/>
          </w:tcPr>
          <w:p w14:paraId="60F9C487" w14:textId="77777777" w:rsidR="00E03CD6" w:rsidRPr="00C306F0" w:rsidRDefault="00E03CD6" w:rsidP="00653570">
            <w:pPr>
              <w:jc w:val="right"/>
              <w:rPr>
                <w:color w:val="000000"/>
                <w:sz w:val="20"/>
                <w:lang w:eastAsia="en-CA"/>
              </w:rPr>
            </w:pPr>
            <w:r w:rsidRPr="00C306F0">
              <w:rPr>
                <w:color w:val="000000"/>
                <w:sz w:val="20"/>
                <w:lang w:eastAsia="en-CA"/>
              </w:rPr>
              <w:t> </w:t>
            </w:r>
          </w:p>
        </w:tc>
        <w:tc>
          <w:tcPr>
            <w:tcW w:w="1083" w:type="dxa"/>
            <w:tcBorders>
              <w:top w:val="nil"/>
              <w:left w:val="nil"/>
              <w:bottom w:val="single" w:sz="4" w:space="0" w:color="auto"/>
              <w:right w:val="single" w:sz="4" w:space="0" w:color="auto"/>
            </w:tcBorders>
            <w:shd w:val="clear" w:color="auto" w:fill="auto"/>
          </w:tcPr>
          <w:p w14:paraId="68F55B3D" w14:textId="77777777" w:rsidR="00E03CD6" w:rsidRPr="00C306F0" w:rsidRDefault="00E03CD6" w:rsidP="00653570">
            <w:pPr>
              <w:jc w:val="right"/>
              <w:rPr>
                <w:color w:val="000000"/>
                <w:sz w:val="20"/>
                <w:lang w:eastAsia="en-CA"/>
              </w:rPr>
            </w:pPr>
            <w:r w:rsidRPr="00C306F0">
              <w:rPr>
                <w:color w:val="000000"/>
                <w:sz w:val="20"/>
                <w:lang w:eastAsia="en-CA"/>
              </w:rPr>
              <w:t>0</w:t>
            </w:r>
          </w:p>
        </w:tc>
        <w:tc>
          <w:tcPr>
            <w:tcW w:w="1128" w:type="dxa"/>
            <w:tcBorders>
              <w:top w:val="nil"/>
              <w:left w:val="nil"/>
              <w:bottom w:val="single" w:sz="4" w:space="0" w:color="auto"/>
              <w:right w:val="single" w:sz="4" w:space="0" w:color="auto"/>
            </w:tcBorders>
            <w:shd w:val="clear" w:color="auto" w:fill="auto"/>
          </w:tcPr>
          <w:p w14:paraId="27BA1817" w14:textId="77777777" w:rsidR="00E03CD6" w:rsidRPr="00C306F0" w:rsidRDefault="00E03CD6" w:rsidP="00653570">
            <w:pPr>
              <w:jc w:val="right"/>
              <w:rPr>
                <w:color w:val="000000"/>
                <w:sz w:val="20"/>
                <w:lang w:eastAsia="en-CA"/>
              </w:rPr>
            </w:pPr>
            <w:r w:rsidRPr="00C306F0">
              <w:rPr>
                <w:color w:val="000000"/>
                <w:sz w:val="20"/>
                <w:lang w:eastAsia="en-CA"/>
              </w:rPr>
              <w:t>0</w:t>
            </w:r>
          </w:p>
        </w:tc>
      </w:tr>
      <w:tr w:rsidR="00E03CD6" w:rsidRPr="00C306F0" w14:paraId="04074DEE" w14:textId="77777777" w:rsidTr="00653570">
        <w:trPr>
          <w:jc w:val="center"/>
        </w:trPr>
        <w:tc>
          <w:tcPr>
            <w:tcW w:w="3150"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5636F9B1" w14:textId="77777777" w:rsidR="00E03CD6" w:rsidRPr="00C306F0" w:rsidRDefault="00E03CD6" w:rsidP="00653570">
            <w:pPr>
              <w:jc w:val="left"/>
              <w:rPr>
                <w:b/>
                <w:bCs/>
                <w:color w:val="000000"/>
                <w:sz w:val="20"/>
                <w:lang w:eastAsia="en-CA"/>
              </w:rPr>
            </w:pPr>
            <w:r w:rsidRPr="00C306F0">
              <w:rPr>
                <w:b/>
                <w:bCs/>
                <w:color w:val="000000"/>
                <w:sz w:val="20"/>
                <w:lang w:eastAsia="en-CA"/>
              </w:rPr>
              <w:t>A. Sub-total core unit costs*</w:t>
            </w:r>
          </w:p>
        </w:tc>
        <w:tc>
          <w:tcPr>
            <w:tcW w:w="1080" w:type="dxa"/>
            <w:tcBorders>
              <w:top w:val="nil"/>
              <w:left w:val="nil"/>
              <w:bottom w:val="single" w:sz="4" w:space="0" w:color="auto"/>
              <w:right w:val="single" w:sz="4" w:space="0" w:color="auto"/>
            </w:tcBorders>
            <w:shd w:val="clear" w:color="auto" w:fill="auto"/>
            <w:tcMar>
              <w:left w:w="0" w:type="dxa"/>
              <w:right w:w="115" w:type="dxa"/>
            </w:tcMar>
            <w:hideMark/>
          </w:tcPr>
          <w:p w14:paraId="1615DA9D" w14:textId="77777777" w:rsidR="00E03CD6" w:rsidRPr="00C306F0" w:rsidRDefault="00E03CD6" w:rsidP="00653570">
            <w:pPr>
              <w:jc w:val="right"/>
              <w:rPr>
                <w:b/>
                <w:bCs/>
                <w:color w:val="000000"/>
                <w:sz w:val="20"/>
                <w:lang w:eastAsia="en-CA"/>
              </w:rPr>
            </w:pPr>
            <w:r w:rsidRPr="00C306F0">
              <w:rPr>
                <w:b/>
                <w:bCs/>
                <w:color w:val="000000"/>
                <w:sz w:val="20"/>
                <w:lang w:eastAsia="en-CA"/>
              </w:rPr>
              <w:t>2,083,871</w:t>
            </w:r>
          </w:p>
        </w:tc>
        <w:tc>
          <w:tcPr>
            <w:tcW w:w="1080" w:type="dxa"/>
            <w:tcBorders>
              <w:top w:val="nil"/>
              <w:left w:val="nil"/>
              <w:bottom w:val="single" w:sz="4" w:space="0" w:color="auto"/>
              <w:right w:val="single" w:sz="4" w:space="0" w:color="auto"/>
            </w:tcBorders>
            <w:shd w:val="clear" w:color="auto" w:fill="auto"/>
            <w:hideMark/>
          </w:tcPr>
          <w:p w14:paraId="5F706E4F" w14:textId="77777777" w:rsidR="00E03CD6" w:rsidRPr="00C306F0" w:rsidRDefault="00E03CD6" w:rsidP="00653570">
            <w:pPr>
              <w:jc w:val="right"/>
              <w:rPr>
                <w:b/>
                <w:bCs/>
                <w:color w:val="000000"/>
                <w:sz w:val="20"/>
                <w:lang w:eastAsia="en-CA"/>
              </w:rPr>
            </w:pPr>
            <w:r w:rsidRPr="00C306F0">
              <w:rPr>
                <w:b/>
                <w:bCs/>
                <w:color w:val="000000"/>
                <w:sz w:val="20"/>
                <w:lang w:eastAsia="en-CA"/>
              </w:rPr>
              <w:t>2,098,458</w:t>
            </w:r>
          </w:p>
        </w:tc>
        <w:tc>
          <w:tcPr>
            <w:tcW w:w="1080" w:type="dxa"/>
            <w:tcBorders>
              <w:top w:val="nil"/>
              <w:left w:val="single" w:sz="4" w:space="0" w:color="auto"/>
              <w:bottom w:val="single" w:sz="4" w:space="0" w:color="auto"/>
              <w:right w:val="single" w:sz="4" w:space="0" w:color="auto"/>
            </w:tcBorders>
            <w:shd w:val="clear" w:color="auto" w:fill="auto"/>
          </w:tcPr>
          <w:p w14:paraId="7744AC28" w14:textId="77777777" w:rsidR="00E03CD6" w:rsidRPr="00C306F0" w:rsidRDefault="00E03CD6" w:rsidP="00653570">
            <w:pPr>
              <w:jc w:val="right"/>
              <w:rPr>
                <w:b/>
                <w:bCs/>
                <w:color w:val="000000"/>
                <w:sz w:val="20"/>
                <w:lang w:eastAsia="en-CA"/>
              </w:rPr>
            </w:pPr>
            <w:r w:rsidRPr="00C306F0">
              <w:rPr>
                <w:b/>
                <w:bCs/>
                <w:color w:val="000000"/>
                <w:sz w:val="20"/>
                <w:lang w:eastAsia="en-CA"/>
              </w:rPr>
              <w:t>2,113,147</w:t>
            </w:r>
          </w:p>
        </w:tc>
        <w:tc>
          <w:tcPr>
            <w:tcW w:w="1077" w:type="dxa"/>
            <w:tcBorders>
              <w:top w:val="nil"/>
              <w:left w:val="nil"/>
              <w:bottom w:val="single" w:sz="4" w:space="0" w:color="auto"/>
              <w:right w:val="single" w:sz="4" w:space="0" w:color="auto"/>
            </w:tcBorders>
            <w:shd w:val="clear" w:color="auto" w:fill="auto"/>
            <w:hideMark/>
          </w:tcPr>
          <w:p w14:paraId="208D641C" w14:textId="77777777" w:rsidR="00E03CD6" w:rsidRPr="00C306F0" w:rsidRDefault="00E03CD6" w:rsidP="00653570">
            <w:pPr>
              <w:jc w:val="right"/>
              <w:rPr>
                <w:b/>
                <w:bCs/>
                <w:color w:val="000000"/>
                <w:sz w:val="20"/>
                <w:lang w:eastAsia="en-CA"/>
              </w:rPr>
            </w:pPr>
            <w:r w:rsidRPr="00C306F0">
              <w:rPr>
                <w:b/>
                <w:color w:val="000000"/>
                <w:sz w:val="20"/>
                <w:lang w:eastAsia="en-CA"/>
              </w:rPr>
              <w:t>2,127,940</w:t>
            </w:r>
          </w:p>
        </w:tc>
        <w:tc>
          <w:tcPr>
            <w:tcW w:w="1083" w:type="dxa"/>
            <w:tcBorders>
              <w:top w:val="nil"/>
              <w:left w:val="nil"/>
              <w:bottom w:val="single" w:sz="4" w:space="0" w:color="auto"/>
              <w:right w:val="single" w:sz="4" w:space="0" w:color="auto"/>
            </w:tcBorders>
            <w:shd w:val="clear" w:color="auto" w:fill="auto"/>
          </w:tcPr>
          <w:p w14:paraId="6B463719" w14:textId="77777777" w:rsidR="00E03CD6" w:rsidRPr="00C306F0" w:rsidRDefault="00E03CD6" w:rsidP="00653570">
            <w:pPr>
              <w:jc w:val="right"/>
              <w:rPr>
                <w:b/>
                <w:color w:val="000000"/>
                <w:sz w:val="20"/>
                <w:lang w:eastAsia="en-CA"/>
              </w:rPr>
            </w:pPr>
            <w:r w:rsidRPr="00C306F0">
              <w:rPr>
                <w:b/>
                <w:color w:val="000000"/>
                <w:sz w:val="20"/>
                <w:lang w:eastAsia="en-CA"/>
              </w:rPr>
              <w:t>2,127,939</w:t>
            </w:r>
          </w:p>
        </w:tc>
        <w:tc>
          <w:tcPr>
            <w:tcW w:w="1128" w:type="dxa"/>
            <w:tcBorders>
              <w:top w:val="nil"/>
              <w:left w:val="nil"/>
              <w:bottom w:val="single" w:sz="4" w:space="0" w:color="auto"/>
              <w:right w:val="single" w:sz="4" w:space="0" w:color="auto"/>
            </w:tcBorders>
            <w:shd w:val="clear" w:color="auto" w:fill="auto"/>
          </w:tcPr>
          <w:p w14:paraId="7FBCAB5F" w14:textId="77777777" w:rsidR="00E03CD6" w:rsidRPr="00C306F0" w:rsidRDefault="00E03CD6" w:rsidP="00653570">
            <w:pPr>
              <w:jc w:val="right"/>
              <w:rPr>
                <w:b/>
                <w:color w:val="000000"/>
                <w:sz w:val="20"/>
                <w:lang w:eastAsia="en-CA"/>
              </w:rPr>
            </w:pPr>
            <w:r w:rsidRPr="00C306F0">
              <w:rPr>
                <w:b/>
                <w:color w:val="000000"/>
                <w:sz w:val="20"/>
                <w:lang w:eastAsia="en-CA"/>
              </w:rPr>
              <w:t>2,142,835</w:t>
            </w:r>
          </w:p>
        </w:tc>
      </w:tr>
      <w:tr w:rsidR="00E03CD6" w:rsidRPr="00C306F0" w14:paraId="7FF75CA2" w14:textId="77777777" w:rsidTr="00653570">
        <w:trPr>
          <w:jc w:val="center"/>
        </w:trPr>
        <w:tc>
          <w:tcPr>
            <w:tcW w:w="3150"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27456506" w14:textId="77777777" w:rsidR="00E03CD6" w:rsidRPr="00C306F0" w:rsidRDefault="00E03CD6" w:rsidP="00653570">
            <w:pPr>
              <w:jc w:val="left"/>
              <w:rPr>
                <w:color w:val="000000"/>
                <w:sz w:val="20"/>
                <w:lang w:eastAsia="en-CA"/>
              </w:rPr>
            </w:pPr>
            <w:r w:rsidRPr="00C306F0">
              <w:rPr>
                <w:color w:val="000000"/>
                <w:sz w:val="20"/>
                <w:lang w:eastAsia="en-CA"/>
              </w:rPr>
              <w:t>Reimbursement of country offices and national execution, including overheads</w:t>
            </w:r>
          </w:p>
        </w:tc>
        <w:tc>
          <w:tcPr>
            <w:tcW w:w="1080" w:type="dxa"/>
            <w:tcBorders>
              <w:top w:val="nil"/>
              <w:left w:val="nil"/>
              <w:bottom w:val="single" w:sz="4" w:space="0" w:color="auto"/>
              <w:right w:val="single" w:sz="4" w:space="0" w:color="auto"/>
            </w:tcBorders>
            <w:shd w:val="clear" w:color="auto" w:fill="auto"/>
            <w:hideMark/>
          </w:tcPr>
          <w:p w14:paraId="2C416E8C" w14:textId="77777777" w:rsidR="00E03CD6" w:rsidRPr="00C306F0" w:rsidRDefault="00E03CD6" w:rsidP="00653570">
            <w:pPr>
              <w:jc w:val="right"/>
              <w:rPr>
                <w:color w:val="000000"/>
                <w:sz w:val="20"/>
                <w:lang w:eastAsia="en-CA"/>
              </w:rPr>
            </w:pPr>
            <w:r w:rsidRPr="00C306F0">
              <w:rPr>
                <w:color w:val="000000"/>
                <w:sz w:val="20"/>
                <w:lang w:eastAsia="en-CA"/>
              </w:rPr>
              <w:t>488,288</w:t>
            </w:r>
          </w:p>
        </w:tc>
        <w:tc>
          <w:tcPr>
            <w:tcW w:w="1080" w:type="dxa"/>
            <w:tcBorders>
              <w:top w:val="nil"/>
              <w:left w:val="nil"/>
              <w:bottom w:val="single" w:sz="4" w:space="0" w:color="auto"/>
              <w:right w:val="single" w:sz="4" w:space="0" w:color="auto"/>
            </w:tcBorders>
            <w:shd w:val="clear" w:color="auto" w:fill="auto"/>
            <w:hideMark/>
          </w:tcPr>
          <w:p w14:paraId="653AC2C1" w14:textId="77777777" w:rsidR="00E03CD6" w:rsidRPr="00C306F0" w:rsidRDefault="00E03CD6" w:rsidP="00653570">
            <w:pPr>
              <w:jc w:val="right"/>
              <w:rPr>
                <w:color w:val="000000"/>
                <w:sz w:val="20"/>
                <w:lang w:eastAsia="en-CA"/>
              </w:rPr>
            </w:pPr>
            <w:r w:rsidRPr="00C306F0">
              <w:rPr>
                <w:color w:val="000000"/>
                <w:sz w:val="20"/>
                <w:lang w:eastAsia="en-CA"/>
              </w:rPr>
              <w:t>1,077,150</w:t>
            </w:r>
          </w:p>
        </w:tc>
        <w:tc>
          <w:tcPr>
            <w:tcW w:w="1080" w:type="dxa"/>
            <w:tcBorders>
              <w:top w:val="nil"/>
              <w:left w:val="single" w:sz="4" w:space="0" w:color="auto"/>
              <w:bottom w:val="single" w:sz="4" w:space="0" w:color="auto"/>
              <w:right w:val="single" w:sz="4" w:space="0" w:color="auto"/>
            </w:tcBorders>
            <w:shd w:val="clear" w:color="auto" w:fill="auto"/>
          </w:tcPr>
          <w:p w14:paraId="1A4E5469" w14:textId="77777777" w:rsidR="00E03CD6" w:rsidRPr="00C306F0" w:rsidRDefault="00E03CD6" w:rsidP="00653570">
            <w:pPr>
              <w:jc w:val="right"/>
              <w:rPr>
                <w:color w:val="000000"/>
                <w:sz w:val="20"/>
                <w:lang w:eastAsia="en-CA"/>
              </w:rPr>
            </w:pPr>
            <w:r w:rsidRPr="00C306F0">
              <w:rPr>
                <w:color w:val="000000"/>
                <w:sz w:val="20"/>
                <w:lang w:eastAsia="en-CA"/>
              </w:rPr>
              <w:t>833,284</w:t>
            </w:r>
          </w:p>
        </w:tc>
        <w:tc>
          <w:tcPr>
            <w:tcW w:w="1077" w:type="dxa"/>
            <w:tcBorders>
              <w:top w:val="nil"/>
              <w:left w:val="nil"/>
              <w:bottom w:val="single" w:sz="4" w:space="0" w:color="auto"/>
              <w:right w:val="single" w:sz="4" w:space="0" w:color="auto"/>
            </w:tcBorders>
            <w:shd w:val="clear" w:color="auto" w:fill="auto"/>
            <w:hideMark/>
          </w:tcPr>
          <w:p w14:paraId="4A090202" w14:textId="77777777" w:rsidR="00E03CD6" w:rsidRPr="00C306F0" w:rsidRDefault="00E03CD6" w:rsidP="00653570">
            <w:pPr>
              <w:jc w:val="right"/>
              <w:rPr>
                <w:color w:val="000000"/>
                <w:sz w:val="20"/>
                <w:lang w:eastAsia="en-CA"/>
              </w:rPr>
            </w:pPr>
            <w:r w:rsidRPr="00C306F0">
              <w:rPr>
                <w:color w:val="000000"/>
                <w:sz w:val="20"/>
                <w:lang w:eastAsia="en-CA"/>
              </w:rPr>
              <w:t>742,500</w:t>
            </w:r>
          </w:p>
        </w:tc>
        <w:tc>
          <w:tcPr>
            <w:tcW w:w="1083" w:type="dxa"/>
            <w:tcBorders>
              <w:top w:val="nil"/>
              <w:left w:val="nil"/>
              <w:bottom w:val="single" w:sz="4" w:space="0" w:color="auto"/>
              <w:right w:val="single" w:sz="4" w:space="0" w:color="auto"/>
            </w:tcBorders>
            <w:shd w:val="clear" w:color="auto" w:fill="auto"/>
          </w:tcPr>
          <w:p w14:paraId="569ED39A" w14:textId="77777777" w:rsidR="00E03CD6" w:rsidRPr="00C306F0" w:rsidRDefault="00E03CD6" w:rsidP="00653570">
            <w:pPr>
              <w:jc w:val="right"/>
              <w:rPr>
                <w:color w:val="000000"/>
                <w:sz w:val="20"/>
                <w:lang w:eastAsia="en-CA"/>
              </w:rPr>
            </w:pPr>
            <w:r w:rsidRPr="00C306F0">
              <w:rPr>
                <w:color w:val="000000"/>
                <w:sz w:val="20"/>
                <w:lang w:eastAsia="en-CA"/>
              </w:rPr>
              <w:t>742,500</w:t>
            </w:r>
          </w:p>
        </w:tc>
        <w:tc>
          <w:tcPr>
            <w:tcW w:w="1128" w:type="dxa"/>
            <w:tcBorders>
              <w:top w:val="nil"/>
              <w:left w:val="nil"/>
              <w:bottom w:val="single" w:sz="4" w:space="0" w:color="auto"/>
              <w:right w:val="single" w:sz="4" w:space="0" w:color="auto"/>
            </w:tcBorders>
            <w:shd w:val="clear" w:color="auto" w:fill="auto"/>
          </w:tcPr>
          <w:p w14:paraId="2628A2B9" w14:textId="77777777" w:rsidR="00E03CD6" w:rsidRPr="00C306F0" w:rsidRDefault="00E03CD6" w:rsidP="00653570">
            <w:pPr>
              <w:jc w:val="right"/>
              <w:rPr>
                <w:color w:val="000000"/>
                <w:sz w:val="20"/>
                <w:lang w:eastAsia="en-CA"/>
              </w:rPr>
            </w:pPr>
            <w:r w:rsidRPr="00C306F0">
              <w:rPr>
                <w:color w:val="000000"/>
                <w:sz w:val="20"/>
                <w:lang w:eastAsia="en-CA"/>
              </w:rPr>
              <w:t>742,500</w:t>
            </w:r>
          </w:p>
        </w:tc>
      </w:tr>
      <w:tr w:rsidR="00E03CD6" w:rsidRPr="00C306F0" w14:paraId="2D70A367" w14:textId="77777777" w:rsidTr="00653570">
        <w:trPr>
          <w:jc w:val="center"/>
        </w:trPr>
        <w:tc>
          <w:tcPr>
            <w:tcW w:w="3150"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4FA9B35A" w14:textId="77777777" w:rsidR="00E03CD6" w:rsidRPr="00C306F0" w:rsidRDefault="00E03CD6" w:rsidP="00653570">
            <w:pPr>
              <w:jc w:val="left"/>
              <w:rPr>
                <w:color w:val="000000"/>
                <w:sz w:val="20"/>
                <w:lang w:eastAsia="en-CA"/>
              </w:rPr>
            </w:pPr>
            <w:r w:rsidRPr="00C306F0">
              <w:rPr>
                <w:color w:val="000000"/>
                <w:sz w:val="20"/>
                <w:lang w:eastAsia="en-CA"/>
              </w:rPr>
              <w:t>Executing agency support cost (internal), including overheads</w:t>
            </w:r>
          </w:p>
        </w:tc>
        <w:tc>
          <w:tcPr>
            <w:tcW w:w="1080" w:type="dxa"/>
            <w:tcBorders>
              <w:top w:val="nil"/>
              <w:left w:val="nil"/>
              <w:bottom w:val="single" w:sz="4" w:space="0" w:color="auto"/>
              <w:right w:val="single" w:sz="4" w:space="0" w:color="auto"/>
            </w:tcBorders>
            <w:shd w:val="clear" w:color="auto" w:fill="auto"/>
            <w:hideMark/>
          </w:tcPr>
          <w:p w14:paraId="3C527151" w14:textId="77777777" w:rsidR="00E03CD6" w:rsidRPr="00C306F0" w:rsidRDefault="00E03CD6" w:rsidP="00653570">
            <w:pPr>
              <w:jc w:val="right"/>
              <w:rPr>
                <w:color w:val="000000"/>
                <w:sz w:val="20"/>
                <w:lang w:eastAsia="en-CA"/>
              </w:rPr>
            </w:pPr>
            <w:r w:rsidRPr="00C306F0">
              <w:rPr>
                <w:color w:val="000000"/>
                <w:sz w:val="20"/>
                <w:lang w:eastAsia="en-CA"/>
              </w:rPr>
              <w:t>0</w:t>
            </w:r>
          </w:p>
        </w:tc>
        <w:tc>
          <w:tcPr>
            <w:tcW w:w="1080" w:type="dxa"/>
            <w:tcBorders>
              <w:top w:val="nil"/>
              <w:left w:val="nil"/>
              <w:bottom w:val="single" w:sz="4" w:space="0" w:color="auto"/>
              <w:right w:val="single" w:sz="4" w:space="0" w:color="auto"/>
            </w:tcBorders>
            <w:shd w:val="clear" w:color="auto" w:fill="auto"/>
            <w:hideMark/>
          </w:tcPr>
          <w:p w14:paraId="41D2004D" w14:textId="77777777" w:rsidR="00E03CD6" w:rsidRPr="00C306F0" w:rsidRDefault="00E03CD6" w:rsidP="00653570">
            <w:pPr>
              <w:jc w:val="right"/>
              <w:rPr>
                <w:color w:val="000000"/>
                <w:sz w:val="20"/>
                <w:lang w:eastAsia="en-CA"/>
              </w:rPr>
            </w:pPr>
            <w:r w:rsidRPr="00C306F0">
              <w:rPr>
                <w:color w:val="000000"/>
                <w:sz w:val="20"/>
                <w:lang w:eastAsia="en-CA"/>
              </w:rPr>
              <w:t>0</w:t>
            </w:r>
          </w:p>
        </w:tc>
        <w:tc>
          <w:tcPr>
            <w:tcW w:w="1080" w:type="dxa"/>
            <w:tcBorders>
              <w:top w:val="nil"/>
              <w:left w:val="single" w:sz="4" w:space="0" w:color="auto"/>
              <w:bottom w:val="single" w:sz="4" w:space="0" w:color="auto"/>
              <w:right w:val="single" w:sz="4" w:space="0" w:color="auto"/>
            </w:tcBorders>
            <w:shd w:val="clear" w:color="auto" w:fill="auto"/>
          </w:tcPr>
          <w:p w14:paraId="30625594" w14:textId="77777777" w:rsidR="00E03CD6" w:rsidRPr="00C306F0" w:rsidRDefault="00E03CD6" w:rsidP="00653570">
            <w:pPr>
              <w:jc w:val="right"/>
              <w:rPr>
                <w:color w:val="000000"/>
                <w:sz w:val="20"/>
                <w:lang w:eastAsia="en-CA"/>
              </w:rPr>
            </w:pPr>
            <w:r w:rsidRPr="00C306F0">
              <w:rPr>
                <w:color w:val="000000"/>
                <w:sz w:val="20"/>
                <w:lang w:eastAsia="en-CA"/>
              </w:rPr>
              <w:t>0</w:t>
            </w:r>
          </w:p>
        </w:tc>
        <w:tc>
          <w:tcPr>
            <w:tcW w:w="1077" w:type="dxa"/>
            <w:tcBorders>
              <w:top w:val="nil"/>
              <w:left w:val="nil"/>
              <w:bottom w:val="single" w:sz="4" w:space="0" w:color="auto"/>
              <w:right w:val="single" w:sz="4" w:space="0" w:color="auto"/>
            </w:tcBorders>
            <w:shd w:val="clear" w:color="auto" w:fill="auto"/>
            <w:hideMark/>
          </w:tcPr>
          <w:p w14:paraId="4779CCCE" w14:textId="77777777" w:rsidR="00E03CD6" w:rsidRPr="00C306F0" w:rsidRDefault="00E03CD6" w:rsidP="00653570">
            <w:pPr>
              <w:jc w:val="right"/>
              <w:rPr>
                <w:color w:val="000000"/>
                <w:sz w:val="20"/>
                <w:lang w:eastAsia="en-CA"/>
              </w:rPr>
            </w:pPr>
            <w:r w:rsidRPr="00C306F0">
              <w:rPr>
                <w:color w:val="000000"/>
                <w:sz w:val="20"/>
                <w:lang w:eastAsia="en-CA"/>
              </w:rPr>
              <w:t>0</w:t>
            </w:r>
          </w:p>
        </w:tc>
        <w:tc>
          <w:tcPr>
            <w:tcW w:w="1083" w:type="dxa"/>
            <w:tcBorders>
              <w:top w:val="nil"/>
              <w:left w:val="nil"/>
              <w:bottom w:val="single" w:sz="4" w:space="0" w:color="auto"/>
              <w:right w:val="single" w:sz="4" w:space="0" w:color="auto"/>
            </w:tcBorders>
            <w:shd w:val="clear" w:color="auto" w:fill="auto"/>
          </w:tcPr>
          <w:p w14:paraId="26B2E3F6" w14:textId="77777777" w:rsidR="00E03CD6" w:rsidRPr="00C306F0" w:rsidRDefault="00E03CD6" w:rsidP="00653570">
            <w:pPr>
              <w:jc w:val="right"/>
              <w:rPr>
                <w:color w:val="000000"/>
                <w:sz w:val="20"/>
                <w:lang w:eastAsia="en-CA"/>
              </w:rPr>
            </w:pPr>
            <w:r w:rsidRPr="00C306F0">
              <w:rPr>
                <w:color w:val="000000"/>
                <w:sz w:val="20"/>
                <w:lang w:eastAsia="en-CA"/>
              </w:rPr>
              <w:t>0</w:t>
            </w:r>
          </w:p>
        </w:tc>
        <w:tc>
          <w:tcPr>
            <w:tcW w:w="1128" w:type="dxa"/>
            <w:tcBorders>
              <w:top w:val="nil"/>
              <w:left w:val="nil"/>
              <w:bottom w:val="single" w:sz="4" w:space="0" w:color="auto"/>
              <w:right w:val="single" w:sz="4" w:space="0" w:color="auto"/>
            </w:tcBorders>
            <w:shd w:val="clear" w:color="auto" w:fill="auto"/>
          </w:tcPr>
          <w:p w14:paraId="37E02823" w14:textId="77777777" w:rsidR="00E03CD6" w:rsidRPr="00C306F0" w:rsidRDefault="00E03CD6" w:rsidP="00653570">
            <w:pPr>
              <w:jc w:val="right"/>
              <w:rPr>
                <w:color w:val="000000"/>
                <w:sz w:val="20"/>
                <w:lang w:eastAsia="en-CA"/>
              </w:rPr>
            </w:pPr>
            <w:r w:rsidRPr="00C306F0">
              <w:rPr>
                <w:color w:val="000000"/>
                <w:sz w:val="20"/>
                <w:lang w:eastAsia="en-CA"/>
              </w:rPr>
              <w:t>0</w:t>
            </w:r>
          </w:p>
        </w:tc>
      </w:tr>
      <w:tr w:rsidR="00E03CD6" w:rsidRPr="00C306F0" w14:paraId="2A7FAA33" w14:textId="77777777" w:rsidTr="00653570">
        <w:trPr>
          <w:jc w:val="center"/>
        </w:trPr>
        <w:tc>
          <w:tcPr>
            <w:tcW w:w="3150"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55397458" w14:textId="77777777" w:rsidR="00E03CD6" w:rsidRPr="00C306F0" w:rsidRDefault="00E03CD6" w:rsidP="00653570">
            <w:pPr>
              <w:jc w:val="left"/>
              <w:rPr>
                <w:color w:val="000000"/>
                <w:sz w:val="20"/>
                <w:lang w:eastAsia="en-CA"/>
              </w:rPr>
            </w:pPr>
            <w:r w:rsidRPr="00C306F0">
              <w:rPr>
                <w:color w:val="000000"/>
                <w:sz w:val="20"/>
                <w:lang w:eastAsia="en-CA"/>
              </w:rPr>
              <w:t>Financial intermediaries, including overheads</w:t>
            </w:r>
          </w:p>
        </w:tc>
        <w:tc>
          <w:tcPr>
            <w:tcW w:w="1080" w:type="dxa"/>
            <w:tcBorders>
              <w:top w:val="nil"/>
              <w:left w:val="nil"/>
              <w:bottom w:val="single" w:sz="4" w:space="0" w:color="auto"/>
              <w:right w:val="single" w:sz="4" w:space="0" w:color="auto"/>
            </w:tcBorders>
            <w:shd w:val="clear" w:color="auto" w:fill="auto"/>
            <w:hideMark/>
          </w:tcPr>
          <w:p w14:paraId="18312A37" w14:textId="77777777" w:rsidR="00E03CD6" w:rsidRPr="00C306F0" w:rsidRDefault="00E03CD6" w:rsidP="00653570">
            <w:pPr>
              <w:jc w:val="right"/>
              <w:rPr>
                <w:color w:val="000000"/>
                <w:sz w:val="20"/>
                <w:lang w:eastAsia="en-CA"/>
              </w:rPr>
            </w:pPr>
            <w:r w:rsidRPr="00C306F0">
              <w:rPr>
                <w:color w:val="000000"/>
                <w:sz w:val="20"/>
                <w:lang w:eastAsia="en-CA"/>
              </w:rPr>
              <w:t>0</w:t>
            </w:r>
          </w:p>
        </w:tc>
        <w:tc>
          <w:tcPr>
            <w:tcW w:w="1080" w:type="dxa"/>
            <w:tcBorders>
              <w:top w:val="nil"/>
              <w:left w:val="nil"/>
              <w:bottom w:val="single" w:sz="4" w:space="0" w:color="auto"/>
              <w:right w:val="single" w:sz="4" w:space="0" w:color="auto"/>
            </w:tcBorders>
            <w:shd w:val="clear" w:color="auto" w:fill="auto"/>
            <w:hideMark/>
          </w:tcPr>
          <w:p w14:paraId="312D3614" w14:textId="77777777" w:rsidR="00E03CD6" w:rsidRPr="00C306F0" w:rsidRDefault="00E03CD6" w:rsidP="00653570">
            <w:pPr>
              <w:jc w:val="right"/>
              <w:rPr>
                <w:color w:val="000000"/>
                <w:sz w:val="20"/>
                <w:lang w:eastAsia="en-CA"/>
              </w:rPr>
            </w:pPr>
            <w:r w:rsidRPr="00C306F0">
              <w:rPr>
                <w:color w:val="000000"/>
                <w:sz w:val="20"/>
                <w:lang w:eastAsia="en-CA"/>
              </w:rPr>
              <w:t>0</w:t>
            </w:r>
          </w:p>
        </w:tc>
        <w:tc>
          <w:tcPr>
            <w:tcW w:w="1080" w:type="dxa"/>
            <w:tcBorders>
              <w:top w:val="nil"/>
              <w:left w:val="single" w:sz="4" w:space="0" w:color="auto"/>
              <w:bottom w:val="single" w:sz="4" w:space="0" w:color="auto"/>
              <w:right w:val="single" w:sz="4" w:space="0" w:color="auto"/>
            </w:tcBorders>
            <w:shd w:val="clear" w:color="auto" w:fill="auto"/>
          </w:tcPr>
          <w:p w14:paraId="2E807CA7" w14:textId="77777777" w:rsidR="00E03CD6" w:rsidRPr="00C306F0" w:rsidRDefault="00E03CD6" w:rsidP="00653570">
            <w:pPr>
              <w:jc w:val="right"/>
              <w:rPr>
                <w:color w:val="000000"/>
                <w:sz w:val="20"/>
                <w:lang w:eastAsia="en-CA"/>
              </w:rPr>
            </w:pPr>
            <w:r w:rsidRPr="00C306F0">
              <w:rPr>
                <w:color w:val="000000"/>
                <w:sz w:val="20"/>
                <w:lang w:eastAsia="en-CA"/>
              </w:rPr>
              <w:t>0</w:t>
            </w:r>
          </w:p>
        </w:tc>
        <w:tc>
          <w:tcPr>
            <w:tcW w:w="1077" w:type="dxa"/>
            <w:tcBorders>
              <w:top w:val="nil"/>
              <w:left w:val="nil"/>
              <w:bottom w:val="single" w:sz="4" w:space="0" w:color="auto"/>
              <w:right w:val="single" w:sz="4" w:space="0" w:color="auto"/>
            </w:tcBorders>
            <w:shd w:val="clear" w:color="auto" w:fill="auto"/>
            <w:hideMark/>
          </w:tcPr>
          <w:p w14:paraId="123ACEEA" w14:textId="77777777" w:rsidR="00E03CD6" w:rsidRPr="00C306F0" w:rsidRDefault="00E03CD6" w:rsidP="00653570">
            <w:pPr>
              <w:jc w:val="right"/>
              <w:rPr>
                <w:color w:val="000000"/>
                <w:sz w:val="20"/>
                <w:lang w:eastAsia="en-CA"/>
              </w:rPr>
            </w:pPr>
            <w:r w:rsidRPr="00C306F0">
              <w:rPr>
                <w:color w:val="000000"/>
                <w:sz w:val="20"/>
                <w:lang w:eastAsia="en-CA"/>
              </w:rPr>
              <w:t>0</w:t>
            </w:r>
          </w:p>
        </w:tc>
        <w:tc>
          <w:tcPr>
            <w:tcW w:w="1083" w:type="dxa"/>
            <w:tcBorders>
              <w:top w:val="nil"/>
              <w:left w:val="nil"/>
              <w:bottom w:val="single" w:sz="4" w:space="0" w:color="auto"/>
              <w:right w:val="single" w:sz="4" w:space="0" w:color="auto"/>
            </w:tcBorders>
            <w:shd w:val="clear" w:color="auto" w:fill="auto"/>
          </w:tcPr>
          <w:p w14:paraId="75209BFB" w14:textId="77777777" w:rsidR="00E03CD6" w:rsidRPr="00C306F0" w:rsidRDefault="00E03CD6" w:rsidP="00653570">
            <w:pPr>
              <w:jc w:val="right"/>
              <w:rPr>
                <w:color w:val="000000"/>
                <w:sz w:val="20"/>
                <w:lang w:eastAsia="en-CA"/>
              </w:rPr>
            </w:pPr>
            <w:r w:rsidRPr="00C306F0">
              <w:rPr>
                <w:color w:val="000000"/>
                <w:sz w:val="20"/>
                <w:lang w:eastAsia="en-CA"/>
              </w:rPr>
              <w:t>0</w:t>
            </w:r>
          </w:p>
        </w:tc>
        <w:tc>
          <w:tcPr>
            <w:tcW w:w="1128" w:type="dxa"/>
            <w:tcBorders>
              <w:top w:val="nil"/>
              <w:left w:val="nil"/>
              <w:bottom w:val="single" w:sz="4" w:space="0" w:color="auto"/>
              <w:right w:val="single" w:sz="4" w:space="0" w:color="auto"/>
            </w:tcBorders>
            <w:shd w:val="clear" w:color="auto" w:fill="auto"/>
          </w:tcPr>
          <w:p w14:paraId="7F0CD621" w14:textId="77777777" w:rsidR="00E03CD6" w:rsidRPr="00C306F0" w:rsidRDefault="00E03CD6" w:rsidP="00653570">
            <w:pPr>
              <w:jc w:val="right"/>
              <w:rPr>
                <w:color w:val="000000"/>
                <w:sz w:val="20"/>
                <w:lang w:eastAsia="en-CA"/>
              </w:rPr>
            </w:pPr>
            <w:r w:rsidRPr="00C306F0">
              <w:rPr>
                <w:color w:val="000000"/>
                <w:sz w:val="20"/>
                <w:lang w:eastAsia="en-CA"/>
              </w:rPr>
              <w:t>0</w:t>
            </w:r>
          </w:p>
        </w:tc>
      </w:tr>
      <w:tr w:rsidR="00E03CD6" w:rsidRPr="00C306F0" w14:paraId="5A830577" w14:textId="77777777" w:rsidTr="00653570">
        <w:trPr>
          <w:jc w:val="center"/>
        </w:trPr>
        <w:tc>
          <w:tcPr>
            <w:tcW w:w="3150"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7EB123E4" w14:textId="77777777" w:rsidR="00E03CD6" w:rsidRPr="00C306F0" w:rsidRDefault="00E03CD6" w:rsidP="00653570">
            <w:pPr>
              <w:jc w:val="left"/>
              <w:rPr>
                <w:color w:val="000000"/>
                <w:sz w:val="20"/>
                <w:lang w:eastAsia="en-CA"/>
              </w:rPr>
            </w:pPr>
            <w:r w:rsidRPr="00C306F0">
              <w:rPr>
                <w:color w:val="000000"/>
                <w:sz w:val="20"/>
                <w:lang w:eastAsia="en-CA"/>
              </w:rPr>
              <w:t>Reimbursement of central services for core unit staff (including overhead)</w:t>
            </w:r>
          </w:p>
        </w:tc>
        <w:tc>
          <w:tcPr>
            <w:tcW w:w="1080" w:type="dxa"/>
            <w:tcBorders>
              <w:top w:val="nil"/>
              <w:left w:val="nil"/>
              <w:bottom w:val="single" w:sz="4" w:space="0" w:color="auto"/>
              <w:right w:val="single" w:sz="4" w:space="0" w:color="auto"/>
            </w:tcBorders>
            <w:shd w:val="clear" w:color="auto" w:fill="auto"/>
            <w:hideMark/>
          </w:tcPr>
          <w:p w14:paraId="6CBAD8F6" w14:textId="77777777" w:rsidR="00E03CD6" w:rsidRPr="00C306F0" w:rsidRDefault="00E03CD6" w:rsidP="00653570">
            <w:pPr>
              <w:jc w:val="left"/>
              <w:rPr>
                <w:color w:val="000000"/>
                <w:sz w:val="20"/>
                <w:lang w:eastAsia="en-CA"/>
              </w:rPr>
            </w:pPr>
            <w:r w:rsidRPr="00C306F0">
              <w:rPr>
                <w:color w:val="000000"/>
                <w:sz w:val="20"/>
                <w:lang w:eastAsia="en-CA"/>
              </w:rPr>
              <w:t> </w:t>
            </w:r>
          </w:p>
        </w:tc>
        <w:tc>
          <w:tcPr>
            <w:tcW w:w="1080" w:type="dxa"/>
            <w:tcBorders>
              <w:top w:val="nil"/>
              <w:left w:val="nil"/>
              <w:bottom w:val="single" w:sz="4" w:space="0" w:color="auto"/>
              <w:right w:val="single" w:sz="4" w:space="0" w:color="auto"/>
            </w:tcBorders>
            <w:shd w:val="clear" w:color="auto" w:fill="auto"/>
            <w:hideMark/>
          </w:tcPr>
          <w:p w14:paraId="57224E60" w14:textId="77777777" w:rsidR="00E03CD6" w:rsidRPr="00C306F0" w:rsidRDefault="00E03CD6" w:rsidP="00653570">
            <w:pPr>
              <w:jc w:val="right"/>
              <w:rPr>
                <w:color w:val="000000"/>
                <w:sz w:val="20"/>
                <w:lang w:eastAsia="en-CA"/>
              </w:rPr>
            </w:pPr>
            <w:r w:rsidRPr="00C306F0">
              <w:rPr>
                <w:color w:val="000000"/>
                <w:sz w:val="20"/>
                <w:lang w:eastAsia="en-CA"/>
              </w:rPr>
              <w:t> </w:t>
            </w:r>
          </w:p>
        </w:tc>
        <w:tc>
          <w:tcPr>
            <w:tcW w:w="1080" w:type="dxa"/>
            <w:tcBorders>
              <w:top w:val="nil"/>
              <w:left w:val="single" w:sz="4" w:space="0" w:color="auto"/>
              <w:bottom w:val="single" w:sz="4" w:space="0" w:color="auto"/>
              <w:right w:val="single" w:sz="4" w:space="0" w:color="auto"/>
            </w:tcBorders>
            <w:shd w:val="clear" w:color="auto" w:fill="auto"/>
          </w:tcPr>
          <w:p w14:paraId="5A25A033" w14:textId="77777777" w:rsidR="00E03CD6" w:rsidRPr="00C306F0" w:rsidRDefault="00E03CD6" w:rsidP="00653570">
            <w:pPr>
              <w:jc w:val="right"/>
              <w:rPr>
                <w:color w:val="000000"/>
                <w:sz w:val="20"/>
                <w:lang w:eastAsia="en-CA"/>
              </w:rPr>
            </w:pPr>
          </w:p>
        </w:tc>
        <w:tc>
          <w:tcPr>
            <w:tcW w:w="1077" w:type="dxa"/>
            <w:tcBorders>
              <w:top w:val="nil"/>
              <w:left w:val="nil"/>
              <w:bottom w:val="single" w:sz="4" w:space="0" w:color="auto"/>
              <w:right w:val="single" w:sz="4" w:space="0" w:color="auto"/>
            </w:tcBorders>
            <w:shd w:val="clear" w:color="auto" w:fill="auto"/>
            <w:hideMark/>
          </w:tcPr>
          <w:p w14:paraId="707FB0DF" w14:textId="77777777" w:rsidR="00E03CD6" w:rsidRPr="00C306F0" w:rsidRDefault="00E03CD6" w:rsidP="00653570">
            <w:pPr>
              <w:jc w:val="right"/>
              <w:rPr>
                <w:color w:val="000000"/>
                <w:sz w:val="20"/>
                <w:lang w:eastAsia="en-CA"/>
              </w:rPr>
            </w:pPr>
            <w:r w:rsidRPr="00C306F0">
              <w:rPr>
                <w:color w:val="000000"/>
                <w:sz w:val="20"/>
                <w:lang w:eastAsia="en-CA"/>
              </w:rPr>
              <w:t> </w:t>
            </w:r>
          </w:p>
        </w:tc>
        <w:tc>
          <w:tcPr>
            <w:tcW w:w="1083" w:type="dxa"/>
            <w:tcBorders>
              <w:top w:val="nil"/>
              <w:left w:val="nil"/>
              <w:bottom w:val="single" w:sz="4" w:space="0" w:color="auto"/>
              <w:right w:val="single" w:sz="4" w:space="0" w:color="auto"/>
            </w:tcBorders>
            <w:shd w:val="clear" w:color="auto" w:fill="auto"/>
          </w:tcPr>
          <w:p w14:paraId="6DB14DE0" w14:textId="77777777" w:rsidR="00E03CD6" w:rsidRPr="00C306F0" w:rsidRDefault="00E03CD6" w:rsidP="00653570">
            <w:pPr>
              <w:jc w:val="right"/>
              <w:rPr>
                <w:color w:val="000000"/>
                <w:sz w:val="20"/>
                <w:lang w:eastAsia="en-CA"/>
              </w:rPr>
            </w:pPr>
          </w:p>
        </w:tc>
        <w:tc>
          <w:tcPr>
            <w:tcW w:w="1128" w:type="dxa"/>
            <w:tcBorders>
              <w:top w:val="nil"/>
              <w:left w:val="nil"/>
              <w:bottom w:val="single" w:sz="4" w:space="0" w:color="auto"/>
              <w:right w:val="single" w:sz="4" w:space="0" w:color="auto"/>
            </w:tcBorders>
            <w:shd w:val="clear" w:color="auto" w:fill="auto"/>
          </w:tcPr>
          <w:p w14:paraId="460575BF" w14:textId="77777777" w:rsidR="00E03CD6" w:rsidRPr="00C306F0" w:rsidRDefault="00E03CD6" w:rsidP="00653570">
            <w:pPr>
              <w:jc w:val="right"/>
              <w:rPr>
                <w:color w:val="000000"/>
                <w:sz w:val="20"/>
                <w:lang w:eastAsia="en-CA"/>
              </w:rPr>
            </w:pPr>
          </w:p>
        </w:tc>
      </w:tr>
      <w:tr w:rsidR="00E03CD6" w:rsidRPr="00C306F0" w14:paraId="5ED3453E" w14:textId="77777777" w:rsidTr="00653570">
        <w:trPr>
          <w:jc w:val="center"/>
        </w:trPr>
        <w:tc>
          <w:tcPr>
            <w:tcW w:w="3150"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6F758157" w14:textId="77777777" w:rsidR="00E03CD6" w:rsidRPr="00C306F0" w:rsidRDefault="00E03CD6" w:rsidP="00653570">
            <w:pPr>
              <w:jc w:val="left"/>
              <w:rPr>
                <w:color w:val="000000"/>
                <w:sz w:val="20"/>
                <w:lang w:eastAsia="en-CA"/>
              </w:rPr>
            </w:pPr>
            <w:r w:rsidRPr="00C306F0">
              <w:rPr>
                <w:color w:val="000000"/>
                <w:sz w:val="20"/>
                <w:lang w:eastAsia="en-CA"/>
              </w:rPr>
              <w:t>Cost recovery</w:t>
            </w:r>
          </w:p>
        </w:tc>
        <w:tc>
          <w:tcPr>
            <w:tcW w:w="1080" w:type="dxa"/>
            <w:tcBorders>
              <w:top w:val="nil"/>
              <w:left w:val="nil"/>
              <w:bottom w:val="single" w:sz="4" w:space="0" w:color="auto"/>
              <w:right w:val="single" w:sz="4" w:space="0" w:color="auto"/>
            </w:tcBorders>
            <w:shd w:val="clear" w:color="auto" w:fill="auto"/>
            <w:hideMark/>
          </w:tcPr>
          <w:p w14:paraId="09EFE204" w14:textId="77777777" w:rsidR="00E03CD6" w:rsidRPr="00C306F0" w:rsidRDefault="00E03CD6" w:rsidP="00653570">
            <w:pPr>
              <w:jc w:val="right"/>
              <w:rPr>
                <w:color w:val="000000"/>
                <w:sz w:val="20"/>
                <w:lang w:eastAsia="en-CA"/>
              </w:rPr>
            </w:pPr>
            <w:r w:rsidRPr="00C306F0">
              <w:rPr>
                <w:color w:val="000000"/>
                <w:sz w:val="20"/>
                <w:lang w:eastAsia="en-CA"/>
              </w:rPr>
              <w:t>240,968</w:t>
            </w:r>
          </w:p>
        </w:tc>
        <w:tc>
          <w:tcPr>
            <w:tcW w:w="1080" w:type="dxa"/>
            <w:tcBorders>
              <w:top w:val="nil"/>
              <w:left w:val="nil"/>
              <w:bottom w:val="single" w:sz="4" w:space="0" w:color="auto"/>
              <w:right w:val="single" w:sz="4" w:space="0" w:color="auto"/>
            </w:tcBorders>
            <w:shd w:val="clear" w:color="auto" w:fill="auto"/>
            <w:hideMark/>
          </w:tcPr>
          <w:p w14:paraId="52BE6D39" w14:textId="77777777" w:rsidR="00E03CD6" w:rsidRPr="00C306F0" w:rsidRDefault="00E03CD6" w:rsidP="00653570">
            <w:pPr>
              <w:jc w:val="right"/>
              <w:rPr>
                <w:color w:val="000000"/>
                <w:sz w:val="20"/>
                <w:lang w:eastAsia="en-CA"/>
              </w:rPr>
            </w:pPr>
            <w:r w:rsidRPr="00C306F0">
              <w:rPr>
                <w:color w:val="000000"/>
                <w:sz w:val="20"/>
                <w:lang w:eastAsia="en-CA"/>
              </w:rPr>
              <w:t>251,221</w:t>
            </w:r>
          </w:p>
        </w:tc>
        <w:tc>
          <w:tcPr>
            <w:tcW w:w="1080" w:type="dxa"/>
            <w:tcBorders>
              <w:top w:val="nil"/>
              <w:left w:val="single" w:sz="4" w:space="0" w:color="auto"/>
              <w:bottom w:val="single" w:sz="4" w:space="0" w:color="auto"/>
              <w:right w:val="single" w:sz="4" w:space="0" w:color="auto"/>
            </w:tcBorders>
            <w:shd w:val="clear" w:color="auto" w:fill="auto"/>
          </w:tcPr>
          <w:p w14:paraId="6E70FF44" w14:textId="77777777" w:rsidR="00E03CD6" w:rsidRPr="00C306F0" w:rsidRDefault="00E03CD6" w:rsidP="00653570">
            <w:pPr>
              <w:jc w:val="right"/>
              <w:rPr>
                <w:color w:val="000000"/>
                <w:sz w:val="20"/>
                <w:lang w:eastAsia="en-CA"/>
              </w:rPr>
            </w:pPr>
            <w:r w:rsidRPr="00C306F0">
              <w:rPr>
                <w:color w:val="000000"/>
                <w:sz w:val="20"/>
                <w:lang w:eastAsia="en-CA"/>
              </w:rPr>
              <w:t>222,590</w:t>
            </w:r>
          </w:p>
        </w:tc>
        <w:tc>
          <w:tcPr>
            <w:tcW w:w="1077" w:type="dxa"/>
            <w:tcBorders>
              <w:top w:val="nil"/>
              <w:left w:val="nil"/>
              <w:bottom w:val="single" w:sz="4" w:space="0" w:color="auto"/>
              <w:right w:val="single" w:sz="4" w:space="0" w:color="auto"/>
            </w:tcBorders>
            <w:shd w:val="clear" w:color="auto" w:fill="auto"/>
            <w:hideMark/>
          </w:tcPr>
          <w:p w14:paraId="7FFDD28E" w14:textId="77777777" w:rsidR="00E03CD6" w:rsidRPr="00C306F0" w:rsidRDefault="00E03CD6" w:rsidP="00653570">
            <w:pPr>
              <w:jc w:val="right"/>
              <w:rPr>
                <w:color w:val="000000"/>
                <w:sz w:val="20"/>
                <w:lang w:eastAsia="en-CA"/>
              </w:rPr>
            </w:pPr>
            <w:r w:rsidRPr="00C306F0">
              <w:rPr>
                <w:color w:val="000000"/>
                <w:sz w:val="20"/>
                <w:lang w:eastAsia="en-CA"/>
              </w:rPr>
              <w:t>250,000</w:t>
            </w:r>
          </w:p>
        </w:tc>
        <w:tc>
          <w:tcPr>
            <w:tcW w:w="1083" w:type="dxa"/>
            <w:tcBorders>
              <w:top w:val="nil"/>
              <w:left w:val="nil"/>
              <w:bottom w:val="single" w:sz="4" w:space="0" w:color="auto"/>
              <w:right w:val="single" w:sz="4" w:space="0" w:color="auto"/>
            </w:tcBorders>
            <w:shd w:val="clear" w:color="auto" w:fill="auto"/>
          </w:tcPr>
          <w:p w14:paraId="47837F5B" w14:textId="77777777" w:rsidR="00E03CD6" w:rsidRPr="00C306F0" w:rsidRDefault="00E03CD6" w:rsidP="00653570">
            <w:pPr>
              <w:jc w:val="right"/>
              <w:rPr>
                <w:color w:val="000000"/>
                <w:sz w:val="20"/>
                <w:lang w:eastAsia="en-CA"/>
              </w:rPr>
            </w:pPr>
            <w:r w:rsidRPr="00C306F0">
              <w:rPr>
                <w:color w:val="000000"/>
                <w:sz w:val="20"/>
                <w:lang w:eastAsia="en-CA"/>
              </w:rPr>
              <w:t>250,000</w:t>
            </w:r>
          </w:p>
        </w:tc>
        <w:tc>
          <w:tcPr>
            <w:tcW w:w="1128" w:type="dxa"/>
            <w:tcBorders>
              <w:top w:val="nil"/>
              <w:left w:val="nil"/>
              <w:bottom w:val="single" w:sz="4" w:space="0" w:color="auto"/>
              <w:right w:val="single" w:sz="4" w:space="0" w:color="auto"/>
            </w:tcBorders>
            <w:shd w:val="clear" w:color="auto" w:fill="auto"/>
          </w:tcPr>
          <w:p w14:paraId="1AB9A3F2" w14:textId="77777777" w:rsidR="00E03CD6" w:rsidRPr="00C306F0" w:rsidRDefault="00E03CD6" w:rsidP="00653570">
            <w:pPr>
              <w:jc w:val="right"/>
              <w:rPr>
                <w:color w:val="000000"/>
                <w:sz w:val="20"/>
                <w:lang w:eastAsia="en-CA"/>
              </w:rPr>
            </w:pPr>
            <w:r w:rsidRPr="00C306F0">
              <w:rPr>
                <w:color w:val="000000"/>
                <w:sz w:val="20"/>
                <w:lang w:eastAsia="en-CA"/>
              </w:rPr>
              <w:t>250,000</w:t>
            </w:r>
          </w:p>
        </w:tc>
      </w:tr>
      <w:tr w:rsidR="00E03CD6" w:rsidRPr="00C306F0" w14:paraId="037119BB" w14:textId="77777777" w:rsidTr="00653570">
        <w:trPr>
          <w:jc w:val="center"/>
        </w:trPr>
        <w:tc>
          <w:tcPr>
            <w:tcW w:w="3150"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6A143C8E" w14:textId="77777777" w:rsidR="00E03CD6" w:rsidRPr="00C306F0" w:rsidRDefault="00E03CD6" w:rsidP="00653570">
            <w:pPr>
              <w:jc w:val="left"/>
              <w:rPr>
                <w:color w:val="000000"/>
                <w:sz w:val="20"/>
                <w:lang w:eastAsia="en-CA"/>
              </w:rPr>
            </w:pPr>
            <w:r w:rsidRPr="00C306F0">
              <w:rPr>
                <w:color w:val="000000"/>
                <w:sz w:val="20"/>
                <w:lang w:eastAsia="en-CA"/>
              </w:rPr>
              <w:t>Adjustments (+ = overrun and - = underuse)</w:t>
            </w:r>
          </w:p>
        </w:tc>
        <w:tc>
          <w:tcPr>
            <w:tcW w:w="1080" w:type="dxa"/>
            <w:tcBorders>
              <w:top w:val="nil"/>
              <w:left w:val="nil"/>
              <w:bottom w:val="single" w:sz="4" w:space="0" w:color="auto"/>
              <w:right w:val="single" w:sz="4" w:space="0" w:color="auto"/>
            </w:tcBorders>
            <w:shd w:val="clear" w:color="auto" w:fill="auto"/>
            <w:hideMark/>
          </w:tcPr>
          <w:p w14:paraId="2563F60B" w14:textId="77777777" w:rsidR="00E03CD6" w:rsidRPr="00C306F0" w:rsidRDefault="00E03CD6" w:rsidP="00653570">
            <w:pPr>
              <w:jc w:val="right"/>
              <w:rPr>
                <w:color w:val="000000"/>
                <w:sz w:val="20"/>
                <w:lang w:eastAsia="en-CA"/>
              </w:rPr>
            </w:pPr>
            <w:r w:rsidRPr="00C306F0">
              <w:rPr>
                <w:color w:val="000000"/>
                <w:sz w:val="20"/>
                <w:lang w:eastAsia="en-CA"/>
              </w:rPr>
              <w:t>904,918</w:t>
            </w:r>
          </w:p>
        </w:tc>
        <w:tc>
          <w:tcPr>
            <w:tcW w:w="1080" w:type="dxa"/>
            <w:tcBorders>
              <w:top w:val="nil"/>
              <w:left w:val="nil"/>
              <w:bottom w:val="single" w:sz="4" w:space="0" w:color="auto"/>
              <w:right w:val="single" w:sz="4" w:space="0" w:color="auto"/>
            </w:tcBorders>
            <w:shd w:val="clear" w:color="auto" w:fill="auto"/>
            <w:hideMark/>
          </w:tcPr>
          <w:p w14:paraId="06E2D167" w14:textId="77777777" w:rsidR="00E03CD6" w:rsidRPr="00C306F0" w:rsidRDefault="00E03CD6" w:rsidP="00653570">
            <w:pPr>
              <w:jc w:val="right"/>
              <w:rPr>
                <w:color w:val="000000"/>
                <w:sz w:val="20"/>
                <w:lang w:eastAsia="en-CA"/>
              </w:rPr>
            </w:pPr>
            <w:r w:rsidRPr="00C306F0">
              <w:rPr>
                <w:color w:val="000000"/>
                <w:sz w:val="20"/>
                <w:lang w:eastAsia="en-CA"/>
              </w:rPr>
              <w:t>601,414</w:t>
            </w:r>
          </w:p>
        </w:tc>
        <w:tc>
          <w:tcPr>
            <w:tcW w:w="1080" w:type="dxa"/>
            <w:tcBorders>
              <w:top w:val="nil"/>
              <w:left w:val="single" w:sz="4" w:space="0" w:color="auto"/>
              <w:bottom w:val="single" w:sz="4" w:space="0" w:color="auto"/>
              <w:right w:val="single" w:sz="4" w:space="0" w:color="auto"/>
            </w:tcBorders>
            <w:shd w:val="clear" w:color="auto" w:fill="auto"/>
          </w:tcPr>
          <w:p w14:paraId="468801E2" w14:textId="77777777" w:rsidR="00E03CD6" w:rsidRPr="00C306F0" w:rsidRDefault="00E03CD6" w:rsidP="00653570">
            <w:pPr>
              <w:jc w:val="right"/>
              <w:rPr>
                <w:color w:val="000000"/>
                <w:sz w:val="20"/>
                <w:lang w:eastAsia="en-CA"/>
              </w:rPr>
            </w:pPr>
            <w:r w:rsidRPr="00C306F0">
              <w:rPr>
                <w:color w:val="000000"/>
                <w:sz w:val="20"/>
                <w:lang w:eastAsia="en-CA"/>
              </w:rPr>
              <w:t>683,114</w:t>
            </w:r>
          </w:p>
        </w:tc>
        <w:tc>
          <w:tcPr>
            <w:tcW w:w="1077" w:type="dxa"/>
            <w:tcBorders>
              <w:top w:val="nil"/>
              <w:left w:val="nil"/>
              <w:bottom w:val="single" w:sz="4" w:space="0" w:color="auto"/>
              <w:right w:val="single" w:sz="4" w:space="0" w:color="auto"/>
            </w:tcBorders>
            <w:shd w:val="clear" w:color="auto" w:fill="auto"/>
            <w:hideMark/>
          </w:tcPr>
          <w:p w14:paraId="6ABD0E0B" w14:textId="77777777" w:rsidR="00E03CD6" w:rsidRPr="00C306F0" w:rsidRDefault="00E03CD6" w:rsidP="00653570">
            <w:pPr>
              <w:jc w:val="right"/>
              <w:rPr>
                <w:color w:val="000000"/>
                <w:sz w:val="20"/>
                <w:lang w:eastAsia="en-CA"/>
              </w:rPr>
            </w:pPr>
            <w:r w:rsidRPr="00C306F0">
              <w:rPr>
                <w:color w:val="000000"/>
                <w:sz w:val="20"/>
                <w:lang w:eastAsia="en-CA"/>
              </w:rPr>
              <w:t>895,186</w:t>
            </w:r>
          </w:p>
        </w:tc>
        <w:tc>
          <w:tcPr>
            <w:tcW w:w="1083" w:type="dxa"/>
            <w:tcBorders>
              <w:top w:val="nil"/>
              <w:left w:val="nil"/>
              <w:bottom w:val="single" w:sz="4" w:space="0" w:color="auto"/>
              <w:right w:val="single" w:sz="4" w:space="0" w:color="auto"/>
            </w:tcBorders>
            <w:shd w:val="clear" w:color="auto" w:fill="auto"/>
          </w:tcPr>
          <w:p w14:paraId="71D0BF1E" w14:textId="77777777" w:rsidR="00E03CD6" w:rsidRPr="00C306F0" w:rsidRDefault="00E03CD6" w:rsidP="00653570">
            <w:pPr>
              <w:jc w:val="right"/>
              <w:rPr>
                <w:color w:val="000000"/>
                <w:sz w:val="20"/>
                <w:lang w:eastAsia="en-CA"/>
              </w:rPr>
            </w:pPr>
            <w:r w:rsidRPr="00C306F0">
              <w:rPr>
                <w:color w:val="000000"/>
                <w:sz w:val="20"/>
                <w:lang w:eastAsia="en-CA"/>
              </w:rPr>
              <w:t>867,652</w:t>
            </w:r>
          </w:p>
        </w:tc>
        <w:tc>
          <w:tcPr>
            <w:tcW w:w="1128" w:type="dxa"/>
            <w:tcBorders>
              <w:top w:val="nil"/>
              <w:left w:val="nil"/>
              <w:bottom w:val="single" w:sz="4" w:space="0" w:color="auto"/>
              <w:right w:val="single" w:sz="4" w:space="0" w:color="auto"/>
            </w:tcBorders>
            <w:shd w:val="clear" w:color="auto" w:fill="auto"/>
          </w:tcPr>
          <w:p w14:paraId="7040DD27" w14:textId="77777777" w:rsidR="00E03CD6" w:rsidRPr="00C306F0" w:rsidRDefault="00E03CD6" w:rsidP="00653570">
            <w:pPr>
              <w:jc w:val="right"/>
              <w:rPr>
                <w:color w:val="000000"/>
                <w:sz w:val="20"/>
                <w:lang w:eastAsia="en-CA"/>
              </w:rPr>
            </w:pPr>
            <w:r w:rsidRPr="00C306F0">
              <w:rPr>
                <w:color w:val="000000"/>
                <w:sz w:val="20"/>
                <w:lang w:eastAsia="en-CA"/>
              </w:rPr>
              <w:t>1,012,885</w:t>
            </w:r>
          </w:p>
        </w:tc>
      </w:tr>
      <w:tr w:rsidR="00E03CD6" w:rsidRPr="00C306F0" w14:paraId="3D6C06B7" w14:textId="77777777" w:rsidTr="00653570">
        <w:trPr>
          <w:jc w:val="center"/>
        </w:trPr>
        <w:tc>
          <w:tcPr>
            <w:tcW w:w="3150"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24F4D874" w14:textId="77777777" w:rsidR="00E03CD6" w:rsidRPr="00C306F0" w:rsidRDefault="00E03CD6" w:rsidP="00653570">
            <w:pPr>
              <w:jc w:val="left"/>
              <w:rPr>
                <w:color w:val="000000"/>
                <w:sz w:val="20"/>
                <w:lang w:eastAsia="en-CA"/>
              </w:rPr>
            </w:pPr>
            <w:r w:rsidRPr="00C306F0">
              <w:rPr>
                <w:color w:val="000000"/>
                <w:sz w:val="20"/>
                <w:lang w:eastAsia="en-CA"/>
              </w:rPr>
              <w:t>Project costs (- = to be deducted and thus removed)</w:t>
            </w:r>
          </w:p>
        </w:tc>
        <w:tc>
          <w:tcPr>
            <w:tcW w:w="1080" w:type="dxa"/>
            <w:tcBorders>
              <w:top w:val="nil"/>
              <w:left w:val="nil"/>
              <w:bottom w:val="single" w:sz="4" w:space="0" w:color="auto"/>
              <w:right w:val="single" w:sz="4" w:space="0" w:color="auto"/>
            </w:tcBorders>
            <w:shd w:val="clear" w:color="auto" w:fill="auto"/>
            <w:hideMark/>
          </w:tcPr>
          <w:p w14:paraId="6020927C" w14:textId="77777777" w:rsidR="00E03CD6" w:rsidRPr="00C306F0" w:rsidRDefault="00E03CD6" w:rsidP="00653570">
            <w:pPr>
              <w:jc w:val="right"/>
              <w:rPr>
                <w:color w:val="000000"/>
                <w:sz w:val="20"/>
                <w:lang w:eastAsia="en-CA"/>
              </w:rPr>
            </w:pPr>
            <w:r w:rsidRPr="00C306F0">
              <w:rPr>
                <w:color w:val="000000"/>
                <w:sz w:val="20"/>
                <w:lang w:eastAsia="en-CA"/>
              </w:rPr>
              <w:t>0</w:t>
            </w:r>
          </w:p>
        </w:tc>
        <w:tc>
          <w:tcPr>
            <w:tcW w:w="1080" w:type="dxa"/>
            <w:tcBorders>
              <w:top w:val="nil"/>
              <w:left w:val="nil"/>
              <w:bottom w:val="single" w:sz="4" w:space="0" w:color="auto"/>
              <w:right w:val="single" w:sz="4" w:space="0" w:color="auto"/>
            </w:tcBorders>
            <w:shd w:val="clear" w:color="auto" w:fill="auto"/>
            <w:hideMark/>
          </w:tcPr>
          <w:p w14:paraId="5CA08FAA" w14:textId="77777777" w:rsidR="00E03CD6" w:rsidRPr="00C306F0" w:rsidRDefault="00E03CD6" w:rsidP="00653570">
            <w:pPr>
              <w:jc w:val="right"/>
              <w:rPr>
                <w:color w:val="000000"/>
                <w:sz w:val="20"/>
                <w:lang w:eastAsia="en-CA"/>
              </w:rPr>
            </w:pPr>
            <w:r w:rsidRPr="00C306F0">
              <w:rPr>
                <w:color w:val="000000"/>
                <w:sz w:val="20"/>
                <w:lang w:eastAsia="en-CA"/>
              </w:rPr>
              <w:t> </w:t>
            </w:r>
          </w:p>
        </w:tc>
        <w:tc>
          <w:tcPr>
            <w:tcW w:w="1080" w:type="dxa"/>
            <w:tcBorders>
              <w:top w:val="nil"/>
              <w:left w:val="single" w:sz="4" w:space="0" w:color="auto"/>
              <w:bottom w:val="single" w:sz="4" w:space="0" w:color="auto"/>
              <w:right w:val="single" w:sz="4" w:space="0" w:color="auto"/>
            </w:tcBorders>
            <w:shd w:val="clear" w:color="auto" w:fill="auto"/>
          </w:tcPr>
          <w:p w14:paraId="16B446D3" w14:textId="77777777" w:rsidR="00E03CD6" w:rsidRPr="00C306F0" w:rsidRDefault="00E03CD6" w:rsidP="00653570">
            <w:pPr>
              <w:jc w:val="right"/>
              <w:rPr>
                <w:color w:val="000000"/>
                <w:sz w:val="20"/>
                <w:lang w:eastAsia="en-CA"/>
              </w:rPr>
            </w:pPr>
          </w:p>
        </w:tc>
        <w:tc>
          <w:tcPr>
            <w:tcW w:w="1077" w:type="dxa"/>
            <w:tcBorders>
              <w:top w:val="nil"/>
              <w:left w:val="nil"/>
              <w:bottom w:val="single" w:sz="4" w:space="0" w:color="auto"/>
              <w:right w:val="single" w:sz="4" w:space="0" w:color="auto"/>
            </w:tcBorders>
            <w:shd w:val="clear" w:color="auto" w:fill="auto"/>
            <w:hideMark/>
          </w:tcPr>
          <w:p w14:paraId="1D0DCCDE" w14:textId="77777777" w:rsidR="00E03CD6" w:rsidRPr="00C306F0" w:rsidRDefault="00E03CD6" w:rsidP="00653570">
            <w:pPr>
              <w:jc w:val="right"/>
              <w:rPr>
                <w:color w:val="000000"/>
                <w:sz w:val="20"/>
                <w:lang w:eastAsia="en-CA"/>
              </w:rPr>
            </w:pPr>
            <w:r w:rsidRPr="00C306F0">
              <w:rPr>
                <w:color w:val="000000"/>
                <w:sz w:val="20"/>
                <w:lang w:eastAsia="en-CA"/>
              </w:rPr>
              <w:t> </w:t>
            </w:r>
          </w:p>
        </w:tc>
        <w:tc>
          <w:tcPr>
            <w:tcW w:w="1083" w:type="dxa"/>
            <w:tcBorders>
              <w:top w:val="nil"/>
              <w:left w:val="nil"/>
              <w:bottom w:val="single" w:sz="4" w:space="0" w:color="auto"/>
              <w:right w:val="single" w:sz="4" w:space="0" w:color="auto"/>
            </w:tcBorders>
            <w:shd w:val="clear" w:color="auto" w:fill="auto"/>
            <w:noWrap/>
          </w:tcPr>
          <w:p w14:paraId="35792DAD" w14:textId="77777777" w:rsidR="00E03CD6" w:rsidRPr="00C306F0" w:rsidRDefault="00E03CD6" w:rsidP="00653570">
            <w:pPr>
              <w:jc w:val="right"/>
              <w:rPr>
                <w:color w:val="000000"/>
                <w:sz w:val="20"/>
                <w:lang w:eastAsia="en-CA"/>
              </w:rPr>
            </w:pPr>
          </w:p>
        </w:tc>
        <w:tc>
          <w:tcPr>
            <w:tcW w:w="1128" w:type="dxa"/>
            <w:tcBorders>
              <w:top w:val="nil"/>
              <w:left w:val="nil"/>
              <w:bottom w:val="single" w:sz="4" w:space="0" w:color="auto"/>
              <w:right w:val="single" w:sz="4" w:space="0" w:color="auto"/>
            </w:tcBorders>
            <w:shd w:val="clear" w:color="auto" w:fill="auto"/>
          </w:tcPr>
          <w:p w14:paraId="04DA1533" w14:textId="77777777" w:rsidR="00E03CD6" w:rsidRPr="00C306F0" w:rsidRDefault="00E03CD6" w:rsidP="00653570">
            <w:pPr>
              <w:jc w:val="right"/>
              <w:rPr>
                <w:color w:val="000000"/>
                <w:sz w:val="20"/>
                <w:lang w:eastAsia="en-CA"/>
              </w:rPr>
            </w:pPr>
          </w:p>
        </w:tc>
      </w:tr>
      <w:tr w:rsidR="00E03CD6" w:rsidRPr="00C306F0" w14:paraId="43CC7B0E" w14:textId="77777777" w:rsidTr="00653570">
        <w:trPr>
          <w:jc w:val="center"/>
        </w:trPr>
        <w:tc>
          <w:tcPr>
            <w:tcW w:w="3150"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744A755E" w14:textId="77777777" w:rsidR="00E03CD6" w:rsidRPr="00C306F0" w:rsidRDefault="00E03CD6" w:rsidP="00653570">
            <w:pPr>
              <w:jc w:val="left"/>
              <w:rPr>
                <w:b/>
                <w:bCs/>
                <w:color w:val="000000"/>
                <w:sz w:val="20"/>
                <w:lang w:eastAsia="en-CA"/>
              </w:rPr>
            </w:pPr>
            <w:r w:rsidRPr="00C306F0">
              <w:rPr>
                <w:b/>
                <w:bCs/>
                <w:color w:val="000000"/>
                <w:sz w:val="20"/>
                <w:lang w:eastAsia="en-CA"/>
              </w:rPr>
              <w:t>B. Sub-total agency support costs/ implementation costs</w:t>
            </w:r>
          </w:p>
        </w:tc>
        <w:tc>
          <w:tcPr>
            <w:tcW w:w="1080" w:type="dxa"/>
            <w:tcBorders>
              <w:top w:val="nil"/>
              <w:left w:val="nil"/>
              <w:bottom w:val="single" w:sz="4" w:space="0" w:color="auto"/>
              <w:right w:val="single" w:sz="4" w:space="0" w:color="auto"/>
            </w:tcBorders>
            <w:shd w:val="clear" w:color="auto" w:fill="auto"/>
            <w:hideMark/>
          </w:tcPr>
          <w:p w14:paraId="67857DA6" w14:textId="77777777" w:rsidR="00E03CD6" w:rsidRPr="00C306F0" w:rsidRDefault="00E03CD6" w:rsidP="00653570">
            <w:pPr>
              <w:jc w:val="right"/>
              <w:rPr>
                <w:b/>
                <w:bCs/>
                <w:color w:val="000000"/>
                <w:sz w:val="20"/>
                <w:lang w:eastAsia="en-CA"/>
              </w:rPr>
            </w:pPr>
            <w:r w:rsidRPr="00C306F0">
              <w:rPr>
                <w:b/>
                <w:bCs/>
                <w:color w:val="000000"/>
                <w:sz w:val="20"/>
                <w:lang w:eastAsia="en-CA"/>
              </w:rPr>
              <w:t>1,634,174</w:t>
            </w:r>
          </w:p>
        </w:tc>
        <w:tc>
          <w:tcPr>
            <w:tcW w:w="1080" w:type="dxa"/>
            <w:tcBorders>
              <w:top w:val="nil"/>
              <w:left w:val="nil"/>
              <w:bottom w:val="single" w:sz="4" w:space="0" w:color="auto"/>
              <w:right w:val="single" w:sz="4" w:space="0" w:color="auto"/>
            </w:tcBorders>
            <w:shd w:val="clear" w:color="auto" w:fill="auto"/>
            <w:hideMark/>
          </w:tcPr>
          <w:p w14:paraId="073235BB" w14:textId="77777777" w:rsidR="00E03CD6" w:rsidRPr="00C306F0" w:rsidRDefault="00E03CD6" w:rsidP="00653570">
            <w:pPr>
              <w:jc w:val="right"/>
              <w:rPr>
                <w:b/>
                <w:bCs/>
                <w:color w:val="000000"/>
                <w:sz w:val="20"/>
                <w:lang w:eastAsia="en-CA"/>
              </w:rPr>
            </w:pPr>
            <w:r w:rsidRPr="00C306F0">
              <w:rPr>
                <w:b/>
                <w:bCs/>
                <w:color w:val="000000"/>
                <w:sz w:val="20"/>
                <w:lang w:eastAsia="en-CA"/>
              </w:rPr>
              <w:t>1,929,785</w:t>
            </w:r>
          </w:p>
        </w:tc>
        <w:tc>
          <w:tcPr>
            <w:tcW w:w="1080" w:type="dxa"/>
            <w:tcBorders>
              <w:top w:val="nil"/>
              <w:left w:val="single" w:sz="4" w:space="0" w:color="auto"/>
              <w:bottom w:val="single" w:sz="4" w:space="0" w:color="auto"/>
              <w:right w:val="single" w:sz="4" w:space="0" w:color="auto"/>
            </w:tcBorders>
            <w:shd w:val="clear" w:color="auto" w:fill="auto"/>
          </w:tcPr>
          <w:p w14:paraId="2C43F40B" w14:textId="77777777" w:rsidR="00E03CD6" w:rsidRPr="00C306F0" w:rsidRDefault="00E03CD6" w:rsidP="00653570">
            <w:pPr>
              <w:jc w:val="right"/>
              <w:rPr>
                <w:b/>
                <w:bCs/>
                <w:color w:val="000000"/>
                <w:sz w:val="20"/>
                <w:lang w:eastAsia="en-CA"/>
              </w:rPr>
            </w:pPr>
            <w:r w:rsidRPr="00C306F0">
              <w:rPr>
                <w:b/>
                <w:bCs/>
                <w:color w:val="000000"/>
                <w:sz w:val="20"/>
                <w:lang w:eastAsia="en-CA"/>
              </w:rPr>
              <w:t>1,738,988</w:t>
            </w:r>
          </w:p>
        </w:tc>
        <w:tc>
          <w:tcPr>
            <w:tcW w:w="1077" w:type="dxa"/>
            <w:tcBorders>
              <w:top w:val="nil"/>
              <w:left w:val="nil"/>
              <w:bottom w:val="single" w:sz="4" w:space="0" w:color="auto"/>
              <w:right w:val="single" w:sz="4" w:space="0" w:color="auto"/>
            </w:tcBorders>
            <w:shd w:val="clear" w:color="auto" w:fill="auto"/>
            <w:hideMark/>
          </w:tcPr>
          <w:p w14:paraId="45F60ACF" w14:textId="77777777" w:rsidR="00E03CD6" w:rsidRPr="00C306F0" w:rsidRDefault="00E03CD6" w:rsidP="00653570">
            <w:pPr>
              <w:jc w:val="right"/>
              <w:rPr>
                <w:b/>
                <w:bCs/>
                <w:color w:val="000000"/>
                <w:sz w:val="20"/>
                <w:lang w:eastAsia="en-CA"/>
              </w:rPr>
            </w:pPr>
            <w:r w:rsidRPr="00C306F0">
              <w:rPr>
                <w:b/>
                <w:bCs/>
                <w:color w:val="000000"/>
                <w:sz w:val="20"/>
                <w:lang w:eastAsia="en-CA"/>
              </w:rPr>
              <w:t>1,887,686</w:t>
            </w:r>
          </w:p>
        </w:tc>
        <w:tc>
          <w:tcPr>
            <w:tcW w:w="1083" w:type="dxa"/>
            <w:tcBorders>
              <w:top w:val="nil"/>
              <w:left w:val="nil"/>
              <w:bottom w:val="single" w:sz="4" w:space="0" w:color="auto"/>
              <w:right w:val="single" w:sz="4" w:space="0" w:color="auto"/>
            </w:tcBorders>
            <w:shd w:val="clear" w:color="auto" w:fill="auto"/>
          </w:tcPr>
          <w:p w14:paraId="0B09859D" w14:textId="77777777" w:rsidR="00E03CD6" w:rsidRPr="00C306F0" w:rsidRDefault="00E03CD6" w:rsidP="00653570">
            <w:pPr>
              <w:jc w:val="right"/>
              <w:rPr>
                <w:b/>
                <w:bCs/>
                <w:color w:val="000000"/>
                <w:sz w:val="20"/>
                <w:lang w:eastAsia="en-CA"/>
              </w:rPr>
            </w:pPr>
            <w:r w:rsidRPr="00C306F0">
              <w:rPr>
                <w:b/>
                <w:bCs/>
                <w:color w:val="000000"/>
                <w:sz w:val="20"/>
                <w:lang w:eastAsia="en-CA"/>
              </w:rPr>
              <w:t>1,860,152</w:t>
            </w:r>
          </w:p>
        </w:tc>
        <w:tc>
          <w:tcPr>
            <w:tcW w:w="1128" w:type="dxa"/>
            <w:tcBorders>
              <w:top w:val="nil"/>
              <w:left w:val="nil"/>
              <w:bottom w:val="single" w:sz="4" w:space="0" w:color="auto"/>
              <w:right w:val="single" w:sz="4" w:space="0" w:color="auto"/>
            </w:tcBorders>
            <w:shd w:val="clear" w:color="auto" w:fill="auto"/>
          </w:tcPr>
          <w:p w14:paraId="0757866B" w14:textId="77777777" w:rsidR="00E03CD6" w:rsidRPr="00C306F0" w:rsidRDefault="00E03CD6" w:rsidP="00653570">
            <w:pPr>
              <w:jc w:val="right"/>
              <w:rPr>
                <w:b/>
                <w:bCs/>
                <w:color w:val="000000"/>
                <w:sz w:val="20"/>
                <w:lang w:eastAsia="en-CA"/>
              </w:rPr>
            </w:pPr>
            <w:r w:rsidRPr="00C306F0">
              <w:rPr>
                <w:b/>
                <w:bCs/>
                <w:color w:val="000000"/>
                <w:sz w:val="20"/>
                <w:lang w:eastAsia="en-CA"/>
              </w:rPr>
              <w:t>2,005,385</w:t>
            </w:r>
          </w:p>
        </w:tc>
      </w:tr>
      <w:tr w:rsidR="00E03CD6" w:rsidRPr="00C306F0" w14:paraId="0431EB51" w14:textId="77777777" w:rsidTr="00653570">
        <w:trPr>
          <w:jc w:val="center"/>
        </w:trPr>
        <w:tc>
          <w:tcPr>
            <w:tcW w:w="3150"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1699AD2B" w14:textId="77777777" w:rsidR="00E03CD6" w:rsidRPr="00C306F0" w:rsidRDefault="00E03CD6" w:rsidP="00653570">
            <w:pPr>
              <w:jc w:val="left"/>
              <w:rPr>
                <w:b/>
                <w:bCs/>
                <w:color w:val="000000"/>
                <w:sz w:val="20"/>
                <w:lang w:eastAsia="en-CA"/>
              </w:rPr>
            </w:pPr>
            <w:r w:rsidRPr="00C306F0">
              <w:rPr>
                <w:b/>
                <w:bCs/>
                <w:color w:val="000000"/>
                <w:sz w:val="20"/>
                <w:lang w:eastAsia="en-CA"/>
              </w:rPr>
              <w:t>Grand total (A + B)</w:t>
            </w:r>
          </w:p>
        </w:tc>
        <w:tc>
          <w:tcPr>
            <w:tcW w:w="1080" w:type="dxa"/>
            <w:tcBorders>
              <w:top w:val="nil"/>
              <w:left w:val="nil"/>
              <w:bottom w:val="single" w:sz="4" w:space="0" w:color="auto"/>
              <w:right w:val="single" w:sz="4" w:space="0" w:color="auto"/>
            </w:tcBorders>
            <w:shd w:val="clear" w:color="auto" w:fill="auto"/>
            <w:hideMark/>
          </w:tcPr>
          <w:p w14:paraId="2094FF5F" w14:textId="77777777" w:rsidR="00E03CD6" w:rsidRPr="00C306F0" w:rsidRDefault="00E03CD6" w:rsidP="00653570">
            <w:pPr>
              <w:jc w:val="right"/>
              <w:rPr>
                <w:b/>
                <w:bCs/>
                <w:color w:val="000000"/>
                <w:sz w:val="20"/>
                <w:lang w:eastAsia="en-CA"/>
              </w:rPr>
            </w:pPr>
            <w:r w:rsidRPr="00C306F0">
              <w:rPr>
                <w:b/>
                <w:bCs/>
                <w:color w:val="000000"/>
                <w:sz w:val="20"/>
                <w:lang w:eastAsia="en-CA"/>
              </w:rPr>
              <w:t>3,718,046</w:t>
            </w:r>
          </w:p>
        </w:tc>
        <w:tc>
          <w:tcPr>
            <w:tcW w:w="1080" w:type="dxa"/>
            <w:tcBorders>
              <w:top w:val="nil"/>
              <w:left w:val="nil"/>
              <w:bottom w:val="single" w:sz="4" w:space="0" w:color="auto"/>
              <w:right w:val="single" w:sz="4" w:space="0" w:color="auto"/>
            </w:tcBorders>
            <w:shd w:val="clear" w:color="auto" w:fill="auto"/>
            <w:hideMark/>
          </w:tcPr>
          <w:p w14:paraId="0F15B48F" w14:textId="77777777" w:rsidR="00E03CD6" w:rsidRPr="00C306F0" w:rsidRDefault="00E03CD6" w:rsidP="00653570">
            <w:pPr>
              <w:jc w:val="right"/>
              <w:rPr>
                <w:b/>
                <w:bCs/>
                <w:color w:val="000000"/>
                <w:sz w:val="20"/>
                <w:lang w:eastAsia="en-CA"/>
              </w:rPr>
            </w:pPr>
            <w:r w:rsidRPr="00C306F0">
              <w:rPr>
                <w:b/>
                <w:bCs/>
                <w:color w:val="000000"/>
                <w:sz w:val="20"/>
                <w:lang w:eastAsia="en-CA"/>
              </w:rPr>
              <w:t>4,028,243</w:t>
            </w:r>
          </w:p>
        </w:tc>
        <w:tc>
          <w:tcPr>
            <w:tcW w:w="1080" w:type="dxa"/>
            <w:tcBorders>
              <w:top w:val="nil"/>
              <w:left w:val="single" w:sz="4" w:space="0" w:color="auto"/>
              <w:bottom w:val="single" w:sz="4" w:space="0" w:color="auto"/>
              <w:right w:val="single" w:sz="4" w:space="0" w:color="auto"/>
            </w:tcBorders>
            <w:shd w:val="clear" w:color="auto" w:fill="auto"/>
          </w:tcPr>
          <w:p w14:paraId="4EBC8BA5" w14:textId="77777777" w:rsidR="00E03CD6" w:rsidRPr="00C306F0" w:rsidRDefault="00E03CD6" w:rsidP="00653570">
            <w:pPr>
              <w:jc w:val="right"/>
              <w:rPr>
                <w:b/>
                <w:bCs/>
                <w:color w:val="000000"/>
                <w:sz w:val="20"/>
                <w:lang w:eastAsia="en-CA"/>
              </w:rPr>
            </w:pPr>
            <w:r w:rsidRPr="00C306F0">
              <w:rPr>
                <w:b/>
                <w:bCs/>
                <w:color w:val="000000"/>
                <w:sz w:val="20"/>
                <w:lang w:eastAsia="en-CA"/>
              </w:rPr>
              <w:t>3,852,135</w:t>
            </w:r>
          </w:p>
        </w:tc>
        <w:tc>
          <w:tcPr>
            <w:tcW w:w="1077" w:type="dxa"/>
            <w:tcBorders>
              <w:top w:val="nil"/>
              <w:left w:val="nil"/>
              <w:bottom w:val="single" w:sz="4" w:space="0" w:color="auto"/>
              <w:right w:val="single" w:sz="4" w:space="0" w:color="auto"/>
            </w:tcBorders>
            <w:shd w:val="clear" w:color="auto" w:fill="auto"/>
            <w:hideMark/>
          </w:tcPr>
          <w:p w14:paraId="32460D89" w14:textId="77777777" w:rsidR="00E03CD6" w:rsidRPr="00C306F0" w:rsidRDefault="00E03CD6" w:rsidP="00653570">
            <w:pPr>
              <w:jc w:val="right"/>
              <w:rPr>
                <w:b/>
                <w:bCs/>
                <w:color w:val="000000"/>
                <w:sz w:val="20"/>
                <w:lang w:eastAsia="en-CA"/>
              </w:rPr>
            </w:pPr>
            <w:r w:rsidRPr="00C306F0">
              <w:rPr>
                <w:b/>
                <w:bCs/>
                <w:color w:val="000000"/>
                <w:sz w:val="20"/>
                <w:lang w:eastAsia="en-CA"/>
              </w:rPr>
              <w:t>4,015,626</w:t>
            </w:r>
          </w:p>
        </w:tc>
        <w:tc>
          <w:tcPr>
            <w:tcW w:w="1083" w:type="dxa"/>
            <w:tcBorders>
              <w:top w:val="nil"/>
              <w:left w:val="nil"/>
              <w:bottom w:val="single" w:sz="4" w:space="0" w:color="auto"/>
              <w:right w:val="single" w:sz="4" w:space="0" w:color="auto"/>
            </w:tcBorders>
            <w:shd w:val="clear" w:color="auto" w:fill="auto"/>
          </w:tcPr>
          <w:p w14:paraId="44821D62" w14:textId="77777777" w:rsidR="00E03CD6" w:rsidRPr="00C306F0" w:rsidRDefault="00E03CD6" w:rsidP="00653570">
            <w:pPr>
              <w:jc w:val="right"/>
              <w:rPr>
                <w:b/>
                <w:bCs/>
                <w:color w:val="000000"/>
                <w:sz w:val="20"/>
                <w:lang w:eastAsia="en-CA"/>
              </w:rPr>
            </w:pPr>
            <w:r w:rsidRPr="00C306F0">
              <w:rPr>
                <w:b/>
                <w:bCs/>
                <w:color w:val="000000"/>
                <w:sz w:val="20"/>
                <w:lang w:eastAsia="en-CA"/>
              </w:rPr>
              <w:t>3,988,091</w:t>
            </w:r>
          </w:p>
        </w:tc>
        <w:tc>
          <w:tcPr>
            <w:tcW w:w="1128" w:type="dxa"/>
            <w:tcBorders>
              <w:top w:val="nil"/>
              <w:left w:val="nil"/>
              <w:bottom w:val="single" w:sz="4" w:space="0" w:color="auto"/>
              <w:right w:val="single" w:sz="4" w:space="0" w:color="auto"/>
            </w:tcBorders>
            <w:shd w:val="clear" w:color="auto" w:fill="auto"/>
          </w:tcPr>
          <w:p w14:paraId="4EADFF8F" w14:textId="77777777" w:rsidR="00E03CD6" w:rsidRPr="00C306F0" w:rsidRDefault="00E03CD6" w:rsidP="00653570">
            <w:pPr>
              <w:jc w:val="right"/>
              <w:rPr>
                <w:b/>
                <w:bCs/>
                <w:color w:val="000000"/>
                <w:sz w:val="20"/>
                <w:lang w:eastAsia="en-CA"/>
              </w:rPr>
            </w:pPr>
            <w:r w:rsidRPr="00C306F0">
              <w:rPr>
                <w:b/>
                <w:bCs/>
                <w:color w:val="000000"/>
                <w:sz w:val="20"/>
                <w:lang w:eastAsia="en-CA"/>
              </w:rPr>
              <w:t>4,148,220</w:t>
            </w:r>
          </w:p>
        </w:tc>
      </w:tr>
    </w:tbl>
    <w:p w14:paraId="0A1D3827" w14:textId="77777777" w:rsidR="00E03CD6" w:rsidRPr="00C306F0" w:rsidRDefault="00E03CD6" w:rsidP="00E03CD6">
      <w:pPr>
        <w:pStyle w:val="Heading1"/>
        <w:numPr>
          <w:ilvl w:val="0"/>
          <w:numId w:val="0"/>
        </w:numPr>
        <w:spacing w:after="0"/>
        <w:rPr>
          <w:sz w:val="19"/>
          <w:szCs w:val="19"/>
        </w:rPr>
      </w:pPr>
      <w:r w:rsidRPr="00C306F0">
        <w:rPr>
          <w:sz w:val="19"/>
          <w:szCs w:val="19"/>
        </w:rPr>
        <w:t>*</w:t>
      </w:r>
      <w:r w:rsidRPr="00C306F0">
        <w:rPr>
          <w:sz w:val="19"/>
          <w:szCs w:val="19"/>
          <w:vertAlign w:val="superscript"/>
        </w:rPr>
        <w:t xml:space="preserve"> </w:t>
      </w:r>
      <w:r w:rsidRPr="00C306F0">
        <w:rPr>
          <w:sz w:val="19"/>
          <w:szCs w:val="19"/>
        </w:rPr>
        <w:t>The cost of the core unit is higher than the allowed subtotal of US $2,083,871 in 2019, US $2,098,458 in 2020, US $2,113,147 in 2021 and US $2,127,939 in 2022. An adjustment line and a negative adjustment were, therefore, introduced to arrive at the required ceiling. A corresponding positive adjustment is also provided under agency support costs/implementation to ensure that the total costs incurred for administrative costs also reflect the amount exceeded by the agency.</w:t>
      </w:r>
    </w:p>
    <w:p w14:paraId="1DFFECB6" w14:textId="77777777" w:rsidR="00E03CD6" w:rsidRPr="00C306F0" w:rsidRDefault="00E03CD6" w:rsidP="00E03CD6"/>
    <w:p w14:paraId="7E28D2F6" w14:textId="77777777" w:rsidR="00E03CD6" w:rsidRPr="00C306F0" w:rsidRDefault="00E03CD6" w:rsidP="00E03CD6">
      <w:pPr>
        <w:rPr>
          <w:b/>
          <w:bCs/>
        </w:rPr>
      </w:pPr>
      <w:r w:rsidRPr="00C306F0">
        <w:rPr>
          <w:b/>
          <w:bCs/>
        </w:rPr>
        <w:t>II.1</w:t>
      </w:r>
      <w:r w:rsidRPr="00C306F0">
        <w:rPr>
          <w:b/>
          <w:bCs/>
        </w:rPr>
        <w:tab/>
        <w:t>Core unit costs</w:t>
      </w:r>
    </w:p>
    <w:p w14:paraId="7F322731" w14:textId="77777777" w:rsidR="00E03CD6" w:rsidRPr="00C306F0" w:rsidRDefault="00E03CD6" w:rsidP="00E03CD6"/>
    <w:p w14:paraId="42167E82" w14:textId="77777777" w:rsidR="00E03CD6" w:rsidRPr="00C306F0" w:rsidRDefault="00E03CD6" w:rsidP="00B9628A">
      <w:pPr>
        <w:pStyle w:val="Heading1"/>
      </w:pPr>
      <w:r w:rsidRPr="00C306F0">
        <w:t>UNDP’s request of US $2,142,835 for its 2023 core unit budget represents a 0.7 per cent increase in the budget approved for 2022. UNDP expects the costs of its core unit to exceed this amount by US $1,012,885 (indicated as “Adjustment” in table 1). UNDP has normally exceeded its budget allocation for its core unit</w:t>
      </w:r>
      <w:r w:rsidRPr="00C306F0">
        <w:rPr>
          <w:rStyle w:val="FootnoteReference"/>
        </w:rPr>
        <w:footnoteReference w:id="3"/>
      </w:r>
      <w:r w:rsidRPr="00C306F0">
        <w:t xml:space="preserve"> and recovered those costs from support costs earned through implementing Multilateral Fund projects. </w:t>
      </w:r>
    </w:p>
    <w:p w14:paraId="740016DE" w14:textId="77777777" w:rsidR="00E03CD6" w:rsidRPr="00C306F0" w:rsidRDefault="00E03CD6" w:rsidP="00B9628A">
      <w:pPr>
        <w:pStyle w:val="Heading1"/>
      </w:pPr>
      <w:r w:rsidRPr="00C306F0">
        <w:t>UNDP’s proposed 2023 core unit budget consists of:</w:t>
      </w:r>
    </w:p>
    <w:p w14:paraId="427A3417" w14:textId="77777777" w:rsidR="00E03CD6" w:rsidRPr="00C306F0" w:rsidRDefault="00E03CD6" w:rsidP="00B9628A">
      <w:pPr>
        <w:pStyle w:val="Heading2"/>
      </w:pPr>
      <w:r w:rsidRPr="00C306F0">
        <w:t>Staff salaries (81.7 per cent of the budget). In 2022, the staff estimated costs were 83.6 per cent of the overall budget (ranging from 70.5 to 87 per cent since 2011);</w:t>
      </w:r>
    </w:p>
    <w:p w14:paraId="652D307E" w14:textId="77777777" w:rsidR="00E03CD6" w:rsidRPr="00C306F0" w:rsidRDefault="00E03CD6" w:rsidP="00B9628A">
      <w:pPr>
        <w:pStyle w:val="Heading2"/>
      </w:pPr>
      <w:r w:rsidRPr="00C306F0">
        <w:t>Reimbursement of central services (7.9 per cent of the budget). The budgeted amount (US $250,000) is higher than the actual costs in 2021 (US $222,590) and at the same level as the estimated costs for 2022;</w:t>
      </w:r>
    </w:p>
    <w:p w14:paraId="11AA3F52" w14:textId="77777777" w:rsidR="00E03CD6" w:rsidRPr="00C306F0" w:rsidRDefault="00E03CD6" w:rsidP="00B9628A">
      <w:pPr>
        <w:pStyle w:val="Heading2"/>
      </w:pPr>
      <w:r w:rsidRPr="00C306F0">
        <w:t>Travel (4.8 per cent of the budget). The proposed budget (US $150,000) is higher than the estimated costs for 2022 (US $90,000), but lower than the 2019 expenditure (US $182,129) when travel had not been affected by the COVID-19 pandemic. The negative expenditure for 2021 is due to settlement of travel claims, resulting in refund by staff members to UNDP. UNDP anticipates increased in-person technical support to Article 5 countries in view of implementation of both HCFC phase</w:t>
      </w:r>
      <w:r w:rsidRPr="00C306F0">
        <w:noBreakHyphen/>
        <w:t>out management plans and Kigali HFC implementation plans, as well as to those countries where project implementation may have experienced delays as a result of the COVID</w:t>
      </w:r>
      <w:r w:rsidRPr="00C306F0">
        <w:noBreakHyphen/>
        <w:t>19 pandemic; the proposed 2023 budget is expected to cover associated travel costs. UNDP also rationalizes that the proposed travel costs have taken into account the regional presence of their programme teams and their proximity to Article 5 countries within the region;</w:t>
      </w:r>
    </w:p>
    <w:p w14:paraId="4B4BF5B2" w14:textId="77777777" w:rsidR="00E03CD6" w:rsidRPr="00C306F0" w:rsidRDefault="00E03CD6" w:rsidP="00B9628A">
      <w:pPr>
        <w:pStyle w:val="Heading2"/>
      </w:pPr>
      <w:r w:rsidRPr="00C306F0">
        <w:t xml:space="preserve">Space rental (4.2 per cent of the budget). Space rental costs are budgeted at the same level as 2021 actual costs and 2022 estimated costs; </w:t>
      </w:r>
    </w:p>
    <w:p w14:paraId="3C1D7D63" w14:textId="77777777" w:rsidR="00E03CD6" w:rsidRPr="00C306F0" w:rsidRDefault="00E03CD6" w:rsidP="00B9628A">
      <w:pPr>
        <w:pStyle w:val="Heading2"/>
      </w:pPr>
      <w:r w:rsidRPr="00C306F0">
        <w:t xml:space="preserve">Contractual service costs (1.0 per cent of the budget). These are budgeted at higher levels than the budgeted and estimated costs for 2022 in anticipation that it will be possible to plan and hold an in-person team coordination meeting during 2023; and  </w:t>
      </w:r>
    </w:p>
    <w:p w14:paraId="526022FE" w14:textId="77777777" w:rsidR="00E03CD6" w:rsidRPr="00C306F0" w:rsidRDefault="00E03CD6" w:rsidP="00B9628A">
      <w:pPr>
        <w:pStyle w:val="Heading2"/>
      </w:pPr>
      <w:r w:rsidRPr="00C306F0">
        <w:t xml:space="preserve">Equipment supplies (0.5 per cent of the budget).  The proposed budget (US $15,000) is the same as the estimated costs for 2022. The budgets are maintained at the same levels on a rolling basis for equipment (mainly computer hardware) acquisition throughout the year for existing and new team members. </w:t>
      </w:r>
    </w:p>
    <w:p w14:paraId="4D2B56EB" w14:textId="77777777" w:rsidR="00E03CD6" w:rsidRPr="00C306F0" w:rsidRDefault="00E03CD6" w:rsidP="00E03CD6">
      <w:pPr>
        <w:spacing w:after="240"/>
        <w:rPr>
          <w:b/>
          <w:bCs/>
        </w:rPr>
      </w:pPr>
      <w:r w:rsidRPr="00C306F0">
        <w:rPr>
          <w:b/>
          <w:bCs/>
        </w:rPr>
        <w:t>II.2</w:t>
      </w:r>
      <w:r w:rsidRPr="00C306F0">
        <w:rPr>
          <w:b/>
          <w:bCs/>
        </w:rPr>
        <w:tab/>
        <w:t>Total administrative costs</w:t>
      </w:r>
    </w:p>
    <w:p w14:paraId="12B25DC0" w14:textId="77777777" w:rsidR="00E03CD6" w:rsidRPr="00C306F0" w:rsidRDefault="00E03CD6" w:rsidP="00B9628A">
      <w:pPr>
        <w:pStyle w:val="Heading1"/>
      </w:pPr>
      <w:r w:rsidRPr="00C306F0">
        <w:t xml:space="preserve">UNDP expects administrative costs to amount to US $4,148,220 in 2023, slightly above the estimated 2022 costs of US $3,988,091. </w:t>
      </w:r>
    </w:p>
    <w:p w14:paraId="5FC34333" w14:textId="77777777" w:rsidR="00E03CD6" w:rsidRPr="00C306F0" w:rsidRDefault="00E03CD6" w:rsidP="00B9628A">
      <w:pPr>
        <w:pStyle w:val="Heading1"/>
      </w:pPr>
      <w:r w:rsidRPr="00C306F0">
        <w:t xml:space="preserve">The level of funding for reimbursement of country offices and national execution is expected to be at the same level as the estimated costs in 2022 (US $742,500). This is lower than the actual costs of 2021 (US $833,284) and 2020 (US $1,077,150) but higher than the actual costs for 2019 (US $488,288). This funding level is also lower than the range of costs between 2011 and 2018 (US $1,472,814 to US $2,442,896). </w:t>
      </w:r>
    </w:p>
    <w:p w14:paraId="60F5DB0F" w14:textId="77777777" w:rsidR="00E03CD6" w:rsidRPr="00C306F0" w:rsidRDefault="00E03CD6" w:rsidP="00B9628A">
      <w:pPr>
        <w:pStyle w:val="Heading1"/>
      </w:pPr>
      <w:r w:rsidRPr="00C306F0">
        <w:t>The expected resources available from the Multilateral Fund to UNDP for administrative costs include the core unit costs and the agency support costs, plus any balance of income for administrative costs not previously used. Agency support costs are made available to UNDP only after approved project costs are disbursed. Table 2 presents this assessment for 2019 to 2022.</w:t>
      </w:r>
    </w:p>
    <w:p w14:paraId="52E1BEFE" w14:textId="77777777" w:rsidR="00E03CD6" w:rsidRPr="00C306F0" w:rsidRDefault="00E03CD6" w:rsidP="00E03CD6">
      <w:pPr>
        <w:widowControl w:val="0"/>
        <w:rPr>
          <w:b/>
          <w:caps/>
        </w:rPr>
      </w:pPr>
      <w:r w:rsidRPr="00C306F0">
        <w:rPr>
          <w:b/>
        </w:rPr>
        <w:t>Table 2. Assessment of availability of income for future administrative costs for</w:t>
      </w:r>
      <w:r w:rsidRPr="00C306F0">
        <w:rPr>
          <w:b/>
          <w:caps/>
        </w:rPr>
        <w:t xml:space="preserve"> UNDP (US $)</w:t>
      </w:r>
    </w:p>
    <w:tbl>
      <w:tblPr>
        <w:tblW w:w="9350" w:type="dxa"/>
        <w:tblLook w:val="04A0" w:firstRow="1" w:lastRow="0" w:firstColumn="1" w:lastColumn="0" w:noHBand="0" w:noVBand="1"/>
      </w:tblPr>
      <w:tblGrid>
        <w:gridCol w:w="4106"/>
        <w:gridCol w:w="1418"/>
        <w:gridCol w:w="1276"/>
        <w:gridCol w:w="1275"/>
        <w:gridCol w:w="1275"/>
      </w:tblGrid>
      <w:tr w:rsidR="00E03CD6" w:rsidRPr="00C306F0" w14:paraId="309A0646" w14:textId="77777777" w:rsidTr="00653570">
        <w:trPr>
          <w:trHeight w:val="47"/>
        </w:trPr>
        <w:tc>
          <w:tcPr>
            <w:tcW w:w="41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68E95F" w14:textId="77777777" w:rsidR="00E03CD6" w:rsidRPr="00C306F0" w:rsidRDefault="00E03CD6" w:rsidP="00653570">
            <w:pPr>
              <w:widowControl w:val="0"/>
              <w:jc w:val="left"/>
              <w:rPr>
                <w:b/>
                <w:bCs/>
                <w:color w:val="000000"/>
                <w:sz w:val="20"/>
                <w:szCs w:val="20"/>
                <w:lang w:eastAsia="en-CA"/>
              </w:rPr>
            </w:pPr>
            <w:r w:rsidRPr="00C306F0">
              <w:rPr>
                <w:b/>
                <w:bCs/>
                <w:color w:val="000000"/>
                <w:sz w:val="20"/>
                <w:lang w:eastAsia="en-CA"/>
              </w:rPr>
              <w:t>Description</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14:paraId="08CDA5DA" w14:textId="77777777" w:rsidR="00E03CD6" w:rsidRPr="00C306F0" w:rsidRDefault="00E03CD6" w:rsidP="00653570">
            <w:pPr>
              <w:widowControl w:val="0"/>
              <w:jc w:val="center"/>
              <w:rPr>
                <w:b/>
                <w:bCs/>
                <w:color w:val="000000"/>
                <w:sz w:val="20"/>
                <w:szCs w:val="20"/>
                <w:lang w:eastAsia="en-CA"/>
              </w:rPr>
            </w:pPr>
            <w:r w:rsidRPr="00C306F0">
              <w:rPr>
                <w:b/>
                <w:bCs/>
                <w:color w:val="000000"/>
                <w:sz w:val="20"/>
                <w:szCs w:val="20"/>
                <w:lang w:eastAsia="en-CA"/>
              </w:rPr>
              <w:t>2019</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5460427C" w14:textId="77777777" w:rsidR="00E03CD6" w:rsidRPr="00C306F0" w:rsidRDefault="00E03CD6" w:rsidP="00653570">
            <w:pPr>
              <w:widowControl w:val="0"/>
              <w:jc w:val="center"/>
              <w:rPr>
                <w:b/>
                <w:bCs/>
                <w:color w:val="000000"/>
                <w:sz w:val="20"/>
                <w:szCs w:val="20"/>
                <w:lang w:eastAsia="en-CA"/>
              </w:rPr>
            </w:pPr>
            <w:r w:rsidRPr="00C306F0">
              <w:rPr>
                <w:b/>
                <w:bCs/>
                <w:color w:val="000000"/>
                <w:sz w:val="20"/>
                <w:szCs w:val="20"/>
                <w:lang w:eastAsia="en-CA"/>
              </w:rPr>
              <w:t>2020</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14:paraId="0BE361EC" w14:textId="77777777" w:rsidR="00E03CD6" w:rsidRPr="00C306F0" w:rsidRDefault="00E03CD6" w:rsidP="00653570">
            <w:pPr>
              <w:widowControl w:val="0"/>
              <w:jc w:val="center"/>
              <w:rPr>
                <w:b/>
                <w:bCs/>
                <w:color w:val="000000"/>
                <w:sz w:val="20"/>
                <w:szCs w:val="20"/>
                <w:lang w:eastAsia="en-CA"/>
              </w:rPr>
            </w:pPr>
            <w:r w:rsidRPr="00C306F0">
              <w:rPr>
                <w:b/>
                <w:bCs/>
                <w:color w:val="000000"/>
                <w:sz w:val="20"/>
                <w:szCs w:val="20"/>
                <w:lang w:eastAsia="en-CA"/>
              </w:rPr>
              <w:t>2021</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14:paraId="2D304A2A" w14:textId="77777777" w:rsidR="00E03CD6" w:rsidRPr="00C306F0" w:rsidRDefault="00E03CD6" w:rsidP="00653570">
            <w:pPr>
              <w:widowControl w:val="0"/>
              <w:jc w:val="center"/>
              <w:rPr>
                <w:b/>
                <w:bCs/>
                <w:color w:val="000000"/>
                <w:sz w:val="20"/>
                <w:szCs w:val="20"/>
                <w:lang w:eastAsia="en-CA"/>
              </w:rPr>
            </w:pPr>
            <w:r w:rsidRPr="00C306F0">
              <w:rPr>
                <w:b/>
                <w:bCs/>
                <w:color w:val="000000"/>
                <w:sz w:val="20"/>
                <w:szCs w:val="20"/>
                <w:lang w:eastAsia="en-CA"/>
              </w:rPr>
              <w:t>2022*</w:t>
            </w:r>
          </w:p>
        </w:tc>
      </w:tr>
      <w:tr w:rsidR="00E03CD6" w:rsidRPr="00C306F0" w14:paraId="62BAD5A0" w14:textId="77777777" w:rsidTr="00653570">
        <w:trPr>
          <w:trHeight w:val="44"/>
        </w:trPr>
        <w:tc>
          <w:tcPr>
            <w:tcW w:w="4106" w:type="dxa"/>
            <w:tcBorders>
              <w:top w:val="nil"/>
              <w:left w:val="single" w:sz="4" w:space="0" w:color="auto"/>
              <w:bottom w:val="single" w:sz="4" w:space="0" w:color="auto"/>
              <w:right w:val="single" w:sz="4" w:space="0" w:color="auto"/>
            </w:tcBorders>
            <w:shd w:val="clear" w:color="auto" w:fill="auto"/>
            <w:noWrap/>
            <w:vAlign w:val="center"/>
            <w:hideMark/>
          </w:tcPr>
          <w:p w14:paraId="1FEF7D2E" w14:textId="77777777" w:rsidR="00E03CD6" w:rsidRPr="00C306F0" w:rsidRDefault="00E03CD6" w:rsidP="00653570">
            <w:pPr>
              <w:widowControl w:val="0"/>
              <w:jc w:val="left"/>
              <w:rPr>
                <w:color w:val="000000"/>
                <w:sz w:val="20"/>
                <w:szCs w:val="20"/>
                <w:lang w:eastAsia="en-CA"/>
              </w:rPr>
            </w:pPr>
            <w:r w:rsidRPr="00C306F0">
              <w:rPr>
                <w:color w:val="000000"/>
                <w:sz w:val="20"/>
                <w:lang w:eastAsia="en-CA"/>
              </w:rPr>
              <w:t>Net agency support costs plus core unit costs</w:t>
            </w:r>
          </w:p>
        </w:tc>
        <w:tc>
          <w:tcPr>
            <w:tcW w:w="1418" w:type="dxa"/>
            <w:tcBorders>
              <w:top w:val="nil"/>
              <w:left w:val="nil"/>
              <w:bottom w:val="single" w:sz="4" w:space="0" w:color="auto"/>
              <w:right w:val="single" w:sz="4" w:space="0" w:color="auto"/>
            </w:tcBorders>
            <w:shd w:val="clear" w:color="auto" w:fill="auto"/>
            <w:vAlign w:val="center"/>
            <w:hideMark/>
          </w:tcPr>
          <w:p w14:paraId="41A207B5" w14:textId="77777777" w:rsidR="00E03CD6" w:rsidRPr="00C306F0" w:rsidRDefault="00E03CD6" w:rsidP="00653570">
            <w:pPr>
              <w:widowControl w:val="0"/>
              <w:jc w:val="right"/>
              <w:rPr>
                <w:color w:val="000000"/>
                <w:sz w:val="20"/>
                <w:szCs w:val="20"/>
                <w:lang w:eastAsia="en-CA"/>
              </w:rPr>
            </w:pPr>
            <w:r w:rsidRPr="00C306F0">
              <w:rPr>
                <w:color w:val="000000"/>
                <w:sz w:val="20"/>
                <w:szCs w:val="20"/>
                <w:lang w:eastAsia="en-CA"/>
              </w:rPr>
              <w:t>2,795,805</w:t>
            </w:r>
          </w:p>
        </w:tc>
        <w:tc>
          <w:tcPr>
            <w:tcW w:w="1276" w:type="dxa"/>
            <w:tcBorders>
              <w:top w:val="nil"/>
              <w:left w:val="nil"/>
              <w:bottom w:val="single" w:sz="4" w:space="0" w:color="auto"/>
              <w:right w:val="single" w:sz="4" w:space="0" w:color="auto"/>
            </w:tcBorders>
            <w:shd w:val="clear" w:color="auto" w:fill="auto"/>
            <w:vAlign w:val="center"/>
            <w:hideMark/>
          </w:tcPr>
          <w:p w14:paraId="000E74DD" w14:textId="77777777" w:rsidR="00E03CD6" w:rsidRPr="00C306F0" w:rsidRDefault="00E03CD6" w:rsidP="00653570">
            <w:pPr>
              <w:widowControl w:val="0"/>
              <w:jc w:val="right"/>
              <w:rPr>
                <w:color w:val="000000"/>
                <w:sz w:val="20"/>
                <w:szCs w:val="20"/>
                <w:lang w:eastAsia="en-CA"/>
              </w:rPr>
            </w:pPr>
            <w:r w:rsidRPr="00C306F0">
              <w:rPr>
                <w:color w:val="000000"/>
                <w:sz w:val="20"/>
                <w:szCs w:val="20"/>
                <w:lang w:eastAsia="en-CA"/>
              </w:rPr>
              <w:t>4,236,224</w:t>
            </w:r>
          </w:p>
        </w:tc>
        <w:tc>
          <w:tcPr>
            <w:tcW w:w="1275" w:type="dxa"/>
            <w:tcBorders>
              <w:top w:val="nil"/>
              <w:left w:val="nil"/>
              <w:bottom w:val="single" w:sz="4" w:space="0" w:color="auto"/>
              <w:right w:val="single" w:sz="4" w:space="0" w:color="auto"/>
            </w:tcBorders>
            <w:shd w:val="clear" w:color="auto" w:fill="auto"/>
            <w:vAlign w:val="center"/>
            <w:hideMark/>
          </w:tcPr>
          <w:p w14:paraId="45A5E80D" w14:textId="77777777" w:rsidR="00E03CD6" w:rsidRPr="00C306F0" w:rsidRDefault="00E03CD6" w:rsidP="00653570">
            <w:pPr>
              <w:widowControl w:val="0"/>
              <w:jc w:val="right"/>
              <w:rPr>
                <w:color w:val="000000"/>
                <w:sz w:val="20"/>
                <w:szCs w:val="20"/>
                <w:lang w:eastAsia="en-CA"/>
              </w:rPr>
            </w:pPr>
            <w:r w:rsidRPr="00C306F0">
              <w:rPr>
                <w:color w:val="000000"/>
                <w:sz w:val="20"/>
                <w:szCs w:val="20"/>
                <w:lang w:eastAsia="en-CA"/>
              </w:rPr>
              <w:t>3,856,069</w:t>
            </w:r>
          </w:p>
        </w:tc>
        <w:tc>
          <w:tcPr>
            <w:tcW w:w="1275" w:type="dxa"/>
            <w:tcBorders>
              <w:top w:val="nil"/>
              <w:left w:val="nil"/>
              <w:bottom w:val="single" w:sz="4" w:space="0" w:color="auto"/>
              <w:right w:val="single" w:sz="4" w:space="0" w:color="auto"/>
            </w:tcBorders>
            <w:shd w:val="clear" w:color="auto" w:fill="auto"/>
            <w:vAlign w:val="center"/>
            <w:hideMark/>
          </w:tcPr>
          <w:p w14:paraId="08C4032F" w14:textId="77777777" w:rsidR="00E03CD6" w:rsidRPr="00C306F0" w:rsidRDefault="00E03CD6" w:rsidP="00653570">
            <w:pPr>
              <w:widowControl w:val="0"/>
              <w:jc w:val="right"/>
              <w:rPr>
                <w:color w:val="000000"/>
                <w:sz w:val="20"/>
                <w:szCs w:val="20"/>
                <w:lang w:eastAsia="en-CA"/>
              </w:rPr>
            </w:pPr>
            <w:r w:rsidRPr="00C306F0">
              <w:rPr>
                <w:color w:val="000000"/>
                <w:sz w:val="20"/>
                <w:szCs w:val="20"/>
                <w:lang w:eastAsia="en-CA"/>
              </w:rPr>
              <w:t>3,265,272</w:t>
            </w:r>
          </w:p>
        </w:tc>
      </w:tr>
      <w:tr w:rsidR="00E03CD6" w:rsidRPr="00C306F0" w14:paraId="66EA332B" w14:textId="77777777" w:rsidTr="00653570">
        <w:trPr>
          <w:trHeight w:val="125"/>
        </w:trPr>
        <w:tc>
          <w:tcPr>
            <w:tcW w:w="4106" w:type="dxa"/>
            <w:tcBorders>
              <w:top w:val="nil"/>
              <w:left w:val="single" w:sz="4" w:space="0" w:color="auto"/>
              <w:bottom w:val="single" w:sz="4" w:space="0" w:color="auto"/>
              <w:right w:val="single" w:sz="4" w:space="0" w:color="auto"/>
            </w:tcBorders>
            <w:shd w:val="clear" w:color="auto" w:fill="auto"/>
            <w:noWrap/>
            <w:vAlign w:val="center"/>
            <w:hideMark/>
          </w:tcPr>
          <w:p w14:paraId="34A233C4" w14:textId="77777777" w:rsidR="00E03CD6" w:rsidRPr="00C306F0" w:rsidRDefault="00E03CD6" w:rsidP="00653570">
            <w:pPr>
              <w:widowControl w:val="0"/>
              <w:jc w:val="left"/>
              <w:rPr>
                <w:color w:val="000000"/>
                <w:sz w:val="20"/>
                <w:szCs w:val="20"/>
                <w:lang w:eastAsia="en-CA"/>
              </w:rPr>
            </w:pPr>
            <w:r w:rsidRPr="00C306F0">
              <w:rPr>
                <w:color w:val="000000"/>
                <w:sz w:val="20"/>
                <w:lang w:eastAsia="en-CA"/>
              </w:rPr>
              <w:t>Total administrative cost</w:t>
            </w:r>
          </w:p>
        </w:tc>
        <w:tc>
          <w:tcPr>
            <w:tcW w:w="1418" w:type="dxa"/>
            <w:tcBorders>
              <w:top w:val="nil"/>
              <w:left w:val="nil"/>
              <w:bottom w:val="single" w:sz="4" w:space="0" w:color="auto"/>
              <w:right w:val="single" w:sz="4" w:space="0" w:color="auto"/>
            </w:tcBorders>
            <w:shd w:val="clear" w:color="auto" w:fill="auto"/>
            <w:vAlign w:val="center"/>
            <w:hideMark/>
          </w:tcPr>
          <w:p w14:paraId="4DA8BB79" w14:textId="77777777" w:rsidR="00E03CD6" w:rsidRPr="00C306F0" w:rsidRDefault="00E03CD6" w:rsidP="00653570">
            <w:pPr>
              <w:widowControl w:val="0"/>
              <w:jc w:val="right"/>
              <w:rPr>
                <w:color w:val="000000"/>
                <w:sz w:val="20"/>
                <w:szCs w:val="20"/>
                <w:lang w:eastAsia="en-CA"/>
              </w:rPr>
            </w:pPr>
            <w:r w:rsidRPr="00C306F0">
              <w:rPr>
                <w:color w:val="000000"/>
                <w:sz w:val="20"/>
                <w:szCs w:val="20"/>
                <w:lang w:eastAsia="en-CA"/>
              </w:rPr>
              <w:t>3,718,046</w:t>
            </w:r>
          </w:p>
        </w:tc>
        <w:tc>
          <w:tcPr>
            <w:tcW w:w="1276" w:type="dxa"/>
            <w:tcBorders>
              <w:top w:val="nil"/>
              <w:left w:val="nil"/>
              <w:bottom w:val="single" w:sz="4" w:space="0" w:color="auto"/>
              <w:right w:val="single" w:sz="4" w:space="0" w:color="auto"/>
            </w:tcBorders>
            <w:shd w:val="clear" w:color="auto" w:fill="auto"/>
            <w:vAlign w:val="center"/>
            <w:hideMark/>
          </w:tcPr>
          <w:p w14:paraId="5D2CDF8E" w14:textId="77777777" w:rsidR="00E03CD6" w:rsidRPr="00C306F0" w:rsidRDefault="00E03CD6" w:rsidP="00653570">
            <w:pPr>
              <w:widowControl w:val="0"/>
              <w:jc w:val="right"/>
              <w:rPr>
                <w:color w:val="000000"/>
                <w:sz w:val="20"/>
                <w:szCs w:val="20"/>
                <w:lang w:eastAsia="en-CA"/>
              </w:rPr>
            </w:pPr>
            <w:r w:rsidRPr="00C306F0">
              <w:rPr>
                <w:color w:val="000000"/>
                <w:sz w:val="20"/>
                <w:szCs w:val="20"/>
                <w:lang w:eastAsia="en-CA"/>
              </w:rPr>
              <w:t>4,028,243</w:t>
            </w:r>
          </w:p>
        </w:tc>
        <w:tc>
          <w:tcPr>
            <w:tcW w:w="1275" w:type="dxa"/>
            <w:tcBorders>
              <w:top w:val="nil"/>
              <w:left w:val="nil"/>
              <w:bottom w:val="single" w:sz="4" w:space="0" w:color="auto"/>
              <w:right w:val="single" w:sz="4" w:space="0" w:color="auto"/>
            </w:tcBorders>
            <w:shd w:val="clear" w:color="auto" w:fill="auto"/>
            <w:vAlign w:val="center"/>
            <w:hideMark/>
          </w:tcPr>
          <w:p w14:paraId="1D89392F" w14:textId="77777777" w:rsidR="00E03CD6" w:rsidRPr="00C306F0" w:rsidRDefault="00E03CD6" w:rsidP="00653570">
            <w:pPr>
              <w:widowControl w:val="0"/>
              <w:jc w:val="right"/>
              <w:rPr>
                <w:color w:val="000000"/>
                <w:sz w:val="20"/>
                <w:szCs w:val="20"/>
                <w:lang w:eastAsia="en-CA"/>
              </w:rPr>
            </w:pPr>
            <w:r w:rsidRPr="00C306F0">
              <w:rPr>
                <w:color w:val="000000"/>
                <w:sz w:val="20"/>
                <w:szCs w:val="20"/>
                <w:lang w:eastAsia="en-CA"/>
              </w:rPr>
              <w:t>3,852,135</w:t>
            </w:r>
          </w:p>
        </w:tc>
        <w:tc>
          <w:tcPr>
            <w:tcW w:w="1275" w:type="dxa"/>
            <w:tcBorders>
              <w:top w:val="nil"/>
              <w:left w:val="nil"/>
              <w:bottom w:val="single" w:sz="4" w:space="0" w:color="auto"/>
              <w:right w:val="single" w:sz="4" w:space="0" w:color="auto"/>
            </w:tcBorders>
            <w:shd w:val="clear" w:color="auto" w:fill="auto"/>
            <w:noWrap/>
            <w:vAlign w:val="center"/>
            <w:hideMark/>
          </w:tcPr>
          <w:p w14:paraId="34637772" w14:textId="77777777" w:rsidR="00E03CD6" w:rsidRPr="00C306F0" w:rsidRDefault="00E03CD6" w:rsidP="00653570">
            <w:pPr>
              <w:widowControl w:val="0"/>
              <w:jc w:val="right"/>
              <w:rPr>
                <w:color w:val="000000"/>
                <w:sz w:val="20"/>
                <w:szCs w:val="20"/>
                <w:lang w:eastAsia="en-CA"/>
              </w:rPr>
            </w:pPr>
            <w:r w:rsidRPr="00C306F0">
              <w:rPr>
                <w:color w:val="000000"/>
                <w:sz w:val="20"/>
                <w:szCs w:val="20"/>
                <w:lang w:eastAsia="en-CA"/>
              </w:rPr>
              <w:t>3,988,091</w:t>
            </w:r>
          </w:p>
        </w:tc>
      </w:tr>
      <w:tr w:rsidR="00E03CD6" w:rsidRPr="00C306F0" w14:paraId="71704B0C" w14:textId="77777777" w:rsidTr="00653570">
        <w:trPr>
          <w:trHeight w:val="44"/>
        </w:trPr>
        <w:tc>
          <w:tcPr>
            <w:tcW w:w="4106" w:type="dxa"/>
            <w:tcBorders>
              <w:top w:val="nil"/>
              <w:left w:val="single" w:sz="4" w:space="0" w:color="auto"/>
              <w:bottom w:val="single" w:sz="4" w:space="0" w:color="auto"/>
              <w:right w:val="single" w:sz="4" w:space="0" w:color="auto"/>
            </w:tcBorders>
            <w:shd w:val="clear" w:color="auto" w:fill="auto"/>
            <w:noWrap/>
            <w:vAlign w:val="center"/>
            <w:hideMark/>
          </w:tcPr>
          <w:p w14:paraId="41B9E1E5" w14:textId="77777777" w:rsidR="00E03CD6" w:rsidRPr="00C306F0" w:rsidRDefault="00E03CD6" w:rsidP="00653570">
            <w:pPr>
              <w:widowControl w:val="0"/>
              <w:ind w:right="-588"/>
              <w:jc w:val="left"/>
              <w:rPr>
                <w:color w:val="000000"/>
                <w:sz w:val="20"/>
                <w:szCs w:val="20"/>
                <w:lang w:eastAsia="en-CA"/>
              </w:rPr>
            </w:pPr>
            <w:r w:rsidRPr="00C306F0">
              <w:rPr>
                <w:color w:val="000000"/>
                <w:sz w:val="20"/>
                <w:lang w:eastAsia="en-CA"/>
              </w:rPr>
              <w:t>Balance per year</w:t>
            </w:r>
          </w:p>
        </w:tc>
        <w:tc>
          <w:tcPr>
            <w:tcW w:w="1418" w:type="dxa"/>
            <w:tcBorders>
              <w:top w:val="nil"/>
              <w:left w:val="nil"/>
              <w:bottom w:val="single" w:sz="4" w:space="0" w:color="auto"/>
              <w:right w:val="single" w:sz="4" w:space="0" w:color="auto"/>
            </w:tcBorders>
            <w:shd w:val="clear" w:color="auto" w:fill="auto"/>
            <w:noWrap/>
            <w:vAlign w:val="center"/>
            <w:hideMark/>
          </w:tcPr>
          <w:p w14:paraId="131BEFE7" w14:textId="77777777" w:rsidR="00E03CD6" w:rsidRPr="00C306F0" w:rsidRDefault="00E03CD6" w:rsidP="00653570">
            <w:pPr>
              <w:widowControl w:val="0"/>
              <w:jc w:val="right"/>
              <w:rPr>
                <w:color w:val="000000"/>
                <w:sz w:val="20"/>
                <w:szCs w:val="20"/>
                <w:lang w:eastAsia="en-CA"/>
              </w:rPr>
            </w:pPr>
            <w:r w:rsidRPr="00C306F0">
              <w:rPr>
                <w:color w:val="000000"/>
                <w:sz w:val="20"/>
                <w:szCs w:val="20"/>
                <w:lang w:eastAsia="en-CA"/>
              </w:rPr>
              <w:t>(922,240)</w:t>
            </w:r>
          </w:p>
        </w:tc>
        <w:tc>
          <w:tcPr>
            <w:tcW w:w="1276" w:type="dxa"/>
            <w:tcBorders>
              <w:top w:val="nil"/>
              <w:left w:val="nil"/>
              <w:bottom w:val="single" w:sz="4" w:space="0" w:color="auto"/>
              <w:right w:val="single" w:sz="4" w:space="0" w:color="auto"/>
            </w:tcBorders>
            <w:shd w:val="clear" w:color="auto" w:fill="auto"/>
            <w:noWrap/>
            <w:vAlign w:val="center"/>
            <w:hideMark/>
          </w:tcPr>
          <w:p w14:paraId="31CF1F00" w14:textId="77777777" w:rsidR="00E03CD6" w:rsidRPr="00C306F0" w:rsidRDefault="00E03CD6" w:rsidP="00653570">
            <w:pPr>
              <w:widowControl w:val="0"/>
              <w:jc w:val="right"/>
              <w:rPr>
                <w:color w:val="000000"/>
                <w:sz w:val="20"/>
                <w:szCs w:val="20"/>
                <w:lang w:eastAsia="en-CA"/>
              </w:rPr>
            </w:pPr>
            <w:r w:rsidRPr="00C306F0">
              <w:rPr>
                <w:color w:val="000000"/>
                <w:sz w:val="20"/>
                <w:szCs w:val="20"/>
                <w:lang w:eastAsia="en-CA"/>
              </w:rPr>
              <w:t>207,981</w:t>
            </w:r>
          </w:p>
        </w:tc>
        <w:tc>
          <w:tcPr>
            <w:tcW w:w="1275" w:type="dxa"/>
            <w:tcBorders>
              <w:top w:val="nil"/>
              <w:left w:val="nil"/>
              <w:bottom w:val="single" w:sz="4" w:space="0" w:color="auto"/>
              <w:right w:val="single" w:sz="4" w:space="0" w:color="auto"/>
            </w:tcBorders>
            <w:shd w:val="clear" w:color="auto" w:fill="auto"/>
            <w:noWrap/>
            <w:vAlign w:val="center"/>
            <w:hideMark/>
          </w:tcPr>
          <w:p w14:paraId="71E511AC" w14:textId="77777777" w:rsidR="00E03CD6" w:rsidRPr="00C306F0" w:rsidRDefault="00E03CD6" w:rsidP="00653570">
            <w:pPr>
              <w:widowControl w:val="0"/>
              <w:jc w:val="right"/>
              <w:rPr>
                <w:color w:val="000000"/>
                <w:sz w:val="20"/>
                <w:szCs w:val="20"/>
                <w:lang w:eastAsia="en-CA"/>
              </w:rPr>
            </w:pPr>
            <w:r w:rsidRPr="00C306F0">
              <w:rPr>
                <w:color w:val="000000"/>
                <w:sz w:val="20"/>
                <w:szCs w:val="20"/>
                <w:lang w:eastAsia="en-CA"/>
              </w:rPr>
              <w:t>3,934</w:t>
            </w:r>
          </w:p>
        </w:tc>
        <w:tc>
          <w:tcPr>
            <w:tcW w:w="1275" w:type="dxa"/>
            <w:tcBorders>
              <w:top w:val="nil"/>
              <w:left w:val="nil"/>
              <w:bottom w:val="single" w:sz="4" w:space="0" w:color="auto"/>
              <w:right w:val="single" w:sz="4" w:space="0" w:color="auto"/>
            </w:tcBorders>
            <w:shd w:val="clear" w:color="auto" w:fill="auto"/>
            <w:noWrap/>
            <w:vAlign w:val="center"/>
            <w:hideMark/>
          </w:tcPr>
          <w:p w14:paraId="7BE3E90B" w14:textId="77777777" w:rsidR="00E03CD6" w:rsidRPr="00C306F0" w:rsidRDefault="00E03CD6" w:rsidP="00653570">
            <w:pPr>
              <w:widowControl w:val="0"/>
              <w:jc w:val="right"/>
              <w:rPr>
                <w:color w:val="000000"/>
                <w:sz w:val="20"/>
                <w:szCs w:val="20"/>
                <w:lang w:eastAsia="en-CA"/>
              </w:rPr>
            </w:pPr>
            <w:r w:rsidRPr="00C306F0">
              <w:rPr>
                <w:color w:val="000000"/>
                <w:sz w:val="20"/>
                <w:szCs w:val="20"/>
                <w:lang w:eastAsia="en-CA"/>
              </w:rPr>
              <w:t>(722,819)</w:t>
            </w:r>
          </w:p>
        </w:tc>
      </w:tr>
      <w:tr w:rsidR="00E03CD6" w:rsidRPr="00C306F0" w14:paraId="0E8CBA66" w14:textId="77777777" w:rsidTr="00653570">
        <w:trPr>
          <w:trHeight w:val="44"/>
        </w:trPr>
        <w:tc>
          <w:tcPr>
            <w:tcW w:w="4106" w:type="dxa"/>
            <w:tcBorders>
              <w:top w:val="nil"/>
              <w:left w:val="single" w:sz="4" w:space="0" w:color="auto"/>
              <w:bottom w:val="single" w:sz="4" w:space="0" w:color="auto"/>
              <w:right w:val="single" w:sz="4" w:space="0" w:color="auto"/>
            </w:tcBorders>
            <w:shd w:val="clear" w:color="auto" w:fill="auto"/>
            <w:noWrap/>
            <w:vAlign w:val="center"/>
            <w:hideMark/>
          </w:tcPr>
          <w:p w14:paraId="7BFBF588" w14:textId="77777777" w:rsidR="00E03CD6" w:rsidRPr="00C306F0" w:rsidRDefault="00E03CD6" w:rsidP="00653570">
            <w:pPr>
              <w:widowControl w:val="0"/>
              <w:jc w:val="left"/>
              <w:rPr>
                <w:color w:val="000000"/>
                <w:sz w:val="20"/>
                <w:szCs w:val="20"/>
                <w:lang w:eastAsia="en-CA"/>
              </w:rPr>
            </w:pPr>
            <w:r w:rsidRPr="00C306F0">
              <w:rPr>
                <w:color w:val="000000"/>
                <w:sz w:val="20"/>
                <w:lang w:eastAsia="en-CA"/>
              </w:rPr>
              <w:t>Running balance</w:t>
            </w:r>
          </w:p>
        </w:tc>
        <w:tc>
          <w:tcPr>
            <w:tcW w:w="1418" w:type="dxa"/>
            <w:tcBorders>
              <w:top w:val="nil"/>
              <w:left w:val="nil"/>
              <w:bottom w:val="single" w:sz="4" w:space="0" w:color="auto"/>
              <w:right w:val="single" w:sz="4" w:space="0" w:color="auto"/>
            </w:tcBorders>
            <w:shd w:val="clear" w:color="auto" w:fill="auto"/>
            <w:noWrap/>
            <w:vAlign w:val="center"/>
            <w:hideMark/>
          </w:tcPr>
          <w:p w14:paraId="0C074B16" w14:textId="77777777" w:rsidR="00E03CD6" w:rsidRPr="00C306F0" w:rsidRDefault="00E03CD6" w:rsidP="00653570">
            <w:pPr>
              <w:widowControl w:val="0"/>
              <w:jc w:val="right"/>
              <w:rPr>
                <w:color w:val="000000"/>
                <w:sz w:val="20"/>
                <w:szCs w:val="20"/>
                <w:lang w:eastAsia="en-CA"/>
              </w:rPr>
            </w:pPr>
            <w:r w:rsidRPr="00C306F0">
              <w:rPr>
                <w:color w:val="000000"/>
                <w:sz w:val="20"/>
                <w:szCs w:val="20"/>
                <w:lang w:eastAsia="en-CA"/>
              </w:rPr>
              <w:t>(1,678,699)</w:t>
            </w:r>
          </w:p>
        </w:tc>
        <w:tc>
          <w:tcPr>
            <w:tcW w:w="1276" w:type="dxa"/>
            <w:tcBorders>
              <w:top w:val="nil"/>
              <w:left w:val="nil"/>
              <w:bottom w:val="single" w:sz="4" w:space="0" w:color="auto"/>
              <w:right w:val="single" w:sz="4" w:space="0" w:color="auto"/>
            </w:tcBorders>
            <w:shd w:val="clear" w:color="auto" w:fill="auto"/>
            <w:noWrap/>
            <w:vAlign w:val="center"/>
            <w:hideMark/>
          </w:tcPr>
          <w:p w14:paraId="0ED83508" w14:textId="77777777" w:rsidR="00E03CD6" w:rsidRPr="00C306F0" w:rsidRDefault="00E03CD6" w:rsidP="00653570">
            <w:pPr>
              <w:widowControl w:val="0"/>
              <w:jc w:val="right"/>
              <w:rPr>
                <w:color w:val="000000"/>
                <w:sz w:val="20"/>
                <w:szCs w:val="20"/>
                <w:lang w:eastAsia="en-CA"/>
              </w:rPr>
            </w:pPr>
            <w:r w:rsidRPr="00C306F0">
              <w:rPr>
                <w:color w:val="000000"/>
                <w:sz w:val="20"/>
                <w:szCs w:val="20"/>
                <w:lang w:eastAsia="en-CA"/>
              </w:rPr>
              <w:t>(1,470,718)</w:t>
            </w:r>
          </w:p>
        </w:tc>
        <w:tc>
          <w:tcPr>
            <w:tcW w:w="1275" w:type="dxa"/>
            <w:tcBorders>
              <w:top w:val="nil"/>
              <w:left w:val="nil"/>
              <w:bottom w:val="single" w:sz="4" w:space="0" w:color="auto"/>
              <w:right w:val="single" w:sz="4" w:space="0" w:color="auto"/>
            </w:tcBorders>
            <w:shd w:val="clear" w:color="auto" w:fill="auto"/>
            <w:noWrap/>
            <w:vAlign w:val="center"/>
            <w:hideMark/>
          </w:tcPr>
          <w:p w14:paraId="17772390" w14:textId="77777777" w:rsidR="00E03CD6" w:rsidRPr="00C306F0" w:rsidRDefault="00E03CD6" w:rsidP="00653570">
            <w:pPr>
              <w:widowControl w:val="0"/>
              <w:jc w:val="right"/>
              <w:rPr>
                <w:color w:val="000000"/>
                <w:sz w:val="20"/>
                <w:szCs w:val="20"/>
                <w:lang w:eastAsia="en-CA"/>
              </w:rPr>
            </w:pPr>
            <w:r w:rsidRPr="00C306F0">
              <w:rPr>
                <w:color w:val="000000"/>
                <w:sz w:val="20"/>
                <w:szCs w:val="20"/>
                <w:lang w:eastAsia="en-CA"/>
              </w:rPr>
              <w:t>(1,466,784)</w:t>
            </w:r>
          </w:p>
        </w:tc>
        <w:tc>
          <w:tcPr>
            <w:tcW w:w="1275" w:type="dxa"/>
            <w:tcBorders>
              <w:top w:val="nil"/>
              <w:left w:val="nil"/>
              <w:bottom w:val="single" w:sz="4" w:space="0" w:color="auto"/>
              <w:right w:val="single" w:sz="4" w:space="0" w:color="auto"/>
            </w:tcBorders>
            <w:shd w:val="clear" w:color="auto" w:fill="auto"/>
            <w:noWrap/>
            <w:vAlign w:val="center"/>
            <w:hideMark/>
          </w:tcPr>
          <w:p w14:paraId="509C12DE" w14:textId="77777777" w:rsidR="00E03CD6" w:rsidRPr="00C306F0" w:rsidRDefault="00E03CD6" w:rsidP="00653570">
            <w:pPr>
              <w:widowControl w:val="0"/>
              <w:jc w:val="right"/>
              <w:rPr>
                <w:color w:val="000000"/>
                <w:sz w:val="20"/>
                <w:szCs w:val="20"/>
                <w:lang w:eastAsia="en-CA"/>
              </w:rPr>
            </w:pPr>
            <w:r w:rsidRPr="00C306F0">
              <w:rPr>
                <w:color w:val="000000"/>
                <w:sz w:val="20"/>
                <w:szCs w:val="20"/>
                <w:lang w:eastAsia="en-CA"/>
              </w:rPr>
              <w:t>(2,189,603)</w:t>
            </w:r>
          </w:p>
        </w:tc>
      </w:tr>
    </w:tbl>
    <w:p w14:paraId="47D7962C" w14:textId="77777777" w:rsidR="00E03CD6" w:rsidRPr="00C306F0" w:rsidRDefault="00E03CD6" w:rsidP="00E03CD6">
      <w:pPr>
        <w:widowControl w:val="0"/>
        <w:rPr>
          <w:caps/>
          <w:sz w:val="19"/>
          <w:szCs w:val="19"/>
        </w:rPr>
      </w:pPr>
      <w:r w:rsidRPr="00C306F0">
        <w:rPr>
          <w:sz w:val="19"/>
          <w:szCs w:val="19"/>
        </w:rPr>
        <w:t>* Including agency support costs approved at the 90</w:t>
      </w:r>
      <w:r w:rsidRPr="00C306F0">
        <w:rPr>
          <w:sz w:val="19"/>
          <w:szCs w:val="19"/>
          <w:vertAlign w:val="superscript"/>
        </w:rPr>
        <w:t>th</w:t>
      </w:r>
      <w:r w:rsidRPr="00C306F0">
        <w:rPr>
          <w:sz w:val="19"/>
          <w:szCs w:val="19"/>
        </w:rPr>
        <w:t xml:space="preserve"> meeting, and the value of agency support costs and core unit costs from submissions to the 91</w:t>
      </w:r>
      <w:r w:rsidRPr="00C306F0">
        <w:rPr>
          <w:sz w:val="19"/>
          <w:szCs w:val="19"/>
          <w:vertAlign w:val="superscript"/>
        </w:rPr>
        <w:t>st</w:t>
      </w:r>
      <w:r w:rsidRPr="00C306F0">
        <w:rPr>
          <w:sz w:val="19"/>
          <w:szCs w:val="19"/>
        </w:rPr>
        <w:t xml:space="preserve"> meeting. </w:t>
      </w:r>
    </w:p>
    <w:p w14:paraId="34A8FBE3" w14:textId="77777777" w:rsidR="00E03CD6" w:rsidRPr="00C306F0" w:rsidRDefault="00E03CD6" w:rsidP="00E03CD6">
      <w:pPr>
        <w:jc w:val="left"/>
      </w:pPr>
    </w:p>
    <w:p w14:paraId="51D40E81" w14:textId="77777777" w:rsidR="00E03CD6" w:rsidRPr="00C306F0" w:rsidRDefault="00E03CD6" w:rsidP="00B9628A">
      <w:pPr>
        <w:pStyle w:val="Heading1"/>
      </w:pPr>
      <w:r w:rsidRPr="00C306F0">
        <w:t>Based on the analysis presented in table 2, at the end of 2022, UNDP could have a negative accumulated balance amounting to US $2,189,603. In 2023, UNDP would have to generate at least US $6,337,823 in agency support costs and core unit costs to cover its expected total administrative costs of US $4,148,220.</w:t>
      </w:r>
      <w:r w:rsidRPr="00C306F0">
        <w:rPr>
          <w:b/>
          <w:bCs/>
        </w:rPr>
        <w:t xml:space="preserve"> </w:t>
      </w:r>
    </w:p>
    <w:p w14:paraId="4F3D38F0" w14:textId="77777777" w:rsidR="00E03CD6" w:rsidRPr="00C306F0" w:rsidRDefault="00E03CD6" w:rsidP="00E03CD6">
      <w:pPr>
        <w:keepNext/>
        <w:spacing w:after="240"/>
        <w:rPr>
          <w:b/>
          <w:sz w:val="24"/>
          <w:szCs w:val="24"/>
        </w:rPr>
      </w:pPr>
      <w:r w:rsidRPr="00C306F0">
        <w:rPr>
          <w:b/>
          <w:sz w:val="24"/>
          <w:szCs w:val="24"/>
        </w:rPr>
        <w:t>III.</w:t>
      </w:r>
      <w:r w:rsidRPr="00C306F0">
        <w:rPr>
          <w:b/>
          <w:sz w:val="24"/>
          <w:szCs w:val="24"/>
        </w:rPr>
        <w:tab/>
        <w:t>UNIDO</w:t>
      </w:r>
    </w:p>
    <w:p w14:paraId="7ABE335D" w14:textId="77777777" w:rsidR="00E03CD6" w:rsidRPr="00C306F0" w:rsidRDefault="00E03CD6" w:rsidP="00B9628A">
      <w:pPr>
        <w:pStyle w:val="Heading1"/>
        <w:rPr>
          <w:b/>
          <w:bCs/>
        </w:rPr>
      </w:pPr>
      <w:r w:rsidRPr="00C306F0">
        <w:t>The Executive Committee approved the 2022 request for core unit funding for UNIDO at US $2,036,154 (decision 88/44(b)(ii)). Table 3 presents the core unit budget and administrative costs provided by UNIDO from 2019 to 2023.</w:t>
      </w:r>
      <w:r w:rsidRPr="00C306F0">
        <w:rPr>
          <w:rStyle w:val="FootnoteReference"/>
        </w:rPr>
        <w:footnoteReference w:id="4"/>
      </w:r>
      <w:r w:rsidRPr="00C306F0">
        <w:t xml:space="preserve"> The figures listed as “actual” are based on a model prepared by UNIDO to estimate the support cost of the Montreal Protocol unit pursuant to decision 56/41.</w:t>
      </w:r>
      <w:r w:rsidRPr="00C306F0">
        <w:rPr>
          <w:rStyle w:val="FootnoteReference"/>
        </w:rPr>
        <w:footnoteReference w:id="5"/>
      </w:r>
      <w:r w:rsidRPr="00C306F0">
        <w:t xml:space="preserve"> </w:t>
      </w:r>
    </w:p>
    <w:p w14:paraId="6DC5715E" w14:textId="77777777" w:rsidR="00E03CD6" w:rsidRPr="00C306F0" w:rsidRDefault="00E03CD6" w:rsidP="00E03CD6">
      <w:pPr>
        <w:pStyle w:val="Heading1"/>
        <w:keepNext/>
        <w:keepLines/>
        <w:widowControl w:val="0"/>
        <w:numPr>
          <w:ilvl w:val="0"/>
          <w:numId w:val="0"/>
        </w:numPr>
        <w:spacing w:after="0"/>
        <w:rPr>
          <w:b/>
          <w:bCs/>
          <w:sz w:val="21"/>
          <w:szCs w:val="21"/>
        </w:rPr>
      </w:pPr>
      <w:r w:rsidRPr="00C306F0">
        <w:rPr>
          <w:b/>
          <w:sz w:val="21"/>
          <w:szCs w:val="21"/>
        </w:rPr>
        <w:t>Table 3. C</w:t>
      </w:r>
      <w:r w:rsidRPr="00C306F0">
        <w:rPr>
          <w:b/>
          <w:bCs/>
          <w:sz w:val="21"/>
          <w:szCs w:val="21"/>
        </w:rPr>
        <w:t>ore unit budget data and other administrative costs for 2019 to 2023 for UNIDO (US $)</w:t>
      </w:r>
    </w:p>
    <w:tbl>
      <w:tblPr>
        <w:tblW w:w="9606" w:type="dxa"/>
        <w:tblInd w:w="30" w:type="dxa"/>
        <w:tblLook w:val="04A0" w:firstRow="1" w:lastRow="0" w:firstColumn="1" w:lastColumn="0" w:noHBand="0" w:noVBand="1"/>
      </w:tblPr>
      <w:tblGrid>
        <w:gridCol w:w="3510"/>
        <w:gridCol w:w="976"/>
        <w:gridCol w:w="976"/>
        <w:gridCol w:w="976"/>
        <w:gridCol w:w="976"/>
        <w:gridCol w:w="1096"/>
        <w:gridCol w:w="1096"/>
      </w:tblGrid>
      <w:tr w:rsidR="00E03CD6" w:rsidRPr="00C306F0" w14:paraId="19299CE9" w14:textId="77777777" w:rsidTr="00653570">
        <w:trPr>
          <w:tblHeader/>
        </w:trPr>
        <w:tc>
          <w:tcPr>
            <w:tcW w:w="3510" w:type="dxa"/>
            <w:vMerge w:val="restar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hideMark/>
          </w:tcPr>
          <w:p w14:paraId="4A9B0348" w14:textId="77777777" w:rsidR="00E03CD6" w:rsidRPr="00C306F0" w:rsidRDefault="00E03CD6" w:rsidP="00653570">
            <w:pPr>
              <w:keepNext/>
              <w:keepLines/>
              <w:rPr>
                <w:b/>
                <w:bCs/>
                <w:sz w:val="19"/>
                <w:szCs w:val="19"/>
                <w:lang w:eastAsia="en-CA"/>
              </w:rPr>
            </w:pPr>
            <w:r w:rsidRPr="00C306F0">
              <w:rPr>
                <w:b/>
                <w:bCs/>
                <w:sz w:val="19"/>
                <w:szCs w:val="19"/>
                <w:lang w:eastAsia="en-CA"/>
              </w:rPr>
              <w:t>Cost item</w:t>
            </w:r>
          </w:p>
        </w:tc>
        <w:tc>
          <w:tcPr>
            <w:tcW w:w="976" w:type="dxa"/>
            <w:tcBorders>
              <w:top w:val="single" w:sz="4" w:space="0" w:color="auto"/>
              <w:left w:val="nil"/>
              <w:bottom w:val="single" w:sz="4" w:space="0" w:color="auto"/>
              <w:right w:val="single" w:sz="4" w:space="0" w:color="auto"/>
            </w:tcBorders>
            <w:shd w:val="clear" w:color="auto" w:fill="auto"/>
            <w:hideMark/>
          </w:tcPr>
          <w:p w14:paraId="37D9BCCB" w14:textId="77777777" w:rsidR="00E03CD6" w:rsidRPr="00C306F0" w:rsidRDefault="00E03CD6" w:rsidP="00653570">
            <w:pPr>
              <w:keepNext/>
              <w:keepLines/>
              <w:jc w:val="center"/>
              <w:rPr>
                <w:b/>
                <w:bCs/>
                <w:sz w:val="19"/>
                <w:szCs w:val="19"/>
                <w:lang w:eastAsia="en-CA"/>
              </w:rPr>
            </w:pPr>
            <w:r w:rsidRPr="00C306F0">
              <w:rPr>
                <w:b/>
                <w:bCs/>
                <w:sz w:val="19"/>
                <w:szCs w:val="19"/>
                <w:lang w:eastAsia="en-CA"/>
              </w:rPr>
              <w:t>2019</w:t>
            </w:r>
          </w:p>
        </w:tc>
        <w:tc>
          <w:tcPr>
            <w:tcW w:w="976" w:type="dxa"/>
            <w:tcBorders>
              <w:top w:val="single" w:sz="4" w:space="0" w:color="auto"/>
              <w:left w:val="nil"/>
              <w:bottom w:val="single" w:sz="4" w:space="0" w:color="auto"/>
              <w:right w:val="single" w:sz="4" w:space="0" w:color="auto"/>
            </w:tcBorders>
            <w:shd w:val="clear" w:color="auto" w:fill="auto"/>
            <w:hideMark/>
          </w:tcPr>
          <w:p w14:paraId="372C9735" w14:textId="77777777" w:rsidR="00E03CD6" w:rsidRPr="00C306F0" w:rsidRDefault="00E03CD6" w:rsidP="00653570">
            <w:pPr>
              <w:keepNext/>
              <w:keepLines/>
              <w:jc w:val="center"/>
              <w:rPr>
                <w:b/>
                <w:bCs/>
                <w:sz w:val="19"/>
                <w:szCs w:val="19"/>
                <w:lang w:eastAsia="en-CA"/>
              </w:rPr>
            </w:pPr>
            <w:r w:rsidRPr="00C306F0">
              <w:rPr>
                <w:b/>
                <w:bCs/>
                <w:sz w:val="19"/>
                <w:szCs w:val="19"/>
                <w:lang w:eastAsia="en-CA"/>
              </w:rPr>
              <w:t>2020</w:t>
            </w:r>
          </w:p>
        </w:tc>
        <w:tc>
          <w:tcPr>
            <w:tcW w:w="976" w:type="dxa"/>
            <w:tcBorders>
              <w:top w:val="single" w:sz="4" w:space="0" w:color="auto"/>
              <w:left w:val="single" w:sz="4" w:space="0" w:color="auto"/>
              <w:bottom w:val="single" w:sz="4" w:space="0" w:color="auto"/>
              <w:right w:val="single" w:sz="4" w:space="0" w:color="auto"/>
            </w:tcBorders>
          </w:tcPr>
          <w:p w14:paraId="44B18F77" w14:textId="77777777" w:rsidR="00E03CD6" w:rsidRPr="00C306F0" w:rsidRDefault="00E03CD6" w:rsidP="00653570">
            <w:pPr>
              <w:keepNext/>
              <w:keepLines/>
              <w:jc w:val="center"/>
              <w:rPr>
                <w:b/>
                <w:bCs/>
                <w:sz w:val="19"/>
                <w:szCs w:val="19"/>
                <w:lang w:eastAsia="en-CA"/>
              </w:rPr>
            </w:pPr>
            <w:r w:rsidRPr="00C306F0">
              <w:rPr>
                <w:b/>
                <w:bCs/>
                <w:sz w:val="19"/>
                <w:szCs w:val="19"/>
                <w:lang w:eastAsia="en-CA"/>
              </w:rPr>
              <w:t>2021</w:t>
            </w:r>
          </w:p>
        </w:tc>
        <w:tc>
          <w:tcPr>
            <w:tcW w:w="2072" w:type="dxa"/>
            <w:gridSpan w:val="2"/>
            <w:tcBorders>
              <w:top w:val="single" w:sz="4" w:space="0" w:color="auto"/>
              <w:left w:val="single" w:sz="4" w:space="0" w:color="auto"/>
              <w:bottom w:val="single" w:sz="4" w:space="0" w:color="auto"/>
              <w:right w:val="single" w:sz="4" w:space="0" w:color="auto"/>
            </w:tcBorders>
            <w:shd w:val="clear" w:color="auto" w:fill="auto"/>
          </w:tcPr>
          <w:p w14:paraId="6AD99F72" w14:textId="77777777" w:rsidR="00E03CD6" w:rsidRPr="00C306F0" w:rsidRDefault="00E03CD6" w:rsidP="00653570">
            <w:pPr>
              <w:keepNext/>
              <w:keepLines/>
              <w:jc w:val="center"/>
              <w:rPr>
                <w:b/>
                <w:bCs/>
                <w:sz w:val="19"/>
                <w:szCs w:val="19"/>
                <w:lang w:eastAsia="en-CA"/>
              </w:rPr>
            </w:pPr>
            <w:r w:rsidRPr="00C306F0">
              <w:rPr>
                <w:b/>
                <w:bCs/>
                <w:sz w:val="19"/>
                <w:szCs w:val="19"/>
                <w:lang w:eastAsia="en-CA"/>
              </w:rPr>
              <w:t>2022</w:t>
            </w:r>
          </w:p>
        </w:tc>
        <w:tc>
          <w:tcPr>
            <w:tcW w:w="1096" w:type="dxa"/>
            <w:tcBorders>
              <w:top w:val="single" w:sz="4" w:space="0" w:color="auto"/>
              <w:left w:val="nil"/>
              <w:bottom w:val="single" w:sz="4" w:space="0" w:color="auto"/>
              <w:right w:val="single" w:sz="4" w:space="0" w:color="auto"/>
            </w:tcBorders>
          </w:tcPr>
          <w:p w14:paraId="39C6C2BD" w14:textId="77777777" w:rsidR="00E03CD6" w:rsidRPr="00C306F0" w:rsidRDefault="00E03CD6" w:rsidP="00653570">
            <w:pPr>
              <w:keepNext/>
              <w:keepLines/>
              <w:jc w:val="center"/>
              <w:rPr>
                <w:b/>
                <w:bCs/>
                <w:sz w:val="19"/>
                <w:szCs w:val="19"/>
                <w:lang w:eastAsia="en-CA"/>
              </w:rPr>
            </w:pPr>
            <w:r w:rsidRPr="00C306F0">
              <w:rPr>
                <w:b/>
                <w:bCs/>
                <w:sz w:val="19"/>
                <w:szCs w:val="19"/>
                <w:lang w:eastAsia="en-CA"/>
              </w:rPr>
              <w:t>2023</w:t>
            </w:r>
          </w:p>
        </w:tc>
      </w:tr>
      <w:tr w:rsidR="00E03CD6" w:rsidRPr="00C306F0" w14:paraId="6C18FF47" w14:textId="77777777" w:rsidTr="00653570">
        <w:trPr>
          <w:tblHeader/>
        </w:trPr>
        <w:tc>
          <w:tcPr>
            <w:tcW w:w="3510" w:type="dxa"/>
            <w:vMerge/>
            <w:tcBorders>
              <w:top w:val="single" w:sz="4" w:space="0" w:color="auto"/>
              <w:left w:val="single" w:sz="4" w:space="0" w:color="auto"/>
              <w:bottom w:val="single" w:sz="4" w:space="0" w:color="auto"/>
              <w:right w:val="single" w:sz="4" w:space="0" w:color="auto"/>
            </w:tcBorders>
            <w:tcMar>
              <w:left w:w="29" w:type="dxa"/>
              <w:right w:w="0" w:type="dxa"/>
            </w:tcMar>
            <w:vAlign w:val="center"/>
            <w:hideMark/>
          </w:tcPr>
          <w:p w14:paraId="6C755EB9" w14:textId="77777777" w:rsidR="00E03CD6" w:rsidRPr="00C306F0" w:rsidRDefault="00E03CD6" w:rsidP="00653570">
            <w:pPr>
              <w:jc w:val="left"/>
              <w:rPr>
                <w:b/>
                <w:bCs/>
                <w:sz w:val="19"/>
                <w:szCs w:val="19"/>
                <w:lang w:eastAsia="en-CA"/>
              </w:rPr>
            </w:pPr>
          </w:p>
        </w:tc>
        <w:tc>
          <w:tcPr>
            <w:tcW w:w="976" w:type="dxa"/>
            <w:tcBorders>
              <w:top w:val="nil"/>
              <w:left w:val="nil"/>
              <w:bottom w:val="single" w:sz="4" w:space="0" w:color="auto"/>
              <w:right w:val="single" w:sz="4" w:space="0" w:color="auto"/>
            </w:tcBorders>
            <w:shd w:val="clear" w:color="auto" w:fill="auto"/>
            <w:hideMark/>
          </w:tcPr>
          <w:p w14:paraId="6DBFD55E" w14:textId="77777777" w:rsidR="00E03CD6" w:rsidRPr="00C306F0" w:rsidRDefault="00E03CD6" w:rsidP="00653570">
            <w:pPr>
              <w:jc w:val="center"/>
              <w:rPr>
                <w:b/>
                <w:bCs/>
                <w:sz w:val="19"/>
                <w:szCs w:val="19"/>
                <w:lang w:eastAsia="en-CA"/>
              </w:rPr>
            </w:pPr>
            <w:r w:rsidRPr="00C306F0">
              <w:rPr>
                <w:b/>
                <w:bCs/>
                <w:sz w:val="19"/>
                <w:szCs w:val="19"/>
                <w:lang w:eastAsia="en-CA"/>
              </w:rPr>
              <w:t>Actual</w:t>
            </w:r>
          </w:p>
        </w:tc>
        <w:tc>
          <w:tcPr>
            <w:tcW w:w="976" w:type="dxa"/>
            <w:tcBorders>
              <w:top w:val="nil"/>
              <w:left w:val="nil"/>
              <w:bottom w:val="single" w:sz="4" w:space="0" w:color="auto"/>
              <w:right w:val="single" w:sz="4" w:space="0" w:color="auto"/>
            </w:tcBorders>
            <w:shd w:val="clear" w:color="auto" w:fill="auto"/>
            <w:hideMark/>
          </w:tcPr>
          <w:p w14:paraId="73696238" w14:textId="77777777" w:rsidR="00E03CD6" w:rsidRPr="00C306F0" w:rsidRDefault="00E03CD6" w:rsidP="00653570">
            <w:pPr>
              <w:jc w:val="center"/>
              <w:rPr>
                <w:b/>
                <w:bCs/>
                <w:sz w:val="19"/>
                <w:szCs w:val="19"/>
                <w:lang w:eastAsia="en-CA"/>
              </w:rPr>
            </w:pPr>
            <w:r w:rsidRPr="00C306F0">
              <w:rPr>
                <w:b/>
                <w:bCs/>
                <w:sz w:val="19"/>
                <w:szCs w:val="19"/>
                <w:lang w:eastAsia="en-CA"/>
              </w:rPr>
              <w:t>Actual</w:t>
            </w:r>
          </w:p>
        </w:tc>
        <w:tc>
          <w:tcPr>
            <w:tcW w:w="976" w:type="dxa"/>
            <w:tcBorders>
              <w:top w:val="single" w:sz="4" w:space="0" w:color="auto"/>
              <w:left w:val="single" w:sz="4" w:space="0" w:color="auto"/>
              <w:bottom w:val="single" w:sz="4" w:space="0" w:color="auto"/>
              <w:right w:val="single" w:sz="4" w:space="0" w:color="auto"/>
            </w:tcBorders>
          </w:tcPr>
          <w:p w14:paraId="2CE9EDEA" w14:textId="77777777" w:rsidR="00E03CD6" w:rsidRPr="00C306F0" w:rsidRDefault="00E03CD6" w:rsidP="00653570">
            <w:pPr>
              <w:jc w:val="center"/>
              <w:rPr>
                <w:b/>
                <w:bCs/>
                <w:sz w:val="19"/>
                <w:szCs w:val="19"/>
                <w:lang w:eastAsia="en-CA"/>
              </w:rPr>
            </w:pPr>
            <w:r w:rsidRPr="00C306F0">
              <w:rPr>
                <w:b/>
                <w:bCs/>
                <w:sz w:val="19"/>
                <w:szCs w:val="19"/>
                <w:lang w:eastAsia="en-CA"/>
              </w:rPr>
              <w:t>Actual</w:t>
            </w:r>
          </w:p>
        </w:tc>
        <w:tc>
          <w:tcPr>
            <w:tcW w:w="976" w:type="dxa"/>
            <w:tcBorders>
              <w:top w:val="nil"/>
              <w:left w:val="single" w:sz="4" w:space="0" w:color="auto"/>
              <w:bottom w:val="single" w:sz="4" w:space="0" w:color="auto"/>
              <w:right w:val="single" w:sz="4" w:space="0" w:color="auto"/>
            </w:tcBorders>
            <w:shd w:val="clear" w:color="auto" w:fill="auto"/>
            <w:hideMark/>
          </w:tcPr>
          <w:p w14:paraId="2558EF52" w14:textId="77777777" w:rsidR="00E03CD6" w:rsidRPr="00C306F0" w:rsidRDefault="00E03CD6" w:rsidP="00653570">
            <w:pPr>
              <w:jc w:val="center"/>
              <w:rPr>
                <w:b/>
                <w:bCs/>
                <w:sz w:val="19"/>
                <w:szCs w:val="19"/>
                <w:lang w:eastAsia="en-CA"/>
              </w:rPr>
            </w:pPr>
            <w:r w:rsidRPr="00C306F0">
              <w:rPr>
                <w:b/>
                <w:bCs/>
                <w:sz w:val="19"/>
                <w:szCs w:val="19"/>
                <w:lang w:eastAsia="en-CA"/>
              </w:rPr>
              <w:t>Budget</w:t>
            </w:r>
          </w:p>
        </w:tc>
        <w:tc>
          <w:tcPr>
            <w:tcW w:w="1096" w:type="dxa"/>
            <w:tcBorders>
              <w:top w:val="nil"/>
              <w:left w:val="nil"/>
              <w:bottom w:val="single" w:sz="4" w:space="0" w:color="auto"/>
              <w:right w:val="single" w:sz="4" w:space="0" w:color="auto"/>
            </w:tcBorders>
            <w:shd w:val="clear" w:color="auto" w:fill="auto"/>
            <w:hideMark/>
          </w:tcPr>
          <w:p w14:paraId="5FE1D0F0" w14:textId="77777777" w:rsidR="00E03CD6" w:rsidRPr="00C306F0" w:rsidRDefault="00E03CD6" w:rsidP="00653570">
            <w:pPr>
              <w:jc w:val="center"/>
              <w:rPr>
                <w:b/>
                <w:bCs/>
                <w:sz w:val="19"/>
                <w:szCs w:val="19"/>
                <w:lang w:eastAsia="en-CA"/>
              </w:rPr>
            </w:pPr>
            <w:r w:rsidRPr="00C306F0">
              <w:rPr>
                <w:b/>
                <w:bCs/>
                <w:sz w:val="19"/>
                <w:szCs w:val="19"/>
                <w:lang w:eastAsia="en-CA"/>
              </w:rPr>
              <w:t>Estimated</w:t>
            </w:r>
          </w:p>
        </w:tc>
        <w:tc>
          <w:tcPr>
            <w:tcW w:w="1096" w:type="dxa"/>
            <w:tcBorders>
              <w:top w:val="nil"/>
              <w:left w:val="nil"/>
              <w:bottom w:val="single" w:sz="4" w:space="0" w:color="auto"/>
              <w:right w:val="single" w:sz="4" w:space="0" w:color="auto"/>
            </w:tcBorders>
          </w:tcPr>
          <w:p w14:paraId="75197135" w14:textId="77777777" w:rsidR="00E03CD6" w:rsidRPr="00C306F0" w:rsidRDefault="00E03CD6" w:rsidP="00653570">
            <w:pPr>
              <w:jc w:val="center"/>
              <w:rPr>
                <w:b/>
                <w:bCs/>
                <w:sz w:val="19"/>
                <w:szCs w:val="19"/>
                <w:lang w:eastAsia="en-CA"/>
              </w:rPr>
            </w:pPr>
            <w:r w:rsidRPr="00C306F0">
              <w:rPr>
                <w:b/>
                <w:bCs/>
                <w:sz w:val="19"/>
                <w:szCs w:val="19"/>
                <w:lang w:eastAsia="en-CA"/>
              </w:rPr>
              <w:t>Proposed</w:t>
            </w:r>
          </w:p>
        </w:tc>
      </w:tr>
      <w:tr w:rsidR="00E03CD6" w:rsidRPr="00C306F0" w14:paraId="3F547DC9" w14:textId="77777777" w:rsidTr="00653570">
        <w:tc>
          <w:tcPr>
            <w:tcW w:w="351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6063EE8" w14:textId="77777777" w:rsidR="00E03CD6" w:rsidRPr="00C306F0" w:rsidRDefault="00E03CD6" w:rsidP="00653570">
            <w:pPr>
              <w:jc w:val="left"/>
              <w:rPr>
                <w:sz w:val="19"/>
                <w:szCs w:val="19"/>
                <w:lang w:eastAsia="en-CA"/>
              </w:rPr>
            </w:pPr>
            <w:r w:rsidRPr="00C306F0">
              <w:rPr>
                <w:sz w:val="19"/>
                <w:szCs w:val="19"/>
                <w:lang w:eastAsia="en-CA"/>
              </w:rPr>
              <w:t>Core unit personnel and contractual staff</w:t>
            </w:r>
          </w:p>
        </w:tc>
        <w:tc>
          <w:tcPr>
            <w:tcW w:w="976" w:type="dxa"/>
            <w:tcBorders>
              <w:top w:val="nil"/>
              <w:left w:val="nil"/>
              <w:bottom w:val="single" w:sz="4" w:space="0" w:color="auto"/>
              <w:right w:val="single" w:sz="4" w:space="0" w:color="auto"/>
            </w:tcBorders>
            <w:shd w:val="clear" w:color="auto" w:fill="auto"/>
            <w:noWrap/>
            <w:hideMark/>
          </w:tcPr>
          <w:p w14:paraId="08A8045B" w14:textId="77777777" w:rsidR="00E03CD6" w:rsidRPr="00C306F0" w:rsidRDefault="00E03CD6" w:rsidP="00653570">
            <w:pPr>
              <w:jc w:val="right"/>
              <w:rPr>
                <w:sz w:val="19"/>
                <w:szCs w:val="19"/>
                <w:lang w:eastAsia="en-CA"/>
              </w:rPr>
            </w:pPr>
            <w:r w:rsidRPr="00C306F0">
              <w:rPr>
                <w:sz w:val="19"/>
                <w:szCs w:val="19"/>
              </w:rPr>
              <w:t>1,351,602</w:t>
            </w:r>
          </w:p>
        </w:tc>
        <w:tc>
          <w:tcPr>
            <w:tcW w:w="976" w:type="dxa"/>
            <w:tcBorders>
              <w:top w:val="nil"/>
              <w:left w:val="nil"/>
              <w:bottom w:val="single" w:sz="4" w:space="0" w:color="auto"/>
              <w:right w:val="single" w:sz="4" w:space="0" w:color="auto"/>
            </w:tcBorders>
            <w:shd w:val="clear" w:color="auto" w:fill="auto"/>
            <w:noWrap/>
            <w:hideMark/>
          </w:tcPr>
          <w:p w14:paraId="30BBC1C5" w14:textId="77777777" w:rsidR="00E03CD6" w:rsidRPr="00C306F0" w:rsidRDefault="00E03CD6" w:rsidP="00653570">
            <w:pPr>
              <w:jc w:val="right"/>
              <w:rPr>
                <w:sz w:val="19"/>
                <w:szCs w:val="19"/>
                <w:lang w:eastAsia="en-CA"/>
              </w:rPr>
            </w:pPr>
            <w:r w:rsidRPr="00C306F0">
              <w:rPr>
                <w:sz w:val="19"/>
                <w:szCs w:val="19"/>
              </w:rPr>
              <w:t>1,416,184</w:t>
            </w:r>
          </w:p>
        </w:tc>
        <w:tc>
          <w:tcPr>
            <w:tcW w:w="976" w:type="dxa"/>
            <w:tcBorders>
              <w:top w:val="single" w:sz="4" w:space="0" w:color="auto"/>
              <w:left w:val="single" w:sz="4" w:space="0" w:color="auto"/>
              <w:bottom w:val="single" w:sz="4" w:space="0" w:color="auto"/>
              <w:right w:val="single" w:sz="4" w:space="0" w:color="auto"/>
            </w:tcBorders>
          </w:tcPr>
          <w:p w14:paraId="2E056A93" w14:textId="77777777" w:rsidR="00E03CD6" w:rsidRPr="00C306F0" w:rsidRDefault="00E03CD6" w:rsidP="00653570">
            <w:pPr>
              <w:jc w:val="right"/>
              <w:rPr>
                <w:sz w:val="19"/>
                <w:szCs w:val="19"/>
              </w:rPr>
            </w:pPr>
            <w:r w:rsidRPr="00C306F0">
              <w:rPr>
                <w:sz w:val="19"/>
                <w:szCs w:val="19"/>
              </w:rPr>
              <w:t>947,075</w:t>
            </w:r>
          </w:p>
        </w:tc>
        <w:tc>
          <w:tcPr>
            <w:tcW w:w="976" w:type="dxa"/>
            <w:tcBorders>
              <w:top w:val="nil"/>
              <w:left w:val="single" w:sz="4" w:space="0" w:color="auto"/>
              <w:bottom w:val="single" w:sz="4" w:space="0" w:color="auto"/>
              <w:right w:val="single" w:sz="4" w:space="0" w:color="auto"/>
            </w:tcBorders>
            <w:shd w:val="clear" w:color="auto" w:fill="auto"/>
            <w:noWrap/>
          </w:tcPr>
          <w:p w14:paraId="20D6523C" w14:textId="77777777" w:rsidR="00E03CD6" w:rsidRPr="00C306F0" w:rsidRDefault="00E03CD6" w:rsidP="00653570">
            <w:pPr>
              <w:jc w:val="right"/>
              <w:rPr>
                <w:sz w:val="19"/>
                <w:szCs w:val="19"/>
                <w:lang w:eastAsia="en-CA"/>
              </w:rPr>
            </w:pPr>
            <w:r w:rsidRPr="00C306F0">
              <w:rPr>
                <w:sz w:val="19"/>
                <w:szCs w:val="19"/>
                <w:lang w:eastAsia="en-CA"/>
              </w:rPr>
              <w:t>1,395,100</w:t>
            </w:r>
          </w:p>
        </w:tc>
        <w:tc>
          <w:tcPr>
            <w:tcW w:w="1096" w:type="dxa"/>
            <w:tcBorders>
              <w:top w:val="nil"/>
              <w:left w:val="nil"/>
              <w:bottom w:val="single" w:sz="4" w:space="0" w:color="auto"/>
              <w:right w:val="single" w:sz="4" w:space="0" w:color="auto"/>
            </w:tcBorders>
            <w:shd w:val="clear" w:color="auto" w:fill="auto"/>
            <w:noWrap/>
          </w:tcPr>
          <w:p w14:paraId="591D908D" w14:textId="77777777" w:rsidR="00E03CD6" w:rsidRPr="00C306F0" w:rsidRDefault="00E03CD6" w:rsidP="00653570">
            <w:pPr>
              <w:jc w:val="right"/>
              <w:rPr>
                <w:sz w:val="19"/>
                <w:szCs w:val="19"/>
                <w:lang w:eastAsia="en-CA"/>
              </w:rPr>
            </w:pPr>
            <w:r w:rsidRPr="00C306F0">
              <w:rPr>
                <w:sz w:val="19"/>
                <w:szCs w:val="19"/>
                <w:lang w:eastAsia="en-CA"/>
              </w:rPr>
              <w:t>1,038,500</w:t>
            </w:r>
          </w:p>
        </w:tc>
        <w:tc>
          <w:tcPr>
            <w:tcW w:w="1096" w:type="dxa"/>
            <w:tcBorders>
              <w:top w:val="nil"/>
              <w:left w:val="nil"/>
              <w:bottom w:val="single" w:sz="4" w:space="0" w:color="auto"/>
              <w:right w:val="single" w:sz="4" w:space="0" w:color="auto"/>
            </w:tcBorders>
          </w:tcPr>
          <w:p w14:paraId="5E3F595F" w14:textId="77777777" w:rsidR="00E03CD6" w:rsidRPr="00C306F0" w:rsidRDefault="00E03CD6" w:rsidP="00653570">
            <w:pPr>
              <w:jc w:val="right"/>
              <w:rPr>
                <w:sz w:val="19"/>
                <w:szCs w:val="19"/>
                <w:lang w:eastAsia="en-CA"/>
              </w:rPr>
            </w:pPr>
            <w:r w:rsidRPr="00C306F0">
              <w:rPr>
                <w:sz w:val="19"/>
                <w:szCs w:val="19"/>
                <w:lang w:eastAsia="en-CA"/>
              </w:rPr>
              <w:t>1,528,400</w:t>
            </w:r>
          </w:p>
        </w:tc>
      </w:tr>
      <w:tr w:rsidR="00E03CD6" w:rsidRPr="00C306F0" w14:paraId="1E450A4B" w14:textId="77777777" w:rsidTr="00653570">
        <w:tc>
          <w:tcPr>
            <w:tcW w:w="351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76A4D8E" w14:textId="77777777" w:rsidR="00E03CD6" w:rsidRPr="00C306F0" w:rsidRDefault="00E03CD6" w:rsidP="00653570">
            <w:pPr>
              <w:jc w:val="left"/>
              <w:rPr>
                <w:sz w:val="19"/>
                <w:szCs w:val="19"/>
                <w:lang w:eastAsia="en-CA"/>
              </w:rPr>
            </w:pPr>
            <w:r w:rsidRPr="00C306F0">
              <w:rPr>
                <w:sz w:val="19"/>
                <w:szCs w:val="19"/>
                <w:lang w:eastAsia="en-CA"/>
              </w:rPr>
              <w:t>Travel (staff and consultant)</w:t>
            </w:r>
          </w:p>
        </w:tc>
        <w:tc>
          <w:tcPr>
            <w:tcW w:w="976" w:type="dxa"/>
            <w:tcBorders>
              <w:top w:val="nil"/>
              <w:left w:val="nil"/>
              <w:bottom w:val="single" w:sz="4" w:space="0" w:color="auto"/>
              <w:right w:val="single" w:sz="4" w:space="0" w:color="auto"/>
            </w:tcBorders>
            <w:shd w:val="clear" w:color="auto" w:fill="auto"/>
            <w:noWrap/>
            <w:hideMark/>
          </w:tcPr>
          <w:p w14:paraId="342E09A4" w14:textId="77777777" w:rsidR="00E03CD6" w:rsidRPr="00C306F0" w:rsidRDefault="00E03CD6" w:rsidP="00653570">
            <w:pPr>
              <w:jc w:val="right"/>
              <w:rPr>
                <w:sz w:val="19"/>
                <w:szCs w:val="19"/>
                <w:lang w:eastAsia="en-CA"/>
              </w:rPr>
            </w:pPr>
            <w:r w:rsidRPr="00C306F0">
              <w:rPr>
                <w:sz w:val="19"/>
                <w:szCs w:val="19"/>
              </w:rPr>
              <w:t>137,864</w:t>
            </w:r>
          </w:p>
        </w:tc>
        <w:tc>
          <w:tcPr>
            <w:tcW w:w="976" w:type="dxa"/>
            <w:tcBorders>
              <w:top w:val="nil"/>
              <w:left w:val="nil"/>
              <w:bottom w:val="single" w:sz="4" w:space="0" w:color="auto"/>
              <w:right w:val="single" w:sz="4" w:space="0" w:color="auto"/>
            </w:tcBorders>
            <w:shd w:val="clear" w:color="auto" w:fill="auto"/>
            <w:noWrap/>
            <w:hideMark/>
          </w:tcPr>
          <w:p w14:paraId="6534B63D" w14:textId="77777777" w:rsidR="00E03CD6" w:rsidRPr="00C306F0" w:rsidRDefault="00E03CD6" w:rsidP="00653570">
            <w:pPr>
              <w:jc w:val="right"/>
              <w:rPr>
                <w:sz w:val="19"/>
                <w:szCs w:val="19"/>
                <w:lang w:eastAsia="en-CA"/>
              </w:rPr>
            </w:pPr>
            <w:r w:rsidRPr="00C306F0">
              <w:rPr>
                <w:sz w:val="19"/>
                <w:szCs w:val="19"/>
              </w:rPr>
              <w:t>16,004</w:t>
            </w:r>
          </w:p>
        </w:tc>
        <w:tc>
          <w:tcPr>
            <w:tcW w:w="976" w:type="dxa"/>
            <w:tcBorders>
              <w:top w:val="single" w:sz="4" w:space="0" w:color="auto"/>
              <w:left w:val="single" w:sz="4" w:space="0" w:color="auto"/>
              <w:bottom w:val="single" w:sz="4" w:space="0" w:color="auto"/>
              <w:right w:val="single" w:sz="4" w:space="0" w:color="auto"/>
            </w:tcBorders>
          </w:tcPr>
          <w:p w14:paraId="32401DF3" w14:textId="77777777" w:rsidR="00E03CD6" w:rsidRPr="00C306F0" w:rsidRDefault="00E03CD6" w:rsidP="00653570">
            <w:pPr>
              <w:jc w:val="right"/>
              <w:rPr>
                <w:sz w:val="19"/>
                <w:szCs w:val="19"/>
              </w:rPr>
            </w:pPr>
            <w:r w:rsidRPr="00C306F0">
              <w:rPr>
                <w:sz w:val="19"/>
                <w:szCs w:val="19"/>
              </w:rPr>
              <w:t>0</w:t>
            </w:r>
          </w:p>
        </w:tc>
        <w:tc>
          <w:tcPr>
            <w:tcW w:w="976" w:type="dxa"/>
            <w:tcBorders>
              <w:top w:val="nil"/>
              <w:left w:val="single" w:sz="4" w:space="0" w:color="auto"/>
              <w:bottom w:val="single" w:sz="4" w:space="0" w:color="auto"/>
              <w:right w:val="single" w:sz="4" w:space="0" w:color="auto"/>
            </w:tcBorders>
            <w:shd w:val="clear" w:color="auto" w:fill="auto"/>
            <w:noWrap/>
          </w:tcPr>
          <w:p w14:paraId="60C9BA4F" w14:textId="77777777" w:rsidR="00E03CD6" w:rsidRPr="00C306F0" w:rsidRDefault="00E03CD6" w:rsidP="00653570">
            <w:pPr>
              <w:jc w:val="right"/>
              <w:rPr>
                <w:sz w:val="19"/>
                <w:szCs w:val="19"/>
                <w:lang w:eastAsia="en-CA"/>
              </w:rPr>
            </w:pPr>
            <w:r w:rsidRPr="00C306F0">
              <w:rPr>
                <w:sz w:val="19"/>
                <w:szCs w:val="19"/>
                <w:lang w:eastAsia="en-CA"/>
              </w:rPr>
              <w:t>200,000</w:t>
            </w:r>
          </w:p>
        </w:tc>
        <w:tc>
          <w:tcPr>
            <w:tcW w:w="1096" w:type="dxa"/>
            <w:tcBorders>
              <w:top w:val="nil"/>
              <w:left w:val="nil"/>
              <w:bottom w:val="single" w:sz="4" w:space="0" w:color="auto"/>
              <w:right w:val="single" w:sz="4" w:space="0" w:color="auto"/>
            </w:tcBorders>
            <w:shd w:val="clear" w:color="auto" w:fill="auto"/>
            <w:noWrap/>
          </w:tcPr>
          <w:p w14:paraId="35FD4A08" w14:textId="77777777" w:rsidR="00E03CD6" w:rsidRPr="00C306F0" w:rsidRDefault="00E03CD6" w:rsidP="00653570">
            <w:pPr>
              <w:jc w:val="right"/>
              <w:rPr>
                <w:sz w:val="19"/>
                <w:szCs w:val="19"/>
                <w:lang w:eastAsia="en-CA"/>
              </w:rPr>
            </w:pPr>
            <w:r w:rsidRPr="00C306F0">
              <w:rPr>
                <w:sz w:val="19"/>
                <w:szCs w:val="19"/>
                <w:lang w:eastAsia="en-CA"/>
              </w:rPr>
              <w:t>206,500</w:t>
            </w:r>
          </w:p>
        </w:tc>
        <w:tc>
          <w:tcPr>
            <w:tcW w:w="1096" w:type="dxa"/>
            <w:tcBorders>
              <w:top w:val="nil"/>
              <w:left w:val="nil"/>
              <w:bottom w:val="single" w:sz="4" w:space="0" w:color="auto"/>
              <w:right w:val="single" w:sz="4" w:space="0" w:color="auto"/>
            </w:tcBorders>
          </w:tcPr>
          <w:p w14:paraId="510DECDF" w14:textId="77777777" w:rsidR="00E03CD6" w:rsidRPr="00C306F0" w:rsidRDefault="00E03CD6" w:rsidP="00653570">
            <w:pPr>
              <w:jc w:val="right"/>
              <w:rPr>
                <w:sz w:val="19"/>
                <w:szCs w:val="19"/>
                <w:lang w:eastAsia="en-CA"/>
              </w:rPr>
            </w:pPr>
            <w:r w:rsidRPr="00C306F0">
              <w:rPr>
                <w:sz w:val="19"/>
                <w:szCs w:val="19"/>
                <w:lang w:eastAsia="en-CA"/>
              </w:rPr>
              <w:t>541,700</w:t>
            </w:r>
          </w:p>
        </w:tc>
      </w:tr>
      <w:tr w:rsidR="00E03CD6" w:rsidRPr="00C306F0" w14:paraId="5FAB5833" w14:textId="77777777" w:rsidTr="00653570">
        <w:tc>
          <w:tcPr>
            <w:tcW w:w="351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9A8AC92" w14:textId="77777777" w:rsidR="00E03CD6" w:rsidRPr="00C306F0" w:rsidRDefault="00E03CD6" w:rsidP="00653570">
            <w:pPr>
              <w:jc w:val="left"/>
              <w:rPr>
                <w:sz w:val="19"/>
                <w:szCs w:val="19"/>
                <w:lang w:eastAsia="en-CA"/>
              </w:rPr>
            </w:pPr>
            <w:r w:rsidRPr="00C306F0">
              <w:rPr>
                <w:sz w:val="19"/>
                <w:szCs w:val="19"/>
                <w:lang w:eastAsia="en-CA"/>
              </w:rPr>
              <w:t>Space (rent and common costs)</w:t>
            </w:r>
          </w:p>
        </w:tc>
        <w:tc>
          <w:tcPr>
            <w:tcW w:w="976" w:type="dxa"/>
            <w:tcBorders>
              <w:top w:val="nil"/>
              <w:left w:val="nil"/>
              <w:bottom w:val="single" w:sz="4" w:space="0" w:color="auto"/>
              <w:right w:val="single" w:sz="4" w:space="0" w:color="auto"/>
            </w:tcBorders>
            <w:shd w:val="clear" w:color="auto" w:fill="auto"/>
            <w:noWrap/>
            <w:hideMark/>
          </w:tcPr>
          <w:p w14:paraId="36F14843" w14:textId="77777777" w:rsidR="00E03CD6" w:rsidRPr="00C306F0" w:rsidRDefault="00E03CD6" w:rsidP="00653570">
            <w:pPr>
              <w:jc w:val="right"/>
              <w:rPr>
                <w:sz w:val="19"/>
                <w:szCs w:val="19"/>
                <w:lang w:eastAsia="en-CA"/>
              </w:rPr>
            </w:pPr>
            <w:r w:rsidRPr="00C306F0">
              <w:rPr>
                <w:sz w:val="19"/>
                <w:szCs w:val="19"/>
              </w:rPr>
              <w:t>84,323</w:t>
            </w:r>
          </w:p>
        </w:tc>
        <w:tc>
          <w:tcPr>
            <w:tcW w:w="976" w:type="dxa"/>
            <w:tcBorders>
              <w:top w:val="nil"/>
              <w:left w:val="nil"/>
              <w:bottom w:val="single" w:sz="4" w:space="0" w:color="auto"/>
              <w:right w:val="single" w:sz="4" w:space="0" w:color="auto"/>
            </w:tcBorders>
            <w:shd w:val="clear" w:color="auto" w:fill="auto"/>
            <w:noWrap/>
            <w:hideMark/>
          </w:tcPr>
          <w:p w14:paraId="616E0968" w14:textId="77777777" w:rsidR="00E03CD6" w:rsidRPr="00C306F0" w:rsidRDefault="00E03CD6" w:rsidP="00653570">
            <w:pPr>
              <w:jc w:val="right"/>
              <w:rPr>
                <w:sz w:val="19"/>
                <w:szCs w:val="19"/>
                <w:lang w:eastAsia="en-CA"/>
              </w:rPr>
            </w:pPr>
            <w:r w:rsidRPr="00C306F0">
              <w:rPr>
                <w:sz w:val="19"/>
                <w:szCs w:val="19"/>
              </w:rPr>
              <w:t>84,131</w:t>
            </w:r>
          </w:p>
        </w:tc>
        <w:tc>
          <w:tcPr>
            <w:tcW w:w="976" w:type="dxa"/>
            <w:tcBorders>
              <w:top w:val="single" w:sz="4" w:space="0" w:color="auto"/>
              <w:left w:val="single" w:sz="4" w:space="0" w:color="auto"/>
              <w:bottom w:val="single" w:sz="4" w:space="0" w:color="auto"/>
              <w:right w:val="single" w:sz="4" w:space="0" w:color="auto"/>
            </w:tcBorders>
          </w:tcPr>
          <w:p w14:paraId="556BB72B" w14:textId="77777777" w:rsidR="00E03CD6" w:rsidRPr="00C306F0" w:rsidRDefault="00E03CD6" w:rsidP="00653570">
            <w:pPr>
              <w:jc w:val="right"/>
              <w:rPr>
                <w:sz w:val="19"/>
                <w:szCs w:val="19"/>
              </w:rPr>
            </w:pPr>
            <w:r w:rsidRPr="00C306F0">
              <w:rPr>
                <w:sz w:val="19"/>
                <w:szCs w:val="19"/>
              </w:rPr>
              <w:t>52,649</w:t>
            </w:r>
          </w:p>
        </w:tc>
        <w:tc>
          <w:tcPr>
            <w:tcW w:w="976" w:type="dxa"/>
            <w:tcBorders>
              <w:top w:val="nil"/>
              <w:left w:val="single" w:sz="4" w:space="0" w:color="auto"/>
              <w:bottom w:val="single" w:sz="4" w:space="0" w:color="auto"/>
              <w:right w:val="single" w:sz="4" w:space="0" w:color="auto"/>
            </w:tcBorders>
            <w:shd w:val="clear" w:color="auto" w:fill="auto"/>
            <w:noWrap/>
          </w:tcPr>
          <w:p w14:paraId="205EC50A" w14:textId="77777777" w:rsidR="00E03CD6" w:rsidRPr="00C306F0" w:rsidRDefault="00E03CD6" w:rsidP="00653570">
            <w:pPr>
              <w:jc w:val="right"/>
              <w:rPr>
                <w:sz w:val="19"/>
                <w:szCs w:val="19"/>
                <w:lang w:eastAsia="en-CA"/>
              </w:rPr>
            </w:pPr>
            <w:r w:rsidRPr="00C306F0">
              <w:rPr>
                <w:sz w:val="19"/>
                <w:szCs w:val="19"/>
                <w:lang w:eastAsia="en-CA"/>
              </w:rPr>
              <w:t>71,800</w:t>
            </w:r>
          </w:p>
        </w:tc>
        <w:tc>
          <w:tcPr>
            <w:tcW w:w="1096" w:type="dxa"/>
            <w:tcBorders>
              <w:top w:val="nil"/>
              <w:left w:val="nil"/>
              <w:bottom w:val="single" w:sz="4" w:space="0" w:color="auto"/>
              <w:right w:val="single" w:sz="4" w:space="0" w:color="auto"/>
            </w:tcBorders>
            <w:shd w:val="clear" w:color="auto" w:fill="auto"/>
            <w:noWrap/>
          </w:tcPr>
          <w:p w14:paraId="6EB9D0FE" w14:textId="77777777" w:rsidR="00E03CD6" w:rsidRPr="00C306F0" w:rsidRDefault="00E03CD6" w:rsidP="00653570">
            <w:pPr>
              <w:jc w:val="right"/>
              <w:rPr>
                <w:sz w:val="19"/>
                <w:szCs w:val="19"/>
                <w:lang w:eastAsia="en-CA"/>
              </w:rPr>
            </w:pPr>
            <w:r w:rsidRPr="00C306F0">
              <w:rPr>
                <w:sz w:val="19"/>
                <w:szCs w:val="19"/>
                <w:lang w:eastAsia="en-CA"/>
              </w:rPr>
              <w:t>42,800</w:t>
            </w:r>
          </w:p>
        </w:tc>
        <w:tc>
          <w:tcPr>
            <w:tcW w:w="1096" w:type="dxa"/>
            <w:tcBorders>
              <w:top w:val="nil"/>
              <w:left w:val="nil"/>
              <w:bottom w:val="single" w:sz="4" w:space="0" w:color="auto"/>
              <w:right w:val="single" w:sz="4" w:space="0" w:color="auto"/>
            </w:tcBorders>
          </w:tcPr>
          <w:p w14:paraId="6993A199" w14:textId="77777777" w:rsidR="00E03CD6" w:rsidRPr="00C306F0" w:rsidRDefault="00E03CD6" w:rsidP="00653570">
            <w:pPr>
              <w:jc w:val="right"/>
              <w:rPr>
                <w:sz w:val="19"/>
                <w:szCs w:val="19"/>
                <w:lang w:eastAsia="en-CA"/>
              </w:rPr>
            </w:pPr>
            <w:r w:rsidRPr="00C306F0">
              <w:rPr>
                <w:sz w:val="19"/>
                <w:szCs w:val="19"/>
                <w:lang w:eastAsia="en-CA"/>
              </w:rPr>
              <w:t>67,300</w:t>
            </w:r>
          </w:p>
        </w:tc>
      </w:tr>
      <w:tr w:rsidR="00E03CD6" w:rsidRPr="00C306F0" w14:paraId="17D4E6FA" w14:textId="77777777" w:rsidTr="00653570">
        <w:tc>
          <w:tcPr>
            <w:tcW w:w="351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B6392C4" w14:textId="77777777" w:rsidR="00E03CD6" w:rsidRPr="00C306F0" w:rsidRDefault="00E03CD6" w:rsidP="00653570">
            <w:pPr>
              <w:jc w:val="left"/>
              <w:rPr>
                <w:sz w:val="19"/>
                <w:szCs w:val="19"/>
                <w:lang w:eastAsia="en-CA"/>
              </w:rPr>
            </w:pPr>
            <w:r w:rsidRPr="00C306F0">
              <w:rPr>
                <w:sz w:val="19"/>
                <w:szCs w:val="19"/>
                <w:lang w:eastAsia="en-CA"/>
              </w:rPr>
              <w:t>Equipment supplies and other costs (computers, supplies)</w:t>
            </w:r>
          </w:p>
        </w:tc>
        <w:tc>
          <w:tcPr>
            <w:tcW w:w="976" w:type="dxa"/>
            <w:tcBorders>
              <w:top w:val="nil"/>
              <w:left w:val="nil"/>
              <w:bottom w:val="single" w:sz="4" w:space="0" w:color="auto"/>
              <w:right w:val="single" w:sz="4" w:space="0" w:color="auto"/>
            </w:tcBorders>
            <w:shd w:val="clear" w:color="auto" w:fill="auto"/>
            <w:noWrap/>
            <w:hideMark/>
          </w:tcPr>
          <w:p w14:paraId="460234CE" w14:textId="77777777" w:rsidR="00E03CD6" w:rsidRPr="00C306F0" w:rsidRDefault="00E03CD6" w:rsidP="00653570">
            <w:pPr>
              <w:jc w:val="right"/>
              <w:rPr>
                <w:sz w:val="19"/>
                <w:szCs w:val="19"/>
                <w:lang w:eastAsia="en-CA"/>
              </w:rPr>
            </w:pPr>
            <w:r w:rsidRPr="00C306F0">
              <w:rPr>
                <w:sz w:val="19"/>
                <w:szCs w:val="19"/>
              </w:rPr>
              <w:t>63,164</w:t>
            </w:r>
          </w:p>
        </w:tc>
        <w:tc>
          <w:tcPr>
            <w:tcW w:w="976" w:type="dxa"/>
            <w:tcBorders>
              <w:top w:val="nil"/>
              <w:left w:val="nil"/>
              <w:bottom w:val="single" w:sz="4" w:space="0" w:color="auto"/>
              <w:right w:val="single" w:sz="4" w:space="0" w:color="auto"/>
            </w:tcBorders>
            <w:shd w:val="clear" w:color="auto" w:fill="auto"/>
            <w:noWrap/>
            <w:hideMark/>
          </w:tcPr>
          <w:p w14:paraId="5DB0A73D" w14:textId="77777777" w:rsidR="00E03CD6" w:rsidRPr="00C306F0" w:rsidRDefault="00E03CD6" w:rsidP="00653570">
            <w:pPr>
              <w:jc w:val="right"/>
              <w:rPr>
                <w:sz w:val="19"/>
                <w:szCs w:val="19"/>
                <w:lang w:eastAsia="en-CA"/>
              </w:rPr>
            </w:pPr>
            <w:r w:rsidRPr="00C306F0">
              <w:rPr>
                <w:sz w:val="19"/>
                <w:szCs w:val="19"/>
              </w:rPr>
              <w:t>33,721</w:t>
            </w:r>
          </w:p>
        </w:tc>
        <w:tc>
          <w:tcPr>
            <w:tcW w:w="976" w:type="dxa"/>
            <w:tcBorders>
              <w:top w:val="single" w:sz="4" w:space="0" w:color="auto"/>
              <w:left w:val="single" w:sz="4" w:space="0" w:color="auto"/>
              <w:bottom w:val="single" w:sz="4" w:space="0" w:color="auto"/>
              <w:right w:val="single" w:sz="4" w:space="0" w:color="auto"/>
            </w:tcBorders>
          </w:tcPr>
          <w:p w14:paraId="5D0CB848" w14:textId="77777777" w:rsidR="00E03CD6" w:rsidRPr="00C306F0" w:rsidRDefault="00E03CD6" w:rsidP="00653570">
            <w:pPr>
              <w:jc w:val="right"/>
              <w:rPr>
                <w:sz w:val="19"/>
                <w:szCs w:val="19"/>
              </w:rPr>
            </w:pPr>
            <w:r w:rsidRPr="00C306F0">
              <w:rPr>
                <w:sz w:val="19"/>
                <w:szCs w:val="19"/>
              </w:rPr>
              <w:t>26,170</w:t>
            </w:r>
          </w:p>
        </w:tc>
        <w:tc>
          <w:tcPr>
            <w:tcW w:w="976" w:type="dxa"/>
            <w:tcBorders>
              <w:top w:val="nil"/>
              <w:left w:val="single" w:sz="4" w:space="0" w:color="auto"/>
              <w:bottom w:val="single" w:sz="4" w:space="0" w:color="auto"/>
              <w:right w:val="single" w:sz="4" w:space="0" w:color="auto"/>
            </w:tcBorders>
            <w:shd w:val="clear" w:color="auto" w:fill="auto"/>
            <w:noWrap/>
          </w:tcPr>
          <w:p w14:paraId="4C069C4A" w14:textId="77777777" w:rsidR="00E03CD6" w:rsidRPr="00C306F0" w:rsidRDefault="00E03CD6" w:rsidP="00653570">
            <w:pPr>
              <w:jc w:val="right"/>
              <w:rPr>
                <w:sz w:val="19"/>
                <w:szCs w:val="19"/>
                <w:lang w:eastAsia="en-CA"/>
              </w:rPr>
            </w:pPr>
            <w:r w:rsidRPr="00C306F0">
              <w:rPr>
                <w:sz w:val="19"/>
                <w:szCs w:val="19"/>
                <w:lang w:eastAsia="en-CA"/>
              </w:rPr>
              <w:t>49,800</w:t>
            </w:r>
          </w:p>
        </w:tc>
        <w:tc>
          <w:tcPr>
            <w:tcW w:w="1096" w:type="dxa"/>
            <w:tcBorders>
              <w:top w:val="nil"/>
              <w:left w:val="nil"/>
              <w:bottom w:val="single" w:sz="4" w:space="0" w:color="auto"/>
              <w:right w:val="single" w:sz="4" w:space="0" w:color="auto"/>
            </w:tcBorders>
            <w:shd w:val="clear" w:color="auto" w:fill="auto"/>
            <w:noWrap/>
          </w:tcPr>
          <w:p w14:paraId="34A69F92" w14:textId="77777777" w:rsidR="00E03CD6" w:rsidRPr="00C306F0" w:rsidRDefault="00E03CD6" w:rsidP="00653570">
            <w:pPr>
              <w:jc w:val="right"/>
              <w:rPr>
                <w:sz w:val="19"/>
                <w:szCs w:val="19"/>
                <w:lang w:eastAsia="en-CA"/>
              </w:rPr>
            </w:pPr>
            <w:r w:rsidRPr="00C306F0">
              <w:rPr>
                <w:sz w:val="19"/>
                <w:szCs w:val="19"/>
                <w:lang w:eastAsia="en-CA"/>
              </w:rPr>
              <w:t>22,800</w:t>
            </w:r>
          </w:p>
        </w:tc>
        <w:tc>
          <w:tcPr>
            <w:tcW w:w="1096" w:type="dxa"/>
            <w:tcBorders>
              <w:top w:val="nil"/>
              <w:left w:val="nil"/>
              <w:bottom w:val="single" w:sz="4" w:space="0" w:color="auto"/>
              <w:right w:val="single" w:sz="4" w:space="0" w:color="auto"/>
            </w:tcBorders>
          </w:tcPr>
          <w:p w14:paraId="774471F6" w14:textId="77777777" w:rsidR="00E03CD6" w:rsidRPr="00C306F0" w:rsidRDefault="00E03CD6" w:rsidP="00653570">
            <w:pPr>
              <w:jc w:val="right"/>
              <w:rPr>
                <w:sz w:val="19"/>
                <w:szCs w:val="19"/>
                <w:lang w:eastAsia="en-CA"/>
              </w:rPr>
            </w:pPr>
            <w:r w:rsidRPr="00C306F0">
              <w:rPr>
                <w:sz w:val="19"/>
                <w:szCs w:val="19"/>
                <w:lang w:eastAsia="en-CA"/>
              </w:rPr>
              <w:t>44,200</w:t>
            </w:r>
          </w:p>
        </w:tc>
      </w:tr>
      <w:tr w:rsidR="00E03CD6" w:rsidRPr="00C306F0" w14:paraId="0BE4E83F" w14:textId="77777777" w:rsidTr="00653570">
        <w:tc>
          <w:tcPr>
            <w:tcW w:w="351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DADBAFE" w14:textId="77777777" w:rsidR="00E03CD6" w:rsidRPr="00C306F0" w:rsidRDefault="00E03CD6" w:rsidP="00653570">
            <w:pPr>
              <w:jc w:val="left"/>
              <w:rPr>
                <w:sz w:val="19"/>
                <w:szCs w:val="19"/>
                <w:lang w:eastAsia="en-CA"/>
              </w:rPr>
            </w:pPr>
            <w:r w:rsidRPr="00C306F0">
              <w:rPr>
                <w:sz w:val="19"/>
                <w:szCs w:val="19"/>
                <w:lang w:eastAsia="en-CA"/>
              </w:rPr>
              <w:t>Contractual services (firms)</w:t>
            </w:r>
          </w:p>
        </w:tc>
        <w:tc>
          <w:tcPr>
            <w:tcW w:w="976" w:type="dxa"/>
            <w:tcBorders>
              <w:top w:val="nil"/>
              <w:left w:val="nil"/>
              <w:bottom w:val="single" w:sz="4" w:space="0" w:color="auto"/>
              <w:right w:val="single" w:sz="4" w:space="0" w:color="auto"/>
            </w:tcBorders>
            <w:shd w:val="clear" w:color="auto" w:fill="auto"/>
            <w:noWrap/>
            <w:hideMark/>
          </w:tcPr>
          <w:p w14:paraId="6CEB88A0" w14:textId="77777777" w:rsidR="00E03CD6" w:rsidRPr="00C306F0" w:rsidRDefault="00E03CD6" w:rsidP="00653570">
            <w:pPr>
              <w:jc w:val="right"/>
              <w:rPr>
                <w:sz w:val="19"/>
                <w:szCs w:val="19"/>
                <w:lang w:eastAsia="en-CA"/>
              </w:rPr>
            </w:pPr>
            <w:r w:rsidRPr="00C306F0">
              <w:rPr>
                <w:sz w:val="19"/>
                <w:szCs w:val="19"/>
              </w:rPr>
              <w:t>6,356</w:t>
            </w:r>
          </w:p>
        </w:tc>
        <w:tc>
          <w:tcPr>
            <w:tcW w:w="976" w:type="dxa"/>
            <w:tcBorders>
              <w:top w:val="nil"/>
              <w:left w:val="nil"/>
              <w:bottom w:val="single" w:sz="4" w:space="0" w:color="auto"/>
              <w:right w:val="single" w:sz="4" w:space="0" w:color="auto"/>
            </w:tcBorders>
            <w:shd w:val="clear" w:color="auto" w:fill="auto"/>
            <w:noWrap/>
            <w:hideMark/>
          </w:tcPr>
          <w:p w14:paraId="22E5409D" w14:textId="77777777" w:rsidR="00E03CD6" w:rsidRPr="00C306F0" w:rsidRDefault="00E03CD6" w:rsidP="00653570">
            <w:pPr>
              <w:jc w:val="right"/>
              <w:rPr>
                <w:sz w:val="19"/>
                <w:szCs w:val="19"/>
                <w:lang w:eastAsia="en-CA"/>
              </w:rPr>
            </w:pPr>
            <w:r w:rsidRPr="00C306F0">
              <w:rPr>
                <w:sz w:val="19"/>
                <w:szCs w:val="19"/>
              </w:rPr>
              <w:t>2,455</w:t>
            </w:r>
          </w:p>
        </w:tc>
        <w:tc>
          <w:tcPr>
            <w:tcW w:w="976" w:type="dxa"/>
            <w:tcBorders>
              <w:top w:val="single" w:sz="4" w:space="0" w:color="auto"/>
              <w:left w:val="single" w:sz="4" w:space="0" w:color="auto"/>
              <w:bottom w:val="single" w:sz="4" w:space="0" w:color="auto"/>
              <w:right w:val="single" w:sz="4" w:space="0" w:color="auto"/>
            </w:tcBorders>
          </w:tcPr>
          <w:p w14:paraId="4FEC7C75" w14:textId="77777777" w:rsidR="00E03CD6" w:rsidRPr="00C306F0" w:rsidRDefault="00E03CD6" w:rsidP="00653570">
            <w:pPr>
              <w:jc w:val="right"/>
              <w:rPr>
                <w:sz w:val="19"/>
                <w:szCs w:val="19"/>
              </w:rPr>
            </w:pPr>
            <w:r w:rsidRPr="00C306F0">
              <w:rPr>
                <w:sz w:val="19"/>
                <w:szCs w:val="19"/>
              </w:rPr>
              <w:t>0</w:t>
            </w:r>
          </w:p>
        </w:tc>
        <w:tc>
          <w:tcPr>
            <w:tcW w:w="976" w:type="dxa"/>
            <w:tcBorders>
              <w:top w:val="nil"/>
              <w:left w:val="single" w:sz="4" w:space="0" w:color="auto"/>
              <w:bottom w:val="single" w:sz="4" w:space="0" w:color="auto"/>
              <w:right w:val="single" w:sz="4" w:space="0" w:color="auto"/>
            </w:tcBorders>
            <w:shd w:val="clear" w:color="auto" w:fill="auto"/>
            <w:noWrap/>
          </w:tcPr>
          <w:p w14:paraId="3E6F81E6" w14:textId="77777777" w:rsidR="00E03CD6" w:rsidRPr="00C306F0" w:rsidRDefault="00E03CD6" w:rsidP="00653570">
            <w:pPr>
              <w:jc w:val="right"/>
              <w:rPr>
                <w:sz w:val="19"/>
                <w:szCs w:val="19"/>
                <w:lang w:eastAsia="en-CA"/>
              </w:rPr>
            </w:pPr>
            <w:r w:rsidRPr="00C306F0">
              <w:rPr>
                <w:sz w:val="19"/>
                <w:szCs w:val="19"/>
                <w:lang w:eastAsia="en-CA"/>
              </w:rPr>
              <w:t>19,000</w:t>
            </w:r>
          </w:p>
        </w:tc>
        <w:tc>
          <w:tcPr>
            <w:tcW w:w="1096" w:type="dxa"/>
            <w:tcBorders>
              <w:top w:val="nil"/>
              <w:left w:val="nil"/>
              <w:bottom w:val="single" w:sz="4" w:space="0" w:color="auto"/>
              <w:right w:val="single" w:sz="4" w:space="0" w:color="auto"/>
            </w:tcBorders>
            <w:shd w:val="clear" w:color="auto" w:fill="auto"/>
            <w:noWrap/>
          </w:tcPr>
          <w:p w14:paraId="56D735E3" w14:textId="77777777" w:rsidR="00E03CD6" w:rsidRPr="00C306F0" w:rsidRDefault="00E03CD6" w:rsidP="00653570">
            <w:pPr>
              <w:jc w:val="right"/>
              <w:rPr>
                <w:sz w:val="19"/>
                <w:szCs w:val="19"/>
                <w:lang w:eastAsia="en-CA"/>
              </w:rPr>
            </w:pPr>
            <w:r w:rsidRPr="00C306F0">
              <w:rPr>
                <w:sz w:val="19"/>
                <w:szCs w:val="19"/>
                <w:lang w:eastAsia="en-CA"/>
              </w:rPr>
              <w:t>5,300</w:t>
            </w:r>
          </w:p>
        </w:tc>
        <w:tc>
          <w:tcPr>
            <w:tcW w:w="1096" w:type="dxa"/>
            <w:tcBorders>
              <w:top w:val="nil"/>
              <w:left w:val="nil"/>
              <w:bottom w:val="single" w:sz="4" w:space="0" w:color="auto"/>
              <w:right w:val="single" w:sz="4" w:space="0" w:color="auto"/>
            </w:tcBorders>
          </w:tcPr>
          <w:p w14:paraId="193B1D6F" w14:textId="77777777" w:rsidR="00E03CD6" w:rsidRPr="00C306F0" w:rsidRDefault="00E03CD6" w:rsidP="00653570">
            <w:pPr>
              <w:jc w:val="right"/>
              <w:rPr>
                <w:sz w:val="19"/>
                <w:szCs w:val="19"/>
                <w:lang w:eastAsia="en-CA"/>
              </w:rPr>
            </w:pPr>
            <w:r w:rsidRPr="00C306F0">
              <w:rPr>
                <w:sz w:val="19"/>
                <w:szCs w:val="19"/>
                <w:lang w:eastAsia="en-CA"/>
              </w:rPr>
              <w:t>16,600</w:t>
            </w:r>
          </w:p>
        </w:tc>
      </w:tr>
      <w:tr w:rsidR="00E03CD6" w:rsidRPr="00C306F0" w14:paraId="4AF5F607" w14:textId="77777777" w:rsidTr="00653570">
        <w:tc>
          <w:tcPr>
            <w:tcW w:w="351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7AE5FD9" w14:textId="77777777" w:rsidR="00E03CD6" w:rsidRPr="00C306F0" w:rsidRDefault="00E03CD6" w:rsidP="00653570">
            <w:pPr>
              <w:jc w:val="left"/>
              <w:rPr>
                <w:sz w:val="19"/>
                <w:szCs w:val="19"/>
                <w:lang w:eastAsia="en-CA"/>
              </w:rPr>
            </w:pPr>
            <w:r w:rsidRPr="00C306F0">
              <w:rPr>
                <w:sz w:val="19"/>
                <w:szCs w:val="19"/>
                <w:lang w:eastAsia="en-CA"/>
              </w:rPr>
              <w:t>Reimbursement of central services for core unit staff</w:t>
            </w:r>
          </w:p>
        </w:tc>
        <w:tc>
          <w:tcPr>
            <w:tcW w:w="976" w:type="dxa"/>
            <w:tcBorders>
              <w:top w:val="nil"/>
              <w:left w:val="nil"/>
              <w:bottom w:val="single" w:sz="4" w:space="0" w:color="auto"/>
              <w:right w:val="single" w:sz="4" w:space="0" w:color="auto"/>
            </w:tcBorders>
            <w:shd w:val="clear" w:color="auto" w:fill="auto"/>
            <w:noWrap/>
            <w:hideMark/>
          </w:tcPr>
          <w:p w14:paraId="279FF30E" w14:textId="77777777" w:rsidR="00E03CD6" w:rsidRPr="00C306F0" w:rsidRDefault="00E03CD6" w:rsidP="00653570">
            <w:pPr>
              <w:jc w:val="right"/>
              <w:rPr>
                <w:sz w:val="19"/>
                <w:szCs w:val="19"/>
                <w:lang w:eastAsia="en-CA"/>
              </w:rPr>
            </w:pPr>
            <w:r w:rsidRPr="00C306F0">
              <w:rPr>
                <w:sz w:val="19"/>
                <w:szCs w:val="19"/>
              </w:rPr>
              <w:t>464,626</w:t>
            </w:r>
          </w:p>
        </w:tc>
        <w:tc>
          <w:tcPr>
            <w:tcW w:w="976" w:type="dxa"/>
            <w:tcBorders>
              <w:top w:val="nil"/>
              <w:left w:val="nil"/>
              <w:bottom w:val="single" w:sz="4" w:space="0" w:color="auto"/>
              <w:right w:val="single" w:sz="4" w:space="0" w:color="auto"/>
            </w:tcBorders>
            <w:shd w:val="clear" w:color="auto" w:fill="auto"/>
            <w:noWrap/>
            <w:hideMark/>
          </w:tcPr>
          <w:p w14:paraId="3E3C3727" w14:textId="77777777" w:rsidR="00E03CD6" w:rsidRPr="00C306F0" w:rsidRDefault="00E03CD6" w:rsidP="00653570">
            <w:pPr>
              <w:jc w:val="right"/>
              <w:rPr>
                <w:sz w:val="19"/>
                <w:szCs w:val="19"/>
                <w:lang w:eastAsia="en-CA"/>
              </w:rPr>
            </w:pPr>
            <w:r w:rsidRPr="00C306F0">
              <w:rPr>
                <w:sz w:val="19"/>
                <w:szCs w:val="19"/>
              </w:rPr>
              <w:t>496,559</w:t>
            </w:r>
          </w:p>
        </w:tc>
        <w:tc>
          <w:tcPr>
            <w:tcW w:w="976" w:type="dxa"/>
            <w:tcBorders>
              <w:top w:val="single" w:sz="4" w:space="0" w:color="auto"/>
              <w:left w:val="single" w:sz="4" w:space="0" w:color="auto"/>
              <w:bottom w:val="single" w:sz="4" w:space="0" w:color="auto"/>
              <w:right w:val="single" w:sz="4" w:space="0" w:color="auto"/>
            </w:tcBorders>
          </w:tcPr>
          <w:p w14:paraId="271CAF8E" w14:textId="77777777" w:rsidR="00E03CD6" w:rsidRPr="00C306F0" w:rsidRDefault="00E03CD6" w:rsidP="00653570">
            <w:pPr>
              <w:jc w:val="right"/>
              <w:rPr>
                <w:sz w:val="19"/>
                <w:szCs w:val="19"/>
              </w:rPr>
            </w:pPr>
            <w:r w:rsidRPr="00C306F0">
              <w:rPr>
                <w:sz w:val="19"/>
                <w:szCs w:val="19"/>
              </w:rPr>
              <w:t>325,920</w:t>
            </w:r>
          </w:p>
        </w:tc>
        <w:tc>
          <w:tcPr>
            <w:tcW w:w="976" w:type="dxa"/>
            <w:tcBorders>
              <w:top w:val="nil"/>
              <w:left w:val="single" w:sz="4" w:space="0" w:color="auto"/>
              <w:bottom w:val="single" w:sz="4" w:space="0" w:color="auto"/>
              <w:right w:val="single" w:sz="4" w:space="0" w:color="auto"/>
            </w:tcBorders>
            <w:shd w:val="clear" w:color="auto" w:fill="auto"/>
            <w:noWrap/>
          </w:tcPr>
          <w:p w14:paraId="1287B301" w14:textId="77777777" w:rsidR="00E03CD6" w:rsidRPr="00C306F0" w:rsidRDefault="00E03CD6" w:rsidP="00653570">
            <w:pPr>
              <w:jc w:val="right"/>
              <w:rPr>
                <w:sz w:val="19"/>
                <w:szCs w:val="19"/>
                <w:lang w:eastAsia="en-CA"/>
              </w:rPr>
            </w:pPr>
            <w:r w:rsidRPr="00C306F0">
              <w:rPr>
                <w:sz w:val="19"/>
                <w:szCs w:val="19"/>
                <w:lang w:eastAsia="en-CA"/>
              </w:rPr>
              <w:t>541,200</w:t>
            </w:r>
          </w:p>
        </w:tc>
        <w:tc>
          <w:tcPr>
            <w:tcW w:w="1096" w:type="dxa"/>
            <w:tcBorders>
              <w:top w:val="nil"/>
              <w:left w:val="nil"/>
              <w:bottom w:val="single" w:sz="4" w:space="0" w:color="auto"/>
              <w:right w:val="single" w:sz="4" w:space="0" w:color="auto"/>
            </w:tcBorders>
            <w:shd w:val="clear" w:color="auto" w:fill="auto"/>
            <w:noWrap/>
          </w:tcPr>
          <w:p w14:paraId="7AEAEDB9" w14:textId="77777777" w:rsidR="00E03CD6" w:rsidRPr="00C306F0" w:rsidRDefault="00E03CD6" w:rsidP="00653570">
            <w:pPr>
              <w:jc w:val="right"/>
              <w:rPr>
                <w:sz w:val="19"/>
                <w:szCs w:val="19"/>
                <w:lang w:eastAsia="en-CA"/>
              </w:rPr>
            </w:pPr>
            <w:r w:rsidRPr="00C306F0">
              <w:rPr>
                <w:sz w:val="19"/>
                <w:szCs w:val="19"/>
                <w:lang w:eastAsia="en-CA"/>
              </w:rPr>
              <w:t>309,800</w:t>
            </w:r>
          </w:p>
        </w:tc>
        <w:tc>
          <w:tcPr>
            <w:tcW w:w="1096" w:type="dxa"/>
            <w:tcBorders>
              <w:top w:val="nil"/>
              <w:left w:val="nil"/>
              <w:bottom w:val="single" w:sz="4" w:space="0" w:color="auto"/>
              <w:right w:val="single" w:sz="4" w:space="0" w:color="auto"/>
            </w:tcBorders>
          </w:tcPr>
          <w:p w14:paraId="21AED389" w14:textId="77777777" w:rsidR="00E03CD6" w:rsidRPr="00C306F0" w:rsidRDefault="00E03CD6" w:rsidP="00653570">
            <w:pPr>
              <w:jc w:val="right"/>
              <w:rPr>
                <w:sz w:val="19"/>
                <w:szCs w:val="19"/>
                <w:lang w:eastAsia="en-CA"/>
              </w:rPr>
            </w:pPr>
            <w:r w:rsidRPr="00C306F0">
              <w:rPr>
                <w:sz w:val="19"/>
                <w:szCs w:val="19"/>
                <w:lang w:eastAsia="en-CA"/>
              </w:rPr>
              <w:t>495,800</w:t>
            </w:r>
          </w:p>
        </w:tc>
      </w:tr>
      <w:tr w:rsidR="00E03CD6" w:rsidRPr="00C306F0" w14:paraId="724730AB" w14:textId="77777777" w:rsidTr="00653570">
        <w:tc>
          <w:tcPr>
            <w:tcW w:w="351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8EC3A6A" w14:textId="77777777" w:rsidR="00E03CD6" w:rsidRPr="00C306F0" w:rsidRDefault="00E03CD6" w:rsidP="00653570">
            <w:pPr>
              <w:jc w:val="left"/>
              <w:rPr>
                <w:sz w:val="19"/>
                <w:szCs w:val="19"/>
                <w:lang w:eastAsia="en-CA"/>
              </w:rPr>
            </w:pPr>
            <w:r w:rsidRPr="00C306F0">
              <w:rPr>
                <w:sz w:val="19"/>
                <w:szCs w:val="19"/>
                <w:lang w:eastAsia="en-CA"/>
              </w:rPr>
              <w:t>Adjustments (+ = underuse and - = overrun)</w:t>
            </w:r>
          </w:p>
        </w:tc>
        <w:tc>
          <w:tcPr>
            <w:tcW w:w="976" w:type="dxa"/>
            <w:tcBorders>
              <w:top w:val="nil"/>
              <w:left w:val="nil"/>
              <w:bottom w:val="single" w:sz="4" w:space="0" w:color="auto"/>
              <w:right w:val="single" w:sz="4" w:space="0" w:color="auto"/>
            </w:tcBorders>
            <w:shd w:val="clear" w:color="auto" w:fill="auto"/>
            <w:noWrap/>
            <w:hideMark/>
          </w:tcPr>
          <w:p w14:paraId="7989E678" w14:textId="77777777" w:rsidR="00E03CD6" w:rsidRPr="00C306F0" w:rsidRDefault="00E03CD6" w:rsidP="00653570">
            <w:pPr>
              <w:jc w:val="right"/>
              <w:rPr>
                <w:sz w:val="19"/>
                <w:szCs w:val="19"/>
                <w:lang w:eastAsia="en-CA"/>
              </w:rPr>
            </w:pPr>
            <w:r w:rsidRPr="00C306F0">
              <w:rPr>
                <w:sz w:val="19"/>
                <w:szCs w:val="19"/>
              </w:rPr>
              <w:t>-24,066</w:t>
            </w:r>
          </w:p>
        </w:tc>
        <w:tc>
          <w:tcPr>
            <w:tcW w:w="976" w:type="dxa"/>
            <w:tcBorders>
              <w:top w:val="nil"/>
              <w:left w:val="nil"/>
              <w:bottom w:val="single" w:sz="4" w:space="0" w:color="auto"/>
              <w:right w:val="single" w:sz="4" w:space="0" w:color="auto"/>
            </w:tcBorders>
            <w:shd w:val="clear" w:color="auto" w:fill="auto"/>
            <w:noWrap/>
            <w:hideMark/>
          </w:tcPr>
          <w:p w14:paraId="3A5B945D" w14:textId="77777777" w:rsidR="00E03CD6" w:rsidRPr="00C306F0" w:rsidRDefault="00E03CD6" w:rsidP="00653570">
            <w:pPr>
              <w:jc w:val="right"/>
              <w:rPr>
                <w:sz w:val="19"/>
                <w:szCs w:val="19"/>
                <w:lang w:eastAsia="en-CA"/>
              </w:rPr>
            </w:pPr>
            <w:r w:rsidRPr="00C306F0">
              <w:rPr>
                <w:sz w:val="19"/>
                <w:szCs w:val="19"/>
              </w:rPr>
              <w:t>49,404</w:t>
            </w:r>
          </w:p>
        </w:tc>
        <w:tc>
          <w:tcPr>
            <w:tcW w:w="976" w:type="dxa"/>
            <w:tcBorders>
              <w:top w:val="single" w:sz="4" w:space="0" w:color="auto"/>
              <w:left w:val="single" w:sz="4" w:space="0" w:color="auto"/>
              <w:bottom w:val="single" w:sz="4" w:space="0" w:color="auto"/>
              <w:right w:val="single" w:sz="4" w:space="0" w:color="auto"/>
            </w:tcBorders>
          </w:tcPr>
          <w:p w14:paraId="6657768B" w14:textId="77777777" w:rsidR="00E03CD6" w:rsidRPr="00C306F0" w:rsidRDefault="00E03CD6" w:rsidP="00653570">
            <w:pPr>
              <w:jc w:val="right"/>
              <w:rPr>
                <w:sz w:val="19"/>
                <w:szCs w:val="19"/>
              </w:rPr>
            </w:pPr>
            <w:r w:rsidRPr="00C306F0">
              <w:rPr>
                <w:sz w:val="19"/>
                <w:szCs w:val="19"/>
              </w:rPr>
              <w:t>670,186</w:t>
            </w:r>
          </w:p>
        </w:tc>
        <w:tc>
          <w:tcPr>
            <w:tcW w:w="976" w:type="dxa"/>
            <w:tcBorders>
              <w:top w:val="nil"/>
              <w:left w:val="single" w:sz="4" w:space="0" w:color="auto"/>
              <w:bottom w:val="single" w:sz="4" w:space="0" w:color="auto"/>
              <w:right w:val="single" w:sz="4" w:space="0" w:color="auto"/>
            </w:tcBorders>
            <w:shd w:val="clear" w:color="auto" w:fill="auto"/>
            <w:noWrap/>
          </w:tcPr>
          <w:p w14:paraId="446BACA1" w14:textId="77777777" w:rsidR="00E03CD6" w:rsidRPr="00C306F0" w:rsidRDefault="00E03CD6" w:rsidP="00653570">
            <w:pPr>
              <w:jc w:val="right"/>
              <w:rPr>
                <w:sz w:val="19"/>
                <w:szCs w:val="19"/>
                <w:lang w:eastAsia="en-CA"/>
              </w:rPr>
            </w:pPr>
            <w:r w:rsidRPr="00C306F0">
              <w:rPr>
                <w:sz w:val="19"/>
                <w:szCs w:val="19"/>
                <w:lang w:eastAsia="en-CA"/>
              </w:rPr>
              <w:t>-240,746</w:t>
            </w:r>
          </w:p>
        </w:tc>
        <w:tc>
          <w:tcPr>
            <w:tcW w:w="1096" w:type="dxa"/>
            <w:tcBorders>
              <w:top w:val="nil"/>
              <w:left w:val="nil"/>
              <w:bottom w:val="single" w:sz="4" w:space="0" w:color="auto"/>
              <w:right w:val="single" w:sz="4" w:space="0" w:color="auto"/>
            </w:tcBorders>
            <w:shd w:val="clear" w:color="auto" w:fill="auto"/>
            <w:noWrap/>
          </w:tcPr>
          <w:p w14:paraId="71CA792C" w14:textId="77777777" w:rsidR="00E03CD6" w:rsidRPr="00C306F0" w:rsidRDefault="00E03CD6" w:rsidP="00653570">
            <w:pPr>
              <w:jc w:val="right"/>
              <w:rPr>
                <w:sz w:val="19"/>
                <w:szCs w:val="19"/>
                <w:lang w:eastAsia="en-CA"/>
              </w:rPr>
            </w:pPr>
            <w:r w:rsidRPr="00C306F0">
              <w:rPr>
                <w:sz w:val="19"/>
                <w:szCs w:val="19"/>
                <w:lang w:eastAsia="en-CA"/>
              </w:rPr>
              <w:t>410,454</w:t>
            </w:r>
          </w:p>
        </w:tc>
        <w:tc>
          <w:tcPr>
            <w:tcW w:w="1096" w:type="dxa"/>
            <w:tcBorders>
              <w:top w:val="nil"/>
              <w:left w:val="nil"/>
              <w:bottom w:val="single" w:sz="4" w:space="0" w:color="auto"/>
              <w:right w:val="single" w:sz="4" w:space="0" w:color="auto"/>
            </w:tcBorders>
          </w:tcPr>
          <w:p w14:paraId="7F978145" w14:textId="77777777" w:rsidR="00E03CD6" w:rsidRPr="00C306F0" w:rsidRDefault="00E03CD6" w:rsidP="00653570">
            <w:pPr>
              <w:jc w:val="right"/>
              <w:rPr>
                <w:sz w:val="19"/>
                <w:szCs w:val="19"/>
                <w:lang w:eastAsia="en-CA"/>
              </w:rPr>
            </w:pPr>
            <w:r w:rsidRPr="00C306F0">
              <w:rPr>
                <w:sz w:val="19"/>
                <w:szCs w:val="19"/>
                <w:lang w:eastAsia="en-CA"/>
              </w:rPr>
              <w:t>-643,593</w:t>
            </w:r>
          </w:p>
        </w:tc>
      </w:tr>
      <w:tr w:rsidR="00E03CD6" w:rsidRPr="00C306F0" w14:paraId="1CA61279" w14:textId="77777777" w:rsidTr="00653570">
        <w:tc>
          <w:tcPr>
            <w:tcW w:w="351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0231306" w14:textId="77777777" w:rsidR="00E03CD6" w:rsidRPr="00C306F0" w:rsidRDefault="00E03CD6" w:rsidP="00653570">
            <w:pPr>
              <w:jc w:val="left"/>
              <w:rPr>
                <w:sz w:val="19"/>
                <w:szCs w:val="19"/>
                <w:lang w:eastAsia="en-CA"/>
              </w:rPr>
            </w:pPr>
            <w:r w:rsidRPr="00C306F0">
              <w:rPr>
                <w:sz w:val="19"/>
                <w:szCs w:val="19"/>
                <w:lang w:eastAsia="en-CA"/>
              </w:rPr>
              <w:t>Return of funds (- = returned funds)</w:t>
            </w:r>
          </w:p>
        </w:tc>
        <w:tc>
          <w:tcPr>
            <w:tcW w:w="976" w:type="dxa"/>
            <w:tcBorders>
              <w:top w:val="nil"/>
              <w:left w:val="nil"/>
              <w:bottom w:val="single" w:sz="4" w:space="0" w:color="auto"/>
              <w:right w:val="single" w:sz="4" w:space="0" w:color="auto"/>
            </w:tcBorders>
            <w:shd w:val="clear" w:color="auto" w:fill="auto"/>
            <w:noWrap/>
            <w:hideMark/>
          </w:tcPr>
          <w:p w14:paraId="4C9D8D3E" w14:textId="77777777" w:rsidR="00E03CD6" w:rsidRPr="00C306F0" w:rsidRDefault="00E03CD6" w:rsidP="00653570">
            <w:pPr>
              <w:jc w:val="right"/>
              <w:rPr>
                <w:sz w:val="19"/>
                <w:szCs w:val="19"/>
                <w:lang w:eastAsia="en-CA"/>
              </w:rPr>
            </w:pPr>
            <w:r w:rsidRPr="00C306F0">
              <w:rPr>
                <w:sz w:val="19"/>
                <w:szCs w:val="19"/>
                <w:lang w:eastAsia="en-CA"/>
              </w:rPr>
              <w:t>0</w:t>
            </w:r>
          </w:p>
        </w:tc>
        <w:tc>
          <w:tcPr>
            <w:tcW w:w="976" w:type="dxa"/>
            <w:tcBorders>
              <w:top w:val="nil"/>
              <w:left w:val="nil"/>
              <w:bottom w:val="single" w:sz="4" w:space="0" w:color="auto"/>
              <w:right w:val="single" w:sz="4" w:space="0" w:color="auto"/>
            </w:tcBorders>
            <w:shd w:val="clear" w:color="auto" w:fill="auto"/>
            <w:noWrap/>
            <w:hideMark/>
          </w:tcPr>
          <w:p w14:paraId="534068FA" w14:textId="77777777" w:rsidR="00E03CD6" w:rsidRPr="00C306F0" w:rsidRDefault="00E03CD6" w:rsidP="00653570">
            <w:pPr>
              <w:jc w:val="right"/>
              <w:rPr>
                <w:sz w:val="19"/>
                <w:szCs w:val="19"/>
                <w:lang w:eastAsia="en-CA"/>
              </w:rPr>
            </w:pPr>
            <w:r w:rsidRPr="00C306F0">
              <w:rPr>
                <w:sz w:val="19"/>
                <w:szCs w:val="19"/>
                <w:lang w:eastAsia="en-CA"/>
              </w:rPr>
              <w:t>-49,404</w:t>
            </w:r>
          </w:p>
        </w:tc>
        <w:tc>
          <w:tcPr>
            <w:tcW w:w="976" w:type="dxa"/>
            <w:tcBorders>
              <w:top w:val="single" w:sz="4" w:space="0" w:color="auto"/>
              <w:left w:val="single" w:sz="4" w:space="0" w:color="auto"/>
              <w:bottom w:val="single" w:sz="4" w:space="0" w:color="auto"/>
              <w:right w:val="single" w:sz="4" w:space="0" w:color="auto"/>
            </w:tcBorders>
          </w:tcPr>
          <w:p w14:paraId="69081669" w14:textId="77777777" w:rsidR="00E03CD6" w:rsidRPr="00C306F0" w:rsidRDefault="00E03CD6" w:rsidP="00653570">
            <w:pPr>
              <w:jc w:val="right"/>
              <w:rPr>
                <w:sz w:val="19"/>
                <w:szCs w:val="19"/>
                <w:lang w:eastAsia="en-CA"/>
              </w:rPr>
            </w:pPr>
            <w:r w:rsidRPr="00C306F0">
              <w:rPr>
                <w:sz w:val="19"/>
                <w:szCs w:val="19"/>
                <w:lang w:eastAsia="en-CA"/>
              </w:rPr>
              <w:t>-670,186</w:t>
            </w:r>
          </w:p>
        </w:tc>
        <w:tc>
          <w:tcPr>
            <w:tcW w:w="976" w:type="dxa"/>
            <w:tcBorders>
              <w:top w:val="nil"/>
              <w:left w:val="single" w:sz="4" w:space="0" w:color="auto"/>
              <w:bottom w:val="single" w:sz="4" w:space="0" w:color="auto"/>
              <w:right w:val="single" w:sz="4" w:space="0" w:color="auto"/>
            </w:tcBorders>
            <w:shd w:val="clear" w:color="auto" w:fill="auto"/>
            <w:noWrap/>
          </w:tcPr>
          <w:p w14:paraId="7650A0F1" w14:textId="77777777" w:rsidR="00E03CD6" w:rsidRPr="00C306F0" w:rsidRDefault="00E03CD6" w:rsidP="00653570">
            <w:pPr>
              <w:jc w:val="right"/>
              <w:rPr>
                <w:sz w:val="19"/>
                <w:szCs w:val="19"/>
                <w:lang w:eastAsia="en-CA"/>
              </w:rPr>
            </w:pPr>
            <w:r w:rsidRPr="00C306F0">
              <w:rPr>
                <w:sz w:val="19"/>
                <w:szCs w:val="19"/>
                <w:lang w:eastAsia="en-CA"/>
              </w:rPr>
              <w:t>0</w:t>
            </w:r>
          </w:p>
        </w:tc>
        <w:tc>
          <w:tcPr>
            <w:tcW w:w="1096" w:type="dxa"/>
            <w:tcBorders>
              <w:top w:val="nil"/>
              <w:left w:val="nil"/>
              <w:bottom w:val="single" w:sz="4" w:space="0" w:color="auto"/>
              <w:right w:val="single" w:sz="4" w:space="0" w:color="auto"/>
            </w:tcBorders>
            <w:shd w:val="clear" w:color="auto" w:fill="auto"/>
            <w:noWrap/>
          </w:tcPr>
          <w:p w14:paraId="0E3B45D9" w14:textId="77777777" w:rsidR="00E03CD6" w:rsidRPr="00C306F0" w:rsidRDefault="00E03CD6" w:rsidP="00653570">
            <w:pPr>
              <w:jc w:val="right"/>
              <w:rPr>
                <w:sz w:val="19"/>
                <w:szCs w:val="19"/>
                <w:lang w:eastAsia="en-CA"/>
              </w:rPr>
            </w:pPr>
            <w:r w:rsidRPr="00C306F0">
              <w:rPr>
                <w:sz w:val="19"/>
                <w:szCs w:val="19"/>
                <w:lang w:eastAsia="en-CA"/>
              </w:rPr>
              <w:t>0</w:t>
            </w:r>
          </w:p>
        </w:tc>
        <w:tc>
          <w:tcPr>
            <w:tcW w:w="1096" w:type="dxa"/>
            <w:tcBorders>
              <w:top w:val="nil"/>
              <w:left w:val="nil"/>
              <w:bottom w:val="single" w:sz="4" w:space="0" w:color="auto"/>
              <w:right w:val="single" w:sz="4" w:space="0" w:color="auto"/>
            </w:tcBorders>
          </w:tcPr>
          <w:p w14:paraId="12F358E5" w14:textId="77777777" w:rsidR="00E03CD6" w:rsidRPr="00C306F0" w:rsidRDefault="00E03CD6" w:rsidP="00653570">
            <w:pPr>
              <w:jc w:val="right"/>
              <w:rPr>
                <w:sz w:val="19"/>
                <w:szCs w:val="19"/>
                <w:lang w:eastAsia="en-CA"/>
              </w:rPr>
            </w:pPr>
            <w:r w:rsidRPr="00C306F0">
              <w:rPr>
                <w:sz w:val="19"/>
                <w:szCs w:val="19"/>
                <w:lang w:eastAsia="en-CA"/>
              </w:rPr>
              <w:t>0</w:t>
            </w:r>
          </w:p>
        </w:tc>
      </w:tr>
      <w:tr w:rsidR="00E03CD6" w:rsidRPr="00C306F0" w14:paraId="3DAB2B23" w14:textId="77777777" w:rsidTr="00653570">
        <w:tc>
          <w:tcPr>
            <w:tcW w:w="351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A1F7829" w14:textId="77777777" w:rsidR="00E03CD6" w:rsidRPr="00C306F0" w:rsidRDefault="00E03CD6" w:rsidP="00653570">
            <w:pPr>
              <w:jc w:val="left"/>
              <w:rPr>
                <w:b/>
                <w:bCs/>
                <w:sz w:val="19"/>
                <w:szCs w:val="19"/>
                <w:lang w:eastAsia="en-CA"/>
              </w:rPr>
            </w:pPr>
            <w:r w:rsidRPr="00C306F0">
              <w:rPr>
                <w:b/>
                <w:bCs/>
                <w:sz w:val="19"/>
                <w:szCs w:val="19"/>
                <w:lang w:eastAsia="en-CA"/>
              </w:rPr>
              <w:t>A. Sub-total core unit costs*</w:t>
            </w:r>
          </w:p>
        </w:tc>
        <w:tc>
          <w:tcPr>
            <w:tcW w:w="976" w:type="dxa"/>
            <w:tcBorders>
              <w:top w:val="nil"/>
              <w:left w:val="nil"/>
              <w:bottom w:val="single" w:sz="4" w:space="0" w:color="auto"/>
              <w:right w:val="single" w:sz="4" w:space="0" w:color="auto"/>
            </w:tcBorders>
            <w:shd w:val="clear" w:color="auto" w:fill="auto"/>
            <w:noWrap/>
            <w:hideMark/>
          </w:tcPr>
          <w:p w14:paraId="14518C52" w14:textId="77777777" w:rsidR="00E03CD6" w:rsidRPr="00C306F0" w:rsidRDefault="00E03CD6" w:rsidP="00653570">
            <w:pPr>
              <w:jc w:val="right"/>
              <w:rPr>
                <w:b/>
                <w:bCs/>
                <w:sz w:val="19"/>
                <w:szCs w:val="19"/>
                <w:lang w:eastAsia="en-CA"/>
              </w:rPr>
            </w:pPr>
            <w:r w:rsidRPr="00C306F0">
              <w:rPr>
                <w:b/>
                <w:bCs/>
                <w:sz w:val="19"/>
                <w:szCs w:val="19"/>
                <w:lang w:eastAsia="en-CA"/>
              </w:rPr>
              <w:t>2,083,870</w:t>
            </w:r>
          </w:p>
        </w:tc>
        <w:tc>
          <w:tcPr>
            <w:tcW w:w="976" w:type="dxa"/>
            <w:tcBorders>
              <w:top w:val="nil"/>
              <w:left w:val="nil"/>
              <w:bottom w:val="single" w:sz="4" w:space="0" w:color="auto"/>
              <w:right w:val="single" w:sz="4" w:space="0" w:color="auto"/>
            </w:tcBorders>
            <w:shd w:val="clear" w:color="auto" w:fill="auto"/>
            <w:noWrap/>
            <w:hideMark/>
          </w:tcPr>
          <w:p w14:paraId="1780EDF3" w14:textId="77777777" w:rsidR="00E03CD6" w:rsidRPr="00C306F0" w:rsidRDefault="00E03CD6" w:rsidP="00653570">
            <w:pPr>
              <w:jc w:val="right"/>
              <w:rPr>
                <w:b/>
                <w:bCs/>
                <w:sz w:val="19"/>
                <w:szCs w:val="19"/>
                <w:lang w:eastAsia="en-CA"/>
              </w:rPr>
            </w:pPr>
            <w:r w:rsidRPr="00C306F0">
              <w:rPr>
                <w:b/>
                <w:sz w:val="19"/>
                <w:szCs w:val="19"/>
                <w:lang w:eastAsia="en-CA"/>
              </w:rPr>
              <w:t>2,049,054</w:t>
            </w:r>
          </w:p>
        </w:tc>
        <w:tc>
          <w:tcPr>
            <w:tcW w:w="976" w:type="dxa"/>
            <w:tcBorders>
              <w:top w:val="single" w:sz="4" w:space="0" w:color="auto"/>
              <w:left w:val="single" w:sz="4" w:space="0" w:color="auto"/>
              <w:bottom w:val="single" w:sz="4" w:space="0" w:color="auto"/>
              <w:right w:val="single" w:sz="4" w:space="0" w:color="auto"/>
            </w:tcBorders>
          </w:tcPr>
          <w:p w14:paraId="483533AE" w14:textId="77777777" w:rsidR="00E03CD6" w:rsidRPr="00C306F0" w:rsidRDefault="00E03CD6" w:rsidP="00653570">
            <w:pPr>
              <w:jc w:val="right"/>
              <w:rPr>
                <w:b/>
                <w:bCs/>
                <w:sz w:val="19"/>
                <w:szCs w:val="19"/>
                <w:lang w:eastAsia="en-CA"/>
              </w:rPr>
            </w:pPr>
            <w:r w:rsidRPr="00C306F0">
              <w:rPr>
                <w:b/>
                <w:bCs/>
                <w:sz w:val="19"/>
                <w:szCs w:val="19"/>
                <w:lang w:eastAsia="en-CA"/>
              </w:rPr>
              <w:t>1,351,814</w:t>
            </w:r>
          </w:p>
        </w:tc>
        <w:tc>
          <w:tcPr>
            <w:tcW w:w="976" w:type="dxa"/>
            <w:tcBorders>
              <w:top w:val="nil"/>
              <w:left w:val="single" w:sz="4" w:space="0" w:color="auto"/>
              <w:bottom w:val="single" w:sz="4" w:space="0" w:color="auto"/>
              <w:right w:val="single" w:sz="4" w:space="0" w:color="auto"/>
            </w:tcBorders>
            <w:shd w:val="clear" w:color="auto" w:fill="auto"/>
            <w:noWrap/>
          </w:tcPr>
          <w:p w14:paraId="3C0C8117" w14:textId="77777777" w:rsidR="00E03CD6" w:rsidRPr="00C306F0" w:rsidRDefault="00E03CD6" w:rsidP="00653570">
            <w:pPr>
              <w:jc w:val="right"/>
              <w:rPr>
                <w:b/>
                <w:bCs/>
                <w:sz w:val="19"/>
                <w:szCs w:val="19"/>
                <w:lang w:eastAsia="en-CA"/>
              </w:rPr>
            </w:pPr>
            <w:r w:rsidRPr="00C306F0">
              <w:rPr>
                <w:b/>
                <w:bCs/>
                <w:sz w:val="19"/>
                <w:szCs w:val="19"/>
                <w:lang w:eastAsia="en-CA"/>
              </w:rPr>
              <w:t>2,036,154</w:t>
            </w:r>
          </w:p>
        </w:tc>
        <w:tc>
          <w:tcPr>
            <w:tcW w:w="1096" w:type="dxa"/>
            <w:tcBorders>
              <w:top w:val="nil"/>
              <w:left w:val="nil"/>
              <w:bottom w:val="single" w:sz="4" w:space="0" w:color="auto"/>
              <w:right w:val="single" w:sz="4" w:space="0" w:color="auto"/>
            </w:tcBorders>
            <w:shd w:val="clear" w:color="auto" w:fill="auto"/>
            <w:noWrap/>
          </w:tcPr>
          <w:p w14:paraId="46C111E4" w14:textId="77777777" w:rsidR="00E03CD6" w:rsidRPr="00C306F0" w:rsidRDefault="00E03CD6" w:rsidP="00653570">
            <w:pPr>
              <w:jc w:val="right"/>
              <w:rPr>
                <w:b/>
                <w:bCs/>
                <w:sz w:val="19"/>
                <w:szCs w:val="19"/>
                <w:lang w:eastAsia="en-CA"/>
              </w:rPr>
            </w:pPr>
            <w:r w:rsidRPr="00C306F0">
              <w:rPr>
                <w:b/>
                <w:bCs/>
                <w:sz w:val="19"/>
                <w:szCs w:val="19"/>
                <w:lang w:eastAsia="en-CA"/>
              </w:rPr>
              <w:t>2,036,154</w:t>
            </w:r>
          </w:p>
        </w:tc>
        <w:tc>
          <w:tcPr>
            <w:tcW w:w="1096" w:type="dxa"/>
            <w:tcBorders>
              <w:top w:val="nil"/>
              <w:left w:val="nil"/>
              <w:bottom w:val="single" w:sz="4" w:space="0" w:color="auto"/>
              <w:right w:val="single" w:sz="4" w:space="0" w:color="auto"/>
            </w:tcBorders>
          </w:tcPr>
          <w:p w14:paraId="77D83D0E" w14:textId="77777777" w:rsidR="00E03CD6" w:rsidRPr="00C306F0" w:rsidRDefault="00E03CD6" w:rsidP="00653570">
            <w:pPr>
              <w:jc w:val="right"/>
              <w:rPr>
                <w:b/>
                <w:bCs/>
                <w:sz w:val="19"/>
                <w:szCs w:val="19"/>
                <w:lang w:eastAsia="en-CA"/>
              </w:rPr>
            </w:pPr>
            <w:r w:rsidRPr="00C306F0">
              <w:rPr>
                <w:b/>
                <w:bCs/>
                <w:sz w:val="19"/>
                <w:szCs w:val="19"/>
                <w:lang w:eastAsia="en-CA"/>
              </w:rPr>
              <w:t>2,050,407</w:t>
            </w:r>
          </w:p>
        </w:tc>
      </w:tr>
      <w:tr w:rsidR="00E03CD6" w:rsidRPr="00C306F0" w14:paraId="6D06B6A6" w14:textId="77777777" w:rsidTr="00653570">
        <w:tc>
          <w:tcPr>
            <w:tcW w:w="351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AA2AAAA" w14:textId="77777777" w:rsidR="00E03CD6" w:rsidRPr="00C306F0" w:rsidRDefault="00E03CD6" w:rsidP="00653570">
            <w:pPr>
              <w:jc w:val="left"/>
              <w:rPr>
                <w:sz w:val="19"/>
                <w:szCs w:val="19"/>
                <w:lang w:eastAsia="en-CA"/>
              </w:rPr>
            </w:pPr>
            <w:r w:rsidRPr="00C306F0">
              <w:rPr>
                <w:sz w:val="19"/>
                <w:szCs w:val="19"/>
                <w:lang w:eastAsia="en-CA"/>
              </w:rPr>
              <w:t>Reimbursement of country offices and national execution, including overheads</w:t>
            </w:r>
          </w:p>
        </w:tc>
        <w:tc>
          <w:tcPr>
            <w:tcW w:w="976" w:type="dxa"/>
            <w:tcBorders>
              <w:top w:val="nil"/>
              <w:left w:val="nil"/>
              <w:bottom w:val="single" w:sz="4" w:space="0" w:color="auto"/>
              <w:right w:val="single" w:sz="4" w:space="0" w:color="auto"/>
            </w:tcBorders>
            <w:shd w:val="clear" w:color="auto" w:fill="auto"/>
            <w:noWrap/>
            <w:hideMark/>
          </w:tcPr>
          <w:p w14:paraId="7D7A2A80" w14:textId="77777777" w:rsidR="00E03CD6" w:rsidRPr="00C306F0" w:rsidRDefault="00E03CD6" w:rsidP="00653570">
            <w:pPr>
              <w:jc w:val="right"/>
              <w:rPr>
                <w:sz w:val="19"/>
                <w:szCs w:val="19"/>
                <w:lang w:eastAsia="en-CA"/>
              </w:rPr>
            </w:pPr>
            <w:r w:rsidRPr="00C306F0">
              <w:rPr>
                <w:sz w:val="19"/>
                <w:szCs w:val="19"/>
              </w:rPr>
              <w:t>1,339,603</w:t>
            </w:r>
          </w:p>
        </w:tc>
        <w:tc>
          <w:tcPr>
            <w:tcW w:w="976" w:type="dxa"/>
            <w:tcBorders>
              <w:top w:val="nil"/>
              <w:left w:val="nil"/>
              <w:bottom w:val="single" w:sz="4" w:space="0" w:color="auto"/>
              <w:right w:val="single" w:sz="4" w:space="0" w:color="auto"/>
            </w:tcBorders>
            <w:shd w:val="clear" w:color="auto" w:fill="auto"/>
            <w:noWrap/>
            <w:hideMark/>
          </w:tcPr>
          <w:p w14:paraId="52BD5C2C" w14:textId="77777777" w:rsidR="00E03CD6" w:rsidRPr="00C306F0" w:rsidRDefault="00E03CD6" w:rsidP="00653570">
            <w:pPr>
              <w:jc w:val="right"/>
              <w:rPr>
                <w:sz w:val="19"/>
                <w:szCs w:val="19"/>
                <w:lang w:eastAsia="en-CA"/>
              </w:rPr>
            </w:pPr>
            <w:r w:rsidRPr="00C306F0">
              <w:rPr>
                <w:sz w:val="19"/>
                <w:szCs w:val="19"/>
              </w:rPr>
              <w:t>814,755</w:t>
            </w:r>
          </w:p>
        </w:tc>
        <w:tc>
          <w:tcPr>
            <w:tcW w:w="976" w:type="dxa"/>
            <w:tcBorders>
              <w:top w:val="single" w:sz="4" w:space="0" w:color="auto"/>
              <w:left w:val="single" w:sz="4" w:space="0" w:color="auto"/>
              <w:bottom w:val="single" w:sz="4" w:space="0" w:color="auto"/>
              <w:right w:val="single" w:sz="4" w:space="0" w:color="auto"/>
            </w:tcBorders>
          </w:tcPr>
          <w:p w14:paraId="4585DE93" w14:textId="77777777" w:rsidR="00E03CD6" w:rsidRPr="00C306F0" w:rsidRDefault="00E03CD6" w:rsidP="00653570">
            <w:pPr>
              <w:jc w:val="right"/>
              <w:rPr>
                <w:sz w:val="19"/>
                <w:szCs w:val="19"/>
              </w:rPr>
            </w:pPr>
            <w:r w:rsidRPr="00C306F0">
              <w:rPr>
                <w:sz w:val="19"/>
                <w:szCs w:val="19"/>
              </w:rPr>
              <w:t>858,449</w:t>
            </w:r>
          </w:p>
        </w:tc>
        <w:tc>
          <w:tcPr>
            <w:tcW w:w="976" w:type="dxa"/>
            <w:tcBorders>
              <w:top w:val="nil"/>
              <w:left w:val="single" w:sz="4" w:space="0" w:color="auto"/>
              <w:bottom w:val="single" w:sz="4" w:space="0" w:color="auto"/>
              <w:right w:val="single" w:sz="4" w:space="0" w:color="auto"/>
            </w:tcBorders>
            <w:shd w:val="clear" w:color="auto" w:fill="auto"/>
            <w:noWrap/>
          </w:tcPr>
          <w:p w14:paraId="3BB87808" w14:textId="77777777" w:rsidR="00E03CD6" w:rsidRPr="00C306F0" w:rsidRDefault="00E03CD6" w:rsidP="00653570">
            <w:pPr>
              <w:jc w:val="right"/>
              <w:rPr>
                <w:sz w:val="19"/>
                <w:szCs w:val="19"/>
                <w:lang w:eastAsia="en-CA"/>
              </w:rPr>
            </w:pPr>
            <w:r w:rsidRPr="00C306F0">
              <w:rPr>
                <w:sz w:val="19"/>
                <w:szCs w:val="19"/>
                <w:lang w:eastAsia="en-CA"/>
              </w:rPr>
              <w:t>906,800</w:t>
            </w:r>
          </w:p>
        </w:tc>
        <w:tc>
          <w:tcPr>
            <w:tcW w:w="1096" w:type="dxa"/>
            <w:tcBorders>
              <w:top w:val="nil"/>
              <w:left w:val="nil"/>
              <w:bottom w:val="single" w:sz="4" w:space="0" w:color="auto"/>
              <w:right w:val="single" w:sz="4" w:space="0" w:color="auto"/>
            </w:tcBorders>
            <w:shd w:val="clear" w:color="auto" w:fill="auto"/>
            <w:noWrap/>
          </w:tcPr>
          <w:p w14:paraId="2EE1A173" w14:textId="77777777" w:rsidR="00E03CD6" w:rsidRPr="00C306F0" w:rsidRDefault="00E03CD6" w:rsidP="00653570">
            <w:pPr>
              <w:jc w:val="right"/>
              <w:rPr>
                <w:sz w:val="19"/>
                <w:szCs w:val="19"/>
                <w:lang w:eastAsia="en-CA"/>
              </w:rPr>
            </w:pPr>
            <w:r w:rsidRPr="00C306F0">
              <w:rPr>
                <w:sz w:val="19"/>
                <w:szCs w:val="19"/>
                <w:lang w:eastAsia="en-CA"/>
              </w:rPr>
              <w:t>757,500</w:t>
            </w:r>
          </w:p>
        </w:tc>
        <w:tc>
          <w:tcPr>
            <w:tcW w:w="1096" w:type="dxa"/>
            <w:tcBorders>
              <w:top w:val="nil"/>
              <w:left w:val="nil"/>
              <w:bottom w:val="single" w:sz="4" w:space="0" w:color="auto"/>
              <w:right w:val="single" w:sz="4" w:space="0" w:color="auto"/>
            </w:tcBorders>
          </w:tcPr>
          <w:p w14:paraId="20FB8AC0" w14:textId="77777777" w:rsidR="00E03CD6" w:rsidRPr="00C306F0" w:rsidRDefault="00E03CD6" w:rsidP="00653570">
            <w:pPr>
              <w:jc w:val="right"/>
              <w:rPr>
                <w:sz w:val="19"/>
                <w:szCs w:val="19"/>
                <w:lang w:eastAsia="en-CA"/>
              </w:rPr>
            </w:pPr>
            <w:r w:rsidRPr="00C306F0">
              <w:rPr>
                <w:sz w:val="19"/>
                <w:szCs w:val="19"/>
                <w:lang w:eastAsia="en-CA"/>
              </w:rPr>
              <w:t>889,500</w:t>
            </w:r>
          </w:p>
        </w:tc>
      </w:tr>
      <w:tr w:rsidR="00E03CD6" w:rsidRPr="00C306F0" w14:paraId="597CD5EA" w14:textId="77777777" w:rsidTr="00653570">
        <w:tc>
          <w:tcPr>
            <w:tcW w:w="351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599E269" w14:textId="77777777" w:rsidR="00E03CD6" w:rsidRPr="00C306F0" w:rsidRDefault="00E03CD6" w:rsidP="00653570">
            <w:pPr>
              <w:jc w:val="left"/>
              <w:rPr>
                <w:sz w:val="19"/>
                <w:szCs w:val="19"/>
                <w:lang w:eastAsia="en-CA"/>
              </w:rPr>
            </w:pPr>
            <w:r w:rsidRPr="00C306F0">
              <w:rPr>
                <w:sz w:val="19"/>
                <w:szCs w:val="19"/>
                <w:lang w:eastAsia="en-CA"/>
              </w:rPr>
              <w:t>Executing agency support cost (internal), including overheads</w:t>
            </w:r>
          </w:p>
        </w:tc>
        <w:tc>
          <w:tcPr>
            <w:tcW w:w="976" w:type="dxa"/>
            <w:tcBorders>
              <w:top w:val="nil"/>
              <w:left w:val="nil"/>
              <w:bottom w:val="single" w:sz="4" w:space="0" w:color="auto"/>
              <w:right w:val="single" w:sz="4" w:space="0" w:color="auto"/>
            </w:tcBorders>
            <w:shd w:val="clear" w:color="auto" w:fill="auto"/>
            <w:noWrap/>
            <w:hideMark/>
          </w:tcPr>
          <w:p w14:paraId="6B8FA365" w14:textId="77777777" w:rsidR="00E03CD6" w:rsidRPr="00C306F0" w:rsidRDefault="00E03CD6" w:rsidP="00653570">
            <w:pPr>
              <w:jc w:val="right"/>
              <w:rPr>
                <w:sz w:val="19"/>
                <w:szCs w:val="19"/>
                <w:lang w:eastAsia="en-CA"/>
              </w:rPr>
            </w:pPr>
            <w:r w:rsidRPr="00C306F0">
              <w:rPr>
                <w:sz w:val="19"/>
                <w:szCs w:val="19"/>
              </w:rPr>
              <w:t>1,386,593</w:t>
            </w:r>
          </w:p>
        </w:tc>
        <w:tc>
          <w:tcPr>
            <w:tcW w:w="976" w:type="dxa"/>
            <w:tcBorders>
              <w:top w:val="nil"/>
              <w:left w:val="nil"/>
              <w:bottom w:val="single" w:sz="4" w:space="0" w:color="auto"/>
              <w:right w:val="single" w:sz="4" w:space="0" w:color="auto"/>
            </w:tcBorders>
            <w:shd w:val="clear" w:color="auto" w:fill="auto"/>
            <w:noWrap/>
            <w:hideMark/>
          </w:tcPr>
          <w:p w14:paraId="007C3DF3" w14:textId="77777777" w:rsidR="00E03CD6" w:rsidRPr="00C306F0" w:rsidRDefault="00E03CD6" w:rsidP="00653570">
            <w:pPr>
              <w:jc w:val="right"/>
              <w:rPr>
                <w:sz w:val="19"/>
                <w:szCs w:val="19"/>
                <w:lang w:eastAsia="en-CA"/>
              </w:rPr>
            </w:pPr>
            <w:r w:rsidRPr="00C306F0">
              <w:rPr>
                <w:sz w:val="19"/>
                <w:szCs w:val="19"/>
              </w:rPr>
              <w:t>1,352,699</w:t>
            </w:r>
          </w:p>
        </w:tc>
        <w:tc>
          <w:tcPr>
            <w:tcW w:w="976" w:type="dxa"/>
            <w:tcBorders>
              <w:top w:val="single" w:sz="4" w:space="0" w:color="auto"/>
              <w:left w:val="single" w:sz="4" w:space="0" w:color="auto"/>
              <w:bottom w:val="single" w:sz="4" w:space="0" w:color="auto"/>
              <w:right w:val="single" w:sz="4" w:space="0" w:color="auto"/>
            </w:tcBorders>
          </w:tcPr>
          <w:p w14:paraId="39614841" w14:textId="77777777" w:rsidR="00E03CD6" w:rsidRPr="00C306F0" w:rsidRDefault="00E03CD6" w:rsidP="00653570">
            <w:pPr>
              <w:jc w:val="right"/>
              <w:rPr>
                <w:sz w:val="19"/>
                <w:szCs w:val="19"/>
              </w:rPr>
            </w:pPr>
            <w:r w:rsidRPr="00C306F0">
              <w:rPr>
                <w:sz w:val="19"/>
                <w:szCs w:val="19"/>
              </w:rPr>
              <w:t>1,163,401</w:t>
            </w:r>
          </w:p>
        </w:tc>
        <w:tc>
          <w:tcPr>
            <w:tcW w:w="976" w:type="dxa"/>
            <w:tcBorders>
              <w:top w:val="nil"/>
              <w:left w:val="single" w:sz="4" w:space="0" w:color="auto"/>
              <w:bottom w:val="single" w:sz="4" w:space="0" w:color="auto"/>
              <w:right w:val="single" w:sz="4" w:space="0" w:color="auto"/>
            </w:tcBorders>
            <w:shd w:val="clear" w:color="auto" w:fill="auto"/>
            <w:noWrap/>
          </w:tcPr>
          <w:p w14:paraId="641DA933" w14:textId="77777777" w:rsidR="00E03CD6" w:rsidRPr="00C306F0" w:rsidRDefault="00E03CD6" w:rsidP="00653570">
            <w:pPr>
              <w:jc w:val="right"/>
              <w:rPr>
                <w:sz w:val="19"/>
                <w:szCs w:val="19"/>
                <w:lang w:eastAsia="en-CA"/>
              </w:rPr>
            </w:pPr>
            <w:r w:rsidRPr="00C306F0">
              <w:rPr>
                <w:sz w:val="19"/>
                <w:szCs w:val="19"/>
                <w:lang w:eastAsia="en-CA"/>
              </w:rPr>
              <w:t>1,686,200</w:t>
            </w:r>
          </w:p>
        </w:tc>
        <w:tc>
          <w:tcPr>
            <w:tcW w:w="1096" w:type="dxa"/>
            <w:tcBorders>
              <w:top w:val="nil"/>
              <w:left w:val="nil"/>
              <w:bottom w:val="single" w:sz="4" w:space="0" w:color="auto"/>
              <w:right w:val="single" w:sz="4" w:space="0" w:color="auto"/>
            </w:tcBorders>
            <w:shd w:val="clear" w:color="auto" w:fill="auto"/>
            <w:noWrap/>
          </w:tcPr>
          <w:p w14:paraId="60F0E8AF" w14:textId="77777777" w:rsidR="00E03CD6" w:rsidRPr="00C306F0" w:rsidRDefault="00E03CD6" w:rsidP="00653570">
            <w:pPr>
              <w:jc w:val="right"/>
              <w:rPr>
                <w:sz w:val="19"/>
                <w:szCs w:val="19"/>
                <w:lang w:eastAsia="en-CA"/>
              </w:rPr>
            </w:pPr>
            <w:r w:rsidRPr="00C306F0">
              <w:rPr>
                <w:sz w:val="19"/>
                <w:szCs w:val="19"/>
                <w:lang w:eastAsia="en-CA"/>
              </w:rPr>
              <w:t>1,138,200</w:t>
            </w:r>
          </w:p>
        </w:tc>
        <w:tc>
          <w:tcPr>
            <w:tcW w:w="1096" w:type="dxa"/>
            <w:tcBorders>
              <w:top w:val="nil"/>
              <w:left w:val="nil"/>
              <w:bottom w:val="single" w:sz="4" w:space="0" w:color="auto"/>
              <w:right w:val="single" w:sz="4" w:space="0" w:color="auto"/>
            </w:tcBorders>
          </w:tcPr>
          <w:p w14:paraId="151B75A4" w14:textId="77777777" w:rsidR="00E03CD6" w:rsidRPr="00C306F0" w:rsidRDefault="00E03CD6" w:rsidP="00653570">
            <w:pPr>
              <w:jc w:val="right"/>
              <w:rPr>
                <w:sz w:val="19"/>
                <w:szCs w:val="19"/>
                <w:lang w:eastAsia="en-CA"/>
              </w:rPr>
            </w:pPr>
            <w:r w:rsidRPr="00C306F0">
              <w:rPr>
                <w:sz w:val="19"/>
                <w:szCs w:val="19"/>
                <w:lang w:eastAsia="en-CA"/>
              </w:rPr>
              <w:t>898,200</w:t>
            </w:r>
          </w:p>
        </w:tc>
      </w:tr>
      <w:tr w:rsidR="00E03CD6" w:rsidRPr="00C306F0" w14:paraId="623D9D66" w14:textId="77777777" w:rsidTr="00653570">
        <w:tc>
          <w:tcPr>
            <w:tcW w:w="351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5275AD6" w14:textId="77777777" w:rsidR="00E03CD6" w:rsidRPr="00C306F0" w:rsidRDefault="00E03CD6" w:rsidP="00653570">
            <w:pPr>
              <w:ind w:right="-105"/>
              <w:jc w:val="left"/>
              <w:rPr>
                <w:sz w:val="19"/>
                <w:szCs w:val="19"/>
                <w:lang w:eastAsia="en-CA"/>
              </w:rPr>
            </w:pPr>
            <w:r w:rsidRPr="00C306F0">
              <w:rPr>
                <w:sz w:val="19"/>
                <w:szCs w:val="19"/>
                <w:lang w:eastAsia="en-CA"/>
              </w:rPr>
              <w:t>Financial intermediaries, including overheads</w:t>
            </w:r>
          </w:p>
        </w:tc>
        <w:tc>
          <w:tcPr>
            <w:tcW w:w="976" w:type="dxa"/>
            <w:tcBorders>
              <w:top w:val="nil"/>
              <w:left w:val="nil"/>
              <w:bottom w:val="single" w:sz="4" w:space="0" w:color="auto"/>
              <w:right w:val="single" w:sz="4" w:space="0" w:color="auto"/>
            </w:tcBorders>
            <w:shd w:val="clear" w:color="auto" w:fill="auto"/>
            <w:noWrap/>
            <w:hideMark/>
          </w:tcPr>
          <w:p w14:paraId="71D47BA3" w14:textId="77777777" w:rsidR="00E03CD6" w:rsidRPr="00C306F0" w:rsidRDefault="00E03CD6" w:rsidP="00653570">
            <w:pPr>
              <w:jc w:val="right"/>
              <w:rPr>
                <w:sz w:val="19"/>
                <w:szCs w:val="19"/>
                <w:lang w:eastAsia="en-CA"/>
              </w:rPr>
            </w:pPr>
            <w:r w:rsidRPr="00C306F0">
              <w:rPr>
                <w:sz w:val="19"/>
                <w:szCs w:val="19"/>
                <w:lang w:eastAsia="en-CA"/>
              </w:rPr>
              <w:t>0</w:t>
            </w:r>
          </w:p>
        </w:tc>
        <w:tc>
          <w:tcPr>
            <w:tcW w:w="976" w:type="dxa"/>
            <w:tcBorders>
              <w:top w:val="nil"/>
              <w:left w:val="nil"/>
              <w:bottom w:val="single" w:sz="4" w:space="0" w:color="auto"/>
              <w:right w:val="single" w:sz="4" w:space="0" w:color="auto"/>
            </w:tcBorders>
            <w:shd w:val="clear" w:color="auto" w:fill="auto"/>
            <w:noWrap/>
            <w:hideMark/>
          </w:tcPr>
          <w:p w14:paraId="7F980962" w14:textId="77777777" w:rsidR="00E03CD6" w:rsidRPr="00C306F0" w:rsidRDefault="00E03CD6" w:rsidP="00653570">
            <w:pPr>
              <w:jc w:val="right"/>
              <w:rPr>
                <w:sz w:val="19"/>
                <w:szCs w:val="19"/>
                <w:lang w:eastAsia="en-CA"/>
              </w:rPr>
            </w:pPr>
            <w:r w:rsidRPr="00C306F0">
              <w:rPr>
                <w:sz w:val="19"/>
                <w:szCs w:val="19"/>
                <w:lang w:eastAsia="en-CA"/>
              </w:rPr>
              <w:t>0</w:t>
            </w:r>
          </w:p>
        </w:tc>
        <w:tc>
          <w:tcPr>
            <w:tcW w:w="976" w:type="dxa"/>
            <w:tcBorders>
              <w:top w:val="single" w:sz="4" w:space="0" w:color="auto"/>
              <w:left w:val="single" w:sz="4" w:space="0" w:color="auto"/>
              <w:bottom w:val="single" w:sz="4" w:space="0" w:color="auto"/>
              <w:right w:val="single" w:sz="4" w:space="0" w:color="auto"/>
            </w:tcBorders>
          </w:tcPr>
          <w:p w14:paraId="06ACE778" w14:textId="77777777" w:rsidR="00E03CD6" w:rsidRPr="00C306F0" w:rsidRDefault="00E03CD6" w:rsidP="00653570">
            <w:pPr>
              <w:jc w:val="right"/>
              <w:rPr>
                <w:sz w:val="19"/>
                <w:szCs w:val="19"/>
                <w:lang w:eastAsia="en-CA"/>
              </w:rPr>
            </w:pPr>
            <w:r w:rsidRPr="00C306F0">
              <w:rPr>
                <w:sz w:val="19"/>
                <w:szCs w:val="19"/>
                <w:lang w:eastAsia="en-CA"/>
              </w:rPr>
              <w:t>0</w:t>
            </w:r>
          </w:p>
        </w:tc>
        <w:tc>
          <w:tcPr>
            <w:tcW w:w="976" w:type="dxa"/>
            <w:tcBorders>
              <w:top w:val="nil"/>
              <w:left w:val="single" w:sz="4" w:space="0" w:color="auto"/>
              <w:bottom w:val="single" w:sz="4" w:space="0" w:color="auto"/>
              <w:right w:val="single" w:sz="4" w:space="0" w:color="auto"/>
            </w:tcBorders>
            <w:shd w:val="clear" w:color="auto" w:fill="auto"/>
            <w:noWrap/>
          </w:tcPr>
          <w:p w14:paraId="3238AB9B" w14:textId="77777777" w:rsidR="00E03CD6" w:rsidRPr="00C306F0" w:rsidRDefault="00E03CD6" w:rsidP="00653570">
            <w:pPr>
              <w:jc w:val="right"/>
              <w:rPr>
                <w:sz w:val="19"/>
                <w:szCs w:val="19"/>
                <w:lang w:eastAsia="en-CA"/>
              </w:rPr>
            </w:pPr>
            <w:r w:rsidRPr="00C306F0">
              <w:rPr>
                <w:sz w:val="19"/>
                <w:szCs w:val="19"/>
                <w:lang w:eastAsia="en-CA"/>
              </w:rPr>
              <w:t>0</w:t>
            </w:r>
          </w:p>
        </w:tc>
        <w:tc>
          <w:tcPr>
            <w:tcW w:w="1096" w:type="dxa"/>
            <w:tcBorders>
              <w:top w:val="nil"/>
              <w:left w:val="nil"/>
              <w:bottom w:val="single" w:sz="4" w:space="0" w:color="auto"/>
              <w:right w:val="single" w:sz="4" w:space="0" w:color="auto"/>
            </w:tcBorders>
            <w:shd w:val="clear" w:color="auto" w:fill="auto"/>
            <w:noWrap/>
          </w:tcPr>
          <w:p w14:paraId="431C17F3" w14:textId="77777777" w:rsidR="00E03CD6" w:rsidRPr="00C306F0" w:rsidRDefault="00E03CD6" w:rsidP="00653570">
            <w:pPr>
              <w:jc w:val="right"/>
              <w:rPr>
                <w:sz w:val="19"/>
                <w:szCs w:val="19"/>
                <w:lang w:eastAsia="en-CA"/>
              </w:rPr>
            </w:pPr>
            <w:r w:rsidRPr="00C306F0">
              <w:rPr>
                <w:sz w:val="19"/>
                <w:szCs w:val="19"/>
                <w:lang w:eastAsia="en-CA"/>
              </w:rPr>
              <w:t>0</w:t>
            </w:r>
          </w:p>
        </w:tc>
        <w:tc>
          <w:tcPr>
            <w:tcW w:w="1096" w:type="dxa"/>
            <w:tcBorders>
              <w:top w:val="nil"/>
              <w:left w:val="nil"/>
              <w:bottom w:val="single" w:sz="4" w:space="0" w:color="auto"/>
              <w:right w:val="single" w:sz="4" w:space="0" w:color="auto"/>
            </w:tcBorders>
          </w:tcPr>
          <w:p w14:paraId="27CF996C" w14:textId="77777777" w:rsidR="00E03CD6" w:rsidRPr="00C306F0" w:rsidRDefault="00E03CD6" w:rsidP="00653570">
            <w:pPr>
              <w:jc w:val="right"/>
              <w:rPr>
                <w:sz w:val="19"/>
                <w:szCs w:val="19"/>
                <w:lang w:eastAsia="en-CA"/>
              </w:rPr>
            </w:pPr>
            <w:r w:rsidRPr="00C306F0">
              <w:rPr>
                <w:sz w:val="19"/>
                <w:szCs w:val="19"/>
                <w:lang w:eastAsia="en-CA"/>
              </w:rPr>
              <w:t>0</w:t>
            </w:r>
          </w:p>
        </w:tc>
      </w:tr>
      <w:tr w:rsidR="00E03CD6" w:rsidRPr="00C306F0" w14:paraId="0F612C7E" w14:textId="77777777" w:rsidTr="00653570">
        <w:tc>
          <w:tcPr>
            <w:tcW w:w="351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0CC31BC" w14:textId="77777777" w:rsidR="00E03CD6" w:rsidRPr="00C306F0" w:rsidRDefault="00E03CD6" w:rsidP="00653570">
            <w:pPr>
              <w:jc w:val="left"/>
              <w:rPr>
                <w:sz w:val="19"/>
                <w:szCs w:val="19"/>
                <w:lang w:eastAsia="en-CA"/>
              </w:rPr>
            </w:pPr>
            <w:r w:rsidRPr="00C306F0">
              <w:rPr>
                <w:sz w:val="19"/>
                <w:szCs w:val="19"/>
                <w:lang w:eastAsia="en-CA"/>
              </w:rPr>
              <w:t>Reimbursement of central services for core unit staff (including overhead)</w:t>
            </w:r>
          </w:p>
        </w:tc>
        <w:tc>
          <w:tcPr>
            <w:tcW w:w="976" w:type="dxa"/>
            <w:tcBorders>
              <w:top w:val="nil"/>
              <w:left w:val="nil"/>
              <w:bottom w:val="single" w:sz="4" w:space="0" w:color="auto"/>
              <w:right w:val="single" w:sz="4" w:space="0" w:color="auto"/>
            </w:tcBorders>
            <w:shd w:val="clear" w:color="auto" w:fill="auto"/>
            <w:noWrap/>
            <w:hideMark/>
          </w:tcPr>
          <w:p w14:paraId="649CF7C6" w14:textId="77777777" w:rsidR="00E03CD6" w:rsidRPr="00C306F0" w:rsidRDefault="00E03CD6" w:rsidP="00653570">
            <w:pPr>
              <w:jc w:val="right"/>
              <w:rPr>
                <w:sz w:val="19"/>
                <w:szCs w:val="19"/>
                <w:lang w:eastAsia="en-CA"/>
              </w:rPr>
            </w:pPr>
          </w:p>
        </w:tc>
        <w:tc>
          <w:tcPr>
            <w:tcW w:w="976" w:type="dxa"/>
            <w:tcBorders>
              <w:top w:val="nil"/>
              <w:left w:val="nil"/>
              <w:bottom w:val="single" w:sz="4" w:space="0" w:color="auto"/>
              <w:right w:val="single" w:sz="4" w:space="0" w:color="auto"/>
            </w:tcBorders>
            <w:shd w:val="clear" w:color="auto" w:fill="auto"/>
            <w:noWrap/>
            <w:hideMark/>
          </w:tcPr>
          <w:p w14:paraId="74DA5825" w14:textId="77777777" w:rsidR="00E03CD6" w:rsidRPr="00C306F0" w:rsidRDefault="00E03CD6" w:rsidP="00653570">
            <w:pPr>
              <w:jc w:val="right"/>
              <w:rPr>
                <w:sz w:val="19"/>
                <w:szCs w:val="19"/>
                <w:lang w:eastAsia="en-CA"/>
              </w:rPr>
            </w:pPr>
          </w:p>
        </w:tc>
        <w:tc>
          <w:tcPr>
            <w:tcW w:w="976" w:type="dxa"/>
            <w:tcBorders>
              <w:top w:val="single" w:sz="4" w:space="0" w:color="auto"/>
              <w:left w:val="single" w:sz="4" w:space="0" w:color="auto"/>
              <w:bottom w:val="single" w:sz="4" w:space="0" w:color="auto"/>
              <w:right w:val="single" w:sz="4" w:space="0" w:color="auto"/>
            </w:tcBorders>
          </w:tcPr>
          <w:p w14:paraId="77746EE3" w14:textId="77777777" w:rsidR="00E03CD6" w:rsidRPr="00C306F0" w:rsidRDefault="00E03CD6" w:rsidP="00653570">
            <w:pPr>
              <w:jc w:val="right"/>
              <w:rPr>
                <w:sz w:val="19"/>
                <w:szCs w:val="19"/>
                <w:lang w:eastAsia="en-CA"/>
              </w:rPr>
            </w:pPr>
          </w:p>
        </w:tc>
        <w:tc>
          <w:tcPr>
            <w:tcW w:w="976" w:type="dxa"/>
            <w:tcBorders>
              <w:top w:val="nil"/>
              <w:left w:val="single" w:sz="4" w:space="0" w:color="auto"/>
              <w:bottom w:val="single" w:sz="4" w:space="0" w:color="auto"/>
              <w:right w:val="single" w:sz="4" w:space="0" w:color="auto"/>
            </w:tcBorders>
            <w:shd w:val="clear" w:color="auto" w:fill="auto"/>
            <w:noWrap/>
          </w:tcPr>
          <w:p w14:paraId="48CEE696" w14:textId="77777777" w:rsidR="00E03CD6" w:rsidRPr="00C306F0" w:rsidRDefault="00E03CD6" w:rsidP="00653570">
            <w:pPr>
              <w:jc w:val="right"/>
              <w:rPr>
                <w:sz w:val="19"/>
                <w:szCs w:val="19"/>
                <w:lang w:eastAsia="en-CA"/>
              </w:rPr>
            </w:pPr>
          </w:p>
        </w:tc>
        <w:tc>
          <w:tcPr>
            <w:tcW w:w="1096" w:type="dxa"/>
            <w:tcBorders>
              <w:top w:val="nil"/>
              <w:left w:val="nil"/>
              <w:bottom w:val="single" w:sz="4" w:space="0" w:color="auto"/>
              <w:right w:val="single" w:sz="4" w:space="0" w:color="auto"/>
            </w:tcBorders>
            <w:shd w:val="clear" w:color="auto" w:fill="auto"/>
            <w:noWrap/>
          </w:tcPr>
          <w:p w14:paraId="4470E687" w14:textId="77777777" w:rsidR="00E03CD6" w:rsidRPr="00C306F0" w:rsidRDefault="00E03CD6" w:rsidP="00653570">
            <w:pPr>
              <w:jc w:val="right"/>
              <w:rPr>
                <w:sz w:val="19"/>
                <w:szCs w:val="19"/>
                <w:lang w:eastAsia="en-CA"/>
              </w:rPr>
            </w:pPr>
          </w:p>
        </w:tc>
        <w:tc>
          <w:tcPr>
            <w:tcW w:w="1096" w:type="dxa"/>
            <w:tcBorders>
              <w:top w:val="nil"/>
              <w:left w:val="nil"/>
              <w:bottom w:val="single" w:sz="4" w:space="0" w:color="auto"/>
              <w:right w:val="single" w:sz="4" w:space="0" w:color="auto"/>
            </w:tcBorders>
          </w:tcPr>
          <w:p w14:paraId="3A48A14F" w14:textId="77777777" w:rsidR="00E03CD6" w:rsidRPr="00C306F0" w:rsidRDefault="00E03CD6" w:rsidP="00653570">
            <w:pPr>
              <w:jc w:val="right"/>
              <w:rPr>
                <w:sz w:val="19"/>
                <w:szCs w:val="19"/>
                <w:lang w:eastAsia="en-CA"/>
              </w:rPr>
            </w:pPr>
          </w:p>
        </w:tc>
      </w:tr>
      <w:tr w:rsidR="00E03CD6" w:rsidRPr="00C306F0" w14:paraId="4E7D26EA" w14:textId="77777777" w:rsidTr="00653570">
        <w:tc>
          <w:tcPr>
            <w:tcW w:w="351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DF49A9E" w14:textId="77777777" w:rsidR="00E03CD6" w:rsidRPr="00C306F0" w:rsidRDefault="00E03CD6" w:rsidP="00653570">
            <w:pPr>
              <w:jc w:val="left"/>
              <w:rPr>
                <w:sz w:val="19"/>
                <w:szCs w:val="19"/>
                <w:lang w:eastAsia="en-CA"/>
              </w:rPr>
            </w:pPr>
            <w:r w:rsidRPr="00C306F0">
              <w:rPr>
                <w:sz w:val="19"/>
                <w:szCs w:val="19"/>
                <w:lang w:eastAsia="en-CA"/>
              </w:rPr>
              <w:t>Cost recovery</w:t>
            </w:r>
          </w:p>
        </w:tc>
        <w:tc>
          <w:tcPr>
            <w:tcW w:w="976" w:type="dxa"/>
            <w:tcBorders>
              <w:top w:val="nil"/>
              <w:left w:val="nil"/>
              <w:bottom w:val="single" w:sz="4" w:space="0" w:color="auto"/>
              <w:right w:val="single" w:sz="4" w:space="0" w:color="auto"/>
            </w:tcBorders>
            <w:shd w:val="clear" w:color="auto" w:fill="auto"/>
            <w:noWrap/>
            <w:hideMark/>
          </w:tcPr>
          <w:p w14:paraId="4BDC65C1" w14:textId="77777777" w:rsidR="00E03CD6" w:rsidRPr="00C306F0" w:rsidRDefault="00E03CD6" w:rsidP="00653570">
            <w:pPr>
              <w:jc w:val="right"/>
              <w:rPr>
                <w:sz w:val="19"/>
                <w:szCs w:val="19"/>
                <w:lang w:eastAsia="en-CA"/>
              </w:rPr>
            </w:pPr>
            <w:r w:rsidRPr="00C306F0">
              <w:rPr>
                <w:sz w:val="19"/>
                <w:szCs w:val="19"/>
                <w:lang w:eastAsia="en-CA"/>
              </w:rPr>
              <w:t>0</w:t>
            </w:r>
          </w:p>
        </w:tc>
        <w:tc>
          <w:tcPr>
            <w:tcW w:w="976" w:type="dxa"/>
            <w:tcBorders>
              <w:top w:val="nil"/>
              <w:left w:val="nil"/>
              <w:bottom w:val="single" w:sz="4" w:space="0" w:color="auto"/>
              <w:right w:val="single" w:sz="4" w:space="0" w:color="auto"/>
            </w:tcBorders>
            <w:shd w:val="clear" w:color="auto" w:fill="auto"/>
            <w:noWrap/>
            <w:hideMark/>
          </w:tcPr>
          <w:p w14:paraId="61388C74" w14:textId="77777777" w:rsidR="00E03CD6" w:rsidRPr="00C306F0" w:rsidRDefault="00E03CD6" w:rsidP="00653570">
            <w:pPr>
              <w:jc w:val="right"/>
              <w:rPr>
                <w:sz w:val="19"/>
                <w:szCs w:val="19"/>
                <w:lang w:eastAsia="en-CA"/>
              </w:rPr>
            </w:pPr>
            <w:r w:rsidRPr="00C306F0">
              <w:rPr>
                <w:sz w:val="19"/>
                <w:szCs w:val="19"/>
                <w:lang w:eastAsia="en-CA"/>
              </w:rPr>
              <w:t>0</w:t>
            </w:r>
          </w:p>
        </w:tc>
        <w:tc>
          <w:tcPr>
            <w:tcW w:w="976" w:type="dxa"/>
            <w:tcBorders>
              <w:top w:val="single" w:sz="4" w:space="0" w:color="auto"/>
              <w:left w:val="single" w:sz="4" w:space="0" w:color="auto"/>
              <w:bottom w:val="single" w:sz="4" w:space="0" w:color="auto"/>
              <w:right w:val="single" w:sz="4" w:space="0" w:color="auto"/>
            </w:tcBorders>
          </w:tcPr>
          <w:p w14:paraId="51713B32" w14:textId="77777777" w:rsidR="00E03CD6" w:rsidRPr="00C306F0" w:rsidRDefault="00E03CD6" w:rsidP="00653570">
            <w:pPr>
              <w:jc w:val="right"/>
              <w:rPr>
                <w:sz w:val="19"/>
                <w:szCs w:val="19"/>
                <w:lang w:eastAsia="en-CA"/>
              </w:rPr>
            </w:pPr>
            <w:r w:rsidRPr="00C306F0">
              <w:rPr>
                <w:sz w:val="19"/>
                <w:szCs w:val="19"/>
                <w:lang w:eastAsia="en-CA"/>
              </w:rPr>
              <w:t>0</w:t>
            </w:r>
          </w:p>
        </w:tc>
        <w:tc>
          <w:tcPr>
            <w:tcW w:w="976" w:type="dxa"/>
            <w:tcBorders>
              <w:top w:val="nil"/>
              <w:left w:val="single" w:sz="4" w:space="0" w:color="auto"/>
              <w:bottom w:val="single" w:sz="4" w:space="0" w:color="auto"/>
              <w:right w:val="single" w:sz="4" w:space="0" w:color="auto"/>
            </w:tcBorders>
            <w:shd w:val="clear" w:color="auto" w:fill="auto"/>
            <w:noWrap/>
          </w:tcPr>
          <w:p w14:paraId="7FF8CD12" w14:textId="77777777" w:rsidR="00E03CD6" w:rsidRPr="00C306F0" w:rsidRDefault="00E03CD6" w:rsidP="00653570">
            <w:pPr>
              <w:jc w:val="right"/>
              <w:rPr>
                <w:sz w:val="19"/>
                <w:szCs w:val="19"/>
                <w:lang w:eastAsia="en-CA"/>
              </w:rPr>
            </w:pPr>
            <w:r w:rsidRPr="00C306F0">
              <w:rPr>
                <w:sz w:val="19"/>
                <w:szCs w:val="19"/>
                <w:lang w:eastAsia="en-CA"/>
              </w:rPr>
              <w:t>0</w:t>
            </w:r>
          </w:p>
        </w:tc>
        <w:tc>
          <w:tcPr>
            <w:tcW w:w="1096" w:type="dxa"/>
            <w:tcBorders>
              <w:top w:val="nil"/>
              <w:left w:val="nil"/>
              <w:bottom w:val="single" w:sz="4" w:space="0" w:color="auto"/>
              <w:right w:val="single" w:sz="4" w:space="0" w:color="auto"/>
            </w:tcBorders>
            <w:shd w:val="clear" w:color="auto" w:fill="auto"/>
            <w:noWrap/>
          </w:tcPr>
          <w:p w14:paraId="06E01890" w14:textId="77777777" w:rsidR="00E03CD6" w:rsidRPr="00C306F0" w:rsidRDefault="00E03CD6" w:rsidP="00653570">
            <w:pPr>
              <w:jc w:val="right"/>
              <w:rPr>
                <w:sz w:val="19"/>
                <w:szCs w:val="19"/>
                <w:lang w:eastAsia="en-CA"/>
              </w:rPr>
            </w:pPr>
            <w:r w:rsidRPr="00C306F0">
              <w:rPr>
                <w:sz w:val="19"/>
                <w:szCs w:val="19"/>
                <w:lang w:eastAsia="en-CA"/>
              </w:rPr>
              <w:t>0</w:t>
            </w:r>
          </w:p>
        </w:tc>
        <w:tc>
          <w:tcPr>
            <w:tcW w:w="1096" w:type="dxa"/>
            <w:tcBorders>
              <w:top w:val="nil"/>
              <w:left w:val="nil"/>
              <w:bottom w:val="single" w:sz="4" w:space="0" w:color="auto"/>
              <w:right w:val="single" w:sz="4" w:space="0" w:color="auto"/>
            </w:tcBorders>
          </w:tcPr>
          <w:p w14:paraId="5E1B0AE0" w14:textId="77777777" w:rsidR="00E03CD6" w:rsidRPr="00C306F0" w:rsidRDefault="00E03CD6" w:rsidP="00653570">
            <w:pPr>
              <w:jc w:val="right"/>
              <w:rPr>
                <w:sz w:val="19"/>
                <w:szCs w:val="19"/>
                <w:lang w:eastAsia="en-CA"/>
              </w:rPr>
            </w:pPr>
            <w:r w:rsidRPr="00C306F0">
              <w:rPr>
                <w:sz w:val="19"/>
                <w:szCs w:val="19"/>
                <w:lang w:eastAsia="en-CA"/>
              </w:rPr>
              <w:t>0</w:t>
            </w:r>
          </w:p>
        </w:tc>
      </w:tr>
      <w:tr w:rsidR="00E03CD6" w:rsidRPr="00C306F0" w14:paraId="3D5A8851" w14:textId="77777777" w:rsidTr="00653570">
        <w:tc>
          <w:tcPr>
            <w:tcW w:w="351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24ABC4B" w14:textId="77777777" w:rsidR="00E03CD6" w:rsidRPr="00C306F0" w:rsidRDefault="00E03CD6" w:rsidP="00653570">
            <w:pPr>
              <w:jc w:val="left"/>
              <w:rPr>
                <w:sz w:val="19"/>
                <w:szCs w:val="19"/>
                <w:lang w:eastAsia="en-CA"/>
              </w:rPr>
            </w:pPr>
            <w:r w:rsidRPr="00C306F0">
              <w:rPr>
                <w:sz w:val="19"/>
                <w:szCs w:val="19"/>
                <w:lang w:eastAsia="en-CA"/>
              </w:rPr>
              <w:t>Adjustments (+ = overrun and - = underuse)</w:t>
            </w:r>
          </w:p>
        </w:tc>
        <w:tc>
          <w:tcPr>
            <w:tcW w:w="976" w:type="dxa"/>
            <w:tcBorders>
              <w:top w:val="nil"/>
              <w:left w:val="nil"/>
              <w:bottom w:val="single" w:sz="4" w:space="0" w:color="auto"/>
              <w:right w:val="single" w:sz="4" w:space="0" w:color="auto"/>
            </w:tcBorders>
            <w:shd w:val="clear" w:color="auto" w:fill="auto"/>
            <w:noWrap/>
            <w:hideMark/>
          </w:tcPr>
          <w:p w14:paraId="7826688D" w14:textId="77777777" w:rsidR="00E03CD6" w:rsidRPr="00C306F0" w:rsidRDefault="00E03CD6" w:rsidP="00653570">
            <w:pPr>
              <w:jc w:val="right"/>
              <w:rPr>
                <w:sz w:val="19"/>
                <w:szCs w:val="19"/>
                <w:lang w:eastAsia="en-CA"/>
              </w:rPr>
            </w:pPr>
            <w:r w:rsidRPr="00C306F0">
              <w:rPr>
                <w:sz w:val="19"/>
                <w:szCs w:val="19"/>
              </w:rPr>
              <w:t>24,066</w:t>
            </w:r>
          </w:p>
        </w:tc>
        <w:tc>
          <w:tcPr>
            <w:tcW w:w="976" w:type="dxa"/>
            <w:tcBorders>
              <w:top w:val="nil"/>
              <w:left w:val="nil"/>
              <w:bottom w:val="single" w:sz="4" w:space="0" w:color="auto"/>
              <w:right w:val="single" w:sz="4" w:space="0" w:color="auto"/>
            </w:tcBorders>
            <w:shd w:val="clear" w:color="auto" w:fill="auto"/>
            <w:noWrap/>
            <w:hideMark/>
          </w:tcPr>
          <w:p w14:paraId="7485EB38" w14:textId="77777777" w:rsidR="00E03CD6" w:rsidRPr="00C306F0" w:rsidRDefault="00E03CD6" w:rsidP="00653570">
            <w:pPr>
              <w:jc w:val="right"/>
              <w:rPr>
                <w:sz w:val="19"/>
                <w:szCs w:val="19"/>
                <w:lang w:eastAsia="en-CA"/>
              </w:rPr>
            </w:pPr>
            <w:r w:rsidRPr="00C306F0">
              <w:rPr>
                <w:sz w:val="19"/>
                <w:szCs w:val="19"/>
                <w:lang w:eastAsia="en-CA"/>
              </w:rPr>
              <w:t>0</w:t>
            </w:r>
          </w:p>
        </w:tc>
        <w:tc>
          <w:tcPr>
            <w:tcW w:w="976" w:type="dxa"/>
            <w:tcBorders>
              <w:top w:val="single" w:sz="4" w:space="0" w:color="auto"/>
              <w:left w:val="single" w:sz="4" w:space="0" w:color="auto"/>
              <w:bottom w:val="single" w:sz="4" w:space="0" w:color="auto"/>
              <w:right w:val="single" w:sz="4" w:space="0" w:color="auto"/>
            </w:tcBorders>
          </w:tcPr>
          <w:p w14:paraId="509DC93D" w14:textId="77777777" w:rsidR="00E03CD6" w:rsidRPr="00C306F0" w:rsidRDefault="00E03CD6" w:rsidP="00653570">
            <w:pPr>
              <w:jc w:val="right"/>
              <w:rPr>
                <w:sz w:val="19"/>
                <w:szCs w:val="19"/>
                <w:lang w:eastAsia="en-CA"/>
              </w:rPr>
            </w:pPr>
            <w:r w:rsidRPr="00C306F0">
              <w:rPr>
                <w:sz w:val="19"/>
                <w:szCs w:val="19"/>
                <w:lang w:eastAsia="en-CA"/>
              </w:rPr>
              <w:t>-670,186</w:t>
            </w:r>
          </w:p>
        </w:tc>
        <w:tc>
          <w:tcPr>
            <w:tcW w:w="976" w:type="dxa"/>
            <w:tcBorders>
              <w:top w:val="nil"/>
              <w:left w:val="single" w:sz="4" w:space="0" w:color="auto"/>
              <w:bottom w:val="single" w:sz="4" w:space="0" w:color="auto"/>
              <w:right w:val="single" w:sz="4" w:space="0" w:color="auto"/>
            </w:tcBorders>
            <w:shd w:val="clear" w:color="auto" w:fill="auto"/>
            <w:noWrap/>
          </w:tcPr>
          <w:p w14:paraId="503E19C7" w14:textId="77777777" w:rsidR="00E03CD6" w:rsidRPr="00C306F0" w:rsidRDefault="00E03CD6" w:rsidP="00653570">
            <w:pPr>
              <w:jc w:val="right"/>
              <w:rPr>
                <w:sz w:val="19"/>
                <w:szCs w:val="19"/>
                <w:lang w:eastAsia="en-CA"/>
              </w:rPr>
            </w:pPr>
            <w:r w:rsidRPr="00C306F0">
              <w:rPr>
                <w:sz w:val="19"/>
                <w:szCs w:val="19"/>
                <w:lang w:eastAsia="en-CA"/>
              </w:rPr>
              <w:t>240,746</w:t>
            </w:r>
          </w:p>
        </w:tc>
        <w:tc>
          <w:tcPr>
            <w:tcW w:w="1096" w:type="dxa"/>
            <w:tcBorders>
              <w:top w:val="nil"/>
              <w:left w:val="nil"/>
              <w:bottom w:val="single" w:sz="4" w:space="0" w:color="auto"/>
              <w:right w:val="single" w:sz="4" w:space="0" w:color="auto"/>
            </w:tcBorders>
            <w:shd w:val="clear" w:color="auto" w:fill="auto"/>
            <w:noWrap/>
          </w:tcPr>
          <w:p w14:paraId="796FC15B" w14:textId="77777777" w:rsidR="00E03CD6" w:rsidRPr="00C306F0" w:rsidRDefault="00E03CD6" w:rsidP="00653570">
            <w:pPr>
              <w:jc w:val="right"/>
              <w:rPr>
                <w:sz w:val="19"/>
                <w:szCs w:val="19"/>
                <w:lang w:eastAsia="en-CA"/>
              </w:rPr>
            </w:pPr>
            <w:r w:rsidRPr="00C306F0">
              <w:rPr>
                <w:sz w:val="19"/>
                <w:szCs w:val="19"/>
                <w:lang w:eastAsia="en-CA"/>
              </w:rPr>
              <w:t>-410,454</w:t>
            </w:r>
          </w:p>
        </w:tc>
        <w:tc>
          <w:tcPr>
            <w:tcW w:w="1096" w:type="dxa"/>
            <w:tcBorders>
              <w:top w:val="nil"/>
              <w:left w:val="nil"/>
              <w:bottom w:val="single" w:sz="4" w:space="0" w:color="auto"/>
              <w:right w:val="single" w:sz="4" w:space="0" w:color="auto"/>
            </w:tcBorders>
          </w:tcPr>
          <w:p w14:paraId="4F59A6A3" w14:textId="77777777" w:rsidR="00E03CD6" w:rsidRPr="00C306F0" w:rsidRDefault="00E03CD6" w:rsidP="00653570">
            <w:pPr>
              <w:jc w:val="right"/>
              <w:rPr>
                <w:sz w:val="19"/>
                <w:szCs w:val="19"/>
                <w:lang w:eastAsia="en-CA"/>
              </w:rPr>
            </w:pPr>
            <w:r w:rsidRPr="00C306F0">
              <w:rPr>
                <w:sz w:val="19"/>
                <w:szCs w:val="19"/>
                <w:lang w:eastAsia="en-CA"/>
              </w:rPr>
              <w:t>643,593</w:t>
            </w:r>
          </w:p>
        </w:tc>
      </w:tr>
      <w:tr w:rsidR="00E03CD6" w:rsidRPr="00C306F0" w14:paraId="47F69878" w14:textId="77777777" w:rsidTr="00653570">
        <w:tc>
          <w:tcPr>
            <w:tcW w:w="351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52C61BE" w14:textId="77777777" w:rsidR="00E03CD6" w:rsidRPr="00C306F0" w:rsidRDefault="00E03CD6" w:rsidP="00653570">
            <w:pPr>
              <w:jc w:val="left"/>
              <w:rPr>
                <w:sz w:val="19"/>
                <w:szCs w:val="19"/>
                <w:lang w:eastAsia="en-CA"/>
              </w:rPr>
            </w:pPr>
            <w:r w:rsidRPr="00C306F0">
              <w:rPr>
                <w:sz w:val="19"/>
                <w:szCs w:val="19"/>
                <w:lang w:eastAsia="en-CA"/>
              </w:rPr>
              <w:t>Project costs (- = to be deducted and thus removed)</w:t>
            </w:r>
          </w:p>
        </w:tc>
        <w:tc>
          <w:tcPr>
            <w:tcW w:w="976" w:type="dxa"/>
            <w:tcBorders>
              <w:top w:val="nil"/>
              <w:left w:val="nil"/>
              <w:bottom w:val="single" w:sz="4" w:space="0" w:color="auto"/>
              <w:right w:val="single" w:sz="4" w:space="0" w:color="auto"/>
            </w:tcBorders>
            <w:shd w:val="clear" w:color="auto" w:fill="auto"/>
            <w:noWrap/>
            <w:hideMark/>
          </w:tcPr>
          <w:p w14:paraId="22AE9975" w14:textId="77777777" w:rsidR="00E03CD6" w:rsidRPr="00C306F0" w:rsidRDefault="00E03CD6" w:rsidP="00653570">
            <w:pPr>
              <w:jc w:val="right"/>
              <w:rPr>
                <w:sz w:val="19"/>
                <w:szCs w:val="19"/>
                <w:lang w:eastAsia="en-CA"/>
              </w:rPr>
            </w:pPr>
            <w:r w:rsidRPr="00C306F0">
              <w:rPr>
                <w:sz w:val="19"/>
                <w:szCs w:val="19"/>
              </w:rPr>
              <w:t>-38,099</w:t>
            </w:r>
          </w:p>
        </w:tc>
        <w:tc>
          <w:tcPr>
            <w:tcW w:w="976" w:type="dxa"/>
            <w:tcBorders>
              <w:top w:val="nil"/>
              <w:left w:val="nil"/>
              <w:bottom w:val="single" w:sz="4" w:space="0" w:color="auto"/>
              <w:right w:val="single" w:sz="4" w:space="0" w:color="auto"/>
            </w:tcBorders>
            <w:shd w:val="clear" w:color="auto" w:fill="auto"/>
            <w:noWrap/>
            <w:hideMark/>
          </w:tcPr>
          <w:p w14:paraId="1F41D268" w14:textId="77777777" w:rsidR="00E03CD6" w:rsidRPr="00C306F0" w:rsidRDefault="00E03CD6" w:rsidP="00653570">
            <w:pPr>
              <w:jc w:val="right"/>
              <w:rPr>
                <w:sz w:val="19"/>
                <w:szCs w:val="19"/>
                <w:lang w:eastAsia="en-CA"/>
              </w:rPr>
            </w:pPr>
            <w:r w:rsidRPr="00C306F0">
              <w:rPr>
                <w:sz w:val="19"/>
                <w:szCs w:val="19"/>
                <w:lang w:eastAsia="en-CA"/>
              </w:rPr>
              <w:t>0</w:t>
            </w:r>
          </w:p>
        </w:tc>
        <w:tc>
          <w:tcPr>
            <w:tcW w:w="976" w:type="dxa"/>
            <w:tcBorders>
              <w:top w:val="single" w:sz="4" w:space="0" w:color="auto"/>
              <w:left w:val="single" w:sz="4" w:space="0" w:color="auto"/>
              <w:bottom w:val="single" w:sz="4" w:space="0" w:color="auto"/>
              <w:right w:val="single" w:sz="4" w:space="0" w:color="auto"/>
            </w:tcBorders>
          </w:tcPr>
          <w:p w14:paraId="3B319C66" w14:textId="77777777" w:rsidR="00E03CD6" w:rsidRPr="00C306F0" w:rsidRDefault="00E03CD6" w:rsidP="00653570">
            <w:pPr>
              <w:jc w:val="right"/>
              <w:rPr>
                <w:sz w:val="19"/>
                <w:szCs w:val="19"/>
                <w:lang w:eastAsia="en-CA"/>
              </w:rPr>
            </w:pPr>
            <w:r w:rsidRPr="00C306F0">
              <w:rPr>
                <w:sz w:val="19"/>
                <w:szCs w:val="19"/>
                <w:lang w:eastAsia="en-CA"/>
              </w:rPr>
              <w:t>0</w:t>
            </w:r>
          </w:p>
        </w:tc>
        <w:tc>
          <w:tcPr>
            <w:tcW w:w="976" w:type="dxa"/>
            <w:tcBorders>
              <w:top w:val="nil"/>
              <w:left w:val="single" w:sz="4" w:space="0" w:color="auto"/>
              <w:bottom w:val="single" w:sz="4" w:space="0" w:color="auto"/>
              <w:right w:val="single" w:sz="4" w:space="0" w:color="auto"/>
            </w:tcBorders>
            <w:shd w:val="clear" w:color="auto" w:fill="auto"/>
            <w:noWrap/>
          </w:tcPr>
          <w:p w14:paraId="7949CCDE" w14:textId="77777777" w:rsidR="00E03CD6" w:rsidRPr="00C306F0" w:rsidRDefault="00E03CD6" w:rsidP="00653570">
            <w:pPr>
              <w:jc w:val="right"/>
              <w:rPr>
                <w:sz w:val="19"/>
                <w:szCs w:val="19"/>
                <w:lang w:eastAsia="en-CA"/>
              </w:rPr>
            </w:pPr>
            <w:r w:rsidRPr="00C306F0">
              <w:rPr>
                <w:sz w:val="19"/>
                <w:szCs w:val="19"/>
                <w:lang w:eastAsia="en-CA"/>
              </w:rPr>
              <w:t>0</w:t>
            </w:r>
          </w:p>
        </w:tc>
        <w:tc>
          <w:tcPr>
            <w:tcW w:w="1096" w:type="dxa"/>
            <w:tcBorders>
              <w:top w:val="nil"/>
              <w:left w:val="nil"/>
              <w:bottom w:val="single" w:sz="4" w:space="0" w:color="auto"/>
              <w:right w:val="single" w:sz="4" w:space="0" w:color="auto"/>
            </w:tcBorders>
            <w:shd w:val="clear" w:color="auto" w:fill="auto"/>
            <w:noWrap/>
          </w:tcPr>
          <w:p w14:paraId="1F455C5B" w14:textId="77777777" w:rsidR="00E03CD6" w:rsidRPr="00C306F0" w:rsidRDefault="00E03CD6" w:rsidP="00653570">
            <w:pPr>
              <w:jc w:val="right"/>
              <w:rPr>
                <w:sz w:val="19"/>
                <w:szCs w:val="19"/>
                <w:lang w:eastAsia="en-CA"/>
              </w:rPr>
            </w:pPr>
            <w:r w:rsidRPr="00C306F0">
              <w:rPr>
                <w:sz w:val="19"/>
                <w:szCs w:val="19"/>
                <w:lang w:eastAsia="en-CA"/>
              </w:rPr>
              <w:t>0</w:t>
            </w:r>
          </w:p>
        </w:tc>
        <w:tc>
          <w:tcPr>
            <w:tcW w:w="1096" w:type="dxa"/>
            <w:tcBorders>
              <w:top w:val="nil"/>
              <w:left w:val="nil"/>
              <w:bottom w:val="single" w:sz="4" w:space="0" w:color="auto"/>
              <w:right w:val="single" w:sz="4" w:space="0" w:color="auto"/>
            </w:tcBorders>
          </w:tcPr>
          <w:p w14:paraId="42F4E4B4" w14:textId="77777777" w:rsidR="00E03CD6" w:rsidRPr="00C306F0" w:rsidRDefault="00E03CD6" w:rsidP="00653570">
            <w:pPr>
              <w:jc w:val="right"/>
              <w:rPr>
                <w:sz w:val="19"/>
                <w:szCs w:val="19"/>
                <w:lang w:eastAsia="en-CA"/>
              </w:rPr>
            </w:pPr>
            <w:r w:rsidRPr="00C306F0">
              <w:rPr>
                <w:sz w:val="19"/>
                <w:szCs w:val="19"/>
                <w:lang w:eastAsia="en-CA"/>
              </w:rPr>
              <w:t>0</w:t>
            </w:r>
          </w:p>
        </w:tc>
      </w:tr>
      <w:tr w:rsidR="00E03CD6" w:rsidRPr="00C306F0" w14:paraId="7C2337E7" w14:textId="77777777" w:rsidTr="00653570">
        <w:tc>
          <w:tcPr>
            <w:tcW w:w="351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A440D95" w14:textId="77777777" w:rsidR="00E03CD6" w:rsidRPr="00C306F0" w:rsidRDefault="00E03CD6" w:rsidP="00653570">
            <w:pPr>
              <w:jc w:val="left"/>
              <w:rPr>
                <w:b/>
                <w:bCs/>
                <w:sz w:val="19"/>
                <w:szCs w:val="19"/>
                <w:lang w:eastAsia="en-CA"/>
              </w:rPr>
            </w:pPr>
            <w:r w:rsidRPr="00C306F0">
              <w:rPr>
                <w:b/>
                <w:bCs/>
                <w:sz w:val="19"/>
                <w:szCs w:val="19"/>
                <w:lang w:eastAsia="en-CA"/>
              </w:rPr>
              <w:t>B. Sub-total agency support costs/ implementation costs</w:t>
            </w:r>
          </w:p>
        </w:tc>
        <w:tc>
          <w:tcPr>
            <w:tcW w:w="976" w:type="dxa"/>
            <w:tcBorders>
              <w:top w:val="nil"/>
              <w:left w:val="nil"/>
              <w:bottom w:val="single" w:sz="4" w:space="0" w:color="auto"/>
              <w:right w:val="single" w:sz="4" w:space="0" w:color="auto"/>
            </w:tcBorders>
            <w:shd w:val="clear" w:color="auto" w:fill="auto"/>
            <w:noWrap/>
            <w:hideMark/>
          </w:tcPr>
          <w:p w14:paraId="7FC9ECBC" w14:textId="77777777" w:rsidR="00E03CD6" w:rsidRPr="00C306F0" w:rsidRDefault="00E03CD6" w:rsidP="00653570">
            <w:pPr>
              <w:jc w:val="right"/>
              <w:rPr>
                <w:b/>
                <w:bCs/>
                <w:sz w:val="19"/>
                <w:szCs w:val="19"/>
                <w:lang w:eastAsia="en-CA"/>
              </w:rPr>
            </w:pPr>
            <w:r w:rsidRPr="00C306F0">
              <w:rPr>
                <w:b/>
                <w:bCs/>
                <w:sz w:val="19"/>
                <w:szCs w:val="19"/>
                <w:lang w:eastAsia="en-CA"/>
              </w:rPr>
              <w:t>2,712,163</w:t>
            </w:r>
          </w:p>
        </w:tc>
        <w:tc>
          <w:tcPr>
            <w:tcW w:w="976" w:type="dxa"/>
            <w:tcBorders>
              <w:top w:val="nil"/>
              <w:left w:val="nil"/>
              <w:bottom w:val="single" w:sz="4" w:space="0" w:color="auto"/>
              <w:right w:val="single" w:sz="4" w:space="0" w:color="auto"/>
            </w:tcBorders>
            <w:shd w:val="clear" w:color="auto" w:fill="auto"/>
            <w:noWrap/>
            <w:hideMark/>
          </w:tcPr>
          <w:p w14:paraId="008BDFD0" w14:textId="77777777" w:rsidR="00E03CD6" w:rsidRPr="00C306F0" w:rsidRDefault="00E03CD6" w:rsidP="00653570">
            <w:pPr>
              <w:jc w:val="right"/>
              <w:rPr>
                <w:b/>
                <w:bCs/>
                <w:sz w:val="19"/>
                <w:szCs w:val="19"/>
                <w:lang w:eastAsia="en-CA"/>
              </w:rPr>
            </w:pPr>
            <w:r w:rsidRPr="00C306F0">
              <w:rPr>
                <w:b/>
                <w:bCs/>
                <w:sz w:val="19"/>
                <w:szCs w:val="19"/>
                <w:lang w:eastAsia="en-CA"/>
              </w:rPr>
              <w:t>2,167,455</w:t>
            </w:r>
          </w:p>
        </w:tc>
        <w:tc>
          <w:tcPr>
            <w:tcW w:w="976" w:type="dxa"/>
            <w:tcBorders>
              <w:top w:val="single" w:sz="4" w:space="0" w:color="auto"/>
              <w:left w:val="single" w:sz="4" w:space="0" w:color="auto"/>
              <w:bottom w:val="single" w:sz="4" w:space="0" w:color="auto"/>
              <w:right w:val="single" w:sz="4" w:space="0" w:color="auto"/>
            </w:tcBorders>
          </w:tcPr>
          <w:p w14:paraId="1115D740" w14:textId="77777777" w:rsidR="00E03CD6" w:rsidRPr="00C306F0" w:rsidRDefault="00E03CD6" w:rsidP="00653570">
            <w:pPr>
              <w:jc w:val="right"/>
              <w:rPr>
                <w:b/>
                <w:bCs/>
                <w:sz w:val="19"/>
                <w:szCs w:val="19"/>
                <w:lang w:eastAsia="en-CA"/>
              </w:rPr>
            </w:pPr>
            <w:r w:rsidRPr="00C306F0">
              <w:rPr>
                <w:b/>
                <w:bCs/>
                <w:sz w:val="19"/>
                <w:szCs w:val="19"/>
                <w:lang w:eastAsia="en-CA"/>
              </w:rPr>
              <w:t>1,351,664</w:t>
            </w:r>
          </w:p>
        </w:tc>
        <w:tc>
          <w:tcPr>
            <w:tcW w:w="976" w:type="dxa"/>
            <w:tcBorders>
              <w:top w:val="nil"/>
              <w:left w:val="single" w:sz="4" w:space="0" w:color="auto"/>
              <w:bottom w:val="single" w:sz="4" w:space="0" w:color="auto"/>
              <w:right w:val="single" w:sz="4" w:space="0" w:color="auto"/>
            </w:tcBorders>
            <w:shd w:val="clear" w:color="auto" w:fill="auto"/>
            <w:noWrap/>
          </w:tcPr>
          <w:p w14:paraId="0DEF7DEF" w14:textId="77777777" w:rsidR="00E03CD6" w:rsidRPr="00C306F0" w:rsidRDefault="00E03CD6" w:rsidP="00653570">
            <w:pPr>
              <w:jc w:val="right"/>
              <w:rPr>
                <w:b/>
                <w:bCs/>
                <w:sz w:val="19"/>
                <w:szCs w:val="19"/>
                <w:lang w:eastAsia="en-CA"/>
              </w:rPr>
            </w:pPr>
            <w:r w:rsidRPr="00C306F0">
              <w:rPr>
                <w:b/>
                <w:bCs/>
                <w:sz w:val="19"/>
                <w:szCs w:val="19"/>
                <w:lang w:eastAsia="en-CA"/>
              </w:rPr>
              <w:t>2,833,746</w:t>
            </w:r>
          </w:p>
        </w:tc>
        <w:tc>
          <w:tcPr>
            <w:tcW w:w="1096" w:type="dxa"/>
            <w:tcBorders>
              <w:top w:val="nil"/>
              <w:left w:val="nil"/>
              <w:bottom w:val="single" w:sz="4" w:space="0" w:color="auto"/>
              <w:right w:val="single" w:sz="4" w:space="0" w:color="auto"/>
            </w:tcBorders>
            <w:shd w:val="clear" w:color="auto" w:fill="auto"/>
            <w:noWrap/>
          </w:tcPr>
          <w:p w14:paraId="37BEE3F9" w14:textId="77777777" w:rsidR="00E03CD6" w:rsidRPr="00C306F0" w:rsidRDefault="00E03CD6" w:rsidP="00653570">
            <w:pPr>
              <w:jc w:val="right"/>
              <w:rPr>
                <w:b/>
                <w:bCs/>
                <w:sz w:val="19"/>
                <w:szCs w:val="19"/>
                <w:lang w:eastAsia="en-CA"/>
              </w:rPr>
            </w:pPr>
            <w:r w:rsidRPr="00C306F0">
              <w:rPr>
                <w:b/>
                <w:bCs/>
                <w:sz w:val="19"/>
                <w:szCs w:val="19"/>
                <w:lang w:eastAsia="en-CA"/>
              </w:rPr>
              <w:t>1,485,246</w:t>
            </w:r>
          </w:p>
        </w:tc>
        <w:tc>
          <w:tcPr>
            <w:tcW w:w="1096" w:type="dxa"/>
            <w:tcBorders>
              <w:top w:val="nil"/>
              <w:left w:val="nil"/>
              <w:bottom w:val="single" w:sz="4" w:space="0" w:color="auto"/>
              <w:right w:val="single" w:sz="4" w:space="0" w:color="auto"/>
            </w:tcBorders>
          </w:tcPr>
          <w:p w14:paraId="313C94BF" w14:textId="77777777" w:rsidR="00E03CD6" w:rsidRPr="00C306F0" w:rsidRDefault="00E03CD6" w:rsidP="00653570">
            <w:pPr>
              <w:jc w:val="right"/>
              <w:rPr>
                <w:b/>
                <w:bCs/>
                <w:sz w:val="19"/>
                <w:szCs w:val="19"/>
                <w:lang w:eastAsia="en-CA"/>
              </w:rPr>
            </w:pPr>
            <w:r w:rsidRPr="00C306F0">
              <w:rPr>
                <w:b/>
                <w:bCs/>
                <w:sz w:val="19"/>
                <w:szCs w:val="19"/>
                <w:lang w:eastAsia="en-CA"/>
              </w:rPr>
              <w:t>2,431,293</w:t>
            </w:r>
          </w:p>
        </w:tc>
      </w:tr>
      <w:tr w:rsidR="00E03CD6" w:rsidRPr="00C306F0" w14:paraId="7B04E734" w14:textId="77777777" w:rsidTr="00653570">
        <w:tc>
          <w:tcPr>
            <w:tcW w:w="351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E2494EC" w14:textId="77777777" w:rsidR="00E03CD6" w:rsidRPr="00C306F0" w:rsidRDefault="00E03CD6" w:rsidP="00653570">
            <w:pPr>
              <w:jc w:val="left"/>
              <w:rPr>
                <w:b/>
                <w:bCs/>
                <w:sz w:val="19"/>
                <w:szCs w:val="19"/>
                <w:lang w:eastAsia="en-CA"/>
              </w:rPr>
            </w:pPr>
            <w:r w:rsidRPr="00C306F0">
              <w:rPr>
                <w:b/>
                <w:bCs/>
                <w:sz w:val="19"/>
                <w:szCs w:val="19"/>
                <w:lang w:eastAsia="en-CA"/>
              </w:rPr>
              <w:t>Grand total (A + B)</w:t>
            </w:r>
          </w:p>
        </w:tc>
        <w:tc>
          <w:tcPr>
            <w:tcW w:w="976" w:type="dxa"/>
            <w:tcBorders>
              <w:top w:val="nil"/>
              <w:left w:val="nil"/>
              <w:bottom w:val="single" w:sz="4" w:space="0" w:color="auto"/>
              <w:right w:val="single" w:sz="4" w:space="0" w:color="auto"/>
            </w:tcBorders>
            <w:shd w:val="clear" w:color="auto" w:fill="auto"/>
            <w:noWrap/>
            <w:hideMark/>
          </w:tcPr>
          <w:p w14:paraId="0C721341" w14:textId="77777777" w:rsidR="00E03CD6" w:rsidRPr="00C306F0" w:rsidRDefault="00E03CD6" w:rsidP="00653570">
            <w:pPr>
              <w:jc w:val="right"/>
              <w:rPr>
                <w:b/>
                <w:bCs/>
                <w:sz w:val="19"/>
                <w:szCs w:val="19"/>
                <w:lang w:eastAsia="en-CA"/>
              </w:rPr>
            </w:pPr>
            <w:r w:rsidRPr="00C306F0">
              <w:rPr>
                <w:b/>
                <w:bCs/>
                <w:sz w:val="19"/>
                <w:szCs w:val="19"/>
                <w:lang w:eastAsia="en-CA"/>
              </w:rPr>
              <w:t>4,796,033</w:t>
            </w:r>
          </w:p>
        </w:tc>
        <w:tc>
          <w:tcPr>
            <w:tcW w:w="976" w:type="dxa"/>
            <w:tcBorders>
              <w:top w:val="nil"/>
              <w:left w:val="nil"/>
              <w:bottom w:val="single" w:sz="4" w:space="0" w:color="auto"/>
              <w:right w:val="single" w:sz="4" w:space="0" w:color="auto"/>
            </w:tcBorders>
            <w:shd w:val="clear" w:color="auto" w:fill="auto"/>
            <w:noWrap/>
            <w:hideMark/>
          </w:tcPr>
          <w:p w14:paraId="0F595F49" w14:textId="77777777" w:rsidR="00E03CD6" w:rsidRPr="00C306F0" w:rsidRDefault="00E03CD6" w:rsidP="00653570">
            <w:pPr>
              <w:jc w:val="right"/>
              <w:rPr>
                <w:b/>
                <w:bCs/>
                <w:sz w:val="19"/>
                <w:szCs w:val="19"/>
                <w:lang w:eastAsia="en-CA"/>
              </w:rPr>
            </w:pPr>
            <w:r w:rsidRPr="00C306F0">
              <w:rPr>
                <w:b/>
                <w:bCs/>
                <w:sz w:val="19"/>
                <w:szCs w:val="19"/>
                <w:lang w:eastAsia="en-CA"/>
              </w:rPr>
              <w:t>4,216,509</w:t>
            </w:r>
          </w:p>
        </w:tc>
        <w:tc>
          <w:tcPr>
            <w:tcW w:w="976" w:type="dxa"/>
            <w:tcBorders>
              <w:top w:val="single" w:sz="4" w:space="0" w:color="auto"/>
              <w:left w:val="single" w:sz="4" w:space="0" w:color="auto"/>
              <w:bottom w:val="single" w:sz="4" w:space="0" w:color="auto"/>
              <w:right w:val="single" w:sz="4" w:space="0" w:color="auto"/>
            </w:tcBorders>
          </w:tcPr>
          <w:p w14:paraId="72A92F9C" w14:textId="77777777" w:rsidR="00E03CD6" w:rsidRPr="00C306F0" w:rsidRDefault="00E03CD6" w:rsidP="00653570">
            <w:pPr>
              <w:jc w:val="right"/>
              <w:rPr>
                <w:b/>
                <w:bCs/>
                <w:sz w:val="19"/>
                <w:szCs w:val="19"/>
                <w:lang w:eastAsia="en-CA"/>
              </w:rPr>
            </w:pPr>
            <w:r w:rsidRPr="00C306F0">
              <w:rPr>
                <w:b/>
                <w:bCs/>
                <w:sz w:val="19"/>
                <w:szCs w:val="19"/>
                <w:lang w:eastAsia="en-CA"/>
              </w:rPr>
              <w:t>2,703,478</w:t>
            </w:r>
          </w:p>
        </w:tc>
        <w:tc>
          <w:tcPr>
            <w:tcW w:w="976" w:type="dxa"/>
            <w:tcBorders>
              <w:top w:val="nil"/>
              <w:left w:val="single" w:sz="4" w:space="0" w:color="auto"/>
              <w:bottom w:val="single" w:sz="4" w:space="0" w:color="auto"/>
              <w:right w:val="single" w:sz="4" w:space="0" w:color="auto"/>
            </w:tcBorders>
            <w:shd w:val="clear" w:color="auto" w:fill="auto"/>
            <w:noWrap/>
          </w:tcPr>
          <w:p w14:paraId="5F94676F" w14:textId="77777777" w:rsidR="00E03CD6" w:rsidRPr="00C306F0" w:rsidRDefault="00E03CD6" w:rsidP="00653570">
            <w:pPr>
              <w:jc w:val="right"/>
              <w:rPr>
                <w:b/>
                <w:bCs/>
                <w:sz w:val="19"/>
                <w:szCs w:val="19"/>
                <w:lang w:eastAsia="en-CA"/>
              </w:rPr>
            </w:pPr>
            <w:r w:rsidRPr="00C306F0">
              <w:rPr>
                <w:b/>
                <w:bCs/>
                <w:sz w:val="19"/>
                <w:szCs w:val="19"/>
                <w:lang w:eastAsia="en-CA"/>
              </w:rPr>
              <w:t>4,869,900</w:t>
            </w:r>
          </w:p>
        </w:tc>
        <w:tc>
          <w:tcPr>
            <w:tcW w:w="1096" w:type="dxa"/>
            <w:tcBorders>
              <w:top w:val="nil"/>
              <w:left w:val="nil"/>
              <w:bottom w:val="single" w:sz="4" w:space="0" w:color="auto"/>
              <w:right w:val="single" w:sz="4" w:space="0" w:color="auto"/>
            </w:tcBorders>
            <w:shd w:val="clear" w:color="auto" w:fill="auto"/>
            <w:noWrap/>
          </w:tcPr>
          <w:p w14:paraId="5B50FF97" w14:textId="77777777" w:rsidR="00E03CD6" w:rsidRPr="00C306F0" w:rsidRDefault="00E03CD6" w:rsidP="00653570">
            <w:pPr>
              <w:jc w:val="right"/>
              <w:rPr>
                <w:b/>
                <w:bCs/>
                <w:sz w:val="19"/>
                <w:szCs w:val="19"/>
                <w:lang w:eastAsia="en-CA"/>
              </w:rPr>
            </w:pPr>
            <w:r w:rsidRPr="00C306F0">
              <w:rPr>
                <w:b/>
                <w:bCs/>
                <w:sz w:val="19"/>
                <w:szCs w:val="19"/>
                <w:lang w:eastAsia="en-CA"/>
              </w:rPr>
              <w:t>3,521,400</w:t>
            </w:r>
          </w:p>
        </w:tc>
        <w:tc>
          <w:tcPr>
            <w:tcW w:w="1096" w:type="dxa"/>
            <w:tcBorders>
              <w:top w:val="nil"/>
              <w:left w:val="nil"/>
              <w:bottom w:val="single" w:sz="4" w:space="0" w:color="auto"/>
              <w:right w:val="single" w:sz="4" w:space="0" w:color="auto"/>
            </w:tcBorders>
          </w:tcPr>
          <w:p w14:paraId="4D6A1DC5" w14:textId="77777777" w:rsidR="00E03CD6" w:rsidRPr="00C306F0" w:rsidRDefault="00E03CD6" w:rsidP="00653570">
            <w:pPr>
              <w:jc w:val="right"/>
              <w:rPr>
                <w:b/>
                <w:bCs/>
                <w:sz w:val="19"/>
                <w:szCs w:val="19"/>
                <w:lang w:eastAsia="en-CA"/>
              </w:rPr>
            </w:pPr>
            <w:r w:rsidRPr="00C306F0">
              <w:rPr>
                <w:b/>
                <w:bCs/>
                <w:sz w:val="19"/>
                <w:szCs w:val="19"/>
                <w:lang w:eastAsia="en-CA"/>
              </w:rPr>
              <w:t>4,481,700</w:t>
            </w:r>
          </w:p>
        </w:tc>
      </w:tr>
    </w:tbl>
    <w:p w14:paraId="0626B187" w14:textId="77777777" w:rsidR="00E03CD6" w:rsidRPr="00C306F0" w:rsidRDefault="00E03CD6" w:rsidP="00E03CD6">
      <w:pPr>
        <w:pStyle w:val="Heading1"/>
        <w:numPr>
          <w:ilvl w:val="0"/>
          <w:numId w:val="0"/>
        </w:numPr>
        <w:rPr>
          <w:sz w:val="18"/>
          <w:szCs w:val="18"/>
        </w:rPr>
      </w:pPr>
      <w:r w:rsidRPr="00C306F0">
        <w:rPr>
          <w:sz w:val="18"/>
          <w:szCs w:val="18"/>
        </w:rPr>
        <w:t xml:space="preserve">* The cost of the core unit is higher than the allowed subtotal of $2,083,870 in 2019. An adjustment line and a negative adjustment were, therefore, introduced to arrive at the required ceiling. A corresponding positive adjustment is also provided under agency support costs/implementation to ensure that the total costs incurred for administrative costs also reflect the amount exceeded by the agency. </w:t>
      </w:r>
    </w:p>
    <w:p w14:paraId="1575306F" w14:textId="77777777" w:rsidR="00E03CD6" w:rsidRPr="00C306F0" w:rsidRDefault="00E03CD6" w:rsidP="00E03CD6">
      <w:pPr>
        <w:keepNext/>
        <w:spacing w:after="240"/>
        <w:rPr>
          <w:b/>
          <w:bCs/>
        </w:rPr>
      </w:pPr>
      <w:r w:rsidRPr="00C306F0">
        <w:rPr>
          <w:b/>
          <w:bCs/>
        </w:rPr>
        <w:t>III.1</w:t>
      </w:r>
      <w:r w:rsidRPr="00C306F0">
        <w:rPr>
          <w:b/>
          <w:bCs/>
        </w:rPr>
        <w:tab/>
        <w:t>Core unit costs</w:t>
      </w:r>
    </w:p>
    <w:p w14:paraId="4BCFC221" w14:textId="77777777" w:rsidR="00E03CD6" w:rsidRPr="00C306F0" w:rsidRDefault="00E03CD6" w:rsidP="00B9628A">
      <w:pPr>
        <w:pStyle w:val="Heading1"/>
      </w:pPr>
      <w:r w:rsidRPr="00C306F0">
        <w:t>UNIDO’s request of US $2,050,407 for its 2023 core unit budget represents a 0.7 per cent increase in the budget approved for 2022. UNIDO expects the costs of its core unit to exceed this amount by US $643,593 (indicated in the row “Adjustment” in table 3).</w:t>
      </w:r>
    </w:p>
    <w:p w14:paraId="7C57417A" w14:textId="77777777" w:rsidR="00E03CD6" w:rsidRPr="00C306F0" w:rsidRDefault="00E03CD6" w:rsidP="00B9628A">
      <w:pPr>
        <w:pStyle w:val="Heading1"/>
      </w:pPr>
      <w:r w:rsidRPr="00C306F0">
        <w:t>UNIDO’s proposed 2023 core unit budget consists of:</w:t>
      </w:r>
    </w:p>
    <w:p w14:paraId="3A77EF30" w14:textId="77777777" w:rsidR="00E03CD6" w:rsidRPr="00C306F0" w:rsidRDefault="00E03CD6" w:rsidP="00B9628A">
      <w:pPr>
        <w:pStyle w:val="Heading2"/>
      </w:pPr>
      <w:r w:rsidRPr="00C306F0">
        <w:t>Staff salaries (56.7 per cent of the budget consisting of 7.4 staff members). In 2022, the staff estimated costs were 63.9 per cent of the overall budget (ranging from 60.7 to 70.1 per cent since 2011). The total number of core unit staff continued to decrease since 2021 due to retirements, transfers and redistribution of work. It is expected that the number of staff will increase from 5 in 2022 to 7.4 in 2023 because of replacements, noting however the time required for training new personnel;</w:t>
      </w:r>
    </w:p>
    <w:p w14:paraId="261FE6AC" w14:textId="77777777" w:rsidR="00E03CD6" w:rsidRPr="00C306F0" w:rsidRDefault="00E03CD6" w:rsidP="00B9628A">
      <w:pPr>
        <w:pStyle w:val="Heading2"/>
      </w:pPr>
      <w:r w:rsidRPr="00C306F0">
        <w:t xml:space="preserve">Travel (20.1 per cent of the budget). The proposed budget (US $541,700) is higher than that for 2022 (US $200,000) and higher than the cost range incurred since 2011 (US $0 to US $284,000). UNIDO indicated that, as all core activity meetings were held virtually, this exceptionally resulted in no travel expenditures in 2021. In 2022, the COVID-19 pandemic continued to bring restrictions on travel, but the costs will largely meet estimates for that year. However, travel is expected to return to normal in 2023. UNIDO recognises that the flight ticket prices have been increasing significantly after the pandemic and as such, UNIDO will ensure to allow only essential travels; </w:t>
      </w:r>
    </w:p>
    <w:p w14:paraId="30E10CFB" w14:textId="77777777" w:rsidR="00E03CD6" w:rsidRPr="00C306F0" w:rsidRDefault="00E03CD6" w:rsidP="00B9628A">
      <w:pPr>
        <w:pStyle w:val="Heading2"/>
      </w:pPr>
      <w:r w:rsidRPr="00C306F0">
        <w:t>Central services (18.4 per cent of the budget). These expenses relate to the costs of UNIDO’s Secretariat’s governing bodies and general management apportioned based on the number of staff in the Montreal Protocol unit.</w:t>
      </w:r>
      <w:r w:rsidRPr="00C306F0" w:rsidDel="00E327F3">
        <w:t xml:space="preserve"> </w:t>
      </w:r>
      <w:r w:rsidRPr="00C306F0">
        <w:t>The costs of central services in 2021 decreased by US $95,980 mainly due to the reduced number of core unit staff in 2021, combined with reduced translation and meetings costs resulting from the set up of reliable and secure electronic meeting facilities. In 2022, these costs are expected to decrease by US $231,400 as the number of core unit staff continues to decrease, as well as due to savings after the initial minor investments in virtual meeting facilities;</w:t>
      </w:r>
    </w:p>
    <w:p w14:paraId="44BBD160" w14:textId="77777777" w:rsidR="00E03CD6" w:rsidRPr="00C306F0" w:rsidRDefault="00E03CD6" w:rsidP="00B9628A">
      <w:pPr>
        <w:pStyle w:val="Heading2"/>
      </w:pPr>
      <w:r w:rsidRPr="00C306F0">
        <w:t xml:space="preserve">Space rental (2.5 per cent of the budget). There is a decrease of US $20,651 in 2021 and a projected decrease of US $29,000 for 2022, resulting from the changes in the number of core unit staff; </w:t>
      </w:r>
    </w:p>
    <w:p w14:paraId="745C21B2" w14:textId="77777777" w:rsidR="00E03CD6" w:rsidRPr="00C306F0" w:rsidRDefault="00E03CD6" w:rsidP="00B9628A">
      <w:pPr>
        <w:pStyle w:val="Heading2"/>
      </w:pPr>
      <w:r w:rsidRPr="00C306F0">
        <w:t>Equipment supplies (1.6 per cent of the budget). UNIDO indicated that, having completed the equipment replacement cycle in 2019, actual costs in 2021 were lower than the already low estimates by US $8,630, and that in 2022, a further decrease of US $27,000 from the budget is projected; and</w:t>
      </w:r>
    </w:p>
    <w:p w14:paraId="0D8590FE" w14:textId="77777777" w:rsidR="00E03CD6" w:rsidRPr="00C306F0" w:rsidRDefault="00E03CD6" w:rsidP="00B9628A">
      <w:pPr>
        <w:pStyle w:val="Heading2"/>
      </w:pPr>
      <w:r w:rsidRPr="00C306F0">
        <w:t>Contractual services (0.6 per cent of the budget). The budgeted amount for 2023 (US $16,600) is less than that for 2022 (US $19,000). UNIDO indicated that the estimated costs for 2022 is projected at US $5,300 (US $13,700 lower than the budget) due to further savings associated with printing and translation. There were no contractual services expenses estimated for 2021 and none were incurred in line with the estimate;</w:t>
      </w:r>
    </w:p>
    <w:p w14:paraId="58182655" w14:textId="77777777" w:rsidR="00E03CD6" w:rsidRPr="00C306F0" w:rsidRDefault="00E03CD6" w:rsidP="00B9628A">
      <w:pPr>
        <w:pStyle w:val="Heading1"/>
      </w:pPr>
      <w:r w:rsidRPr="00C306F0">
        <w:t>UNIDO will return US $670,186 as savings from the core unit costs from 2021, to the 91</w:t>
      </w:r>
      <w:r w:rsidRPr="00C306F0">
        <w:rPr>
          <w:vertAlign w:val="superscript"/>
        </w:rPr>
        <w:t>st</w:t>
      </w:r>
      <w:r w:rsidRPr="00C306F0">
        <w:t xml:space="preserve"> meeting. The Executive Committee may wish to note, with appreciation, that UNIDO would be returning unused balances. </w:t>
      </w:r>
    </w:p>
    <w:p w14:paraId="31835E5A" w14:textId="77777777" w:rsidR="00E03CD6" w:rsidRPr="00C306F0" w:rsidRDefault="00E03CD6" w:rsidP="00E03CD6">
      <w:pPr>
        <w:pStyle w:val="Heading1"/>
        <w:keepNext/>
        <w:numPr>
          <w:ilvl w:val="0"/>
          <w:numId w:val="0"/>
        </w:numPr>
        <w:rPr>
          <w:b/>
          <w:bCs/>
        </w:rPr>
      </w:pPr>
      <w:r w:rsidRPr="00C306F0">
        <w:rPr>
          <w:b/>
          <w:bCs/>
        </w:rPr>
        <w:t>III.2</w:t>
      </w:r>
      <w:r w:rsidRPr="00C306F0">
        <w:rPr>
          <w:b/>
          <w:bCs/>
        </w:rPr>
        <w:tab/>
        <w:t>Total administrative costs</w:t>
      </w:r>
    </w:p>
    <w:p w14:paraId="17C76383" w14:textId="77777777" w:rsidR="00E03CD6" w:rsidRPr="00C306F0" w:rsidRDefault="00E03CD6" w:rsidP="00B9628A">
      <w:pPr>
        <w:pStyle w:val="Heading1"/>
      </w:pPr>
      <w:r w:rsidRPr="00C306F0">
        <w:t xml:space="preserve">Total net administrative costs are proposed at US $4,481,700 for 2023, which is higher than the 2022 estimated costs of US $3,521,400, but in the range of costs between 2011 and 2022 (US $2,703,478 to US $6,821,000). </w:t>
      </w:r>
    </w:p>
    <w:p w14:paraId="574150A3" w14:textId="77777777" w:rsidR="00E03CD6" w:rsidRPr="00C306F0" w:rsidRDefault="00E03CD6" w:rsidP="00B9628A">
      <w:pPr>
        <w:pStyle w:val="Heading1"/>
      </w:pPr>
      <w:r w:rsidRPr="00C306F0">
        <w:t>The reimbursement of country offices and national execution budgeted at US $889,500 for 2023, is higher than the estimated costs for 2022 (US $757,500) and the actual costs for 2021 (US $858,449). However, this amount is lower than previous years (ranging from US $1,145,400 to US $3,602,000 between 2011 and 2016). UNIDO explained that the actual expenditures in 2021 decreased by US $58,451 due to reduced implementation of activities through field offices due to the COVID</w:t>
      </w:r>
      <w:r w:rsidRPr="00C306F0">
        <w:noBreakHyphen/>
        <w:t xml:space="preserve">19 pandemic. The UNIDO field structures are also currently being reorganized and this will result in further reduced costs in the coming years. Consequently, a significant decrease of US $149,300 is expected in 2022 against the budget. </w:t>
      </w:r>
    </w:p>
    <w:p w14:paraId="7FBF51F5" w14:textId="77777777" w:rsidR="00E03CD6" w:rsidRPr="00C306F0" w:rsidRDefault="00E03CD6" w:rsidP="00B9628A">
      <w:pPr>
        <w:pStyle w:val="Heading1"/>
        <w:rPr>
          <w:rFonts w:cs="Arial"/>
        </w:rPr>
      </w:pPr>
      <w:r w:rsidRPr="00C306F0">
        <w:t>Executing agency cost for 2023 (US $898,200) is US $240,000 lower than the estimated costs in 2022, and US $265,201 lower than the 2021 actual costs. Executing agency costs have ranged from US $1,138,200 to US $3,302,800 for the 2011–2022 period.</w:t>
      </w:r>
      <w:r w:rsidRPr="00C306F0">
        <w:rPr>
          <w:rFonts w:cs="Arial"/>
        </w:rPr>
        <w:t xml:space="preserve"> </w:t>
      </w:r>
      <w:r w:rsidRPr="00C306F0">
        <w:t xml:space="preserve">UNIDO explained that there is a significant increase in the executing agency support costs due to change in the execution model with the Foreign Economic Cooperation Office in China, while a major decrease against the budget of US $548,000 is projected for 2022, since the budgetary appropriations were adjusted to the actual needs. </w:t>
      </w:r>
    </w:p>
    <w:p w14:paraId="69B80E8D" w14:textId="77777777" w:rsidR="00E03CD6" w:rsidRPr="00C306F0" w:rsidRDefault="00E03CD6" w:rsidP="00B9628A">
      <w:pPr>
        <w:pStyle w:val="Heading1"/>
      </w:pPr>
      <w:r w:rsidRPr="00C306F0">
        <w:t xml:space="preserve">The expected resources available from the Multilateral Fund to UNIDO for administrative costs include the core unit costs and the agency support costs, plus any balance of income for administrative costs not previously used. Agency support costs are made available to UNIDO only after approved project costs are disbursed. Table 4 presents the assessment for 2019 to 2022. </w:t>
      </w:r>
    </w:p>
    <w:p w14:paraId="55131C73" w14:textId="77777777" w:rsidR="00E03CD6" w:rsidRPr="00C306F0" w:rsidRDefault="00E03CD6" w:rsidP="00E03CD6">
      <w:pPr>
        <w:pStyle w:val="Heading1"/>
        <w:numPr>
          <w:ilvl w:val="0"/>
          <w:numId w:val="0"/>
        </w:numPr>
        <w:spacing w:after="0"/>
        <w:rPr>
          <w:b/>
          <w:caps/>
        </w:rPr>
      </w:pPr>
      <w:r w:rsidRPr="00C306F0">
        <w:rPr>
          <w:b/>
        </w:rPr>
        <w:t>Table 4. Assessment of availability of income for future administrative costs for</w:t>
      </w:r>
      <w:r w:rsidRPr="00C306F0">
        <w:rPr>
          <w:b/>
          <w:caps/>
        </w:rPr>
        <w:t xml:space="preserve"> UNIDO (US $)</w:t>
      </w:r>
    </w:p>
    <w:tbl>
      <w:tblPr>
        <w:tblW w:w="9351" w:type="dxa"/>
        <w:tblLook w:val="04A0" w:firstRow="1" w:lastRow="0" w:firstColumn="1" w:lastColumn="0" w:noHBand="0" w:noVBand="1"/>
      </w:tblPr>
      <w:tblGrid>
        <w:gridCol w:w="4248"/>
        <w:gridCol w:w="1276"/>
        <w:gridCol w:w="1275"/>
        <w:gridCol w:w="1276"/>
        <w:gridCol w:w="1276"/>
      </w:tblGrid>
      <w:tr w:rsidR="00E03CD6" w:rsidRPr="00C306F0" w14:paraId="2A2ECA4A" w14:textId="77777777" w:rsidTr="00653570">
        <w:trPr>
          <w:trHeight w:val="44"/>
        </w:trPr>
        <w:tc>
          <w:tcPr>
            <w:tcW w:w="42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3750D3" w14:textId="77777777" w:rsidR="00E03CD6" w:rsidRPr="00C306F0" w:rsidRDefault="00E03CD6" w:rsidP="00653570">
            <w:pPr>
              <w:jc w:val="left"/>
              <w:rPr>
                <w:b/>
                <w:bCs/>
                <w:color w:val="000000"/>
                <w:sz w:val="20"/>
                <w:szCs w:val="20"/>
                <w:lang w:eastAsia="en-CA"/>
              </w:rPr>
            </w:pPr>
            <w:r w:rsidRPr="00C306F0">
              <w:rPr>
                <w:b/>
                <w:bCs/>
                <w:color w:val="000000"/>
                <w:sz w:val="20"/>
                <w:szCs w:val="20"/>
                <w:lang w:eastAsia="en-CA"/>
              </w:rPr>
              <w:t>Description</w:t>
            </w:r>
          </w:p>
        </w:tc>
        <w:tc>
          <w:tcPr>
            <w:tcW w:w="1276" w:type="dxa"/>
            <w:tcBorders>
              <w:top w:val="single" w:sz="4" w:space="0" w:color="auto"/>
              <w:left w:val="nil"/>
              <w:bottom w:val="single" w:sz="4" w:space="0" w:color="auto"/>
              <w:right w:val="single" w:sz="4" w:space="0" w:color="auto"/>
            </w:tcBorders>
            <w:shd w:val="clear" w:color="auto" w:fill="auto"/>
            <w:hideMark/>
          </w:tcPr>
          <w:p w14:paraId="3A24A1D1" w14:textId="77777777" w:rsidR="00E03CD6" w:rsidRPr="00C306F0" w:rsidRDefault="00E03CD6" w:rsidP="00653570">
            <w:pPr>
              <w:jc w:val="center"/>
              <w:rPr>
                <w:b/>
                <w:bCs/>
                <w:sz w:val="20"/>
                <w:szCs w:val="20"/>
                <w:lang w:eastAsia="en-CA"/>
              </w:rPr>
            </w:pPr>
            <w:r w:rsidRPr="00C306F0">
              <w:rPr>
                <w:b/>
                <w:bCs/>
                <w:sz w:val="20"/>
                <w:szCs w:val="20"/>
                <w:lang w:eastAsia="en-CA"/>
              </w:rPr>
              <w:t>2019</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14:paraId="2A60AFBC" w14:textId="77777777" w:rsidR="00E03CD6" w:rsidRPr="00C306F0" w:rsidRDefault="00E03CD6" w:rsidP="00653570">
            <w:pPr>
              <w:jc w:val="center"/>
              <w:rPr>
                <w:b/>
                <w:bCs/>
                <w:sz w:val="20"/>
                <w:szCs w:val="20"/>
                <w:lang w:eastAsia="en-CA"/>
              </w:rPr>
            </w:pPr>
            <w:r w:rsidRPr="00C306F0">
              <w:rPr>
                <w:b/>
                <w:bCs/>
                <w:sz w:val="20"/>
                <w:szCs w:val="20"/>
                <w:lang w:eastAsia="en-CA"/>
              </w:rPr>
              <w:t>2020</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5A428CD9" w14:textId="77777777" w:rsidR="00E03CD6" w:rsidRPr="00C306F0" w:rsidRDefault="00E03CD6" w:rsidP="00653570">
            <w:pPr>
              <w:jc w:val="center"/>
              <w:rPr>
                <w:b/>
                <w:bCs/>
                <w:sz w:val="20"/>
                <w:szCs w:val="20"/>
                <w:lang w:eastAsia="en-CA"/>
              </w:rPr>
            </w:pPr>
            <w:r w:rsidRPr="00C306F0">
              <w:rPr>
                <w:b/>
                <w:bCs/>
                <w:sz w:val="20"/>
                <w:szCs w:val="20"/>
                <w:lang w:eastAsia="en-CA"/>
              </w:rPr>
              <w:t>2021</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46223A99" w14:textId="77777777" w:rsidR="00E03CD6" w:rsidRPr="00C306F0" w:rsidRDefault="00E03CD6" w:rsidP="00653570">
            <w:pPr>
              <w:jc w:val="center"/>
              <w:rPr>
                <w:b/>
                <w:bCs/>
                <w:sz w:val="20"/>
                <w:szCs w:val="20"/>
                <w:lang w:eastAsia="en-CA"/>
              </w:rPr>
            </w:pPr>
            <w:r w:rsidRPr="00C306F0">
              <w:rPr>
                <w:b/>
                <w:bCs/>
                <w:sz w:val="20"/>
                <w:szCs w:val="20"/>
                <w:lang w:eastAsia="en-CA"/>
              </w:rPr>
              <w:t>2022*</w:t>
            </w:r>
          </w:p>
        </w:tc>
      </w:tr>
      <w:tr w:rsidR="00E03CD6" w:rsidRPr="00C306F0" w14:paraId="41CD4477" w14:textId="77777777" w:rsidTr="00653570">
        <w:trPr>
          <w:trHeight w:val="91"/>
        </w:trPr>
        <w:tc>
          <w:tcPr>
            <w:tcW w:w="4248" w:type="dxa"/>
            <w:tcBorders>
              <w:top w:val="nil"/>
              <w:left w:val="single" w:sz="4" w:space="0" w:color="auto"/>
              <w:bottom w:val="single" w:sz="4" w:space="0" w:color="auto"/>
              <w:right w:val="single" w:sz="4" w:space="0" w:color="auto"/>
            </w:tcBorders>
            <w:shd w:val="clear" w:color="auto" w:fill="auto"/>
            <w:noWrap/>
            <w:vAlign w:val="center"/>
            <w:hideMark/>
          </w:tcPr>
          <w:p w14:paraId="60133007" w14:textId="77777777" w:rsidR="00E03CD6" w:rsidRPr="00C306F0" w:rsidRDefault="00E03CD6" w:rsidP="00653570">
            <w:pPr>
              <w:jc w:val="left"/>
              <w:rPr>
                <w:color w:val="000000"/>
                <w:sz w:val="20"/>
                <w:szCs w:val="20"/>
                <w:lang w:eastAsia="en-CA"/>
              </w:rPr>
            </w:pPr>
            <w:r w:rsidRPr="00C306F0">
              <w:rPr>
                <w:color w:val="000000"/>
                <w:sz w:val="20"/>
                <w:szCs w:val="20"/>
                <w:lang w:eastAsia="en-CA"/>
              </w:rPr>
              <w:t>Net agency support costs plus core unit costs</w:t>
            </w:r>
          </w:p>
        </w:tc>
        <w:tc>
          <w:tcPr>
            <w:tcW w:w="1276" w:type="dxa"/>
            <w:tcBorders>
              <w:top w:val="nil"/>
              <w:left w:val="nil"/>
              <w:bottom w:val="single" w:sz="4" w:space="0" w:color="auto"/>
              <w:right w:val="single" w:sz="4" w:space="0" w:color="auto"/>
            </w:tcBorders>
            <w:shd w:val="clear" w:color="auto" w:fill="auto"/>
            <w:vAlign w:val="center"/>
            <w:hideMark/>
          </w:tcPr>
          <w:p w14:paraId="5B2670C1" w14:textId="77777777" w:rsidR="00E03CD6" w:rsidRPr="00C306F0" w:rsidRDefault="00E03CD6" w:rsidP="00653570">
            <w:pPr>
              <w:jc w:val="right"/>
              <w:rPr>
                <w:color w:val="000000"/>
                <w:sz w:val="20"/>
                <w:szCs w:val="20"/>
                <w:lang w:eastAsia="en-CA"/>
              </w:rPr>
            </w:pPr>
            <w:r w:rsidRPr="00C306F0">
              <w:rPr>
                <w:color w:val="000000"/>
                <w:sz w:val="20"/>
                <w:szCs w:val="20"/>
                <w:lang w:eastAsia="en-CA"/>
              </w:rPr>
              <w:t>3,415,748</w:t>
            </w:r>
          </w:p>
        </w:tc>
        <w:tc>
          <w:tcPr>
            <w:tcW w:w="1275" w:type="dxa"/>
            <w:tcBorders>
              <w:top w:val="nil"/>
              <w:left w:val="nil"/>
              <w:bottom w:val="single" w:sz="4" w:space="0" w:color="auto"/>
              <w:right w:val="single" w:sz="4" w:space="0" w:color="auto"/>
            </w:tcBorders>
            <w:shd w:val="clear" w:color="auto" w:fill="auto"/>
            <w:vAlign w:val="center"/>
            <w:hideMark/>
          </w:tcPr>
          <w:p w14:paraId="6CC091C0" w14:textId="77777777" w:rsidR="00E03CD6" w:rsidRPr="00C306F0" w:rsidRDefault="00E03CD6" w:rsidP="00653570">
            <w:pPr>
              <w:jc w:val="right"/>
              <w:rPr>
                <w:color w:val="000000"/>
                <w:sz w:val="20"/>
                <w:szCs w:val="20"/>
                <w:lang w:eastAsia="en-CA"/>
              </w:rPr>
            </w:pPr>
            <w:r w:rsidRPr="00C306F0">
              <w:rPr>
                <w:color w:val="000000"/>
                <w:sz w:val="20"/>
                <w:szCs w:val="20"/>
                <w:lang w:eastAsia="en-CA"/>
              </w:rPr>
              <w:t>3,116,002</w:t>
            </w:r>
          </w:p>
        </w:tc>
        <w:tc>
          <w:tcPr>
            <w:tcW w:w="1276" w:type="dxa"/>
            <w:tcBorders>
              <w:top w:val="nil"/>
              <w:left w:val="nil"/>
              <w:bottom w:val="single" w:sz="4" w:space="0" w:color="auto"/>
              <w:right w:val="single" w:sz="4" w:space="0" w:color="auto"/>
            </w:tcBorders>
            <w:shd w:val="clear" w:color="auto" w:fill="auto"/>
            <w:hideMark/>
          </w:tcPr>
          <w:p w14:paraId="32A45355" w14:textId="77777777" w:rsidR="00E03CD6" w:rsidRPr="00C306F0" w:rsidRDefault="00E03CD6" w:rsidP="00653570">
            <w:pPr>
              <w:jc w:val="right"/>
              <w:rPr>
                <w:color w:val="000000"/>
                <w:sz w:val="20"/>
                <w:szCs w:val="20"/>
                <w:lang w:eastAsia="en-CA"/>
              </w:rPr>
            </w:pPr>
            <w:r w:rsidRPr="00C306F0">
              <w:rPr>
                <w:color w:val="000000"/>
                <w:sz w:val="20"/>
                <w:szCs w:val="20"/>
                <w:lang w:eastAsia="en-CA"/>
              </w:rPr>
              <w:t>3,664,980</w:t>
            </w:r>
          </w:p>
        </w:tc>
        <w:tc>
          <w:tcPr>
            <w:tcW w:w="1276" w:type="dxa"/>
            <w:tcBorders>
              <w:top w:val="nil"/>
              <w:left w:val="nil"/>
              <w:bottom w:val="single" w:sz="4" w:space="0" w:color="auto"/>
              <w:right w:val="single" w:sz="4" w:space="0" w:color="auto"/>
            </w:tcBorders>
            <w:shd w:val="clear" w:color="auto" w:fill="auto"/>
            <w:hideMark/>
          </w:tcPr>
          <w:p w14:paraId="651DC2F6" w14:textId="77777777" w:rsidR="00E03CD6" w:rsidRPr="00C306F0" w:rsidRDefault="00E03CD6" w:rsidP="00653570">
            <w:pPr>
              <w:jc w:val="right"/>
              <w:rPr>
                <w:color w:val="000000"/>
                <w:sz w:val="20"/>
                <w:szCs w:val="20"/>
                <w:lang w:eastAsia="en-CA"/>
              </w:rPr>
            </w:pPr>
            <w:r w:rsidRPr="00C306F0">
              <w:rPr>
                <w:color w:val="000000"/>
                <w:sz w:val="20"/>
                <w:szCs w:val="20"/>
                <w:lang w:eastAsia="en-CA"/>
              </w:rPr>
              <w:t>3,691,950</w:t>
            </w:r>
          </w:p>
        </w:tc>
      </w:tr>
      <w:tr w:rsidR="00E03CD6" w:rsidRPr="00C306F0" w14:paraId="2214D86A" w14:textId="77777777" w:rsidTr="00653570">
        <w:trPr>
          <w:trHeight w:val="136"/>
        </w:trPr>
        <w:tc>
          <w:tcPr>
            <w:tcW w:w="4248" w:type="dxa"/>
            <w:tcBorders>
              <w:top w:val="nil"/>
              <w:left w:val="single" w:sz="4" w:space="0" w:color="auto"/>
              <w:bottom w:val="single" w:sz="4" w:space="0" w:color="auto"/>
              <w:right w:val="single" w:sz="4" w:space="0" w:color="auto"/>
            </w:tcBorders>
            <w:shd w:val="clear" w:color="auto" w:fill="auto"/>
            <w:noWrap/>
            <w:vAlign w:val="center"/>
            <w:hideMark/>
          </w:tcPr>
          <w:p w14:paraId="7AC84EB0" w14:textId="77777777" w:rsidR="00E03CD6" w:rsidRPr="00C306F0" w:rsidRDefault="00E03CD6" w:rsidP="00653570">
            <w:pPr>
              <w:jc w:val="left"/>
              <w:rPr>
                <w:color w:val="000000"/>
                <w:sz w:val="20"/>
                <w:szCs w:val="20"/>
                <w:lang w:eastAsia="en-CA"/>
              </w:rPr>
            </w:pPr>
            <w:r w:rsidRPr="00C306F0">
              <w:rPr>
                <w:color w:val="000000"/>
                <w:sz w:val="20"/>
                <w:szCs w:val="20"/>
                <w:lang w:eastAsia="en-CA"/>
              </w:rPr>
              <w:t>Total administrative cost excluding project costs</w:t>
            </w:r>
          </w:p>
        </w:tc>
        <w:tc>
          <w:tcPr>
            <w:tcW w:w="1276" w:type="dxa"/>
            <w:tcBorders>
              <w:top w:val="nil"/>
              <w:left w:val="nil"/>
              <w:bottom w:val="single" w:sz="4" w:space="0" w:color="auto"/>
              <w:right w:val="single" w:sz="4" w:space="0" w:color="auto"/>
            </w:tcBorders>
            <w:shd w:val="clear" w:color="auto" w:fill="auto"/>
            <w:vAlign w:val="center"/>
            <w:hideMark/>
          </w:tcPr>
          <w:p w14:paraId="717F9E63" w14:textId="77777777" w:rsidR="00E03CD6" w:rsidRPr="00C306F0" w:rsidRDefault="00E03CD6" w:rsidP="00653570">
            <w:pPr>
              <w:jc w:val="right"/>
              <w:rPr>
                <w:color w:val="000000"/>
                <w:sz w:val="20"/>
                <w:szCs w:val="20"/>
                <w:lang w:eastAsia="en-CA"/>
              </w:rPr>
            </w:pPr>
            <w:r w:rsidRPr="00C306F0">
              <w:rPr>
                <w:color w:val="000000"/>
                <w:sz w:val="20"/>
                <w:szCs w:val="20"/>
                <w:lang w:eastAsia="en-CA"/>
              </w:rPr>
              <w:t>4,796,033</w:t>
            </w:r>
          </w:p>
        </w:tc>
        <w:tc>
          <w:tcPr>
            <w:tcW w:w="1275" w:type="dxa"/>
            <w:tcBorders>
              <w:top w:val="nil"/>
              <w:left w:val="nil"/>
              <w:bottom w:val="single" w:sz="4" w:space="0" w:color="auto"/>
              <w:right w:val="single" w:sz="4" w:space="0" w:color="auto"/>
            </w:tcBorders>
            <w:shd w:val="clear" w:color="auto" w:fill="auto"/>
            <w:vAlign w:val="center"/>
            <w:hideMark/>
          </w:tcPr>
          <w:p w14:paraId="47EC1DE5" w14:textId="77777777" w:rsidR="00E03CD6" w:rsidRPr="00C306F0" w:rsidRDefault="00E03CD6" w:rsidP="00653570">
            <w:pPr>
              <w:jc w:val="right"/>
              <w:rPr>
                <w:color w:val="000000"/>
                <w:sz w:val="20"/>
                <w:szCs w:val="20"/>
                <w:lang w:eastAsia="en-CA"/>
              </w:rPr>
            </w:pPr>
            <w:r w:rsidRPr="00C306F0">
              <w:rPr>
                <w:color w:val="000000"/>
                <w:sz w:val="20"/>
                <w:szCs w:val="20"/>
                <w:lang w:eastAsia="en-CA"/>
              </w:rPr>
              <w:t>4,216,509</w:t>
            </w:r>
          </w:p>
        </w:tc>
        <w:tc>
          <w:tcPr>
            <w:tcW w:w="1276" w:type="dxa"/>
            <w:tcBorders>
              <w:top w:val="nil"/>
              <w:left w:val="nil"/>
              <w:bottom w:val="single" w:sz="4" w:space="0" w:color="auto"/>
              <w:right w:val="single" w:sz="4" w:space="0" w:color="auto"/>
            </w:tcBorders>
            <w:shd w:val="clear" w:color="auto" w:fill="auto"/>
            <w:hideMark/>
          </w:tcPr>
          <w:p w14:paraId="4843C39E" w14:textId="77777777" w:rsidR="00E03CD6" w:rsidRPr="00C306F0" w:rsidRDefault="00E03CD6" w:rsidP="00653570">
            <w:pPr>
              <w:jc w:val="right"/>
              <w:rPr>
                <w:color w:val="000000"/>
                <w:sz w:val="20"/>
                <w:szCs w:val="20"/>
                <w:lang w:eastAsia="en-CA"/>
              </w:rPr>
            </w:pPr>
            <w:r w:rsidRPr="00C306F0">
              <w:rPr>
                <w:color w:val="000000"/>
                <w:sz w:val="20"/>
                <w:szCs w:val="20"/>
                <w:lang w:eastAsia="en-CA"/>
              </w:rPr>
              <w:t>2,703,478</w:t>
            </w:r>
          </w:p>
        </w:tc>
        <w:tc>
          <w:tcPr>
            <w:tcW w:w="1276" w:type="dxa"/>
            <w:tcBorders>
              <w:top w:val="nil"/>
              <w:left w:val="nil"/>
              <w:bottom w:val="single" w:sz="4" w:space="0" w:color="auto"/>
              <w:right w:val="single" w:sz="4" w:space="0" w:color="auto"/>
            </w:tcBorders>
            <w:shd w:val="clear" w:color="auto" w:fill="auto"/>
            <w:noWrap/>
            <w:hideMark/>
          </w:tcPr>
          <w:p w14:paraId="6AB44DAD" w14:textId="77777777" w:rsidR="00E03CD6" w:rsidRPr="00C306F0" w:rsidRDefault="00E03CD6" w:rsidP="00653570">
            <w:pPr>
              <w:jc w:val="right"/>
              <w:rPr>
                <w:color w:val="000000"/>
                <w:sz w:val="20"/>
                <w:szCs w:val="20"/>
                <w:lang w:eastAsia="en-CA"/>
              </w:rPr>
            </w:pPr>
            <w:r w:rsidRPr="00C306F0">
              <w:rPr>
                <w:color w:val="000000"/>
                <w:sz w:val="20"/>
                <w:szCs w:val="20"/>
                <w:lang w:eastAsia="en-CA"/>
              </w:rPr>
              <w:t>3,521,400</w:t>
            </w:r>
          </w:p>
        </w:tc>
      </w:tr>
      <w:tr w:rsidR="00E03CD6" w:rsidRPr="00C306F0" w14:paraId="5AC87367" w14:textId="77777777" w:rsidTr="00653570">
        <w:trPr>
          <w:trHeight w:val="44"/>
        </w:trPr>
        <w:tc>
          <w:tcPr>
            <w:tcW w:w="4248" w:type="dxa"/>
            <w:tcBorders>
              <w:top w:val="nil"/>
              <w:left w:val="single" w:sz="4" w:space="0" w:color="auto"/>
              <w:bottom w:val="single" w:sz="4" w:space="0" w:color="auto"/>
              <w:right w:val="single" w:sz="4" w:space="0" w:color="auto"/>
            </w:tcBorders>
            <w:shd w:val="clear" w:color="auto" w:fill="auto"/>
            <w:noWrap/>
            <w:vAlign w:val="center"/>
            <w:hideMark/>
          </w:tcPr>
          <w:p w14:paraId="14BF29EF" w14:textId="77777777" w:rsidR="00E03CD6" w:rsidRPr="00C306F0" w:rsidRDefault="00E03CD6" w:rsidP="00653570">
            <w:pPr>
              <w:jc w:val="left"/>
              <w:rPr>
                <w:color w:val="000000"/>
                <w:sz w:val="20"/>
                <w:szCs w:val="20"/>
                <w:lang w:eastAsia="en-CA"/>
              </w:rPr>
            </w:pPr>
            <w:r w:rsidRPr="00C306F0">
              <w:rPr>
                <w:color w:val="000000"/>
                <w:sz w:val="20"/>
                <w:szCs w:val="20"/>
                <w:lang w:eastAsia="en-CA"/>
              </w:rPr>
              <w:t>Balance per year</w:t>
            </w:r>
          </w:p>
        </w:tc>
        <w:tc>
          <w:tcPr>
            <w:tcW w:w="1276" w:type="dxa"/>
            <w:tcBorders>
              <w:top w:val="nil"/>
              <w:left w:val="nil"/>
              <w:bottom w:val="single" w:sz="4" w:space="0" w:color="auto"/>
              <w:right w:val="single" w:sz="4" w:space="0" w:color="auto"/>
            </w:tcBorders>
            <w:shd w:val="clear" w:color="auto" w:fill="auto"/>
            <w:noWrap/>
            <w:vAlign w:val="center"/>
            <w:hideMark/>
          </w:tcPr>
          <w:p w14:paraId="04B87DFC" w14:textId="77777777" w:rsidR="00E03CD6" w:rsidRPr="00C306F0" w:rsidRDefault="00E03CD6" w:rsidP="00653570">
            <w:pPr>
              <w:jc w:val="right"/>
              <w:rPr>
                <w:color w:val="000000"/>
                <w:sz w:val="20"/>
                <w:szCs w:val="20"/>
                <w:lang w:eastAsia="en-CA"/>
              </w:rPr>
            </w:pPr>
            <w:r w:rsidRPr="00C306F0">
              <w:rPr>
                <w:color w:val="000000"/>
                <w:sz w:val="20"/>
                <w:szCs w:val="20"/>
                <w:lang w:eastAsia="en-CA"/>
              </w:rPr>
              <w:t>(1,380,285)</w:t>
            </w:r>
          </w:p>
        </w:tc>
        <w:tc>
          <w:tcPr>
            <w:tcW w:w="1275" w:type="dxa"/>
            <w:tcBorders>
              <w:top w:val="nil"/>
              <w:left w:val="nil"/>
              <w:bottom w:val="single" w:sz="4" w:space="0" w:color="auto"/>
              <w:right w:val="single" w:sz="4" w:space="0" w:color="auto"/>
            </w:tcBorders>
            <w:shd w:val="clear" w:color="auto" w:fill="auto"/>
            <w:noWrap/>
            <w:vAlign w:val="center"/>
            <w:hideMark/>
          </w:tcPr>
          <w:p w14:paraId="34C5DCF4" w14:textId="77777777" w:rsidR="00E03CD6" w:rsidRPr="00C306F0" w:rsidRDefault="00E03CD6" w:rsidP="00653570">
            <w:pPr>
              <w:jc w:val="right"/>
              <w:rPr>
                <w:color w:val="000000"/>
                <w:sz w:val="20"/>
                <w:szCs w:val="20"/>
                <w:lang w:eastAsia="en-CA"/>
              </w:rPr>
            </w:pPr>
            <w:r w:rsidRPr="00C306F0">
              <w:rPr>
                <w:color w:val="000000"/>
                <w:sz w:val="20"/>
                <w:szCs w:val="20"/>
                <w:lang w:eastAsia="en-CA"/>
              </w:rPr>
              <w:t>(1,100,507)</w:t>
            </w:r>
          </w:p>
        </w:tc>
        <w:tc>
          <w:tcPr>
            <w:tcW w:w="1276" w:type="dxa"/>
            <w:tcBorders>
              <w:top w:val="nil"/>
              <w:left w:val="nil"/>
              <w:bottom w:val="single" w:sz="4" w:space="0" w:color="auto"/>
              <w:right w:val="single" w:sz="4" w:space="0" w:color="auto"/>
            </w:tcBorders>
            <w:shd w:val="clear" w:color="auto" w:fill="auto"/>
            <w:noWrap/>
            <w:hideMark/>
          </w:tcPr>
          <w:p w14:paraId="25BA3D28" w14:textId="77777777" w:rsidR="00E03CD6" w:rsidRPr="00C306F0" w:rsidRDefault="00E03CD6" w:rsidP="00653570">
            <w:pPr>
              <w:jc w:val="right"/>
              <w:rPr>
                <w:color w:val="000000"/>
                <w:sz w:val="20"/>
                <w:szCs w:val="20"/>
                <w:lang w:eastAsia="en-CA"/>
              </w:rPr>
            </w:pPr>
            <w:r w:rsidRPr="00C306F0">
              <w:rPr>
                <w:color w:val="000000"/>
                <w:sz w:val="20"/>
                <w:szCs w:val="20"/>
                <w:lang w:eastAsia="en-CA"/>
              </w:rPr>
              <w:t>961,502</w:t>
            </w:r>
          </w:p>
        </w:tc>
        <w:tc>
          <w:tcPr>
            <w:tcW w:w="1276" w:type="dxa"/>
            <w:tcBorders>
              <w:top w:val="nil"/>
              <w:left w:val="nil"/>
              <w:bottom w:val="single" w:sz="4" w:space="0" w:color="auto"/>
              <w:right w:val="single" w:sz="4" w:space="0" w:color="auto"/>
            </w:tcBorders>
            <w:shd w:val="clear" w:color="auto" w:fill="auto"/>
            <w:noWrap/>
            <w:hideMark/>
          </w:tcPr>
          <w:p w14:paraId="74C8EA11" w14:textId="77777777" w:rsidR="00E03CD6" w:rsidRPr="00C306F0" w:rsidRDefault="00E03CD6" w:rsidP="00653570">
            <w:pPr>
              <w:jc w:val="right"/>
              <w:rPr>
                <w:color w:val="000000"/>
                <w:sz w:val="20"/>
                <w:szCs w:val="20"/>
                <w:lang w:eastAsia="en-CA"/>
              </w:rPr>
            </w:pPr>
            <w:r w:rsidRPr="00C306F0">
              <w:rPr>
                <w:color w:val="000000"/>
                <w:sz w:val="20"/>
                <w:szCs w:val="20"/>
                <w:lang w:eastAsia="en-CA"/>
              </w:rPr>
              <w:t>170,550</w:t>
            </w:r>
          </w:p>
        </w:tc>
      </w:tr>
      <w:tr w:rsidR="00E03CD6" w:rsidRPr="00C306F0" w14:paraId="74B4CB04" w14:textId="77777777" w:rsidTr="00653570">
        <w:trPr>
          <w:trHeight w:val="72"/>
        </w:trPr>
        <w:tc>
          <w:tcPr>
            <w:tcW w:w="4248" w:type="dxa"/>
            <w:tcBorders>
              <w:top w:val="nil"/>
              <w:left w:val="single" w:sz="4" w:space="0" w:color="auto"/>
              <w:bottom w:val="single" w:sz="4" w:space="0" w:color="auto"/>
              <w:right w:val="single" w:sz="4" w:space="0" w:color="auto"/>
            </w:tcBorders>
            <w:shd w:val="clear" w:color="auto" w:fill="auto"/>
            <w:noWrap/>
            <w:vAlign w:val="center"/>
            <w:hideMark/>
          </w:tcPr>
          <w:p w14:paraId="57001F8B" w14:textId="77777777" w:rsidR="00E03CD6" w:rsidRPr="00C306F0" w:rsidRDefault="00E03CD6" w:rsidP="00653570">
            <w:pPr>
              <w:jc w:val="left"/>
              <w:rPr>
                <w:color w:val="000000"/>
                <w:sz w:val="20"/>
                <w:szCs w:val="20"/>
                <w:lang w:eastAsia="en-CA"/>
              </w:rPr>
            </w:pPr>
            <w:r w:rsidRPr="00C306F0">
              <w:rPr>
                <w:color w:val="000000"/>
                <w:sz w:val="20"/>
                <w:szCs w:val="20"/>
                <w:lang w:eastAsia="en-CA"/>
              </w:rPr>
              <w:t>Running balance</w:t>
            </w:r>
          </w:p>
        </w:tc>
        <w:tc>
          <w:tcPr>
            <w:tcW w:w="1276" w:type="dxa"/>
            <w:tcBorders>
              <w:top w:val="nil"/>
              <w:left w:val="nil"/>
              <w:bottom w:val="single" w:sz="4" w:space="0" w:color="auto"/>
              <w:right w:val="single" w:sz="4" w:space="0" w:color="auto"/>
            </w:tcBorders>
            <w:shd w:val="clear" w:color="auto" w:fill="auto"/>
            <w:noWrap/>
            <w:vAlign w:val="center"/>
            <w:hideMark/>
          </w:tcPr>
          <w:p w14:paraId="3AC6EB44" w14:textId="77777777" w:rsidR="00E03CD6" w:rsidRPr="00C306F0" w:rsidRDefault="00E03CD6" w:rsidP="00653570">
            <w:pPr>
              <w:jc w:val="right"/>
              <w:rPr>
                <w:color w:val="000000"/>
                <w:sz w:val="20"/>
                <w:szCs w:val="20"/>
                <w:lang w:eastAsia="en-CA"/>
              </w:rPr>
            </w:pPr>
            <w:r w:rsidRPr="00C306F0">
              <w:rPr>
                <w:color w:val="000000"/>
                <w:sz w:val="20"/>
                <w:szCs w:val="20"/>
                <w:lang w:eastAsia="en-CA"/>
              </w:rPr>
              <w:t>(4,159,132)</w:t>
            </w:r>
          </w:p>
        </w:tc>
        <w:tc>
          <w:tcPr>
            <w:tcW w:w="1275" w:type="dxa"/>
            <w:tcBorders>
              <w:top w:val="nil"/>
              <w:left w:val="nil"/>
              <w:bottom w:val="single" w:sz="4" w:space="0" w:color="auto"/>
              <w:right w:val="single" w:sz="4" w:space="0" w:color="auto"/>
            </w:tcBorders>
            <w:shd w:val="clear" w:color="auto" w:fill="auto"/>
            <w:noWrap/>
            <w:vAlign w:val="center"/>
            <w:hideMark/>
          </w:tcPr>
          <w:p w14:paraId="7C3C6C63" w14:textId="77777777" w:rsidR="00E03CD6" w:rsidRPr="00C306F0" w:rsidRDefault="00E03CD6" w:rsidP="00653570">
            <w:pPr>
              <w:jc w:val="right"/>
              <w:rPr>
                <w:color w:val="000000"/>
                <w:sz w:val="20"/>
                <w:szCs w:val="20"/>
                <w:lang w:eastAsia="en-CA"/>
              </w:rPr>
            </w:pPr>
            <w:r w:rsidRPr="00C306F0">
              <w:rPr>
                <w:color w:val="000000"/>
                <w:sz w:val="20"/>
                <w:szCs w:val="20"/>
                <w:lang w:eastAsia="en-CA"/>
              </w:rPr>
              <w:t>(5,259,638)</w:t>
            </w:r>
          </w:p>
        </w:tc>
        <w:tc>
          <w:tcPr>
            <w:tcW w:w="1276" w:type="dxa"/>
            <w:tcBorders>
              <w:top w:val="nil"/>
              <w:left w:val="nil"/>
              <w:bottom w:val="single" w:sz="4" w:space="0" w:color="auto"/>
              <w:right w:val="single" w:sz="4" w:space="0" w:color="auto"/>
            </w:tcBorders>
            <w:shd w:val="clear" w:color="auto" w:fill="auto"/>
            <w:noWrap/>
            <w:hideMark/>
          </w:tcPr>
          <w:p w14:paraId="35170641" w14:textId="77777777" w:rsidR="00E03CD6" w:rsidRPr="00C306F0" w:rsidRDefault="00E03CD6" w:rsidP="00653570">
            <w:pPr>
              <w:jc w:val="right"/>
              <w:rPr>
                <w:color w:val="000000"/>
                <w:sz w:val="20"/>
                <w:szCs w:val="20"/>
                <w:lang w:eastAsia="en-CA"/>
              </w:rPr>
            </w:pPr>
            <w:r w:rsidRPr="00C306F0">
              <w:rPr>
                <w:color w:val="000000"/>
                <w:sz w:val="20"/>
                <w:szCs w:val="20"/>
                <w:lang w:eastAsia="en-CA"/>
              </w:rPr>
              <w:t>(4,298,137)</w:t>
            </w:r>
          </w:p>
        </w:tc>
        <w:tc>
          <w:tcPr>
            <w:tcW w:w="1276" w:type="dxa"/>
            <w:tcBorders>
              <w:top w:val="nil"/>
              <w:left w:val="nil"/>
              <w:bottom w:val="single" w:sz="4" w:space="0" w:color="auto"/>
              <w:right w:val="single" w:sz="4" w:space="0" w:color="auto"/>
            </w:tcBorders>
            <w:shd w:val="clear" w:color="auto" w:fill="auto"/>
            <w:noWrap/>
            <w:hideMark/>
          </w:tcPr>
          <w:p w14:paraId="4F57C1DB" w14:textId="77777777" w:rsidR="00E03CD6" w:rsidRPr="00C306F0" w:rsidRDefault="00E03CD6" w:rsidP="00653570">
            <w:pPr>
              <w:jc w:val="right"/>
              <w:rPr>
                <w:color w:val="000000"/>
                <w:sz w:val="20"/>
                <w:szCs w:val="20"/>
                <w:lang w:eastAsia="en-CA"/>
              </w:rPr>
            </w:pPr>
            <w:r w:rsidRPr="00C306F0">
              <w:rPr>
                <w:color w:val="000000"/>
                <w:sz w:val="20"/>
                <w:szCs w:val="20"/>
                <w:lang w:eastAsia="en-CA"/>
              </w:rPr>
              <w:t>(4,127,587)</w:t>
            </w:r>
          </w:p>
        </w:tc>
      </w:tr>
    </w:tbl>
    <w:p w14:paraId="56DD5E33" w14:textId="77777777" w:rsidR="00E03CD6" w:rsidRPr="00C306F0" w:rsidRDefault="00E03CD6" w:rsidP="00E03CD6">
      <w:pPr>
        <w:rPr>
          <w:sz w:val="19"/>
          <w:szCs w:val="19"/>
        </w:rPr>
      </w:pPr>
      <w:r w:rsidRPr="00C306F0">
        <w:rPr>
          <w:sz w:val="19"/>
          <w:szCs w:val="19"/>
        </w:rPr>
        <w:t>* Including agency support costs approved at the 90</w:t>
      </w:r>
      <w:r w:rsidRPr="00C306F0">
        <w:rPr>
          <w:sz w:val="19"/>
          <w:szCs w:val="19"/>
          <w:vertAlign w:val="superscript"/>
        </w:rPr>
        <w:t>th</w:t>
      </w:r>
      <w:r w:rsidRPr="00C306F0">
        <w:rPr>
          <w:sz w:val="19"/>
          <w:szCs w:val="19"/>
        </w:rPr>
        <w:t xml:space="preserve"> meeting, and the value of agency support costs and core unit costs from submissions to the 91</w:t>
      </w:r>
      <w:r w:rsidRPr="00C306F0">
        <w:rPr>
          <w:sz w:val="19"/>
          <w:szCs w:val="19"/>
          <w:vertAlign w:val="superscript"/>
        </w:rPr>
        <w:t>st</w:t>
      </w:r>
      <w:r w:rsidRPr="00C306F0">
        <w:rPr>
          <w:sz w:val="19"/>
          <w:szCs w:val="19"/>
        </w:rPr>
        <w:t xml:space="preserve"> meeting.</w:t>
      </w:r>
    </w:p>
    <w:p w14:paraId="0573AD36" w14:textId="77777777" w:rsidR="00E03CD6" w:rsidRPr="00C306F0" w:rsidRDefault="00E03CD6" w:rsidP="00E03CD6">
      <w:pPr>
        <w:rPr>
          <w:caps/>
        </w:rPr>
      </w:pPr>
    </w:p>
    <w:p w14:paraId="41C8AC8F" w14:textId="77777777" w:rsidR="00E03CD6" w:rsidRPr="00C306F0" w:rsidRDefault="00E03CD6" w:rsidP="00B9628A">
      <w:pPr>
        <w:pStyle w:val="Heading1"/>
      </w:pPr>
      <w:r w:rsidRPr="00C306F0">
        <w:t>Based on the analysis presented in table 4, UNIDO could have a negative accumulated balance at the end of 2022, amounting to US $4,127,587. UNIDO would have to generate at least US $8,609,287 in agency support costs and core unit costs in 2023 to cover the total 2023 administrative costs of US $4,481,700. UNIDO mentioned that as in the past, it would continue to manage its operations based on its delivery of its project operations and core unit funding received.</w:t>
      </w:r>
    </w:p>
    <w:p w14:paraId="4A90CFC7" w14:textId="77777777" w:rsidR="00E03CD6" w:rsidRPr="00C306F0" w:rsidRDefault="00E03CD6" w:rsidP="00E03CD6">
      <w:pPr>
        <w:keepNext/>
        <w:spacing w:after="240"/>
        <w:rPr>
          <w:b/>
          <w:sz w:val="24"/>
          <w:szCs w:val="24"/>
        </w:rPr>
      </w:pPr>
      <w:r w:rsidRPr="00C306F0">
        <w:rPr>
          <w:b/>
          <w:sz w:val="24"/>
          <w:szCs w:val="24"/>
        </w:rPr>
        <w:t>IV.</w:t>
      </w:r>
      <w:r w:rsidRPr="00C306F0">
        <w:rPr>
          <w:b/>
          <w:sz w:val="24"/>
          <w:szCs w:val="24"/>
        </w:rPr>
        <w:tab/>
        <w:t>World Bank</w:t>
      </w:r>
    </w:p>
    <w:p w14:paraId="307FD95D" w14:textId="77777777" w:rsidR="00E03CD6" w:rsidRPr="00C306F0" w:rsidRDefault="00E03CD6" w:rsidP="00B9628A">
      <w:pPr>
        <w:pStyle w:val="Heading1"/>
      </w:pPr>
      <w:r w:rsidRPr="00C306F0">
        <w:t>The Executive Committee approved the 2022 request for core unit funding for the World Bank at US $1,735,000 (decision 88/44(b)(iii)). Table 5 presents the core unit budget and administrative costs provided by the World Bank from 2019 to 2023.</w:t>
      </w:r>
    </w:p>
    <w:p w14:paraId="33C296FC" w14:textId="77777777" w:rsidR="00E03CD6" w:rsidRPr="00C306F0" w:rsidRDefault="00E03CD6" w:rsidP="00E03CD6">
      <w:pPr>
        <w:pStyle w:val="Heading1"/>
        <w:keepNext/>
        <w:numPr>
          <w:ilvl w:val="0"/>
          <w:numId w:val="0"/>
        </w:numPr>
        <w:spacing w:after="0"/>
        <w:rPr>
          <w:b/>
          <w:sz w:val="21"/>
          <w:szCs w:val="21"/>
        </w:rPr>
      </w:pPr>
      <w:r w:rsidRPr="00C306F0">
        <w:rPr>
          <w:b/>
          <w:sz w:val="21"/>
          <w:szCs w:val="21"/>
        </w:rPr>
        <w:t>Table 5. C</w:t>
      </w:r>
      <w:r w:rsidRPr="00C306F0">
        <w:rPr>
          <w:b/>
          <w:bCs/>
          <w:sz w:val="21"/>
          <w:szCs w:val="21"/>
        </w:rPr>
        <w:t>ore unit budget data and other administrative costs for 2019 to 2023 for</w:t>
      </w:r>
      <w:r w:rsidRPr="00C306F0">
        <w:rPr>
          <w:b/>
          <w:sz w:val="21"/>
          <w:szCs w:val="21"/>
        </w:rPr>
        <w:t xml:space="preserve"> the World Bank (US $)</w:t>
      </w:r>
    </w:p>
    <w:tbl>
      <w:tblPr>
        <w:tblW w:w="9356" w:type="dxa"/>
        <w:tblInd w:w="-5" w:type="dxa"/>
        <w:tblLayout w:type="fixed"/>
        <w:tblLook w:val="04A0" w:firstRow="1" w:lastRow="0" w:firstColumn="1" w:lastColumn="0" w:noHBand="0" w:noVBand="1"/>
      </w:tblPr>
      <w:tblGrid>
        <w:gridCol w:w="3402"/>
        <w:gridCol w:w="993"/>
        <w:gridCol w:w="992"/>
        <w:gridCol w:w="992"/>
        <w:gridCol w:w="992"/>
        <w:gridCol w:w="993"/>
        <w:gridCol w:w="992"/>
      </w:tblGrid>
      <w:tr w:rsidR="00E03CD6" w:rsidRPr="00C306F0" w14:paraId="2F9BAA60" w14:textId="77777777" w:rsidTr="00653570">
        <w:trPr>
          <w:trHeight w:val="64"/>
          <w:tblHeader/>
        </w:trPr>
        <w:tc>
          <w:tcPr>
            <w:tcW w:w="3402" w:type="dxa"/>
            <w:vMerge w:val="restar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vAlign w:val="center"/>
            <w:hideMark/>
          </w:tcPr>
          <w:p w14:paraId="4B26FEFD" w14:textId="77777777" w:rsidR="00E03CD6" w:rsidRPr="00C306F0" w:rsidRDefault="00E03CD6" w:rsidP="00653570">
            <w:pPr>
              <w:keepNext/>
              <w:rPr>
                <w:sz w:val="19"/>
                <w:szCs w:val="19"/>
              </w:rPr>
            </w:pPr>
            <w:r w:rsidRPr="00C306F0">
              <w:rPr>
                <w:b/>
                <w:bCs/>
                <w:sz w:val="19"/>
                <w:szCs w:val="19"/>
                <w:lang w:eastAsia="en-CA"/>
              </w:rPr>
              <w:t>Cost item</w:t>
            </w:r>
          </w:p>
        </w:tc>
        <w:tc>
          <w:tcPr>
            <w:tcW w:w="993"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321107A7" w14:textId="77777777" w:rsidR="00E03CD6" w:rsidRPr="00C306F0" w:rsidRDefault="00E03CD6" w:rsidP="00653570">
            <w:pPr>
              <w:keepNext/>
              <w:jc w:val="center"/>
              <w:rPr>
                <w:b/>
                <w:sz w:val="19"/>
                <w:szCs w:val="19"/>
              </w:rPr>
            </w:pPr>
            <w:r w:rsidRPr="00C306F0">
              <w:rPr>
                <w:b/>
                <w:sz w:val="19"/>
                <w:szCs w:val="19"/>
              </w:rPr>
              <w:t>2019</w:t>
            </w:r>
          </w:p>
        </w:tc>
        <w:tc>
          <w:tcPr>
            <w:tcW w:w="992"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525F600B" w14:textId="77777777" w:rsidR="00E03CD6" w:rsidRPr="00C306F0" w:rsidRDefault="00E03CD6" w:rsidP="00653570">
            <w:pPr>
              <w:keepNext/>
              <w:jc w:val="center"/>
              <w:rPr>
                <w:b/>
                <w:sz w:val="19"/>
                <w:szCs w:val="19"/>
              </w:rPr>
            </w:pPr>
            <w:r w:rsidRPr="00C306F0">
              <w:rPr>
                <w:b/>
                <w:sz w:val="19"/>
                <w:szCs w:val="19"/>
              </w:rPr>
              <w:t>2020</w:t>
            </w:r>
          </w:p>
        </w:tc>
        <w:tc>
          <w:tcPr>
            <w:tcW w:w="992" w:type="dxa"/>
            <w:tcBorders>
              <w:top w:val="single" w:sz="4" w:space="0" w:color="auto"/>
              <w:left w:val="single" w:sz="4" w:space="0" w:color="auto"/>
              <w:bottom w:val="single" w:sz="4" w:space="0" w:color="auto"/>
              <w:right w:val="single" w:sz="4" w:space="0" w:color="auto"/>
            </w:tcBorders>
            <w:tcMar>
              <w:left w:w="58" w:type="dxa"/>
              <w:right w:w="58" w:type="dxa"/>
            </w:tcMar>
          </w:tcPr>
          <w:p w14:paraId="2FF45FB0" w14:textId="77777777" w:rsidR="00E03CD6" w:rsidRPr="00C306F0" w:rsidRDefault="00E03CD6" w:rsidP="00653570">
            <w:pPr>
              <w:keepNext/>
              <w:jc w:val="center"/>
              <w:rPr>
                <w:b/>
                <w:sz w:val="19"/>
                <w:szCs w:val="19"/>
              </w:rPr>
            </w:pPr>
            <w:r w:rsidRPr="00C306F0">
              <w:rPr>
                <w:b/>
                <w:sz w:val="19"/>
                <w:szCs w:val="19"/>
              </w:rPr>
              <w:t>2021</w:t>
            </w:r>
          </w:p>
        </w:tc>
        <w:tc>
          <w:tcPr>
            <w:tcW w:w="1985" w:type="dxa"/>
            <w:gridSpan w:val="2"/>
            <w:tcBorders>
              <w:top w:val="single" w:sz="4" w:space="0" w:color="auto"/>
              <w:left w:val="single" w:sz="4" w:space="0" w:color="auto"/>
              <w:bottom w:val="single" w:sz="4" w:space="0" w:color="auto"/>
              <w:right w:val="single" w:sz="4" w:space="0" w:color="000000"/>
            </w:tcBorders>
            <w:shd w:val="clear" w:color="auto" w:fill="auto"/>
            <w:tcMar>
              <w:left w:w="58" w:type="dxa"/>
              <w:right w:w="58" w:type="dxa"/>
            </w:tcMar>
            <w:hideMark/>
          </w:tcPr>
          <w:p w14:paraId="4D07A6AC" w14:textId="77777777" w:rsidR="00E03CD6" w:rsidRPr="00C306F0" w:rsidRDefault="00E03CD6" w:rsidP="00653570">
            <w:pPr>
              <w:keepNext/>
              <w:jc w:val="center"/>
              <w:rPr>
                <w:b/>
                <w:sz w:val="19"/>
                <w:szCs w:val="19"/>
              </w:rPr>
            </w:pPr>
            <w:r w:rsidRPr="00C306F0">
              <w:rPr>
                <w:b/>
                <w:sz w:val="19"/>
                <w:szCs w:val="19"/>
              </w:rPr>
              <w:t>2022</w:t>
            </w:r>
          </w:p>
        </w:tc>
        <w:tc>
          <w:tcPr>
            <w:tcW w:w="992"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3991F61E" w14:textId="77777777" w:rsidR="00E03CD6" w:rsidRPr="00C306F0" w:rsidRDefault="00E03CD6" w:rsidP="00653570">
            <w:pPr>
              <w:keepNext/>
              <w:jc w:val="center"/>
              <w:rPr>
                <w:b/>
                <w:sz w:val="19"/>
                <w:szCs w:val="19"/>
              </w:rPr>
            </w:pPr>
            <w:r w:rsidRPr="00C306F0">
              <w:rPr>
                <w:b/>
                <w:sz w:val="19"/>
                <w:szCs w:val="19"/>
              </w:rPr>
              <w:t>2023</w:t>
            </w:r>
          </w:p>
        </w:tc>
      </w:tr>
      <w:tr w:rsidR="00E03CD6" w:rsidRPr="00C306F0" w14:paraId="6ADF52ED" w14:textId="77777777" w:rsidTr="00653570">
        <w:trPr>
          <w:trHeight w:val="135"/>
          <w:tblHeader/>
        </w:trPr>
        <w:tc>
          <w:tcPr>
            <w:tcW w:w="3402" w:type="dxa"/>
            <w:vMerge/>
            <w:tcBorders>
              <w:top w:val="single" w:sz="4" w:space="0" w:color="auto"/>
              <w:left w:val="single" w:sz="4" w:space="0" w:color="auto"/>
              <w:bottom w:val="single" w:sz="4" w:space="0" w:color="auto"/>
              <w:right w:val="single" w:sz="4" w:space="0" w:color="auto"/>
            </w:tcBorders>
            <w:tcMar>
              <w:left w:w="58" w:type="dxa"/>
              <w:right w:w="58" w:type="dxa"/>
            </w:tcMar>
            <w:hideMark/>
          </w:tcPr>
          <w:p w14:paraId="01E3F7AD" w14:textId="77777777" w:rsidR="00E03CD6" w:rsidRPr="00C306F0" w:rsidRDefault="00E03CD6" w:rsidP="00653570">
            <w:pPr>
              <w:keepNext/>
              <w:jc w:val="left"/>
              <w:rPr>
                <w:b/>
                <w:bCs/>
                <w:sz w:val="19"/>
                <w:szCs w:val="19"/>
                <w:lang w:eastAsia="en-CA"/>
              </w:rPr>
            </w:pPr>
          </w:p>
        </w:tc>
        <w:tc>
          <w:tcPr>
            <w:tcW w:w="993" w:type="dxa"/>
            <w:tcBorders>
              <w:top w:val="nil"/>
              <w:left w:val="nil"/>
              <w:bottom w:val="single" w:sz="4" w:space="0" w:color="auto"/>
              <w:right w:val="single" w:sz="4" w:space="0" w:color="auto"/>
            </w:tcBorders>
            <w:shd w:val="clear" w:color="auto" w:fill="auto"/>
            <w:tcMar>
              <w:left w:w="58" w:type="dxa"/>
              <w:right w:w="58" w:type="dxa"/>
            </w:tcMar>
            <w:hideMark/>
          </w:tcPr>
          <w:p w14:paraId="21A15050" w14:textId="77777777" w:rsidR="00E03CD6" w:rsidRPr="00C306F0" w:rsidRDefault="00E03CD6" w:rsidP="00653570">
            <w:pPr>
              <w:keepNext/>
              <w:jc w:val="center"/>
              <w:rPr>
                <w:b/>
                <w:bCs/>
                <w:sz w:val="19"/>
                <w:szCs w:val="19"/>
                <w:lang w:eastAsia="en-CA"/>
              </w:rPr>
            </w:pPr>
            <w:r w:rsidRPr="00C306F0">
              <w:rPr>
                <w:b/>
                <w:sz w:val="19"/>
                <w:szCs w:val="19"/>
              </w:rPr>
              <w:t>Actual</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4492C3D6" w14:textId="77777777" w:rsidR="00E03CD6" w:rsidRPr="00C306F0" w:rsidRDefault="00E03CD6" w:rsidP="00653570">
            <w:pPr>
              <w:keepNext/>
              <w:jc w:val="center"/>
              <w:rPr>
                <w:b/>
                <w:bCs/>
                <w:sz w:val="19"/>
                <w:szCs w:val="19"/>
                <w:lang w:eastAsia="en-CA"/>
              </w:rPr>
            </w:pPr>
            <w:r w:rsidRPr="00C306F0">
              <w:rPr>
                <w:b/>
                <w:sz w:val="19"/>
                <w:szCs w:val="19"/>
              </w:rPr>
              <w:t>Actual</w:t>
            </w:r>
          </w:p>
        </w:tc>
        <w:tc>
          <w:tcPr>
            <w:tcW w:w="992" w:type="dxa"/>
            <w:tcBorders>
              <w:top w:val="single" w:sz="4" w:space="0" w:color="auto"/>
              <w:left w:val="single" w:sz="4" w:space="0" w:color="auto"/>
              <w:bottom w:val="single" w:sz="4" w:space="0" w:color="auto"/>
              <w:right w:val="single" w:sz="4" w:space="0" w:color="auto"/>
            </w:tcBorders>
            <w:tcMar>
              <w:left w:w="58" w:type="dxa"/>
              <w:right w:w="58" w:type="dxa"/>
            </w:tcMar>
          </w:tcPr>
          <w:p w14:paraId="4D6FD11E" w14:textId="77777777" w:rsidR="00E03CD6" w:rsidRPr="00C306F0" w:rsidRDefault="00E03CD6" w:rsidP="00653570">
            <w:pPr>
              <w:keepNext/>
              <w:jc w:val="center"/>
              <w:rPr>
                <w:b/>
                <w:bCs/>
                <w:sz w:val="19"/>
                <w:szCs w:val="19"/>
                <w:lang w:eastAsia="en-CA"/>
              </w:rPr>
            </w:pPr>
            <w:r w:rsidRPr="00C306F0">
              <w:rPr>
                <w:b/>
                <w:sz w:val="19"/>
                <w:szCs w:val="19"/>
              </w:rPr>
              <w:t>Actual</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55B646B6" w14:textId="77777777" w:rsidR="00E03CD6" w:rsidRPr="00C306F0" w:rsidRDefault="00E03CD6" w:rsidP="00653570">
            <w:pPr>
              <w:keepNext/>
              <w:jc w:val="center"/>
              <w:rPr>
                <w:b/>
                <w:bCs/>
                <w:sz w:val="19"/>
                <w:szCs w:val="19"/>
                <w:lang w:eastAsia="en-CA"/>
              </w:rPr>
            </w:pPr>
            <w:r w:rsidRPr="00C306F0">
              <w:rPr>
                <w:b/>
                <w:sz w:val="19"/>
                <w:szCs w:val="19"/>
              </w:rPr>
              <w:t>Budget</w:t>
            </w:r>
          </w:p>
        </w:tc>
        <w:tc>
          <w:tcPr>
            <w:tcW w:w="993" w:type="dxa"/>
            <w:tcBorders>
              <w:top w:val="nil"/>
              <w:left w:val="nil"/>
              <w:bottom w:val="single" w:sz="4" w:space="0" w:color="auto"/>
              <w:right w:val="single" w:sz="4" w:space="0" w:color="auto"/>
            </w:tcBorders>
            <w:shd w:val="clear" w:color="auto" w:fill="auto"/>
            <w:tcMar>
              <w:left w:w="58" w:type="dxa"/>
              <w:right w:w="58" w:type="dxa"/>
            </w:tcMar>
            <w:hideMark/>
          </w:tcPr>
          <w:p w14:paraId="4CC393A6" w14:textId="77777777" w:rsidR="00E03CD6" w:rsidRPr="00C306F0" w:rsidRDefault="00E03CD6" w:rsidP="00653570">
            <w:pPr>
              <w:keepNext/>
              <w:ind w:left="-101" w:right="-114"/>
              <w:jc w:val="center"/>
              <w:rPr>
                <w:b/>
                <w:bCs/>
                <w:sz w:val="19"/>
                <w:szCs w:val="19"/>
                <w:lang w:eastAsia="en-CA"/>
              </w:rPr>
            </w:pPr>
            <w:r w:rsidRPr="00C306F0">
              <w:rPr>
                <w:b/>
                <w:sz w:val="19"/>
                <w:szCs w:val="19"/>
              </w:rPr>
              <w:t>Estimated</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060437DA" w14:textId="77777777" w:rsidR="00E03CD6" w:rsidRPr="00C306F0" w:rsidRDefault="00E03CD6" w:rsidP="00653570">
            <w:pPr>
              <w:keepNext/>
              <w:ind w:left="-102" w:right="-112"/>
              <w:jc w:val="center"/>
              <w:rPr>
                <w:b/>
                <w:bCs/>
                <w:sz w:val="19"/>
                <w:szCs w:val="19"/>
                <w:lang w:eastAsia="en-CA"/>
              </w:rPr>
            </w:pPr>
            <w:r w:rsidRPr="00C306F0">
              <w:rPr>
                <w:b/>
                <w:sz w:val="19"/>
                <w:szCs w:val="19"/>
              </w:rPr>
              <w:t>Proposed</w:t>
            </w:r>
          </w:p>
        </w:tc>
      </w:tr>
      <w:tr w:rsidR="00E03CD6" w:rsidRPr="00C306F0" w14:paraId="08515FBE" w14:textId="77777777" w:rsidTr="00653570">
        <w:trPr>
          <w:trHeight w:val="52"/>
        </w:trPr>
        <w:tc>
          <w:tcPr>
            <w:tcW w:w="3402"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147D38CC" w14:textId="77777777" w:rsidR="00E03CD6" w:rsidRPr="00C306F0" w:rsidRDefault="00E03CD6" w:rsidP="00653570">
            <w:pPr>
              <w:keepNext/>
              <w:jc w:val="left"/>
              <w:rPr>
                <w:sz w:val="19"/>
                <w:szCs w:val="19"/>
              </w:rPr>
            </w:pPr>
            <w:r w:rsidRPr="00C306F0">
              <w:rPr>
                <w:sz w:val="19"/>
                <w:szCs w:val="19"/>
              </w:rPr>
              <w:t>Core unit personnel and contractual staff</w:t>
            </w:r>
          </w:p>
        </w:tc>
        <w:tc>
          <w:tcPr>
            <w:tcW w:w="993" w:type="dxa"/>
            <w:tcBorders>
              <w:top w:val="nil"/>
              <w:left w:val="nil"/>
              <w:bottom w:val="single" w:sz="4" w:space="0" w:color="auto"/>
              <w:right w:val="single" w:sz="4" w:space="0" w:color="auto"/>
            </w:tcBorders>
            <w:shd w:val="clear" w:color="auto" w:fill="auto"/>
            <w:tcMar>
              <w:left w:w="58" w:type="dxa"/>
              <w:right w:w="58" w:type="dxa"/>
            </w:tcMar>
            <w:hideMark/>
          </w:tcPr>
          <w:p w14:paraId="22F8B6C3" w14:textId="77777777" w:rsidR="00E03CD6" w:rsidRPr="00C306F0" w:rsidRDefault="00E03CD6" w:rsidP="00653570">
            <w:pPr>
              <w:keepNext/>
              <w:jc w:val="right"/>
              <w:rPr>
                <w:sz w:val="19"/>
                <w:szCs w:val="19"/>
              </w:rPr>
            </w:pPr>
            <w:r w:rsidRPr="00C306F0">
              <w:rPr>
                <w:sz w:val="19"/>
                <w:szCs w:val="19"/>
              </w:rPr>
              <w:t>1,250,888</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3A8829B6" w14:textId="77777777" w:rsidR="00E03CD6" w:rsidRPr="00C306F0" w:rsidRDefault="00E03CD6" w:rsidP="00653570">
            <w:pPr>
              <w:keepNext/>
              <w:jc w:val="right"/>
              <w:rPr>
                <w:sz w:val="19"/>
                <w:szCs w:val="19"/>
              </w:rPr>
            </w:pPr>
            <w:r w:rsidRPr="00C306F0">
              <w:rPr>
                <w:sz w:val="19"/>
                <w:szCs w:val="19"/>
              </w:rPr>
              <w:t>1,055,231</w:t>
            </w:r>
          </w:p>
        </w:tc>
        <w:tc>
          <w:tcPr>
            <w:tcW w:w="992" w:type="dxa"/>
            <w:tcBorders>
              <w:top w:val="single" w:sz="4" w:space="0" w:color="auto"/>
              <w:left w:val="single" w:sz="4" w:space="0" w:color="auto"/>
              <w:bottom w:val="single" w:sz="4" w:space="0" w:color="auto"/>
              <w:right w:val="single" w:sz="4" w:space="0" w:color="auto"/>
            </w:tcBorders>
            <w:tcMar>
              <w:left w:w="58" w:type="dxa"/>
              <w:right w:w="58" w:type="dxa"/>
            </w:tcMar>
          </w:tcPr>
          <w:p w14:paraId="14B500EA" w14:textId="77777777" w:rsidR="00E03CD6" w:rsidRPr="00C306F0" w:rsidRDefault="00E03CD6" w:rsidP="00653570">
            <w:pPr>
              <w:keepNext/>
              <w:jc w:val="right"/>
              <w:rPr>
                <w:sz w:val="19"/>
                <w:szCs w:val="19"/>
              </w:rPr>
            </w:pPr>
            <w:r w:rsidRPr="00C306F0">
              <w:rPr>
                <w:sz w:val="19"/>
                <w:szCs w:val="19"/>
              </w:rPr>
              <w:t>1,224,772</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7EF0C3A8" w14:textId="77777777" w:rsidR="00E03CD6" w:rsidRPr="00C306F0" w:rsidRDefault="00E03CD6" w:rsidP="00653570">
            <w:pPr>
              <w:keepNext/>
              <w:jc w:val="right"/>
              <w:rPr>
                <w:sz w:val="19"/>
                <w:szCs w:val="19"/>
              </w:rPr>
            </w:pPr>
            <w:r w:rsidRPr="00C306F0">
              <w:rPr>
                <w:sz w:val="19"/>
                <w:szCs w:val="19"/>
              </w:rPr>
              <w:t>1,235,000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758EFC23" w14:textId="77777777" w:rsidR="00E03CD6" w:rsidRPr="00C306F0" w:rsidRDefault="00E03CD6" w:rsidP="00653570">
            <w:pPr>
              <w:keepNext/>
              <w:jc w:val="right"/>
              <w:rPr>
                <w:sz w:val="19"/>
                <w:szCs w:val="19"/>
              </w:rPr>
            </w:pPr>
            <w:r w:rsidRPr="00C306F0">
              <w:rPr>
                <w:sz w:val="19"/>
                <w:szCs w:val="19"/>
              </w:rPr>
              <w:t>1,235,000</w:t>
            </w:r>
          </w:p>
        </w:tc>
        <w:tc>
          <w:tcPr>
            <w:tcW w:w="992" w:type="dxa"/>
            <w:tcBorders>
              <w:top w:val="nil"/>
              <w:left w:val="nil"/>
              <w:bottom w:val="single" w:sz="4" w:space="0" w:color="auto"/>
              <w:right w:val="single" w:sz="4" w:space="0" w:color="auto"/>
            </w:tcBorders>
            <w:shd w:val="clear" w:color="auto" w:fill="auto"/>
            <w:tcMar>
              <w:left w:w="58" w:type="dxa"/>
              <w:right w:w="58" w:type="dxa"/>
            </w:tcMar>
          </w:tcPr>
          <w:p w14:paraId="096BD184" w14:textId="77777777" w:rsidR="00E03CD6" w:rsidRPr="00C306F0" w:rsidRDefault="00E03CD6" w:rsidP="00653570">
            <w:pPr>
              <w:keepNext/>
              <w:jc w:val="right"/>
              <w:rPr>
                <w:sz w:val="19"/>
                <w:szCs w:val="19"/>
              </w:rPr>
            </w:pPr>
            <w:r w:rsidRPr="00C306F0">
              <w:rPr>
                <w:sz w:val="19"/>
                <w:szCs w:val="19"/>
              </w:rPr>
              <w:t>1,235,000</w:t>
            </w:r>
          </w:p>
        </w:tc>
      </w:tr>
      <w:tr w:rsidR="00E03CD6" w:rsidRPr="00C306F0" w14:paraId="6F8300ED" w14:textId="77777777" w:rsidTr="00653570">
        <w:trPr>
          <w:trHeight w:val="71"/>
        </w:trPr>
        <w:tc>
          <w:tcPr>
            <w:tcW w:w="3402"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34D2A4A3" w14:textId="77777777" w:rsidR="00E03CD6" w:rsidRPr="00C306F0" w:rsidRDefault="00E03CD6" w:rsidP="00653570">
            <w:pPr>
              <w:keepNext/>
              <w:jc w:val="left"/>
              <w:rPr>
                <w:sz w:val="19"/>
                <w:szCs w:val="19"/>
              </w:rPr>
            </w:pPr>
            <w:r w:rsidRPr="00C306F0">
              <w:rPr>
                <w:sz w:val="19"/>
                <w:szCs w:val="19"/>
              </w:rPr>
              <w:t>Travel (staff and consultant)</w:t>
            </w:r>
          </w:p>
        </w:tc>
        <w:tc>
          <w:tcPr>
            <w:tcW w:w="993" w:type="dxa"/>
            <w:tcBorders>
              <w:top w:val="nil"/>
              <w:left w:val="nil"/>
              <w:bottom w:val="single" w:sz="4" w:space="0" w:color="auto"/>
              <w:right w:val="single" w:sz="4" w:space="0" w:color="auto"/>
            </w:tcBorders>
            <w:shd w:val="clear" w:color="auto" w:fill="auto"/>
            <w:tcMar>
              <w:left w:w="58" w:type="dxa"/>
              <w:right w:w="58" w:type="dxa"/>
            </w:tcMar>
            <w:hideMark/>
          </w:tcPr>
          <w:p w14:paraId="1002C5ED" w14:textId="77777777" w:rsidR="00E03CD6" w:rsidRPr="00C306F0" w:rsidRDefault="00E03CD6" w:rsidP="00653570">
            <w:pPr>
              <w:keepNext/>
              <w:jc w:val="right"/>
              <w:rPr>
                <w:sz w:val="19"/>
                <w:szCs w:val="19"/>
              </w:rPr>
            </w:pPr>
            <w:r w:rsidRPr="00C306F0">
              <w:rPr>
                <w:sz w:val="19"/>
                <w:szCs w:val="19"/>
              </w:rPr>
              <w:t>151,281</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556FDE3A" w14:textId="77777777" w:rsidR="00E03CD6" w:rsidRPr="00C306F0" w:rsidRDefault="00E03CD6" w:rsidP="00653570">
            <w:pPr>
              <w:keepNext/>
              <w:jc w:val="right"/>
              <w:rPr>
                <w:sz w:val="19"/>
                <w:szCs w:val="19"/>
              </w:rPr>
            </w:pPr>
            <w:r w:rsidRPr="00C306F0">
              <w:rPr>
                <w:sz w:val="19"/>
                <w:szCs w:val="19"/>
              </w:rPr>
              <w:t>13,481</w:t>
            </w:r>
          </w:p>
        </w:tc>
        <w:tc>
          <w:tcPr>
            <w:tcW w:w="992" w:type="dxa"/>
            <w:tcBorders>
              <w:top w:val="single" w:sz="4" w:space="0" w:color="auto"/>
              <w:left w:val="single" w:sz="4" w:space="0" w:color="auto"/>
              <w:bottom w:val="single" w:sz="4" w:space="0" w:color="auto"/>
              <w:right w:val="single" w:sz="4" w:space="0" w:color="auto"/>
            </w:tcBorders>
            <w:tcMar>
              <w:left w:w="58" w:type="dxa"/>
              <w:right w:w="58" w:type="dxa"/>
            </w:tcMar>
          </w:tcPr>
          <w:p w14:paraId="3FAD3BB3" w14:textId="77777777" w:rsidR="00E03CD6" w:rsidRPr="00C306F0" w:rsidRDefault="00E03CD6" w:rsidP="00653570">
            <w:pPr>
              <w:keepNext/>
              <w:jc w:val="right"/>
              <w:rPr>
                <w:sz w:val="19"/>
                <w:szCs w:val="19"/>
              </w:rPr>
            </w:pPr>
            <w:r w:rsidRPr="00C306F0">
              <w:rPr>
                <w:sz w:val="19"/>
                <w:szCs w:val="19"/>
              </w:rPr>
              <w:t>0</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73D819B1" w14:textId="77777777" w:rsidR="00E03CD6" w:rsidRPr="00C306F0" w:rsidRDefault="00E03CD6" w:rsidP="00653570">
            <w:pPr>
              <w:keepNext/>
              <w:jc w:val="right"/>
              <w:rPr>
                <w:sz w:val="19"/>
                <w:szCs w:val="19"/>
              </w:rPr>
            </w:pPr>
            <w:r w:rsidRPr="00C306F0">
              <w:rPr>
                <w:sz w:val="19"/>
                <w:szCs w:val="19"/>
              </w:rPr>
              <w:t>200,000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445E8912" w14:textId="77777777" w:rsidR="00E03CD6" w:rsidRPr="00C306F0" w:rsidRDefault="00E03CD6" w:rsidP="00653570">
            <w:pPr>
              <w:keepNext/>
              <w:jc w:val="right"/>
              <w:rPr>
                <w:sz w:val="19"/>
                <w:szCs w:val="19"/>
              </w:rPr>
            </w:pPr>
            <w:r w:rsidRPr="00C306F0">
              <w:rPr>
                <w:sz w:val="19"/>
                <w:szCs w:val="19"/>
              </w:rPr>
              <w:t>130,000</w:t>
            </w:r>
          </w:p>
        </w:tc>
        <w:tc>
          <w:tcPr>
            <w:tcW w:w="992" w:type="dxa"/>
            <w:tcBorders>
              <w:top w:val="nil"/>
              <w:left w:val="nil"/>
              <w:bottom w:val="single" w:sz="4" w:space="0" w:color="auto"/>
              <w:right w:val="single" w:sz="4" w:space="0" w:color="auto"/>
            </w:tcBorders>
            <w:shd w:val="clear" w:color="auto" w:fill="auto"/>
            <w:tcMar>
              <w:left w:w="58" w:type="dxa"/>
              <w:right w:w="58" w:type="dxa"/>
            </w:tcMar>
          </w:tcPr>
          <w:p w14:paraId="79BD556C" w14:textId="77777777" w:rsidR="00E03CD6" w:rsidRPr="00C306F0" w:rsidRDefault="00E03CD6" w:rsidP="00653570">
            <w:pPr>
              <w:keepNext/>
              <w:jc w:val="right"/>
              <w:rPr>
                <w:sz w:val="19"/>
                <w:szCs w:val="19"/>
              </w:rPr>
            </w:pPr>
            <w:r w:rsidRPr="00C306F0">
              <w:rPr>
                <w:sz w:val="19"/>
                <w:szCs w:val="19"/>
              </w:rPr>
              <w:t>190,000</w:t>
            </w:r>
          </w:p>
        </w:tc>
      </w:tr>
      <w:tr w:rsidR="00E03CD6" w:rsidRPr="00C306F0" w14:paraId="41821979" w14:textId="77777777" w:rsidTr="00653570">
        <w:trPr>
          <w:trHeight w:val="55"/>
        </w:trPr>
        <w:tc>
          <w:tcPr>
            <w:tcW w:w="3402"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0FC76522" w14:textId="77777777" w:rsidR="00E03CD6" w:rsidRPr="00C306F0" w:rsidRDefault="00E03CD6" w:rsidP="00653570">
            <w:pPr>
              <w:keepNext/>
              <w:jc w:val="left"/>
              <w:rPr>
                <w:sz w:val="19"/>
                <w:szCs w:val="19"/>
              </w:rPr>
            </w:pPr>
            <w:r w:rsidRPr="00C306F0">
              <w:rPr>
                <w:sz w:val="19"/>
                <w:szCs w:val="19"/>
              </w:rPr>
              <w:t>Space (rent and common costs)</w:t>
            </w:r>
          </w:p>
        </w:tc>
        <w:tc>
          <w:tcPr>
            <w:tcW w:w="993" w:type="dxa"/>
            <w:tcBorders>
              <w:top w:val="nil"/>
              <w:left w:val="nil"/>
              <w:bottom w:val="single" w:sz="4" w:space="0" w:color="auto"/>
              <w:right w:val="single" w:sz="4" w:space="0" w:color="auto"/>
            </w:tcBorders>
            <w:shd w:val="clear" w:color="auto" w:fill="auto"/>
            <w:tcMar>
              <w:left w:w="58" w:type="dxa"/>
              <w:right w:w="58" w:type="dxa"/>
            </w:tcMar>
            <w:hideMark/>
          </w:tcPr>
          <w:p w14:paraId="6F7F8584" w14:textId="77777777" w:rsidR="00E03CD6" w:rsidRPr="00C306F0" w:rsidRDefault="00E03CD6" w:rsidP="00653570">
            <w:pPr>
              <w:keepNext/>
              <w:jc w:val="right"/>
              <w:rPr>
                <w:sz w:val="19"/>
                <w:szCs w:val="19"/>
              </w:rPr>
            </w:pPr>
            <w:r w:rsidRPr="00C306F0">
              <w:rPr>
                <w:sz w:val="19"/>
                <w:szCs w:val="19"/>
              </w:rPr>
              <w:t>0</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0A3213B0" w14:textId="77777777" w:rsidR="00E03CD6" w:rsidRPr="00C306F0" w:rsidRDefault="00E03CD6" w:rsidP="00653570">
            <w:pPr>
              <w:keepNext/>
              <w:jc w:val="right"/>
              <w:rPr>
                <w:sz w:val="19"/>
                <w:szCs w:val="19"/>
              </w:rPr>
            </w:pPr>
            <w:r w:rsidRPr="00C306F0">
              <w:rPr>
                <w:sz w:val="19"/>
                <w:szCs w:val="19"/>
              </w:rPr>
              <w:t>0</w:t>
            </w:r>
          </w:p>
        </w:tc>
        <w:tc>
          <w:tcPr>
            <w:tcW w:w="992" w:type="dxa"/>
            <w:tcBorders>
              <w:top w:val="single" w:sz="4" w:space="0" w:color="auto"/>
              <w:left w:val="single" w:sz="4" w:space="0" w:color="auto"/>
              <w:bottom w:val="single" w:sz="4" w:space="0" w:color="auto"/>
              <w:right w:val="single" w:sz="4" w:space="0" w:color="auto"/>
            </w:tcBorders>
            <w:tcMar>
              <w:left w:w="58" w:type="dxa"/>
              <w:right w:w="58" w:type="dxa"/>
            </w:tcMar>
          </w:tcPr>
          <w:p w14:paraId="3E2A0ECB" w14:textId="77777777" w:rsidR="00E03CD6" w:rsidRPr="00C306F0" w:rsidRDefault="00E03CD6" w:rsidP="00653570">
            <w:pPr>
              <w:keepNext/>
              <w:jc w:val="right"/>
              <w:rPr>
                <w:sz w:val="19"/>
                <w:szCs w:val="19"/>
              </w:rPr>
            </w:pPr>
            <w:r w:rsidRPr="00C306F0">
              <w:rPr>
                <w:sz w:val="19"/>
                <w:szCs w:val="19"/>
              </w:rPr>
              <w:t>0</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6E866300" w14:textId="77777777" w:rsidR="00E03CD6" w:rsidRPr="00C306F0" w:rsidRDefault="00E03CD6" w:rsidP="00653570">
            <w:pPr>
              <w:keepNext/>
              <w:jc w:val="right"/>
              <w:rPr>
                <w:sz w:val="19"/>
                <w:szCs w:val="19"/>
              </w:rPr>
            </w:pPr>
            <w:r w:rsidRPr="00C306F0">
              <w:rPr>
                <w:sz w:val="19"/>
                <w:szCs w:val="19"/>
              </w:rPr>
              <w:t>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3490EE5D" w14:textId="77777777" w:rsidR="00E03CD6" w:rsidRPr="00C306F0" w:rsidRDefault="00E03CD6" w:rsidP="00653570">
            <w:pPr>
              <w:keepNext/>
              <w:jc w:val="right"/>
              <w:rPr>
                <w:sz w:val="19"/>
                <w:szCs w:val="19"/>
              </w:rPr>
            </w:pPr>
            <w:r w:rsidRPr="00C306F0">
              <w:rPr>
                <w:sz w:val="19"/>
                <w:szCs w:val="19"/>
              </w:rPr>
              <w:t>0</w:t>
            </w:r>
          </w:p>
        </w:tc>
        <w:tc>
          <w:tcPr>
            <w:tcW w:w="992" w:type="dxa"/>
            <w:tcBorders>
              <w:top w:val="nil"/>
              <w:left w:val="nil"/>
              <w:bottom w:val="single" w:sz="4" w:space="0" w:color="auto"/>
              <w:right w:val="single" w:sz="4" w:space="0" w:color="auto"/>
            </w:tcBorders>
            <w:shd w:val="clear" w:color="auto" w:fill="auto"/>
            <w:tcMar>
              <w:left w:w="58" w:type="dxa"/>
              <w:right w:w="58" w:type="dxa"/>
            </w:tcMar>
          </w:tcPr>
          <w:p w14:paraId="371526E6" w14:textId="77777777" w:rsidR="00E03CD6" w:rsidRPr="00C306F0" w:rsidRDefault="00E03CD6" w:rsidP="00653570">
            <w:pPr>
              <w:keepNext/>
              <w:jc w:val="right"/>
              <w:rPr>
                <w:sz w:val="19"/>
                <w:szCs w:val="19"/>
              </w:rPr>
            </w:pPr>
            <w:r w:rsidRPr="00C306F0">
              <w:rPr>
                <w:sz w:val="19"/>
                <w:szCs w:val="19"/>
              </w:rPr>
              <w:t>0</w:t>
            </w:r>
          </w:p>
        </w:tc>
      </w:tr>
      <w:tr w:rsidR="00E03CD6" w:rsidRPr="00C306F0" w14:paraId="0F424937" w14:textId="77777777" w:rsidTr="00653570">
        <w:trPr>
          <w:trHeight w:val="159"/>
        </w:trPr>
        <w:tc>
          <w:tcPr>
            <w:tcW w:w="3402"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37182195" w14:textId="77777777" w:rsidR="00E03CD6" w:rsidRPr="00C306F0" w:rsidRDefault="00E03CD6" w:rsidP="00653570">
            <w:pPr>
              <w:keepNext/>
              <w:jc w:val="left"/>
              <w:rPr>
                <w:sz w:val="19"/>
                <w:szCs w:val="19"/>
              </w:rPr>
            </w:pPr>
            <w:r w:rsidRPr="00C306F0">
              <w:rPr>
                <w:sz w:val="19"/>
                <w:szCs w:val="19"/>
              </w:rPr>
              <w:t>Equipment supplies and other costs (computers, supplies)</w:t>
            </w:r>
          </w:p>
        </w:tc>
        <w:tc>
          <w:tcPr>
            <w:tcW w:w="993" w:type="dxa"/>
            <w:tcBorders>
              <w:top w:val="nil"/>
              <w:left w:val="nil"/>
              <w:bottom w:val="single" w:sz="4" w:space="0" w:color="auto"/>
              <w:right w:val="single" w:sz="4" w:space="0" w:color="auto"/>
            </w:tcBorders>
            <w:shd w:val="clear" w:color="auto" w:fill="auto"/>
            <w:tcMar>
              <w:left w:w="58" w:type="dxa"/>
              <w:right w:w="58" w:type="dxa"/>
            </w:tcMar>
            <w:hideMark/>
          </w:tcPr>
          <w:p w14:paraId="33CD16D0" w14:textId="77777777" w:rsidR="00E03CD6" w:rsidRPr="00C306F0" w:rsidRDefault="00E03CD6" w:rsidP="00653570">
            <w:pPr>
              <w:keepNext/>
              <w:jc w:val="right"/>
              <w:rPr>
                <w:sz w:val="19"/>
                <w:szCs w:val="19"/>
              </w:rPr>
            </w:pPr>
            <w:r w:rsidRPr="00C306F0">
              <w:rPr>
                <w:sz w:val="19"/>
                <w:szCs w:val="19"/>
              </w:rPr>
              <w:t>0</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5DF1008E" w14:textId="77777777" w:rsidR="00E03CD6" w:rsidRPr="00C306F0" w:rsidRDefault="00E03CD6" w:rsidP="00653570">
            <w:pPr>
              <w:keepNext/>
              <w:jc w:val="right"/>
              <w:rPr>
                <w:sz w:val="19"/>
                <w:szCs w:val="19"/>
              </w:rPr>
            </w:pPr>
            <w:r w:rsidRPr="00C306F0">
              <w:rPr>
                <w:sz w:val="19"/>
                <w:szCs w:val="19"/>
              </w:rPr>
              <w:t>0</w:t>
            </w:r>
          </w:p>
        </w:tc>
        <w:tc>
          <w:tcPr>
            <w:tcW w:w="992" w:type="dxa"/>
            <w:tcBorders>
              <w:top w:val="single" w:sz="4" w:space="0" w:color="auto"/>
              <w:left w:val="single" w:sz="4" w:space="0" w:color="auto"/>
              <w:bottom w:val="single" w:sz="4" w:space="0" w:color="auto"/>
              <w:right w:val="single" w:sz="4" w:space="0" w:color="auto"/>
            </w:tcBorders>
            <w:tcMar>
              <w:left w:w="58" w:type="dxa"/>
              <w:right w:w="58" w:type="dxa"/>
            </w:tcMar>
          </w:tcPr>
          <w:p w14:paraId="01AF1D02" w14:textId="77777777" w:rsidR="00E03CD6" w:rsidRPr="00C306F0" w:rsidRDefault="00E03CD6" w:rsidP="00653570">
            <w:pPr>
              <w:keepNext/>
              <w:jc w:val="right"/>
              <w:rPr>
                <w:sz w:val="19"/>
                <w:szCs w:val="19"/>
              </w:rPr>
            </w:pPr>
            <w:r w:rsidRPr="00C306F0">
              <w:rPr>
                <w:sz w:val="19"/>
                <w:szCs w:val="19"/>
              </w:rPr>
              <w:t>1,436</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35F88BE7" w14:textId="77777777" w:rsidR="00E03CD6" w:rsidRPr="00C306F0" w:rsidRDefault="00E03CD6" w:rsidP="00653570">
            <w:pPr>
              <w:keepNext/>
              <w:jc w:val="right"/>
              <w:rPr>
                <w:sz w:val="19"/>
                <w:szCs w:val="19"/>
              </w:rPr>
            </w:pPr>
            <w:r w:rsidRPr="00C306F0">
              <w:rPr>
                <w:sz w:val="19"/>
                <w:szCs w:val="19"/>
              </w:rPr>
              <w:t>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1B1BDCE9" w14:textId="77777777" w:rsidR="00E03CD6" w:rsidRPr="00C306F0" w:rsidRDefault="00E03CD6" w:rsidP="00653570">
            <w:pPr>
              <w:keepNext/>
              <w:jc w:val="right"/>
              <w:rPr>
                <w:sz w:val="19"/>
                <w:szCs w:val="19"/>
              </w:rPr>
            </w:pPr>
            <w:r w:rsidRPr="00C306F0">
              <w:rPr>
                <w:sz w:val="19"/>
                <w:szCs w:val="19"/>
              </w:rPr>
              <w:t>0</w:t>
            </w:r>
          </w:p>
        </w:tc>
        <w:tc>
          <w:tcPr>
            <w:tcW w:w="992" w:type="dxa"/>
            <w:tcBorders>
              <w:top w:val="nil"/>
              <w:left w:val="nil"/>
              <w:bottom w:val="single" w:sz="4" w:space="0" w:color="auto"/>
              <w:right w:val="single" w:sz="4" w:space="0" w:color="auto"/>
            </w:tcBorders>
            <w:shd w:val="clear" w:color="auto" w:fill="auto"/>
            <w:tcMar>
              <w:left w:w="58" w:type="dxa"/>
              <w:right w:w="58" w:type="dxa"/>
            </w:tcMar>
          </w:tcPr>
          <w:p w14:paraId="16F6A5C6" w14:textId="77777777" w:rsidR="00E03CD6" w:rsidRPr="00C306F0" w:rsidRDefault="00E03CD6" w:rsidP="00653570">
            <w:pPr>
              <w:keepNext/>
              <w:jc w:val="right"/>
              <w:rPr>
                <w:sz w:val="19"/>
                <w:szCs w:val="19"/>
              </w:rPr>
            </w:pPr>
            <w:r w:rsidRPr="00C306F0">
              <w:rPr>
                <w:sz w:val="19"/>
                <w:szCs w:val="19"/>
              </w:rPr>
              <w:t>0</w:t>
            </w:r>
          </w:p>
        </w:tc>
      </w:tr>
      <w:tr w:rsidR="00E03CD6" w:rsidRPr="00C306F0" w14:paraId="32F003AA" w14:textId="77777777" w:rsidTr="00653570">
        <w:trPr>
          <w:trHeight w:val="52"/>
        </w:trPr>
        <w:tc>
          <w:tcPr>
            <w:tcW w:w="3402"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7CFF83DD" w14:textId="77777777" w:rsidR="00E03CD6" w:rsidRPr="00C306F0" w:rsidRDefault="00E03CD6" w:rsidP="00653570">
            <w:pPr>
              <w:jc w:val="left"/>
              <w:rPr>
                <w:sz w:val="19"/>
                <w:szCs w:val="19"/>
              </w:rPr>
            </w:pPr>
            <w:r w:rsidRPr="00C306F0">
              <w:rPr>
                <w:sz w:val="19"/>
                <w:szCs w:val="19"/>
              </w:rPr>
              <w:t>Contractual services (firms)</w:t>
            </w:r>
          </w:p>
        </w:tc>
        <w:tc>
          <w:tcPr>
            <w:tcW w:w="993" w:type="dxa"/>
            <w:tcBorders>
              <w:top w:val="nil"/>
              <w:left w:val="nil"/>
              <w:bottom w:val="single" w:sz="4" w:space="0" w:color="auto"/>
              <w:right w:val="single" w:sz="4" w:space="0" w:color="auto"/>
            </w:tcBorders>
            <w:shd w:val="clear" w:color="auto" w:fill="auto"/>
            <w:tcMar>
              <w:left w:w="58" w:type="dxa"/>
              <w:right w:w="58" w:type="dxa"/>
            </w:tcMar>
            <w:hideMark/>
          </w:tcPr>
          <w:p w14:paraId="7172C106" w14:textId="77777777" w:rsidR="00E03CD6" w:rsidRPr="00C306F0" w:rsidRDefault="00E03CD6" w:rsidP="00653570">
            <w:pPr>
              <w:jc w:val="right"/>
              <w:rPr>
                <w:sz w:val="19"/>
                <w:szCs w:val="19"/>
              </w:rPr>
            </w:pPr>
            <w:r w:rsidRPr="00C306F0">
              <w:rPr>
                <w:sz w:val="19"/>
                <w:szCs w:val="19"/>
              </w:rPr>
              <w:t>38,983</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5A63FA3D" w14:textId="77777777" w:rsidR="00E03CD6" w:rsidRPr="00C306F0" w:rsidRDefault="00E03CD6" w:rsidP="00653570">
            <w:pPr>
              <w:jc w:val="right"/>
              <w:rPr>
                <w:sz w:val="19"/>
                <w:szCs w:val="19"/>
              </w:rPr>
            </w:pPr>
            <w:r w:rsidRPr="00C306F0">
              <w:rPr>
                <w:sz w:val="19"/>
                <w:szCs w:val="19"/>
              </w:rPr>
              <w:t>10,292</w:t>
            </w:r>
          </w:p>
        </w:tc>
        <w:tc>
          <w:tcPr>
            <w:tcW w:w="992" w:type="dxa"/>
            <w:tcBorders>
              <w:top w:val="single" w:sz="4" w:space="0" w:color="auto"/>
              <w:left w:val="single" w:sz="4" w:space="0" w:color="auto"/>
              <w:bottom w:val="single" w:sz="4" w:space="0" w:color="auto"/>
              <w:right w:val="single" w:sz="4" w:space="0" w:color="auto"/>
            </w:tcBorders>
            <w:tcMar>
              <w:left w:w="58" w:type="dxa"/>
              <w:right w:w="58" w:type="dxa"/>
            </w:tcMar>
          </w:tcPr>
          <w:p w14:paraId="4883E820" w14:textId="77777777" w:rsidR="00E03CD6" w:rsidRPr="00C306F0" w:rsidRDefault="00E03CD6" w:rsidP="00653570">
            <w:pPr>
              <w:jc w:val="right"/>
              <w:rPr>
                <w:sz w:val="19"/>
                <w:szCs w:val="19"/>
              </w:rPr>
            </w:pPr>
            <w:r w:rsidRPr="00C306F0">
              <w:rPr>
                <w:sz w:val="19"/>
                <w:szCs w:val="19"/>
              </w:rPr>
              <w:t>1,000</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076CF808" w14:textId="77777777" w:rsidR="00E03CD6" w:rsidRPr="00C306F0" w:rsidRDefault="00E03CD6" w:rsidP="00653570">
            <w:pPr>
              <w:jc w:val="right"/>
              <w:rPr>
                <w:sz w:val="19"/>
                <w:szCs w:val="19"/>
              </w:rPr>
            </w:pPr>
            <w:r w:rsidRPr="00C306F0">
              <w:rPr>
                <w:sz w:val="19"/>
                <w:szCs w:val="19"/>
              </w:rPr>
              <w:t>85,000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7A740DAA" w14:textId="77777777" w:rsidR="00E03CD6" w:rsidRPr="00C306F0" w:rsidRDefault="00E03CD6" w:rsidP="00653570">
            <w:pPr>
              <w:jc w:val="right"/>
              <w:rPr>
                <w:sz w:val="19"/>
                <w:szCs w:val="19"/>
              </w:rPr>
            </w:pPr>
            <w:r w:rsidRPr="00C306F0">
              <w:rPr>
                <w:sz w:val="19"/>
                <w:szCs w:val="19"/>
              </w:rPr>
              <w:t>10,000</w:t>
            </w:r>
          </w:p>
        </w:tc>
        <w:tc>
          <w:tcPr>
            <w:tcW w:w="992" w:type="dxa"/>
            <w:tcBorders>
              <w:top w:val="nil"/>
              <w:left w:val="nil"/>
              <w:bottom w:val="single" w:sz="4" w:space="0" w:color="auto"/>
              <w:right w:val="single" w:sz="4" w:space="0" w:color="auto"/>
            </w:tcBorders>
            <w:shd w:val="clear" w:color="auto" w:fill="auto"/>
            <w:tcMar>
              <w:left w:w="58" w:type="dxa"/>
              <w:right w:w="58" w:type="dxa"/>
            </w:tcMar>
          </w:tcPr>
          <w:p w14:paraId="513D2CE4" w14:textId="77777777" w:rsidR="00E03CD6" w:rsidRPr="00C306F0" w:rsidRDefault="00E03CD6" w:rsidP="00653570">
            <w:pPr>
              <w:jc w:val="right"/>
              <w:rPr>
                <w:sz w:val="19"/>
                <w:szCs w:val="19"/>
              </w:rPr>
            </w:pPr>
            <w:r w:rsidRPr="00C306F0">
              <w:rPr>
                <w:sz w:val="19"/>
                <w:szCs w:val="19"/>
              </w:rPr>
              <w:t>53,870</w:t>
            </w:r>
          </w:p>
        </w:tc>
      </w:tr>
      <w:tr w:rsidR="00E03CD6" w:rsidRPr="00C306F0" w14:paraId="36853FD4" w14:textId="77777777" w:rsidTr="00653570">
        <w:trPr>
          <w:trHeight w:val="146"/>
        </w:trPr>
        <w:tc>
          <w:tcPr>
            <w:tcW w:w="3402"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3CC96C9F" w14:textId="77777777" w:rsidR="00E03CD6" w:rsidRPr="00C306F0" w:rsidRDefault="00E03CD6" w:rsidP="00653570">
            <w:pPr>
              <w:jc w:val="left"/>
              <w:rPr>
                <w:sz w:val="19"/>
                <w:szCs w:val="19"/>
              </w:rPr>
            </w:pPr>
            <w:r w:rsidRPr="00C306F0">
              <w:rPr>
                <w:sz w:val="19"/>
                <w:szCs w:val="19"/>
              </w:rPr>
              <w:t>Reimbursement of central services for core unit staff</w:t>
            </w:r>
          </w:p>
        </w:tc>
        <w:tc>
          <w:tcPr>
            <w:tcW w:w="993" w:type="dxa"/>
            <w:tcBorders>
              <w:top w:val="nil"/>
              <w:left w:val="nil"/>
              <w:bottom w:val="single" w:sz="4" w:space="0" w:color="auto"/>
              <w:right w:val="single" w:sz="4" w:space="0" w:color="auto"/>
            </w:tcBorders>
            <w:shd w:val="clear" w:color="auto" w:fill="auto"/>
            <w:tcMar>
              <w:left w:w="58" w:type="dxa"/>
              <w:right w:w="58" w:type="dxa"/>
            </w:tcMar>
            <w:hideMark/>
          </w:tcPr>
          <w:p w14:paraId="1658DDC4" w14:textId="77777777" w:rsidR="00E03CD6" w:rsidRPr="00C306F0" w:rsidRDefault="00E03CD6" w:rsidP="00653570">
            <w:pPr>
              <w:jc w:val="right"/>
              <w:rPr>
                <w:sz w:val="19"/>
                <w:szCs w:val="19"/>
              </w:rPr>
            </w:pPr>
            <w:r w:rsidRPr="00C306F0">
              <w:rPr>
                <w:sz w:val="19"/>
                <w:szCs w:val="19"/>
              </w:rPr>
              <w:t>249,954</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6A405F0C" w14:textId="77777777" w:rsidR="00E03CD6" w:rsidRPr="00C306F0" w:rsidRDefault="00E03CD6" w:rsidP="00653570">
            <w:pPr>
              <w:jc w:val="right"/>
              <w:rPr>
                <w:sz w:val="19"/>
                <w:szCs w:val="19"/>
              </w:rPr>
            </w:pPr>
            <w:r w:rsidRPr="00C306F0">
              <w:rPr>
                <w:sz w:val="19"/>
                <w:szCs w:val="19"/>
              </w:rPr>
              <w:t>212,792</w:t>
            </w:r>
          </w:p>
        </w:tc>
        <w:tc>
          <w:tcPr>
            <w:tcW w:w="992" w:type="dxa"/>
            <w:tcBorders>
              <w:top w:val="single" w:sz="4" w:space="0" w:color="auto"/>
              <w:left w:val="single" w:sz="4" w:space="0" w:color="auto"/>
              <w:bottom w:val="single" w:sz="4" w:space="0" w:color="auto"/>
              <w:right w:val="single" w:sz="4" w:space="0" w:color="auto"/>
            </w:tcBorders>
            <w:tcMar>
              <w:left w:w="58" w:type="dxa"/>
              <w:right w:w="58" w:type="dxa"/>
            </w:tcMar>
          </w:tcPr>
          <w:p w14:paraId="428B4E10" w14:textId="77777777" w:rsidR="00E03CD6" w:rsidRPr="00C306F0" w:rsidRDefault="00E03CD6" w:rsidP="00653570">
            <w:pPr>
              <w:jc w:val="right"/>
              <w:rPr>
                <w:sz w:val="19"/>
                <w:szCs w:val="19"/>
              </w:rPr>
            </w:pPr>
            <w:r w:rsidRPr="00C306F0">
              <w:rPr>
                <w:sz w:val="19"/>
                <w:szCs w:val="19"/>
              </w:rPr>
              <w:t>247,637</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753E9B91" w14:textId="77777777" w:rsidR="00E03CD6" w:rsidRPr="00C306F0" w:rsidRDefault="00E03CD6" w:rsidP="00653570">
            <w:pPr>
              <w:jc w:val="right"/>
              <w:rPr>
                <w:sz w:val="19"/>
                <w:szCs w:val="19"/>
              </w:rPr>
            </w:pPr>
            <w:r w:rsidRPr="00C306F0">
              <w:rPr>
                <w:sz w:val="19"/>
                <w:szCs w:val="19"/>
              </w:rPr>
              <w:t>215,000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7DE30F1F" w14:textId="77777777" w:rsidR="00E03CD6" w:rsidRPr="00C306F0" w:rsidRDefault="00E03CD6" w:rsidP="00653570">
            <w:pPr>
              <w:jc w:val="right"/>
              <w:rPr>
                <w:sz w:val="19"/>
                <w:szCs w:val="19"/>
              </w:rPr>
            </w:pPr>
            <w:r w:rsidRPr="00C306F0">
              <w:rPr>
                <w:sz w:val="19"/>
                <w:szCs w:val="19"/>
              </w:rPr>
              <w:t>256,130</w:t>
            </w:r>
          </w:p>
        </w:tc>
        <w:tc>
          <w:tcPr>
            <w:tcW w:w="992" w:type="dxa"/>
            <w:tcBorders>
              <w:top w:val="nil"/>
              <w:left w:val="nil"/>
              <w:bottom w:val="single" w:sz="4" w:space="0" w:color="auto"/>
              <w:right w:val="single" w:sz="4" w:space="0" w:color="auto"/>
            </w:tcBorders>
            <w:shd w:val="clear" w:color="auto" w:fill="auto"/>
            <w:tcMar>
              <w:left w:w="58" w:type="dxa"/>
              <w:right w:w="58" w:type="dxa"/>
            </w:tcMar>
          </w:tcPr>
          <w:p w14:paraId="0AC80570" w14:textId="77777777" w:rsidR="00E03CD6" w:rsidRPr="00C306F0" w:rsidRDefault="00E03CD6" w:rsidP="00653570">
            <w:pPr>
              <w:jc w:val="right"/>
              <w:rPr>
                <w:sz w:val="19"/>
                <w:szCs w:val="19"/>
              </w:rPr>
            </w:pPr>
            <w:r w:rsidRPr="00C306F0">
              <w:rPr>
                <w:sz w:val="19"/>
                <w:szCs w:val="19"/>
              </w:rPr>
              <w:t>256,130</w:t>
            </w:r>
          </w:p>
        </w:tc>
      </w:tr>
      <w:tr w:rsidR="00E03CD6" w:rsidRPr="00C306F0" w14:paraId="29FDFF4A" w14:textId="77777777" w:rsidTr="00653570">
        <w:trPr>
          <w:trHeight w:val="73"/>
        </w:trPr>
        <w:tc>
          <w:tcPr>
            <w:tcW w:w="3402"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30EE6CF3" w14:textId="77777777" w:rsidR="00E03CD6" w:rsidRPr="00C306F0" w:rsidRDefault="00E03CD6" w:rsidP="00653570">
            <w:pPr>
              <w:jc w:val="left"/>
              <w:rPr>
                <w:sz w:val="19"/>
                <w:szCs w:val="19"/>
              </w:rPr>
            </w:pPr>
            <w:r w:rsidRPr="00C306F0">
              <w:rPr>
                <w:sz w:val="19"/>
                <w:szCs w:val="19"/>
              </w:rPr>
              <w:t>Adjustments (+ = underuse and - = overrun)</w:t>
            </w:r>
          </w:p>
        </w:tc>
        <w:tc>
          <w:tcPr>
            <w:tcW w:w="993" w:type="dxa"/>
            <w:tcBorders>
              <w:top w:val="nil"/>
              <w:left w:val="nil"/>
              <w:bottom w:val="single" w:sz="4" w:space="0" w:color="auto"/>
              <w:right w:val="single" w:sz="4" w:space="0" w:color="auto"/>
            </w:tcBorders>
            <w:shd w:val="clear" w:color="auto" w:fill="auto"/>
            <w:tcMar>
              <w:left w:w="58" w:type="dxa"/>
              <w:right w:w="58" w:type="dxa"/>
            </w:tcMar>
            <w:hideMark/>
          </w:tcPr>
          <w:p w14:paraId="45D68450" w14:textId="77777777" w:rsidR="00E03CD6" w:rsidRPr="00C306F0" w:rsidRDefault="00E03CD6" w:rsidP="00653570">
            <w:pPr>
              <w:jc w:val="right"/>
              <w:rPr>
                <w:sz w:val="19"/>
                <w:szCs w:val="19"/>
              </w:rPr>
            </w:pPr>
            <w:r w:rsidRPr="00C306F0">
              <w:rPr>
                <w:sz w:val="19"/>
                <w:szCs w:val="19"/>
              </w:rPr>
              <w:t>43,894</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519EC954" w14:textId="77777777" w:rsidR="00E03CD6" w:rsidRPr="00C306F0" w:rsidRDefault="00E03CD6" w:rsidP="00653570">
            <w:pPr>
              <w:jc w:val="right"/>
              <w:rPr>
                <w:sz w:val="19"/>
                <w:szCs w:val="19"/>
              </w:rPr>
            </w:pPr>
            <w:r w:rsidRPr="00C306F0">
              <w:rPr>
                <w:sz w:val="19"/>
                <w:szCs w:val="19"/>
              </w:rPr>
              <w:t>443,204</w:t>
            </w:r>
          </w:p>
        </w:tc>
        <w:tc>
          <w:tcPr>
            <w:tcW w:w="992" w:type="dxa"/>
            <w:tcBorders>
              <w:top w:val="single" w:sz="4" w:space="0" w:color="auto"/>
              <w:left w:val="single" w:sz="4" w:space="0" w:color="auto"/>
              <w:bottom w:val="single" w:sz="4" w:space="0" w:color="auto"/>
              <w:right w:val="single" w:sz="4" w:space="0" w:color="auto"/>
            </w:tcBorders>
            <w:tcMar>
              <w:left w:w="58" w:type="dxa"/>
              <w:right w:w="58" w:type="dxa"/>
            </w:tcMar>
          </w:tcPr>
          <w:p w14:paraId="539E744E" w14:textId="77777777" w:rsidR="00E03CD6" w:rsidRPr="00C306F0" w:rsidRDefault="00E03CD6" w:rsidP="00653570">
            <w:pPr>
              <w:jc w:val="right"/>
              <w:rPr>
                <w:sz w:val="19"/>
                <w:szCs w:val="19"/>
              </w:rPr>
            </w:pPr>
            <w:r w:rsidRPr="00C306F0">
              <w:rPr>
                <w:sz w:val="19"/>
                <w:szCs w:val="19"/>
              </w:rPr>
              <w:t>260,155</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00E0B78C" w14:textId="77777777" w:rsidR="00E03CD6" w:rsidRPr="00C306F0" w:rsidRDefault="00E03CD6" w:rsidP="00653570">
            <w:pPr>
              <w:jc w:val="right"/>
              <w:rPr>
                <w:sz w:val="19"/>
                <w:szCs w:val="19"/>
              </w:rPr>
            </w:pPr>
            <w:r w:rsidRPr="00C306F0">
              <w:rPr>
                <w:sz w:val="19"/>
                <w:szCs w:val="19"/>
              </w:rPr>
              <w:t>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47EE15DB" w14:textId="77777777" w:rsidR="00E03CD6" w:rsidRPr="00C306F0" w:rsidRDefault="00E03CD6" w:rsidP="00653570">
            <w:pPr>
              <w:jc w:val="right"/>
              <w:rPr>
                <w:sz w:val="19"/>
                <w:szCs w:val="19"/>
              </w:rPr>
            </w:pPr>
            <w:r w:rsidRPr="00C306F0">
              <w:rPr>
                <w:sz w:val="19"/>
                <w:szCs w:val="19"/>
              </w:rPr>
              <w:t>103,870</w:t>
            </w:r>
          </w:p>
        </w:tc>
        <w:tc>
          <w:tcPr>
            <w:tcW w:w="992" w:type="dxa"/>
            <w:tcBorders>
              <w:top w:val="nil"/>
              <w:left w:val="nil"/>
              <w:bottom w:val="single" w:sz="4" w:space="0" w:color="auto"/>
              <w:right w:val="single" w:sz="4" w:space="0" w:color="auto"/>
            </w:tcBorders>
            <w:shd w:val="clear" w:color="auto" w:fill="auto"/>
            <w:tcMar>
              <w:left w:w="58" w:type="dxa"/>
              <w:right w:w="58" w:type="dxa"/>
            </w:tcMar>
          </w:tcPr>
          <w:p w14:paraId="13C93B8B" w14:textId="77777777" w:rsidR="00E03CD6" w:rsidRPr="00C306F0" w:rsidRDefault="00E03CD6" w:rsidP="00653570">
            <w:pPr>
              <w:jc w:val="right"/>
              <w:rPr>
                <w:sz w:val="19"/>
                <w:szCs w:val="19"/>
              </w:rPr>
            </w:pPr>
            <w:r w:rsidRPr="00C306F0">
              <w:rPr>
                <w:sz w:val="19"/>
                <w:szCs w:val="19"/>
              </w:rPr>
              <w:t>0</w:t>
            </w:r>
          </w:p>
        </w:tc>
      </w:tr>
      <w:tr w:rsidR="00E03CD6" w:rsidRPr="00C306F0" w14:paraId="32FDD295" w14:textId="77777777" w:rsidTr="00653570">
        <w:trPr>
          <w:trHeight w:val="52"/>
        </w:trPr>
        <w:tc>
          <w:tcPr>
            <w:tcW w:w="3402"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103791C7" w14:textId="77777777" w:rsidR="00E03CD6" w:rsidRPr="00C306F0" w:rsidRDefault="00E03CD6" w:rsidP="00653570">
            <w:pPr>
              <w:jc w:val="left"/>
              <w:rPr>
                <w:sz w:val="19"/>
                <w:szCs w:val="19"/>
              </w:rPr>
            </w:pPr>
            <w:r w:rsidRPr="00C306F0">
              <w:rPr>
                <w:sz w:val="19"/>
                <w:szCs w:val="19"/>
              </w:rPr>
              <w:t>Return of funds (- = returned funds)</w:t>
            </w:r>
          </w:p>
        </w:tc>
        <w:tc>
          <w:tcPr>
            <w:tcW w:w="993" w:type="dxa"/>
            <w:tcBorders>
              <w:top w:val="nil"/>
              <w:left w:val="nil"/>
              <w:bottom w:val="single" w:sz="4" w:space="0" w:color="auto"/>
              <w:right w:val="single" w:sz="4" w:space="0" w:color="auto"/>
            </w:tcBorders>
            <w:shd w:val="clear" w:color="auto" w:fill="auto"/>
            <w:tcMar>
              <w:left w:w="58" w:type="dxa"/>
              <w:right w:w="58" w:type="dxa"/>
            </w:tcMar>
            <w:hideMark/>
          </w:tcPr>
          <w:p w14:paraId="3EE0353E" w14:textId="77777777" w:rsidR="00E03CD6" w:rsidRPr="00C306F0" w:rsidRDefault="00E03CD6" w:rsidP="00653570">
            <w:pPr>
              <w:jc w:val="right"/>
              <w:rPr>
                <w:sz w:val="19"/>
                <w:szCs w:val="19"/>
              </w:rPr>
            </w:pPr>
            <w:r w:rsidRPr="00C306F0">
              <w:rPr>
                <w:sz w:val="19"/>
                <w:szCs w:val="19"/>
              </w:rPr>
              <w:t>-43,894</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3A675CF9" w14:textId="77777777" w:rsidR="00E03CD6" w:rsidRPr="00C306F0" w:rsidRDefault="00E03CD6" w:rsidP="00653570">
            <w:pPr>
              <w:jc w:val="right"/>
              <w:rPr>
                <w:sz w:val="19"/>
                <w:szCs w:val="19"/>
              </w:rPr>
            </w:pPr>
            <w:r w:rsidRPr="00C306F0">
              <w:rPr>
                <w:sz w:val="19"/>
                <w:szCs w:val="19"/>
              </w:rPr>
              <w:t>-443,204</w:t>
            </w:r>
          </w:p>
        </w:tc>
        <w:tc>
          <w:tcPr>
            <w:tcW w:w="992" w:type="dxa"/>
            <w:tcBorders>
              <w:top w:val="single" w:sz="4" w:space="0" w:color="auto"/>
              <w:left w:val="single" w:sz="4" w:space="0" w:color="auto"/>
              <w:bottom w:val="single" w:sz="4" w:space="0" w:color="auto"/>
              <w:right w:val="single" w:sz="4" w:space="0" w:color="auto"/>
            </w:tcBorders>
            <w:tcMar>
              <w:left w:w="58" w:type="dxa"/>
              <w:right w:w="58" w:type="dxa"/>
            </w:tcMar>
          </w:tcPr>
          <w:p w14:paraId="2A6680F1" w14:textId="77777777" w:rsidR="00E03CD6" w:rsidRPr="00C306F0" w:rsidRDefault="00E03CD6" w:rsidP="00653570">
            <w:pPr>
              <w:jc w:val="right"/>
              <w:rPr>
                <w:sz w:val="19"/>
                <w:szCs w:val="19"/>
              </w:rPr>
            </w:pPr>
            <w:r w:rsidRPr="00C306F0">
              <w:rPr>
                <w:sz w:val="19"/>
                <w:szCs w:val="19"/>
              </w:rPr>
              <w:t>-260,155</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396D7824" w14:textId="77777777" w:rsidR="00E03CD6" w:rsidRPr="00C306F0" w:rsidRDefault="00E03CD6" w:rsidP="00653570">
            <w:pPr>
              <w:jc w:val="right"/>
              <w:rPr>
                <w:sz w:val="19"/>
                <w:szCs w:val="19"/>
              </w:rPr>
            </w:pPr>
            <w:r w:rsidRPr="00C306F0">
              <w:rPr>
                <w:sz w:val="19"/>
                <w:szCs w:val="19"/>
              </w:rPr>
              <w:t>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37A6C7B5" w14:textId="77777777" w:rsidR="00E03CD6" w:rsidRPr="00C306F0" w:rsidRDefault="00E03CD6" w:rsidP="00653570">
            <w:pPr>
              <w:jc w:val="right"/>
              <w:rPr>
                <w:sz w:val="19"/>
                <w:szCs w:val="19"/>
              </w:rPr>
            </w:pPr>
            <w:r w:rsidRPr="00C306F0">
              <w:rPr>
                <w:sz w:val="19"/>
                <w:szCs w:val="19"/>
              </w:rPr>
              <w:t>-103,870</w:t>
            </w:r>
          </w:p>
        </w:tc>
        <w:tc>
          <w:tcPr>
            <w:tcW w:w="992" w:type="dxa"/>
            <w:tcBorders>
              <w:top w:val="nil"/>
              <w:left w:val="nil"/>
              <w:bottom w:val="single" w:sz="4" w:space="0" w:color="auto"/>
              <w:right w:val="single" w:sz="4" w:space="0" w:color="auto"/>
            </w:tcBorders>
            <w:shd w:val="clear" w:color="auto" w:fill="auto"/>
            <w:tcMar>
              <w:left w:w="58" w:type="dxa"/>
              <w:right w:w="58" w:type="dxa"/>
            </w:tcMar>
          </w:tcPr>
          <w:p w14:paraId="1448414D" w14:textId="77777777" w:rsidR="00E03CD6" w:rsidRPr="00C306F0" w:rsidRDefault="00E03CD6" w:rsidP="00653570">
            <w:pPr>
              <w:jc w:val="right"/>
              <w:rPr>
                <w:sz w:val="19"/>
                <w:szCs w:val="19"/>
              </w:rPr>
            </w:pPr>
            <w:r w:rsidRPr="00C306F0">
              <w:rPr>
                <w:sz w:val="19"/>
                <w:szCs w:val="19"/>
              </w:rPr>
              <w:t>0</w:t>
            </w:r>
          </w:p>
        </w:tc>
      </w:tr>
      <w:tr w:rsidR="00E03CD6" w:rsidRPr="00C306F0" w14:paraId="7F2C37BC" w14:textId="77777777" w:rsidTr="00653570">
        <w:trPr>
          <w:trHeight w:val="52"/>
        </w:trPr>
        <w:tc>
          <w:tcPr>
            <w:tcW w:w="3402"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4E846D07" w14:textId="77777777" w:rsidR="00E03CD6" w:rsidRPr="00C306F0" w:rsidRDefault="00E03CD6" w:rsidP="00653570">
            <w:pPr>
              <w:jc w:val="left"/>
              <w:rPr>
                <w:b/>
                <w:sz w:val="19"/>
                <w:szCs w:val="19"/>
              </w:rPr>
            </w:pPr>
            <w:r w:rsidRPr="00C306F0">
              <w:rPr>
                <w:b/>
                <w:sz w:val="19"/>
                <w:szCs w:val="19"/>
              </w:rPr>
              <w:t>A. Sub-total core unit costs</w:t>
            </w:r>
          </w:p>
        </w:tc>
        <w:tc>
          <w:tcPr>
            <w:tcW w:w="993" w:type="dxa"/>
            <w:tcBorders>
              <w:top w:val="nil"/>
              <w:left w:val="nil"/>
              <w:bottom w:val="single" w:sz="4" w:space="0" w:color="auto"/>
              <w:right w:val="single" w:sz="4" w:space="0" w:color="auto"/>
            </w:tcBorders>
            <w:shd w:val="clear" w:color="auto" w:fill="auto"/>
            <w:tcMar>
              <w:left w:w="58" w:type="dxa"/>
              <w:right w:w="58" w:type="dxa"/>
            </w:tcMar>
            <w:hideMark/>
          </w:tcPr>
          <w:p w14:paraId="495789A6" w14:textId="77777777" w:rsidR="00E03CD6" w:rsidRPr="00C306F0" w:rsidRDefault="00E03CD6" w:rsidP="00653570">
            <w:pPr>
              <w:jc w:val="right"/>
              <w:rPr>
                <w:b/>
                <w:sz w:val="19"/>
                <w:szCs w:val="19"/>
              </w:rPr>
            </w:pPr>
            <w:r w:rsidRPr="00C306F0">
              <w:rPr>
                <w:b/>
                <w:sz w:val="19"/>
                <w:szCs w:val="19"/>
              </w:rPr>
              <w:t>1,691,106</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3E48728E" w14:textId="77777777" w:rsidR="00E03CD6" w:rsidRPr="00C306F0" w:rsidRDefault="00E03CD6" w:rsidP="00653570">
            <w:pPr>
              <w:jc w:val="right"/>
              <w:rPr>
                <w:b/>
                <w:sz w:val="19"/>
                <w:szCs w:val="19"/>
              </w:rPr>
            </w:pPr>
            <w:r w:rsidRPr="00C306F0">
              <w:rPr>
                <w:b/>
                <w:sz w:val="19"/>
                <w:szCs w:val="19"/>
              </w:rPr>
              <w:t>1,291,796</w:t>
            </w:r>
          </w:p>
        </w:tc>
        <w:tc>
          <w:tcPr>
            <w:tcW w:w="992" w:type="dxa"/>
            <w:tcBorders>
              <w:top w:val="single" w:sz="4" w:space="0" w:color="auto"/>
              <w:left w:val="single" w:sz="4" w:space="0" w:color="auto"/>
              <w:bottom w:val="single" w:sz="4" w:space="0" w:color="auto"/>
              <w:right w:val="single" w:sz="4" w:space="0" w:color="auto"/>
            </w:tcBorders>
            <w:tcMar>
              <w:left w:w="58" w:type="dxa"/>
              <w:right w:w="58" w:type="dxa"/>
            </w:tcMar>
          </w:tcPr>
          <w:p w14:paraId="7C5F95D6" w14:textId="77777777" w:rsidR="00E03CD6" w:rsidRPr="00C306F0" w:rsidRDefault="00E03CD6" w:rsidP="00653570">
            <w:pPr>
              <w:jc w:val="right"/>
              <w:rPr>
                <w:b/>
                <w:sz w:val="19"/>
                <w:szCs w:val="19"/>
              </w:rPr>
            </w:pPr>
            <w:r w:rsidRPr="00C306F0">
              <w:rPr>
                <w:b/>
                <w:sz w:val="19"/>
                <w:szCs w:val="19"/>
              </w:rPr>
              <w:t>1,474,845</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7A04344A" w14:textId="77777777" w:rsidR="00E03CD6" w:rsidRPr="00C306F0" w:rsidRDefault="00E03CD6" w:rsidP="00653570">
            <w:pPr>
              <w:jc w:val="right"/>
              <w:rPr>
                <w:b/>
                <w:sz w:val="19"/>
                <w:szCs w:val="19"/>
              </w:rPr>
            </w:pPr>
            <w:r w:rsidRPr="00C306F0">
              <w:rPr>
                <w:b/>
                <w:sz w:val="19"/>
                <w:szCs w:val="19"/>
              </w:rPr>
              <w:t>1,735,000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0E56FD56" w14:textId="77777777" w:rsidR="00E03CD6" w:rsidRPr="00C306F0" w:rsidRDefault="00E03CD6" w:rsidP="00653570">
            <w:pPr>
              <w:jc w:val="right"/>
              <w:rPr>
                <w:b/>
                <w:sz w:val="19"/>
                <w:szCs w:val="19"/>
              </w:rPr>
            </w:pPr>
            <w:r w:rsidRPr="00C306F0">
              <w:rPr>
                <w:b/>
                <w:sz w:val="19"/>
                <w:szCs w:val="19"/>
              </w:rPr>
              <w:t>1,631,130</w:t>
            </w:r>
          </w:p>
        </w:tc>
        <w:tc>
          <w:tcPr>
            <w:tcW w:w="992" w:type="dxa"/>
            <w:tcBorders>
              <w:top w:val="nil"/>
              <w:left w:val="nil"/>
              <w:bottom w:val="single" w:sz="4" w:space="0" w:color="auto"/>
              <w:right w:val="single" w:sz="4" w:space="0" w:color="auto"/>
            </w:tcBorders>
            <w:shd w:val="clear" w:color="auto" w:fill="auto"/>
            <w:tcMar>
              <w:left w:w="58" w:type="dxa"/>
              <w:right w:w="58" w:type="dxa"/>
            </w:tcMar>
          </w:tcPr>
          <w:p w14:paraId="3A4188DC" w14:textId="77777777" w:rsidR="00E03CD6" w:rsidRPr="00C306F0" w:rsidRDefault="00E03CD6" w:rsidP="00653570">
            <w:pPr>
              <w:jc w:val="right"/>
              <w:rPr>
                <w:b/>
                <w:sz w:val="19"/>
                <w:szCs w:val="19"/>
              </w:rPr>
            </w:pPr>
            <w:r w:rsidRPr="00C306F0">
              <w:rPr>
                <w:b/>
                <w:sz w:val="19"/>
                <w:szCs w:val="19"/>
              </w:rPr>
              <w:t>1,735,000</w:t>
            </w:r>
          </w:p>
        </w:tc>
      </w:tr>
      <w:tr w:rsidR="00E03CD6" w:rsidRPr="00C306F0" w14:paraId="54AB23D3" w14:textId="77777777" w:rsidTr="00653570">
        <w:trPr>
          <w:trHeight w:val="121"/>
        </w:trPr>
        <w:tc>
          <w:tcPr>
            <w:tcW w:w="340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5E632301" w14:textId="77777777" w:rsidR="00E03CD6" w:rsidRPr="00C306F0" w:rsidRDefault="00E03CD6" w:rsidP="00653570">
            <w:pPr>
              <w:jc w:val="left"/>
              <w:rPr>
                <w:sz w:val="19"/>
                <w:szCs w:val="19"/>
              </w:rPr>
            </w:pPr>
            <w:r w:rsidRPr="00C306F0">
              <w:rPr>
                <w:sz w:val="19"/>
                <w:szCs w:val="19"/>
              </w:rPr>
              <w:t>Reimbursement of country offices and national execution, including overheads</w:t>
            </w:r>
          </w:p>
        </w:tc>
        <w:tc>
          <w:tcPr>
            <w:tcW w:w="993" w:type="dxa"/>
            <w:tcBorders>
              <w:top w:val="nil"/>
              <w:left w:val="nil"/>
              <w:bottom w:val="single" w:sz="4" w:space="0" w:color="auto"/>
              <w:right w:val="single" w:sz="4" w:space="0" w:color="auto"/>
            </w:tcBorders>
            <w:shd w:val="clear" w:color="auto" w:fill="auto"/>
            <w:tcMar>
              <w:left w:w="58" w:type="dxa"/>
              <w:right w:w="58" w:type="dxa"/>
            </w:tcMar>
            <w:hideMark/>
          </w:tcPr>
          <w:p w14:paraId="1C42B302" w14:textId="77777777" w:rsidR="00E03CD6" w:rsidRPr="00C306F0" w:rsidRDefault="00E03CD6" w:rsidP="00653570">
            <w:pPr>
              <w:jc w:val="right"/>
              <w:rPr>
                <w:sz w:val="19"/>
                <w:szCs w:val="19"/>
              </w:rPr>
            </w:pPr>
            <w:r w:rsidRPr="00C306F0">
              <w:rPr>
                <w:sz w:val="19"/>
                <w:szCs w:val="19"/>
              </w:rPr>
              <w:t>1,258,437</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45DA1ECE" w14:textId="77777777" w:rsidR="00E03CD6" w:rsidRPr="00C306F0" w:rsidRDefault="00E03CD6" w:rsidP="00653570">
            <w:pPr>
              <w:jc w:val="right"/>
              <w:rPr>
                <w:sz w:val="19"/>
                <w:szCs w:val="19"/>
              </w:rPr>
            </w:pPr>
            <w:r w:rsidRPr="00C306F0">
              <w:rPr>
                <w:sz w:val="19"/>
                <w:szCs w:val="19"/>
              </w:rPr>
              <w:t>1,172,183</w:t>
            </w:r>
          </w:p>
        </w:tc>
        <w:tc>
          <w:tcPr>
            <w:tcW w:w="992" w:type="dxa"/>
            <w:tcBorders>
              <w:top w:val="single" w:sz="4" w:space="0" w:color="auto"/>
              <w:left w:val="single" w:sz="4" w:space="0" w:color="auto"/>
              <w:bottom w:val="single" w:sz="4" w:space="0" w:color="auto"/>
              <w:right w:val="single" w:sz="4" w:space="0" w:color="auto"/>
            </w:tcBorders>
            <w:tcMar>
              <w:left w:w="58" w:type="dxa"/>
              <w:right w:w="58" w:type="dxa"/>
            </w:tcMar>
          </w:tcPr>
          <w:p w14:paraId="5BDC9ED3" w14:textId="77777777" w:rsidR="00E03CD6" w:rsidRPr="00C306F0" w:rsidRDefault="00E03CD6" w:rsidP="00653570">
            <w:pPr>
              <w:jc w:val="right"/>
              <w:rPr>
                <w:sz w:val="19"/>
                <w:szCs w:val="19"/>
              </w:rPr>
            </w:pPr>
            <w:r w:rsidRPr="00C306F0">
              <w:rPr>
                <w:sz w:val="19"/>
                <w:szCs w:val="19"/>
              </w:rPr>
              <w:t>748,694</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39C5E443" w14:textId="77777777" w:rsidR="00E03CD6" w:rsidRPr="00C306F0" w:rsidRDefault="00E03CD6" w:rsidP="00653570">
            <w:pPr>
              <w:jc w:val="right"/>
              <w:rPr>
                <w:sz w:val="19"/>
                <w:szCs w:val="19"/>
              </w:rPr>
            </w:pPr>
            <w:r w:rsidRPr="00C306F0">
              <w:rPr>
                <w:sz w:val="19"/>
                <w:szCs w:val="19"/>
              </w:rPr>
              <w:t>2,000,000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77D2AF7C" w14:textId="77777777" w:rsidR="00E03CD6" w:rsidRPr="00C306F0" w:rsidRDefault="00E03CD6" w:rsidP="00653570">
            <w:pPr>
              <w:jc w:val="right"/>
              <w:rPr>
                <w:sz w:val="19"/>
                <w:szCs w:val="19"/>
              </w:rPr>
            </w:pPr>
            <w:r w:rsidRPr="00C306F0">
              <w:rPr>
                <w:sz w:val="19"/>
                <w:szCs w:val="19"/>
              </w:rPr>
              <w:t>800,000</w:t>
            </w:r>
          </w:p>
        </w:tc>
        <w:tc>
          <w:tcPr>
            <w:tcW w:w="992" w:type="dxa"/>
            <w:tcBorders>
              <w:top w:val="nil"/>
              <w:left w:val="nil"/>
              <w:bottom w:val="single" w:sz="4" w:space="0" w:color="auto"/>
              <w:right w:val="single" w:sz="4" w:space="0" w:color="auto"/>
            </w:tcBorders>
            <w:shd w:val="clear" w:color="auto" w:fill="auto"/>
            <w:tcMar>
              <w:left w:w="58" w:type="dxa"/>
              <w:right w:w="58" w:type="dxa"/>
            </w:tcMar>
          </w:tcPr>
          <w:p w14:paraId="68A31D62" w14:textId="77777777" w:rsidR="00E03CD6" w:rsidRPr="00C306F0" w:rsidRDefault="00E03CD6" w:rsidP="00653570">
            <w:pPr>
              <w:jc w:val="right"/>
              <w:rPr>
                <w:sz w:val="19"/>
                <w:szCs w:val="19"/>
              </w:rPr>
            </w:pPr>
            <w:r w:rsidRPr="00C306F0">
              <w:rPr>
                <w:sz w:val="19"/>
                <w:szCs w:val="19"/>
              </w:rPr>
              <w:t>1,100,000</w:t>
            </w:r>
          </w:p>
        </w:tc>
      </w:tr>
      <w:tr w:rsidR="00E03CD6" w:rsidRPr="00C306F0" w14:paraId="31A9F697" w14:textId="77777777" w:rsidTr="00653570">
        <w:trPr>
          <w:trHeight w:val="249"/>
        </w:trPr>
        <w:tc>
          <w:tcPr>
            <w:tcW w:w="340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448A2CB8" w14:textId="77777777" w:rsidR="00E03CD6" w:rsidRPr="00C306F0" w:rsidRDefault="00E03CD6" w:rsidP="00653570">
            <w:pPr>
              <w:jc w:val="left"/>
              <w:rPr>
                <w:sz w:val="19"/>
                <w:szCs w:val="19"/>
              </w:rPr>
            </w:pPr>
            <w:r w:rsidRPr="00C306F0">
              <w:rPr>
                <w:sz w:val="19"/>
                <w:szCs w:val="19"/>
              </w:rPr>
              <w:t>Executing agency support cost (internal), including overheads</w:t>
            </w:r>
          </w:p>
        </w:tc>
        <w:tc>
          <w:tcPr>
            <w:tcW w:w="993" w:type="dxa"/>
            <w:tcBorders>
              <w:top w:val="nil"/>
              <w:left w:val="nil"/>
              <w:bottom w:val="single" w:sz="4" w:space="0" w:color="auto"/>
              <w:right w:val="single" w:sz="4" w:space="0" w:color="auto"/>
            </w:tcBorders>
            <w:shd w:val="clear" w:color="auto" w:fill="auto"/>
            <w:tcMar>
              <w:left w:w="58" w:type="dxa"/>
              <w:right w:w="58" w:type="dxa"/>
            </w:tcMar>
            <w:hideMark/>
          </w:tcPr>
          <w:p w14:paraId="03E26B3C" w14:textId="77777777" w:rsidR="00E03CD6" w:rsidRPr="00C306F0" w:rsidRDefault="00E03CD6" w:rsidP="00653570">
            <w:pPr>
              <w:jc w:val="right"/>
              <w:rPr>
                <w:sz w:val="19"/>
                <w:szCs w:val="19"/>
              </w:rPr>
            </w:pPr>
            <w:r w:rsidRPr="00C306F0">
              <w:rPr>
                <w:sz w:val="19"/>
                <w:szCs w:val="19"/>
              </w:rPr>
              <w:t>0</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20388EDA" w14:textId="77777777" w:rsidR="00E03CD6" w:rsidRPr="00C306F0" w:rsidRDefault="00E03CD6" w:rsidP="00653570">
            <w:pPr>
              <w:jc w:val="right"/>
              <w:rPr>
                <w:sz w:val="19"/>
                <w:szCs w:val="19"/>
              </w:rPr>
            </w:pPr>
            <w:r w:rsidRPr="00C306F0">
              <w:rPr>
                <w:sz w:val="19"/>
                <w:szCs w:val="19"/>
              </w:rPr>
              <w:t>0</w:t>
            </w:r>
          </w:p>
        </w:tc>
        <w:tc>
          <w:tcPr>
            <w:tcW w:w="992" w:type="dxa"/>
            <w:tcBorders>
              <w:top w:val="single" w:sz="4" w:space="0" w:color="auto"/>
              <w:left w:val="single" w:sz="4" w:space="0" w:color="auto"/>
              <w:bottom w:val="single" w:sz="4" w:space="0" w:color="auto"/>
              <w:right w:val="single" w:sz="4" w:space="0" w:color="auto"/>
            </w:tcBorders>
            <w:tcMar>
              <w:left w:w="58" w:type="dxa"/>
              <w:right w:w="58" w:type="dxa"/>
            </w:tcMar>
          </w:tcPr>
          <w:p w14:paraId="34CD018F" w14:textId="77777777" w:rsidR="00E03CD6" w:rsidRPr="00C306F0" w:rsidRDefault="00E03CD6" w:rsidP="00653570">
            <w:pPr>
              <w:jc w:val="right"/>
              <w:rPr>
                <w:sz w:val="19"/>
                <w:szCs w:val="19"/>
              </w:rPr>
            </w:pPr>
            <w:r w:rsidRPr="00C306F0">
              <w:rPr>
                <w:sz w:val="19"/>
                <w:szCs w:val="19"/>
              </w:rPr>
              <w:t>0</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37C1A5EA" w14:textId="77777777" w:rsidR="00E03CD6" w:rsidRPr="00C306F0" w:rsidRDefault="00E03CD6" w:rsidP="00653570">
            <w:pPr>
              <w:jc w:val="right"/>
              <w:rPr>
                <w:sz w:val="19"/>
                <w:szCs w:val="19"/>
              </w:rPr>
            </w:pPr>
            <w:r w:rsidRPr="00C306F0">
              <w:rPr>
                <w:sz w:val="19"/>
                <w:szCs w:val="19"/>
              </w:rPr>
              <w:t>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1B06C91E" w14:textId="77777777" w:rsidR="00E03CD6" w:rsidRPr="00C306F0" w:rsidRDefault="00E03CD6" w:rsidP="00653570">
            <w:pPr>
              <w:jc w:val="right"/>
              <w:rPr>
                <w:sz w:val="19"/>
                <w:szCs w:val="19"/>
              </w:rPr>
            </w:pPr>
            <w:r w:rsidRPr="00C306F0">
              <w:rPr>
                <w:sz w:val="19"/>
                <w:szCs w:val="19"/>
              </w:rPr>
              <w:t>0</w:t>
            </w:r>
          </w:p>
        </w:tc>
        <w:tc>
          <w:tcPr>
            <w:tcW w:w="992" w:type="dxa"/>
            <w:tcBorders>
              <w:top w:val="nil"/>
              <w:left w:val="nil"/>
              <w:bottom w:val="single" w:sz="4" w:space="0" w:color="auto"/>
              <w:right w:val="single" w:sz="4" w:space="0" w:color="auto"/>
            </w:tcBorders>
            <w:shd w:val="clear" w:color="auto" w:fill="auto"/>
            <w:tcMar>
              <w:left w:w="58" w:type="dxa"/>
              <w:right w:w="58" w:type="dxa"/>
            </w:tcMar>
          </w:tcPr>
          <w:p w14:paraId="6E5E45D5" w14:textId="77777777" w:rsidR="00E03CD6" w:rsidRPr="00C306F0" w:rsidRDefault="00E03CD6" w:rsidP="00653570">
            <w:pPr>
              <w:jc w:val="right"/>
              <w:rPr>
                <w:sz w:val="19"/>
                <w:szCs w:val="19"/>
              </w:rPr>
            </w:pPr>
            <w:r w:rsidRPr="00C306F0">
              <w:rPr>
                <w:sz w:val="19"/>
                <w:szCs w:val="19"/>
              </w:rPr>
              <w:t>0</w:t>
            </w:r>
          </w:p>
        </w:tc>
      </w:tr>
      <w:tr w:rsidR="00E03CD6" w:rsidRPr="00C306F0" w14:paraId="1FE5333B" w14:textId="77777777" w:rsidTr="00653570">
        <w:trPr>
          <w:trHeight w:val="144"/>
        </w:trPr>
        <w:tc>
          <w:tcPr>
            <w:tcW w:w="340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6065BC38" w14:textId="77777777" w:rsidR="00E03CD6" w:rsidRPr="00C306F0" w:rsidRDefault="00E03CD6" w:rsidP="00653570">
            <w:pPr>
              <w:jc w:val="left"/>
              <w:rPr>
                <w:sz w:val="19"/>
                <w:szCs w:val="19"/>
              </w:rPr>
            </w:pPr>
            <w:r w:rsidRPr="00C306F0">
              <w:rPr>
                <w:sz w:val="19"/>
                <w:szCs w:val="19"/>
              </w:rPr>
              <w:t>Financial intermediaries, including overheads</w:t>
            </w:r>
          </w:p>
        </w:tc>
        <w:tc>
          <w:tcPr>
            <w:tcW w:w="993" w:type="dxa"/>
            <w:tcBorders>
              <w:top w:val="nil"/>
              <w:left w:val="nil"/>
              <w:bottom w:val="single" w:sz="4" w:space="0" w:color="auto"/>
              <w:right w:val="single" w:sz="4" w:space="0" w:color="auto"/>
            </w:tcBorders>
            <w:shd w:val="clear" w:color="auto" w:fill="auto"/>
            <w:tcMar>
              <w:left w:w="58" w:type="dxa"/>
              <w:right w:w="58" w:type="dxa"/>
            </w:tcMar>
            <w:hideMark/>
          </w:tcPr>
          <w:p w14:paraId="39F2A77B" w14:textId="77777777" w:rsidR="00E03CD6" w:rsidRPr="00C306F0" w:rsidRDefault="00E03CD6" w:rsidP="00653570">
            <w:pPr>
              <w:jc w:val="right"/>
              <w:rPr>
                <w:sz w:val="19"/>
                <w:szCs w:val="19"/>
              </w:rPr>
            </w:pPr>
            <w:r w:rsidRPr="00C306F0">
              <w:rPr>
                <w:sz w:val="19"/>
                <w:szCs w:val="19"/>
              </w:rPr>
              <w:t>0</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2D0FEC2E" w14:textId="77777777" w:rsidR="00E03CD6" w:rsidRPr="00C306F0" w:rsidRDefault="00E03CD6" w:rsidP="00653570">
            <w:pPr>
              <w:jc w:val="right"/>
              <w:rPr>
                <w:sz w:val="19"/>
                <w:szCs w:val="19"/>
              </w:rPr>
            </w:pPr>
            <w:r w:rsidRPr="00C306F0">
              <w:rPr>
                <w:sz w:val="19"/>
                <w:szCs w:val="19"/>
              </w:rPr>
              <w:t>0</w:t>
            </w:r>
          </w:p>
        </w:tc>
        <w:tc>
          <w:tcPr>
            <w:tcW w:w="992" w:type="dxa"/>
            <w:tcBorders>
              <w:top w:val="single" w:sz="4" w:space="0" w:color="auto"/>
              <w:left w:val="single" w:sz="4" w:space="0" w:color="auto"/>
              <w:bottom w:val="single" w:sz="4" w:space="0" w:color="auto"/>
              <w:right w:val="single" w:sz="4" w:space="0" w:color="auto"/>
            </w:tcBorders>
            <w:tcMar>
              <w:left w:w="58" w:type="dxa"/>
              <w:right w:w="58" w:type="dxa"/>
            </w:tcMar>
          </w:tcPr>
          <w:p w14:paraId="56E47A06" w14:textId="77777777" w:rsidR="00E03CD6" w:rsidRPr="00C306F0" w:rsidRDefault="00E03CD6" w:rsidP="00653570">
            <w:pPr>
              <w:jc w:val="right"/>
              <w:rPr>
                <w:sz w:val="19"/>
                <w:szCs w:val="19"/>
              </w:rPr>
            </w:pPr>
            <w:r w:rsidRPr="00C306F0">
              <w:rPr>
                <w:sz w:val="19"/>
                <w:szCs w:val="19"/>
              </w:rPr>
              <w:t>0</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162A25CD" w14:textId="77777777" w:rsidR="00E03CD6" w:rsidRPr="00C306F0" w:rsidRDefault="00E03CD6" w:rsidP="00653570">
            <w:pPr>
              <w:jc w:val="right"/>
              <w:rPr>
                <w:sz w:val="19"/>
                <w:szCs w:val="19"/>
              </w:rPr>
            </w:pPr>
            <w:r w:rsidRPr="00C306F0">
              <w:rPr>
                <w:sz w:val="19"/>
                <w:szCs w:val="19"/>
              </w:rPr>
              <w:t>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69F8F958" w14:textId="77777777" w:rsidR="00E03CD6" w:rsidRPr="00C306F0" w:rsidRDefault="00E03CD6" w:rsidP="00653570">
            <w:pPr>
              <w:jc w:val="right"/>
              <w:rPr>
                <w:sz w:val="19"/>
                <w:szCs w:val="19"/>
              </w:rPr>
            </w:pPr>
            <w:r w:rsidRPr="00C306F0">
              <w:rPr>
                <w:sz w:val="19"/>
                <w:szCs w:val="19"/>
              </w:rPr>
              <w:t>0</w:t>
            </w:r>
          </w:p>
        </w:tc>
        <w:tc>
          <w:tcPr>
            <w:tcW w:w="992" w:type="dxa"/>
            <w:tcBorders>
              <w:top w:val="nil"/>
              <w:left w:val="nil"/>
              <w:bottom w:val="single" w:sz="4" w:space="0" w:color="auto"/>
              <w:right w:val="single" w:sz="4" w:space="0" w:color="auto"/>
            </w:tcBorders>
            <w:shd w:val="clear" w:color="auto" w:fill="auto"/>
            <w:tcMar>
              <w:left w:w="58" w:type="dxa"/>
              <w:right w:w="58" w:type="dxa"/>
            </w:tcMar>
          </w:tcPr>
          <w:p w14:paraId="0F8296F0" w14:textId="77777777" w:rsidR="00E03CD6" w:rsidRPr="00C306F0" w:rsidRDefault="00E03CD6" w:rsidP="00653570">
            <w:pPr>
              <w:jc w:val="right"/>
              <w:rPr>
                <w:sz w:val="19"/>
                <w:szCs w:val="19"/>
              </w:rPr>
            </w:pPr>
            <w:r w:rsidRPr="00C306F0">
              <w:rPr>
                <w:sz w:val="19"/>
                <w:szCs w:val="19"/>
              </w:rPr>
              <w:t>0</w:t>
            </w:r>
          </w:p>
        </w:tc>
      </w:tr>
      <w:tr w:rsidR="00E03CD6" w:rsidRPr="00C306F0" w14:paraId="025E3035" w14:textId="77777777" w:rsidTr="00653570">
        <w:trPr>
          <w:trHeight w:val="197"/>
        </w:trPr>
        <w:tc>
          <w:tcPr>
            <w:tcW w:w="340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36EB2132" w14:textId="77777777" w:rsidR="00E03CD6" w:rsidRPr="00C306F0" w:rsidRDefault="00E03CD6" w:rsidP="00653570">
            <w:pPr>
              <w:jc w:val="left"/>
              <w:rPr>
                <w:sz w:val="19"/>
                <w:szCs w:val="19"/>
              </w:rPr>
            </w:pPr>
            <w:r w:rsidRPr="00C306F0">
              <w:rPr>
                <w:sz w:val="19"/>
                <w:szCs w:val="19"/>
              </w:rPr>
              <w:t>Reimbursement of central services for core unit staff (including overhead)</w:t>
            </w:r>
          </w:p>
        </w:tc>
        <w:tc>
          <w:tcPr>
            <w:tcW w:w="993" w:type="dxa"/>
            <w:tcBorders>
              <w:top w:val="nil"/>
              <w:left w:val="nil"/>
              <w:bottom w:val="single" w:sz="4" w:space="0" w:color="auto"/>
              <w:right w:val="single" w:sz="4" w:space="0" w:color="auto"/>
            </w:tcBorders>
            <w:shd w:val="clear" w:color="auto" w:fill="auto"/>
            <w:tcMar>
              <w:left w:w="58" w:type="dxa"/>
              <w:right w:w="58" w:type="dxa"/>
            </w:tcMar>
            <w:hideMark/>
          </w:tcPr>
          <w:p w14:paraId="75654EEE" w14:textId="77777777" w:rsidR="00E03CD6" w:rsidRPr="00C306F0" w:rsidRDefault="00E03CD6" w:rsidP="00653570">
            <w:pPr>
              <w:jc w:val="right"/>
              <w:rPr>
                <w:sz w:val="19"/>
                <w:szCs w:val="19"/>
              </w:rPr>
            </w:pP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4A920383" w14:textId="77777777" w:rsidR="00E03CD6" w:rsidRPr="00C306F0" w:rsidRDefault="00E03CD6" w:rsidP="00653570">
            <w:pPr>
              <w:jc w:val="right"/>
              <w:rPr>
                <w:sz w:val="19"/>
                <w:szCs w:val="19"/>
              </w:rPr>
            </w:pPr>
          </w:p>
        </w:tc>
        <w:tc>
          <w:tcPr>
            <w:tcW w:w="992" w:type="dxa"/>
            <w:tcBorders>
              <w:top w:val="single" w:sz="4" w:space="0" w:color="auto"/>
              <w:left w:val="single" w:sz="4" w:space="0" w:color="auto"/>
              <w:bottom w:val="single" w:sz="4" w:space="0" w:color="auto"/>
              <w:right w:val="single" w:sz="4" w:space="0" w:color="auto"/>
            </w:tcBorders>
            <w:tcMar>
              <w:left w:w="58" w:type="dxa"/>
              <w:right w:w="58" w:type="dxa"/>
            </w:tcMar>
          </w:tcPr>
          <w:p w14:paraId="5E9D8697" w14:textId="77777777" w:rsidR="00E03CD6" w:rsidRPr="00C306F0" w:rsidRDefault="00E03CD6" w:rsidP="00653570">
            <w:pPr>
              <w:jc w:val="right"/>
              <w:rPr>
                <w:sz w:val="19"/>
                <w:szCs w:val="19"/>
              </w:rPr>
            </w:pP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5C412C11" w14:textId="77777777" w:rsidR="00E03CD6" w:rsidRPr="00C306F0" w:rsidRDefault="00E03CD6" w:rsidP="00653570">
            <w:pPr>
              <w:jc w:val="right"/>
              <w:rPr>
                <w:sz w:val="19"/>
                <w:szCs w:val="19"/>
              </w:rPr>
            </w:pP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4B446084" w14:textId="77777777" w:rsidR="00E03CD6" w:rsidRPr="00C306F0" w:rsidRDefault="00E03CD6" w:rsidP="00653570">
            <w:pPr>
              <w:jc w:val="right"/>
              <w:rPr>
                <w:sz w:val="19"/>
                <w:szCs w:val="19"/>
              </w:rPr>
            </w:pPr>
          </w:p>
        </w:tc>
        <w:tc>
          <w:tcPr>
            <w:tcW w:w="992" w:type="dxa"/>
            <w:tcBorders>
              <w:top w:val="nil"/>
              <w:left w:val="nil"/>
              <w:bottom w:val="single" w:sz="4" w:space="0" w:color="auto"/>
              <w:right w:val="single" w:sz="4" w:space="0" w:color="auto"/>
            </w:tcBorders>
            <w:shd w:val="clear" w:color="auto" w:fill="auto"/>
            <w:tcMar>
              <w:left w:w="58" w:type="dxa"/>
              <w:right w:w="58" w:type="dxa"/>
            </w:tcMar>
          </w:tcPr>
          <w:p w14:paraId="193787B7" w14:textId="77777777" w:rsidR="00E03CD6" w:rsidRPr="00C306F0" w:rsidRDefault="00E03CD6" w:rsidP="00653570">
            <w:pPr>
              <w:jc w:val="right"/>
              <w:rPr>
                <w:sz w:val="19"/>
                <w:szCs w:val="19"/>
              </w:rPr>
            </w:pPr>
          </w:p>
        </w:tc>
      </w:tr>
      <w:tr w:rsidR="00E03CD6" w:rsidRPr="00C306F0" w14:paraId="75B892A1" w14:textId="77777777" w:rsidTr="00653570">
        <w:trPr>
          <w:trHeight w:val="127"/>
        </w:trPr>
        <w:tc>
          <w:tcPr>
            <w:tcW w:w="340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726C019F" w14:textId="77777777" w:rsidR="00E03CD6" w:rsidRPr="00C306F0" w:rsidRDefault="00E03CD6" w:rsidP="00653570">
            <w:pPr>
              <w:jc w:val="left"/>
              <w:rPr>
                <w:sz w:val="19"/>
                <w:szCs w:val="19"/>
              </w:rPr>
            </w:pPr>
            <w:r w:rsidRPr="00C306F0">
              <w:rPr>
                <w:sz w:val="19"/>
                <w:szCs w:val="19"/>
              </w:rPr>
              <w:t>Cost recovery</w:t>
            </w:r>
          </w:p>
        </w:tc>
        <w:tc>
          <w:tcPr>
            <w:tcW w:w="993" w:type="dxa"/>
            <w:tcBorders>
              <w:top w:val="nil"/>
              <w:left w:val="nil"/>
              <w:bottom w:val="single" w:sz="4" w:space="0" w:color="auto"/>
              <w:right w:val="single" w:sz="4" w:space="0" w:color="auto"/>
            </w:tcBorders>
            <w:shd w:val="clear" w:color="auto" w:fill="auto"/>
            <w:tcMar>
              <w:left w:w="58" w:type="dxa"/>
              <w:right w:w="58" w:type="dxa"/>
            </w:tcMar>
            <w:hideMark/>
          </w:tcPr>
          <w:p w14:paraId="34871C96" w14:textId="77777777" w:rsidR="00E03CD6" w:rsidRPr="00C306F0" w:rsidRDefault="00E03CD6" w:rsidP="00653570">
            <w:pPr>
              <w:jc w:val="right"/>
              <w:rPr>
                <w:sz w:val="19"/>
                <w:szCs w:val="19"/>
              </w:rPr>
            </w:pPr>
            <w:r w:rsidRPr="00C306F0">
              <w:rPr>
                <w:sz w:val="19"/>
                <w:szCs w:val="19"/>
              </w:rPr>
              <w:t>0</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3E607F95" w14:textId="77777777" w:rsidR="00E03CD6" w:rsidRPr="00C306F0" w:rsidRDefault="00E03CD6" w:rsidP="00653570">
            <w:pPr>
              <w:jc w:val="right"/>
              <w:rPr>
                <w:sz w:val="19"/>
                <w:szCs w:val="19"/>
              </w:rPr>
            </w:pPr>
            <w:r w:rsidRPr="00C306F0">
              <w:rPr>
                <w:sz w:val="19"/>
                <w:szCs w:val="19"/>
              </w:rPr>
              <w:t>0</w:t>
            </w:r>
          </w:p>
        </w:tc>
        <w:tc>
          <w:tcPr>
            <w:tcW w:w="992" w:type="dxa"/>
            <w:tcBorders>
              <w:top w:val="single" w:sz="4" w:space="0" w:color="auto"/>
              <w:left w:val="single" w:sz="4" w:space="0" w:color="auto"/>
              <w:bottom w:val="single" w:sz="4" w:space="0" w:color="auto"/>
              <w:right w:val="single" w:sz="4" w:space="0" w:color="auto"/>
            </w:tcBorders>
            <w:tcMar>
              <w:left w:w="58" w:type="dxa"/>
              <w:right w:w="58" w:type="dxa"/>
            </w:tcMar>
          </w:tcPr>
          <w:p w14:paraId="170B4FD9" w14:textId="77777777" w:rsidR="00E03CD6" w:rsidRPr="00C306F0" w:rsidRDefault="00E03CD6" w:rsidP="00653570">
            <w:pPr>
              <w:jc w:val="right"/>
              <w:rPr>
                <w:sz w:val="19"/>
                <w:szCs w:val="19"/>
              </w:rPr>
            </w:pPr>
            <w:r w:rsidRPr="00C306F0">
              <w:rPr>
                <w:sz w:val="19"/>
                <w:szCs w:val="19"/>
              </w:rPr>
              <w:t>0</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2802EDB5" w14:textId="77777777" w:rsidR="00E03CD6" w:rsidRPr="00C306F0" w:rsidRDefault="00E03CD6" w:rsidP="00653570">
            <w:pPr>
              <w:jc w:val="right"/>
              <w:rPr>
                <w:sz w:val="19"/>
                <w:szCs w:val="19"/>
              </w:rPr>
            </w:pPr>
            <w:r w:rsidRPr="00C306F0">
              <w:rPr>
                <w:sz w:val="19"/>
                <w:szCs w:val="19"/>
              </w:rPr>
              <w:t>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1366033C" w14:textId="77777777" w:rsidR="00E03CD6" w:rsidRPr="00C306F0" w:rsidRDefault="00E03CD6" w:rsidP="00653570">
            <w:pPr>
              <w:jc w:val="right"/>
              <w:rPr>
                <w:sz w:val="19"/>
                <w:szCs w:val="19"/>
              </w:rPr>
            </w:pPr>
            <w:r w:rsidRPr="00C306F0">
              <w:rPr>
                <w:sz w:val="19"/>
                <w:szCs w:val="19"/>
              </w:rPr>
              <w:t>0</w:t>
            </w:r>
          </w:p>
        </w:tc>
        <w:tc>
          <w:tcPr>
            <w:tcW w:w="992" w:type="dxa"/>
            <w:tcBorders>
              <w:top w:val="nil"/>
              <w:left w:val="nil"/>
              <w:bottom w:val="single" w:sz="4" w:space="0" w:color="auto"/>
              <w:right w:val="single" w:sz="4" w:space="0" w:color="auto"/>
            </w:tcBorders>
            <w:shd w:val="clear" w:color="auto" w:fill="auto"/>
            <w:tcMar>
              <w:left w:w="58" w:type="dxa"/>
              <w:right w:w="58" w:type="dxa"/>
            </w:tcMar>
          </w:tcPr>
          <w:p w14:paraId="4B96DD67" w14:textId="77777777" w:rsidR="00E03CD6" w:rsidRPr="00C306F0" w:rsidRDefault="00E03CD6" w:rsidP="00653570">
            <w:pPr>
              <w:jc w:val="right"/>
              <w:rPr>
                <w:sz w:val="19"/>
                <w:szCs w:val="19"/>
              </w:rPr>
            </w:pPr>
            <w:r w:rsidRPr="00C306F0">
              <w:rPr>
                <w:sz w:val="19"/>
                <w:szCs w:val="19"/>
              </w:rPr>
              <w:t>0</w:t>
            </w:r>
          </w:p>
        </w:tc>
      </w:tr>
      <w:tr w:rsidR="00E03CD6" w:rsidRPr="00C306F0" w14:paraId="7E608CF1" w14:textId="77777777" w:rsidTr="00653570">
        <w:trPr>
          <w:trHeight w:val="103"/>
        </w:trPr>
        <w:tc>
          <w:tcPr>
            <w:tcW w:w="340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44DE1F00" w14:textId="77777777" w:rsidR="00E03CD6" w:rsidRPr="00C306F0" w:rsidRDefault="00E03CD6" w:rsidP="00653570">
            <w:pPr>
              <w:jc w:val="left"/>
              <w:rPr>
                <w:sz w:val="19"/>
                <w:szCs w:val="19"/>
              </w:rPr>
            </w:pPr>
            <w:r w:rsidRPr="00C306F0">
              <w:rPr>
                <w:sz w:val="19"/>
                <w:szCs w:val="19"/>
              </w:rPr>
              <w:t>Adjustments (+ = overrun and - = underuse)</w:t>
            </w:r>
          </w:p>
        </w:tc>
        <w:tc>
          <w:tcPr>
            <w:tcW w:w="993" w:type="dxa"/>
            <w:tcBorders>
              <w:top w:val="nil"/>
              <w:left w:val="nil"/>
              <w:bottom w:val="single" w:sz="4" w:space="0" w:color="auto"/>
              <w:right w:val="single" w:sz="4" w:space="0" w:color="auto"/>
            </w:tcBorders>
            <w:shd w:val="clear" w:color="auto" w:fill="auto"/>
            <w:tcMar>
              <w:left w:w="58" w:type="dxa"/>
              <w:right w:w="58" w:type="dxa"/>
            </w:tcMar>
            <w:hideMark/>
          </w:tcPr>
          <w:p w14:paraId="18582E3A" w14:textId="77777777" w:rsidR="00E03CD6" w:rsidRPr="00C306F0" w:rsidRDefault="00E03CD6" w:rsidP="00653570">
            <w:pPr>
              <w:jc w:val="right"/>
              <w:rPr>
                <w:sz w:val="19"/>
                <w:szCs w:val="19"/>
              </w:rPr>
            </w:pPr>
            <w:r w:rsidRPr="00C306F0">
              <w:rPr>
                <w:sz w:val="19"/>
                <w:szCs w:val="19"/>
              </w:rPr>
              <w:t>0</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09F217C7" w14:textId="77777777" w:rsidR="00E03CD6" w:rsidRPr="00C306F0" w:rsidRDefault="00E03CD6" w:rsidP="00653570">
            <w:pPr>
              <w:jc w:val="right"/>
              <w:rPr>
                <w:sz w:val="19"/>
                <w:szCs w:val="19"/>
              </w:rPr>
            </w:pPr>
            <w:r w:rsidRPr="00C306F0">
              <w:rPr>
                <w:sz w:val="19"/>
                <w:szCs w:val="19"/>
              </w:rPr>
              <w:t>0</w:t>
            </w:r>
          </w:p>
        </w:tc>
        <w:tc>
          <w:tcPr>
            <w:tcW w:w="992" w:type="dxa"/>
            <w:tcBorders>
              <w:top w:val="single" w:sz="4" w:space="0" w:color="auto"/>
              <w:left w:val="single" w:sz="4" w:space="0" w:color="auto"/>
              <w:bottom w:val="single" w:sz="4" w:space="0" w:color="auto"/>
              <w:right w:val="single" w:sz="4" w:space="0" w:color="auto"/>
            </w:tcBorders>
            <w:tcMar>
              <w:left w:w="58" w:type="dxa"/>
              <w:right w:w="58" w:type="dxa"/>
            </w:tcMar>
          </w:tcPr>
          <w:p w14:paraId="2786E351" w14:textId="77777777" w:rsidR="00E03CD6" w:rsidRPr="00C306F0" w:rsidRDefault="00E03CD6" w:rsidP="00653570">
            <w:pPr>
              <w:jc w:val="right"/>
              <w:rPr>
                <w:sz w:val="19"/>
                <w:szCs w:val="19"/>
              </w:rPr>
            </w:pPr>
            <w:r w:rsidRPr="00C306F0">
              <w:rPr>
                <w:sz w:val="19"/>
                <w:szCs w:val="19"/>
              </w:rPr>
              <w:t>0</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7CCB72D6" w14:textId="77777777" w:rsidR="00E03CD6" w:rsidRPr="00C306F0" w:rsidRDefault="00E03CD6" w:rsidP="00653570">
            <w:pPr>
              <w:jc w:val="right"/>
              <w:rPr>
                <w:sz w:val="19"/>
                <w:szCs w:val="19"/>
              </w:rPr>
            </w:pPr>
            <w:r w:rsidRPr="00C306F0">
              <w:rPr>
                <w:sz w:val="19"/>
                <w:szCs w:val="19"/>
              </w:rPr>
              <w:t>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240188D6" w14:textId="77777777" w:rsidR="00E03CD6" w:rsidRPr="00C306F0" w:rsidRDefault="00E03CD6" w:rsidP="00653570">
            <w:pPr>
              <w:jc w:val="right"/>
              <w:rPr>
                <w:sz w:val="19"/>
                <w:szCs w:val="19"/>
              </w:rPr>
            </w:pPr>
            <w:r w:rsidRPr="00C306F0">
              <w:rPr>
                <w:sz w:val="19"/>
                <w:szCs w:val="19"/>
              </w:rPr>
              <w:t>0</w:t>
            </w:r>
          </w:p>
        </w:tc>
        <w:tc>
          <w:tcPr>
            <w:tcW w:w="992" w:type="dxa"/>
            <w:tcBorders>
              <w:top w:val="nil"/>
              <w:left w:val="nil"/>
              <w:bottom w:val="single" w:sz="4" w:space="0" w:color="auto"/>
              <w:right w:val="single" w:sz="4" w:space="0" w:color="auto"/>
            </w:tcBorders>
            <w:shd w:val="clear" w:color="auto" w:fill="auto"/>
            <w:tcMar>
              <w:left w:w="58" w:type="dxa"/>
              <w:right w:w="58" w:type="dxa"/>
            </w:tcMar>
          </w:tcPr>
          <w:p w14:paraId="69EB2E6A" w14:textId="77777777" w:rsidR="00E03CD6" w:rsidRPr="00C306F0" w:rsidRDefault="00E03CD6" w:rsidP="00653570">
            <w:pPr>
              <w:jc w:val="right"/>
              <w:rPr>
                <w:sz w:val="19"/>
                <w:szCs w:val="19"/>
              </w:rPr>
            </w:pPr>
            <w:r w:rsidRPr="00C306F0">
              <w:rPr>
                <w:sz w:val="19"/>
                <w:szCs w:val="19"/>
              </w:rPr>
              <w:t>0</w:t>
            </w:r>
          </w:p>
        </w:tc>
      </w:tr>
      <w:tr w:rsidR="00E03CD6" w:rsidRPr="00C306F0" w14:paraId="150910A7" w14:textId="77777777" w:rsidTr="00653570">
        <w:trPr>
          <w:trHeight w:val="157"/>
        </w:trPr>
        <w:tc>
          <w:tcPr>
            <w:tcW w:w="340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590C0418" w14:textId="77777777" w:rsidR="00E03CD6" w:rsidRPr="00C306F0" w:rsidRDefault="00E03CD6" w:rsidP="00653570">
            <w:pPr>
              <w:jc w:val="left"/>
              <w:rPr>
                <w:sz w:val="19"/>
                <w:szCs w:val="19"/>
              </w:rPr>
            </w:pPr>
            <w:r w:rsidRPr="00C306F0">
              <w:rPr>
                <w:sz w:val="19"/>
                <w:szCs w:val="19"/>
              </w:rPr>
              <w:t>Project costs (- = to be deducted and thus removed)</w:t>
            </w:r>
          </w:p>
        </w:tc>
        <w:tc>
          <w:tcPr>
            <w:tcW w:w="993" w:type="dxa"/>
            <w:tcBorders>
              <w:top w:val="nil"/>
              <w:left w:val="nil"/>
              <w:bottom w:val="single" w:sz="4" w:space="0" w:color="auto"/>
              <w:right w:val="single" w:sz="4" w:space="0" w:color="auto"/>
            </w:tcBorders>
            <w:shd w:val="clear" w:color="auto" w:fill="auto"/>
            <w:tcMar>
              <w:left w:w="58" w:type="dxa"/>
              <w:right w:w="58" w:type="dxa"/>
            </w:tcMar>
            <w:hideMark/>
          </w:tcPr>
          <w:p w14:paraId="3D05E103" w14:textId="77777777" w:rsidR="00E03CD6" w:rsidRPr="00C306F0" w:rsidRDefault="00E03CD6" w:rsidP="00653570">
            <w:pPr>
              <w:jc w:val="right"/>
              <w:rPr>
                <w:sz w:val="19"/>
                <w:szCs w:val="19"/>
              </w:rPr>
            </w:pP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25961731" w14:textId="77777777" w:rsidR="00E03CD6" w:rsidRPr="00C306F0" w:rsidRDefault="00E03CD6" w:rsidP="00653570">
            <w:pPr>
              <w:jc w:val="right"/>
              <w:rPr>
                <w:sz w:val="19"/>
                <w:szCs w:val="19"/>
              </w:rPr>
            </w:pPr>
          </w:p>
        </w:tc>
        <w:tc>
          <w:tcPr>
            <w:tcW w:w="992" w:type="dxa"/>
            <w:tcBorders>
              <w:top w:val="single" w:sz="4" w:space="0" w:color="auto"/>
              <w:left w:val="single" w:sz="4" w:space="0" w:color="auto"/>
              <w:bottom w:val="single" w:sz="4" w:space="0" w:color="auto"/>
              <w:right w:val="single" w:sz="4" w:space="0" w:color="auto"/>
            </w:tcBorders>
            <w:tcMar>
              <w:left w:w="58" w:type="dxa"/>
              <w:right w:w="58" w:type="dxa"/>
            </w:tcMar>
          </w:tcPr>
          <w:p w14:paraId="0A048A3F" w14:textId="77777777" w:rsidR="00E03CD6" w:rsidRPr="00C306F0" w:rsidRDefault="00E03CD6" w:rsidP="00653570">
            <w:pPr>
              <w:jc w:val="right"/>
              <w:rPr>
                <w:sz w:val="19"/>
                <w:szCs w:val="19"/>
              </w:rPr>
            </w:pP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6B384563" w14:textId="77777777" w:rsidR="00E03CD6" w:rsidRPr="00C306F0" w:rsidRDefault="00E03CD6" w:rsidP="00653570">
            <w:pPr>
              <w:jc w:val="right"/>
              <w:rPr>
                <w:sz w:val="19"/>
                <w:szCs w:val="19"/>
              </w:rPr>
            </w:pPr>
          </w:p>
        </w:tc>
        <w:tc>
          <w:tcPr>
            <w:tcW w:w="993" w:type="dxa"/>
            <w:tcBorders>
              <w:top w:val="nil"/>
              <w:left w:val="nil"/>
              <w:bottom w:val="single" w:sz="4" w:space="0" w:color="auto"/>
              <w:right w:val="single" w:sz="4" w:space="0" w:color="auto"/>
            </w:tcBorders>
            <w:shd w:val="clear" w:color="auto" w:fill="auto"/>
            <w:noWrap/>
            <w:tcMar>
              <w:left w:w="58" w:type="dxa"/>
              <w:right w:w="58" w:type="dxa"/>
            </w:tcMar>
          </w:tcPr>
          <w:p w14:paraId="68CAD123" w14:textId="77777777" w:rsidR="00E03CD6" w:rsidRPr="00C306F0" w:rsidRDefault="00E03CD6" w:rsidP="00653570">
            <w:pPr>
              <w:jc w:val="right"/>
              <w:rPr>
                <w:sz w:val="19"/>
                <w:szCs w:val="19"/>
              </w:rPr>
            </w:pPr>
          </w:p>
        </w:tc>
        <w:tc>
          <w:tcPr>
            <w:tcW w:w="992" w:type="dxa"/>
            <w:tcBorders>
              <w:top w:val="nil"/>
              <w:left w:val="nil"/>
              <w:bottom w:val="single" w:sz="4" w:space="0" w:color="auto"/>
              <w:right w:val="single" w:sz="4" w:space="0" w:color="auto"/>
            </w:tcBorders>
            <w:shd w:val="clear" w:color="auto" w:fill="auto"/>
            <w:tcMar>
              <w:left w:w="58" w:type="dxa"/>
              <w:right w:w="58" w:type="dxa"/>
            </w:tcMar>
          </w:tcPr>
          <w:p w14:paraId="47C61464" w14:textId="77777777" w:rsidR="00E03CD6" w:rsidRPr="00C306F0" w:rsidRDefault="00E03CD6" w:rsidP="00653570">
            <w:pPr>
              <w:jc w:val="right"/>
              <w:rPr>
                <w:sz w:val="19"/>
                <w:szCs w:val="19"/>
              </w:rPr>
            </w:pPr>
          </w:p>
        </w:tc>
      </w:tr>
      <w:tr w:rsidR="00E03CD6" w:rsidRPr="00C306F0" w14:paraId="0EB58139" w14:textId="77777777" w:rsidTr="00653570">
        <w:trPr>
          <w:trHeight w:val="128"/>
        </w:trPr>
        <w:tc>
          <w:tcPr>
            <w:tcW w:w="340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17D0A5B8" w14:textId="77777777" w:rsidR="00E03CD6" w:rsidRPr="00C306F0" w:rsidRDefault="00E03CD6" w:rsidP="00653570">
            <w:pPr>
              <w:jc w:val="left"/>
              <w:rPr>
                <w:b/>
                <w:sz w:val="19"/>
                <w:szCs w:val="19"/>
              </w:rPr>
            </w:pPr>
            <w:r w:rsidRPr="00C306F0">
              <w:rPr>
                <w:b/>
                <w:sz w:val="19"/>
                <w:szCs w:val="19"/>
              </w:rPr>
              <w:t>B. Sub-total agency support costs/ implementation costs</w:t>
            </w:r>
          </w:p>
        </w:tc>
        <w:tc>
          <w:tcPr>
            <w:tcW w:w="993" w:type="dxa"/>
            <w:tcBorders>
              <w:top w:val="nil"/>
              <w:left w:val="nil"/>
              <w:bottom w:val="single" w:sz="4" w:space="0" w:color="auto"/>
              <w:right w:val="single" w:sz="4" w:space="0" w:color="auto"/>
            </w:tcBorders>
            <w:shd w:val="clear" w:color="auto" w:fill="auto"/>
            <w:tcMar>
              <w:left w:w="58" w:type="dxa"/>
              <w:right w:w="58" w:type="dxa"/>
            </w:tcMar>
            <w:hideMark/>
          </w:tcPr>
          <w:p w14:paraId="3A724F86" w14:textId="77777777" w:rsidR="00E03CD6" w:rsidRPr="00C306F0" w:rsidRDefault="00E03CD6" w:rsidP="00653570">
            <w:pPr>
              <w:jc w:val="right"/>
              <w:rPr>
                <w:b/>
                <w:sz w:val="19"/>
                <w:szCs w:val="19"/>
              </w:rPr>
            </w:pPr>
            <w:r w:rsidRPr="00C306F0">
              <w:rPr>
                <w:b/>
                <w:sz w:val="19"/>
                <w:szCs w:val="19"/>
              </w:rPr>
              <w:t>1,258,437</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4E618CB0" w14:textId="77777777" w:rsidR="00E03CD6" w:rsidRPr="00C306F0" w:rsidRDefault="00E03CD6" w:rsidP="00653570">
            <w:pPr>
              <w:jc w:val="right"/>
              <w:rPr>
                <w:b/>
                <w:sz w:val="19"/>
                <w:szCs w:val="19"/>
              </w:rPr>
            </w:pPr>
            <w:r w:rsidRPr="00C306F0">
              <w:rPr>
                <w:b/>
                <w:sz w:val="19"/>
                <w:szCs w:val="19"/>
              </w:rPr>
              <w:t>1,172,183</w:t>
            </w:r>
          </w:p>
        </w:tc>
        <w:tc>
          <w:tcPr>
            <w:tcW w:w="992" w:type="dxa"/>
            <w:tcBorders>
              <w:top w:val="single" w:sz="4" w:space="0" w:color="auto"/>
              <w:left w:val="single" w:sz="4" w:space="0" w:color="auto"/>
              <w:bottom w:val="single" w:sz="4" w:space="0" w:color="auto"/>
              <w:right w:val="single" w:sz="4" w:space="0" w:color="auto"/>
            </w:tcBorders>
            <w:tcMar>
              <w:left w:w="58" w:type="dxa"/>
              <w:right w:w="58" w:type="dxa"/>
            </w:tcMar>
          </w:tcPr>
          <w:p w14:paraId="0F5F20F2" w14:textId="77777777" w:rsidR="00E03CD6" w:rsidRPr="00C306F0" w:rsidRDefault="00E03CD6" w:rsidP="00653570">
            <w:pPr>
              <w:jc w:val="right"/>
              <w:rPr>
                <w:b/>
                <w:sz w:val="19"/>
                <w:szCs w:val="19"/>
              </w:rPr>
            </w:pPr>
            <w:r w:rsidRPr="00C306F0">
              <w:rPr>
                <w:b/>
                <w:sz w:val="19"/>
                <w:szCs w:val="19"/>
              </w:rPr>
              <w:t>748,694</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4F7F91B2" w14:textId="77777777" w:rsidR="00E03CD6" w:rsidRPr="00C306F0" w:rsidRDefault="00E03CD6" w:rsidP="00653570">
            <w:pPr>
              <w:jc w:val="right"/>
              <w:rPr>
                <w:b/>
                <w:sz w:val="19"/>
                <w:szCs w:val="19"/>
              </w:rPr>
            </w:pPr>
            <w:r w:rsidRPr="00C306F0">
              <w:rPr>
                <w:b/>
                <w:sz w:val="19"/>
                <w:szCs w:val="19"/>
              </w:rPr>
              <w:t>2,000,000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6C0532D4" w14:textId="77777777" w:rsidR="00E03CD6" w:rsidRPr="00C306F0" w:rsidRDefault="00E03CD6" w:rsidP="00653570">
            <w:pPr>
              <w:jc w:val="right"/>
              <w:rPr>
                <w:b/>
                <w:sz w:val="19"/>
                <w:szCs w:val="19"/>
              </w:rPr>
            </w:pPr>
            <w:r w:rsidRPr="00C306F0">
              <w:rPr>
                <w:b/>
                <w:sz w:val="19"/>
                <w:szCs w:val="19"/>
              </w:rPr>
              <w:t>800,000</w:t>
            </w:r>
          </w:p>
        </w:tc>
        <w:tc>
          <w:tcPr>
            <w:tcW w:w="992" w:type="dxa"/>
            <w:tcBorders>
              <w:top w:val="nil"/>
              <w:left w:val="nil"/>
              <w:bottom w:val="single" w:sz="4" w:space="0" w:color="auto"/>
              <w:right w:val="single" w:sz="4" w:space="0" w:color="auto"/>
            </w:tcBorders>
            <w:shd w:val="clear" w:color="auto" w:fill="auto"/>
            <w:tcMar>
              <w:left w:w="58" w:type="dxa"/>
              <w:right w:w="58" w:type="dxa"/>
            </w:tcMar>
          </w:tcPr>
          <w:p w14:paraId="1E7BCEB4" w14:textId="77777777" w:rsidR="00E03CD6" w:rsidRPr="00C306F0" w:rsidRDefault="00E03CD6" w:rsidP="00653570">
            <w:pPr>
              <w:jc w:val="right"/>
              <w:rPr>
                <w:b/>
                <w:sz w:val="19"/>
                <w:szCs w:val="19"/>
              </w:rPr>
            </w:pPr>
            <w:r w:rsidRPr="00C306F0">
              <w:rPr>
                <w:b/>
                <w:sz w:val="19"/>
                <w:szCs w:val="19"/>
              </w:rPr>
              <w:t>1,100,000</w:t>
            </w:r>
          </w:p>
        </w:tc>
      </w:tr>
      <w:tr w:rsidR="00E03CD6" w:rsidRPr="00C306F0" w14:paraId="1DCFA27E" w14:textId="77777777" w:rsidTr="00653570">
        <w:trPr>
          <w:trHeight w:val="52"/>
        </w:trPr>
        <w:tc>
          <w:tcPr>
            <w:tcW w:w="340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642B132A" w14:textId="77777777" w:rsidR="00E03CD6" w:rsidRPr="00C306F0" w:rsidRDefault="00E03CD6" w:rsidP="00653570">
            <w:pPr>
              <w:rPr>
                <w:b/>
                <w:sz w:val="19"/>
                <w:szCs w:val="19"/>
              </w:rPr>
            </w:pPr>
            <w:r w:rsidRPr="00C306F0">
              <w:rPr>
                <w:b/>
                <w:sz w:val="19"/>
                <w:szCs w:val="19"/>
              </w:rPr>
              <w:t>Grand total (A + B)</w:t>
            </w:r>
          </w:p>
        </w:tc>
        <w:tc>
          <w:tcPr>
            <w:tcW w:w="993" w:type="dxa"/>
            <w:tcBorders>
              <w:top w:val="nil"/>
              <w:left w:val="nil"/>
              <w:bottom w:val="single" w:sz="4" w:space="0" w:color="auto"/>
              <w:right w:val="single" w:sz="4" w:space="0" w:color="auto"/>
            </w:tcBorders>
            <w:shd w:val="clear" w:color="auto" w:fill="auto"/>
            <w:tcMar>
              <w:left w:w="58" w:type="dxa"/>
              <w:right w:w="58" w:type="dxa"/>
            </w:tcMar>
            <w:hideMark/>
          </w:tcPr>
          <w:p w14:paraId="638B1995" w14:textId="77777777" w:rsidR="00E03CD6" w:rsidRPr="00C306F0" w:rsidRDefault="00E03CD6" w:rsidP="00653570">
            <w:pPr>
              <w:jc w:val="right"/>
              <w:rPr>
                <w:b/>
                <w:sz w:val="19"/>
                <w:szCs w:val="19"/>
              </w:rPr>
            </w:pPr>
            <w:r w:rsidRPr="00C306F0">
              <w:rPr>
                <w:b/>
                <w:sz w:val="19"/>
                <w:szCs w:val="19"/>
              </w:rPr>
              <w:t>2,949,544</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6A615579" w14:textId="77777777" w:rsidR="00E03CD6" w:rsidRPr="00C306F0" w:rsidRDefault="00E03CD6" w:rsidP="00653570">
            <w:pPr>
              <w:jc w:val="right"/>
              <w:rPr>
                <w:b/>
                <w:sz w:val="19"/>
                <w:szCs w:val="19"/>
              </w:rPr>
            </w:pPr>
            <w:r w:rsidRPr="00C306F0">
              <w:rPr>
                <w:b/>
                <w:sz w:val="19"/>
                <w:szCs w:val="19"/>
              </w:rPr>
              <w:t>2,463,979</w:t>
            </w:r>
          </w:p>
        </w:tc>
        <w:tc>
          <w:tcPr>
            <w:tcW w:w="992" w:type="dxa"/>
            <w:tcBorders>
              <w:top w:val="single" w:sz="4" w:space="0" w:color="auto"/>
              <w:left w:val="single" w:sz="4" w:space="0" w:color="auto"/>
              <w:bottom w:val="single" w:sz="4" w:space="0" w:color="auto"/>
              <w:right w:val="single" w:sz="4" w:space="0" w:color="auto"/>
            </w:tcBorders>
            <w:tcMar>
              <w:left w:w="58" w:type="dxa"/>
              <w:right w:w="58" w:type="dxa"/>
            </w:tcMar>
          </w:tcPr>
          <w:p w14:paraId="3318F5D3" w14:textId="77777777" w:rsidR="00E03CD6" w:rsidRPr="00C306F0" w:rsidRDefault="00E03CD6" w:rsidP="00653570">
            <w:pPr>
              <w:jc w:val="right"/>
              <w:rPr>
                <w:b/>
                <w:sz w:val="19"/>
                <w:szCs w:val="19"/>
              </w:rPr>
            </w:pPr>
            <w:r w:rsidRPr="00C306F0">
              <w:rPr>
                <w:b/>
                <w:sz w:val="19"/>
                <w:szCs w:val="19"/>
              </w:rPr>
              <w:t>2,223,809</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5F9B6496" w14:textId="77777777" w:rsidR="00E03CD6" w:rsidRPr="00C306F0" w:rsidRDefault="00E03CD6" w:rsidP="00653570">
            <w:pPr>
              <w:jc w:val="right"/>
              <w:rPr>
                <w:b/>
                <w:sz w:val="19"/>
                <w:szCs w:val="19"/>
              </w:rPr>
            </w:pPr>
            <w:r w:rsidRPr="00C306F0">
              <w:rPr>
                <w:b/>
                <w:sz w:val="19"/>
                <w:szCs w:val="19"/>
              </w:rPr>
              <w:t>3,735,000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676EAC86" w14:textId="77777777" w:rsidR="00E03CD6" w:rsidRPr="00C306F0" w:rsidRDefault="00E03CD6" w:rsidP="00653570">
            <w:pPr>
              <w:jc w:val="right"/>
              <w:rPr>
                <w:b/>
                <w:sz w:val="19"/>
                <w:szCs w:val="19"/>
              </w:rPr>
            </w:pPr>
            <w:r w:rsidRPr="00C306F0">
              <w:rPr>
                <w:b/>
                <w:sz w:val="19"/>
                <w:szCs w:val="19"/>
              </w:rPr>
              <w:t>2,431,130</w:t>
            </w:r>
          </w:p>
        </w:tc>
        <w:tc>
          <w:tcPr>
            <w:tcW w:w="992" w:type="dxa"/>
            <w:tcBorders>
              <w:top w:val="nil"/>
              <w:left w:val="nil"/>
              <w:bottom w:val="single" w:sz="4" w:space="0" w:color="auto"/>
              <w:right w:val="single" w:sz="4" w:space="0" w:color="auto"/>
            </w:tcBorders>
            <w:shd w:val="clear" w:color="auto" w:fill="auto"/>
            <w:tcMar>
              <w:left w:w="58" w:type="dxa"/>
              <w:right w:w="58" w:type="dxa"/>
            </w:tcMar>
          </w:tcPr>
          <w:p w14:paraId="1BDD8F50" w14:textId="77777777" w:rsidR="00E03CD6" w:rsidRPr="00C306F0" w:rsidRDefault="00E03CD6" w:rsidP="00653570">
            <w:pPr>
              <w:jc w:val="right"/>
              <w:rPr>
                <w:b/>
                <w:sz w:val="19"/>
                <w:szCs w:val="19"/>
              </w:rPr>
            </w:pPr>
            <w:bookmarkStart w:id="0" w:name="_Hlk117693064"/>
            <w:r w:rsidRPr="00C306F0">
              <w:rPr>
                <w:b/>
                <w:sz w:val="19"/>
                <w:szCs w:val="19"/>
              </w:rPr>
              <w:t>2,835,000</w:t>
            </w:r>
            <w:bookmarkEnd w:id="0"/>
          </w:p>
        </w:tc>
      </w:tr>
    </w:tbl>
    <w:p w14:paraId="4199789E" w14:textId="77777777" w:rsidR="00E03CD6" w:rsidRPr="00C306F0" w:rsidRDefault="00E03CD6" w:rsidP="00E03CD6">
      <w:pPr>
        <w:keepNext/>
      </w:pPr>
    </w:p>
    <w:p w14:paraId="37B50BC2" w14:textId="77777777" w:rsidR="00E03CD6" w:rsidRPr="00C306F0" w:rsidRDefault="00E03CD6" w:rsidP="00E03CD6">
      <w:pPr>
        <w:keepNext/>
        <w:spacing w:after="240"/>
        <w:rPr>
          <w:b/>
          <w:bCs/>
        </w:rPr>
      </w:pPr>
      <w:r w:rsidRPr="00C306F0">
        <w:rPr>
          <w:b/>
          <w:bCs/>
        </w:rPr>
        <w:t>IV.1</w:t>
      </w:r>
      <w:r w:rsidRPr="00C306F0">
        <w:rPr>
          <w:b/>
          <w:bCs/>
        </w:rPr>
        <w:tab/>
        <w:t>Core unit costs</w:t>
      </w:r>
    </w:p>
    <w:p w14:paraId="3790DA75" w14:textId="77777777" w:rsidR="00E03CD6" w:rsidRPr="00C306F0" w:rsidRDefault="00E03CD6" w:rsidP="00B9628A">
      <w:pPr>
        <w:pStyle w:val="Heading1"/>
      </w:pPr>
      <w:r w:rsidRPr="00C306F0">
        <w:t xml:space="preserve">The World Bank’s request of US $1,735,000 for its 2023 core unit budget is in the same amount as its 2022 core unit budget as approved. Unlike UNDP and UNIDO, the World Bank is not subsidized by revenue from agency support costs or its general fund. </w:t>
      </w:r>
    </w:p>
    <w:p w14:paraId="4B199132" w14:textId="77777777" w:rsidR="00E03CD6" w:rsidRPr="00C306F0" w:rsidRDefault="00E03CD6" w:rsidP="00B9628A">
      <w:pPr>
        <w:pStyle w:val="Heading1"/>
      </w:pPr>
      <w:r w:rsidRPr="00C306F0">
        <w:t>The World Bank’s proposed 2023 core unit budget consists of:</w:t>
      </w:r>
    </w:p>
    <w:p w14:paraId="2EE40B13" w14:textId="77777777" w:rsidR="00E03CD6" w:rsidRPr="00C306F0" w:rsidRDefault="00E03CD6" w:rsidP="00B9628A">
      <w:pPr>
        <w:pStyle w:val="Heading2"/>
      </w:pPr>
      <w:r w:rsidRPr="00C306F0">
        <w:t xml:space="preserve">Staff salaries (71.2 per cent of the budget). The 2021 staff costs (US $1,224,772) were 0.8 per cent lower than the 2021 estimated costs (US $1,235,000), noting that a full core unit cohort is now place; </w:t>
      </w:r>
    </w:p>
    <w:p w14:paraId="7D899E8E" w14:textId="77777777" w:rsidR="00E03CD6" w:rsidRPr="00C306F0" w:rsidRDefault="00E03CD6" w:rsidP="00B9628A">
      <w:pPr>
        <w:pStyle w:val="Heading2"/>
      </w:pPr>
      <w:r w:rsidRPr="00C306F0">
        <w:t>Reimbursement of central services (14.8 per cent of the budget). The 2021 actual costs (US $247,637) were 2.9 per cent lower than the estimated cost (US $255,000). For 2021, audit expenses amounted to US $45,000. While in prior years, audit expenses had been factored in contractual services, they are now factored in reimbursement of central services costs. Consequently, given actual and estimated expenses for 2021 and 2022, respectively, the initial budget of US $215,000 for this cost component was underestimated. As such, the 2023 budget is expected to be more aligned with expense levels for 2021 and 2022;</w:t>
      </w:r>
    </w:p>
    <w:p w14:paraId="2394B8CE" w14:textId="77777777" w:rsidR="00E03CD6" w:rsidRPr="00C306F0" w:rsidRDefault="00E03CD6" w:rsidP="00B9628A">
      <w:pPr>
        <w:pStyle w:val="Heading2"/>
      </w:pPr>
      <w:r w:rsidRPr="00C306F0">
        <w:t>Travel (11 per cent of the budget). The World Bank anticipates travel costs to be more aligned with pre-COVID</w:t>
      </w:r>
      <w:r w:rsidRPr="00C306F0">
        <w:noBreakHyphen/>
        <w:t xml:space="preserve">19 cost norms; the budget for 2023 is slightly lower than that of 2022 but 46 per cent higher than the estimated costs for 2022; </w:t>
      </w:r>
    </w:p>
    <w:p w14:paraId="1B827D32" w14:textId="77777777" w:rsidR="00E03CD6" w:rsidRPr="00C306F0" w:rsidRDefault="00E03CD6" w:rsidP="00B9628A">
      <w:pPr>
        <w:pStyle w:val="Heading2"/>
      </w:pPr>
      <w:r w:rsidRPr="00C306F0">
        <w:t>Contractual services (3.1 per cent of the budget). The World Bank anticipates 2023 contractual services costs to be more aligned with pre-COVID cost levels; the proposed budget is higher than the actual costs for 2021 and estimated for 2022; and</w:t>
      </w:r>
    </w:p>
    <w:p w14:paraId="7809B024" w14:textId="77777777" w:rsidR="00E03CD6" w:rsidRPr="00C306F0" w:rsidRDefault="00E03CD6" w:rsidP="00B9628A">
      <w:pPr>
        <w:pStyle w:val="Heading2"/>
      </w:pPr>
      <w:r w:rsidRPr="00C306F0">
        <w:t xml:space="preserve">No costs for space and equipment supplies are budgeted as they are primarily absorbed by the World Bank’s budget (rather than the Montreal Protocol core unit), except for 2021 when actual costs of US $1,436 were incurred for space and equipment supplies.  </w:t>
      </w:r>
    </w:p>
    <w:p w14:paraId="26B75223" w14:textId="77777777" w:rsidR="00E03CD6" w:rsidRPr="00C306F0" w:rsidRDefault="00E03CD6" w:rsidP="00B9628A">
      <w:pPr>
        <w:pStyle w:val="Heading1"/>
      </w:pPr>
      <w:r w:rsidRPr="00C306F0">
        <w:t>The World Bank will return US $260,155 as savings from the core unit costs from 2021, to the 91</w:t>
      </w:r>
      <w:r w:rsidRPr="00C306F0">
        <w:rPr>
          <w:vertAlign w:val="superscript"/>
        </w:rPr>
        <w:t>st</w:t>
      </w:r>
      <w:r w:rsidRPr="00C306F0">
        <w:t xml:space="preserve"> meeting. The Executive Committee may wish to note, with appreciation, that the World Bank would be returning unused balances. </w:t>
      </w:r>
    </w:p>
    <w:p w14:paraId="61D6C255" w14:textId="77777777" w:rsidR="00E03CD6" w:rsidRPr="00C306F0" w:rsidRDefault="00E03CD6" w:rsidP="00E03CD6">
      <w:pPr>
        <w:keepNext/>
        <w:widowControl w:val="0"/>
        <w:spacing w:after="240"/>
        <w:rPr>
          <w:b/>
          <w:bCs/>
        </w:rPr>
      </w:pPr>
      <w:r w:rsidRPr="00C306F0">
        <w:rPr>
          <w:b/>
          <w:bCs/>
        </w:rPr>
        <w:t>IV.2</w:t>
      </w:r>
      <w:r w:rsidRPr="00C306F0">
        <w:rPr>
          <w:b/>
          <w:bCs/>
        </w:rPr>
        <w:tab/>
        <w:t>Total administrative costs</w:t>
      </w:r>
    </w:p>
    <w:p w14:paraId="06EA2ADF" w14:textId="77777777" w:rsidR="00E03CD6" w:rsidRPr="00C306F0" w:rsidRDefault="00E03CD6" w:rsidP="00B9628A">
      <w:pPr>
        <w:pStyle w:val="Heading1"/>
      </w:pPr>
      <w:r w:rsidRPr="00C306F0">
        <w:t xml:space="preserve">The budget for reimbursement of country offices proposed for 2023 (US $1,100,000) is higher than the estimated costs for 2022 of US $800,000 and the actual costs for 2021 of US $748,694, but lower than the level budgeted for 2022 for providing support for management and supervision of Montreal Protocol activities. The total administrative costs are estimated at US $2,835,000 in 2023, above the estimated costs for 2022 of US $2,431,130. </w:t>
      </w:r>
    </w:p>
    <w:p w14:paraId="607B6761" w14:textId="77777777" w:rsidR="00E03CD6" w:rsidRPr="00C306F0" w:rsidRDefault="00E03CD6" w:rsidP="00B9628A">
      <w:pPr>
        <w:pStyle w:val="Heading1"/>
      </w:pPr>
      <w:r w:rsidRPr="00C306F0">
        <w:t xml:space="preserve">The expected resources available from the Multilateral Fund to the World Bank for administrative costs include the core unit costs and the agency support costs, plus any balance of income for administrative costs not previously used. Agency support costs are made available to the World Bank only after approved project costs are disbursed. Table 6 presents the assessment for 2019 and 2022. </w:t>
      </w:r>
    </w:p>
    <w:p w14:paraId="7939E12E" w14:textId="77777777" w:rsidR="00E03CD6" w:rsidRPr="00C306F0" w:rsidRDefault="00E03CD6" w:rsidP="00E03CD6">
      <w:pPr>
        <w:pStyle w:val="Heading1"/>
        <w:numPr>
          <w:ilvl w:val="0"/>
          <w:numId w:val="0"/>
        </w:numPr>
        <w:spacing w:after="0"/>
        <w:rPr>
          <w:b/>
          <w:sz w:val="21"/>
          <w:szCs w:val="21"/>
        </w:rPr>
      </w:pPr>
      <w:r w:rsidRPr="00C306F0">
        <w:rPr>
          <w:b/>
          <w:sz w:val="21"/>
          <w:szCs w:val="21"/>
        </w:rPr>
        <w:t>Table 6. Assessment of availability of income for future administrative costs for the World Bank (US $)</w:t>
      </w:r>
    </w:p>
    <w:tbl>
      <w:tblPr>
        <w:tblW w:w="9355" w:type="dxa"/>
        <w:tblLayout w:type="fixed"/>
        <w:tblLook w:val="04A0" w:firstRow="1" w:lastRow="0" w:firstColumn="1" w:lastColumn="0" w:noHBand="0" w:noVBand="1"/>
      </w:tblPr>
      <w:tblGrid>
        <w:gridCol w:w="4412"/>
        <w:gridCol w:w="1235"/>
        <w:gridCol w:w="1236"/>
        <w:gridCol w:w="1236"/>
        <w:gridCol w:w="1236"/>
      </w:tblGrid>
      <w:tr w:rsidR="00E03CD6" w:rsidRPr="00C306F0" w14:paraId="1A9B86D4" w14:textId="77777777" w:rsidTr="00653570">
        <w:trPr>
          <w:trHeight w:val="44"/>
        </w:trPr>
        <w:tc>
          <w:tcPr>
            <w:tcW w:w="44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80A5F6" w14:textId="77777777" w:rsidR="00E03CD6" w:rsidRPr="00C306F0" w:rsidRDefault="00E03CD6" w:rsidP="00653570">
            <w:pPr>
              <w:jc w:val="left"/>
              <w:rPr>
                <w:b/>
                <w:bCs/>
                <w:color w:val="000000"/>
                <w:sz w:val="20"/>
                <w:szCs w:val="20"/>
                <w:lang w:eastAsia="en-CA"/>
              </w:rPr>
            </w:pPr>
            <w:r w:rsidRPr="00C306F0">
              <w:rPr>
                <w:b/>
                <w:bCs/>
                <w:color w:val="000000"/>
                <w:sz w:val="20"/>
                <w:szCs w:val="20"/>
                <w:lang w:eastAsia="en-CA"/>
              </w:rPr>
              <w:t>Description</w:t>
            </w:r>
          </w:p>
        </w:tc>
        <w:tc>
          <w:tcPr>
            <w:tcW w:w="1235" w:type="dxa"/>
            <w:tcBorders>
              <w:top w:val="single" w:sz="4" w:space="0" w:color="auto"/>
              <w:left w:val="nil"/>
              <w:bottom w:val="single" w:sz="4" w:space="0" w:color="auto"/>
              <w:right w:val="single" w:sz="4" w:space="0" w:color="auto"/>
            </w:tcBorders>
            <w:shd w:val="clear" w:color="auto" w:fill="auto"/>
            <w:vAlign w:val="center"/>
            <w:hideMark/>
          </w:tcPr>
          <w:p w14:paraId="2E6B98C6" w14:textId="77777777" w:rsidR="00E03CD6" w:rsidRPr="00C306F0" w:rsidRDefault="00E03CD6" w:rsidP="00653570">
            <w:pPr>
              <w:jc w:val="center"/>
              <w:rPr>
                <w:b/>
                <w:bCs/>
                <w:sz w:val="20"/>
                <w:szCs w:val="20"/>
                <w:lang w:eastAsia="en-CA"/>
              </w:rPr>
            </w:pPr>
            <w:r w:rsidRPr="00C306F0">
              <w:rPr>
                <w:b/>
                <w:bCs/>
                <w:sz w:val="20"/>
                <w:szCs w:val="20"/>
                <w:lang w:eastAsia="en-CA"/>
              </w:rPr>
              <w:t>2019</w:t>
            </w:r>
          </w:p>
        </w:tc>
        <w:tc>
          <w:tcPr>
            <w:tcW w:w="1236" w:type="dxa"/>
            <w:tcBorders>
              <w:top w:val="single" w:sz="4" w:space="0" w:color="auto"/>
              <w:left w:val="nil"/>
              <w:bottom w:val="single" w:sz="4" w:space="0" w:color="auto"/>
              <w:right w:val="single" w:sz="4" w:space="0" w:color="auto"/>
            </w:tcBorders>
            <w:shd w:val="clear" w:color="auto" w:fill="auto"/>
            <w:vAlign w:val="center"/>
            <w:hideMark/>
          </w:tcPr>
          <w:p w14:paraId="70D0A590" w14:textId="77777777" w:rsidR="00E03CD6" w:rsidRPr="00C306F0" w:rsidRDefault="00E03CD6" w:rsidP="00653570">
            <w:pPr>
              <w:jc w:val="center"/>
              <w:rPr>
                <w:b/>
                <w:bCs/>
                <w:sz w:val="20"/>
                <w:szCs w:val="20"/>
                <w:lang w:eastAsia="en-CA"/>
              </w:rPr>
            </w:pPr>
            <w:r w:rsidRPr="00C306F0">
              <w:rPr>
                <w:b/>
                <w:bCs/>
                <w:sz w:val="20"/>
                <w:szCs w:val="20"/>
                <w:lang w:eastAsia="en-CA"/>
              </w:rPr>
              <w:t>2020</w:t>
            </w:r>
          </w:p>
        </w:tc>
        <w:tc>
          <w:tcPr>
            <w:tcW w:w="1236" w:type="dxa"/>
            <w:tcBorders>
              <w:top w:val="single" w:sz="4" w:space="0" w:color="auto"/>
              <w:left w:val="nil"/>
              <w:bottom w:val="single" w:sz="4" w:space="0" w:color="auto"/>
              <w:right w:val="single" w:sz="4" w:space="0" w:color="auto"/>
            </w:tcBorders>
            <w:shd w:val="clear" w:color="auto" w:fill="auto"/>
            <w:vAlign w:val="center"/>
            <w:hideMark/>
          </w:tcPr>
          <w:p w14:paraId="0F6C8A04" w14:textId="77777777" w:rsidR="00E03CD6" w:rsidRPr="00C306F0" w:rsidRDefault="00E03CD6" w:rsidP="00653570">
            <w:pPr>
              <w:jc w:val="center"/>
              <w:rPr>
                <w:b/>
                <w:bCs/>
                <w:sz w:val="20"/>
                <w:szCs w:val="20"/>
                <w:lang w:eastAsia="en-CA"/>
              </w:rPr>
            </w:pPr>
            <w:r w:rsidRPr="00C306F0">
              <w:rPr>
                <w:b/>
                <w:bCs/>
                <w:sz w:val="20"/>
                <w:szCs w:val="20"/>
                <w:lang w:eastAsia="en-CA"/>
              </w:rPr>
              <w:t>2021</w:t>
            </w:r>
          </w:p>
        </w:tc>
        <w:tc>
          <w:tcPr>
            <w:tcW w:w="1236" w:type="dxa"/>
            <w:tcBorders>
              <w:top w:val="single" w:sz="4" w:space="0" w:color="auto"/>
              <w:left w:val="nil"/>
              <w:bottom w:val="single" w:sz="4" w:space="0" w:color="auto"/>
              <w:right w:val="single" w:sz="4" w:space="0" w:color="auto"/>
            </w:tcBorders>
            <w:shd w:val="clear" w:color="auto" w:fill="auto"/>
            <w:vAlign w:val="center"/>
            <w:hideMark/>
          </w:tcPr>
          <w:p w14:paraId="51F762F1" w14:textId="77777777" w:rsidR="00E03CD6" w:rsidRPr="00C306F0" w:rsidRDefault="00E03CD6" w:rsidP="00653570">
            <w:pPr>
              <w:jc w:val="center"/>
              <w:rPr>
                <w:b/>
                <w:bCs/>
                <w:sz w:val="20"/>
                <w:szCs w:val="20"/>
                <w:lang w:eastAsia="en-CA"/>
              </w:rPr>
            </w:pPr>
            <w:r w:rsidRPr="00C306F0">
              <w:rPr>
                <w:b/>
                <w:bCs/>
                <w:sz w:val="20"/>
                <w:szCs w:val="20"/>
                <w:lang w:eastAsia="en-CA"/>
              </w:rPr>
              <w:t>2022*</w:t>
            </w:r>
          </w:p>
        </w:tc>
      </w:tr>
      <w:tr w:rsidR="00E03CD6" w:rsidRPr="00C306F0" w14:paraId="19ABA53C" w14:textId="77777777" w:rsidTr="00653570">
        <w:trPr>
          <w:trHeight w:val="44"/>
        </w:trPr>
        <w:tc>
          <w:tcPr>
            <w:tcW w:w="4412" w:type="dxa"/>
            <w:tcBorders>
              <w:top w:val="nil"/>
              <w:left w:val="single" w:sz="4" w:space="0" w:color="auto"/>
              <w:bottom w:val="single" w:sz="4" w:space="0" w:color="auto"/>
              <w:right w:val="single" w:sz="4" w:space="0" w:color="auto"/>
            </w:tcBorders>
            <w:shd w:val="clear" w:color="auto" w:fill="auto"/>
            <w:vAlign w:val="center"/>
            <w:hideMark/>
          </w:tcPr>
          <w:p w14:paraId="5B902D3C" w14:textId="77777777" w:rsidR="00E03CD6" w:rsidRPr="00C306F0" w:rsidRDefault="00E03CD6" w:rsidP="00653570">
            <w:pPr>
              <w:jc w:val="left"/>
              <w:rPr>
                <w:color w:val="000000"/>
                <w:sz w:val="20"/>
                <w:szCs w:val="20"/>
                <w:lang w:eastAsia="en-CA"/>
              </w:rPr>
            </w:pPr>
            <w:r w:rsidRPr="00C306F0">
              <w:rPr>
                <w:color w:val="000000"/>
                <w:sz w:val="20"/>
                <w:szCs w:val="20"/>
                <w:lang w:eastAsia="en-CA"/>
              </w:rPr>
              <w:t>Net agency support costs plus core unit costs</w:t>
            </w:r>
          </w:p>
        </w:tc>
        <w:tc>
          <w:tcPr>
            <w:tcW w:w="1235" w:type="dxa"/>
            <w:tcBorders>
              <w:top w:val="nil"/>
              <w:left w:val="nil"/>
              <w:bottom w:val="single" w:sz="4" w:space="0" w:color="auto"/>
              <w:right w:val="single" w:sz="4" w:space="0" w:color="auto"/>
            </w:tcBorders>
            <w:shd w:val="clear" w:color="auto" w:fill="auto"/>
            <w:noWrap/>
            <w:vAlign w:val="center"/>
            <w:hideMark/>
          </w:tcPr>
          <w:p w14:paraId="452435CE" w14:textId="77777777" w:rsidR="00E03CD6" w:rsidRPr="00C306F0" w:rsidRDefault="00E03CD6" w:rsidP="00653570">
            <w:pPr>
              <w:jc w:val="right"/>
              <w:rPr>
                <w:color w:val="000000"/>
                <w:sz w:val="20"/>
                <w:szCs w:val="20"/>
                <w:lang w:eastAsia="en-CA"/>
              </w:rPr>
            </w:pPr>
            <w:r w:rsidRPr="00C306F0">
              <w:rPr>
                <w:color w:val="000000"/>
                <w:sz w:val="20"/>
                <w:szCs w:val="20"/>
                <w:lang w:eastAsia="en-CA"/>
              </w:rPr>
              <w:t>1,472,339</w:t>
            </w:r>
          </w:p>
        </w:tc>
        <w:tc>
          <w:tcPr>
            <w:tcW w:w="1236" w:type="dxa"/>
            <w:tcBorders>
              <w:top w:val="nil"/>
              <w:left w:val="nil"/>
              <w:bottom w:val="single" w:sz="4" w:space="0" w:color="auto"/>
              <w:right w:val="single" w:sz="4" w:space="0" w:color="auto"/>
            </w:tcBorders>
            <w:shd w:val="clear" w:color="auto" w:fill="auto"/>
            <w:noWrap/>
            <w:vAlign w:val="center"/>
            <w:hideMark/>
          </w:tcPr>
          <w:p w14:paraId="193105F7" w14:textId="77777777" w:rsidR="00E03CD6" w:rsidRPr="00C306F0" w:rsidRDefault="00E03CD6" w:rsidP="00653570">
            <w:pPr>
              <w:jc w:val="right"/>
              <w:rPr>
                <w:color w:val="000000"/>
                <w:sz w:val="20"/>
                <w:szCs w:val="20"/>
                <w:lang w:eastAsia="en-CA"/>
              </w:rPr>
            </w:pPr>
            <w:r w:rsidRPr="00C306F0">
              <w:rPr>
                <w:color w:val="000000"/>
                <w:sz w:val="20"/>
                <w:szCs w:val="20"/>
                <w:lang w:eastAsia="en-CA"/>
              </w:rPr>
              <w:t>1,879,691</w:t>
            </w:r>
          </w:p>
        </w:tc>
        <w:tc>
          <w:tcPr>
            <w:tcW w:w="1236" w:type="dxa"/>
            <w:tcBorders>
              <w:top w:val="nil"/>
              <w:left w:val="nil"/>
              <w:bottom w:val="single" w:sz="4" w:space="0" w:color="auto"/>
              <w:right w:val="single" w:sz="4" w:space="0" w:color="auto"/>
            </w:tcBorders>
            <w:shd w:val="clear" w:color="auto" w:fill="auto"/>
            <w:noWrap/>
            <w:vAlign w:val="center"/>
            <w:hideMark/>
          </w:tcPr>
          <w:p w14:paraId="08BE9E50" w14:textId="77777777" w:rsidR="00E03CD6" w:rsidRPr="00C306F0" w:rsidRDefault="00E03CD6" w:rsidP="00653570">
            <w:pPr>
              <w:jc w:val="right"/>
              <w:rPr>
                <w:color w:val="000000"/>
                <w:sz w:val="20"/>
                <w:szCs w:val="20"/>
                <w:lang w:eastAsia="en-CA"/>
              </w:rPr>
            </w:pPr>
            <w:r w:rsidRPr="00C306F0">
              <w:rPr>
                <w:color w:val="000000"/>
                <w:sz w:val="20"/>
                <w:szCs w:val="20"/>
                <w:lang w:eastAsia="en-CA"/>
              </w:rPr>
              <w:t>2,413,150</w:t>
            </w:r>
          </w:p>
        </w:tc>
        <w:tc>
          <w:tcPr>
            <w:tcW w:w="1236" w:type="dxa"/>
            <w:tcBorders>
              <w:top w:val="nil"/>
              <w:left w:val="nil"/>
              <w:bottom w:val="single" w:sz="4" w:space="0" w:color="auto"/>
              <w:right w:val="single" w:sz="4" w:space="0" w:color="auto"/>
            </w:tcBorders>
            <w:shd w:val="clear" w:color="auto" w:fill="auto"/>
            <w:noWrap/>
            <w:vAlign w:val="center"/>
            <w:hideMark/>
          </w:tcPr>
          <w:p w14:paraId="13CC24C7" w14:textId="77777777" w:rsidR="00E03CD6" w:rsidRPr="00C306F0" w:rsidRDefault="00E03CD6" w:rsidP="00653570">
            <w:pPr>
              <w:jc w:val="right"/>
              <w:rPr>
                <w:color w:val="000000"/>
                <w:sz w:val="20"/>
                <w:szCs w:val="20"/>
                <w:lang w:eastAsia="en-CA"/>
              </w:rPr>
            </w:pPr>
            <w:r w:rsidRPr="00C306F0">
              <w:rPr>
                <w:color w:val="000000"/>
                <w:sz w:val="20"/>
                <w:szCs w:val="20"/>
                <w:lang w:eastAsia="en-CA"/>
              </w:rPr>
              <w:t>3,079,650</w:t>
            </w:r>
          </w:p>
        </w:tc>
      </w:tr>
      <w:tr w:rsidR="00E03CD6" w:rsidRPr="00C306F0" w14:paraId="0944F41F" w14:textId="77777777" w:rsidTr="00653570">
        <w:trPr>
          <w:trHeight w:val="44"/>
        </w:trPr>
        <w:tc>
          <w:tcPr>
            <w:tcW w:w="4412" w:type="dxa"/>
            <w:tcBorders>
              <w:top w:val="nil"/>
              <w:left w:val="single" w:sz="4" w:space="0" w:color="auto"/>
              <w:bottom w:val="single" w:sz="4" w:space="0" w:color="auto"/>
              <w:right w:val="single" w:sz="4" w:space="0" w:color="auto"/>
            </w:tcBorders>
            <w:shd w:val="clear" w:color="auto" w:fill="auto"/>
            <w:vAlign w:val="center"/>
            <w:hideMark/>
          </w:tcPr>
          <w:p w14:paraId="68EEB873" w14:textId="77777777" w:rsidR="00E03CD6" w:rsidRPr="00C306F0" w:rsidRDefault="00E03CD6" w:rsidP="00653570">
            <w:pPr>
              <w:jc w:val="left"/>
              <w:rPr>
                <w:color w:val="000000"/>
                <w:sz w:val="20"/>
                <w:szCs w:val="20"/>
                <w:lang w:eastAsia="en-CA"/>
              </w:rPr>
            </w:pPr>
            <w:r w:rsidRPr="00C306F0">
              <w:rPr>
                <w:color w:val="000000"/>
                <w:sz w:val="20"/>
                <w:szCs w:val="20"/>
                <w:lang w:eastAsia="en-CA"/>
              </w:rPr>
              <w:t>Total administrative cost excluding project costs</w:t>
            </w:r>
          </w:p>
        </w:tc>
        <w:tc>
          <w:tcPr>
            <w:tcW w:w="1235" w:type="dxa"/>
            <w:tcBorders>
              <w:top w:val="nil"/>
              <w:left w:val="nil"/>
              <w:bottom w:val="single" w:sz="4" w:space="0" w:color="auto"/>
              <w:right w:val="single" w:sz="4" w:space="0" w:color="auto"/>
            </w:tcBorders>
            <w:shd w:val="clear" w:color="auto" w:fill="auto"/>
            <w:noWrap/>
            <w:vAlign w:val="center"/>
            <w:hideMark/>
          </w:tcPr>
          <w:p w14:paraId="292702D3" w14:textId="77777777" w:rsidR="00E03CD6" w:rsidRPr="00C306F0" w:rsidRDefault="00E03CD6" w:rsidP="00653570">
            <w:pPr>
              <w:jc w:val="right"/>
              <w:rPr>
                <w:color w:val="000000"/>
                <w:sz w:val="20"/>
                <w:szCs w:val="20"/>
                <w:lang w:eastAsia="en-CA"/>
              </w:rPr>
            </w:pPr>
            <w:r w:rsidRPr="00C306F0">
              <w:rPr>
                <w:color w:val="000000"/>
                <w:sz w:val="20"/>
                <w:szCs w:val="20"/>
                <w:lang w:eastAsia="en-CA"/>
              </w:rPr>
              <w:t>2,949,544</w:t>
            </w:r>
          </w:p>
        </w:tc>
        <w:tc>
          <w:tcPr>
            <w:tcW w:w="1236" w:type="dxa"/>
            <w:tcBorders>
              <w:top w:val="nil"/>
              <w:left w:val="nil"/>
              <w:bottom w:val="single" w:sz="4" w:space="0" w:color="auto"/>
              <w:right w:val="single" w:sz="4" w:space="0" w:color="auto"/>
            </w:tcBorders>
            <w:shd w:val="clear" w:color="auto" w:fill="auto"/>
            <w:noWrap/>
            <w:vAlign w:val="center"/>
            <w:hideMark/>
          </w:tcPr>
          <w:p w14:paraId="58A41378" w14:textId="77777777" w:rsidR="00E03CD6" w:rsidRPr="00C306F0" w:rsidRDefault="00E03CD6" w:rsidP="00653570">
            <w:pPr>
              <w:jc w:val="right"/>
              <w:rPr>
                <w:color w:val="000000"/>
                <w:sz w:val="20"/>
                <w:szCs w:val="20"/>
                <w:lang w:eastAsia="en-CA"/>
              </w:rPr>
            </w:pPr>
            <w:r w:rsidRPr="00C306F0">
              <w:rPr>
                <w:color w:val="000000"/>
                <w:sz w:val="20"/>
                <w:szCs w:val="20"/>
                <w:lang w:eastAsia="en-CA"/>
              </w:rPr>
              <w:t>2,463,979</w:t>
            </w:r>
          </w:p>
        </w:tc>
        <w:tc>
          <w:tcPr>
            <w:tcW w:w="1236" w:type="dxa"/>
            <w:tcBorders>
              <w:top w:val="nil"/>
              <w:left w:val="nil"/>
              <w:bottom w:val="single" w:sz="4" w:space="0" w:color="auto"/>
              <w:right w:val="single" w:sz="4" w:space="0" w:color="auto"/>
            </w:tcBorders>
            <w:shd w:val="clear" w:color="auto" w:fill="auto"/>
            <w:noWrap/>
            <w:vAlign w:val="center"/>
            <w:hideMark/>
          </w:tcPr>
          <w:p w14:paraId="298BD2FD" w14:textId="77777777" w:rsidR="00E03CD6" w:rsidRPr="00C306F0" w:rsidRDefault="00E03CD6" w:rsidP="00653570">
            <w:pPr>
              <w:jc w:val="right"/>
              <w:rPr>
                <w:color w:val="000000"/>
                <w:sz w:val="20"/>
                <w:szCs w:val="20"/>
                <w:lang w:eastAsia="en-CA"/>
              </w:rPr>
            </w:pPr>
            <w:r w:rsidRPr="00C306F0">
              <w:rPr>
                <w:color w:val="000000"/>
                <w:sz w:val="20"/>
                <w:szCs w:val="20"/>
                <w:lang w:eastAsia="en-CA"/>
              </w:rPr>
              <w:t>2,223,809</w:t>
            </w:r>
          </w:p>
        </w:tc>
        <w:tc>
          <w:tcPr>
            <w:tcW w:w="1236" w:type="dxa"/>
            <w:tcBorders>
              <w:top w:val="nil"/>
              <w:left w:val="nil"/>
              <w:bottom w:val="single" w:sz="4" w:space="0" w:color="auto"/>
              <w:right w:val="single" w:sz="4" w:space="0" w:color="auto"/>
            </w:tcBorders>
            <w:shd w:val="clear" w:color="auto" w:fill="auto"/>
            <w:noWrap/>
            <w:vAlign w:val="center"/>
            <w:hideMark/>
          </w:tcPr>
          <w:p w14:paraId="7429F911" w14:textId="77777777" w:rsidR="00E03CD6" w:rsidRPr="00C306F0" w:rsidRDefault="00E03CD6" w:rsidP="00653570">
            <w:pPr>
              <w:jc w:val="right"/>
              <w:rPr>
                <w:color w:val="000000"/>
                <w:sz w:val="20"/>
                <w:szCs w:val="20"/>
                <w:lang w:eastAsia="en-CA"/>
              </w:rPr>
            </w:pPr>
            <w:r w:rsidRPr="00C306F0">
              <w:rPr>
                <w:color w:val="000000"/>
                <w:sz w:val="20"/>
                <w:szCs w:val="20"/>
                <w:lang w:eastAsia="en-CA"/>
              </w:rPr>
              <w:t>2,431,130</w:t>
            </w:r>
          </w:p>
        </w:tc>
      </w:tr>
      <w:tr w:rsidR="00E03CD6" w:rsidRPr="00C306F0" w14:paraId="1F87A532" w14:textId="77777777" w:rsidTr="00653570">
        <w:trPr>
          <w:trHeight w:val="44"/>
        </w:trPr>
        <w:tc>
          <w:tcPr>
            <w:tcW w:w="4412" w:type="dxa"/>
            <w:tcBorders>
              <w:top w:val="nil"/>
              <w:left w:val="single" w:sz="4" w:space="0" w:color="auto"/>
              <w:bottom w:val="single" w:sz="4" w:space="0" w:color="auto"/>
              <w:right w:val="single" w:sz="4" w:space="0" w:color="auto"/>
            </w:tcBorders>
            <w:shd w:val="clear" w:color="auto" w:fill="auto"/>
            <w:vAlign w:val="center"/>
            <w:hideMark/>
          </w:tcPr>
          <w:p w14:paraId="3555EEF4" w14:textId="77777777" w:rsidR="00E03CD6" w:rsidRPr="00C306F0" w:rsidRDefault="00E03CD6" w:rsidP="00653570">
            <w:pPr>
              <w:jc w:val="left"/>
              <w:rPr>
                <w:color w:val="000000"/>
                <w:sz w:val="20"/>
                <w:szCs w:val="20"/>
                <w:lang w:eastAsia="en-CA"/>
              </w:rPr>
            </w:pPr>
            <w:r w:rsidRPr="00C306F0">
              <w:rPr>
                <w:color w:val="000000"/>
                <w:sz w:val="20"/>
                <w:szCs w:val="20"/>
                <w:lang w:eastAsia="en-CA"/>
              </w:rPr>
              <w:t>Balance per year</w:t>
            </w:r>
          </w:p>
        </w:tc>
        <w:tc>
          <w:tcPr>
            <w:tcW w:w="1235" w:type="dxa"/>
            <w:tcBorders>
              <w:top w:val="nil"/>
              <w:left w:val="nil"/>
              <w:bottom w:val="single" w:sz="4" w:space="0" w:color="auto"/>
              <w:right w:val="single" w:sz="4" w:space="0" w:color="auto"/>
            </w:tcBorders>
            <w:shd w:val="clear" w:color="auto" w:fill="auto"/>
            <w:noWrap/>
            <w:vAlign w:val="center"/>
            <w:hideMark/>
          </w:tcPr>
          <w:p w14:paraId="3CBCC821" w14:textId="77777777" w:rsidR="00E03CD6" w:rsidRPr="00C306F0" w:rsidRDefault="00E03CD6" w:rsidP="00653570">
            <w:pPr>
              <w:jc w:val="right"/>
              <w:rPr>
                <w:color w:val="000000"/>
                <w:sz w:val="20"/>
                <w:szCs w:val="20"/>
                <w:lang w:eastAsia="en-CA"/>
              </w:rPr>
            </w:pPr>
            <w:r w:rsidRPr="00C306F0">
              <w:rPr>
                <w:color w:val="000000"/>
                <w:sz w:val="20"/>
                <w:szCs w:val="20"/>
                <w:lang w:eastAsia="en-CA"/>
              </w:rPr>
              <w:t>-1,477,205</w:t>
            </w:r>
          </w:p>
        </w:tc>
        <w:tc>
          <w:tcPr>
            <w:tcW w:w="1236" w:type="dxa"/>
            <w:tcBorders>
              <w:top w:val="nil"/>
              <w:left w:val="nil"/>
              <w:bottom w:val="single" w:sz="4" w:space="0" w:color="auto"/>
              <w:right w:val="single" w:sz="4" w:space="0" w:color="auto"/>
            </w:tcBorders>
            <w:shd w:val="clear" w:color="auto" w:fill="auto"/>
            <w:noWrap/>
            <w:vAlign w:val="center"/>
            <w:hideMark/>
          </w:tcPr>
          <w:p w14:paraId="31566A63" w14:textId="77777777" w:rsidR="00E03CD6" w:rsidRPr="00C306F0" w:rsidRDefault="00E03CD6" w:rsidP="00653570">
            <w:pPr>
              <w:jc w:val="right"/>
              <w:rPr>
                <w:color w:val="000000"/>
                <w:sz w:val="20"/>
                <w:szCs w:val="20"/>
                <w:lang w:eastAsia="en-CA"/>
              </w:rPr>
            </w:pPr>
            <w:r w:rsidRPr="00C306F0">
              <w:rPr>
                <w:color w:val="000000"/>
                <w:sz w:val="20"/>
                <w:szCs w:val="20"/>
                <w:lang w:eastAsia="en-CA"/>
              </w:rPr>
              <w:t>-584,288</w:t>
            </w:r>
          </w:p>
        </w:tc>
        <w:tc>
          <w:tcPr>
            <w:tcW w:w="1236" w:type="dxa"/>
            <w:tcBorders>
              <w:top w:val="nil"/>
              <w:left w:val="nil"/>
              <w:bottom w:val="single" w:sz="4" w:space="0" w:color="auto"/>
              <w:right w:val="single" w:sz="4" w:space="0" w:color="auto"/>
            </w:tcBorders>
            <w:shd w:val="clear" w:color="auto" w:fill="auto"/>
            <w:noWrap/>
            <w:vAlign w:val="center"/>
            <w:hideMark/>
          </w:tcPr>
          <w:p w14:paraId="5B3C2DFB" w14:textId="77777777" w:rsidR="00E03CD6" w:rsidRPr="00C306F0" w:rsidRDefault="00E03CD6" w:rsidP="00653570">
            <w:pPr>
              <w:jc w:val="right"/>
              <w:rPr>
                <w:color w:val="000000"/>
                <w:sz w:val="20"/>
                <w:szCs w:val="20"/>
                <w:lang w:eastAsia="en-CA"/>
              </w:rPr>
            </w:pPr>
            <w:r w:rsidRPr="00C306F0">
              <w:rPr>
                <w:color w:val="000000"/>
                <w:sz w:val="20"/>
                <w:szCs w:val="20"/>
                <w:lang w:eastAsia="en-CA"/>
              </w:rPr>
              <w:t>189,341</w:t>
            </w:r>
          </w:p>
        </w:tc>
        <w:tc>
          <w:tcPr>
            <w:tcW w:w="1236" w:type="dxa"/>
            <w:tcBorders>
              <w:top w:val="nil"/>
              <w:left w:val="nil"/>
              <w:bottom w:val="single" w:sz="4" w:space="0" w:color="auto"/>
              <w:right w:val="single" w:sz="4" w:space="0" w:color="auto"/>
            </w:tcBorders>
            <w:shd w:val="clear" w:color="auto" w:fill="auto"/>
            <w:noWrap/>
            <w:vAlign w:val="center"/>
            <w:hideMark/>
          </w:tcPr>
          <w:p w14:paraId="2EBCE41B" w14:textId="77777777" w:rsidR="00E03CD6" w:rsidRPr="00C306F0" w:rsidRDefault="00E03CD6" w:rsidP="00653570">
            <w:pPr>
              <w:jc w:val="right"/>
              <w:rPr>
                <w:color w:val="000000"/>
                <w:sz w:val="20"/>
                <w:szCs w:val="20"/>
                <w:lang w:eastAsia="en-CA"/>
              </w:rPr>
            </w:pPr>
            <w:r w:rsidRPr="00C306F0">
              <w:rPr>
                <w:color w:val="000000"/>
                <w:sz w:val="20"/>
                <w:szCs w:val="20"/>
                <w:lang w:eastAsia="en-CA"/>
              </w:rPr>
              <w:t>648,520</w:t>
            </w:r>
          </w:p>
        </w:tc>
      </w:tr>
      <w:tr w:rsidR="00E03CD6" w:rsidRPr="00C306F0" w14:paraId="6F4E892E" w14:textId="77777777" w:rsidTr="00653570">
        <w:trPr>
          <w:trHeight w:val="44"/>
        </w:trPr>
        <w:tc>
          <w:tcPr>
            <w:tcW w:w="4412" w:type="dxa"/>
            <w:tcBorders>
              <w:top w:val="nil"/>
              <w:left w:val="single" w:sz="4" w:space="0" w:color="auto"/>
              <w:bottom w:val="single" w:sz="4" w:space="0" w:color="auto"/>
              <w:right w:val="single" w:sz="4" w:space="0" w:color="auto"/>
            </w:tcBorders>
            <w:shd w:val="clear" w:color="auto" w:fill="auto"/>
            <w:vAlign w:val="center"/>
            <w:hideMark/>
          </w:tcPr>
          <w:p w14:paraId="31D92A49" w14:textId="77777777" w:rsidR="00E03CD6" w:rsidRPr="00C306F0" w:rsidRDefault="00E03CD6" w:rsidP="00653570">
            <w:pPr>
              <w:jc w:val="left"/>
              <w:rPr>
                <w:color w:val="000000"/>
                <w:sz w:val="20"/>
                <w:szCs w:val="20"/>
                <w:lang w:eastAsia="en-CA"/>
              </w:rPr>
            </w:pPr>
            <w:r w:rsidRPr="00C306F0">
              <w:rPr>
                <w:color w:val="000000"/>
                <w:sz w:val="20"/>
                <w:szCs w:val="20"/>
                <w:lang w:eastAsia="en-CA"/>
              </w:rPr>
              <w:t>Running balance</w:t>
            </w:r>
          </w:p>
        </w:tc>
        <w:tc>
          <w:tcPr>
            <w:tcW w:w="1235" w:type="dxa"/>
            <w:tcBorders>
              <w:top w:val="nil"/>
              <w:left w:val="nil"/>
              <w:bottom w:val="single" w:sz="4" w:space="0" w:color="auto"/>
              <w:right w:val="single" w:sz="4" w:space="0" w:color="auto"/>
            </w:tcBorders>
            <w:shd w:val="clear" w:color="auto" w:fill="auto"/>
            <w:noWrap/>
            <w:vAlign w:val="center"/>
            <w:hideMark/>
          </w:tcPr>
          <w:p w14:paraId="7337F20E" w14:textId="77777777" w:rsidR="00E03CD6" w:rsidRPr="00C306F0" w:rsidRDefault="00E03CD6" w:rsidP="00653570">
            <w:pPr>
              <w:jc w:val="right"/>
              <w:rPr>
                <w:color w:val="000000"/>
                <w:sz w:val="20"/>
                <w:szCs w:val="20"/>
                <w:lang w:eastAsia="en-CA"/>
              </w:rPr>
            </w:pPr>
            <w:r w:rsidRPr="00C306F0">
              <w:rPr>
                <w:color w:val="000000"/>
                <w:sz w:val="20"/>
                <w:szCs w:val="20"/>
                <w:lang w:eastAsia="en-CA"/>
              </w:rPr>
              <w:t>1,888,519</w:t>
            </w:r>
          </w:p>
        </w:tc>
        <w:tc>
          <w:tcPr>
            <w:tcW w:w="1236" w:type="dxa"/>
            <w:tcBorders>
              <w:top w:val="nil"/>
              <w:left w:val="nil"/>
              <w:bottom w:val="single" w:sz="4" w:space="0" w:color="auto"/>
              <w:right w:val="single" w:sz="4" w:space="0" w:color="auto"/>
            </w:tcBorders>
            <w:shd w:val="clear" w:color="auto" w:fill="auto"/>
            <w:noWrap/>
            <w:vAlign w:val="center"/>
            <w:hideMark/>
          </w:tcPr>
          <w:p w14:paraId="444E047D" w14:textId="77777777" w:rsidR="00E03CD6" w:rsidRPr="00C306F0" w:rsidRDefault="00E03CD6" w:rsidP="00653570">
            <w:pPr>
              <w:jc w:val="right"/>
              <w:rPr>
                <w:color w:val="000000"/>
                <w:sz w:val="20"/>
                <w:szCs w:val="20"/>
                <w:lang w:eastAsia="en-CA"/>
              </w:rPr>
            </w:pPr>
            <w:r w:rsidRPr="00C306F0">
              <w:rPr>
                <w:color w:val="000000"/>
                <w:sz w:val="20"/>
                <w:szCs w:val="20"/>
                <w:lang w:eastAsia="en-CA"/>
              </w:rPr>
              <w:t>1,304,231</w:t>
            </w:r>
          </w:p>
        </w:tc>
        <w:tc>
          <w:tcPr>
            <w:tcW w:w="1236" w:type="dxa"/>
            <w:tcBorders>
              <w:top w:val="nil"/>
              <w:left w:val="nil"/>
              <w:bottom w:val="single" w:sz="4" w:space="0" w:color="auto"/>
              <w:right w:val="single" w:sz="4" w:space="0" w:color="auto"/>
            </w:tcBorders>
            <w:shd w:val="clear" w:color="auto" w:fill="auto"/>
            <w:noWrap/>
            <w:vAlign w:val="center"/>
            <w:hideMark/>
          </w:tcPr>
          <w:p w14:paraId="000EFD91" w14:textId="77777777" w:rsidR="00E03CD6" w:rsidRPr="00C306F0" w:rsidRDefault="00E03CD6" w:rsidP="00653570">
            <w:pPr>
              <w:jc w:val="right"/>
              <w:rPr>
                <w:color w:val="000000"/>
                <w:sz w:val="20"/>
                <w:szCs w:val="20"/>
                <w:lang w:eastAsia="en-CA"/>
              </w:rPr>
            </w:pPr>
            <w:r w:rsidRPr="00C306F0">
              <w:rPr>
                <w:color w:val="000000"/>
                <w:sz w:val="20"/>
                <w:szCs w:val="20"/>
                <w:lang w:eastAsia="en-CA"/>
              </w:rPr>
              <w:t>1,493,572</w:t>
            </w:r>
          </w:p>
        </w:tc>
        <w:tc>
          <w:tcPr>
            <w:tcW w:w="1236" w:type="dxa"/>
            <w:tcBorders>
              <w:top w:val="nil"/>
              <w:left w:val="nil"/>
              <w:bottom w:val="single" w:sz="4" w:space="0" w:color="auto"/>
              <w:right w:val="single" w:sz="4" w:space="0" w:color="auto"/>
            </w:tcBorders>
            <w:shd w:val="clear" w:color="auto" w:fill="auto"/>
            <w:noWrap/>
            <w:vAlign w:val="center"/>
            <w:hideMark/>
          </w:tcPr>
          <w:p w14:paraId="5A224218" w14:textId="77777777" w:rsidR="00E03CD6" w:rsidRPr="00C306F0" w:rsidRDefault="00E03CD6" w:rsidP="00653570">
            <w:pPr>
              <w:jc w:val="right"/>
              <w:rPr>
                <w:color w:val="000000"/>
                <w:sz w:val="20"/>
                <w:szCs w:val="20"/>
                <w:lang w:eastAsia="en-CA"/>
              </w:rPr>
            </w:pPr>
            <w:r w:rsidRPr="00C306F0">
              <w:rPr>
                <w:color w:val="000000"/>
                <w:sz w:val="20"/>
                <w:szCs w:val="20"/>
                <w:lang w:eastAsia="en-CA"/>
              </w:rPr>
              <w:t>2,142,092</w:t>
            </w:r>
          </w:p>
        </w:tc>
      </w:tr>
    </w:tbl>
    <w:p w14:paraId="32F197DB" w14:textId="77777777" w:rsidR="00E03CD6" w:rsidRPr="00C306F0" w:rsidRDefault="00E03CD6" w:rsidP="00E03CD6">
      <w:pPr>
        <w:keepNext/>
        <w:keepLines/>
        <w:rPr>
          <w:caps/>
          <w:sz w:val="19"/>
          <w:szCs w:val="19"/>
        </w:rPr>
      </w:pPr>
      <w:r w:rsidRPr="00C306F0">
        <w:rPr>
          <w:sz w:val="19"/>
          <w:szCs w:val="19"/>
        </w:rPr>
        <w:t>* Including agency support costs approved at the 90</w:t>
      </w:r>
      <w:r w:rsidRPr="00C306F0">
        <w:rPr>
          <w:sz w:val="19"/>
          <w:szCs w:val="19"/>
          <w:vertAlign w:val="superscript"/>
        </w:rPr>
        <w:t>th</w:t>
      </w:r>
      <w:r w:rsidRPr="00C306F0">
        <w:rPr>
          <w:sz w:val="19"/>
          <w:szCs w:val="19"/>
        </w:rPr>
        <w:t xml:space="preserve"> meeting, and the value of agency support costs and core unit costs from submissions to the 91</w:t>
      </w:r>
      <w:r w:rsidRPr="00C306F0">
        <w:rPr>
          <w:sz w:val="19"/>
          <w:szCs w:val="19"/>
          <w:vertAlign w:val="superscript"/>
        </w:rPr>
        <w:t>st</w:t>
      </w:r>
      <w:r w:rsidRPr="00C306F0">
        <w:rPr>
          <w:sz w:val="19"/>
          <w:szCs w:val="19"/>
        </w:rPr>
        <w:t xml:space="preserve"> meeting.</w:t>
      </w:r>
    </w:p>
    <w:p w14:paraId="795B86FE" w14:textId="77777777" w:rsidR="00E03CD6" w:rsidRPr="00C306F0" w:rsidRDefault="00E03CD6" w:rsidP="00E03CD6">
      <w:pPr>
        <w:keepNext/>
        <w:keepLines/>
      </w:pPr>
    </w:p>
    <w:p w14:paraId="4756C7B1" w14:textId="77777777" w:rsidR="00E03CD6" w:rsidRPr="00C306F0" w:rsidRDefault="00E03CD6" w:rsidP="00B9628A">
      <w:pPr>
        <w:pStyle w:val="Heading1"/>
      </w:pPr>
      <w:r w:rsidRPr="00C306F0">
        <w:t>Based on the analysis presented in table 6, the World Bank could accumulate a balance of US $2,142,092 based on approvals at the 90</w:t>
      </w:r>
      <w:r w:rsidRPr="00C306F0">
        <w:rPr>
          <w:vertAlign w:val="superscript"/>
        </w:rPr>
        <w:t>th</w:t>
      </w:r>
      <w:r w:rsidRPr="00C306F0">
        <w:t xml:space="preserve"> meeting and submissions to the 91</w:t>
      </w:r>
      <w:r w:rsidRPr="00C306F0">
        <w:rPr>
          <w:vertAlign w:val="superscript"/>
        </w:rPr>
        <w:t>st</w:t>
      </w:r>
      <w:r w:rsidRPr="00C306F0">
        <w:t xml:space="preserve"> meeting. The World Bank would have to generate at least US $692,908 in agency support costs and core unit costs in 2023 to cover its expected total 2023 administrative costs of US $2,835,000.</w:t>
      </w:r>
    </w:p>
    <w:p w14:paraId="6737B03C" w14:textId="77777777" w:rsidR="00E03CD6" w:rsidRPr="00C306F0" w:rsidRDefault="00E03CD6" w:rsidP="00E03CD6">
      <w:pPr>
        <w:keepNext/>
        <w:spacing w:after="240"/>
        <w:rPr>
          <w:b/>
          <w:sz w:val="24"/>
          <w:szCs w:val="24"/>
        </w:rPr>
      </w:pPr>
      <w:r w:rsidRPr="00C306F0">
        <w:rPr>
          <w:b/>
          <w:sz w:val="24"/>
          <w:szCs w:val="24"/>
        </w:rPr>
        <w:t>V.</w:t>
      </w:r>
      <w:r w:rsidRPr="00C306F0">
        <w:rPr>
          <w:b/>
          <w:sz w:val="24"/>
          <w:szCs w:val="24"/>
        </w:rPr>
        <w:tab/>
        <w:t>Recommendation</w:t>
      </w:r>
    </w:p>
    <w:p w14:paraId="5E70CCF4" w14:textId="77777777" w:rsidR="00E03CD6" w:rsidRPr="00C306F0" w:rsidRDefault="00E03CD6" w:rsidP="00B9628A">
      <w:pPr>
        <w:pStyle w:val="Heading1"/>
      </w:pPr>
      <w:r w:rsidRPr="00C306F0">
        <w:t>The Executive Committee may wish:</w:t>
      </w:r>
    </w:p>
    <w:p w14:paraId="2873A0B5" w14:textId="77777777" w:rsidR="00E03CD6" w:rsidRPr="00C306F0" w:rsidRDefault="00E03CD6" w:rsidP="00B9628A">
      <w:pPr>
        <w:pStyle w:val="Heading2"/>
      </w:pPr>
      <w:r w:rsidRPr="00C306F0">
        <w:t>To note:</w:t>
      </w:r>
    </w:p>
    <w:p w14:paraId="76E90117" w14:textId="77777777" w:rsidR="00E03CD6" w:rsidRPr="00C306F0" w:rsidRDefault="00E03CD6" w:rsidP="00B9628A">
      <w:pPr>
        <w:pStyle w:val="Heading3"/>
      </w:pPr>
      <w:r w:rsidRPr="00C306F0">
        <w:t>The report on the 2023 core unit costs for UNDP, UNIDO and the World Bank as contained in document UNEP/</w:t>
      </w:r>
      <w:proofErr w:type="spellStart"/>
      <w:r w:rsidRPr="00C306F0">
        <w:t>OzL.Pro</w:t>
      </w:r>
      <w:proofErr w:type="spellEnd"/>
      <w:r w:rsidRPr="00C306F0">
        <w:t xml:space="preserve">/ExCom/91/59; </w:t>
      </w:r>
    </w:p>
    <w:p w14:paraId="63DBB82E" w14:textId="77777777" w:rsidR="00E03CD6" w:rsidRPr="00C306F0" w:rsidRDefault="00E03CD6" w:rsidP="00B9628A">
      <w:pPr>
        <w:pStyle w:val="Heading3"/>
      </w:pPr>
      <w:r w:rsidRPr="00C306F0">
        <w:t>With appreciation, that the core unit operation of UNIDO and the World Bank were below their budgeted levels and that UNIDO and the World Bank would return unused balances of US $670,186 and US $260,155, respectively, to the Multilateral Fund at the 91</w:t>
      </w:r>
      <w:r w:rsidRPr="00C306F0">
        <w:rPr>
          <w:vertAlign w:val="superscript"/>
        </w:rPr>
        <w:t>st</w:t>
      </w:r>
      <w:r w:rsidRPr="00C306F0">
        <w:t xml:space="preserve"> meeting; and</w:t>
      </w:r>
    </w:p>
    <w:p w14:paraId="7F359B0B" w14:textId="77777777" w:rsidR="00E03CD6" w:rsidRPr="00C306F0" w:rsidRDefault="00E03CD6" w:rsidP="00B9628A">
      <w:pPr>
        <w:pStyle w:val="Heading2"/>
        <w:keepNext/>
        <w:keepLines/>
      </w:pPr>
      <w:r w:rsidRPr="00C306F0">
        <w:t xml:space="preserve">To consider whether to approve the requested 2023 core unit budgets for: </w:t>
      </w:r>
    </w:p>
    <w:p w14:paraId="4689E923" w14:textId="77777777" w:rsidR="00E03CD6" w:rsidRPr="00C306F0" w:rsidRDefault="00E03CD6" w:rsidP="00B9628A">
      <w:pPr>
        <w:pStyle w:val="Heading3"/>
        <w:keepNext/>
        <w:keepLines/>
      </w:pPr>
      <w:r w:rsidRPr="00C306F0">
        <w:t xml:space="preserve">UNDP in the amount of US $2,142,835; </w:t>
      </w:r>
    </w:p>
    <w:p w14:paraId="33C1AC2C" w14:textId="77777777" w:rsidR="00E03CD6" w:rsidRPr="00C306F0" w:rsidRDefault="00E03CD6" w:rsidP="00B9628A">
      <w:pPr>
        <w:pStyle w:val="Heading3"/>
        <w:keepNext/>
        <w:keepLines/>
      </w:pPr>
      <w:r w:rsidRPr="00C306F0">
        <w:t>UNIDO in the amount of US $2,050,407; and</w:t>
      </w:r>
    </w:p>
    <w:p w14:paraId="27F6E043" w14:textId="77777777" w:rsidR="00E03CD6" w:rsidRPr="00C306F0" w:rsidRDefault="00E03CD6" w:rsidP="00B9628A">
      <w:pPr>
        <w:pStyle w:val="Heading3"/>
        <w:keepNext/>
        <w:keepLines/>
      </w:pPr>
      <w:r w:rsidRPr="00C306F0">
        <w:t>The World Bank in the amount of US $1,735,000.</w:t>
      </w:r>
    </w:p>
    <w:p w14:paraId="450640BB" w14:textId="77777777" w:rsidR="00E03CD6" w:rsidRPr="00C306F0" w:rsidRDefault="00E03CD6" w:rsidP="00E03CD6"/>
    <w:p w14:paraId="1BEE3056" w14:textId="77777777" w:rsidR="00E03CD6" w:rsidRPr="00C306F0" w:rsidRDefault="00E03CD6" w:rsidP="00E03CD6">
      <w:pPr>
        <w:sectPr w:rsidR="00E03CD6" w:rsidRPr="00C306F0"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1BC10406" w14:textId="77777777" w:rsidR="00E03CD6" w:rsidRPr="00C306F0" w:rsidRDefault="00E03CD6" w:rsidP="00E03CD6">
      <w:pPr>
        <w:jc w:val="center"/>
        <w:rPr>
          <w:b/>
        </w:rPr>
      </w:pPr>
      <w:r w:rsidRPr="00C306F0">
        <w:rPr>
          <w:b/>
        </w:rPr>
        <w:t>Annex I</w:t>
      </w:r>
    </w:p>
    <w:p w14:paraId="56C4172C" w14:textId="77777777" w:rsidR="00E03CD6" w:rsidRPr="00C306F0" w:rsidRDefault="00E03CD6" w:rsidP="00E03CD6">
      <w:pPr>
        <w:jc w:val="center"/>
        <w:rPr>
          <w:b/>
        </w:rPr>
      </w:pPr>
    </w:p>
    <w:p w14:paraId="3BB9C747" w14:textId="77777777" w:rsidR="00E03CD6" w:rsidRPr="00C306F0" w:rsidRDefault="00E03CD6" w:rsidP="00E03CD6">
      <w:pPr>
        <w:jc w:val="center"/>
        <w:rPr>
          <w:b/>
        </w:rPr>
      </w:pPr>
      <w:r w:rsidRPr="00C306F0">
        <w:rPr>
          <w:b/>
        </w:rPr>
        <w:t>SUMMARY OF THE ADMINISTRATIVE COST REGIMES OF THE MULTILATERAL FUND</w:t>
      </w:r>
    </w:p>
    <w:p w14:paraId="611ED5E5" w14:textId="77777777" w:rsidR="00E03CD6" w:rsidRPr="00C306F0" w:rsidRDefault="00E03CD6" w:rsidP="00E03CD6">
      <w:pPr>
        <w:jc w:val="center"/>
        <w:rPr>
          <w:b/>
        </w:rPr>
      </w:pPr>
    </w:p>
    <w:p w14:paraId="770089A1" w14:textId="77777777" w:rsidR="00E03CD6" w:rsidRPr="00C306F0" w:rsidRDefault="00E03CD6" w:rsidP="00B9628A">
      <w:pPr>
        <w:pStyle w:val="Heading1"/>
        <w:numPr>
          <w:ilvl w:val="0"/>
          <w:numId w:val="23"/>
        </w:numPr>
      </w:pPr>
      <w:r w:rsidRPr="00C306F0">
        <w:t xml:space="preserve">Since the establishment of the Multilateral Fund, the Executive Committee has kept under review the Fund’s administrative costs, resulting in four distinct administrative cost regimes. </w:t>
      </w:r>
    </w:p>
    <w:p w14:paraId="6AACE4B7" w14:textId="77777777" w:rsidR="00E03CD6" w:rsidRPr="00C306F0" w:rsidRDefault="00E03CD6" w:rsidP="00B9628A">
      <w:pPr>
        <w:pStyle w:val="Heading1"/>
      </w:pPr>
      <w:r w:rsidRPr="00C306F0">
        <w:t>The first administrative cost regime of the Multilateral Fund was used up to 1998. The second administrative cost regime was approved at the 26</w:t>
      </w:r>
      <w:r w:rsidRPr="00C306F0">
        <w:rPr>
          <w:vertAlign w:val="superscript"/>
        </w:rPr>
        <w:t>th</w:t>
      </w:r>
      <w:r w:rsidRPr="00C306F0">
        <w:t xml:space="preserve"> meeting in November 1998 when the allocation of administrative costs for UNDP, UNIDO, and the World Bank was changed from a flat rate of 13 per cent applied to all projects to a graduated scale (decision 26/41). </w:t>
      </w:r>
    </w:p>
    <w:p w14:paraId="05CF2ACF" w14:textId="77777777" w:rsidR="00E03CD6" w:rsidRPr="00C306F0" w:rsidRDefault="00E03CD6" w:rsidP="00B9628A">
      <w:pPr>
        <w:pStyle w:val="Heading1"/>
      </w:pPr>
      <w:r w:rsidRPr="00C306F0">
        <w:t>The costs were changed again in December 2002 to a lower scale that included a core unit grant of US $1.5 million per agency (decision 38/68). Annual increases have occurred for most agencies since the 46</w:t>
      </w:r>
      <w:r w:rsidRPr="00C306F0">
        <w:rPr>
          <w:vertAlign w:val="superscript"/>
        </w:rPr>
        <w:t>th</w:t>
      </w:r>
      <w:r w:rsidRPr="00C306F0">
        <w:t xml:space="preserve"> meeting. Decision 41/94(d) requested the Secretariat to conduct an annual review of the administrative costs regime. Decision 56/41 extended the operation of decision 38/68 and its administrative costs regime to apply to the 2009–2011 triennium. </w:t>
      </w:r>
    </w:p>
    <w:p w14:paraId="77A9F102" w14:textId="77777777" w:rsidR="00E03CD6" w:rsidRPr="00C306F0" w:rsidRDefault="00E03CD6" w:rsidP="00B9628A">
      <w:pPr>
        <w:pStyle w:val="Heading1"/>
      </w:pPr>
      <w:r w:rsidRPr="00C306F0">
        <w:t>At the 67</w:t>
      </w:r>
      <w:r w:rsidRPr="00C306F0">
        <w:rPr>
          <w:vertAlign w:val="superscript"/>
        </w:rPr>
        <w:t>th</w:t>
      </w:r>
      <w:r w:rsidRPr="00C306F0">
        <w:t> meeting, the Committee decided to apply a new administrative cost regime for the 2012</w:t>
      </w:r>
      <w:r w:rsidRPr="00C306F0">
        <w:noBreakHyphen/>
        <w:t xml:space="preserve">2014 triennium to UNDP, UNIDO and the World Bank, consisting of annual core unit funding for which an annual increase of up to 0.7 per cent could be considered subject to annual review, and to apply the following agency fees on the basis of funding per agency: an agency fee of 7 per cent for projects with a project cost above US $250,000, as well as institutional strengthening projects and project preparation; an agency fee of 9 per cent for projects with a project cost at or below US $250,000; an agency fee no greater than 6.5 per cent, to be determined on a case-by-case basis for projects in the production sector (decision 67/15(b)). </w:t>
      </w:r>
    </w:p>
    <w:p w14:paraId="4D8FC134" w14:textId="77777777" w:rsidR="00E03CD6" w:rsidRPr="00C306F0" w:rsidRDefault="00E03CD6" w:rsidP="00B9628A">
      <w:pPr>
        <w:pStyle w:val="Heading1"/>
      </w:pPr>
      <w:r w:rsidRPr="00C306F0">
        <w:t>At the 73</w:t>
      </w:r>
      <w:r w:rsidRPr="00C306F0">
        <w:rPr>
          <w:vertAlign w:val="superscript"/>
        </w:rPr>
        <w:t>rd</w:t>
      </w:r>
      <w:r w:rsidRPr="00C306F0">
        <w:t xml:space="preserve"> meeting, the Committee decided to apply the existing administrative cost regime for the bilateral and implementing agencies during the 2015–2017 triennium; to review the administrative cost regime and its core unit funding budget at the first meeting of 2017 (decision 73/62(b) and (c)). </w:t>
      </w:r>
    </w:p>
    <w:p w14:paraId="1EF3BBE3" w14:textId="77777777" w:rsidR="00E03CD6" w:rsidRPr="00C306F0" w:rsidRDefault="00E03CD6" w:rsidP="00B9628A">
      <w:pPr>
        <w:pStyle w:val="Heading1"/>
      </w:pPr>
      <w:r w:rsidRPr="00C306F0">
        <w:t>At the 79</w:t>
      </w:r>
      <w:r w:rsidRPr="00C306F0">
        <w:rPr>
          <w:vertAlign w:val="superscript"/>
        </w:rPr>
        <w:t>th</w:t>
      </w:r>
      <w:r w:rsidRPr="00C306F0">
        <w:t> meeting, the Committee decided to apply the existing administrative cost regime for the implementing agencies during the 2018–2020 triennium; and to request UNDP, UNIDO and the World Bank to present their annual reports on core unit funding using the revised format for reporting (decision 79/41(c) and (e)).</w:t>
      </w:r>
    </w:p>
    <w:p w14:paraId="077BBEB2" w14:textId="4765A427" w:rsidR="00E03CD6" w:rsidRPr="00C306F0" w:rsidRDefault="00E03CD6" w:rsidP="00B9628A">
      <w:pPr>
        <w:pStyle w:val="Heading1"/>
      </w:pPr>
      <w:r w:rsidRPr="00C306F0">
        <w:t>At the 86</w:t>
      </w:r>
      <w:r w:rsidRPr="00C306F0">
        <w:rPr>
          <w:vertAlign w:val="superscript"/>
        </w:rPr>
        <w:t>th</w:t>
      </w:r>
      <w:r w:rsidRPr="00C306F0">
        <w:t xml:space="preserve"> meeting, the Executive Committee decided to allow bilateral and implementing agencies to continue using the existing administrative cost regime for projects to be submitted in 2021, on an exceptional basis due to the extraordinary situation resulting from the COVID-19 pandemic, and without setting a precedent</w:t>
      </w:r>
      <w:r w:rsidR="00AF18BD">
        <w:t xml:space="preserve"> (d</w:t>
      </w:r>
      <w:r w:rsidR="00AF18BD" w:rsidRPr="00AF18BD">
        <w:t>ecision 86/92</w:t>
      </w:r>
      <w:r w:rsidR="00AF18BD">
        <w:t>(b))</w:t>
      </w:r>
      <w:r w:rsidRPr="00C306F0">
        <w:t>.</w:t>
      </w:r>
    </w:p>
    <w:p w14:paraId="314F743A" w14:textId="7508CAE5" w:rsidR="00E03CD6" w:rsidRPr="00C306F0" w:rsidRDefault="00E03CD6" w:rsidP="00B9628A">
      <w:pPr>
        <w:pStyle w:val="Heading1"/>
      </w:pPr>
      <w:r w:rsidRPr="00C306F0">
        <w:t>At the 88</w:t>
      </w:r>
      <w:r w:rsidRPr="00C306F0">
        <w:rPr>
          <w:vertAlign w:val="superscript"/>
        </w:rPr>
        <w:t>th</w:t>
      </w:r>
      <w:r w:rsidRPr="00C306F0">
        <w:t> meeting, the Executive Committee decided to allow bilateral and implementing agencies to continue to use the existing administrative cost regime for projects to be submitted in 2022 and 2023</w:t>
      </w:r>
      <w:r w:rsidR="00B777A3">
        <w:t xml:space="preserve"> (decision </w:t>
      </w:r>
      <w:r w:rsidR="00B777A3" w:rsidRPr="00B777A3">
        <w:t>88/74</w:t>
      </w:r>
      <w:r w:rsidR="00B777A3">
        <w:t>(b))</w:t>
      </w:r>
      <w:r w:rsidRPr="00C306F0">
        <w:t>.</w:t>
      </w:r>
    </w:p>
    <w:p w14:paraId="502AAC70" w14:textId="77777777" w:rsidR="00E03CD6" w:rsidRPr="00C306F0" w:rsidRDefault="00E03CD6" w:rsidP="00E03CD6"/>
    <w:p w14:paraId="203D406D" w14:textId="77777777" w:rsidR="00E03CD6" w:rsidRPr="00C306F0" w:rsidRDefault="00E03CD6" w:rsidP="00E03CD6"/>
    <w:p w14:paraId="68DD5775" w14:textId="77777777" w:rsidR="00E03CD6" w:rsidRPr="00C306F0" w:rsidRDefault="00E03CD6" w:rsidP="00E03CD6"/>
    <w:p w14:paraId="0E7116BF" w14:textId="77777777" w:rsidR="00E03CD6" w:rsidRPr="00C306F0" w:rsidRDefault="00E03CD6" w:rsidP="00E03CD6">
      <w:pPr>
        <w:jc w:val="center"/>
        <w:rPr>
          <w:b/>
        </w:rPr>
        <w:sectPr w:rsidR="00E03CD6" w:rsidRPr="00C306F0" w:rsidSect="00B60240">
          <w:headerReference w:type="even" r:id="rId17"/>
          <w:headerReference w:type="default" r:id="rId18"/>
          <w:footerReference w:type="even" r:id="rId19"/>
          <w:footerReference w:type="default" r:id="rId20"/>
          <w:headerReference w:type="first" r:id="rId21"/>
          <w:footerReference w:type="first" r:id="rId22"/>
          <w:pgSz w:w="12240" w:h="15840" w:code="1"/>
          <w:pgMar w:top="720" w:right="1440" w:bottom="864" w:left="1440" w:header="720" w:footer="475" w:gutter="0"/>
          <w:pgNumType w:start="1"/>
          <w:cols w:space="720"/>
          <w:titlePg/>
          <w:docGrid w:linePitch="299"/>
        </w:sectPr>
      </w:pPr>
    </w:p>
    <w:p w14:paraId="23825ECD" w14:textId="77777777" w:rsidR="00E03CD6" w:rsidRPr="00C306F0" w:rsidRDefault="00E03CD6" w:rsidP="00E03CD6">
      <w:pPr>
        <w:jc w:val="center"/>
        <w:rPr>
          <w:b/>
        </w:rPr>
      </w:pPr>
      <w:r w:rsidRPr="00C306F0">
        <w:rPr>
          <w:b/>
        </w:rPr>
        <w:t>Annex II</w:t>
      </w:r>
    </w:p>
    <w:p w14:paraId="5B7BA7E7" w14:textId="77777777" w:rsidR="00E03CD6" w:rsidRPr="00C306F0" w:rsidRDefault="00E03CD6" w:rsidP="00E03CD6">
      <w:pPr>
        <w:jc w:val="center"/>
        <w:rPr>
          <w:b/>
        </w:rPr>
      </w:pPr>
    </w:p>
    <w:p w14:paraId="31E5230F" w14:textId="77777777" w:rsidR="00E03CD6" w:rsidRPr="00C306F0" w:rsidRDefault="00E03CD6" w:rsidP="00E03CD6">
      <w:pPr>
        <w:jc w:val="center"/>
        <w:rPr>
          <w:b/>
        </w:rPr>
      </w:pPr>
      <w:r w:rsidRPr="00C306F0">
        <w:rPr>
          <w:b/>
        </w:rPr>
        <w:t>CORE UNIT BUDGET DATA AND OTHER ADMINISTRATIVE COSTS FOR 2013 TO 2023 FOR UNDP, UNIDO AND THE WORLD BANK (US$)</w:t>
      </w:r>
    </w:p>
    <w:p w14:paraId="3E7EBDA2" w14:textId="77777777" w:rsidR="00E03CD6" w:rsidRPr="00C306F0" w:rsidRDefault="00E03CD6" w:rsidP="00E03CD6">
      <w:pPr>
        <w:jc w:val="center"/>
      </w:pPr>
    </w:p>
    <w:p w14:paraId="1F3DB8C2" w14:textId="77777777" w:rsidR="00E03CD6" w:rsidRPr="00C306F0" w:rsidRDefault="00E03CD6" w:rsidP="00E03CD6">
      <w:pPr>
        <w:keepNext/>
        <w:keepLines/>
        <w:rPr>
          <w:b/>
        </w:rPr>
      </w:pPr>
      <w:r w:rsidRPr="00C306F0">
        <w:rPr>
          <w:b/>
        </w:rPr>
        <w:t xml:space="preserve">UNDP </w:t>
      </w:r>
    </w:p>
    <w:tbl>
      <w:tblPr>
        <w:tblW w:w="14574" w:type="dxa"/>
        <w:tblInd w:w="-147" w:type="dxa"/>
        <w:tblLook w:val="04A0" w:firstRow="1" w:lastRow="0" w:firstColumn="1" w:lastColumn="0" w:noHBand="0" w:noVBand="1"/>
      </w:tblPr>
      <w:tblGrid>
        <w:gridCol w:w="4248"/>
        <w:gridCol w:w="856"/>
        <w:gridCol w:w="856"/>
        <w:gridCol w:w="856"/>
        <w:gridCol w:w="856"/>
        <w:gridCol w:w="856"/>
        <w:gridCol w:w="856"/>
        <w:gridCol w:w="856"/>
        <w:gridCol w:w="856"/>
        <w:gridCol w:w="856"/>
        <w:gridCol w:w="856"/>
        <w:gridCol w:w="910"/>
        <w:gridCol w:w="856"/>
      </w:tblGrid>
      <w:tr w:rsidR="00E03CD6" w:rsidRPr="00C306F0" w14:paraId="14188C76" w14:textId="77777777" w:rsidTr="00653570">
        <w:trPr>
          <w:trHeight w:val="47"/>
        </w:trPr>
        <w:tc>
          <w:tcPr>
            <w:tcW w:w="4248"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DE5BA34" w14:textId="77777777" w:rsidR="00E03CD6" w:rsidRPr="00C306F0" w:rsidRDefault="00E03CD6" w:rsidP="00653570">
            <w:pPr>
              <w:rPr>
                <w:b/>
                <w:bCs/>
                <w:sz w:val="16"/>
                <w:szCs w:val="16"/>
                <w:lang w:eastAsia="en-CA"/>
              </w:rPr>
            </w:pPr>
            <w:r w:rsidRPr="00C306F0">
              <w:rPr>
                <w:b/>
                <w:bCs/>
                <w:sz w:val="16"/>
                <w:szCs w:val="16"/>
                <w:lang w:eastAsia="en-CA"/>
              </w:rPr>
              <w:t>Cost item</w:t>
            </w:r>
          </w:p>
        </w:tc>
        <w:tc>
          <w:tcPr>
            <w:tcW w:w="856" w:type="dxa"/>
            <w:tcBorders>
              <w:top w:val="single" w:sz="4" w:space="0" w:color="auto"/>
              <w:left w:val="nil"/>
              <w:bottom w:val="single" w:sz="4" w:space="0" w:color="auto"/>
              <w:right w:val="single" w:sz="4" w:space="0" w:color="auto"/>
            </w:tcBorders>
            <w:shd w:val="clear" w:color="auto" w:fill="auto"/>
            <w:hideMark/>
          </w:tcPr>
          <w:p w14:paraId="11251A8F" w14:textId="77777777" w:rsidR="00E03CD6" w:rsidRPr="00C306F0" w:rsidRDefault="00E03CD6" w:rsidP="00653570">
            <w:pPr>
              <w:jc w:val="center"/>
              <w:rPr>
                <w:b/>
                <w:bCs/>
                <w:sz w:val="16"/>
                <w:szCs w:val="16"/>
                <w:lang w:eastAsia="en-CA"/>
              </w:rPr>
            </w:pPr>
            <w:r w:rsidRPr="00C306F0">
              <w:rPr>
                <w:b/>
                <w:bCs/>
                <w:sz w:val="16"/>
                <w:szCs w:val="16"/>
                <w:lang w:eastAsia="en-CA"/>
              </w:rPr>
              <w:t>2013</w:t>
            </w:r>
          </w:p>
        </w:tc>
        <w:tc>
          <w:tcPr>
            <w:tcW w:w="856" w:type="dxa"/>
            <w:tcBorders>
              <w:top w:val="single" w:sz="4" w:space="0" w:color="auto"/>
              <w:left w:val="nil"/>
              <w:bottom w:val="single" w:sz="4" w:space="0" w:color="auto"/>
              <w:right w:val="single" w:sz="4" w:space="0" w:color="auto"/>
            </w:tcBorders>
            <w:shd w:val="clear" w:color="auto" w:fill="auto"/>
            <w:hideMark/>
          </w:tcPr>
          <w:p w14:paraId="5778A63B" w14:textId="77777777" w:rsidR="00E03CD6" w:rsidRPr="00C306F0" w:rsidRDefault="00E03CD6" w:rsidP="00653570">
            <w:pPr>
              <w:jc w:val="center"/>
              <w:rPr>
                <w:b/>
                <w:bCs/>
                <w:sz w:val="16"/>
                <w:szCs w:val="16"/>
                <w:lang w:eastAsia="en-CA"/>
              </w:rPr>
            </w:pPr>
            <w:r w:rsidRPr="00C306F0">
              <w:rPr>
                <w:b/>
                <w:bCs/>
                <w:sz w:val="16"/>
                <w:szCs w:val="16"/>
                <w:lang w:eastAsia="en-CA"/>
              </w:rPr>
              <w:t>2014</w:t>
            </w:r>
          </w:p>
        </w:tc>
        <w:tc>
          <w:tcPr>
            <w:tcW w:w="856" w:type="dxa"/>
            <w:tcBorders>
              <w:top w:val="single" w:sz="4" w:space="0" w:color="auto"/>
              <w:left w:val="nil"/>
              <w:bottom w:val="single" w:sz="4" w:space="0" w:color="auto"/>
              <w:right w:val="single" w:sz="4" w:space="0" w:color="auto"/>
            </w:tcBorders>
            <w:shd w:val="clear" w:color="auto" w:fill="auto"/>
            <w:hideMark/>
          </w:tcPr>
          <w:p w14:paraId="4A8E0DCF" w14:textId="77777777" w:rsidR="00E03CD6" w:rsidRPr="00C306F0" w:rsidRDefault="00E03CD6" w:rsidP="00653570">
            <w:pPr>
              <w:jc w:val="center"/>
              <w:rPr>
                <w:b/>
                <w:bCs/>
                <w:sz w:val="16"/>
                <w:szCs w:val="16"/>
                <w:lang w:eastAsia="en-CA"/>
              </w:rPr>
            </w:pPr>
            <w:r w:rsidRPr="00C306F0">
              <w:rPr>
                <w:b/>
                <w:bCs/>
                <w:sz w:val="16"/>
                <w:szCs w:val="16"/>
                <w:lang w:eastAsia="en-CA"/>
              </w:rPr>
              <w:t>2015</w:t>
            </w:r>
          </w:p>
        </w:tc>
        <w:tc>
          <w:tcPr>
            <w:tcW w:w="856" w:type="dxa"/>
            <w:tcBorders>
              <w:top w:val="single" w:sz="4" w:space="0" w:color="auto"/>
              <w:left w:val="nil"/>
              <w:bottom w:val="single" w:sz="4" w:space="0" w:color="auto"/>
              <w:right w:val="single" w:sz="4" w:space="0" w:color="auto"/>
            </w:tcBorders>
            <w:shd w:val="clear" w:color="auto" w:fill="auto"/>
            <w:hideMark/>
          </w:tcPr>
          <w:p w14:paraId="46B49903" w14:textId="77777777" w:rsidR="00E03CD6" w:rsidRPr="00C306F0" w:rsidRDefault="00E03CD6" w:rsidP="00653570">
            <w:pPr>
              <w:jc w:val="center"/>
              <w:rPr>
                <w:b/>
                <w:bCs/>
                <w:sz w:val="16"/>
                <w:szCs w:val="16"/>
                <w:lang w:eastAsia="en-CA"/>
              </w:rPr>
            </w:pPr>
            <w:r w:rsidRPr="00C306F0">
              <w:rPr>
                <w:b/>
                <w:bCs/>
                <w:sz w:val="16"/>
                <w:szCs w:val="16"/>
                <w:lang w:eastAsia="en-CA"/>
              </w:rPr>
              <w:t>2016</w:t>
            </w:r>
          </w:p>
        </w:tc>
        <w:tc>
          <w:tcPr>
            <w:tcW w:w="856" w:type="dxa"/>
            <w:tcBorders>
              <w:top w:val="single" w:sz="4" w:space="0" w:color="auto"/>
              <w:left w:val="nil"/>
              <w:bottom w:val="single" w:sz="4" w:space="0" w:color="auto"/>
              <w:right w:val="single" w:sz="4" w:space="0" w:color="auto"/>
            </w:tcBorders>
            <w:shd w:val="clear" w:color="auto" w:fill="auto"/>
            <w:hideMark/>
          </w:tcPr>
          <w:p w14:paraId="195EE7A0" w14:textId="77777777" w:rsidR="00E03CD6" w:rsidRPr="00C306F0" w:rsidRDefault="00E03CD6" w:rsidP="00653570">
            <w:pPr>
              <w:jc w:val="center"/>
              <w:rPr>
                <w:b/>
                <w:bCs/>
                <w:sz w:val="16"/>
                <w:szCs w:val="16"/>
                <w:lang w:eastAsia="en-CA"/>
              </w:rPr>
            </w:pPr>
            <w:r w:rsidRPr="00C306F0">
              <w:rPr>
                <w:b/>
                <w:bCs/>
                <w:sz w:val="16"/>
                <w:szCs w:val="16"/>
                <w:lang w:eastAsia="en-CA"/>
              </w:rPr>
              <w:t>2017</w:t>
            </w:r>
          </w:p>
        </w:tc>
        <w:tc>
          <w:tcPr>
            <w:tcW w:w="856" w:type="dxa"/>
            <w:tcBorders>
              <w:top w:val="single" w:sz="4" w:space="0" w:color="auto"/>
              <w:left w:val="nil"/>
              <w:bottom w:val="single" w:sz="4" w:space="0" w:color="auto"/>
              <w:right w:val="single" w:sz="4" w:space="0" w:color="auto"/>
            </w:tcBorders>
            <w:shd w:val="clear" w:color="auto" w:fill="auto"/>
            <w:hideMark/>
          </w:tcPr>
          <w:p w14:paraId="68E8AF4D" w14:textId="77777777" w:rsidR="00E03CD6" w:rsidRPr="00C306F0" w:rsidRDefault="00E03CD6" w:rsidP="00653570">
            <w:pPr>
              <w:jc w:val="center"/>
              <w:rPr>
                <w:b/>
                <w:bCs/>
                <w:sz w:val="16"/>
                <w:szCs w:val="16"/>
                <w:lang w:eastAsia="en-CA"/>
              </w:rPr>
            </w:pPr>
            <w:r w:rsidRPr="00C306F0">
              <w:rPr>
                <w:b/>
                <w:bCs/>
                <w:sz w:val="16"/>
                <w:szCs w:val="16"/>
                <w:lang w:eastAsia="en-CA"/>
              </w:rPr>
              <w:t>2018</w:t>
            </w:r>
          </w:p>
        </w:tc>
        <w:tc>
          <w:tcPr>
            <w:tcW w:w="856" w:type="dxa"/>
            <w:tcBorders>
              <w:top w:val="single" w:sz="4" w:space="0" w:color="auto"/>
              <w:left w:val="nil"/>
              <w:bottom w:val="single" w:sz="4" w:space="0" w:color="auto"/>
              <w:right w:val="single" w:sz="4" w:space="0" w:color="auto"/>
            </w:tcBorders>
            <w:shd w:val="clear" w:color="auto" w:fill="auto"/>
            <w:hideMark/>
          </w:tcPr>
          <w:p w14:paraId="419A166F" w14:textId="77777777" w:rsidR="00E03CD6" w:rsidRPr="00C306F0" w:rsidRDefault="00E03CD6" w:rsidP="00653570">
            <w:pPr>
              <w:jc w:val="center"/>
              <w:rPr>
                <w:b/>
                <w:bCs/>
                <w:sz w:val="16"/>
                <w:szCs w:val="16"/>
                <w:lang w:eastAsia="en-CA"/>
              </w:rPr>
            </w:pPr>
            <w:r w:rsidRPr="00C306F0">
              <w:rPr>
                <w:b/>
                <w:bCs/>
                <w:sz w:val="16"/>
                <w:szCs w:val="16"/>
                <w:lang w:eastAsia="en-CA"/>
              </w:rPr>
              <w:t>2019</w:t>
            </w:r>
          </w:p>
        </w:tc>
        <w:tc>
          <w:tcPr>
            <w:tcW w:w="856" w:type="dxa"/>
            <w:tcBorders>
              <w:top w:val="single" w:sz="4" w:space="0" w:color="auto"/>
              <w:left w:val="nil"/>
              <w:bottom w:val="single" w:sz="4" w:space="0" w:color="auto"/>
              <w:right w:val="nil"/>
            </w:tcBorders>
            <w:shd w:val="clear" w:color="auto" w:fill="auto"/>
            <w:hideMark/>
          </w:tcPr>
          <w:p w14:paraId="4F5B64A9" w14:textId="77777777" w:rsidR="00E03CD6" w:rsidRPr="00C306F0" w:rsidRDefault="00E03CD6" w:rsidP="00653570">
            <w:pPr>
              <w:jc w:val="center"/>
              <w:rPr>
                <w:b/>
                <w:bCs/>
                <w:sz w:val="16"/>
                <w:szCs w:val="16"/>
                <w:lang w:eastAsia="en-CA"/>
              </w:rPr>
            </w:pPr>
            <w:r w:rsidRPr="00C306F0">
              <w:rPr>
                <w:b/>
                <w:bCs/>
                <w:sz w:val="16"/>
                <w:szCs w:val="16"/>
                <w:lang w:eastAsia="en-CA"/>
              </w:rPr>
              <w:t>2020</w:t>
            </w:r>
          </w:p>
        </w:tc>
        <w:tc>
          <w:tcPr>
            <w:tcW w:w="856" w:type="dxa"/>
            <w:tcBorders>
              <w:top w:val="single" w:sz="4" w:space="0" w:color="auto"/>
              <w:left w:val="single" w:sz="4" w:space="0" w:color="auto"/>
              <w:bottom w:val="single" w:sz="4" w:space="0" w:color="auto"/>
              <w:right w:val="nil"/>
            </w:tcBorders>
            <w:shd w:val="clear" w:color="auto" w:fill="auto"/>
            <w:hideMark/>
          </w:tcPr>
          <w:p w14:paraId="0031740D" w14:textId="77777777" w:rsidR="00E03CD6" w:rsidRPr="00C306F0" w:rsidRDefault="00E03CD6" w:rsidP="00653570">
            <w:pPr>
              <w:jc w:val="center"/>
              <w:rPr>
                <w:b/>
                <w:bCs/>
                <w:sz w:val="16"/>
                <w:szCs w:val="16"/>
                <w:lang w:eastAsia="en-CA"/>
              </w:rPr>
            </w:pPr>
            <w:r w:rsidRPr="00C306F0">
              <w:rPr>
                <w:b/>
                <w:bCs/>
                <w:sz w:val="16"/>
                <w:szCs w:val="16"/>
                <w:lang w:eastAsia="en-CA"/>
              </w:rPr>
              <w:t>2021</w:t>
            </w:r>
          </w:p>
        </w:tc>
        <w:tc>
          <w:tcPr>
            <w:tcW w:w="1766" w:type="dxa"/>
            <w:gridSpan w:val="2"/>
            <w:tcBorders>
              <w:top w:val="single" w:sz="4" w:space="0" w:color="auto"/>
              <w:left w:val="single" w:sz="4" w:space="0" w:color="auto"/>
              <w:bottom w:val="single" w:sz="4" w:space="0" w:color="auto"/>
              <w:right w:val="single" w:sz="4" w:space="0" w:color="auto"/>
            </w:tcBorders>
            <w:shd w:val="clear" w:color="auto" w:fill="auto"/>
            <w:hideMark/>
          </w:tcPr>
          <w:p w14:paraId="043DC33C" w14:textId="77777777" w:rsidR="00E03CD6" w:rsidRPr="00C306F0" w:rsidRDefault="00E03CD6" w:rsidP="00653570">
            <w:pPr>
              <w:jc w:val="center"/>
              <w:rPr>
                <w:b/>
                <w:bCs/>
                <w:sz w:val="16"/>
                <w:szCs w:val="16"/>
                <w:lang w:eastAsia="en-CA"/>
              </w:rPr>
            </w:pPr>
            <w:r w:rsidRPr="00C306F0">
              <w:rPr>
                <w:b/>
                <w:bCs/>
                <w:sz w:val="16"/>
                <w:szCs w:val="16"/>
                <w:lang w:eastAsia="en-CA"/>
              </w:rPr>
              <w:t>2022</w:t>
            </w:r>
          </w:p>
        </w:tc>
        <w:tc>
          <w:tcPr>
            <w:tcW w:w="856" w:type="dxa"/>
            <w:tcBorders>
              <w:top w:val="single" w:sz="4" w:space="0" w:color="auto"/>
              <w:left w:val="nil"/>
              <w:bottom w:val="single" w:sz="4" w:space="0" w:color="auto"/>
              <w:right w:val="single" w:sz="4" w:space="0" w:color="auto"/>
            </w:tcBorders>
            <w:shd w:val="clear" w:color="auto" w:fill="auto"/>
            <w:hideMark/>
          </w:tcPr>
          <w:p w14:paraId="5077843A" w14:textId="77777777" w:rsidR="00E03CD6" w:rsidRPr="00C306F0" w:rsidRDefault="00E03CD6" w:rsidP="00653570">
            <w:pPr>
              <w:jc w:val="center"/>
              <w:rPr>
                <w:b/>
                <w:bCs/>
                <w:sz w:val="16"/>
                <w:szCs w:val="16"/>
                <w:lang w:eastAsia="en-CA"/>
              </w:rPr>
            </w:pPr>
            <w:r w:rsidRPr="00C306F0">
              <w:rPr>
                <w:b/>
                <w:bCs/>
                <w:sz w:val="16"/>
                <w:szCs w:val="16"/>
                <w:lang w:eastAsia="en-CA"/>
              </w:rPr>
              <w:t>2023</w:t>
            </w:r>
          </w:p>
        </w:tc>
      </w:tr>
      <w:tr w:rsidR="00E03CD6" w:rsidRPr="00C306F0" w14:paraId="4BFFFBD0" w14:textId="77777777" w:rsidTr="00653570">
        <w:trPr>
          <w:trHeight w:val="96"/>
        </w:trPr>
        <w:tc>
          <w:tcPr>
            <w:tcW w:w="4248" w:type="dxa"/>
            <w:vMerge/>
            <w:tcBorders>
              <w:top w:val="single" w:sz="4" w:space="0" w:color="auto"/>
              <w:left w:val="single" w:sz="4" w:space="0" w:color="auto"/>
              <w:bottom w:val="single" w:sz="4" w:space="0" w:color="auto"/>
              <w:right w:val="single" w:sz="4" w:space="0" w:color="auto"/>
            </w:tcBorders>
            <w:vAlign w:val="center"/>
            <w:hideMark/>
          </w:tcPr>
          <w:p w14:paraId="0CD140F8" w14:textId="77777777" w:rsidR="00E03CD6" w:rsidRPr="00C306F0" w:rsidRDefault="00E03CD6" w:rsidP="00653570">
            <w:pPr>
              <w:jc w:val="left"/>
              <w:rPr>
                <w:b/>
                <w:bCs/>
                <w:sz w:val="16"/>
                <w:szCs w:val="16"/>
                <w:lang w:eastAsia="en-CA"/>
              </w:rPr>
            </w:pPr>
          </w:p>
        </w:tc>
        <w:tc>
          <w:tcPr>
            <w:tcW w:w="856" w:type="dxa"/>
            <w:tcBorders>
              <w:top w:val="nil"/>
              <w:left w:val="nil"/>
              <w:bottom w:val="single" w:sz="4" w:space="0" w:color="auto"/>
              <w:right w:val="single" w:sz="4" w:space="0" w:color="auto"/>
            </w:tcBorders>
            <w:shd w:val="clear" w:color="auto" w:fill="auto"/>
            <w:hideMark/>
          </w:tcPr>
          <w:p w14:paraId="52B6231D" w14:textId="77777777" w:rsidR="00E03CD6" w:rsidRPr="00C306F0" w:rsidRDefault="00E03CD6" w:rsidP="00653570">
            <w:pPr>
              <w:jc w:val="center"/>
              <w:rPr>
                <w:b/>
                <w:bCs/>
                <w:sz w:val="16"/>
                <w:szCs w:val="16"/>
                <w:lang w:eastAsia="en-CA"/>
              </w:rPr>
            </w:pPr>
            <w:r w:rsidRPr="00C306F0">
              <w:rPr>
                <w:b/>
                <w:bCs/>
                <w:sz w:val="16"/>
                <w:szCs w:val="16"/>
                <w:lang w:eastAsia="en-CA"/>
              </w:rPr>
              <w:t>Actual</w:t>
            </w:r>
          </w:p>
        </w:tc>
        <w:tc>
          <w:tcPr>
            <w:tcW w:w="856" w:type="dxa"/>
            <w:tcBorders>
              <w:top w:val="nil"/>
              <w:left w:val="nil"/>
              <w:bottom w:val="single" w:sz="4" w:space="0" w:color="auto"/>
              <w:right w:val="single" w:sz="4" w:space="0" w:color="auto"/>
            </w:tcBorders>
            <w:shd w:val="clear" w:color="auto" w:fill="auto"/>
            <w:hideMark/>
          </w:tcPr>
          <w:p w14:paraId="306DF224" w14:textId="77777777" w:rsidR="00E03CD6" w:rsidRPr="00C306F0" w:rsidRDefault="00E03CD6" w:rsidP="00653570">
            <w:pPr>
              <w:jc w:val="center"/>
              <w:rPr>
                <w:b/>
                <w:bCs/>
                <w:sz w:val="16"/>
                <w:szCs w:val="16"/>
                <w:lang w:eastAsia="en-CA"/>
              </w:rPr>
            </w:pPr>
            <w:r w:rsidRPr="00C306F0">
              <w:rPr>
                <w:b/>
                <w:bCs/>
                <w:sz w:val="16"/>
                <w:szCs w:val="16"/>
                <w:lang w:eastAsia="en-CA"/>
              </w:rPr>
              <w:t>Actual</w:t>
            </w:r>
          </w:p>
        </w:tc>
        <w:tc>
          <w:tcPr>
            <w:tcW w:w="856" w:type="dxa"/>
            <w:tcBorders>
              <w:top w:val="nil"/>
              <w:left w:val="nil"/>
              <w:bottom w:val="single" w:sz="4" w:space="0" w:color="auto"/>
              <w:right w:val="single" w:sz="4" w:space="0" w:color="auto"/>
            </w:tcBorders>
            <w:shd w:val="clear" w:color="auto" w:fill="auto"/>
            <w:hideMark/>
          </w:tcPr>
          <w:p w14:paraId="04EF2A6B" w14:textId="77777777" w:rsidR="00E03CD6" w:rsidRPr="00C306F0" w:rsidRDefault="00E03CD6" w:rsidP="00653570">
            <w:pPr>
              <w:jc w:val="center"/>
              <w:rPr>
                <w:b/>
                <w:bCs/>
                <w:sz w:val="16"/>
                <w:szCs w:val="16"/>
                <w:lang w:eastAsia="en-CA"/>
              </w:rPr>
            </w:pPr>
            <w:r w:rsidRPr="00C306F0">
              <w:rPr>
                <w:b/>
                <w:bCs/>
                <w:sz w:val="16"/>
                <w:szCs w:val="16"/>
                <w:lang w:eastAsia="en-CA"/>
              </w:rPr>
              <w:t>Actual</w:t>
            </w:r>
          </w:p>
        </w:tc>
        <w:tc>
          <w:tcPr>
            <w:tcW w:w="856" w:type="dxa"/>
            <w:tcBorders>
              <w:top w:val="nil"/>
              <w:left w:val="nil"/>
              <w:bottom w:val="single" w:sz="4" w:space="0" w:color="auto"/>
              <w:right w:val="single" w:sz="4" w:space="0" w:color="auto"/>
            </w:tcBorders>
            <w:shd w:val="clear" w:color="auto" w:fill="auto"/>
            <w:hideMark/>
          </w:tcPr>
          <w:p w14:paraId="663B0E74" w14:textId="77777777" w:rsidR="00E03CD6" w:rsidRPr="00C306F0" w:rsidRDefault="00E03CD6" w:rsidP="00653570">
            <w:pPr>
              <w:jc w:val="center"/>
              <w:rPr>
                <w:b/>
                <w:bCs/>
                <w:sz w:val="16"/>
                <w:szCs w:val="16"/>
                <w:lang w:eastAsia="en-CA"/>
              </w:rPr>
            </w:pPr>
            <w:r w:rsidRPr="00C306F0">
              <w:rPr>
                <w:b/>
                <w:bCs/>
                <w:sz w:val="16"/>
                <w:szCs w:val="16"/>
                <w:lang w:eastAsia="en-CA"/>
              </w:rPr>
              <w:t>Actual</w:t>
            </w:r>
          </w:p>
        </w:tc>
        <w:tc>
          <w:tcPr>
            <w:tcW w:w="856" w:type="dxa"/>
            <w:tcBorders>
              <w:top w:val="nil"/>
              <w:left w:val="nil"/>
              <w:bottom w:val="single" w:sz="4" w:space="0" w:color="auto"/>
              <w:right w:val="single" w:sz="4" w:space="0" w:color="auto"/>
            </w:tcBorders>
            <w:shd w:val="clear" w:color="auto" w:fill="auto"/>
            <w:hideMark/>
          </w:tcPr>
          <w:p w14:paraId="02A67234" w14:textId="77777777" w:rsidR="00E03CD6" w:rsidRPr="00C306F0" w:rsidRDefault="00E03CD6" w:rsidP="00653570">
            <w:pPr>
              <w:jc w:val="center"/>
              <w:rPr>
                <w:b/>
                <w:bCs/>
                <w:sz w:val="16"/>
                <w:szCs w:val="16"/>
                <w:lang w:eastAsia="en-CA"/>
              </w:rPr>
            </w:pPr>
            <w:r w:rsidRPr="00C306F0">
              <w:rPr>
                <w:b/>
                <w:bCs/>
                <w:sz w:val="16"/>
                <w:szCs w:val="16"/>
                <w:lang w:eastAsia="en-CA"/>
              </w:rPr>
              <w:t>Actual</w:t>
            </w:r>
          </w:p>
        </w:tc>
        <w:tc>
          <w:tcPr>
            <w:tcW w:w="856" w:type="dxa"/>
            <w:tcBorders>
              <w:top w:val="nil"/>
              <w:left w:val="nil"/>
              <w:bottom w:val="single" w:sz="4" w:space="0" w:color="auto"/>
              <w:right w:val="single" w:sz="4" w:space="0" w:color="auto"/>
            </w:tcBorders>
            <w:shd w:val="clear" w:color="auto" w:fill="auto"/>
            <w:hideMark/>
          </w:tcPr>
          <w:p w14:paraId="4677E43F" w14:textId="77777777" w:rsidR="00E03CD6" w:rsidRPr="00C306F0" w:rsidRDefault="00E03CD6" w:rsidP="00653570">
            <w:pPr>
              <w:jc w:val="center"/>
              <w:rPr>
                <w:b/>
                <w:bCs/>
                <w:sz w:val="16"/>
                <w:szCs w:val="16"/>
                <w:lang w:eastAsia="en-CA"/>
              </w:rPr>
            </w:pPr>
            <w:r w:rsidRPr="00C306F0">
              <w:rPr>
                <w:b/>
                <w:bCs/>
                <w:sz w:val="16"/>
                <w:szCs w:val="16"/>
                <w:lang w:eastAsia="en-CA"/>
              </w:rPr>
              <w:t>Actual</w:t>
            </w:r>
          </w:p>
        </w:tc>
        <w:tc>
          <w:tcPr>
            <w:tcW w:w="856" w:type="dxa"/>
            <w:tcBorders>
              <w:top w:val="nil"/>
              <w:left w:val="nil"/>
              <w:bottom w:val="single" w:sz="4" w:space="0" w:color="auto"/>
              <w:right w:val="single" w:sz="4" w:space="0" w:color="auto"/>
            </w:tcBorders>
            <w:shd w:val="clear" w:color="auto" w:fill="auto"/>
            <w:hideMark/>
          </w:tcPr>
          <w:p w14:paraId="007C16F1" w14:textId="77777777" w:rsidR="00E03CD6" w:rsidRPr="00C306F0" w:rsidRDefault="00E03CD6" w:rsidP="00653570">
            <w:pPr>
              <w:jc w:val="center"/>
              <w:rPr>
                <w:b/>
                <w:bCs/>
                <w:sz w:val="16"/>
                <w:szCs w:val="16"/>
                <w:lang w:eastAsia="en-CA"/>
              </w:rPr>
            </w:pPr>
            <w:r w:rsidRPr="00C306F0">
              <w:rPr>
                <w:b/>
                <w:bCs/>
                <w:sz w:val="16"/>
                <w:szCs w:val="16"/>
                <w:lang w:eastAsia="en-CA"/>
              </w:rPr>
              <w:t>Actual</w:t>
            </w:r>
          </w:p>
        </w:tc>
        <w:tc>
          <w:tcPr>
            <w:tcW w:w="856" w:type="dxa"/>
            <w:tcBorders>
              <w:top w:val="nil"/>
              <w:left w:val="nil"/>
              <w:bottom w:val="single" w:sz="4" w:space="0" w:color="auto"/>
              <w:right w:val="nil"/>
            </w:tcBorders>
            <w:shd w:val="clear" w:color="auto" w:fill="auto"/>
            <w:hideMark/>
          </w:tcPr>
          <w:p w14:paraId="3388BBB2" w14:textId="77777777" w:rsidR="00E03CD6" w:rsidRPr="00C306F0" w:rsidRDefault="00E03CD6" w:rsidP="00653570">
            <w:pPr>
              <w:jc w:val="center"/>
              <w:rPr>
                <w:b/>
                <w:bCs/>
                <w:sz w:val="16"/>
                <w:szCs w:val="16"/>
                <w:lang w:eastAsia="en-CA"/>
              </w:rPr>
            </w:pPr>
            <w:r w:rsidRPr="00C306F0">
              <w:rPr>
                <w:b/>
                <w:bCs/>
                <w:sz w:val="16"/>
                <w:szCs w:val="16"/>
                <w:lang w:eastAsia="en-CA"/>
              </w:rPr>
              <w:t>Actual</w:t>
            </w:r>
          </w:p>
        </w:tc>
        <w:tc>
          <w:tcPr>
            <w:tcW w:w="856" w:type="dxa"/>
            <w:tcBorders>
              <w:top w:val="nil"/>
              <w:left w:val="single" w:sz="4" w:space="0" w:color="auto"/>
              <w:bottom w:val="single" w:sz="4" w:space="0" w:color="auto"/>
              <w:right w:val="nil"/>
            </w:tcBorders>
            <w:shd w:val="clear" w:color="auto" w:fill="auto"/>
            <w:hideMark/>
          </w:tcPr>
          <w:p w14:paraId="1F957296" w14:textId="77777777" w:rsidR="00E03CD6" w:rsidRPr="00C306F0" w:rsidRDefault="00E03CD6" w:rsidP="00653570">
            <w:pPr>
              <w:jc w:val="center"/>
              <w:rPr>
                <w:b/>
                <w:bCs/>
                <w:sz w:val="16"/>
                <w:szCs w:val="16"/>
                <w:lang w:eastAsia="en-CA"/>
              </w:rPr>
            </w:pPr>
            <w:r w:rsidRPr="00C306F0">
              <w:rPr>
                <w:b/>
                <w:bCs/>
                <w:sz w:val="16"/>
                <w:szCs w:val="16"/>
                <w:lang w:eastAsia="en-CA"/>
              </w:rPr>
              <w:t>Actual</w:t>
            </w:r>
          </w:p>
        </w:tc>
        <w:tc>
          <w:tcPr>
            <w:tcW w:w="856" w:type="dxa"/>
            <w:tcBorders>
              <w:top w:val="nil"/>
              <w:left w:val="single" w:sz="4" w:space="0" w:color="auto"/>
              <w:bottom w:val="single" w:sz="4" w:space="0" w:color="auto"/>
              <w:right w:val="single" w:sz="4" w:space="0" w:color="auto"/>
            </w:tcBorders>
            <w:shd w:val="clear" w:color="auto" w:fill="auto"/>
            <w:hideMark/>
          </w:tcPr>
          <w:p w14:paraId="43599815" w14:textId="77777777" w:rsidR="00E03CD6" w:rsidRPr="00C306F0" w:rsidRDefault="00E03CD6" w:rsidP="00653570">
            <w:pPr>
              <w:jc w:val="center"/>
              <w:rPr>
                <w:b/>
                <w:bCs/>
                <w:sz w:val="16"/>
                <w:szCs w:val="16"/>
                <w:lang w:eastAsia="en-CA"/>
              </w:rPr>
            </w:pPr>
            <w:r w:rsidRPr="00C306F0">
              <w:rPr>
                <w:b/>
                <w:bCs/>
                <w:sz w:val="16"/>
                <w:szCs w:val="16"/>
                <w:lang w:eastAsia="en-CA"/>
              </w:rPr>
              <w:t>Budget</w:t>
            </w:r>
          </w:p>
        </w:tc>
        <w:tc>
          <w:tcPr>
            <w:tcW w:w="910" w:type="dxa"/>
            <w:tcBorders>
              <w:top w:val="nil"/>
              <w:left w:val="nil"/>
              <w:bottom w:val="single" w:sz="4" w:space="0" w:color="auto"/>
              <w:right w:val="single" w:sz="4" w:space="0" w:color="auto"/>
            </w:tcBorders>
            <w:shd w:val="clear" w:color="auto" w:fill="auto"/>
            <w:hideMark/>
          </w:tcPr>
          <w:p w14:paraId="5F2C2692" w14:textId="77777777" w:rsidR="00E03CD6" w:rsidRPr="00C306F0" w:rsidRDefault="00E03CD6" w:rsidP="00653570">
            <w:pPr>
              <w:jc w:val="center"/>
              <w:rPr>
                <w:b/>
                <w:bCs/>
                <w:sz w:val="16"/>
                <w:szCs w:val="16"/>
                <w:lang w:eastAsia="en-CA"/>
              </w:rPr>
            </w:pPr>
            <w:r w:rsidRPr="00C306F0">
              <w:rPr>
                <w:b/>
                <w:bCs/>
                <w:sz w:val="16"/>
                <w:szCs w:val="16"/>
                <w:lang w:eastAsia="en-CA"/>
              </w:rPr>
              <w:t>Estimated</w:t>
            </w:r>
          </w:p>
        </w:tc>
        <w:tc>
          <w:tcPr>
            <w:tcW w:w="856" w:type="dxa"/>
            <w:tcBorders>
              <w:top w:val="nil"/>
              <w:left w:val="nil"/>
              <w:bottom w:val="single" w:sz="4" w:space="0" w:color="auto"/>
              <w:right w:val="single" w:sz="4" w:space="0" w:color="auto"/>
            </w:tcBorders>
            <w:shd w:val="clear" w:color="auto" w:fill="auto"/>
            <w:hideMark/>
          </w:tcPr>
          <w:p w14:paraId="3BD09564" w14:textId="77777777" w:rsidR="00E03CD6" w:rsidRPr="00C306F0" w:rsidRDefault="00E03CD6" w:rsidP="00653570">
            <w:pPr>
              <w:jc w:val="center"/>
              <w:rPr>
                <w:b/>
                <w:bCs/>
                <w:sz w:val="16"/>
                <w:szCs w:val="16"/>
                <w:lang w:eastAsia="en-CA"/>
              </w:rPr>
            </w:pPr>
            <w:r w:rsidRPr="00C306F0">
              <w:rPr>
                <w:b/>
                <w:bCs/>
                <w:sz w:val="16"/>
                <w:szCs w:val="16"/>
                <w:lang w:eastAsia="en-CA"/>
              </w:rPr>
              <w:t>Proposed</w:t>
            </w:r>
          </w:p>
        </w:tc>
      </w:tr>
      <w:tr w:rsidR="00E03CD6" w:rsidRPr="00C306F0" w14:paraId="476DEA48" w14:textId="77777777" w:rsidTr="00653570">
        <w:trPr>
          <w:trHeight w:val="47"/>
        </w:trPr>
        <w:tc>
          <w:tcPr>
            <w:tcW w:w="4248" w:type="dxa"/>
            <w:tcBorders>
              <w:top w:val="nil"/>
              <w:left w:val="single" w:sz="4" w:space="0" w:color="auto"/>
              <w:bottom w:val="single" w:sz="4" w:space="0" w:color="auto"/>
              <w:right w:val="nil"/>
            </w:tcBorders>
            <w:shd w:val="clear" w:color="auto" w:fill="auto"/>
            <w:hideMark/>
          </w:tcPr>
          <w:p w14:paraId="366C3647" w14:textId="77777777" w:rsidR="00E03CD6" w:rsidRPr="00C306F0" w:rsidRDefault="00E03CD6" w:rsidP="00653570">
            <w:pPr>
              <w:jc w:val="left"/>
              <w:rPr>
                <w:b/>
                <w:bCs/>
                <w:sz w:val="16"/>
                <w:szCs w:val="16"/>
                <w:lang w:eastAsia="en-CA"/>
              </w:rPr>
            </w:pPr>
            <w:r w:rsidRPr="00C306F0">
              <w:rPr>
                <w:b/>
                <w:bCs/>
                <w:sz w:val="16"/>
                <w:szCs w:val="16"/>
                <w:lang w:eastAsia="en-CA"/>
              </w:rPr>
              <w:t>A. Core unit</w:t>
            </w:r>
          </w:p>
        </w:tc>
        <w:tc>
          <w:tcPr>
            <w:tcW w:w="856" w:type="dxa"/>
            <w:tcBorders>
              <w:top w:val="nil"/>
              <w:left w:val="nil"/>
              <w:bottom w:val="single" w:sz="4" w:space="0" w:color="auto"/>
              <w:right w:val="nil"/>
            </w:tcBorders>
            <w:shd w:val="clear" w:color="auto" w:fill="auto"/>
            <w:hideMark/>
          </w:tcPr>
          <w:p w14:paraId="706B01DB" w14:textId="77777777" w:rsidR="00E03CD6" w:rsidRPr="00C306F0" w:rsidRDefault="00E03CD6" w:rsidP="00653570">
            <w:pPr>
              <w:jc w:val="left"/>
              <w:rPr>
                <w:b/>
                <w:bCs/>
                <w:sz w:val="16"/>
                <w:szCs w:val="16"/>
                <w:lang w:eastAsia="en-CA"/>
              </w:rPr>
            </w:pPr>
            <w:r w:rsidRPr="00C306F0">
              <w:rPr>
                <w:b/>
                <w:bCs/>
                <w:sz w:val="16"/>
                <w:szCs w:val="16"/>
                <w:lang w:eastAsia="en-CA"/>
              </w:rPr>
              <w:t> </w:t>
            </w:r>
          </w:p>
        </w:tc>
        <w:tc>
          <w:tcPr>
            <w:tcW w:w="856" w:type="dxa"/>
            <w:tcBorders>
              <w:top w:val="nil"/>
              <w:left w:val="nil"/>
              <w:bottom w:val="single" w:sz="4" w:space="0" w:color="auto"/>
              <w:right w:val="nil"/>
            </w:tcBorders>
            <w:shd w:val="clear" w:color="auto" w:fill="auto"/>
            <w:hideMark/>
          </w:tcPr>
          <w:p w14:paraId="54331403" w14:textId="77777777" w:rsidR="00E03CD6" w:rsidRPr="00C306F0" w:rsidRDefault="00E03CD6" w:rsidP="00653570">
            <w:pPr>
              <w:jc w:val="left"/>
              <w:rPr>
                <w:b/>
                <w:bCs/>
                <w:sz w:val="16"/>
                <w:szCs w:val="16"/>
                <w:lang w:eastAsia="en-CA"/>
              </w:rPr>
            </w:pPr>
            <w:r w:rsidRPr="00C306F0">
              <w:rPr>
                <w:b/>
                <w:bCs/>
                <w:sz w:val="16"/>
                <w:szCs w:val="16"/>
                <w:lang w:eastAsia="en-CA"/>
              </w:rPr>
              <w:t> </w:t>
            </w:r>
          </w:p>
        </w:tc>
        <w:tc>
          <w:tcPr>
            <w:tcW w:w="856" w:type="dxa"/>
            <w:tcBorders>
              <w:top w:val="nil"/>
              <w:left w:val="single" w:sz="4" w:space="0" w:color="auto"/>
              <w:bottom w:val="single" w:sz="4" w:space="0" w:color="auto"/>
              <w:right w:val="single" w:sz="4" w:space="0" w:color="auto"/>
            </w:tcBorders>
            <w:shd w:val="clear" w:color="auto" w:fill="auto"/>
            <w:noWrap/>
            <w:vAlign w:val="bottom"/>
            <w:hideMark/>
          </w:tcPr>
          <w:p w14:paraId="46938ED5" w14:textId="77777777" w:rsidR="00E03CD6" w:rsidRPr="00C306F0" w:rsidRDefault="00E03CD6" w:rsidP="00653570">
            <w:pPr>
              <w:jc w:val="left"/>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noWrap/>
            <w:vAlign w:val="bottom"/>
            <w:hideMark/>
          </w:tcPr>
          <w:p w14:paraId="25DB4FC1" w14:textId="77777777" w:rsidR="00E03CD6" w:rsidRPr="00C306F0" w:rsidRDefault="00E03CD6" w:rsidP="00653570">
            <w:pPr>
              <w:jc w:val="left"/>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noWrap/>
            <w:vAlign w:val="bottom"/>
            <w:hideMark/>
          </w:tcPr>
          <w:p w14:paraId="698F78CD" w14:textId="77777777" w:rsidR="00E03CD6" w:rsidRPr="00C306F0" w:rsidRDefault="00E03CD6" w:rsidP="00653570">
            <w:pPr>
              <w:jc w:val="left"/>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noWrap/>
            <w:vAlign w:val="bottom"/>
            <w:hideMark/>
          </w:tcPr>
          <w:p w14:paraId="401A3A92" w14:textId="77777777" w:rsidR="00E03CD6" w:rsidRPr="00C306F0" w:rsidRDefault="00E03CD6" w:rsidP="00653570">
            <w:pPr>
              <w:jc w:val="left"/>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noWrap/>
            <w:vAlign w:val="bottom"/>
            <w:hideMark/>
          </w:tcPr>
          <w:p w14:paraId="4945D4AC" w14:textId="77777777" w:rsidR="00E03CD6" w:rsidRPr="00C306F0" w:rsidRDefault="00E03CD6" w:rsidP="00653570">
            <w:pPr>
              <w:jc w:val="left"/>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noWrap/>
            <w:vAlign w:val="bottom"/>
            <w:hideMark/>
          </w:tcPr>
          <w:p w14:paraId="16FC97F7" w14:textId="77777777" w:rsidR="00E03CD6" w:rsidRPr="00C306F0" w:rsidRDefault="00E03CD6" w:rsidP="00653570">
            <w:pPr>
              <w:jc w:val="left"/>
              <w:rPr>
                <w:sz w:val="16"/>
                <w:szCs w:val="16"/>
                <w:lang w:eastAsia="en-CA"/>
              </w:rPr>
            </w:pPr>
            <w:r w:rsidRPr="00C306F0">
              <w:rPr>
                <w:sz w:val="16"/>
                <w:szCs w:val="16"/>
                <w:lang w:eastAsia="en-CA"/>
              </w:rPr>
              <w:t> </w:t>
            </w:r>
          </w:p>
        </w:tc>
        <w:tc>
          <w:tcPr>
            <w:tcW w:w="856" w:type="dxa"/>
            <w:tcBorders>
              <w:top w:val="nil"/>
              <w:left w:val="nil"/>
              <w:bottom w:val="single" w:sz="4" w:space="0" w:color="auto"/>
              <w:right w:val="nil"/>
            </w:tcBorders>
            <w:shd w:val="clear" w:color="auto" w:fill="auto"/>
            <w:noWrap/>
            <w:hideMark/>
          </w:tcPr>
          <w:p w14:paraId="735E8B29" w14:textId="77777777" w:rsidR="00E03CD6" w:rsidRPr="00C306F0" w:rsidRDefault="00E03CD6" w:rsidP="00653570">
            <w:pPr>
              <w:jc w:val="left"/>
              <w:rPr>
                <w:sz w:val="16"/>
                <w:szCs w:val="16"/>
                <w:lang w:eastAsia="en-CA"/>
              </w:rPr>
            </w:pPr>
            <w:r w:rsidRPr="00C306F0">
              <w:rPr>
                <w:sz w:val="16"/>
                <w:szCs w:val="16"/>
                <w:lang w:eastAsia="en-CA"/>
              </w:rPr>
              <w:t> </w:t>
            </w:r>
          </w:p>
        </w:tc>
        <w:tc>
          <w:tcPr>
            <w:tcW w:w="856" w:type="dxa"/>
            <w:tcBorders>
              <w:top w:val="nil"/>
              <w:left w:val="single" w:sz="4" w:space="0" w:color="auto"/>
              <w:bottom w:val="single" w:sz="4" w:space="0" w:color="auto"/>
              <w:right w:val="single" w:sz="4" w:space="0" w:color="auto"/>
            </w:tcBorders>
            <w:shd w:val="clear" w:color="auto" w:fill="auto"/>
            <w:noWrap/>
            <w:hideMark/>
          </w:tcPr>
          <w:p w14:paraId="0D0D9916" w14:textId="77777777" w:rsidR="00E03CD6" w:rsidRPr="00C306F0" w:rsidRDefault="00E03CD6" w:rsidP="00653570">
            <w:pPr>
              <w:jc w:val="left"/>
              <w:rPr>
                <w:sz w:val="16"/>
                <w:szCs w:val="16"/>
                <w:lang w:eastAsia="en-CA"/>
              </w:rPr>
            </w:pPr>
            <w:r w:rsidRPr="00C306F0">
              <w:rPr>
                <w:sz w:val="16"/>
                <w:szCs w:val="16"/>
                <w:lang w:eastAsia="en-CA"/>
              </w:rPr>
              <w:t> </w:t>
            </w:r>
          </w:p>
        </w:tc>
        <w:tc>
          <w:tcPr>
            <w:tcW w:w="910" w:type="dxa"/>
            <w:tcBorders>
              <w:top w:val="nil"/>
              <w:left w:val="nil"/>
              <w:bottom w:val="single" w:sz="4" w:space="0" w:color="auto"/>
              <w:right w:val="single" w:sz="4" w:space="0" w:color="auto"/>
            </w:tcBorders>
            <w:shd w:val="clear" w:color="auto" w:fill="auto"/>
            <w:noWrap/>
            <w:vAlign w:val="bottom"/>
            <w:hideMark/>
          </w:tcPr>
          <w:p w14:paraId="5DB697C3" w14:textId="77777777" w:rsidR="00E03CD6" w:rsidRPr="00C306F0" w:rsidRDefault="00E03CD6" w:rsidP="00653570">
            <w:pPr>
              <w:jc w:val="left"/>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40E90B93" w14:textId="77777777" w:rsidR="00E03CD6" w:rsidRPr="00C306F0" w:rsidRDefault="00E03CD6" w:rsidP="00653570">
            <w:pPr>
              <w:jc w:val="left"/>
              <w:rPr>
                <w:sz w:val="16"/>
                <w:szCs w:val="16"/>
                <w:lang w:eastAsia="en-CA"/>
              </w:rPr>
            </w:pPr>
            <w:r w:rsidRPr="00C306F0">
              <w:rPr>
                <w:sz w:val="16"/>
                <w:szCs w:val="16"/>
                <w:lang w:eastAsia="en-CA"/>
              </w:rPr>
              <w:t> </w:t>
            </w:r>
          </w:p>
        </w:tc>
      </w:tr>
      <w:tr w:rsidR="00E03CD6" w:rsidRPr="00C306F0" w14:paraId="42679924" w14:textId="77777777" w:rsidTr="00653570">
        <w:trPr>
          <w:trHeight w:val="47"/>
        </w:trPr>
        <w:tc>
          <w:tcPr>
            <w:tcW w:w="4248" w:type="dxa"/>
            <w:tcBorders>
              <w:top w:val="nil"/>
              <w:left w:val="single" w:sz="4" w:space="0" w:color="auto"/>
              <w:bottom w:val="single" w:sz="4" w:space="0" w:color="auto"/>
              <w:right w:val="single" w:sz="4" w:space="0" w:color="auto"/>
            </w:tcBorders>
            <w:shd w:val="clear" w:color="auto" w:fill="auto"/>
            <w:hideMark/>
          </w:tcPr>
          <w:p w14:paraId="5EC1AADD" w14:textId="77777777" w:rsidR="00E03CD6" w:rsidRPr="00C306F0" w:rsidRDefault="00E03CD6" w:rsidP="00653570">
            <w:pPr>
              <w:rPr>
                <w:sz w:val="16"/>
                <w:szCs w:val="16"/>
                <w:lang w:eastAsia="en-CA"/>
              </w:rPr>
            </w:pPr>
            <w:r w:rsidRPr="00C306F0">
              <w:rPr>
                <w:sz w:val="16"/>
                <w:szCs w:val="16"/>
                <w:lang w:eastAsia="en-CA"/>
              </w:rPr>
              <w:t>Core unit personnel and contractual staff</w:t>
            </w:r>
          </w:p>
        </w:tc>
        <w:tc>
          <w:tcPr>
            <w:tcW w:w="856" w:type="dxa"/>
            <w:tcBorders>
              <w:top w:val="nil"/>
              <w:left w:val="nil"/>
              <w:bottom w:val="single" w:sz="4" w:space="0" w:color="auto"/>
              <w:right w:val="single" w:sz="4" w:space="0" w:color="auto"/>
            </w:tcBorders>
            <w:shd w:val="clear" w:color="auto" w:fill="auto"/>
            <w:hideMark/>
          </w:tcPr>
          <w:p w14:paraId="46C4D0E7" w14:textId="77777777" w:rsidR="00E03CD6" w:rsidRPr="00C306F0" w:rsidRDefault="00E03CD6" w:rsidP="00653570">
            <w:pPr>
              <w:jc w:val="right"/>
              <w:rPr>
                <w:sz w:val="16"/>
                <w:szCs w:val="16"/>
                <w:lang w:eastAsia="en-CA"/>
              </w:rPr>
            </w:pPr>
            <w:r w:rsidRPr="00C306F0">
              <w:rPr>
                <w:sz w:val="16"/>
                <w:szCs w:val="16"/>
                <w:lang w:eastAsia="en-CA"/>
              </w:rPr>
              <w:t>2,076,816</w:t>
            </w:r>
          </w:p>
        </w:tc>
        <w:tc>
          <w:tcPr>
            <w:tcW w:w="856" w:type="dxa"/>
            <w:tcBorders>
              <w:top w:val="nil"/>
              <w:left w:val="nil"/>
              <w:bottom w:val="single" w:sz="4" w:space="0" w:color="auto"/>
              <w:right w:val="single" w:sz="4" w:space="0" w:color="auto"/>
            </w:tcBorders>
            <w:shd w:val="clear" w:color="auto" w:fill="auto"/>
            <w:hideMark/>
          </w:tcPr>
          <w:p w14:paraId="078F07FC" w14:textId="77777777" w:rsidR="00E03CD6" w:rsidRPr="00C306F0" w:rsidRDefault="00E03CD6" w:rsidP="00653570">
            <w:pPr>
              <w:jc w:val="right"/>
              <w:rPr>
                <w:sz w:val="16"/>
                <w:szCs w:val="16"/>
                <w:lang w:eastAsia="en-CA"/>
              </w:rPr>
            </w:pPr>
            <w:r w:rsidRPr="00C306F0">
              <w:rPr>
                <w:sz w:val="16"/>
                <w:szCs w:val="16"/>
                <w:lang w:eastAsia="en-CA"/>
              </w:rPr>
              <w:t>2,050,914</w:t>
            </w:r>
          </w:p>
        </w:tc>
        <w:tc>
          <w:tcPr>
            <w:tcW w:w="856" w:type="dxa"/>
            <w:tcBorders>
              <w:top w:val="nil"/>
              <w:left w:val="nil"/>
              <w:bottom w:val="single" w:sz="4" w:space="0" w:color="auto"/>
              <w:right w:val="single" w:sz="4" w:space="0" w:color="auto"/>
            </w:tcBorders>
            <w:shd w:val="clear" w:color="auto" w:fill="auto"/>
            <w:hideMark/>
          </w:tcPr>
          <w:p w14:paraId="15320EC3" w14:textId="77777777" w:rsidR="00E03CD6" w:rsidRPr="00C306F0" w:rsidRDefault="00E03CD6" w:rsidP="00653570">
            <w:pPr>
              <w:jc w:val="right"/>
              <w:rPr>
                <w:sz w:val="16"/>
                <w:szCs w:val="16"/>
                <w:lang w:eastAsia="en-CA"/>
              </w:rPr>
            </w:pPr>
            <w:r w:rsidRPr="00C306F0">
              <w:rPr>
                <w:sz w:val="16"/>
                <w:szCs w:val="16"/>
                <w:lang w:eastAsia="en-CA"/>
              </w:rPr>
              <w:t>1,991,859</w:t>
            </w:r>
          </w:p>
        </w:tc>
        <w:tc>
          <w:tcPr>
            <w:tcW w:w="856" w:type="dxa"/>
            <w:tcBorders>
              <w:top w:val="nil"/>
              <w:left w:val="nil"/>
              <w:bottom w:val="single" w:sz="4" w:space="0" w:color="auto"/>
              <w:right w:val="single" w:sz="4" w:space="0" w:color="auto"/>
            </w:tcBorders>
            <w:shd w:val="clear" w:color="auto" w:fill="auto"/>
            <w:hideMark/>
          </w:tcPr>
          <w:p w14:paraId="3C6D1BDE" w14:textId="77777777" w:rsidR="00E03CD6" w:rsidRPr="00C306F0" w:rsidRDefault="00E03CD6" w:rsidP="00653570">
            <w:pPr>
              <w:jc w:val="right"/>
              <w:rPr>
                <w:sz w:val="16"/>
                <w:szCs w:val="16"/>
                <w:lang w:eastAsia="en-CA"/>
              </w:rPr>
            </w:pPr>
            <w:r w:rsidRPr="00C306F0">
              <w:rPr>
                <w:sz w:val="16"/>
                <w:szCs w:val="16"/>
                <w:lang w:eastAsia="en-CA"/>
              </w:rPr>
              <w:t>2,043,505</w:t>
            </w:r>
          </w:p>
        </w:tc>
        <w:tc>
          <w:tcPr>
            <w:tcW w:w="856" w:type="dxa"/>
            <w:tcBorders>
              <w:top w:val="nil"/>
              <w:left w:val="nil"/>
              <w:bottom w:val="single" w:sz="4" w:space="0" w:color="auto"/>
              <w:right w:val="single" w:sz="4" w:space="0" w:color="auto"/>
            </w:tcBorders>
            <w:shd w:val="clear" w:color="auto" w:fill="auto"/>
            <w:hideMark/>
          </w:tcPr>
          <w:p w14:paraId="40D2E2FF" w14:textId="77777777" w:rsidR="00E03CD6" w:rsidRPr="00C306F0" w:rsidRDefault="00E03CD6" w:rsidP="00653570">
            <w:pPr>
              <w:jc w:val="right"/>
              <w:rPr>
                <w:sz w:val="16"/>
                <w:szCs w:val="16"/>
                <w:lang w:eastAsia="en-CA"/>
              </w:rPr>
            </w:pPr>
            <w:r w:rsidRPr="00C306F0">
              <w:rPr>
                <w:sz w:val="16"/>
                <w:szCs w:val="16"/>
                <w:lang w:eastAsia="en-CA"/>
              </w:rPr>
              <w:t>2,305,838</w:t>
            </w:r>
          </w:p>
        </w:tc>
        <w:tc>
          <w:tcPr>
            <w:tcW w:w="856" w:type="dxa"/>
            <w:tcBorders>
              <w:top w:val="nil"/>
              <w:left w:val="nil"/>
              <w:bottom w:val="single" w:sz="4" w:space="0" w:color="auto"/>
              <w:right w:val="single" w:sz="4" w:space="0" w:color="auto"/>
            </w:tcBorders>
            <w:shd w:val="clear" w:color="auto" w:fill="auto"/>
            <w:hideMark/>
          </w:tcPr>
          <w:p w14:paraId="755B382F" w14:textId="77777777" w:rsidR="00E03CD6" w:rsidRPr="00C306F0" w:rsidRDefault="00E03CD6" w:rsidP="00653570">
            <w:pPr>
              <w:jc w:val="right"/>
              <w:rPr>
                <w:sz w:val="16"/>
                <w:szCs w:val="16"/>
                <w:lang w:eastAsia="en-CA"/>
              </w:rPr>
            </w:pPr>
            <w:r w:rsidRPr="00C306F0">
              <w:rPr>
                <w:sz w:val="16"/>
                <w:szCs w:val="16"/>
                <w:lang w:eastAsia="en-CA"/>
              </w:rPr>
              <w:t>2,375,437</w:t>
            </w:r>
          </w:p>
        </w:tc>
        <w:tc>
          <w:tcPr>
            <w:tcW w:w="856" w:type="dxa"/>
            <w:tcBorders>
              <w:top w:val="nil"/>
              <w:left w:val="nil"/>
              <w:bottom w:val="single" w:sz="4" w:space="0" w:color="auto"/>
              <w:right w:val="single" w:sz="4" w:space="0" w:color="auto"/>
            </w:tcBorders>
            <w:shd w:val="clear" w:color="auto" w:fill="auto"/>
            <w:hideMark/>
          </w:tcPr>
          <w:p w14:paraId="47876453" w14:textId="77777777" w:rsidR="00E03CD6" w:rsidRPr="00C306F0" w:rsidRDefault="00E03CD6" w:rsidP="00653570">
            <w:pPr>
              <w:jc w:val="right"/>
              <w:rPr>
                <w:sz w:val="16"/>
                <w:szCs w:val="16"/>
                <w:lang w:eastAsia="en-CA"/>
              </w:rPr>
            </w:pPr>
            <w:r w:rsidRPr="00C306F0">
              <w:rPr>
                <w:sz w:val="16"/>
                <w:szCs w:val="16"/>
                <w:lang w:eastAsia="en-CA"/>
              </w:rPr>
              <w:t>2,379,866</w:t>
            </w:r>
          </w:p>
        </w:tc>
        <w:tc>
          <w:tcPr>
            <w:tcW w:w="856" w:type="dxa"/>
            <w:tcBorders>
              <w:top w:val="nil"/>
              <w:left w:val="nil"/>
              <w:bottom w:val="single" w:sz="4" w:space="0" w:color="auto"/>
              <w:right w:val="single" w:sz="4" w:space="0" w:color="auto"/>
            </w:tcBorders>
            <w:shd w:val="clear" w:color="auto" w:fill="auto"/>
            <w:hideMark/>
          </w:tcPr>
          <w:p w14:paraId="3020AABB" w14:textId="77777777" w:rsidR="00E03CD6" w:rsidRPr="00C306F0" w:rsidRDefault="00E03CD6" w:rsidP="00653570">
            <w:pPr>
              <w:jc w:val="right"/>
              <w:rPr>
                <w:sz w:val="16"/>
                <w:szCs w:val="16"/>
                <w:lang w:eastAsia="en-CA"/>
              </w:rPr>
            </w:pPr>
            <w:r w:rsidRPr="00C306F0">
              <w:rPr>
                <w:sz w:val="16"/>
                <w:szCs w:val="16"/>
                <w:lang w:eastAsia="en-CA"/>
              </w:rPr>
              <w:t>2,316,147</w:t>
            </w:r>
          </w:p>
        </w:tc>
        <w:tc>
          <w:tcPr>
            <w:tcW w:w="856" w:type="dxa"/>
            <w:tcBorders>
              <w:top w:val="nil"/>
              <w:left w:val="nil"/>
              <w:bottom w:val="single" w:sz="4" w:space="0" w:color="auto"/>
              <w:right w:val="nil"/>
            </w:tcBorders>
            <w:shd w:val="clear" w:color="auto" w:fill="auto"/>
            <w:noWrap/>
            <w:hideMark/>
          </w:tcPr>
          <w:p w14:paraId="704294F5" w14:textId="77777777" w:rsidR="00E03CD6" w:rsidRPr="00C306F0" w:rsidRDefault="00E03CD6" w:rsidP="00653570">
            <w:pPr>
              <w:jc w:val="right"/>
              <w:rPr>
                <w:sz w:val="16"/>
                <w:szCs w:val="16"/>
                <w:lang w:eastAsia="en-CA"/>
              </w:rPr>
            </w:pPr>
            <w:r w:rsidRPr="00C306F0">
              <w:rPr>
                <w:sz w:val="16"/>
                <w:szCs w:val="16"/>
                <w:lang w:eastAsia="en-CA"/>
              </w:rPr>
              <w:t>2,431,357</w:t>
            </w:r>
          </w:p>
        </w:tc>
        <w:tc>
          <w:tcPr>
            <w:tcW w:w="856" w:type="dxa"/>
            <w:tcBorders>
              <w:top w:val="nil"/>
              <w:left w:val="single" w:sz="4" w:space="0" w:color="auto"/>
              <w:bottom w:val="single" w:sz="4" w:space="0" w:color="auto"/>
              <w:right w:val="single" w:sz="4" w:space="0" w:color="auto"/>
            </w:tcBorders>
            <w:shd w:val="clear" w:color="auto" w:fill="auto"/>
            <w:noWrap/>
            <w:hideMark/>
          </w:tcPr>
          <w:p w14:paraId="455970B7" w14:textId="77777777" w:rsidR="00E03CD6" w:rsidRPr="00C306F0" w:rsidRDefault="00E03CD6" w:rsidP="00653570">
            <w:pPr>
              <w:jc w:val="right"/>
              <w:rPr>
                <w:sz w:val="16"/>
                <w:szCs w:val="16"/>
                <w:lang w:eastAsia="en-CA"/>
              </w:rPr>
            </w:pPr>
            <w:r w:rsidRPr="00C306F0">
              <w:rPr>
                <w:sz w:val="16"/>
                <w:szCs w:val="16"/>
                <w:lang w:eastAsia="en-CA"/>
              </w:rPr>
              <w:t>2,457,201</w:t>
            </w:r>
          </w:p>
        </w:tc>
        <w:tc>
          <w:tcPr>
            <w:tcW w:w="910" w:type="dxa"/>
            <w:tcBorders>
              <w:top w:val="nil"/>
              <w:left w:val="nil"/>
              <w:bottom w:val="single" w:sz="4" w:space="0" w:color="auto"/>
              <w:right w:val="nil"/>
            </w:tcBorders>
            <w:shd w:val="clear" w:color="auto" w:fill="auto"/>
            <w:noWrap/>
            <w:hideMark/>
          </w:tcPr>
          <w:p w14:paraId="1346041C" w14:textId="77777777" w:rsidR="00E03CD6" w:rsidRPr="00C306F0" w:rsidRDefault="00E03CD6" w:rsidP="00653570">
            <w:pPr>
              <w:jc w:val="right"/>
              <w:rPr>
                <w:sz w:val="16"/>
                <w:szCs w:val="16"/>
                <w:lang w:eastAsia="en-CA"/>
              </w:rPr>
            </w:pPr>
            <w:r w:rsidRPr="00C306F0">
              <w:rPr>
                <w:sz w:val="16"/>
                <w:szCs w:val="16"/>
                <w:lang w:eastAsia="en-CA"/>
              </w:rPr>
              <w:t>2,504,297</w:t>
            </w:r>
          </w:p>
        </w:tc>
        <w:tc>
          <w:tcPr>
            <w:tcW w:w="856" w:type="dxa"/>
            <w:tcBorders>
              <w:top w:val="nil"/>
              <w:left w:val="single" w:sz="4" w:space="0" w:color="auto"/>
              <w:bottom w:val="single" w:sz="4" w:space="0" w:color="auto"/>
              <w:right w:val="single" w:sz="4" w:space="0" w:color="auto"/>
            </w:tcBorders>
            <w:shd w:val="clear" w:color="auto" w:fill="auto"/>
            <w:noWrap/>
            <w:hideMark/>
          </w:tcPr>
          <w:p w14:paraId="001861AB" w14:textId="77777777" w:rsidR="00E03CD6" w:rsidRPr="00C306F0" w:rsidRDefault="00E03CD6" w:rsidP="00653570">
            <w:pPr>
              <w:jc w:val="right"/>
              <w:rPr>
                <w:sz w:val="16"/>
                <w:szCs w:val="16"/>
                <w:lang w:eastAsia="en-CA"/>
              </w:rPr>
            </w:pPr>
            <w:r w:rsidRPr="00C306F0">
              <w:rPr>
                <w:sz w:val="16"/>
                <w:szCs w:val="16"/>
                <w:lang w:eastAsia="en-CA"/>
              </w:rPr>
              <w:t>2,579,426</w:t>
            </w:r>
          </w:p>
        </w:tc>
      </w:tr>
      <w:tr w:rsidR="00E03CD6" w:rsidRPr="00C306F0" w14:paraId="6CC36BEF" w14:textId="77777777" w:rsidTr="00653570">
        <w:trPr>
          <w:trHeight w:val="76"/>
        </w:trPr>
        <w:tc>
          <w:tcPr>
            <w:tcW w:w="4248" w:type="dxa"/>
            <w:tcBorders>
              <w:top w:val="nil"/>
              <w:left w:val="single" w:sz="4" w:space="0" w:color="auto"/>
              <w:bottom w:val="single" w:sz="4" w:space="0" w:color="auto"/>
              <w:right w:val="single" w:sz="4" w:space="0" w:color="auto"/>
            </w:tcBorders>
            <w:shd w:val="clear" w:color="auto" w:fill="auto"/>
            <w:hideMark/>
          </w:tcPr>
          <w:p w14:paraId="1B6AC084" w14:textId="77777777" w:rsidR="00E03CD6" w:rsidRPr="00C306F0" w:rsidRDefault="00E03CD6" w:rsidP="00653570">
            <w:pPr>
              <w:rPr>
                <w:sz w:val="16"/>
                <w:szCs w:val="16"/>
                <w:lang w:eastAsia="en-CA"/>
              </w:rPr>
            </w:pPr>
            <w:r w:rsidRPr="00C306F0">
              <w:rPr>
                <w:sz w:val="16"/>
                <w:szCs w:val="16"/>
                <w:lang w:eastAsia="en-CA"/>
              </w:rPr>
              <w:t>Travel (staff and consultant)</w:t>
            </w:r>
          </w:p>
        </w:tc>
        <w:tc>
          <w:tcPr>
            <w:tcW w:w="856" w:type="dxa"/>
            <w:tcBorders>
              <w:top w:val="nil"/>
              <w:left w:val="nil"/>
              <w:bottom w:val="single" w:sz="4" w:space="0" w:color="auto"/>
              <w:right w:val="single" w:sz="4" w:space="0" w:color="auto"/>
            </w:tcBorders>
            <w:shd w:val="clear" w:color="auto" w:fill="auto"/>
            <w:hideMark/>
          </w:tcPr>
          <w:p w14:paraId="69683F2C" w14:textId="77777777" w:rsidR="00E03CD6" w:rsidRPr="00C306F0" w:rsidRDefault="00E03CD6" w:rsidP="00653570">
            <w:pPr>
              <w:jc w:val="right"/>
              <w:rPr>
                <w:sz w:val="16"/>
                <w:szCs w:val="16"/>
                <w:lang w:eastAsia="en-CA"/>
              </w:rPr>
            </w:pPr>
            <w:r w:rsidRPr="00C306F0">
              <w:rPr>
                <w:sz w:val="16"/>
                <w:szCs w:val="16"/>
                <w:lang w:eastAsia="en-CA"/>
              </w:rPr>
              <w:t>249,131</w:t>
            </w:r>
          </w:p>
        </w:tc>
        <w:tc>
          <w:tcPr>
            <w:tcW w:w="856" w:type="dxa"/>
            <w:tcBorders>
              <w:top w:val="nil"/>
              <w:left w:val="nil"/>
              <w:bottom w:val="single" w:sz="4" w:space="0" w:color="auto"/>
              <w:right w:val="single" w:sz="4" w:space="0" w:color="auto"/>
            </w:tcBorders>
            <w:shd w:val="clear" w:color="auto" w:fill="auto"/>
            <w:hideMark/>
          </w:tcPr>
          <w:p w14:paraId="5F4C762A" w14:textId="77777777" w:rsidR="00E03CD6" w:rsidRPr="00C306F0" w:rsidRDefault="00E03CD6" w:rsidP="00653570">
            <w:pPr>
              <w:jc w:val="right"/>
              <w:rPr>
                <w:sz w:val="16"/>
                <w:szCs w:val="16"/>
                <w:lang w:eastAsia="en-CA"/>
              </w:rPr>
            </w:pPr>
            <w:r w:rsidRPr="00C306F0">
              <w:rPr>
                <w:sz w:val="16"/>
                <w:szCs w:val="16"/>
                <w:lang w:eastAsia="en-CA"/>
              </w:rPr>
              <w:t>163,639</w:t>
            </w:r>
          </w:p>
        </w:tc>
        <w:tc>
          <w:tcPr>
            <w:tcW w:w="856" w:type="dxa"/>
            <w:tcBorders>
              <w:top w:val="nil"/>
              <w:left w:val="nil"/>
              <w:bottom w:val="single" w:sz="4" w:space="0" w:color="auto"/>
              <w:right w:val="single" w:sz="4" w:space="0" w:color="auto"/>
            </w:tcBorders>
            <w:shd w:val="clear" w:color="auto" w:fill="auto"/>
            <w:hideMark/>
          </w:tcPr>
          <w:p w14:paraId="135E1AC7" w14:textId="77777777" w:rsidR="00E03CD6" w:rsidRPr="00C306F0" w:rsidRDefault="00E03CD6" w:rsidP="00653570">
            <w:pPr>
              <w:jc w:val="right"/>
              <w:rPr>
                <w:sz w:val="16"/>
                <w:szCs w:val="16"/>
                <w:lang w:eastAsia="en-CA"/>
              </w:rPr>
            </w:pPr>
            <w:r w:rsidRPr="00C306F0">
              <w:rPr>
                <w:sz w:val="16"/>
                <w:szCs w:val="16"/>
                <w:lang w:eastAsia="en-CA"/>
              </w:rPr>
              <w:t>168,418</w:t>
            </w:r>
          </w:p>
        </w:tc>
        <w:tc>
          <w:tcPr>
            <w:tcW w:w="856" w:type="dxa"/>
            <w:tcBorders>
              <w:top w:val="nil"/>
              <w:left w:val="nil"/>
              <w:bottom w:val="single" w:sz="4" w:space="0" w:color="auto"/>
              <w:right w:val="single" w:sz="4" w:space="0" w:color="auto"/>
            </w:tcBorders>
            <w:shd w:val="clear" w:color="auto" w:fill="auto"/>
            <w:hideMark/>
          </w:tcPr>
          <w:p w14:paraId="1C35FEE4" w14:textId="77777777" w:rsidR="00E03CD6" w:rsidRPr="00C306F0" w:rsidRDefault="00E03CD6" w:rsidP="00653570">
            <w:pPr>
              <w:jc w:val="right"/>
              <w:rPr>
                <w:sz w:val="16"/>
                <w:szCs w:val="16"/>
                <w:lang w:eastAsia="en-CA"/>
              </w:rPr>
            </w:pPr>
            <w:r w:rsidRPr="00C306F0">
              <w:rPr>
                <w:sz w:val="16"/>
                <w:szCs w:val="16"/>
                <w:lang w:eastAsia="en-CA"/>
              </w:rPr>
              <w:t>155,061</w:t>
            </w:r>
          </w:p>
        </w:tc>
        <w:tc>
          <w:tcPr>
            <w:tcW w:w="856" w:type="dxa"/>
            <w:tcBorders>
              <w:top w:val="nil"/>
              <w:left w:val="nil"/>
              <w:bottom w:val="single" w:sz="4" w:space="0" w:color="auto"/>
              <w:right w:val="single" w:sz="4" w:space="0" w:color="auto"/>
            </w:tcBorders>
            <w:shd w:val="clear" w:color="auto" w:fill="auto"/>
            <w:hideMark/>
          </w:tcPr>
          <w:p w14:paraId="5E8025F3" w14:textId="77777777" w:rsidR="00E03CD6" w:rsidRPr="00C306F0" w:rsidRDefault="00E03CD6" w:rsidP="00653570">
            <w:pPr>
              <w:jc w:val="right"/>
              <w:rPr>
                <w:sz w:val="16"/>
                <w:szCs w:val="16"/>
                <w:lang w:eastAsia="en-CA"/>
              </w:rPr>
            </w:pPr>
            <w:r w:rsidRPr="00C306F0">
              <w:rPr>
                <w:sz w:val="16"/>
                <w:szCs w:val="16"/>
                <w:lang w:eastAsia="en-CA"/>
              </w:rPr>
              <w:t>173,099</w:t>
            </w:r>
          </w:p>
        </w:tc>
        <w:tc>
          <w:tcPr>
            <w:tcW w:w="856" w:type="dxa"/>
            <w:tcBorders>
              <w:top w:val="nil"/>
              <w:left w:val="nil"/>
              <w:bottom w:val="single" w:sz="4" w:space="0" w:color="auto"/>
              <w:right w:val="single" w:sz="4" w:space="0" w:color="auto"/>
            </w:tcBorders>
            <w:shd w:val="clear" w:color="auto" w:fill="auto"/>
            <w:hideMark/>
          </w:tcPr>
          <w:p w14:paraId="753CD329" w14:textId="77777777" w:rsidR="00E03CD6" w:rsidRPr="00C306F0" w:rsidRDefault="00E03CD6" w:rsidP="00653570">
            <w:pPr>
              <w:jc w:val="right"/>
              <w:rPr>
                <w:sz w:val="16"/>
                <w:szCs w:val="16"/>
                <w:lang w:eastAsia="en-CA"/>
              </w:rPr>
            </w:pPr>
            <w:r w:rsidRPr="00C306F0">
              <w:rPr>
                <w:sz w:val="16"/>
                <w:szCs w:val="16"/>
                <w:lang w:eastAsia="en-CA"/>
              </w:rPr>
              <w:t>176,170</w:t>
            </w:r>
          </w:p>
        </w:tc>
        <w:tc>
          <w:tcPr>
            <w:tcW w:w="856" w:type="dxa"/>
            <w:tcBorders>
              <w:top w:val="nil"/>
              <w:left w:val="nil"/>
              <w:bottom w:val="single" w:sz="4" w:space="0" w:color="auto"/>
              <w:right w:val="single" w:sz="4" w:space="0" w:color="auto"/>
            </w:tcBorders>
            <w:shd w:val="clear" w:color="auto" w:fill="auto"/>
            <w:hideMark/>
          </w:tcPr>
          <w:p w14:paraId="397DBDB6" w14:textId="77777777" w:rsidR="00E03CD6" w:rsidRPr="00C306F0" w:rsidRDefault="00E03CD6" w:rsidP="00653570">
            <w:pPr>
              <w:jc w:val="right"/>
              <w:rPr>
                <w:sz w:val="16"/>
                <w:szCs w:val="16"/>
                <w:lang w:eastAsia="en-CA"/>
              </w:rPr>
            </w:pPr>
            <w:r w:rsidRPr="00C306F0">
              <w:rPr>
                <w:sz w:val="16"/>
                <w:szCs w:val="16"/>
                <w:lang w:eastAsia="en-CA"/>
              </w:rPr>
              <w:t>182,129</w:t>
            </w:r>
          </w:p>
        </w:tc>
        <w:tc>
          <w:tcPr>
            <w:tcW w:w="856" w:type="dxa"/>
            <w:tcBorders>
              <w:top w:val="nil"/>
              <w:left w:val="nil"/>
              <w:bottom w:val="single" w:sz="4" w:space="0" w:color="auto"/>
              <w:right w:val="single" w:sz="4" w:space="0" w:color="auto"/>
            </w:tcBorders>
            <w:shd w:val="clear" w:color="auto" w:fill="auto"/>
            <w:hideMark/>
          </w:tcPr>
          <w:p w14:paraId="27E3C5A9" w14:textId="77777777" w:rsidR="00E03CD6" w:rsidRPr="00C306F0" w:rsidRDefault="00E03CD6" w:rsidP="00653570">
            <w:pPr>
              <w:jc w:val="right"/>
              <w:rPr>
                <w:sz w:val="16"/>
                <w:szCs w:val="16"/>
                <w:lang w:eastAsia="en-CA"/>
              </w:rPr>
            </w:pPr>
            <w:r w:rsidRPr="00C306F0">
              <w:rPr>
                <w:sz w:val="16"/>
                <w:szCs w:val="16"/>
                <w:lang w:eastAsia="en-CA"/>
              </w:rPr>
              <w:t>17,032</w:t>
            </w:r>
          </w:p>
        </w:tc>
        <w:tc>
          <w:tcPr>
            <w:tcW w:w="856" w:type="dxa"/>
            <w:tcBorders>
              <w:top w:val="nil"/>
              <w:left w:val="nil"/>
              <w:bottom w:val="single" w:sz="4" w:space="0" w:color="auto"/>
              <w:right w:val="nil"/>
            </w:tcBorders>
            <w:shd w:val="clear" w:color="auto" w:fill="auto"/>
            <w:noWrap/>
            <w:hideMark/>
          </w:tcPr>
          <w:p w14:paraId="6822B65D" w14:textId="77777777" w:rsidR="00E03CD6" w:rsidRPr="00C306F0" w:rsidRDefault="00E03CD6" w:rsidP="00653570">
            <w:pPr>
              <w:jc w:val="right"/>
              <w:rPr>
                <w:sz w:val="16"/>
                <w:szCs w:val="16"/>
                <w:lang w:eastAsia="en-CA"/>
              </w:rPr>
            </w:pPr>
            <w:r w:rsidRPr="00C306F0">
              <w:rPr>
                <w:sz w:val="16"/>
                <w:szCs w:val="16"/>
                <w:lang w:eastAsia="en-CA"/>
              </w:rPr>
              <w:t>-112</w:t>
            </w:r>
          </w:p>
        </w:tc>
        <w:tc>
          <w:tcPr>
            <w:tcW w:w="856" w:type="dxa"/>
            <w:tcBorders>
              <w:top w:val="nil"/>
              <w:left w:val="single" w:sz="4" w:space="0" w:color="auto"/>
              <w:bottom w:val="single" w:sz="4" w:space="0" w:color="auto"/>
              <w:right w:val="single" w:sz="4" w:space="0" w:color="auto"/>
            </w:tcBorders>
            <w:shd w:val="clear" w:color="auto" w:fill="auto"/>
            <w:noWrap/>
            <w:hideMark/>
          </w:tcPr>
          <w:p w14:paraId="16BB030D" w14:textId="77777777" w:rsidR="00E03CD6" w:rsidRPr="00C306F0" w:rsidRDefault="00E03CD6" w:rsidP="00653570">
            <w:pPr>
              <w:jc w:val="right"/>
              <w:rPr>
                <w:sz w:val="16"/>
                <w:szCs w:val="16"/>
                <w:lang w:eastAsia="en-CA"/>
              </w:rPr>
            </w:pPr>
            <w:r w:rsidRPr="00C306F0">
              <w:rPr>
                <w:sz w:val="16"/>
                <w:szCs w:val="16"/>
                <w:lang w:eastAsia="en-CA"/>
              </w:rPr>
              <w:t>150,000</w:t>
            </w:r>
          </w:p>
        </w:tc>
        <w:tc>
          <w:tcPr>
            <w:tcW w:w="910" w:type="dxa"/>
            <w:tcBorders>
              <w:top w:val="nil"/>
              <w:left w:val="nil"/>
              <w:bottom w:val="single" w:sz="4" w:space="0" w:color="auto"/>
              <w:right w:val="single" w:sz="4" w:space="0" w:color="auto"/>
            </w:tcBorders>
            <w:shd w:val="clear" w:color="auto" w:fill="auto"/>
            <w:noWrap/>
            <w:vAlign w:val="bottom"/>
            <w:hideMark/>
          </w:tcPr>
          <w:p w14:paraId="1F70C777" w14:textId="77777777" w:rsidR="00E03CD6" w:rsidRPr="00C306F0" w:rsidRDefault="00E03CD6" w:rsidP="00653570">
            <w:pPr>
              <w:jc w:val="right"/>
              <w:rPr>
                <w:sz w:val="16"/>
                <w:szCs w:val="16"/>
                <w:lang w:eastAsia="en-CA"/>
              </w:rPr>
            </w:pPr>
            <w:r w:rsidRPr="00C306F0">
              <w:rPr>
                <w:sz w:val="16"/>
                <w:szCs w:val="16"/>
                <w:lang w:eastAsia="en-CA"/>
              </w:rPr>
              <w:t>90,000</w:t>
            </w:r>
          </w:p>
        </w:tc>
        <w:tc>
          <w:tcPr>
            <w:tcW w:w="856" w:type="dxa"/>
            <w:tcBorders>
              <w:top w:val="nil"/>
              <w:left w:val="nil"/>
              <w:bottom w:val="single" w:sz="4" w:space="0" w:color="auto"/>
              <w:right w:val="single" w:sz="4" w:space="0" w:color="auto"/>
            </w:tcBorders>
            <w:shd w:val="clear" w:color="auto" w:fill="auto"/>
            <w:noWrap/>
            <w:hideMark/>
          </w:tcPr>
          <w:p w14:paraId="44A0ED7B" w14:textId="77777777" w:rsidR="00E03CD6" w:rsidRPr="00C306F0" w:rsidRDefault="00E03CD6" w:rsidP="00653570">
            <w:pPr>
              <w:jc w:val="right"/>
              <w:rPr>
                <w:sz w:val="16"/>
                <w:szCs w:val="16"/>
                <w:lang w:eastAsia="en-CA"/>
              </w:rPr>
            </w:pPr>
            <w:r w:rsidRPr="00C306F0">
              <w:rPr>
                <w:sz w:val="16"/>
                <w:szCs w:val="16"/>
                <w:lang w:eastAsia="en-CA"/>
              </w:rPr>
              <w:t>150,000</w:t>
            </w:r>
          </w:p>
        </w:tc>
      </w:tr>
      <w:tr w:rsidR="00E03CD6" w:rsidRPr="00C306F0" w14:paraId="772FC39C" w14:textId="77777777" w:rsidTr="00653570">
        <w:trPr>
          <w:trHeight w:val="47"/>
        </w:trPr>
        <w:tc>
          <w:tcPr>
            <w:tcW w:w="4248" w:type="dxa"/>
            <w:tcBorders>
              <w:top w:val="nil"/>
              <w:left w:val="single" w:sz="4" w:space="0" w:color="auto"/>
              <w:bottom w:val="single" w:sz="4" w:space="0" w:color="auto"/>
              <w:right w:val="single" w:sz="4" w:space="0" w:color="auto"/>
            </w:tcBorders>
            <w:shd w:val="clear" w:color="auto" w:fill="auto"/>
            <w:hideMark/>
          </w:tcPr>
          <w:p w14:paraId="2010B161" w14:textId="77777777" w:rsidR="00E03CD6" w:rsidRPr="00C306F0" w:rsidRDefault="00E03CD6" w:rsidP="00653570">
            <w:pPr>
              <w:rPr>
                <w:sz w:val="16"/>
                <w:szCs w:val="16"/>
                <w:lang w:eastAsia="en-CA"/>
              </w:rPr>
            </w:pPr>
            <w:r w:rsidRPr="00C306F0">
              <w:rPr>
                <w:sz w:val="16"/>
                <w:szCs w:val="16"/>
                <w:lang w:eastAsia="en-CA"/>
              </w:rPr>
              <w:t>Space (rent and common costs)</w:t>
            </w:r>
          </w:p>
        </w:tc>
        <w:tc>
          <w:tcPr>
            <w:tcW w:w="856" w:type="dxa"/>
            <w:tcBorders>
              <w:top w:val="nil"/>
              <w:left w:val="nil"/>
              <w:bottom w:val="single" w:sz="4" w:space="0" w:color="auto"/>
              <w:right w:val="single" w:sz="4" w:space="0" w:color="auto"/>
            </w:tcBorders>
            <w:shd w:val="clear" w:color="auto" w:fill="auto"/>
            <w:hideMark/>
          </w:tcPr>
          <w:p w14:paraId="3B718BF6" w14:textId="77777777" w:rsidR="00E03CD6" w:rsidRPr="00C306F0" w:rsidRDefault="00E03CD6" w:rsidP="00653570">
            <w:pPr>
              <w:jc w:val="right"/>
              <w:rPr>
                <w:sz w:val="16"/>
                <w:szCs w:val="16"/>
                <w:lang w:eastAsia="en-CA"/>
              </w:rPr>
            </w:pPr>
            <w:r w:rsidRPr="00C306F0">
              <w:rPr>
                <w:sz w:val="16"/>
                <w:szCs w:val="16"/>
                <w:lang w:eastAsia="en-CA"/>
              </w:rPr>
              <w:t>101,236</w:t>
            </w:r>
          </w:p>
        </w:tc>
        <w:tc>
          <w:tcPr>
            <w:tcW w:w="856" w:type="dxa"/>
            <w:tcBorders>
              <w:top w:val="nil"/>
              <w:left w:val="nil"/>
              <w:bottom w:val="single" w:sz="4" w:space="0" w:color="auto"/>
              <w:right w:val="single" w:sz="4" w:space="0" w:color="auto"/>
            </w:tcBorders>
            <w:shd w:val="clear" w:color="auto" w:fill="auto"/>
            <w:hideMark/>
          </w:tcPr>
          <w:p w14:paraId="0E133F47" w14:textId="77777777" w:rsidR="00E03CD6" w:rsidRPr="00C306F0" w:rsidRDefault="00E03CD6" w:rsidP="00653570">
            <w:pPr>
              <w:jc w:val="right"/>
              <w:rPr>
                <w:sz w:val="16"/>
                <w:szCs w:val="16"/>
                <w:lang w:eastAsia="en-CA"/>
              </w:rPr>
            </w:pPr>
            <w:r w:rsidRPr="00C306F0">
              <w:rPr>
                <w:sz w:val="16"/>
                <w:szCs w:val="16"/>
                <w:lang w:eastAsia="en-CA"/>
              </w:rPr>
              <w:t>105,219</w:t>
            </w:r>
          </w:p>
        </w:tc>
        <w:tc>
          <w:tcPr>
            <w:tcW w:w="856" w:type="dxa"/>
            <w:tcBorders>
              <w:top w:val="nil"/>
              <w:left w:val="nil"/>
              <w:bottom w:val="single" w:sz="4" w:space="0" w:color="auto"/>
              <w:right w:val="single" w:sz="4" w:space="0" w:color="auto"/>
            </w:tcBorders>
            <w:shd w:val="clear" w:color="auto" w:fill="auto"/>
            <w:hideMark/>
          </w:tcPr>
          <w:p w14:paraId="136F3148" w14:textId="77777777" w:rsidR="00E03CD6" w:rsidRPr="00C306F0" w:rsidRDefault="00E03CD6" w:rsidP="00653570">
            <w:pPr>
              <w:jc w:val="right"/>
              <w:rPr>
                <w:sz w:val="16"/>
                <w:szCs w:val="16"/>
                <w:lang w:eastAsia="en-CA"/>
              </w:rPr>
            </w:pPr>
            <w:r w:rsidRPr="00C306F0">
              <w:rPr>
                <w:sz w:val="16"/>
                <w:szCs w:val="16"/>
                <w:lang w:eastAsia="en-CA"/>
              </w:rPr>
              <w:t>109,380</w:t>
            </w:r>
          </w:p>
        </w:tc>
        <w:tc>
          <w:tcPr>
            <w:tcW w:w="856" w:type="dxa"/>
            <w:tcBorders>
              <w:top w:val="nil"/>
              <w:left w:val="nil"/>
              <w:bottom w:val="single" w:sz="4" w:space="0" w:color="auto"/>
              <w:right w:val="single" w:sz="4" w:space="0" w:color="auto"/>
            </w:tcBorders>
            <w:shd w:val="clear" w:color="auto" w:fill="auto"/>
            <w:hideMark/>
          </w:tcPr>
          <w:p w14:paraId="2BC24A42" w14:textId="77777777" w:rsidR="00E03CD6" w:rsidRPr="00C306F0" w:rsidRDefault="00E03CD6" w:rsidP="00653570">
            <w:pPr>
              <w:jc w:val="right"/>
              <w:rPr>
                <w:sz w:val="16"/>
                <w:szCs w:val="16"/>
                <w:lang w:eastAsia="en-CA"/>
              </w:rPr>
            </w:pPr>
            <w:r w:rsidRPr="00C306F0">
              <w:rPr>
                <w:sz w:val="16"/>
                <w:szCs w:val="16"/>
                <w:lang w:eastAsia="en-CA"/>
              </w:rPr>
              <w:t>159,872</w:t>
            </w:r>
          </w:p>
        </w:tc>
        <w:tc>
          <w:tcPr>
            <w:tcW w:w="856" w:type="dxa"/>
            <w:tcBorders>
              <w:top w:val="nil"/>
              <w:left w:val="nil"/>
              <w:bottom w:val="single" w:sz="4" w:space="0" w:color="auto"/>
              <w:right w:val="single" w:sz="4" w:space="0" w:color="auto"/>
            </w:tcBorders>
            <w:shd w:val="clear" w:color="auto" w:fill="auto"/>
            <w:hideMark/>
          </w:tcPr>
          <w:p w14:paraId="57A79B2B" w14:textId="77777777" w:rsidR="00E03CD6" w:rsidRPr="00C306F0" w:rsidRDefault="00E03CD6" w:rsidP="00653570">
            <w:pPr>
              <w:jc w:val="right"/>
              <w:rPr>
                <w:sz w:val="16"/>
                <w:szCs w:val="16"/>
                <w:lang w:eastAsia="en-CA"/>
              </w:rPr>
            </w:pPr>
            <w:r w:rsidRPr="00C306F0">
              <w:rPr>
                <w:sz w:val="16"/>
                <w:szCs w:val="16"/>
                <w:lang w:eastAsia="en-CA"/>
              </w:rPr>
              <w:t>162,982</w:t>
            </w:r>
          </w:p>
        </w:tc>
        <w:tc>
          <w:tcPr>
            <w:tcW w:w="856" w:type="dxa"/>
            <w:tcBorders>
              <w:top w:val="nil"/>
              <w:left w:val="nil"/>
              <w:bottom w:val="single" w:sz="4" w:space="0" w:color="auto"/>
              <w:right w:val="single" w:sz="4" w:space="0" w:color="auto"/>
            </w:tcBorders>
            <w:shd w:val="clear" w:color="auto" w:fill="auto"/>
            <w:hideMark/>
          </w:tcPr>
          <w:p w14:paraId="53F8AE9D" w14:textId="77777777" w:rsidR="00E03CD6" w:rsidRPr="00C306F0" w:rsidRDefault="00E03CD6" w:rsidP="00653570">
            <w:pPr>
              <w:jc w:val="right"/>
              <w:rPr>
                <w:sz w:val="16"/>
                <w:szCs w:val="16"/>
                <w:lang w:eastAsia="en-CA"/>
              </w:rPr>
            </w:pPr>
            <w:r w:rsidRPr="00C306F0">
              <w:rPr>
                <w:sz w:val="16"/>
                <w:szCs w:val="16"/>
                <w:lang w:eastAsia="en-CA"/>
              </w:rPr>
              <w:t>164,998</w:t>
            </w:r>
          </w:p>
        </w:tc>
        <w:tc>
          <w:tcPr>
            <w:tcW w:w="856" w:type="dxa"/>
            <w:tcBorders>
              <w:top w:val="nil"/>
              <w:left w:val="nil"/>
              <w:bottom w:val="single" w:sz="4" w:space="0" w:color="auto"/>
              <w:right w:val="single" w:sz="4" w:space="0" w:color="auto"/>
            </w:tcBorders>
            <w:shd w:val="clear" w:color="auto" w:fill="auto"/>
            <w:hideMark/>
          </w:tcPr>
          <w:p w14:paraId="064FAFC1" w14:textId="77777777" w:rsidR="00E03CD6" w:rsidRPr="00C306F0" w:rsidRDefault="00E03CD6" w:rsidP="00653570">
            <w:pPr>
              <w:jc w:val="right"/>
              <w:rPr>
                <w:sz w:val="16"/>
                <w:szCs w:val="16"/>
                <w:lang w:eastAsia="en-CA"/>
              </w:rPr>
            </w:pPr>
            <w:r w:rsidRPr="00C306F0">
              <w:rPr>
                <w:sz w:val="16"/>
                <w:szCs w:val="16"/>
                <w:lang w:eastAsia="en-CA"/>
              </w:rPr>
              <w:t>153,176</w:t>
            </w:r>
          </w:p>
        </w:tc>
        <w:tc>
          <w:tcPr>
            <w:tcW w:w="856" w:type="dxa"/>
            <w:tcBorders>
              <w:top w:val="nil"/>
              <w:left w:val="nil"/>
              <w:bottom w:val="single" w:sz="4" w:space="0" w:color="auto"/>
              <w:right w:val="single" w:sz="4" w:space="0" w:color="auto"/>
            </w:tcBorders>
            <w:shd w:val="clear" w:color="auto" w:fill="auto"/>
            <w:hideMark/>
          </w:tcPr>
          <w:p w14:paraId="3A16361D" w14:textId="77777777" w:rsidR="00E03CD6" w:rsidRPr="00C306F0" w:rsidRDefault="00E03CD6" w:rsidP="00653570">
            <w:pPr>
              <w:jc w:val="right"/>
              <w:rPr>
                <w:sz w:val="16"/>
                <w:szCs w:val="16"/>
                <w:lang w:eastAsia="en-CA"/>
              </w:rPr>
            </w:pPr>
            <w:r w:rsidRPr="00C306F0">
              <w:rPr>
                <w:sz w:val="16"/>
                <w:szCs w:val="16"/>
                <w:lang w:eastAsia="en-CA"/>
              </w:rPr>
              <w:t>130,925</w:t>
            </w:r>
          </w:p>
        </w:tc>
        <w:tc>
          <w:tcPr>
            <w:tcW w:w="856" w:type="dxa"/>
            <w:tcBorders>
              <w:top w:val="nil"/>
              <w:left w:val="nil"/>
              <w:bottom w:val="single" w:sz="4" w:space="0" w:color="auto"/>
              <w:right w:val="nil"/>
            </w:tcBorders>
            <w:shd w:val="clear" w:color="auto" w:fill="auto"/>
            <w:noWrap/>
            <w:hideMark/>
          </w:tcPr>
          <w:p w14:paraId="0126B674" w14:textId="77777777" w:rsidR="00E03CD6" w:rsidRPr="00C306F0" w:rsidRDefault="00E03CD6" w:rsidP="00653570">
            <w:pPr>
              <w:jc w:val="right"/>
              <w:rPr>
                <w:sz w:val="16"/>
                <w:szCs w:val="16"/>
                <w:lang w:eastAsia="en-CA"/>
              </w:rPr>
            </w:pPr>
            <w:r w:rsidRPr="00C306F0">
              <w:rPr>
                <w:sz w:val="16"/>
                <w:szCs w:val="16"/>
                <w:lang w:eastAsia="en-CA"/>
              </w:rPr>
              <w:t>131,294</w:t>
            </w:r>
          </w:p>
        </w:tc>
        <w:tc>
          <w:tcPr>
            <w:tcW w:w="856" w:type="dxa"/>
            <w:tcBorders>
              <w:top w:val="nil"/>
              <w:left w:val="single" w:sz="4" w:space="0" w:color="auto"/>
              <w:bottom w:val="single" w:sz="4" w:space="0" w:color="auto"/>
              <w:right w:val="single" w:sz="4" w:space="0" w:color="auto"/>
            </w:tcBorders>
            <w:shd w:val="clear" w:color="auto" w:fill="auto"/>
            <w:noWrap/>
            <w:hideMark/>
          </w:tcPr>
          <w:p w14:paraId="4532314B" w14:textId="77777777" w:rsidR="00E03CD6" w:rsidRPr="00C306F0" w:rsidRDefault="00E03CD6" w:rsidP="00653570">
            <w:pPr>
              <w:jc w:val="right"/>
              <w:rPr>
                <w:sz w:val="16"/>
                <w:szCs w:val="16"/>
                <w:lang w:eastAsia="en-CA"/>
              </w:rPr>
            </w:pPr>
            <w:r w:rsidRPr="00C306F0">
              <w:rPr>
                <w:sz w:val="16"/>
                <w:szCs w:val="16"/>
                <w:lang w:eastAsia="en-CA"/>
              </w:rPr>
              <w:t>130,925</w:t>
            </w:r>
          </w:p>
        </w:tc>
        <w:tc>
          <w:tcPr>
            <w:tcW w:w="910" w:type="dxa"/>
            <w:tcBorders>
              <w:top w:val="nil"/>
              <w:left w:val="nil"/>
              <w:bottom w:val="single" w:sz="4" w:space="0" w:color="auto"/>
              <w:right w:val="single" w:sz="4" w:space="0" w:color="auto"/>
            </w:tcBorders>
            <w:shd w:val="clear" w:color="auto" w:fill="auto"/>
            <w:noWrap/>
            <w:vAlign w:val="bottom"/>
            <w:hideMark/>
          </w:tcPr>
          <w:p w14:paraId="3199EA15" w14:textId="77777777" w:rsidR="00E03CD6" w:rsidRPr="00C306F0" w:rsidRDefault="00E03CD6" w:rsidP="00653570">
            <w:pPr>
              <w:jc w:val="right"/>
              <w:rPr>
                <w:sz w:val="16"/>
                <w:szCs w:val="16"/>
                <w:lang w:eastAsia="en-CA"/>
              </w:rPr>
            </w:pPr>
            <w:r w:rsidRPr="00C306F0">
              <w:rPr>
                <w:sz w:val="16"/>
                <w:szCs w:val="16"/>
                <w:lang w:eastAsia="en-CA"/>
              </w:rPr>
              <w:t>131,294</w:t>
            </w:r>
          </w:p>
        </w:tc>
        <w:tc>
          <w:tcPr>
            <w:tcW w:w="856" w:type="dxa"/>
            <w:tcBorders>
              <w:top w:val="nil"/>
              <w:left w:val="nil"/>
              <w:bottom w:val="single" w:sz="4" w:space="0" w:color="auto"/>
              <w:right w:val="single" w:sz="4" w:space="0" w:color="auto"/>
            </w:tcBorders>
            <w:shd w:val="clear" w:color="auto" w:fill="auto"/>
            <w:noWrap/>
            <w:hideMark/>
          </w:tcPr>
          <w:p w14:paraId="78B5F2C7" w14:textId="77777777" w:rsidR="00E03CD6" w:rsidRPr="00C306F0" w:rsidRDefault="00E03CD6" w:rsidP="00653570">
            <w:pPr>
              <w:jc w:val="right"/>
              <w:rPr>
                <w:sz w:val="16"/>
                <w:szCs w:val="16"/>
                <w:lang w:eastAsia="en-CA"/>
              </w:rPr>
            </w:pPr>
            <w:r w:rsidRPr="00C306F0">
              <w:rPr>
                <w:sz w:val="16"/>
                <w:szCs w:val="16"/>
                <w:lang w:eastAsia="en-CA"/>
              </w:rPr>
              <w:t>131,294</w:t>
            </w:r>
          </w:p>
        </w:tc>
      </w:tr>
      <w:tr w:rsidR="00E03CD6" w:rsidRPr="00C306F0" w14:paraId="01C729B4" w14:textId="77777777" w:rsidTr="00653570">
        <w:trPr>
          <w:trHeight w:val="251"/>
        </w:trPr>
        <w:tc>
          <w:tcPr>
            <w:tcW w:w="4248" w:type="dxa"/>
            <w:tcBorders>
              <w:top w:val="nil"/>
              <w:left w:val="single" w:sz="4" w:space="0" w:color="auto"/>
              <w:bottom w:val="single" w:sz="4" w:space="0" w:color="auto"/>
              <w:right w:val="single" w:sz="4" w:space="0" w:color="auto"/>
            </w:tcBorders>
            <w:shd w:val="clear" w:color="auto" w:fill="auto"/>
            <w:hideMark/>
          </w:tcPr>
          <w:p w14:paraId="7E7039AB" w14:textId="77777777" w:rsidR="00E03CD6" w:rsidRPr="00C306F0" w:rsidRDefault="00E03CD6" w:rsidP="00653570">
            <w:pPr>
              <w:rPr>
                <w:sz w:val="16"/>
                <w:szCs w:val="16"/>
                <w:lang w:eastAsia="en-CA"/>
              </w:rPr>
            </w:pPr>
            <w:r w:rsidRPr="00C306F0">
              <w:rPr>
                <w:sz w:val="16"/>
                <w:szCs w:val="16"/>
                <w:lang w:eastAsia="en-CA"/>
              </w:rPr>
              <w:t>Equipment supplies and other costs (computers, supplies, etc.)</w:t>
            </w:r>
          </w:p>
        </w:tc>
        <w:tc>
          <w:tcPr>
            <w:tcW w:w="856" w:type="dxa"/>
            <w:tcBorders>
              <w:top w:val="nil"/>
              <w:left w:val="nil"/>
              <w:bottom w:val="single" w:sz="4" w:space="0" w:color="auto"/>
              <w:right w:val="single" w:sz="4" w:space="0" w:color="auto"/>
            </w:tcBorders>
            <w:shd w:val="clear" w:color="auto" w:fill="auto"/>
            <w:hideMark/>
          </w:tcPr>
          <w:p w14:paraId="32615B05" w14:textId="77777777" w:rsidR="00E03CD6" w:rsidRPr="00C306F0" w:rsidRDefault="00E03CD6" w:rsidP="00653570">
            <w:pPr>
              <w:jc w:val="right"/>
              <w:rPr>
                <w:sz w:val="16"/>
                <w:szCs w:val="16"/>
                <w:lang w:eastAsia="en-CA"/>
              </w:rPr>
            </w:pPr>
            <w:r w:rsidRPr="00C306F0">
              <w:rPr>
                <w:sz w:val="16"/>
                <w:szCs w:val="16"/>
                <w:lang w:eastAsia="en-CA"/>
              </w:rPr>
              <w:t>17,781</w:t>
            </w:r>
          </w:p>
        </w:tc>
        <w:tc>
          <w:tcPr>
            <w:tcW w:w="856" w:type="dxa"/>
            <w:tcBorders>
              <w:top w:val="nil"/>
              <w:left w:val="nil"/>
              <w:bottom w:val="single" w:sz="4" w:space="0" w:color="auto"/>
              <w:right w:val="single" w:sz="4" w:space="0" w:color="auto"/>
            </w:tcBorders>
            <w:shd w:val="clear" w:color="auto" w:fill="auto"/>
            <w:hideMark/>
          </w:tcPr>
          <w:p w14:paraId="5BED9912" w14:textId="77777777" w:rsidR="00E03CD6" w:rsidRPr="00C306F0" w:rsidRDefault="00E03CD6" w:rsidP="00653570">
            <w:pPr>
              <w:jc w:val="right"/>
              <w:rPr>
                <w:sz w:val="16"/>
                <w:szCs w:val="16"/>
                <w:lang w:eastAsia="en-CA"/>
              </w:rPr>
            </w:pPr>
            <w:r w:rsidRPr="00C306F0">
              <w:rPr>
                <w:sz w:val="16"/>
                <w:szCs w:val="16"/>
                <w:lang w:eastAsia="en-CA"/>
              </w:rPr>
              <w:t>16,967</w:t>
            </w:r>
          </w:p>
        </w:tc>
        <w:tc>
          <w:tcPr>
            <w:tcW w:w="856" w:type="dxa"/>
            <w:tcBorders>
              <w:top w:val="nil"/>
              <w:left w:val="nil"/>
              <w:bottom w:val="single" w:sz="4" w:space="0" w:color="auto"/>
              <w:right w:val="single" w:sz="4" w:space="0" w:color="auto"/>
            </w:tcBorders>
            <w:shd w:val="clear" w:color="auto" w:fill="auto"/>
            <w:hideMark/>
          </w:tcPr>
          <w:p w14:paraId="4516219A" w14:textId="77777777" w:rsidR="00E03CD6" w:rsidRPr="00C306F0" w:rsidRDefault="00E03CD6" w:rsidP="00653570">
            <w:pPr>
              <w:jc w:val="right"/>
              <w:rPr>
                <w:sz w:val="16"/>
                <w:szCs w:val="16"/>
                <w:lang w:eastAsia="en-CA"/>
              </w:rPr>
            </w:pPr>
            <w:r w:rsidRPr="00C306F0">
              <w:rPr>
                <w:sz w:val="16"/>
                <w:szCs w:val="16"/>
                <w:lang w:eastAsia="en-CA"/>
              </w:rPr>
              <w:t>19,442</w:t>
            </w:r>
          </w:p>
        </w:tc>
        <w:tc>
          <w:tcPr>
            <w:tcW w:w="856" w:type="dxa"/>
            <w:tcBorders>
              <w:top w:val="nil"/>
              <w:left w:val="nil"/>
              <w:bottom w:val="single" w:sz="4" w:space="0" w:color="auto"/>
              <w:right w:val="single" w:sz="4" w:space="0" w:color="auto"/>
            </w:tcBorders>
            <w:shd w:val="clear" w:color="auto" w:fill="auto"/>
            <w:hideMark/>
          </w:tcPr>
          <w:p w14:paraId="7D13F785" w14:textId="77777777" w:rsidR="00E03CD6" w:rsidRPr="00C306F0" w:rsidRDefault="00E03CD6" w:rsidP="00653570">
            <w:pPr>
              <w:jc w:val="right"/>
              <w:rPr>
                <w:sz w:val="16"/>
                <w:szCs w:val="16"/>
                <w:lang w:eastAsia="en-CA"/>
              </w:rPr>
            </w:pPr>
            <w:r w:rsidRPr="00C306F0">
              <w:rPr>
                <w:sz w:val="16"/>
                <w:szCs w:val="16"/>
                <w:lang w:eastAsia="en-CA"/>
              </w:rPr>
              <w:t>16,485</w:t>
            </w:r>
          </w:p>
        </w:tc>
        <w:tc>
          <w:tcPr>
            <w:tcW w:w="856" w:type="dxa"/>
            <w:tcBorders>
              <w:top w:val="nil"/>
              <w:left w:val="nil"/>
              <w:bottom w:val="single" w:sz="4" w:space="0" w:color="auto"/>
              <w:right w:val="single" w:sz="4" w:space="0" w:color="auto"/>
            </w:tcBorders>
            <w:shd w:val="clear" w:color="auto" w:fill="auto"/>
            <w:hideMark/>
          </w:tcPr>
          <w:p w14:paraId="020B9CB6" w14:textId="77777777" w:rsidR="00E03CD6" w:rsidRPr="00C306F0" w:rsidRDefault="00E03CD6" w:rsidP="00653570">
            <w:pPr>
              <w:jc w:val="right"/>
              <w:rPr>
                <w:sz w:val="16"/>
                <w:szCs w:val="16"/>
                <w:lang w:eastAsia="en-CA"/>
              </w:rPr>
            </w:pPr>
            <w:r w:rsidRPr="00C306F0">
              <w:rPr>
                <w:sz w:val="16"/>
                <w:szCs w:val="16"/>
                <w:lang w:eastAsia="en-CA"/>
              </w:rPr>
              <w:t>9,196</w:t>
            </w:r>
          </w:p>
        </w:tc>
        <w:tc>
          <w:tcPr>
            <w:tcW w:w="856" w:type="dxa"/>
            <w:tcBorders>
              <w:top w:val="nil"/>
              <w:left w:val="nil"/>
              <w:bottom w:val="single" w:sz="4" w:space="0" w:color="auto"/>
              <w:right w:val="single" w:sz="4" w:space="0" w:color="auto"/>
            </w:tcBorders>
            <w:shd w:val="clear" w:color="auto" w:fill="auto"/>
            <w:hideMark/>
          </w:tcPr>
          <w:p w14:paraId="12879B1B" w14:textId="77777777" w:rsidR="00E03CD6" w:rsidRPr="00C306F0" w:rsidRDefault="00E03CD6" w:rsidP="00653570">
            <w:pPr>
              <w:jc w:val="right"/>
              <w:rPr>
                <w:sz w:val="16"/>
                <w:szCs w:val="16"/>
                <w:lang w:eastAsia="en-CA"/>
              </w:rPr>
            </w:pPr>
            <w:r w:rsidRPr="00C306F0">
              <w:rPr>
                <w:sz w:val="16"/>
                <w:szCs w:val="16"/>
                <w:lang w:eastAsia="en-CA"/>
              </w:rPr>
              <w:t>12,146</w:t>
            </w:r>
          </w:p>
        </w:tc>
        <w:tc>
          <w:tcPr>
            <w:tcW w:w="856" w:type="dxa"/>
            <w:tcBorders>
              <w:top w:val="nil"/>
              <w:left w:val="nil"/>
              <w:bottom w:val="single" w:sz="4" w:space="0" w:color="auto"/>
              <w:right w:val="single" w:sz="4" w:space="0" w:color="auto"/>
            </w:tcBorders>
            <w:shd w:val="clear" w:color="auto" w:fill="auto"/>
            <w:hideMark/>
          </w:tcPr>
          <w:p w14:paraId="77561BFF" w14:textId="77777777" w:rsidR="00E03CD6" w:rsidRPr="00C306F0" w:rsidRDefault="00E03CD6" w:rsidP="00653570">
            <w:pPr>
              <w:jc w:val="right"/>
              <w:rPr>
                <w:sz w:val="16"/>
                <w:szCs w:val="16"/>
                <w:lang w:eastAsia="en-CA"/>
              </w:rPr>
            </w:pPr>
            <w:r w:rsidRPr="00C306F0">
              <w:rPr>
                <w:sz w:val="16"/>
                <w:szCs w:val="16"/>
                <w:lang w:eastAsia="en-CA"/>
              </w:rPr>
              <w:t>8,351</w:t>
            </w:r>
          </w:p>
        </w:tc>
        <w:tc>
          <w:tcPr>
            <w:tcW w:w="856" w:type="dxa"/>
            <w:tcBorders>
              <w:top w:val="nil"/>
              <w:left w:val="nil"/>
              <w:bottom w:val="single" w:sz="4" w:space="0" w:color="auto"/>
              <w:right w:val="single" w:sz="4" w:space="0" w:color="auto"/>
            </w:tcBorders>
            <w:shd w:val="clear" w:color="auto" w:fill="auto"/>
            <w:hideMark/>
          </w:tcPr>
          <w:p w14:paraId="3D7CF787" w14:textId="77777777" w:rsidR="00E03CD6" w:rsidRPr="00C306F0" w:rsidRDefault="00E03CD6" w:rsidP="00653570">
            <w:pPr>
              <w:jc w:val="right"/>
              <w:rPr>
                <w:sz w:val="16"/>
                <w:szCs w:val="16"/>
                <w:lang w:eastAsia="en-CA"/>
              </w:rPr>
            </w:pPr>
            <w:r w:rsidRPr="00C306F0">
              <w:rPr>
                <w:sz w:val="16"/>
                <w:szCs w:val="16"/>
                <w:lang w:eastAsia="en-CA"/>
              </w:rPr>
              <w:t>15,777</w:t>
            </w:r>
          </w:p>
        </w:tc>
        <w:tc>
          <w:tcPr>
            <w:tcW w:w="856" w:type="dxa"/>
            <w:tcBorders>
              <w:top w:val="nil"/>
              <w:left w:val="nil"/>
              <w:bottom w:val="single" w:sz="4" w:space="0" w:color="auto"/>
              <w:right w:val="nil"/>
            </w:tcBorders>
            <w:shd w:val="clear" w:color="auto" w:fill="auto"/>
            <w:noWrap/>
            <w:hideMark/>
          </w:tcPr>
          <w:p w14:paraId="7E30D37A" w14:textId="77777777" w:rsidR="00E03CD6" w:rsidRPr="00C306F0" w:rsidRDefault="00E03CD6" w:rsidP="00653570">
            <w:pPr>
              <w:jc w:val="right"/>
              <w:rPr>
                <w:sz w:val="16"/>
                <w:szCs w:val="16"/>
                <w:lang w:eastAsia="en-CA"/>
              </w:rPr>
            </w:pPr>
            <w:r w:rsidRPr="00C306F0">
              <w:rPr>
                <w:sz w:val="16"/>
                <w:szCs w:val="16"/>
                <w:lang w:eastAsia="en-CA"/>
              </w:rPr>
              <w:t>11,132</w:t>
            </w:r>
          </w:p>
        </w:tc>
        <w:tc>
          <w:tcPr>
            <w:tcW w:w="856" w:type="dxa"/>
            <w:tcBorders>
              <w:top w:val="nil"/>
              <w:left w:val="single" w:sz="4" w:space="0" w:color="auto"/>
              <w:bottom w:val="single" w:sz="4" w:space="0" w:color="auto"/>
              <w:right w:val="single" w:sz="4" w:space="0" w:color="auto"/>
            </w:tcBorders>
            <w:shd w:val="clear" w:color="auto" w:fill="auto"/>
            <w:noWrap/>
            <w:hideMark/>
          </w:tcPr>
          <w:p w14:paraId="322DDC91" w14:textId="77777777" w:rsidR="00E03CD6" w:rsidRPr="00C306F0" w:rsidRDefault="00E03CD6" w:rsidP="00653570">
            <w:pPr>
              <w:jc w:val="right"/>
              <w:rPr>
                <w:sz w:val="16"/>
                <w:szCs w:val="16"/>
                <w:lang w:eastAsia="en-CA"/>
              </w:rPr>
            </w:pPr>
            <w:r w:rsidRPr="00C306F0">
              <w:rPr>
                <w:sz w:val="16"/>
                <w:szCs w:val="16"/>
                <w:lang w:eastAsia="en-CA"/>
              </w:rPr>
              <w:t>10,000</w:t>
            </w:r>
          </w:p>
        </w:tc>
        <w:tc>
          <w:tcPr>
            <w:tcW w:w="910" w:type="dxa"/>
            <w:tcBorders>
              <w:top w:val="nil"/>
              <w:left w:val="nil"/>
              <w:bottom w:val="single" w:sz="4" w:space="0" w:color="auto"/>
              <w:right w:val="single" w:sz="4" w:space="0" w:color="auto"/>
            </w:tcBorders>
            <w:shd w:val="clear" w:color="auto" w:fill="auto"/>
            <w:noWrap/>
            <w:hideMark/>
          </w:tcPr>
          <w:p w14:paraId="24737A39" w14:textId="77777777" w:rsidR="00E03CD6" w:rsidRPr="00C306F0" w:rsidRDefault="00E03CD6" w:rsidP="00653570">
            <w:pPr>
              <w:jc w:val="right"/>
              <w:rPr>
                <w:sz w:val="16"/>
                <w:szCs w:val="16"/>
                <w:lang w:eastAsia="en-CA"/>
              </w:rPr>
            </w:pPr>
            <w:r w:rsidRPr="00C306F0">
              <w:rPr>
                <w:sz w:val="16"/>
                <w:szCs w:val="16"/>
                <w:lang w:eastAsia="en-CA"/>
              </w:rPr>
              <w:t>15,000</w:t>
            </w:r>
          </w:p>
        </w:tc>
        <w:tc>
          <w:tcPr>
            <w:tcW w:w="856" w:type="dxa"/>
            <w:tcBorders>
              <w:top w:val="nil"/>
              <w:left w:val="nil"/>
              <w:bottom w:val="single" w:sz="4" w:space="0" w:color="auto"/>
              <w:right w:val="single" w:sz="4" w:space="0" w:color="auto"/>
            </w:tcBorders>
            <w:shd w:val="clear" w:color="auto" w:fill="auto"/>
            <w:noWrap/>
            <w:hideMark/>
          </w:tcPr>
          <w:p w14:paraId="7D24A47C" w14:textId="77777777" w:rsidR="00E03CD6" w:rsidRPr="00C306F0" w:rsidRDefault="00E03CD6" w:rsidP="00653570">
            <w:pPr>
              <w:jc w:val="right"/>
              <w:rPr>
                <w:sz w:val="16"/>
                <w:szCs w:val="16"/>
                <w:lang w:eastAsia="en-CA"/>
              </w:rPr>
            </w:pPr>
            <w:r w:rsidRPr="00C306F0">
              <w:rPr>
                <w:sz w:val="16"/>
                <w:szCs w:val="16"/>
                <w:lang w:eastAsia="en-CA"/>
              </w:rPr>
              <w:t>15,000</w:t>
            </w:r>
          </w:p>
        </w:tc>
      </w:tr>
      <w:tr w:rsidR="00E03CD6" w:rsidRPr="00C306F0" w14:paraId="786ECD68" w14:textId="77777777" w:rsidTr="00653570">
        <w:trPr>
          <w:trHeight w:val="157"/>
        </w:trPr>
        <w:tc>
          <w:tcPr>
            <w:tcW w:w="4248" w:type="dxa"/>
            <w:tcBorders>
              <w:top w:val="nil"/>
              <w:left w:val="single" w:sz="4" w:space="0" w:color="auto"/>
              <w:bottom w:val="single" w:sz="4" w:space="0" w:color="auto"/>
              <w:right w:val="single" w:sz="4" w:space="0" w:color="auto"/>
            </w:tcBorders>
            <w:shd w:val="clear" w:color="auto" w:fill="auto"/>
            <w:hideMark/>
          </w:tcPr>
          <w:p w14:paraId="50978D38" w14:textId="77777777" w:rsidR="00E03CD6" w:rsidRPr="00C306F0" w:rsidRDefault="00E03CD6" w:rsidP="00653570">
            <w:pPr>
              <w:rPr>
                <w:sz w:val="16"/>
                <w:szCs w:val="16"/>
                <w:lang w:eastAsia="en-CA"/>
              </w:rPr>
            </w:pPr>
            <w:r w:rsidRPr="00C306F0">
              <w:rPr>
                <w:sz w:val="16"/>
                <w:szCs w:val="16"/>
                <w:lang w:eastAsia="en-CA"/>
              </w:rPr>
              <w:t>Contractual services (firms)</w:t>
            </w:r>
          </w:p>
        </w:tc>
        <w:tc>
          <w:tcPr>
            <w:tcW w:w="856" w:type="dxa"/>
            <w:tcBorders>
              <w:top w:val="nil"/>
              <w:left w:val="nil"/>
              <w:bottom w:val="single" w:sz="4" w:space="0" w:color="auto"/>
              <w:right w:val="single" w:sz="4" w:space="0" w:color="auto"/>
            </w:tcBorders>
            <w:shd w:val="clear" w:color="auto" w:fill="auto"/>
            <w:hideMark/>
          </w:tcPr>
          <w:p w14:paraId="61118B57" w14:textId="77777777" w:rsidR="00E03CD6" w:rsidRPr="00C306F0" w:rsidRDefault="00E03CD6" w:rsidP="00653570">
            <w:pPr>
              <w:jc w:val="right"/>
              <w:rPr>
                <w:sz w:val="16"/>
                <w:szCs w:val="16"/>
                <w:lang w:eastAsia="en-CA"/>
              </w:rPr>
            </w:pPr>
            <w:r w:rsidRPr="00C306F0">
              <w:rPr>
                <w:sz w:val="16"/>
                <w:szCs w:val="16"/>
                <w:lang w:eastAsia="en-CA"/>
              </w:rPr>
              <w:t>18,461</w:t>
            </w:r>
          </w:p>
        </w:tc>
        <w:tc>
          <w:tcPr>
            <w:tcW w:w="856" w:type="dxa"/>
            <w:tcBorders>
              <w:top w:val="nil"/>
              <w:left w:val="nil"/>
              <w:bottom w:val="single" w:sz="4" w:space="0" w:color="auto"/>
              <w:right w:val="single" w:sz="4" w:space="0" w:color="auto"/>
            </w:tcBorders>
            <w:shd w:val="clear" w:color="auto" w:fill="auto"/>
            <w:hideMark/>
          </w:tcPr>
          <w:p w14:paraId="791B6BF5" w14:textId="77777777" w:rsidR="00E03CD6" w:rsidRPr="00C306F0" w:rsidRDefault="00E03CD6" w:rsidP="00653570">
            <w:pPr>
              <w:jc w:val="right"/>
              <w:rPr>
                <w:sz w:val="16"/>
                <w:szCs w:val="16"/>
                <w:lang w:eastAsia="en-CA"/>
              </w:rPr>
            </w:pPr>
            <w:r w:rsidRPr="00C306F0">
              <w:rPr>
                <w:sz w:val="16"/>
                <w:szCs w:val="16"/>
                <w:lang w:eastAsia="en-CA"/>
              </w:rPr>
              <w:t>22,955</w:t>
            </w:r>
          </w:p>
        </w:tc>
        <w:tc>
          <w:tcPr>
            <w:tcW w:w="856" w:type="dxa"/>
            <w:tcBorders>
              <w:top w:val="nil"/>
              <w:left w:val="nil"/>
              <w:bottom w:val="single" w:sz="4" w:space="0" w:color="auto"/>
              <w:right w:val="single" w:sz="4" w:space="0" w:color="auto"/>
            </w:tcBorders>
            <w:shd w:val="clear" w:color="auto" w:fill="auto"/>
            <w:hideMark/>
          </w:tcPr>
          <w:p w14:paraId="2C0990AA" w14:textId="77777777" w:rsidR="00E03CD6" w:rsidRPr="00C306F0" w:rsidRDefault="00E03CD6" w:rsidP="00653570">
            <w:pPr>
              <w:jc w:val="right"/>
              <w:rPr>
                <w:sz w:val="16"/>
                <w:szCs w:val="16"/>
                <w:lang w:eastAsia="en-CA"/>
              </w:rPr>
            </w:pPr>
            <w:r w:rsidRPr="00C306F0">
              <w:rPr>
                <w:sz w:val="16"/>
                <w:szCs w:val="16"/>
                <w:lang w:eastAsia="en-CA"/>
              </w:rPr>
              <w:t>16,175</w:t>
            </w:r>
          </w:p>
        </w:tc>
        <w:tc>
          <w:tcPr>
            <w:tcW w:w="856" w:type="dxa"/>
            <w:tcBorders>
              <w:top w:val="nil"/>
              <w:left w:val="nil"/>
              <w:bottom w:val="single" w:sz="4" w:space="0" w:color="auto"/>
              <w:right w:val="single" w:sz="4" w:space="0" w:color="auto"/>
            </w:tcBorders>
            <w:shd w:val="clear" w:color="auto" w:fill="auto"/>
            <w:hideMark/>
          </w:tcPr>
          <w:p w14:paraId="05FF8A93" w14:textId="77777777" w:rsidR="00E03CD6" w:rsidRPr="00C306F0" w:rsidRDefault="00E03CD6" w:rsidP="00653570">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3773E173" w14:textId="77777777" w:rsidR="00E03CD6" w:rsidRPr="00C306F0" w:rsidRDefault="00E03CD6" w:rsidP="00653570">
            <w:pPr>
              <w:jc w:val="right"/>
              <w:rPr>
                <w:sz w:val="16"/>
                <w:szCs w:val="16"/>
                <w:lang w:eastAsia="en-CA"/>
              </w:rPr>
            </w:pPr>
            <w:r w:rsidRPr="00C306F0">
              <w:rPr>
                <w:sz w:val="16"/>
                <w:szCs w:val="16"/>
                <w:lang w:eastAsia="en-CA"/>
              </w:rPr>
              <w:t>24,547</w:t>
            </w:r>
          </w:p>
        </w:tc>
        <w:tc>
          <w:tcPr>
            <w:tcW w:w="856" w:type="dxa"/>
            <w:tcBorders>
              <w:top w:val="nil"/>
              <w:left w:val="nil"/>
              <w:bottom w:val="single" w:sz="4" w:space="0" w:color="auto"/>
              <w:right w:val="single" w:sz="4" w:space="0" w:color="auto"/>
            </w:tcBorders>
            <w:shd w:val="clear" w:color="auto" w:fill="auto"/>
            <w:hideMark/>
          </w:tcPr>
          <w:p w14:paraId="739CCD85" w14:textId="77777777" w:rsidR="00E03CD6" w:rsidRPr="00C306F0" w:rsidRDefault="00E03CD6" w:rsidP="00653570">
            <w:pPr>
              <w:jc w:val="right"/>
              <w:rPr>
                <w:sz w:val="16"/>
                <w:szCs w:val="16"/>
                <w:lang w:eastAsia="en-CA"/>
              </w:rPr>
            </w:pPr>
            <w:r w:rsidRPr="00C306F0">
              <w:rPr>
                <w:sz w:val="16"/>
                <w:szCs w:val="16"/>
                <w:lang w:eastAsia="en-CA"/>
              </w:rPr>
              <w:t>13,510</w:t>
            </w:r>
          </w:p>
        </w:tc>
        <w:tc>
          <w:tcPr>
            <w:tcW w:w="856" w:type="dxa"/>
            <w:tcBorders>
              <w:top w:val="nil"/>
              <w:left w:val="nil"/>
              <w:bottom w:val="single" w:sz="4" w:space="0" w:color="auto"/>
              <w:right w:val="single" w:sz="4" w:space="0" w:color="auto"/>
            </w:tcBorders>
            <w:shd w:val="clear" w:color="auto" w:fill="auto"/>
            <w:hideMark/>
          </w:tcPr>
          <w:p w14:paraId="618551DD" w14:textId="77777777" w:rsidR="00E03CD6" w:rsidRPr="00C306F0" w:rsidRDefault="00E03CD6" w:rsidP="00653570">
            <w:pPr>
              <w:jc w:val="right"/>
              <w:rPr>
                <w:sz w:val="16"/>
                <w:szCs w:val="16"/>
                <w:lang w:eastAsia="en-CA"/>
              </w:rPr>
            </w:pPr>
            <w:r w:rsidRPr="00C306F0">
              <w:rPr>
                <w:sz w:val="16"/>
                <w:szCs w:val="16"/>
                <w:lang w:eastAsia="en-CA"/>
              </w:rPr>
              <w:t>24,300</w:t>
            </w:r>
          </w:p>
        </w:tc>
        <w:tc>
          <w:tcPr>
            <w:tcW w:w="856" w:type="dxa"/>
            <w:tcBorders>
              <w:top w:val="nil"/>
              <w:left w:val="nil"/>
              <w:bottom w:val="single" w:sz="4" w:space="0" w:color="auto"/>
              <w:right w:val="single" w:sz="4" w:space="0" w:color="auto"/>
            </w:tcBorders>
            <w:shd w:val="clear" w:color="auto" w:fill="auto"/>
            <w:hideMark/>
          </w:tcPr>
          <w:p w14:paraId="52A27083" w14:textId="77777777" w:rsidR="00E03CD6" w:rsidRPr="00C306F0" w:rsidRDefault="00E03CD6" w:rsidP="00653570">
            <w:pPr>
              <w:jc w:val="right"/>
              <w:rPr>
                <w:sz w:val="16"/>
                <w:szCs w:val="16"/>
                <w:lang w:eastAsia="en-CA"/>
              </w:rPr>
            </w:pPr>
            <w:r w:rsidRPr="00C306F0">
              <w:rPr>
                <w:sz w:val="16"/>
                <w:szCs w:val="16"/>
                <w:lang w:eastAsia="en-CA"/>
              </w:rPr>
              <w:t>1,648</w:t>
            </w:r>
          </w:p>
        </w:tc>
        <w:tc>
          <w:tcPr>
            <w:tcW w:w="856" w:type="dxa"/>
            <w:tcBorders>
              <w:top w:val="nil"/>
              <w:left w:val="nil"/>
              <w:bottom w:val="single" w:sz="4" w:space="0" w:color="auto"/>
              <w:right w:val="nil"/>
            </w:tcBorders>
            <w:shd w:val="clear" w:color="auto" w:fill="auto"/>
            <w:noWrap/>
            <w:hideMark/>
          </w:tcPr>
          <w:p w14:paraId="3CC33AA4" w14:textId="77777777" w:rsidR="00E03CD6" w:rsidRPr="00C306F0" w:rsidRDefault="00E03CD6" w:rsidP="00653570">
            <w:pPr>
              <w:jc w:val="right"/>
              <w:rPr>
                <w:sz w:val="16"/>
                <w:szCs w:val="16"/>
                <w:lang w:eastAsia="en-CA"/>
              </w:rPr>
            </w:pPr>
            <w:r w:rsidRPr="00C306F0">
              <w:rPr>
                <w:sz w:val="16"/>
                <w:szCs w:val="16"/>
                <w:lang w:eastAsia="en-CA"/>
              </w:rPr>
              <w:t>0</w:t>
            </w:r>
          </w:p>
        </w:tc>
        <w:tc>
          <w:tcPr>
            <w:tcW w:w="856" w:type="dxa"/>
            <w:tcBorders>
              <w:top w:val="nil"/>
              <w:left w:val="single" w:sz="4" w:space="0" w:color="auto"/>
              <w:bottom w:val="single" w:sz="4" w:space="0" w:color="auto"/>
              <w:right w:val="single" w:sz="4" w:space="0" w:color="auto"/>
            </w:tcBorders>
            <w:shd w:val="clear" w:color="auto" w:fill="auto"/>
            <w:noWrap/>
            <w:hideMark/>
          </w:tcPr>
          <w:p w14:paraId="28AD7262" w14:textId="77777777" w:rsidR="00E03CD6" w:rsidRPr="00C306F0" w:rsidRDefault="00E03CD6" w:rsidP="00653570">
            <w:pPr>
              <w:jc w:val="right"/>
              <w:rPr>
                <w:sz w:val="16"/>
                <w:szCs w:val="16"/>
                <w:lang w:eastAsia="en-CA"/>
              </w:rPr>
            </w:pPr>
            <w:r w:rsidRPr="00C306F0">
              <w:rPr>
                <w:sz w:val="16"/>
                <w:szCs w:val="16"/>
                <w:lang w:eastAsia="en-CA"/>
              </w:rPr>
              <w:t>25,000</w:t>
            </w:r>
          </w:p>
        </w:tc>
        <w:tc>
          <w:tcPr>
            <w:tcW w:w="910" w:type="dxa"/>
            <w:tcBorders>
              <w:top w:val="nil"/>
              <w:left w:val="nil"/>
              <w:bottom w:val="single" w:sz="4" w:space="0" w:color="auto"/>
              <w:right w:val="single" w:sz="4" w:space="0" w:color="auto"/>
            </w:tcBorders>
            <w:shd w:val="clear" w:color="auto" w:fill="auto"/>
            <w:noWrap/>
            <w:vAlign w:val="bottom"/>
            <w:hideMark/>
          </w:tcPr>
          <w:p w14:paraId="2109D40C" w14:textId="77777777" w:rsidR="00E03CD6" w:rsidRPr="00C306F0" w:rsidRDefault="00E03CD6" w:rsidP="00653570">
            <w:pPr>
              <w:jc w:val="right"/>
              <w:rPr>
                <w:sz w:val="16"/>
                <w:szCs w:val="16"/>
                <w:lang w:eastAsia="en-CA"/>
              </w:rPr>
            </w:pPr>
            <w:r w:rsidRPr="00C306F0">
              <w:rPr>
                <w:sz w:val="16"/>
                <w:szCs w:val="16"/>
                <w:lang w:eastAsia="en-CA"/>
              </w:rPr>
              <w:t>5,000</w:t>
            </w:r>
          </w:p>
        </w:tc>
        <w:tc>
          <w:tcPr>
            <w:tcW w:w="856" w:type="dxa"/>
            <w:tcBorders>
              <w:top w:val="nil"/>
              <w:left w:val="nil"/>
              <w:bottom w:val="single" w:sz="4" w:space="0" w:color="auto"/>
              <w:right w:val="single" w:sz="4" w:space="0" w:color="auto"/>
            </w:tcBorders>
            <w:shd w:val="clear" w:color="auto" w:fill="auto"/>
            <w:noWrap/>
            <w:hideMark/>
          </w:tcPr>
          <w:p w14:paraId="11189DEA" w14:textId="77777777" w:rsidR="00E03CD6" w:rsidRPr="00C306F0" w:rsidRDefault="00E03CD6" w:rsidP="00653570">
            <w:pPr>
              <w:jc w:val="right"/>
              <w:rPr>
                <w:sz w:val="16"/>
                <w:szCs w:val="16"/>
                <w:lang w:eastAsia="en-CA"/>
              </w:rPr>
            </w:pPr>
            <w:r w:rsidRPr="00C306F0">
              <w:rPr>
                <w:sz w:val="16"/>
                <w:szCs w:val="16"/>
                <w:lang w:eastAsia="en-CA"/>
              </w:rPr>
              <w:t>30,000</w:t>
            </w:r>
          </w:p>
        </w:tc>
      </w:tr>
      <w:tr w:rsidR="00E03CD6" w:rsidRPr="00C306F0" w14:paraId="04B392D2" w14:textId="77777777" w:rsidTr="00653570">
        <w:trPr>
          <w:trHeight w:val="103"/>
        </w:trPr>
        <w:tc>
          <w:tcPr>
            <w:tcW w:w="4248" w:type="dxa"/>
            <w:tcBorders>
              <w:top w:val="nil"/>
              <w:left w:val="single" w:sz="4" w:space="0" w:color="auto"/>
              <w:bottom w:val="single" w:sz="4" w:space="0" w:color="auto"/>
              <w:right w:val="single" w:sz="4" w:space="0" w:color="auto"/>
            </w:tcBorders>
            <w:shd w:val="clear" w:color="auto" w:fill="auto"/>
            <w:hideMark/>
          </w:tcPr>
          <w:p w14:paraId="4DCAFFD9" w14:textId="77777777" w:rsidR="00E03CD6" w:rsidRPr="00C306F0" w:rsidRDefault="00E03CD6" w:rsidP="00653570">
            <w:pPr>
              <w:rPr>
                <w:sz w:val="16"/>
                <w:szCs w:val="16"/>
                <w:lang w:eastAsia="en-CA"/>
              </w:rPr>
            </w:pPr>
            <w:r w:rsidRPr="00C306F0">
              <w:rPr>
                <w:sz w:val="16"/>
                <w:szCs w:val="16"/>
                <w:lang w:eastAsia="en-CA"/>
              </w:rPr>
              <w:t>Reimbursement of central services for core unit staff</w:t>
            </w:r>
          </w:p>
        </w:tc>
        <w:tc>
          <w:tcPr>
            <w:tcW w:w="856" w:type="dxa"/>
            <w:tcBorders>
              <w:top w:val="nil"/>
              <w:left w:val="nil"/>
              <w:bottom w:val="single" w:sz="4" w:space="0" w:color="auto"/>
              <w:right w:val="single" w:sz="4" w:space="0" w:color="auto"/>
            </w:tcBorders>
            <w:shd w:val="clear" w:color="auto" w:fill="auto"/>
            <w:hideMark/>
          </w:tcPr>
          <w:p w14:paraId="7FC6056A" w14:textId="77777777" w:rsidR="00E03CD6" w:rsidRPr="00C306F0" w:rsidRDefault="00E03CD6" w:rsidP="00653570">
            <w:pPr>
              <w:jc w:val="right"/>
              <w:rPr>
                <w:sz w:val="16"/>
                <w:szCs w:val="16"/>
                <w:lang w:eastAsia="en-CA"/>
              </w:rPr>
            </w:pPr>
            <w:r w:rsidRPr="00C306F0">
              <w:rPr>
                <w:sz w:val="16"/>
                <w:szCs w:val="16"/>
                <w:lang w:eastAsia="en-CA"/>
              </w:rPr>
              <w:t>384,704</w:t>
            </w:r>
          </w:p>
        </w:tc>
        <w:tc>
          <w:tcPr>
            <w:tcW w:w="856" w:type="dxa"/>
            <w:tcBorders>
              <w:top w:val="nil"/>
              <w:left w:val="nil"/>
              <w:bottom w:val="single" w:sz="4" w:space="0" w:color="auto"/>
              <w:right w:val="single" w:sz="4" w:space="0" w:color="auto"/>
            </w:tcBorders>
            <w:shd w:val="clear" w:color="auto" w:fill="auto"/>
            <w:hideMark/>
          </w:tcPr>
          <w:p w14:paraId="6ACAAEB0" w14:textId="77777777" w:rsidR="00E03CD6" w:rsidRPr="00C306F0" w:rsidRDefault="00E03CD6" w:rsidP="00653570">
            <w:pPr>
              <w:jc w:val="right"/>
              <w:rPr>
                <w:sz w:val="16"/>
                <w:szCs w:val="16"/>
                <w:lang w:eastAsia="en-CA"/>
              </w:rPr>
            </w:pPr>
            <w:r w:rsidRPr="00C306F0">
              <w:rPr>
                <w:sz w:val="16"/>
                <w:szCs w:val="16"/>
                <w:lang w:eastAsia="en-CA"/>
              </w:rPr>
              <w:t>311,137</w:t>
            </w:r>
          </w:p>
        </w:tc>
        <w:tc>
          <w:tcPr>
            <w:tcW w:w="856" w:type="dxa"/>
            <w:tcBorders>
              <w:top w:val="nil"/>
              <w:left w:val="nil"/>
              <w:bottom w:val="single" w:sz="4" w:space="0" w:color="auto"/>
              <w:right w:val="single" w:sz="4" w:space="0" w:color="auto"/>
            </w:tcBorders>
            <w:shd w:val="clear" w:color="auto" w:fill="auto"/>
            <w:hideMark/>
          </w:tcPr>
          <w:p w14:paraId="7C9C8773" w14:textId="77777777" w:rsidR="00E03CD6" w:rsidRPr="00C306F0" w:rsidRDefault="00E03CD6" w:rsidP="00653570">
            <w:pPr>
              <w:jc w:val="right"/>
              <w:rPr>
                <w:sz w:val="16"/>
                <w:szCs w:val="16"/>
                <w:lang w:eastAsia="en-CA"/>
              </w:rPr>
            </w:pPr>
            <w:r w:rsidRPr="00C306F0">
              <w:rPr>
                <w:sz w:val="16"/>
                <w:szCs w:val="16"/>
                <w:lang w:eastAsia="en-CA"/>
              </w:rPr>
              <w:t>317,160</w:t>
            </w:r>
          </w:p>
        </w:tc>
        <w:tc>
          <w:tcPr>
            <w:tcW w:w="856" w:type="dxa"/>
            <w:tcBorders>
              <w:top w:val="nil"/>
              <w:left w:val="nil"/>
              <w:bottom w:val="single" w:sz="4" w:space="0" w:color="auto"/>
              <w:right w:val="single" w:sz="4" w:space="0" w:color="auto"/>
            </w:tcBorders>
            <w:shd w:val="clear" w:color="auto" w:fill="auto"/>
            <w:hideMark/>
          </w:tcPr>
          <w:p w14:paraId="1C054E2D" w14:textId="77777777" w:rsidR="00E03CD6" w:rsidRPr="00C306F0" w:rsidRDefault="00E03CD6" w:rsidP="00653570">
            <w:pPr>
              <w:jc w:val="right"/>
              <w:rPr>
                <w:sz w:val="16"/>
                <w:szCs w:val="16"/>
                <w:lang w:eastAsia="en-CA"/>
              </w:rPr>
            </w:pPr>
            <w:r w:rsidRPr="00C306F0">
              <w:rPr>
                <w:sz w:val="16"/>
                <w:szCs w:val="16"/>
                <w:lang w:eastAsia="en-CA"/>
              </w:rPr>
              <w:t>251,317</w:t>
            </w:r>
          </w:p>
        </w:tc>
        <w:tc>
          <w:tcPr>
            <w:tcW w:w="856" w:type="dxa"/>
            <w:tcBorders>
              <w:top w:val="nil"/>
              <w:left w:val="nil"/>
              <w:bottom w:val="single" w:sz="4" w:space="0" w:color="auto"/>
              <w:right w:val="single" w:sz="4" w:space="0" w:color="auto"/>
            </w:tcBorders>
            <w:shd w:val="clear" w:color="auto" w:fill="auto"/>
            <w:hideMark/>
          </w:tcPr>
          <w:p w14:paraId="1294D085" w14:textId="77777777" w:rsidR="00E03CD6" w:rsidRPr="00C306F0" w:rsidRDefault="00E03CD6" w:rsidP="00653570">
            <w:pPr>
              <w:jc w:val="right"/>
              <w:rPr>
                <w:sz w:val="16"/>
                <w:szCs w:val="16"/>
                <w:lang w:eastAsia="en-CA"/>
              </w:rPr>
            </w:pPr>
            <w:r w:rsidRPr="00C306F0">
              <w:rPr>
                <w:sz w:val="16"/>
                <w:szCs w:val="16"/>
                <w:lang w:eastAsia="en-CA"/>
              </w:rPr>
              <w:t>308,375</w:t>
            </w:r>
          </w:p>
        </w:tc>
        <w:tc>
          <w:tcPr>
            <w:tcW w:w="856" w:type="dxa"/>
            <w:tcBorders>
              <w:top w:val="nil"/>
              <w:left w:val="nil"/>
              <w:bottom w:val="single" w:sz="4" w:space="0" w:color="auto"/>
              <w:right w:val="single" w:sz="4" w:space="0" w:color="auto"/>
            </w:tcBorders>
            <w:shd w:val="clear" w:color="auto" w:fill="auto"/>
            <w:hideMark/>
          </w:tcPr>
          <w:p w14:paraId="72102C52" w14:textId="77777777" w:rsidR="00E03CD6" w:rsidRPr="00C306F0" w:rsidRDefault="00E03CD6" w:rsidP="00653570">
            <w:pPr>
              <w:jc w:val="right"/>
              <w:rPr>
                <w:sz w:val="16"/>
                <w:szCs w:val="16"/>
                <w:lang w:eastAsia="en-CA"/>
              </w:rPr>
            </w:pPr>
            <w:r w:rsidRPr="00C306F0">
              <w:rPr>
                <w:sz w:val="16"/>
                <w:szCs w:val="16"/>
                <w:lang w:eastAsia="en-CA"/>
              </w:rPr>
              <w:t>381,004</w:t>
            </w:r>
          </w:p>
        </w:tc>
        <w:tc>
          <w:tcPr>
            <w:tcW w:w="856" w:type="dxa"/>
            <w:tcBorders>
              <w:top w:val="nil"/>
              <w:left w:val="nil"/>
              <w:bottom w:val="single" w:sz="4" w:space="0" w:color="auto"/>
              <w:right w:val="single" w:sz="4" w:space="0" w:color="auto"/>
            </w:tcBorders>
            <w:shd w:val="clear" w:color="auto" w:fill="auto"/>
            <w:hideMark/>
          </w:tcPr>
          <w:p w14:paraId="718133DB" w14:textId="77777777" w:rsidR="00E03CD6" w:rsidRPr="00C306F0" w:rsidRDefault="00E03CD6" w:rsidP="00653570">
            <w:pPr>
              <w:jc w:val="right"/>
              <w:rPr>
                <w:sz w:val="16"/>
                <w:szCs w:val="16"/>
                <w:lang w:eastAsia="en-CA"/>
              </w:rPr>
            </w:pPr>
            <w:r w:rsidRPr="00C306F0">
              <w:rPr>
                <w:sz w:val="16"/>
                <w:szCs w:val="16"/>
                <w:lang w:eastAsia="en-CA"/>
              </w:rPr>
              <w:t>240,968</w:t>
            </w:r>
          </w:p>
        </w:tc>
        <w:tc>
          <w:tcPr>
            <w:tcW w:w="856" w:type="dxa"/>
            <w:tcBorders>
              <w:top w:val="nil"/>
              <w:left w:val="nil"/>
              <w:bottom w:val="single" w:sz="4" w:space="0" w:color="auto"/>
              <w:right w:val="single" w:sz="4" w:space="0" w:color="auto"/>
            </w:tcBorders>
            <w:shd w:val="clear" w:color="auto" w:fill="auto"/>
            <w:hideMark/>
          </w:tcPr>
          <w:p w14:paraId="04AF5252" w14:textId="77777777" w:rsidR="00E03CD6" w:rsidRPr="00C306F0" w:rsidRDefault="00E03CD6" w:rsidP="00653570">
            <w:pPr>
              <w:jc w:val="right"/>
              <w:rPr>
                <w:sz w:val="16"/>
                <w:szCs w:val="16"/>
                <w:lang w:eastAsia="en-CA"/>
              </w:rPr>
            </w:pPr>
            <w:r w:rsidRPr="00C306F0">
              <w:rPr>
                <w:sz w:val="16"/>
                <w:szCs w:val="16"/>
                <w:lang w:eastAsia="en-CA"/>
              </w:rPr>
              <w:t>251,221</w:t>
            </w:r>
          </w:p>
        </w:tc>
        <w:tc>
          <w:tcPr>
            <w:tcW w:w="856" w:type="dxa"/>
            <w:tcBorders>
              <w:top w:val="nil"/>
              <w:left w:val="nil"/>
              <w:bottom w:val="single" w:sz="4" w:space="0" w:color="auto"/>
              <w:right w:val="nil"/>
            </w:tcBorders>
            <w:shd w:val="clear" w:color="auto" w:fill="auto"/>
            <w:noWrap/>
            <w:hideMark/>
          </w:tcPr>
          <w:p w14:paraId="54F5CDB5" w14:textId="77777777" w:rsidR="00E03CD6" w:rsidRPr="00C306F0" w:rsidRDefault="00E03CD6" w:rsidP="00653570">
            <w:pPr>
              <w:jc w:val="right"/>
              <w:rPr>
                <w:sz w:val="16"/>
                <w:szCs w:val="16"/>
                <w:lang w:eastAsia="en-CA"/>
              </w:rPr>
            </w:pPr>
            <w:r w:rsidRPr="00C306F0">
              <w:rPr>
                <w:sz w:val="16"/>
                <w:szCs w:val="16"/>
                <w:lang w:eastAsia="en-CA"/>
              </w:rPr>
              <w:t>222,590</w:t>
            </w:r>
          </w:p>
        </w:tc>
        <w:tc>
          <w:tcPr>
            <w:tcW w:w="856" w:type="dxa"/>
            <w:tcBorders>
              <w:top w:val="nil"/>
              <w:left w:val="single" w:sz="4" w:space="0" w:color="auto"/>
              <w:bottom w:val="single" w:sz="4" w:space="0" w:color="auto"/>
              <w:right w:val="single" w:sz="4" w:space="0" w:color="auto"/>
            </w:tcBorders>
            <w:shd w:val="clear" w:color="auto" w:fill="auto"/>
            <w:noWrap/>
            <w:hideMark/>
          </w:tcPr>
          <w:p w14:paraId="74E18240" w14:textId="77777777" w:rsidR="00E03CD6" w:rsidRPr="00C306F0" w:rsidRDefault="00E03CD6" w:rsidP="00653570">
            <w:pPr>
              <w:jc w:val="right"/>
              <w:rPr>
                <w:sz w:val="16"/>
                <w:szCs w:val="16"/>
                <w:lang w:eastAsia="en-CA"/>
              </w:rPr>
            </w:pPr>
            <w:r w:rsidRPr="00C306F0">
              <w:rPr>
                <w:sz w:val="16"/>
                <w:szCs w:val="16"/>
                <w:lang w:eastAsia="en-CA"/>
              </w:rPr>
              <w:t>250,000</w:t>
            </w:r>
          </w:p>
        </w:tc>
        <w:tc>
          <w:tcPr>
            <w:tcW w:w="910" w:type="dxa"/>
            <w:tcBorders>
              <w:top w:val="nil"/>
              <w:left w:val="nil"/>
              <w:bottom w:val="single" w:sz="4" w:space="0" w:color="auto"/>
              <w:right w:val="nil"/>
            </w:tcBorders>
            <w:shd w:val="clear" w:color="auto" w:fill="auto"/>
            <w:noWrap/>
            <w:hideMark/>
          </w:tcPr>
          <w:p w14:paraId="0A4EC7DD" w14:textId="77777777" w:rsidR="00E03CD6" w:rsidRPr="00C306F0" w:rsidRDefault="00E03CD6" w:rsidP="00653570">
            <w:pPr>
              <w:jc w:val="right"/>
              <w:rPr>
                <w:sz w:val="16"/>
                <w:szCs w:val="16"/>
                <w:lang w:eastAsia="en-CA"/>
              </w:rPr>
            </w:pPr>
            <w:r w:rsidRPr="00C306F0">
              <w:rPr>
                <w:sz w:val="16"/>
                <w:szCs w:val="16"/>
                <w:lang w:eastAsia="en-CA"/>
              </w:rPr>
              <w:t>250,000</w:t>
            </w:r>
          </w:p>
        </w:tc>
        <w:tc>
          <w:tcPr>
            <w:tcW w:w="856" w:type="dxa"/>
            <w:tcBorders>
              <w:top w:val="nil"/>
              <w:left w:val="single" w:sz="4" w:space="0" w:color="auto"/>
              <w:bottom w:val="single" w:sz="4" w:space="0" w:color="auto"/>
              <w:right w:val="single" w:sz="4" w:space="0" w:color="auto"/>
            </w:tcBorders>
            <w:shd w:val="clear" w:color="auto" w:fill="auto"/>
            <w:noWrap/>
            <w:hideMark/>
          </w:tcPr>
          <w:p w14:paraId="0B563172" w14:textId="77777777" w:rsidR="00E03CD6" w:rsidRPr="00C306F0" w:rsidRDefault="00E03CD6" w:rsidP="00653570">
            <w:pPr>
              <w:jc w:val="right"/>
              <w:rPr>
                <w:sz w:val="16"/>
                <w:szCs w:val="16"/>
                <w:lang w:eastAsia="en-CA"/>
              </w:rPr>
            </w:pPr>
            <w:r w:rsidRPr="00C306F0">
              <w:rPr>
                <w:sz w:val="16"/>
                <w:szCs w:val="16"/>
                <w:lang w:eastAsia="en-CA"/>
              </w:rPr>
              <w:t>250,000</w:t>
            </w:r>
          </w:p>
        </w:tc>
      </w:tr>
      <w:tr w:rsidR="00E03CD6" w:rsidRPr="00C306F0" w14:paraId="2C7F6889" w14:textId="77777777" w:rsidTr="00653570">
        <w:trPr>
          <w:trHeight w:val="50"/>
        </w:trPr>
        <w:tc>
          <w:tcPr>
            <w:tcW w:w="4248" w:type="dxa"/>
            <w:tcBorders>
              <w:top w:val="nil"/>
              <w:left w:val="single" w:sz="4" w:space="0" w:color="auto"/>
              <w:bottom w:val="single" w:sz="4" w:space="0" w:color="auto"/>
              <w:right w:val="single" w:sz="4" w:space="0" w:color="auto"/>
            </w:tcBorders>
            <w:shd w:val="clear" w:color="auto" w:fill="auto"/>
            <w:hideMark/>
          </w:tcPr>
          <w:p w14:paraId="781442CD" w14:textId="77777777" w:rsidR="00E03CD6" w:rsidRPr="00C306F0" w:rsidRDefault="00E03CD6" w:rsidP="00653570">
            <w:pPr>
              <w:rPr>
                <w:sz w:val="16"/>
                <w:szCs w:val="16"/>
                <w:lang w:eastAsia="en-CA"/>
              </w:rPr>
            </w:pPr>
            <w:r w:rsidRPr="00C306F0">
              <w:rPr>
                <w:sz w:val="16"/>
                <w:szCs w:val="16"/>
                <w:lang w:eastAsia="en-CA"/>
              </w:rPr>
              <w:t>Adjustments (+ = underuse and - = overrun)</w:t>
            </w:r>
          </w:p>
        </w:tc>
        <w:tc>
          <w:tcPr>
            <w:tcW w:w="856" w:type="dxa"/>
            <w:tcBorders>
              <w:top w:val="nil"/>
              <w:left w:val="nil"/>
              <w:bottom w:val="single" w:sz="4" w:space="0" w:color="auto"/>
              <w:right w:val="single" w:sz="4" w:space="0" w:color="auto"/>
            </w:tcBorders>
            <w:shd w:val="clear" w:color="auto" w:fill="auto"/>
            <w:hideMark/>
          </w:tcPr>
          <w:p w14:paraId="3C539B5F" w14:textId="77777777" w:rsidR="00E03CD6" w:rsidRPr="00C306F0" w:rsidRDefault="00E03CD6" w:rsidP="00653570">
            <w:pPr>
              <w:jc w:val="right"/>
              <w:rPr>
                <w:sz w:val="16"/>
                <w:szCs w:val="16"/>
                <w:lang w:eastAsia="en-CA"/>
              </w:rPr>
            </w:pPr>
            <w:r w:rsidRPr="00C306F0">
              <w:rPr>
                <w:sz w:val="16"/>
                <w:szCs w:val="16"/>
                <w:lang w:eastAsia="en-CA"/>
              </w:rPr>
              <w:t>-849,676</w:t>
            </w:r>
          </w:p>
        </w:tc>
        <w:tc>
          <w:tcPr>
            <w:tcW w:w="856" w:type="dxa"/>
            <w:tcBorders>
              <w:top w:val="nil"/>
              <w:left w:val="nil"/>
              <w:bottom w:val="single" w:sz="4" w:space="0" w:color="auto"/>
              <w:right w:val="single" w:sz="4" w:space="0" w:color="auto"/>
            </w:tcBorders>
            <w:shd w:val="clear" w:color="auto" w:fill="auto"/>
            <w:hideMark/>
          </w:tcPr>
          <w:p w14:paraId="6E7C70BD" w14:textId="77777777" w:rsidR="00E03CD6" w:rsidRPr="00C306F0" w:rsidRDefault="00E03CD6" w:rsidP="00653570">
            <w:pPr>
              <w:jc w:val="right"/>
              <w:rPr>
                <w:sz w:val="16"/>
                <w:szCs w:val="16"/>
                <w:lang w:eastAsia="en-CA"/>
              </w:rPr>
            </w:pPr>
            <w:r w:rsidRPr="00C306F0">
              <w:rPr>
                <w:sz w:val="16"/>
                <w:szCs w:val="16"/>
                <w:lang w:eastAsia="en-CA"/>
              </w:rPr>
              <w:t>-658,389</w:t>
            </w:r>
          </w:p>
        </w:tc>
        <w:tc>
          <w:tcPr>
            <w:tcW w:w="856" w:type="dxa"/>
            <w:tcBorders>
              <w:top w:val="nil"/>
              <w:left w:val="nil"/>
              <w:bottom w:val="single" w:sz="4" w:space="0" w:color="auto"/>
              <w:right w:val="single" w:sz="4" w:space="0" w:color="auto"/>
            </w:tcBorders>
            <w:shd w:val="clear" w:color="auto" w:fill="auto"/>
            <w:hideMark/>
          </w:tcPr>
          <w:p w14:paraId="36FDEBB6" w14:textId="77777777" w:rsidR="00E03CD6" w:rsidRPr="00C306F0" w:rsidRDefault="00E03CD6" w:rsidP="00653570">
            <w:pPr>
              <w:jc w:val="right"/>
              <w:rPr>
                <w:sz w:val="16"/>
                <w:szCs w:val="16"/>
                <w:lang w:eastAsia="en-CA"/>
              </w:rPr>
            </w:pPr>
            <w:r w:rsidRPr="00C306F0">
              <w:rPr>
                <w:sz w:val="16"/>
                <w:szCs w:val="16"/>
                <w:lang w:eastAsia="en-CA"/>
              </w:rPr>
              <w:t>-595,905</w:t>
            </w:r>
          </w:p>
        </w:tc>
        <w:tc>
          <w:tcPr>
            <w:tcW w:w="856" w:type="dxa"/>
            <w:tcBorders>
              <w:top w:val="nil"/>
              <w:left w:val="nil"/>
              <w:bottom w:val="single" w:sz="4" w:space="0" w:color="auto"/>
              <w:right w:val="single" w:sz="4" w:space="0" w:color="auto"/>
            </w:tcBorders>
            <w:shd w:val="clear" w:color="auto" w:fill="auto"/>
            <w:hideMark/>
          </w:tcPr>
          <w:p w14:paraId="46487212" w14:textId="77777777" w:rsidR="00E03CD6" w:rsidRPr="00C306F0" w:rsidRDefault="00E03CD6" w:rsidP="00653570">
            <w:pPr>
              <w:jc w:val="right"/>
              <w:rPr>
                <w:sz w:val="16"/>
                <w:szCs w:val="16"/>
                <w:lang w:eastAsia="en-CA"/>
              </w:rPr>
            </w:pPr>
            <w:r w:rsidRPr="00C306F0">
              <w:rPr>
                <w:sz w:val="16"/>
                <w:szCs w:val="16"/>
                <w:lang w:eastAsia="en-CA"/>
              </w:rPr>
              <w:t>-585,526</w:t>
            </w:r>
          </w:p>
        </w:tc>
        <w:tc>
          <w:tcPr>
            <w:tcW w:w="856" w:type="dxa"/>
            <w:tcBorders>
              <w:top w:val="nil"/>
              <w:left w:val="nil"/>
              <w:bottom w:val="single" w:sz="4" w:space="0" w:color="auto"/>
              <w:right w:val="single" w:sz="4" w:space="0" w:color="auto"/>
            </w:tcBorders>
            <w:shd w:val="clear" w:color="auto" w:fill="auto"/>
            <w:hideMark/>
          </w:tcPr>
          <w:p w14:paraId="644CE4EB" w14:textId="77777777" w:rsidR="00E03CD6" w:rsidRPr="00C306F0" w:rsidRDefault="00E03CD6" w:rsidP="00653570">
            <w:pPr>
              <w:jc w:val="right"/>
              <w:rPr>
                <w:sz w:val="16"/>
                <w:szCs w:val="16"/>
                <w:lang w:eastAsia="en-CA"/>
              </w:rPr>
            </w:pPr>
            <w:r w:rsidRPr="00C306F0">
              <w:rPr>
                <w:sz w:val="16"/>
                <w:szCs w:val="16"/>
                <w:lang w:eastAsia="en-CA"/>
              </w:rPr>
              <w:t>-929,036</w:t>
            </w:r>
          </w:p>
        </w:tc>
        <w:tc>
          <w:tcPr>
            <w:tcW w:w="856" w:type="dxa"/>
            <w:tcBorders>
              <w:top w:val="nil"/>
              <w:left w:val="nil"/>
              <w:bottom w:val="single" w:sz="4" w:space="0" w:color="auto"/>
              <w:right w:val="single" w:sz="4" w:space="0" w:color="auto"/>
            </w:tcBorders>
            <w:shd w:val="clear" w:color="auto" w:fill="auto"/>
            <w:hideMark/>
          </w:tcPr>
          <w:p w14:paraId="74F6F70A" w14:textId="77777777" w:rsidR="00E03CD6" w:rsidRPr="00C306F0" w:rsidRDefault="00E03CD6" w:rsidP="00653570">
            <w:pPr>
              <w:ind w:left="-134"/>
              <w:jc w:val="right"/>
              <w:rPr>
                <w:sz w:val="16"/>
                <w:szCs w:val="16"/>
                <w:lang w:eastAsia="en-CA"/>
              </w:rPr>
            </w:pPr>
            <w:r w:rsidRPr="00C306F0">
              <w:rPr>
                <w:sz w:val="16"/>
                <w:szCs w:val="16"/>
                <w:lang w:eastAsia="en-CA"/>
              </w:rPr>
              <w:t>-1,053,880</w:t>
            </w:r>
          </w:p>
        </w:tc>
        <w:tc>
          <w:tcPr>
            <w:tcW w:w="856" w:type="dxa"/>
            <w:tcBorders>
              <w:top w:val="nil"/>
              <w:left w:val="nil"/>
              <w:bottom w:val="single" w:sz="4" w:space="0" w:color="auto"/>
              <w:right w:val="single" w:sz="4" w:space="0" w:color="auto"/>
            </w:tcBorders>
            <w:shd w:val="clear" w:color="auto" w:fill="auto"/>
            <w:hideMark/>
          </w:tcPr>
          <w:p w14:paraId="41703B82" w14:textId="77777777" w:rsidR="00E03CD6" w:rsidRPr="00C306F0" w:rsidRDefault="00E03CD6" w:rsidP="00653570">
            <w:pPr>
              <w:jc w:val="right"/>
              <w:rPr>
                <w:sz w:val="16"/>
                <w:szCs w:val="16"/>
                <w:lang w:eastAsia="en-CA"/>
              </w:rPr>
            </w:pPr>
            <w:r w:rsidRPr="00C306F0">
              <w:rPr>
                <w:sz w:val="16"/>
                <w:szCs w:val="16"/>
                <w:lang w:eastAsia="en-CA"/>
              </w:rPr>
              <w:t>-904,918</w:t>
            </w:r>
          </w:p>
        </w:tc>
        <w:tc>
          <w:tcPr>
            <w:tcW w:w="856" w:type="dxa"/>
            <w:tcBorders>
              <w:top w:val="nil"/>
              <w:left w:val="nil"/>
              <w:bottom w:val="single" w:sz="4" w:space="0" w:color="auto"/>
              <w:right w:val="single" w:sz="4" w:space="0" w:color="auto"/>
            </w:tcBorders>
            <w:shd w:val="clear" w:color="auto" w:fill="auto"/>
            <w:hideMark/>
          </w:tcPr>
          <w:p w14:paraId="09A7D441" w14:textId="77777777" w:rsidR="00E03CD6" w:rsidRPr="00C306F0" w:rsidRDefault="00E03CD6" w:rsidP="00653570">
            <w:pPr>
              <w:jc w:val="right"/>
              <w:rPr>
                <w:sz w:val="16"/>
                <w:szCs w:val="16"/>
                <w:lang w:eastAsia="en-CA"/>
              </w:rPr>
            </w:pPr>
            <w:r w:rsidRPr="00C306F0">
              <w:rPr>
                <w:sz w:val="16"/>
                <w:szCs w:val="16"/>
                <w:lang w:eastAsia="en-CA"/>
              </w:rPr>
              <w:t>-601,414</w:t>
            </w:r>
          </w:p>
        </w:tc>
        <w:tc>
          <w:tcPr>
            <w:tcW w:w="856" w:type="dxa"/>
            <w:tcBorders>
              <w:top w:val="nil"/>
              <w:left w:val="nil"/>
              <w:bottom w:val="single" w:sz="4" w:space="0" w:color="auto"/>
              <w:right w:val="nil"/>
            </w:tcBorders>
            <w:shd w:val="clear" w:color="auto" w:fill="auto"/>
            <w:noWrap/>
            <w:hideMark/>
          </w:tcPr>
          <w:p w14:paraId="068675EB" w14:textId="77777777" w:rsidR="00E03CD6" w:rsidRPr="00C306F0" w:rsidRDefault="00E03CD6" w:rsidP="00653570">
            <w:pPr>
              <w:jc w:val="right"/>
              <w:rPr>
                <w:sz w:val="16"/>
                <w:szCs w:val="16"/>
                <w:lang w:eastAsia="en-CA"/>
              </w:rPr>
            </w:pPr>
            <w:r w:rsidRPr="00C306F0">
              <w:rPr>
                <w:sz w:val="16"/>
                <w:szCs w:val="16"/>
                <w:lang w:eastAsia="en-CA"/>
              </w:rPr>
              <w:t>-683,114</w:t>
            </w:r>
          </w:p>
        </w:tc>
        <w:tc>
          <w:tcPr>
            <w:tcW w:w="856" w:type="dxa"/>
            <w:tcBorders>
              <w:top w:val="nil"/>
              <w:left w:val="single" w:sz="4" w:space="0" w:color="auto"/>
              <w:bottom w:val="single" w:sz="4" w:space="0" w:color="auto"/>
              <w:right w:val="single" w:sz="4" w:space="0" w:color="auto"/>
            </w:tcBorders>
            <w:shd w:val="clear" w:color="auto" w:fill="auto"/>
            <w:noWrap/>
            <w:hideMark/>
          </w:tcPr>
          <w:p w14:paraId="6F66639A" w14:textId="77777777" w:rsidR="00E03CD6" w:rsidRPr="00C306F0" w:rsidRDefault="00E03CD6" w:rsidP="00653570">
            <w:pPr>
              <w:jc w:val="right"/>
              <w:rPr>
                <w:sz w:val="16"/>
                <w:szCs w:val="16"/>
                <w:lang w:eastAsia="en-CA"/>
              </w:rPr>
            </w:pPr>
            <w:r w:rsidRPr="00C306F0">
              <w:rPr>
                <w:sz w:val="16"/>
                <w:szCs w:val="16"/>
                <w:lang w:eastAsia="en-CA"/>
              </w:rPr>
              <w:t>-895,186</w:t>
            </w:r>
          </w:p>
        </w:tc>
        <w:tc>
          <w:tcPr>
            <w:tcW w:w="910" w:type="dxa"/>
            <w:tcBorders>
              <w:top w:val="nil"/>
              <w:left w:val="nil"/>
              <w:bottom w:val="single" w:sz="4" w:space="0" w:color="auto"/>
              <w:right w:val="nil"/>
            </w:tcBorders>
            <w:shd w:val="clear" w:color="auto" w:fill="auto"/>
            <w:noWrap/>
            <w:hideMark/>
          </w:tcPr>
          <w:p w14:paraId="460803BB" w14:textId="77777777" w:rsidR="00E03CD6" w:rsidRPr="00C306F0" w:rsidRDefault="00E03CD6" w:rsidP="00653570">
            <w:pPr>
              <w:jc w:val="right"/>
              <w:rPr>
                <w:sz w:val="16"/>
                <w:szCs w:val="16"/>
                <w:lang w:eastAsia="en-CA"/>
              </w:rPr>
            </w:pPr>
            <w:r w:rsidRPr="00C306F0">
              <w:rPr>
                <w:sz w:val="16"/>
                <w:szCs w:val="16"/>
                <w:lang w:eastAsia="en-CA"/>
              </w:rPr>
              <w:t>-867,652</w:t>
            </w:r>
          </w:p>
        </w:tc>
        <w:tc>
          <w:tcPr>
            <w:tcW w:w="856" w:type="dxa"/>
            <w:tcBorders>
              <w:top w:val="nil"/>
              <w:left w:val="single" w:sz="4" w:space="0" w:color="auto"/>
              <w:bottom w:val="single" w:sz="4" w:space="0" w:color="auto"/>
              <w:right w:val="single" w:sz="4" w:space="0" w:color="auto"/>
            </w:tcBorders>
            <w:shd w:val="clear" w:color="auto" w:fill="auto"/>
            <w:noWrap/>
            <w:hideMark/>
          </w:tcPr>
          <w:p w14:paraId="3C83EF48" w14:textId="77777777" w:rsidR="00E03CD6" w:rsidRPr="00C306F0" w:rsidRDefault="00E03CD6" w:rsidP="00653570">
            <w:pPr>
              <w:ind w:left="-77"/>
              <w:jc w:val="right"/>
              <w:rPr>
                <w:sz w:val="16"/>
                <w:szCs w:val="16"/>
                <w:lang w:eastAsia="en-CA"/>
              </w:rPr>
            </w:pPr>
            <w:r w:rsidRPr="00C306F0">
              <w:rPr>
                <w:sz w:val="16"/>
                <w:szCs w:val="16"/>
                <w:lang w:eastAsia="en-CA"/>
              </w:rPr>
              <w:t>-1,012,885</w:t>
            </w:r>
          </w:p>
        </w:tc>
      </w:tr>
      <w:tr w:rsidR="00E03CD6" w:rsidRPr="00C306F0" w14:paraId="1F5E3E3E" w14:textId="77777777" w:rsidTr="00653570">
        <w:trPr>
          <w:trHeight w:val="151"/>
        </w:trPr>
        <w:tc>
          <w:tcPr>
            <w:tcW w:w="4248" w:type="dxa"/>
            <w:tcBorders>
              <w:top w:val="nil"/>
              <w:left w:val="single" w:sz="4" w:space="0" w:color="auto"/>
              <w:bottom w:val="single" w:sz="4" w:space="0" w:color="auto"/>
              <w:right w:val="single" w:sz="4" w:space="0" w:color="auto"/>
            </w:tcBorders>
            <w:shd w:val="clear" w:color="auto" w:fill="auto"/>
            <w:hideMark/>
          </w:tcPr>
          <w:p w14:paraId="2EDA1F45" w14:textId="77777777" w:rsidR="00E03CD6" w:rsidRPr="00C306F0" w:rsidRDefault="00E03CD6" w:rsidP="00653570">
            <w:pPr>
              <w:rPr>
                <w:sz w:val="16"/>
                <w:szCs w:val="16"/>
                <w:lang w:eastAsia="en-CA"/>
              </w:rPr>
            </w:pPr>
            <w:r w:rsidRPr="00C306F0">
              <w:rPr>
                <w:sz w:val="16"/>
                <w:szCs w:val="16"/>
                <w:lang w:eastAsia="en-CA"/>
              </w:rPr>
              <w:t>Return of funds (- = returned funds)</w:t>
            </w:r>
          </w:p>
        </w:tc>
        <w:tc>
          <w:tcPr>
            <w:tcW w:w="856" w:type="dxa"/>
            <w:tcBorders>
              <w:top w:val="nil"/>
              <w:left w:val="nil"/>
              <w:bottom w:val="single" w:sz="4" w:space="0" w:color="auto"/>
              <w:right w:val="single" w:sz="4" w:space="0" w:color="auto"/>
            </w:tcBorders>
            <w:shd w:val="clear" w:color="auto" w:fill="auto"/>
            <w:hideMark/>
          </w:tcPr>
          <w:p w14:paraId="00EE6932" w14:textId="77777777" w:rsidR="00E03CD6" w:rsidRPr="00C306F0" w:rsidRDefault="00E03CD6" w:rsidP="00653570">
            <w:pPr>
              <w:jc w:val="right"/>
              <w:rPr>
                <w:sz w:val="16"/>
                <w:szCs w:val="16"/>
                <w:lang w:eastAsia="en-CA"/>
              </w:rPr>
            </w:pPr>
            <w:r w:rsidRPr="00C306F0">
              <w:rPr>
                <w:sz w:val="16"/>
                <w:szCs w:val="16"/>
                <w:lang w:eastAsia="en-CA"/>
              </w:rPr>
              <w:t>0 </w:t>
            </w:r>
          </w:p>
        </w:tc>
        <w:tc>
          <w:tcPr>
            <w:tcW w:w="856" w:type="dxa"/>
            <w:tcBorders>
              <w:top w:val="nil"/>
              <w:left w:val="nil"/>
              <w:bottom w:val="single" w:sz="4" w:space="0" w:color="auto"/>
              <w:right w:val="single" w:sz="4" w:space="0" w:color="auto"/>
            </w:tcBorders>
            <w:shd w:val="clear" w:color="auto" w:fill="auto"/>
            <w:hideMark/>
          </w:tcPr>
          <w:p w14:paraId="55464F72" w14:textId="77777777" w:rsidR="00E03CD6" w:rsidRPr="00C306F0" w:rsidRDefault="00E03CD6" w:rsidP="00653570">
            <w:pPr>
              <w:jc w:val="right"/>
              <w:rPr>
                <w:sz w:val="16"/>
                <w:szCs w:val="16"/>
                <w:lang w:eastAsia="en-CA"/>
              </w:rPr>
            </w:pPr>
            <w:r w:rsidRPr="00C306F0">
              <w:rPr>
                <w:sz w:val="16"/>
                <w:szCs w:val="16"/>
                <w:lang w:eastAsia="en-CA"/>
              </w:rPr>
              <w:t>0 </w:t>
            </w:r>
          </w:p>
        </w:tc>
        <w:tc>
          <w:tcPr>
            <w:tcW w:w="856" w:type="dxa"/>
            <w:tcBorders>
              <w:top w:val="nil"/>
              <w:left w:val="nil"/>
              <w:bottom w:val="single" w:sz="4" w:space="0" w:color="auto"/>
              <w:right w:val="single" w:sz="4" w:space="0" w:color="auto"/>
            </w:tcBorders>
            <w:shd w:val="clear" w:color="auto" w:fill="auto"/>
            <w:hideMark/>
          </w:tcPr>
          <w:p w14:paraId="0562AFAC" w14:textId="77777777" w:rsidR="00E03CD6" w:rsidRPr="00C306F0" w:rsidRDefault="00E03CD6" w:rsidP="00653570">
            <w:pPr>
              <w:jc w:val="right"/>
              <w:rPr>
                <w:sz w:val="16"/>
                <w:szCs w:val="16"/>
                <w:lang w:eastAsia="en-CA"/>
              </w:rPr>
            </w:pPr>
            <w:r w:rsidRPr="00C306F0">
              <w:rPr>
                <w:sz w:val="16"/>
                <w:szCs w:val="16"/>
                <w:lang w:eastAsia="en-CA"/>
              </w:rPr>
              <w:t>0 </w:t>
            </w:r>
          </w:p>
        </w:tc>
        <w:tc>
          <w:tcPr>
            <w:tcW w:w="856" w:type="dxa"/>
            <w:tcBorders>
              <w:top w:val="nil"/>
              <w:left w:val="nil"/>
              <w:bottom w:val="single" w:sz="4" w:space="0" w:color="auto"/>
              <w:right w:val="single" w:sz="4" w:space="0" w:color="auto"/>
            </w:tcBorders>
            <w:shd w:val="clear" w:color="auto" w:fill="auto"/>
            <w:hideMark/>
          </w:tcPr>
          <w:p w14:paraId="35F9FD9A" w14:textId="77777777" w:rsidR="00E03CD6" w:rsidRPr="00C306F0" w:rsidRDefault="00E03CD6" w:rsidP="00653570">
            <w:pPr>
              <w:jc w:val="right"/>
              <w:rPr>
                <w:sz w:val="16"/>
                <w:szCs w:val="16"/>
                <w:lang w:eastAsia="en-CA"/>
              </w:rPr>
            </w:pPr>
            <w:r w:rsidRPr="00C306F0">
              <w:rPr>
                <w:sz w:val="16"/>
                <w:szCs w:val="16"/>
                <w:lang w:eastAsia="en-CA"/>
              </w:rPr>
              <w:t>0 </w:t>
            </w:r>
          </w:p>
        </w:tc>
        <w:tc>
          <w:tcPr>
            <w:tcW w:w="856" w:type="dxa"/>
            <w:tcBorders>
              <w:top w:val="nil"/>
              <w:left w:val="nil"/>
              <w:bottom w:val="single" w:sz="4" w:space="0" w:color="auto"/>
              <w:right w:val="single" w:sz="4" w:space="0" w:color="auto"/>
            </w:tcBorders>
            <w:shd w:val="clear" w:color="auto" w:fill="auto"/>
            <w:hideMark/>
          </w:tcPr>
          <w:p w14:paraId="5282C58D" w14:textId="77777777" w:rsidR="00E03CD6" w:rsidRPr="00C306F0" w:rsidRDefault="00E03CD6" w:rsidP="00653570">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7DE18C6F" w14:textId="77777777" w:rsidR="00E03CD6" w:rsidRPr="00C306F0" w:rsidRDefault="00E03CD6" w:rsidP="00653570">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50D572D6" w14:textId="77777777" w:rsidR="00E03CD6" w:rsidRPr="00C306F0" w:rsidRDefault="00E03CD6" w:rsidP="00653570">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27A366F7" w14:textId="77777777" w:rsidR="00E03CD6" w:rsidRPr="00C306F0" w:rsidRDefault="00E03CD6" w:rsidP="00653570">
            <w:pPr>
              <w:jc w:val="right"/>
              <w:rPr>
                <w:sz w:val="16"/>
                <w:szCs w:val="16"/>
                <w:lang w:eastAsia="en-CA"/>
              </w:rPr>
            </w:pPr>
            <w:r w:rsidRPr="00C306F0">
              <w:rPr>
                <w:sz w:val="16"/>
                <w:szCs w:val="16"/>
                <w:lang w:eastAsia="en-CA"/>
              </w:rPr>
              <w:t>-32,878</w:t>
            </w:r>
          </w:p>
        </w:tc>
        <w:tc>
          <w:tcPr>
            <w:tcW w:w="856" w:type="dxa"/>
            <w:tcBorders>
              <w:top w:val="nil"/>
              <w:left w:val="nil"/>
              <w:bottom w:val="single" w:sz="4" w:space="0" w:color="auto"/>
              <w:right w:val="single" w:sz="4" w:space="0" w:color="auto"/>
            </w:tcBorders>
            <w:shd w:val="clear" w:color="auto" w:fill="auto"/>
            <w:hideMark/>
          </w:tcPr>
          <w:p w14:paraId="42B1E8CC" w14:textId="77777777" w:rsidR="00E03CD6" w:rsidRPr="00C306F0" w:rsidRDefault="00E03CD6" w:rsidP="00653570">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3E3CB67F" w14:textId="77777777" w:rsidR="00E03CD6" w:rsidRPr="00C306F0" w:rsidRDefault="00E03CD6" w:rsidP="00653570">
            <w:pPr>
              <w:jc w:val="right"/>
              <w:rPr>
                <w:sz w:val="16"/>
                <w:szCs w:val="16"/>
                <w:lang w:eastAsia="en-CA"/>
              </w:rPr>
            </w:pPr>
            <w:r w:rsidRPr="00C306F0">
              <w:rPr>
                <w:sz w:val="16"/>
                <w:szCs w:val="16"/>
                <w:lang w:eastAsia="en-CA"/>
              </w:rPr>
              <w:t>0</w:t>
            </w:r>
          </w:p>
        </w:tc>
        <w:tc>
          <w:tcPr>
            <w:tcW w:w="910" w:type="dxa"/>
            <w:tcBorders>
              <w:top w:val="nil"/>
              <w:left w:val="nil"/>
              <w:bottom w:val="single" w:sz="4" w:space="0" w:color="auto"/>
              <w:right w:val="single" w:sz="4" w:space="0" w:color="auto"/>
            </w:tcBorders>
            <w:shd w:val="clear" w:color="auto" w:fill="auto"/>
            <w:hideMark/>
          </w:tcPr>
          <w:p w14:paraId="3A31FE8E" w14:textId="77777777" w:rsidR="00E03CD6" w:rsidRPr="00C306F0" w:rsidRDefault="00E03CD6" w:rsidP="00653570">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2AFF4DF3" w14:textId="77777777" w:rsidR="00E03CD6" w:rsidRPr="00C306F0" w:rsidRDefault="00E03CD6" w:rsidP="00653570">
            <w:pPr>
              <w:jc w:val="right"/>
              <w:rPr>
                <w:sz w:val="16"/>
                <w:szCs w:val="16"/>
                <w:lang w:eastAsia="en-CA"/>
              </w:rPr>
            </w:pPr>
            <w:r w:rsidRPr="00C306F0">
              <w:rPr>
                <w:sz w:val="16"/>
                <w:szCs w:val="16"/>
                <w:lang w:eastAsia="en-CA"/>
              </w:rPr>
              <w:t>0</w:t>
            </w:r>
          </w:p>
        </w:tc>
      </w:tr>
      <w:tr w:rsidR="00E03CD6" w:rsidRPr="00C306F0" w14:paraId="38B7EE5B" w14:textId="77777777" w:rsidTr="00653570">
        <w:trPr>
          <w:trHeight w:val="97"/>
        </w:trPr>
        <w:tc>
          <w:tcPr>
            <w:tcW w:w="4248" w:type="dxa"/>
            <w:tcBorders>
              <w:top w:val="nil"/>
              <w:left w:val="single" w:sz="4" w:space="0" w:color="auto"/>
              <w:bottom w:val="single" w:sz="4" w:space="0" w:color="auto"/>
              <w:right w:val="single" w:sz="4" w:space="0" w:color="auto"/>
            </w:tcBorders>
            <w:shd w:val="clear" w:color="auto" w:fill="auto"/>
            <w:hideMark/>
          </w:tcPr>
          <w:p w14:paraId="7D8697A1" w14:textId="77777777" w:rsidR="00E03CD6" w:rsidRPr="00C306F0" w:rsidRDefault="00E03CD6" w:rsidP="00653570">
            <w:pPr>
              <w:rPr>
                <w:b/>
                <w:bCs/>
                <w:sz w:val="16"/>
                <w:szCs w:val="16"/>
                <w:lang w:eastAsia="en-CA"/>
              </w:rPr>
            </w:pPr>
            <w:r w:rsidRPr="00C306F0">
              <w:rPr>
                <w:b/>
                <w:bCs/>
                <w:sz w:val="16"/>
                <w:szCs w:val="16"/>
                <w:lang w:eastAsia="en-CA"/>
              </w:rPr>
              <w:t>A. Sub-total core unit costs*</w:t>
            </w:r>
          </w:p>
        </w:tc>
        <w:tc>
          <w:tcPr>
            <w:tcW w:w="856" w:type="dxa"/>
            <w:tcBorders>
              <w:top w:val="nil"/>
              <w:left w:val="nil"/>
              <w:bottom w:val="single" w:sz="4" w:space="0" w:color="auto"/>
              <w:right w:val="single" w:sz="4" w:space="0" w:color="auto"/>
            </w:tcBorders>
            <w:shd w:val="clear" w:color="auto" w:fill="auto"/>
            <w:hideMark/>
          </w:tcPr>
          <w:p w14:paraId="2F73E3CA" w14:textId="77777777" w:rsidR="00E03CD6" w:rsidRPr="00C306F0" w:rsidRDefault="00E03CD6" w:rsidP="00653570">
            <w:pPr>
              <w:jc w:val="right"/>
              <w:rPr>
                <w:b/>
                <w:bCs/>
                <w:sz w:val="16"/>
                <w:szCs w:val="16"/>
                <w:lang w:eastAsia="en-CA"/>
              </w:rPr>
            </w:pPr>
            <w:r w:rsidRPr="00C306F0">
              <w:rPr>
                <w:b/>
                <w:bCs/>
                <w:sz w:val="16"/>
                <w:szCs w:val="16"/>
                <w:lang w:eastAsia="en-CA"/>
              </w:rPr>
              <w:t>1,998,453</w:t>
            </w:r>
          </w:p>
        </w:tc>
        <w:tc>
          <w:tcPr>
            <w:tcW w:w="856" w:type="dxa"/>
            <w:tcBorders>
              <w:top w:val="nil"/>
              <w:left w:val="nil"/>
              <w:bottom w:val="single" w:sz="4" w:space="0" w:color="auto"/>
              <w:right w:val="single" w:sz="4" w:space="0" w:color="auto"/>
            </w:tcBorders>
            <w:shd w:val="clear" w:color="auto" w:fill="auto"/>
            <w:hideMark/>
          </w:tcPr>
          <w:p w14:paraId="0BF6903B" w14:textId="77777777" w:rsidR="00E03CD6" w:rsidRPr="00C306F0" w:rsidRDefault="00E03CD6" w:rsidP="00653570">
            <w:pPr>
              <w:jc w:val="right"/>
              <w:rPr>
                <w:b/>
                <w:bCs/>
                <w:sz w:val="16"/>
                <w:szCs w:val="16"/>
                <w:lang w:eastAsia="en-CA"/>
              </w:rPr>
            </w:pPr>
            <w:r w:rsidRPr="00C306F0">
              <w:rPr>
                <w:b/>
                <w:bCs/>
                <w:sz w:val="16"/>
                <w:szCs w:val="16"/>
                <w:lang w:eastAsia="en-CA"/>
              </w:rPr>
              <w:t>2,012,442</w:t>
            </w:r>
          </w:p>
        </w:tc>
        <w:tc>
          <w:tcPr>
            <w:tcW w:w="856" w:type="dxa"/>
            <w:tcBorders>
              <w:top w:val="nil"/>
              <w:left w:val="nil"/>
              <w:bottom w:val="single" w:sz="4" w:space="0" w:color="auto"/>
              <w:right w:val="single" w:sz="4" w:space="0" w:color="auto"/>
            </w:tcBorders>
            <w:shd w:val="clear" w:color="auto" w:fill="auto"/>
            <w:hideMark/>
          </w:tcPr>
          <w:p w14:paraId="0D07E4BA" w14:textId="77777777" w:rsidR="00E03CD6" w:rsidRPr="00C306F0" w:rsidRDefault="00E03CD6" w:rsidP="00653570">
            <w:pPr>
              <w:jc w:val="right"/>
              <w:rPr>
                <w:b/>
                <w:bCs/>
                <w:sz w:val="16"/>
                <w:szCs w:val="16"/>
                <w:lang w:eastAsia="en-CA"/>
              </w:rPr>
            </w:pPr>
            <w:r w:rsidRPr="00C306F0">
              <w:rPr>
                <w:b/>
                <w:bCs/>
                <w:sz w:val="16"/>
                <w:szCs w:val="16"/>
                <w:lang w:eastAsia="en-CA"/>
              </w:rPr>
              <w:t>2,026,529</w:t>
            </w:r>
          </w:p>
        </w:tc>
        <w:tc>
          <w:tcPr>
            <w:tcW w:w="856" w:type="dxa"/>
            <w:tcBorders>
              <w:top w:val="nil"/>
              <w:left w:val="nil"/>
              <w:bottom w:val="single" w:sz="4" w:space="0" w:color="auto"/>
              <w:right w:val="single" w:sz="4" w:space="0" w:color="auto"/>
            </w:tcBorders>
            <w:shd w:val="clear" w:color="auto" w:fill="auto"/>
            <w:hideMark/>
          </w:tcPr>
          <w:p w14:paraId="02DE7D61" w14:textId="77777777" w:rsidR="00E03CD6" w:rsidRPr="00C306F0" w:rsidRDefault="00E03CD6" w:rsidP="00653570">
            <w:pPr>
              <w:jc w:val="right"/>
              <w:rPr>
                <w:b/>
                <w:bCs/>
                <w:sz w:val="16"/>
                <w:szCs w:val="16"/>
                <w:lang w:eastAsia="en-CA"/>
              </w:rPr>
            </w:pPr>
            <w:r w:rsidRPr="00C306F0">
              <w:rPr>
                <w:b/>
                <w:bCs/>
                <w:sz w:val="16"/>
                <w:szCs w:val="16"/>
                <w:lang w:eastAsia="en-CA"/>
              </w:rPr>
              <w:t>2,040,715</w:t>
            </w:r>
          </w:p>
        </w:tc>
        <w:tc>
          <w:tcPr>
            <w:tcW w:w="856" w:type="dxa"/>
            <w:tcBorders>
              <w:top w:val="nil"/>
              <w:left w:val="nil"/>
              <w:bottom w:val="single" w:sz="4" w:space="0" w:color="auto"/>
              <w:right w:val="single" w:sz="4" w:space="0" w:color="auto"/>
            </w:tcBorders>
            <w:shd w:val="clear" w:color="auto" w:fill="auto"/>
            <w:hideMark/>
          </w:tcPr>
          <w:p w14:paraId="2C7CA27E" w14:textId="77777777" w:rsidR="00E03CD6" w:rsidRPr="00C306F0" w:rsidRDefault="00E03CD6" w:rsidP="00653570">
            <w:pPr>
              <w:jc w:val="right"/>
              <w:rPr>
                <w:b/>
                <w:bCs/>
                <w:sz w:val="16"/>
                <w:szCs w:val="16"/>
                <w:lang w:eastAsia="en-CA"/>
              </w:rPr>
            </w:pPr>
            <w:r w:rsidRPr="00C306F0">
              <w:rPr>
                <w:b/>
                <w:bCs/>
                <w:sz w:val="16"/>
                <w:szCs w:val="16"/>
                <w:lang w:eastAsia="en-CA"/>
              </w:rPr>
              <w:t>2,055,000</w:t>
            </w:r>
          </w:p>
        </w:tc>
        <w:tc>
          <w:tcPr>
            <w:tcW w:w="856" w:type="dxa"/>
            <w:tcBorders>
              <w:top w:val="nil"/>
              <w:left w:val="nil"/>
              <w:bottom w:val="single" w:sz="4" w:space="0" w:color="auto"/>
              <w:right w:val="single" w:sz="4" w:space="0" w:color="auto"/>
            </w:tcBorders>
            <w:shd w:val="clear" w:color="auto" w:fill="auto"/>
            <w:hideMark/>
          </w:tcPr>
          <w:p w14:paraId="447294B7" w14:textId="77777777" w:rsidR="00E03CD6" w:rsidRPr="00C306F0" w:rsidRDefault="00E03CD6" w:rsidP="00653570">
            <w:pPr>
              <w:jc w:val="right"/>
              <w:rPr>
                <w:b/>
                <w:bCs/>
                <w:sz w:val="16"/>
                <w:szCs w:val="16"/>
                <w:lang w:eastAsia="en-CA"/>
              </w:rPr>
            </w:pPr>
            <w:r w:rsidRPr="00C306F0">
              <w:rPr>
                <w:b/>
                <w:bCs/>
                <w:sz w:val="16"/>
                <w:szCs w:val="16"/>
                <w:lang w:eastAsia="en-CA"/>
              </w:rPr>
              <w:t>2,069,385</w:t>
            </w:r>
          </w:p>
        </w:tc>
        <w:tc>
          <w:tcPr>
            <w:tcW w:w="856" w:type="dxa"/>
            <w:tcBorders>
              <w:top w:val="nil"/>
              <w:left w:val="nil"/>
              <w:bottom w:val="single" w:sz="4" w:space="0" w:color="auto"/>
              <w:right w:val="single" w:sz="4" w:space="0" w:color="auto"/>
            </w:tcBorders>
            <w:shd w:val="clear" w:color="auto" w:fill="auto"/>
            <w:hideMark/>
          </w:tcPr>
          <w:p w14:paraId="7AC01242" w14:textId="77777777" w:rsidR="00E03CD6" w:rsidRPr="00C306F0" w:rsidRDefault="00E03CD6" w:rsidP="00653570">
            <w:pPr>
              <w:jc w:val="right"/>
              <w:rPr>
                <w:b/>
                <w:bCs/>
                <w:sz w:val="16"/>
                <w:szCs w:val="16"/>
                <w:lang w:eastAsia="en-CA"/>
              </w:rPr>
            </w:pPr>
            <w:r w:rsidRPr="00C306F0">
              <w:rPr>
                <w:b/>
                <w:bCs/>
                <w:sz w:val="16"/>
                <w:szCs w:val="16"/>
                <w:lang w:eastAsia="en-CA"/>
              </w:rPr>
              <w:t>2,083,871</w:t>
            </w:r>
          </w:p>
        </w:tc>
        <w:tc>
          <w:tcPr>
            <w:tcW w:w="856" w:type="dxa"/>
            <w:tcBorders>
              <w:top w:val="nil"/>
              <w:left w:val="nil"/>
              <w:bottom w:val="single" w:sz="4" w:space="0" w:color="auto"/>
              <w:right w:val="single" w:sz="4" w:space="0" w:color="auto"/>
            </w:tcBorders>
            <w:shd w:val="clear" w:color="auto" w:fill="auto"/>
            <w:hideMark/>
          </w:tcPr>
          <w:p w14:paraId="35896FC1" w14:textId="77777777" w:rsidR="00E03CD6" w:rsidRPr="00C306F0" w:rsidRDefault="00E03CD6" w:rsidP="00653570">
            <w:pPr>
              <w:jc w:val="right"/>
              <w:rPr>
                <w:b/>
                <w:bCs/>
                <w:sz w:val="16"/>
                <w:szCs w:val="16"/>
                <w:lang w:eastAsia="en-CA"/>
              </w:rPr>
            </w:pPr>
            <w:r w:rsidRPr="00C306F0">
              <w:rPr>
                <w:b/>
                <w:bCs/>
                <w:sz w:val="16"/>
                <w:szCs w:val="16"/>
                <w:lang w:eastAsia="en-CA"/>
              </w:rPr>
              <w:t>2,098,458</w:t>
            </w:r>
          </w:p>
        </w:tc>
        <w:tc>
          <w:tcPr>
            <w:tcW w:w="856" w:type="dxa"/>
            <w:tcBorders>
              <w:top w:val="nil"/>
              <w:left w:val="nil"/>
              <w:bottom w:val="single" w:sz="4" w:space="0" w:color="auto"/>
              <w:right w:val="single" w:sz="4" w:space="0" w:color="auto"/>
            </w:tcBorders>
            <w:shd w:val="clear" w:color="auto" w:fill="auto"/>
            <w:hideMark/>
          </w:tcPr>
          <w:p w14:paraId="749109AA" w14:textId="77777777" w:rsidR="00E03CD6" w:rsidRPr="00C306F0" w:rsidRDefault="00E03CD6" w:rsidP="00653570">
            <w:pPr>
              <w:jc w:val="right"/>
              <w:rPr>
                <w:b/>
                <w:bCs/>
                <w:sz w:val="16"/>
                <w:szCs w:val="16"/>
                <w:lang w:eastAsia="en-CA"/>
              </w:rPr>
            </w:pPr>
            <w:r w:rsidRPr="00C306F0">
              <w:rPr>
                <w:b/>
                <w:bCs/>
                <w:sz w:val="16"/>
                <w:szCs w:val="16"/>
                <w:lang w:eastAsia="en-CA"/>
              </w:rPr>
              <w:t>2,113,147</w:t>
            </w:r>
          </w:p>
        </w:tc>
        <w:tc>
          <w:tcPr>
            <w:tcW w:w="856" w:type="dxa"/>
            <w:tcBorders>
              <w:top w:val="nil"/>
              <w:left w:val="nil"/>
              <w:bottom w:val="single" w:sz="4" w:space="0" w:color="auto"/>
              <w:right w:val="single" w:sz="4" w:space="0" w:color="auto"/>
            </w:tcBorders>
            <w:shd w:val="clear" w:color="auto" w:fill="auto"/>
            <w:hideMark/>
          </w:tcPr>
          <w:p w14:paraId="7B2CB4B1" w14:textId="77777777" w:rsidR="00E03CD6" w:rsidRPr="00C306F0" w:rsidRDefault="00E03CD6" w:rsidP="00653570">
            <w:pPr>
              <w:jc w:val="right"/>
              <w:rPr>
                <w:b/>
                <w:bCs/>
                <w:sz w:val="16"/>
                <w:szCs w:val="16"/>
                <w:lang w:eastAsia="en-CA"/>
              </w:rPr>
            </w:pPr>
            <w:r w:rsidRPr="00C306F0">
              <w:rPr>
                <w:b/>
                <w:bCs/>
                <w:sz w:val="16"/>
                <w:szCs w:val="16"/>
                <w:lang w:eastAsia="en-CA"/>
              </w:rPr>
              <w:t>2,127,940</w:t>
            </w:r>
          </w:p>
        </w:tc>
        <w:tc>
          <w:tcPr>
            <w:tcW w:w="910" w:type="dxa"/>
            <w:tcBorders>
              <w:top w:val="nil"/>
              <w:left w:val="nil"/>
              <w:bottom w:val="single" w:sz="4" w:space="0" w:color="auto"/>
              <w:right w:val="single" w:sz="4" w:space="0" w:color="auto"/>
            </w:tcBorders>
            <w:shd w:val="clear" w:color="auto" w:fill="auto"/>
            <w:hideMark/>
          </w:tcPr>
          <w:p w14:paraId="7D1CE6E7" w14:textId="77777777" w:rsidR="00E03CD6" w:rsidRPr="00C306F0" w:rsidRDefault="00E03CD6" w:rsidP="00653570">
            <w:pPr>
              <w:jc w:val="right"/>
              <w:rPr>
                <w:b/>
                <w:bCs/>
                <w:sz w:val="16"/>
                <w:szCs w:val="16"/>
                <w:lang w:eastAsia="en-CA"/>
              </w:rPr>
            </w:pPr>
            <w:r w:rsidRPr="00C306F0">
              <w:rPr>
                <w:b/>
                <w:bCs/>
                <w:sz w:val="16"/>
                <w:szCs w:val="16"/>
                <w:lang w:eastAsia="en-CA"/>
              </w:rPr>
              <w:t>2,127,939</w:t>
            </w:r>
          </w:p>
        </w:tc>
        <w:tc>
          <w:tcPr>
            <w:tcW w:w="856" w:type="dxa"/>
            <w:tcBorders>
              <w:top w:val="nil"/>
              <w:left w:val="nil"/>
              <w:bottom w:val="single" w:sz="4" w:space="0" w:color="auto"/>
              <w:right w:val="single" w:sz="4" w:space="0" w:color="auto"/>
            </w:tcBorders>
            <w:shd w:val="clear" w:color="auto" w:fill="auto"/>
            <w:hideMark/>
          </w:tcPr>
          <w:p w14:paraId="58D32ED1" w14:textId="77777777" w:rsidR="00E03CD6" w:rsidRPr="00C306F0" w:rsidRDefault="00E03CD6" w:rsidP="00653570">
            <w:pPr>
              <w:jc w:val="right"/>
              <w:rPr>
                <w:b/>
                <w:bCs/>
                <w:sz w:val="16"/>
                <w:szCs w:val="16"/>
                <w:lang w:eastAsia="en-CA"/>
              </w:rPr>
            </w:pPr>
            <w:r w:rsidRPr="00C306F0">
              <w:rPr>
                <w:b/>
                <w:bCs/>
                <w:sz w:val="16"/>
                <w:szCs w:val="16"/>
                <w:lang w:eastAsia="en-CA"/>
              </w:rPr>
              <w:t>2,142,835</w:t>
            </w:r>
          </w:p>
        </w:tc>
      </w:tr>
      <w:tr w:rsidR="00E03CD6" w:rsidRPr="00C306F0" w14:paraId="4C114CDB" w14:textId="77777777" w:rsidTr="00653570">
        <w:trPr>
          <w:trHeight w:val="186"/>
        </w:trPr>
        <w:tc>
          <w:tcPr>
            <w:tcW w:w="4248" w:type="dxa"/>
            <w:tcBorders>
              <w:top w:val="nil"/>
              <w:left w:val="single" w:sz="4" w:space="0" w:color="auto"/>
              <w:bottom w:val="single" w:sz="4" w:space="0" w:color="auto"/>
              <w:right w:val="nil"/>
            </w:tcBorders>
            <w:shd w:val="clear" w:color="auto" w:fill="auto"/>
            <w:hideMark/>
          </w:tcPr>
          <w:p w14:paraId="033FD827" w14:textId="77777777" w:rsidR="00E03CD6" w:rsidRPr="00C306F0" w:rsidRDefault="00E03CD6" w:rsidP="00653570">
            <w:pPr>
              <w:jc w:val="left"/>
              <w:rPr>
                <w:b/>
                <w:bCs/>
                <w:sz w:val="16"/>
                <w:szCs w:val="16"/>
                <w:lang w:eastAsia="en-CA"/>
              </w:rPr>
            </w:pPr>
            <w:r w:rsidRPr="00C306F0">
              <w:rPr>
                <w:b/>
                <w:bCs/>
                <w:sz w:val="16"/>
                <w:szCs w:val="16"/>
                <w:lang w:eastAsia="en-CA"/>
              </w:rPr>
              <w:t>B. Agency support costs/implementation</w:t>
            </w:r>
          </w:p>
        </w:tc>
        <w:tc>
          <w:tcPr>
            <w:tcW w:w="856" w:type="dxa"/>
            <w:tcBorders>
              <w:top w:val="nil"/>
              <w:left w:val="single" w:sz="4" w:space="0" w:color="auto"/>
              <w:bottom w:val="single" w:sz="4" w:space="0" w:color="auto"/>
              <w:right w:val="single" w:sz="4" w:space="0" w:color="auto"/>
            </w:tcBorders>
            <w:shd w:val="clear" w:color="auto" w:fill="auto"/>
            <w:noWrap/>
            <w:vAlign w:val="bottom"/>
            <w:hideMark/>
          </w:tcPr>
          <w:p w14:paraId="43540165" w14:textId="77777777" w:rsidR="00E03CD6" w:rsidRPr="00C306F0" w:rsidRDefault="00E03CD6" w:rsidP="00653570">
            <w:pPr>
              <w:jc w:val="left"/>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noWrap/>
            <w:vAlign w:val="bottom"/>
            <w:hideMark/>
          </w:tcPr>
          <w:p w14:paraId="08C66680" w14:textId="77777777" w:rsidR="00E03CD6" w:rsidRPr="00C306F0" w:rsidRDefault="00E03CD6" w:rsidP="00653570">
            <w:pPr>
              <w:jc w:val="left"/>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noWrap/>
            <w:vAlign w:val="bottom"/>
            <w:hideMark/>
          </w:tcPr>
          <w:p w14:paraId="3E56E8B5" w14:textId="77777777" w:rsidR="00E03CD6" w:rsidRPr="00C306F0" w:rsidRDefault="00E03CD6" w:rsidP="00653570">
            <w:pPr>
              <w:jc w:val="left"/>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noWrap/>
            <w:vAlign w:val="bottom"/>
            <w:hideMark/>
          </w:tcPr>
          <w:p w14:paraId="272A480A" w14:textId="77777777" w:rsidR="00E03CD6" w:rsidRPr="00C306F0" w:rsidRDefault="00E03CD6" w:rsidP="00653570">
            <w:pPr>
              <w:jc w:val="left"/>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noWrap/>
            <w:vAlign w:val="bottom"/>
            <w:hideMark/>
          </w:tcPr>
          <w:p w14:paraId="1C1A6AC5" w14:textId="77777777" w:rsidR="00E03CD6" w:rsidRPr="00C306F0" w:rsidRDefault="00E03CD6" w:rsidP="00653570">
            <w:pPr>
              <w:jc w:val="left"/>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noWrap/>
            <w:vAlign w:val="bottom"/>
            <w:hideMark/>
          </w:tcPr>
          <w:p w14:paraId="3C7ED7D1" w14:textId="77777777" w:rsidR="00E03CD6" w:rsidRPr="00C306F0" w:rsidRDefault="00E03CD6" w:rsidP="00653570">
            <w:pPr>
              <w:jc w:val="left"/>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noWrap/>
            <w:vAlign w:val="bottom"/>
            <w:hideMark/>
          </w:tcPr>
          <w:p w14:paraId="692A3501" w14:textId="77777777" w:rsidR="00E03CD6" w:rsidRPr="00C306F0" w:rsidRDefault="00E03CD6" w:rsidP="00653570">
            <w:pPr>
              <w:jc w:val="left"/>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noWrap/>
            <w:vAlign w:val="bottom"/>
            <w:hideMark/>
          </w:tcPr>
          <w:p w14:paraId="13405D87" w14:textId="77777777" w:rsidR="00E03CD6" w:rsidRPr="00C306F0" w:rsidRDefault="00E03CD6" w:rsidP="00653570">
            <w:pPr>
              <w:jc w:val="left"/>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noWrap/>
            <w:vAlign w:val="bottom"/>
            <w:hideMark/>
          </w:tcPr>
          <w:p w14:paraId="2750C8AE" w14:textId="77777777" w:rsidR="00E03CD6" w:rsidRPr="00C306F0" w:rsidRDefault="00E03CD6" w:rsidP="00653570">
            <w:pPr>
              <w:jc w:val="right"/>
              <w:rPr>
                <w:sz w:val="16"/>
                <w:szCs w:val="16"/>
                <w:lang w:eastAsia="en-CA"/>
              </w:rPr>
            </w:pPr>
            <w:r w:rsidRPr="00C306F0">
              <w:rPr>
                <w:sz w:val="16"/>
                <w:szCs w:val="16"/>
                <w:lang w:eastAsia="en-CA"/>
              </w:rPr>
              <w:t>2,796,261</w:t>
            </w:r>
          </w:p>
        </w:tc>
        <w:tc>
          <w:tcPr>
            <w:tcW w:w="856" w:type="dxa"/>
            <w:tcBorders>
              <w:top w:val="nil"/>
              <w:left w:val="nil"/>
              <w:bottom w:val="single" w:sz="4" w:space="0" w:color="auto"/>
              <w:right w:val="single" w:sz="4" w:space="0" w:color="auto"/>
            </w:tcBorders>
            <w:shd w:val="clear" w:color="auto" w:fill="auto"/>
            <w:noWrap/>
            <w:vAlign w:val="bottom"/>
            <w:hideMark/>
          </w:tcPr>
          <w:p w14:paraId="612F7D5F" w14:textId="77777777" w:rsidR="00E03CD6" w:rsidRPr="00C306F0" w:rsidRDefault="00E03CD6" w:rsidP="00653570">
            <w:pPr>
              <w:jc w:val="right"/>
              <w:rPr>
                <w:sz w:val="16"/>
                <w:szCs w:val="16"/>
                <w:lang w:eastAsia="en-CA"/>
              </w:rPr>
            </w:pPr>
            <w:r w:rsidRPr="00C306F0">
              <w:rPr>
                <w:sz w:val="16"/>
                <w:szCs w:val="16"/>
                <w:lang w:eastAsia="en-CA"/>
              </w:rPr>
              <w:t>3,023,126</w:t>
            </w:r>
          </w:p>
        </w:tc>
        <w:tc>
          <w:tcPr>
            <w:tcW w:w="910" w:type="dxa"/>
            <w:tcBorders>
              <w:top w:val="nil"/>
              <w:left w:val="nil"/>
              <w:bottom w:val="single" w:sz="4" w:space="0" w:color="auto"/>
              <w:right w:val="single" w:sz="4" w:space="0" w:color="auto"/>
            </w:tcBorders>
            <w:shd w:val="clear" w:color="auto" w:fill="auto"/>
            <w:noWrap/>
            <w:vAlign w:val="bottom"/>
            <w:hideMark/>
          </w:tcPr>
          <w:p w14:paraId="75E98E42" w14:textId="77777777" w:rsidR="00E03CD6" w:rsidRPr="00C306F0" w:rsidRDefault="00E03CD6" w:rsidP="00653570">
            <w:pPr>
              <w:jc w:val="right"/>
              <w:rPr>
                <w:sz w:val="16"/>
                <w:szCs w:val="16"/>
                <w:lang w:eastAsia="en-CA"/>
              </w:rPr>
            </w:pPr>
            <w:r w:rsidRPr="00C306F0">
              <w:rPr>
                <w:sz w:val="16"/>
                <w:szCs w:val="16"/>
                <w:lang w:eastAsia="en-CA"/>
              </w:rPr>
              <w:t>2,995,591</w:t>
            </w:r>
          </w:p>
        </w:tc>
        <w:tc>
          <w:tcPr>
            <w:tcW w:w="856" w:type="dxa"/>
            <w:tcBorders>
              <w:top w:val="nil"/>
              <w:left w:val="nil"/>
              <w:bottom w:val="single" w:sz="4" w:space="0" w:color="auto"/>
              <w:right w:val="single" w:sz="4" w:space="0" w:color="auto"/>
            </w:tcBorders>
            <w:shd w:val="clear" w:color="auto" w:fill="auto"/>
            <w:noWrap/>
            <w:vAlign w:val="bottom"/>
            <w:hideMark/>
          </w:tcPr>
          <w:p w14:paraId="1C0377A2" w14:textId="77777777" w:rsidR="00E03CD6" w:rsidRPr="00C306F0" w:rsidRDefault="00E03CD6" w:rsidP="00653570">
            <w:pPr>
              <w:jc w:val="right"/>
              <w:rPr>
                <w:sz w:val="16"/>
                <w:szCs w:val="16"/>
                <w:lang w:eastAsia="en-CA"/>
              </w:rPr>
            </w:pPr>
            <w:r w:rsidRPr="00C306F0">
              <w:rPr>
                <w:sz w:val="16"/>
                <w:szCs w:val="16"/>
                <w:lang w:eastAsia="en-CA"/>
              </w:rPr>
              <w:t>3,155,720</w:t>
            </w:r>
          </w:p>
        </w:tc>
      </w:tr>
      <w:tr w:rsidR="00E03CD6" w:rsidRPr="00C306F0" w14:paraId="2E1CF9B4" w14:textId="77777777" w:rsidTr="00653570">
        <w:trPr>
          <w:trHeight w:val="273"/>
        </w:trPr>
        <w:tc>
          <w:tcPr>
            <w:tcW w:w="4248" w:type="dxa"/>
            <w:tcBorders>
              <w:top w:val="nil"/>
              <w:left w:val="single" w:sz="4" w:space="0" w:color="auto"/>
              <w:bottom w:val="single" w:sz="4" w:space="0" w:color="auto"/>
              <w:right w:val="single" w:sz="4" w:space="0" w:color="auto"/>
            </w:tcBorders>
            <w:shd w:val="clear" w:color="auto" w:fill="auto"/>
            <w:hideMark/>
          </w:tcPr>
          <w:p w14:paraId="4EBE4094" w14:textId="77777777" w:rsidR="00E03CD6" w:rsidRPr="00C306F0" w:rsidRDefault="00E03CD6" w:rsidP="00653570">
            <w:pPr>
              <w:rPr>
                <w:sz w:val="16"/>
                <w:szCs w:val="16"/>
                <w:lang w:eastAsia="en-CA"/>
              </w:rPr>
            </w:pPr>
            <w:r w:rsidRPr="00C306F0">
              <w:rPr>
                <w:sz w:val="16"/>
                <w:szCs w:val="16"/>
                <w:lang w:eastAsia="en-CA"/>
              </w:rPr>
              <w:t>Reimbursement of country offices and national execution, including overheads</w:t>
            </w:r>
          </w:p>
        </w:tc>
        <w:tc>
          <w:tcPr>
            <w:tcW w:w="856" w:type="dxa"/>
            <w:tcBorders>
              <w:top w:val="nil"/>
              <w:left w:val="nil"/>
              <w:bottom w:val="single" w:sz="4" w:space="0" w:color="auto"/>
              <w:right w:val="single" w:sz="4" w:space="0" w:color="auto"/>
            </w:tcBorders>
            <w:shd w:val="clear" w:color="auto" w:fill="auto"/>
            <w:hideMark/>
          </w:tcPr>
          <w:p w14:paraId="73C0517E" w14:textId="77777777" w:rsidR="00E03CD6" w:rsidRPr="00C306F0" w:rsidRDefault="00E03CD6" w:rsidP="00653570">
            <w:pPr>
              <w:jc w:val="right"/>
              <w:rPr>
                <w:sz w:val="16"/>
                <w:szCs w:val="16"/>
                <w:lang w:eastAsia="en-CA"/>
              </w:rPr>
            </w:pPr>
            <w:r w:rsidRPr="00C306F0">
              <w:rPr>
                <w:sz w:val="16"/>
                <w:szCs w:val="16"/>
                <w:lang w:eastAsia="en-CA"/>
              </w:rPr>
              <w:t>2,442,896</w:t>
            </w:r>
          </w:p>
        </w:tc>
        <w:tc>
          <w:tcPr>
            <w:tcW w:w="856" w:type="dxa"/>
            <w:tcBorders>
              <w:top w:val="nil"/>
              <w:left w:val="nil"/>
              <w:bottom w:val="single" w:sz="4" w:space="0" w:color="auto"/>
              <w:right w:val="single" w:sz="4" w:space="0" w:color="auto"/>
            </w:tcBorders>
            <w:shd w:val="clear" w:color="auto" w:fill="auto"/>
            <w:hideMark/>
          </w:tcPr>
          <w:p w14:paraId="340345E9" w14:textId="77777777" w:rsidR="00E03CD6" w:rsidRPr="00C306F0" w:rsidRDefault="00E03CD6" w:rsidP="00653570">
            <w:pPr>
              <w:jc w:val="right"/>
              <w:rPr>
                <w:sz w:val="16"/>
                <w:szCs w:val="16"/>
                <w:lang w:eastAsia="en-CA"/>
              </w:rPr>
            </w:pPr>
            <w:r w:rsidRPr="00C306F0">
              <w:rPr>
                <w:sz w:val="16"/>
                <w:szCs w:val="16"/>
                <w:lang w:eastAsia="en-CA"/>
              </w:rPr>
              <w:t>1,694,992</w:t>
            </w:r>
          </w:p>
        </w:tc>
        <w:tc>
          <w:tcPr>
            <w:tcW w:w="856" w:type="dxa"/>
            <w:tcBorders>
              <w:top w:val="nil"/>
              <w:left w:val="nil"/>
              <w:bottom w:val="single" w:sz="4" w:space="0" w:color="auto"/>
              <w:right w:val="single" w:sz="4" w:space="0" w:color="auto"/>
            </w:tcBorders>
            <w:shd w:val="clear" w:color="auto" w:fill="auto"/>
            <w:hideMark/>
          </w:tcPr>
          <w:p w14:paraId="7C9DCE49" w14:textId="77777777" w:rsidR="00E03CD6" w:rsidRPr="00C306F0" w:rsidRDefault="00E03CD6" w:rsidP="00653570">
            <w:pPr>
              <w:jc w:val="right"/>
              <w:rPr>
                <w:sz w:val="16"/>
                <w:szCs w:val="16"/>
                <w:lang w:eastAsia="en-CA"/>
              </w:rPr>
            </w:pPr>
            <w:r w:rsidRPr="00C306F0">
              <w:rPr>
                <w:sz w:val="16"/>
                <w:szCs w:val="16"/>
                <w:lang w:eastAsia="en-CA"/>
              </w:rPr>
              <w:t>1,775,969</w:t>
            </w:r>
          </w:p>
        </w:tc>
        <w:tc>
          <w:tcPr>
            <w:tcW w:w="856" w:type="dxa"/>
            <w:tcBorders>
              <w:top w:val="nil"/>
              <w:left w:val="nil"/>
              <w:bottom w:val="single" w:sz="4" w:space="0" w:color="auto"/>
              <w:right w:val="single" w:sz="4" w:space="0" w:color="auto"/>
            </w:tcBorders>
            <w:shd w:val="clear" w:color="auto" w:fill="auto"/>
            <w:hideMark/>
          </w:tcPr>
          <w:p w14:paraId="4CFFD422" w14:textId="77777777" w:rsidR="00E03CD6" w:rsidRPr="00C306F0" w:rsidRDefault="00E03CD6" w:rsidP="00653570">
            <w:pPr>
              <w:jc w:val="right"/>
              <w:rPr>
                <w:sz w:val="16"/>
                <w:szCs w:val="16"/>
                <w:lang w:eastAsia="en-CA"/>
              </w:rPr>
            </w:pPr>
            <w:r w:rsidRPr="00C306F0">
              <w:rPr>
                <w:sz w:val="16"/>
                <w:szCs w:val="16"/>
                <w:lang w:eastAsia="en-CA"/>
              </w:rPr>
              <w:t>1,472,814</w:t>
            </w:r>
          </w:p>
        </w:tc>
        <w:tc>
          <w:tcPr>
            <w:tcW w:w="856" w:type="dxa"/>
            <w:tcBorders>
              <w:top w:val="nil"/>
              <w:left w:val="nil"/>
              <w:bottom w:val="single" w:sz="4" w:space="0" w:color="auto"/>
              <w:right w:val="single" w:sz="4" w:space="0" w:color="auto"/>
            </w:tcBorders>
            <w:shd w:val="clear" w:color="auto" w:fill="auto"/>
            <w:hideMark/>
          </w:tcPr>
          <w:p w14:paraId="0D7A01E2" w14:textId="77777777" w:rsidR="00E03CD6" w:rsidRPr="00C306F0" w:rsidRDefault="00E03CD6" w:rsidP="00653570">
            <w:pPr>
              <w:jc w:val="right"/>
              <w:rPr>
                <w:sz w:val="16"/>
                <w:szCs w:val="16"/>
                <w:lang w:eastAsia="en-CA"/>
              </w:rPr>
            </w:pPr>
            <w:r w:rsidRPr="00C306F0">
              <w:rPr>
                <w:sz w:val="16"/>
                <w:szCs w:val="16"/>
                <w:lang w:eastAsia="en-CA"/>
              </w:rPr>
              <w:t>1,749,877</w:t>
            </w:r>
          </w:p>
        </w:tc>
        <w:tc>
          <w:tcPr>
            <w:tcW w:w="856" w:type="dxa"/>
            <w:tcBorders>
              <w:top w:val="nil"/>
              <w:left w:val="nil"/>
              <w:bottom w:val="single" w:sz="4" w:space="0" w:color="auto"/>
              <w:right w:val="single" w:sz="4" w:space="0" w:color="auto"/>
            </w:tcBorders>
            <w:shd w:val="clear" w:color="auto" w:fill="auto"/>
            <w:hideMark/>
          </w:tcPr>
          <w:p w14:paraId="1CA6F34D" w14:textId="77777777" w:rsidR="00E03CD6" w:rsidRPr="00C306F0" w:rsidRDefault="00E03CD6" w:rsidP="00653570">
            <w:pPr>
              <w:jc w:val="right"/>
              <w:rPr>
                <w:sz w:val="16"/>
                <w:szCs w:val="16"/>
                <w:lang w:eastAsia="en-CA"/>
              </w:rPr>
            </w:pPr>
            <w:r w:rsidRPr="00C306F0">
              <w:rPr>
                <w:sz w:val="16"/>
                <w:szCs w:val="16"/>
                <w:lang w:eastAsia="en-CA"/>
              </w:rPr>
              <w:t>2,214,588</w:t>
            </w:r>
          </w:p>
        </w:tc>
        <w:tc>
          <w:tcPr>
            <w:tcW w:w="856" w:type="dxa"/>
            <w:tcBorders>
              <w:top w:val="nil"/>
              <w:left w:val="nil"/>
              <w:bottom w:val="single" w:sz="4" w:space="0" w:color="auto"/>
              <w:right w:val="single" w:sz="4" w:space="0" w:color="auto"/>
            </w:tcBorders>
            <w:shd w:val="clear" w:color="auto" w:fill="auto"/>
            <w:hideMark/>
          </w:tcPr>
          <w:p w14:paraId="4BD08D4A" w14:textId="77777777" w:rsidR="00E03CD6" w:rsidRPr="00C306F0" w:rsidRDefault="00E03CD6" w:rsidP="00653570">
            <w:pPr>
              <w:jc w:val="right"/>
              <w:rPr>
                <w:sz w:val="16"/>
                <w:szCs w:val="16"/>
                <w:lang w:eastAsia="en-CA"/>
              </w:rPr>
            </w:pPr>
            <w:r w:rsidRPr="00C306F0">
              <w:rPr>
                <w:sz w:val="16"/>
                <w:szCs w:val="16"/>
                <w:lang w:eastAsia="en-CA"/>
              </w:rPr>
              <w:t>488,288</w:t>
            </w:r>
          </w:p>
        </w:tc>
        <w:tc>
          <w:tcPr>
            <w:tcW w:w="856" w:type="dxa"/>
            <w:tcBorders>
              <w:top w:val="nil"/>
              <w:left w:val="nil"/>
              <w:bottom w:val="single" w:sz="4" w:space="0" w:color="auto"/>
              <w:right w:val="single" w:sz="4" w:space="0" w:color="auto"/>
            </w:tcBorders>
            <w:shd w:val="clear" w:color="auto" w:fill="auto"/>
            <w:hideMark/>
          </w:tcPr>
          <w:p w14:paraId="1AC93231" w14:textId="77777777" w:rsidR="00E03CD6" w:rsidRPr="00C306F0" w:rsidRDefault="00E03CD6" w:rsidP="00653570">
            <w:pPr>
              <w:jc w:val="right"/>
              <w:rPr>
                <w:sz w:val="16"/>
                <w:szCs w:val="16"/>
                <w:lang w:eastAsia="en-CA"/>
              </w:rPr>
            </w:pPr>
            <w:r w:rsidRPr="00C306F0">
              <w:rPr>
                <w:sz w:val="16"/>
                <w:szCs w:val="16"/>
                <w:lang w:eastAsia="en-CA"/>
              </w:rPr>
              <w:t>1,077,150</w:t>
            </w:r>
          </w:p>
        </w:tc>
        <w:tc>
          <w:tcPr>
            <w:tcW w:w="856" w:type="dxa"/>
            <w:tcBorders>
              <w:top w:val="nil"/>
              <w:left w:val="nil"/>
              <w:bottom w:val="single" w:sz="4" w:space="0" w:color="auto"/>
              <w:right w:val="nil"/>
            </w:tcBorders>
            <w:shd w:val="clear" w:color="auto" w:fill="auto"/>
            <w:noWrap/>
            <w:hideMark/>
          </w:tcPr>
          <w:p w14:paraId="33974144" w14:textId="77777777" w:rsidR="00E03CD6" w:rsidRPr="00C306F0" w:rsidRDefault="00E03CD6" w:rsidP="00653570">
            <w:pPr>
              <w:jc w:val="right"/>
              <w:rPr>
                <w:sz w:val="16"/>
                <w:szCs w:val="16"/>
                <w:lang w:eastAsia="en-CA"/>
              </w:rPr>
            </w:pPr>
            <w:r w:rsidRPr="00C306F0">
              <w:rPr>
                <w:sz w:val="16"/>
                <w:szCs w:val="16"/>
                <w:lang w:eastAsia="en-CA"/>
              </w:rPr>
              <w:t>833,284</w:t>
            </w:r>
          </w:p>
        </w:tc>
        <w:tc>
          <w:tcPr>
            <w:tcW w:w="856" w:type="dxa"/>
            <w:tcBorders>
              <w:top w:val="nil"/>
              <w:left w:val="single" w:sz="4" w:space="0" w:color="auto"/>
              <w:bottom w:val="single" w:sz="4" w:space="0" w:color="auto"/>
              <w:right w:val="single" w:sz="4" w:space="0" w:color="auto"/>
            </w:tcBorders>
            <w:shd w:val="clear" w:color="auto" w:fill="auto"/>
            <w:noWrap/>
            <w:hideMark/>
          </w:tcPr>
          <w:p w14:paraId="4CAFA1C6" w14:textId="77777777" w:rsidR="00E03CD6" w:rsidRPr="00C306F0" w:rsidRDefault="00E03CD6" w:rsidP="00653570">
            <w:pPr>
              <w:jc w:val="right"/>
              <w:rPr>
                <w:sz w:val="16"/>
                <w:szCs w:val="16"/>
                <w:lang w:eastAsia="en-CA"/>
              </w:rPr>
            </w:pPr>
            <w:r w:rsidRPr="00C306F0">
              <w:rPr>
                <w:sz w:val="16"/>
                <w:szCs w:val="16"/>
                <w:lang w:eastAsia="en-CA"/>
              </w:rPr>
              <w:t>742,500</w:t>
            </w:r>
          </w:p>
        </w:tc>
        <w:tc>
          <w:tcPr>
            <w:tcW w:w="910" w:type="dxa"/>
            <w:tcBorders>
              <w:top w:val="nil"/>
              <w:left w:val="nil"/>
              <w:bottom w:val="single" w:sz="4" w:space="0" w:color="auto"/>
              <w:right w:val="nil"/>
            </w:tcBorders>
            <w:shd w:val="clear" w:color="auto" w:fill="auto"/>
            <w:noWrap/>
            <w:hideMark/>
          </w:tcPr>
          <w:p w14:paraId="08DDFB21" w14:textId="77777777" w:rsidR="00E03CD6" w:rsidRPr="00C306F0" w:rsidRDefault="00E03CD6" w:rsidP="00653570">
            <w:pPr>
              <w:jc w:val="right"/>
              <w:rPr>
                <w:sz w:val="16"/>
                <w:szCs w:val="16"/>
                <w:lang w:eastAsia="en-CA"/>
              </w:rPr>
            </w:pPr>
            <w:r w:rsidRPr="00C306F0">
              <w:rPr>
                <w:sz w:val="16"/>
                <w:szCs w:val="16"/>
                <w:lang w:eastAsia="en-CA"/>
              </w:rPr>
              <w:t>742,500</w:t>
            </w:r>
          </w:p>
        </w:tc>
        <w:tc>
          <w:tcPr>
            <w:tcW w:w="856" w:type="dxa"/>
            <w:tcBorders>
              <w:top w:val="nil"/>
              <w:left w:val="single" w:sz="4" w:space="0" w:color="auto"/>
              <w:bottom w:val="single" w:sz="4" w:space="0" w:color="auto"/>
              <w:right w:val="single" w:sz="4" w:space="0" w:color="auto"/>
            </w:tcBorders>
            <w:shd w:val="clear" w:color="auto" w:fill="auto"/>
            <w:noWrap/>
            <w:hideMark/>
          </w:tcPr>
          <w:p w14:paraId="46F7DE6E" w14:textId="77777777" w:rsidR="00E03CD6" w:rsidRPr="00C306F0" w:rsidRDefault="00E03CD6" w:rsidP="00653570">
            <w:pPr>
              <w:jc w:val="right"/>
              <w:rPr>
                <w:sz w:val="16"/>
                <w:szCs w:val="16"/>
                <w:lang w:eastAsia="en-CA"/>
              </w:rPr>
            </w:pPr>
            <w:r w:rsidRPr="00C306F0">
              <w:rPr>
                <w:sz w:val="16"/>
                <w:szCs w:val="16"/>
                <w:lang w:eastAsia="en-CA"/>
              </w:rPr>
              <w:t>742,500</w:t>
            </w:r>
          </w:p>
        </w:tc>
      </w:tr>
      <w:tr w:rsidR="00E03CD6" w:rsidRPr="00C306F0" w14:paraId="379072EA" w14:textId="77777777" w:rsidTr="00653570">
        <w:trPr>
          <w:trHeight w:val="180"/>
        </w:trPr>
        <w:tc>
          <w:tcPr>
            <w:tcW w:w="4248" w:type="dxa"/>
            <w:tcBorders>
              <w:top w:val="nil"/>
              <w:left w:val="single" w:sz="4" w:space="0" w:color="auto"/>
              <w:bottom w:val="single" w:sz="4" w:space="0" w:color="auto"/>
              <w:right w:val="single" w:sz="4" w:space="0" w:color="auto"/>
            </w:tcBorders>
            <w:shd w:val="clear" w:color="auto" w:fill="auto"/>
            <w:hideMark/>
          </w:tcPr>
          <w:p w14:paraId="28A43CC4" w14:textId="77777777" w:rsidR="00E03CD6" w:rsidRPr="00C306F0" w:rsidRDefault="00E03CD6" w:rsidP="00653570">
            <w:pPr>
              <w:rPr>
                <w:sz w:val="16"/>
                <w:szCs w:val="16"/>
                <w:lang w:eastAsia="en-CA"/>
              </w:rPr>
            </w:pPr>
            <w:r w:rsidRPr="00C306F0">
              <w:rPr>
                <w:sz w:val="16"/>
                <w:szCs w:val="16"/>
                <w:lang w:eastAsia="en-CA"/>
              </w:rPr>
              <w:t>Executing agency support cost (internal), including overheads</w:t>
            </w:r>
          </w:p>
        </w:tc>
        <w:tc>
          <w:tcPr>
            <w:tcW w:w="856" w:type="dxa"/>
            <w:tcBorders>
              <w:top w:val="nil"/>
              <w:left w:val="nil"/>
              <w:bottom w:val="single" w:sz="4" w:space="0" w:color="auto"/>
              <w:right w:val="single" w:sz="4" w:space="0" w:color="auto"/>
            </w:tcBorders>
            <w:shd w:val="clear" w:color="auto" w:fill="auto"/>
            <w:hideMark/>
          </w:tcPr>
          <w:p w14:paraId="3FBC04E5" w14:textId="77777777" w:rsidR="00E03CD6" w:rsidRPr="00C306F0" w:rsidRDefault="00E03CD6" w:rsidP="00653570">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2B1488EE" w14:textId="77777777" w:rsidR="00E03CD6" w:rsidRPr="00C306F0" w:rsidRDefault="00E03CD6" w:rsidP="00653570">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4DD5CDBB" w14:textId="77777777" w:rsidR="00E03CD6" w:rsidRPr="00C306F0" w:rsidRDefault="00E03CD6" w:rsidP="00653570">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1E424C69" w14:textId="77777777" w:rsidR="00E03CD6" w:rsidRPr="00C306F0" w:rsidRDefault="00E03CD6" w:rsidP="00653570">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707A2AF0" w14:textId="77777777" w:rsidR="00E03CD6" w:rsidRPr="00C306F0" w:rsidRDefault="00E03CD6" w:rsidP="00653570">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19CE2E61" w14:textId="77777777" w:rsidR="00E03CD6" w:rsidRPr="00C306F0" w:rsidRDefault="00E03CD6" w:rsidP="00653570">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15D5F604" w14:textId="77777777" w:rsidR="00E03CD6" w:rsidRPr="00C306F0" w:rsidRDefault="00E03CD6" w:rsidP="00653570">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4C4BA276" w14:textId="77777777" w:rsidR="00E03CD6" w:rsidRPr="00C306F0" w:rsidRDefault="00E03CD6" w:rsidP="00653570">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0CA46CC0" w14:textId="77777777" w:rsidR="00E03CD6" w:rsidRPr="00C306F0" w:rsidRDefault="00E03CD6" w:rsidP="00653570">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1AECBA19" w14:textId="77777777" w:rsidR="00E03CD6" w:rsidRPr="00C306F0" w:rsidRDefault="00E03CD6" w:rsidP="00653570">
            <w:pPr>
              <w:jc w:val="right"/>
              <w:rPr>
                <w:sz w:val="16"/>
                <w:szCs w:val="16"/>
                <w:lang w:eastAsia="en-CA"/>
              </w:rPr>
            </w:pPr>
            <w:r w:rsidRPr="00C306F0">
              <w:rPr>
                <w:sz w:val="16"/>
                <w:szCs w:val="16"/>
                <w:lang w:eastAsia="en-CA"/>
              </w:rPr>
              <w:t>0</w:t>
            </w:r>
          </w:p>
        </w:tc>
        <w:tc>
          <w:tcPr>
            <w:tcW w:w="910" w:type="dxa"/>
            <w:tcBorders>
              <w:top w:val="nil"/>
              <w:left w:val="nil"/>
              <w:bottom w:val="single" w:sz="4" w:space="0" w:color="auto"/>
              <w:right w:val="single" w:sz="4" w:space="0" w:color="auto"/>
            </w:tcBorders>
            <w:shd w:val="clear" w:color="auto" w:fill="auto"/>
            <w:hideMark/>
          </w:tcPr>
          <w:p w14:paraId="06AC1B57" w14:textId="77777777" w:rsidR="00E03CD6" w:rsidRPr="00C306F0" w:rsidRDefault="00E03CD6" w:rsidP="00653570">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13A18C4F" w14:textId="77777777" w:rsidR="00E03CD6" w:rsidRPr="00C306F0" w:rsidRDefault="00E03CD6" w:rsidP="00653570">
            <w:pPr>
              <w:jc w:val="right"/>
              <w:rPr>
                <w:sz w:val="16"/>
                <w:szCs w:val="16"/>
                <w:lang w:eastAsia="en-CA"/>
              </w:rPr>
            </w:pPr>
            <w:r w:rsidRPr="00C306F0">
              <w:rPr>
                <w:sz w:val="16"/>
                <w:szCs w:val="16"/>
                <w:lang w:eastAsia="en-CA"/>
              </w:rPr>
              <w:t>0</w:t>
            </w:r>
          </w:p>
        </w:tc>
      </w:tr>
      <w:tr w:rsidR="00E03CD6" w:rsidRPr="00C306F0" w14:paraId="4CD1473A" w14:textId="77777777" w:rsidTr="00653570">
        <w:trPr>
          <w:trHeight w:val="85"/>
        </w:trPr>
        <w:tc>
          <w:tcPr>
            <w:tcW w:w="4248" w:type="dxa"/>
            <w:tcBorders>
              <w:top w:val="nil"/>
              <w:left w:val="single" w:sz="4" w:space="0" w:color="auto"/>
              <w:bottom w:val="single" w:sz="4" w:space="0" w:color="auto"/>
              <w:right w:val="single" w:sz="4" w:space="0" w:color="auto"/>
            </w:tcBorders>
            <w:shd w:val="clear" w:color="auto" w:fill="auto"/>
            <w:hideMark/>
          </w:tcPr>
          <w:p w14:paraId="3B954809" w14:textId="77777777" w:rsidR="00E03CD6" w:rsidRPr="00C306F0" w:rsidRDefault="00E03CD6" w:rsidP="00653570">
            <w:pPr>
              <w:rPr>
                <w:sz w:val="16"/>
                <w:szCs w:val="16"/>
                <w:lang w:eastAsia="en-CA"/>
              </w:rPr>
            </w:pPr>
            <w:r w:rsidRPr="00C306F0">
              <w:rPr>
                <w:sz w:val="16"/>
                <w:szCs w:val="16"/>
                <w:lang w:eastAsia="en-CA"/>
              </w:rPr>
              <w:t>Financial intermediaries, including overheads</w:t>
            </w:r>
          </w:p>
        </w:tc>
        <w:tc>
          <w:tcPr>
            <w:tcW w:w="856" w:type="dxa"/>
            <w:tcBorders>
              <w:top w:val="nil"/>
              <w:left w:val="nil"/>
              <w:bottom w:val="single" w:sz="4" w:space="0" w:color="auto"/>
              <w:right w:val="single" w:sz="4" w:space="0" w:color="auto"/>
            </w:tcBorders>
            <w:shd w:val="clear" w:color="auto" w:fill="auto"/>
            <w:hideMark/>
          </w:tcPr>
          <w:p w14:paraId="68F9509E" w14:textId="77777777" w:rsidR="00E03CD6" w:rsidRPr="00C306F0" w:rsidRDefault="00E03CD6" w:rsidP="00653570">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3F96A4F3" w14:textId="77777777" w:rsidR="00E03CD6" w:rsidRPr="00C306F0" w:rsidRDefault="00E03CD6" w:rsidP="00653570">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1142D92B" w14:textId="77777777" w:rsidR="00E03CD6" w:rsidRPr="00C306F0" w:rsidRDefault="00E03CD6" w:rsidP="00653570">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4C9206C2" w14:textId="77777777" w:rsidR="00E03CD6" w:rsidRPr="00C306F0" w:rsidRDefault="00E03CD6" w:rsidP="00653570">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191A2CE7" w14:textId="77777777" w:rsidR="00E03CD6" w:rsidRPr="00C306F0" w:rsidRDefault="00E03CD6" w:rsidP="00653570">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1C394707" w14:textId="77777777" w:rsidR="00E03CD6" w:rsidRPr="00C306F0" w:rsidRDefault="00E03CD6" w:rsidP="00653570">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5C66985B" w14:textId="77777777" w:rsidR="00E03CD6" w:rsidRPr="00C306F0" w:rsidRDefault="00E03CD6" w:rsidP="00653570">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66EFB977" w14:textId="77777777" w:rsidR="00E03CD6" w:rsidRPr="00C306F0" w:rsidRDefault="00E03CD6" w:rsidP="00653570">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15AB0557" w14:textId="77777777" w:rsidR="00E03CD6" w:rsidRPr="00C306F0" w:rsidRDefault="00E03CD6" w:rsidP="00653570">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5CF89ECA" w14:textId="77777777" w:rsidR="00E03CD6" w:rsidRPr="00C306F0" w:rsidRDefault="00E03CD6" w:rsidP="00653570">
            <w:pPr>
              <w:jc w:val="right"/>
              <w:rPr>
                <w:sz w:val="16"/>
                <w:szCs w:val="16"/>
                <w:lang w:eastAsia="en-CA"/>
              </w:rPr>
            </w:pPr>
            <w:r w:rsidRPr="00C306F0">
              <w:rPr>
                <w:sz w:val="16"/>
                <w:szCs w:val="16"/>
                <w:lang w:eastAsia="en-CA"/>
              </w:rPr>
              <w:t>0</w:t>
            </w:r>
          </w:p>
        </w:tc>
        <w:tc>
          <w:tcPr>
            <w:tcW w:w="910" w:type="dxa"/>
            <w:tcBorders>
              <w:top w:val="nil"/>
              <w:left w:val="nil"/>
              <w:bottom w:val="single" w:sz="4" w:space="0" w:color="auto"/>
              <w:right w:val="single" w:sz="4" w:space="0" w:color="auto"/>
            </w:tcBorders>
            <w:shd w:val="clear" w:color="auto" w:fill="auto"/>
            <w:hideMark/>
          </w:tcPr>
          <w:p w14:paraId="48F09076" w14:textId="77777777" w:rsidR="00E03CD6" w:rsidRPr="00C306F0" w:rsidRDefault="00E03CD6" w:rsidP="00653570">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4FE2D9FB" w14:textId="77777777" w:rsidR="00E03CD6" w:rsidRPr="00C306F0" w:rsidRDefault="00E03CD6" w:rsidP="00653570">
            <w:pPr>
              <w:jc w:val="right"/>
              <w:rPr>
                <w:sz w:val="16"/>
                <w:szCs w:val="16"/>
                <w:lang w:eastAsia="en-CA"/>
              </w:rPr>
            </w:pPr>
            <w:r w:rsidRPr="00C306F0">
              <w:rPr>
                <w:sz w:val="16"/>
                <w:szCs w:val="16"/>
                <w:lang w:eastAsia="en-CA"/>
              </w:rPr>
              <w:t>0</w:t>
            </w:r>
          </w:p>
        </w:tc>
      </w:tr>
      <w:tr w:rsidR="00E03CD6" w:rsidRPr="00C306F0" w14:paraId="5828F8FD" w14:textId="77777777" w:rsidTr="00653570">
        <w:trPr>
          <w:trHeight w:val="315"/>
        </w:trPr>
        <w:tc>
          <w:tcPr>
            <w:tcW w:w="4248" w:type="dxa"/>
            <w:tcBorders>
              <w:top w:val="nil"/>
              <w:left w:val="single" w:sz="4" w:space="0" w:color="auto"/>
              <w:bottom w:val="single" w:sz="4" w:space="0" w:color="auto"/>
              <w:right w:val="single" w:sz="4" w:space="0" w:color="auto"/>
            </w:tcBorders>
            <w:shd w:val="clear" w:color="auto" w:fill="auto"/>
            <w:hideMark/>
          </w:tcPr>
          <w:p w14:paraId="13A65C22" w14:textId="77777777" w:rsidR="00E03CD6" w:rsidRPr="00C306F0" w:rsidRDefault="00E03CD6" w:rsidP="00653570">
            <w:pPr>
              <w:rPr>
                <w:sz w:val="16"/>
                <w:szCs w:val="16"/>
                <w:lang w:eastAsia="en-CA"/>
              </w:rPr>
            </w:pPr>
            <w:r w:rsidRPr="00C306F0">
              <w:rPr>
                <w:sz w:val="16"/>
                <w:szCs w:val="16"/>
                <w:lang w:eastAsia="en-CA"/>
              </w:rPr>
              <w:t>Reimbursement of central services for core unit staff (including overhead)</w:t>
            </w:r>
          </w:p>
        </w:tc>
        <w:tc>
          <w:tcPr>
            <w:tcW w:w="856" w:type="dxa"/>
            <w:tcBorders>
              <w:top w:val="nil"/>
              <w:left w:val="nil"/>
              <w:bottom w:val="single" w:sz="4" w:space="0" w:color="auto"/>
              <w:right w:val="single" w:sz="4" w:space="0" w:color="auto"/>
            </w:tcBorders>
            <w:shd w:val="clear" w:color="auto" w:fill="auto"/>
            <w:hideMark/>
          </w:tcPr>
          <w:p w14:paraId="70293294" w14:textId="77777777" w:rsidR="00E03CD6" w:rsidRPr="00C306F0" w:rsidRDefault="00E03CD6" w:rsidP="00653570">
            <w:pPr>
              <w:jc w:val="right"/>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77865ABD" w14:textId="77777777" w:rsidR="00E03CD6" w:rsidRPr="00C306F0" w:rsidRDefault="00E03CD6" w:rsidP="00653570">
            <w:pPr>
              <w:jc w:val="right"/>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7853F1FA" w14:textId="77777777" w:rsidR="00E03CD6" w:rsidRPr="00C306F0" w:rsidRDefault="00E03CD6" w:rsidP="00653570">
            <w:pPr>
              <w:jc w:val="right"/>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4777049F" w14:textId="77777777" w:rsidR="00E03CD6" w:rsidRPr="00C306F0" w:rsidRDefault="00E03CD6" w:rsidP="00653570">
            <w:pPr>
              <w:jc w:val="right"/>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3BF92AE4" w14:textId="77777777" w:rsidR="00E03CD6" w:rsidRPr="00C306F0" w:rsidRDefault="00E03CD6" w:rsidP="00653570">
            <w:pPr>
              <w:jc w:val="right"/>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60EF5294" w14:textId="77777777" w:rsidR="00E03CD6" w:rsidRPr="00C306F0" w:rsidRDefault="00E03CD6" w:rsidP="00653570">
            <w:pPr>
              <w:jc w:val="right"/>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583FEB3B" w14:textId="77777777" w:rsidR="00E03CD6" w:rsidRPr="00C306F0" w:rsidRDefault="00E03CD6" w:rsidP="00653570">
            <w:pPr>
              <w:jc w:val="right"/>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noWrap/>
            <w:vAlign w:val="bottom"/>
            <w:hideMark/>
          </w:tcPr>
          <w:p w14:paraId="27300CC1" w14:textId="77777777" w:rsidR="00E03CD6" w:rsidRPr="00C306F0" w:rsidRDefault="00E03CD6" w:rsidP="00653570">
            <w:pPr>
              <w:jc w:val="left"/>
              <w:rPr>
                <w:sz w:val="16"/>
                <w:szCs w:val="16"/>
                <w:lang w:eastAsia="en-CA"/>
              </w:rPr>
            </w:pPr>
            <w:r w:rsidRPr="00C306F0">
              <w:rPr>
                <w:sz w:val="16"/>
                <w:szCs w:val="16"/>
                <w:lang w:eastAsia="en-CA"/>
              </w:rPr>
              <w:t> </w:t>
            </w:r>
          </w:p>
        </w:tc>
        <w:tc>
          <w:tcPr>
            <w:tcW w:w="856" w:type="dxa"/>
            <w:tcBorders>
              <w:top w:val="nil"/>
              <w:left w:val="nil"/>
              <w:bottom w:val="single" w:sz="4" w:space="0" w:color="auto"/>
              <w:right w:val="nil"/>
            </w:tcBorders>
            <w:shd w:val="clear" w:color="auto" w:fill="auto"/>
            <w:noWrap/>
            <w:hideMark/>
          </w:tcPr>
          <w:p w14:paraId="7966052D" w14:textId="77777777" w:rsidR="00E03CD6" w:rsidRPr="00C306F0" w:rsidRDefault="00E03CD6" w:rsidP="00653570">
            <w:pPr>
              <w:jc w:val="left"/>
              <w:rPr>
                <w:sz w:val="16"/>
                <w:szCs w:val="16"/>
                <w:lang w:eastAsia="en-CA"/>
              </w:rPr>
            </w:pPr>
            <w:r w:rsidRPr="00C306F0">
              <w:rPr>
                <w:sz w:val="16"/>
                <w:szCs w:val="16"/>
                <w:lang w:eastAsia="en-CA"/>
              </w:rPr>
              <w:t> </w:t>
            </w:r>
          </w:p>
        </w:tc>
        <w:tc>
          <w:tcPr>
            <w:tcW w:w="856" w:type="dxa"/>
            <w:tcBorders>
              <w:top w:val="nil"/>
              <w:left w:val="single" w:sz="4" w:space="0" w:color="auto"/>
              <w:bottom w:val="single" w:sz="4" w:space="0" w:color="auto"/>
              <w:right w:val="single" w:sz="4" w:space="0" w:color="auto"/>
            </w:tcBorders>
            <w:shd w:val="clear" w:color="auto" w:fill="auto"/>
            <w:noWrap/>
            <w:hideMark/>
          </w:tcPr>
          <w:p w14:paraId="59E190F9" w14:textId="77777777" w:rsidR="00E03CD6" w:rsidRPr="00C306F0" w:rsidRDefault="00E03CD6" w:rsidP="00653570">
            <w:pPr>
              <w:jc w:val="left"/>
              <w:rPr>
                <w:sz w:val="16"/>
                <w:szCs w:val="16"/>
                <w:lang w:eastAsia="en-CA"/>
              </w:rPr>
            </w:pPr>
            <w:r w:rsidRPr="00C306F0">
              <w:rPr>
                <w:sz w:val="16"/>
                <w:szCs w:val="16"/>
                <w:lang w:eastAsia="en-CA"/>
              </w:rPr>
              <w:t> </w:t>
            </w:r>
          </w:p>
        </w:tc>
        <w:tc>
          <w:tcPr>
            <w:tcW w:w="910" w:type="dxa"/>
            <w:tcBorders>
              <w:top w:val="nil"/>
              <w:left w:val="nil"/>
              <w:bottom w:val="single" w:sz="4" w:space="0" w:color="auto"/>
              <w:right w:val="single" w:sz="4" w:space="0" w:color="auto"/>
            </w:tcBorders>
            <w:shd w:val="clear" w:color="auto" w:fill="auto"/>
            <w:noWrap/>
            <w:vAlign w:val="bottom"/>
            <w:hideMark/>
          </w:tcPr>
          <w:p w14:paraId="3D838396" w14:textId="77777777" w:rsidR="00E03CD6" w:rsidRPr="00C306F0" w:rsidRDefault="00E03CD6" w:rsidP="00653570">
            <w:pPr>
              <w:jc w:val="left"/>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795BF73E" w14:textId="77777777" w:rsidR="00E03CD6" w:rsidRPr="00C306F0" w:rsidRDefault="00E03CD6" w:rsidP="00653570">
            <w:pPr>
              <w:jc w:val="left"/>
              <w:rPr>
                <w:sz w:val="16"/>
                <w:szCs w:val="16"/>
                <w:lang w:eastAsia="en-CA"/>
              </w:rPr>
            </w:pPr>
            <w:r w:rsidRPr="00C306F0">
              <w:rPr>
                <w:sz w:val="16"/>
                <w:szCs w:val="16"/>
                <w:lang w:eastAsia="en-CA"/>
              </w:rPr>
              <w:t> </w:t>
            </w:r>
          </w:p>
        </w:tc>
      </w:tr>
      <w:tr w:rsidR="00E03CD6" w:rsidRPr="00C306F0" w14:paraId="27C442D4" w14:textId="77777777" w:rsidTr="00653570">
        <w:trPr>
          <w:trHeight w:val="79"/>
        </w:trPr>
        <w:tc>
          <w:tcPr>
            <w:tcW w:w="4248" w:type="dxa"/>
            <w:tcBorders>
              <w:top w:val="nil"/>
              <w:left w:val="single" w:sz="4" w:space="0" w:color="auto"/>
              <w:bottom w:val="single" w:sz="4" w:space="0" w:color="auto"/>
              <w:right w:val="single" w:sz="4" w:space="0" w:color="auto"/>
            </w:tcBorders>
            <w:shd w:val="clear" w:color="auto" w:fill="auto"/>
            <w:hideMark/>
          </w:tcPr>
          <w:p w14:paraId="36E4D84E" w14:textId="77777777" w:rsidR="00E03CD6" w:rsidRPr="00C306F0" w:rsidRDefault="00E03CD6" w:rsidP="00653570">
            <w:pPr>
              <w:rPr>
                <w:sz w:val="16"/>
                <w:szCs w:val="16"/>
                <w:lang w:eastAsia="en-CA"/>
              </w:rPr>
            </w:pPr>
            <w:r w:rsidRPr="00C306F0">
              <w:rPr>
                <w:sz w:val="16"/>
                <w:szCs w:val="16"/>
                <w:lang w:eastAsia="en-CA"/>
              </w:rPr>
              <w:t>Cost recovery</w:t>
            </w:r>
          </w:p>
        </w:tc>
        <w:tc>
          <w:tcPr>
            <w:tcW w:w="856" w:type="dxa"/>
            <w:tcBorders>
              <w:top w:val="nil"/>
              <w:left w:val="nil"/>
              <w:bottom w:val="single" w:sz="4" w:space="0" w:color="auto"/>
              <w:right w:val="single" w:sz="4" w:space="0" w:color="auto"/>
            </w:tcBorders>
            <w:shd w:val="clear" w:color="auto" w:fill="auto"/>
            <w:hideMark/>
          </w:tcPr>
          <w:p w14:paraId="044AEC60" w14:textId="77777777" w:rsidR="00E03CD6" w:rsidRPr="00C306F0" w:rsidRDefault="00E03CD6" w:rsidP="00653570">
            <w:pPr>
              <w:jc w:val="right"/>
              <w:rPr>
                <w:sz w:val="16"/>
                <w:szCs w:val="16"/>
                <w:lang w:eastAsia="en-CA"/>
              </w:rPr>
            </w:pPr>
            <w:r w:rsidRPr="00C306F0">
              <w:rPr>
                <w:sz w:val="16"/>
                <w:szCs w:val="16"/>
                <w:lang w:eastAsia="en-CA"/>
              </w:rPr>
              <w:t>384,704</w:t>
            </w:r>
          </w:p>
        </w:tc>
        <w:tc>
          <w:tcPr>
            <w:tcW w:w="856" w:type="dxa"/>
            <w:tcBorders>
              <w:top w:val="nil"/>
              <w:left w:val="nil"/>
              <w:bottom w:val="single" w:sz="4" w:space="0" w:color="auto"/>
              <w:right w:val="single" w:sz="4" w:space="0" w:color="auto"/>
            </w:tcBorders>
            <w:shd w:val="clear" w:color="auto" w:fill="auto"/>
            <w:hideMark/>
          </w:tcPr>
          <w:p w14:paraId="495ACFA7" w14:textId="77777777" w:rsidR="00E03CD6" w:rsidRPr="00C306F0" w:rsidRDefault="00E03CD6" w:rsidP="00653570">
            <w:pPr>
              <w:jc w:val="right"/>
              <w:rPr>
                <w:sz w:val="16"/>
                <w:szCs w:val="16"/>
                <w:lang w:eastAsia="en-CA"/>
              </w:rPr>
            </w:pPr>
            <w:r w:rsidRPr="00C306F0">
              <w:rPr>
                <w:sz w:val="16"/>
                <w:szCs w:val="16"/>
                <w:lang w:eastAsia="en-CA"/>
              </w:rPr>
              <w:t>311,137</w:t>
            </w:r>
          </w:p>
        </w:tc>
        <w:tc>
          <w:tcPr>
            <w:tcW w:w="856" w:type="dxa"/>
            <w:tcBorders>
              <w:top w:val="nil"/>
              <w:left w:val="nil"/>
              <w:bottom w:val="single" w:sz="4" w:space="0" w:color="auto"/>
              <w:right w:val="single" w:sz="4" w:space="0" w:color="auto"/>
            </w:tcBorders>
            <w:shd w:val="clear" w:color="auto" w:fill="auto"/>
            <w:hideMark/>
          </w:tcPr>
          <w:p w14:paraId="3BDD1D06" w14:textId="77777777" w:rsidR="00E03CD6" w:rsidRPr="00C306F0" w:rsidRDefault="00E03CD6" w:rsidP="00653570">
            <w:pPr>
              <w:jc w:val="right"/>
              <w:rPr>
                <w:sz w:val="16"/>
                <w:szCs w:val="16"/>
                <w:lang w:eastAsia="en-CA"/>
              </w:rPr>
            </w:pPr>
            <w:r w:rsidRPr="00C306F0">
              <w:rPr>
                <w:sz w:val="16"/>
                <w:szCs w:val="16"/>
                <w:lang w:eastAsia="en-CA"/>
              </w:rPr>
              <w:t>317,160</w:t>
            </w:r>
          </w:p>
        </w:tc>
        <w:tc>
          <w:tcPr>
            <w:tcW w:w="856" w:type="dxa"/>
            <w:tcBorders>
              <w:top w:val="nil"/>
              <w:left w:val="nil"/>
              <w:bottom w:val="single" w:sz="4" w:space="0" w:color="auto"/>
              <w:right w:val="single" w:sz="4" w:space="0" w:color="auto"/>
            </w:tcBorders>
            <w:shd w:val="clear" w:color="auto" w:fill="auto"/>
            <w:hideMark/>
          </w:tcPr>
          <w:p w14:paraId="2CAF437A" w14:textId="77777777" w:rsidR="00E03CD6" w:rsidRPr="00C306F0" w:rsidRDefault="00E03CD6" w:rsidP="00653570">
            <w:pPr>
              <w:jc w:val="right"/>
              <w:rPr>
                <w:sz w:val="16"/>
                <w:szCs w:val="16"/>
                <w:lang w:eastAsia="en-CA"/>
              </w:rPr>
            </w:pPr>
            <w:r w:rsidRPr="00C306F0">
              <w:rPr>
                <w:sz w:val="16"/>
                <w:szCs w:val="16"/>
                <w:lang w:eastAsia="en-CA"/>
              </w:rPr>
              <w:t>251,317</w:t>
            </w:r>
          </w:p>
        </w:tc>
        <w:tc>
          <w:tcPr>
            <w:tcW w:w="856" w:type="dxa"/>
            <w:tcBorders>
              <w:top w:val="nil"/>
              <w:left w:val="nil"/>
              <w:bottom w:val="single" w:sz="4" w:space="0" w:color="auto"/>
              <w:right w:val="single" w:sz="4" w:space="0" w:color="auto"/>
            </w:tcBorders>
            <w:shd w:val="clear" w:color="auto" w:fill="auto"/>
            <w:hideMark/>
          </w:tcPr>
          <w:p w14:paraId="5ABC600F" w14:textId="77777777" w:rsidR="00E03CD6" w:rsidRPr="00C306F0" w:rsidRDefault="00E03CD6" w:rsidP="00653570">
            <w:pPr>
              <w:jc w:val="right"/>
              <w:rPr>
                <w:sz w:val="16"/>
                <w:szCs w:val="16"/>
                <w:lang w:eastAsia="en-CA"/>
              </w:rPr>
            </w:pPr>
            <w:r w:rsidRPr="00C306F0">
              <w:rPr>
                <w:sz w:val="16"/>
                <w:szCs w:val="16"/>
                <w:lang w:eastAsia="en-CA"/>
              </w:rPr>
              <w:t>308,375</w:t>
            </w:r>
          </w:p>
        </w:tc>
        <w:tc>
          <w:tcPr>
            <w:tcW w:w="856" w:type="dxa"/>
            <w:tcBorders>
              <w:top w:val="nil"/>
              <w:left w:val="nil"/>
              <w:bottom w:val="single" w:sz="4" w:space="0" w:color="auto"/>
              <w:right w:val="single" w:sz="4" w:space="0" w:color="auto"/>
            </w:tcBorders>
            <w:shd w:val="clear" w:color="auto" w:fill="auto"/>
            <w:hideMark/>
          </w:tcPr>
          <w:p w14:paraId="07BDF6E5" w14:textId="77777777" w:rsidR="00E03CD6" w:rsidRPr="00C306F0" w:rsidRDefault="00E03CD6" w:rsidP="00653570">
            <w:pPr>
              <w:jc w:val="right"/>
              <w:rPr>
                <w:sz w:val="16"/>
                <w:szCs w:val="16"/>
                <w:lang w:eastAsia="en-CA"/>
              </w:rPr>
            </w:pPr>
            <w:r w:rsidRPr="00C306F0">
              <w:rPr>
                <w:sz w:val="16"/>
                <w:szCs w:val="16"/>
                <w:lang w:eastAsia="en-CA"/>
              </w:rPr>
              <w:t>381,004</w:t>
            </w:r>
          </w:p>
        </w:tc>
        <w:tc>
          <w:tcPr>
            <w:tcW w:w="856" w:type="dxa"/>
            <w:tcBorders>
              <w:top w:val="nil"/>
              <w:left w:val="nil"/>
              <w:bottom w:val="single" w:sz="4" w:space="0" w:color="auto"/>
              <w:right w:val="single" w:sz="4" w:space="0" w:color="auto"/>
            </w:tcBorders>
            <w:shd w:val="clear" w:color="auto" w:fill="auto"/>
            <w:hideMark/>
          </w:tcPr>
          <w:p w14:paraId="1DB561B2" w14:textId="77777777" w:rsidR="00E03CD6" w:rsidRPr="00C306F0" w:rsidRDefault="00E03CD6" w:rsidP="00653570">
            <w:pPr>
              <w:jc w:val="right"/>
              <w:rPr>
                <w:sz w:val="16"/>
                <w:szCs w:val="16"/>
                <w:lang w:eastAsia="en-CA"/>
              </w:rPr>
            </w:pPr>
            <w:r w:rsidRPr="00C306F0">
              <w:rPr>
                <w:sz w:val="16"/>
                <w:szCs w:val="16"/>
                <w:lang w:eastAsia="en-CA"/>
              </w:rPr>
              <w:t>240,968</w:t>
            </w:r>
          </w:p>
        </w:tc>
        <w:tc>
          <w:tcPr>
            <w:tcW w:w="856" w:type="dxa"/>
            <w:tcBorders>
              <w:top w:val="nil"/>
              <w:left w:val="nil"/>
              <w:bottom w:val="single" w:sz="4" w:space="0" w:color="auto"/>
              <w:right w:val="single" w:sz="4" w:space="0" w:color="auto"/>
            </w:tcBorders>
            <w:shd w:val="clear" w:color="auto" w:fill="auto"/>
            <w:hideMark/>
          </w:tcPr>
          <w:p w14:paraId="5271AD79" w14:textId="77777777" w:rsidR="00E03CD6" w:rsidRPr="00C306F0" w:rsidRDefault="00E03CD6" w:rsidP="00653570">
            <w:pPr>
              <w:jc w:val="right"/>
              <w:rPr>
                <w:sz w:val="16"/>
                <w:szCs w:val="16"/>
                <w:lang w:eastAsia="en-CA"/>
              </w:rPr>
            </w:pPr>
            <w:r w:rsidRPr="00C306F0">
              <w:rPr>
                <w:sz w:val="16"/>
                <w:szCs w:val="16"/>
                <w:lang w:eastAsia="en-CA"/>
              </w:rPr>
              <w:t>251,221</w:t>
            </w:r>
          </w:p>
        </w:tc>
        <w:tc>
          <w:tcPr>
            <w:tcW w:w="856" w:type="dxa"/>
            <w:tcBorders>
              <w:top w:val="nil"/>
              <w:left w:val="nil"/>
              <w:bottom w:val="single" w:sz="4" w:space="0" w:color="auto"/>
              <w:right w:val="nil"/>
            </w:tcBorders>
            <w:shd w:val="clear" w:color="auto" w:fill="auto"/>
            <w:noWrap/>
            <w:hideMark/>
          </w:tcPr>
          <w:p w14:paraId="6E18E38E" w14:textId="77777777" w:rsidR="00E03CD6" w:rsidRPr="00C306F0" w:rsidRDefault="00E03CD6" w:rsidP="00653570">
            <w:pPr>
              <w:jc w:val="right"/>
              <w:rPr>
                <w:sz w:val="16"/>
                <w:szCs w:val="16"/>
                <w:lang w:eastAsia="en-CA"/>
              </w:rPr>
            </w:pPr>
            <w:r w:rsidRPr="00C306F0">
              <w:rPr>
                <w:sz w:val="16"/>
                <w:szCs w:val="16"/>
                <w:lang w:eastAsia="en-CA"/>
              </w:rPr>
              <w:t>222,590</w:t>
            </w:r>
          </w:p>
        </w:tc>
        <w:tc>
          <w:tcPr>
            <w:tcW w:w="856" w:type="dxa"/>
            <w:tcBorders>
              <w:top w:val="nil"/>
              <w:left w:val="single" w:sz="4" w:space="0" w:color="auto"/>
              <w:bottom w:val="single" w:sz="4" w:space="0" w:color="auto"/>
              <w:right w:val="single" w:sz="4" w:space="0" w:color="auto"/>
            </w:tcBorders>
            <w:shd w:val="clear" w:color="auto" w:fill="auto"/>
            <w:noWrap/>
            <w:hideMark/>
          </w:tcPr>
          <w:p w14:paraId="4BDEAE4E" w14:textId="77777777" w:rsidR="00E03CD6" w:rsidRPr="00C306F0" w:rsidRDefault="00E03CD6" w:rsidP="00653570">
            <w:pPr>
              <w:jc w:val="right"/>
              <w:rPr>
                <w:sz w:val="16"/>
                <w:szCs w:val="16"/>
                <w:lang w:eastAsia="en-CA"/>
              </w:rPr>
            </w:pPr>
            <w:r w:rsidRPr="00C306F0">
              <w:rPr>
                <w:sz w:val="16"/>
                <w:szCs w:val="16"/>
                <w:lang w:eastAsia="en-CA"/>
              </w:rPr>
              <w:t>250,000</w:t>
            </w:r>
          </w:p>
        </w:tc>
        <w:tc>
          <w:tcPr>
            <w:tcW w:w="910" w:type="dxa"/>
            <w:tcBorders>
              <w:top w:val="nil"/>
              <w:left w:val="nil"/>
              <w:bottom w:val="single" w:sz="4" w:space="0" w:color="auto"/>
              <w:right w:val="nil"/>
            </w:tcBorders>
            <w:shd w:val="clear" w:color="auto" w:fill="auto"/>
            <w:noWrap/>
            <w:hideMark/>
          </w:tcPr>
          <w:p w14:paraId="38D1B995" w14:textId="77777777" w:rsidR="00E03CD6" w:rsidRPr="00C306F0" w:rsidRDefault="00E03CD6" w:rsidP="00653570">
            <w:pPr>
              <w:jc w:val="right"/>
              <w:rPr>
                <w:sz w:val="16"/>
                <w:szCs w:val="16"/>
                <w:lang w:eastAsia="en-CA"/>
              </w:rPr>
            </w:pPr>
            <w:r w:rsidRPr="00C306F0">
              <w:rPr>
                <w:sz w:val="16"/>
                <w:szCs w:val="16"/>
                <w:lang w:eastAsia="en-CA"/>
              </w:rPr>
              <w:t>250,000</w:t>
            </w:r>
          </w:p>
        </w:tc>
        <w:tc>
          <w:tcPr>
            <w:tcW w:w="856" w:type="dxa"/>
            <w:tcBorders>
              <w:top w:val="nil"/>
              <w:left w:val="single" w:sz="4" w:space="0" w:color="auto"/>
              <w:bottom w:val="single" w:sz="4" w:space="0" w:color="auto"/>
              <w:right w:val="single" w:sz="4" w:space="0" w:color="auto"/>
            </w:tcBorders>
            <w:shd w:val="clear" w:color="auto" w:fill="auto"/>
            <w:noWrap/>
            <w:hideMark/>
          </w:tcPr>
          <w:p w14:paraId="60C95B66" w14:textId="77777777" w:rsidR="00E03CD6" w:rsidRPr="00C306F0" w:rsidRDefault="00E03CD6" w:rsidP="00653570">
            <w:pPr>
              <w:jc w:val="right"/>
              <w:rPr>
                <w:sz w:val="16"/>
                <w:szCs w:val="16"/>
                <w:lang w:eastAsia="en-CA"/>
              </w:rPr>
            </w:pPr>
            <w:r w:rsidRPr="00C306F0">
              <w:rPr>
                <w:sz w:val="16"/>
                <w:szCs w:val="16"/>
                <w:lang w:eastAsia="en-CA"/>
              </w:rPr>
              <w:t>250,000</w:t>
            </w:r>
          </w:p>
        </w:tc>
      </w:tr>
      <w:tr w:rsidR="00E03CD6" w:rsidRPr="00C306F0" w14:paraId="56ACE5EB" w14:textId="77777777" w:rsidTr="00653570">
        <w:trPr>
          <w:trHeight w:val="47"/>
        </w:trPr>
        <w:tc>
          <w:tcPr>
            <w:tcW w:w="4248" w:type="dxa"/>
            <w:tcBorders>
              <w:top w:val="nil"/>
              <w:left w:val="single" w:sz="4" w:space="0" w:color="auto"/>
              <w:bottom w:val="single" w:sz="4" w:space="0" w:color="auto"/>
              <w:right w:val="single" w:sz="4" w:space="0" w:color="auto"/>
            </w:tcBorders>
            <w:shd w:val="clear" w:color="auto" w:fill="auto"/>
            <w:hideMark/>
          </w:tcPr>
          <w:p w14:paraId="2F4492A3" w14:textId="77777777" w:rsidR="00E03CD6" w:rsidRPr="00C306F0" w:rsidRDefault="00E03CD6" w:rsidP="00653570">
            <w:pPr>
              <w:rPr>
                <w:sz w:val="16"/>
                <w:szCs w:val="16"/>
                <w:lang w:eastAsia="en-CA"/>
              </w:rPr>
            </w:pPr>
            <w:r w:rsidRPr="00C306F0">
              <w:rPr>
                <w:sz w:val="16"/>
                <w:szCs w:val="16"/>
                <w:lang w:eastAsia="en-CA"/>
              </w:rPr>
              <w:t>Adjustments (+ = overrun and - = underuse)</w:t>
            </w:r>
          </w:p>
        </w:tc>
        <w:tc>
          <w:tcPr>
            <w:tcW w:w="856" w:type="dxa"/>
            <w:tcBorders>
              <w:top w:val="nil"/>
              <w:left w:val="nil"/>
              <w:bottom w:val="single" w:sz="4" w:space="0" w:color="auto"/>
              <w:right w:val="single" w:sz="4" w:space="0" w:color="auto"/>
            </w:tcBorders>
            <w:shd w:val="clear" w:color="auto" w:fill="auto"/>
            <w:hideMark/>
          </w:tcPr>
          <w:p w14:paraId="74BA45F6" w14:textId="77777777" w:rsidR="00E03CD6" w:rsidRPr="00C306F0" w:rsidRDefault="00E03CD6" w:rsidP="00653570">
            <w:pPr>
              <w:jc w:val="right"/>
              <w:rPr>
                <w:sz w:val="16"/>
                <w:szCs w:val="16"/>
                <w:lang w:eastAsia="en-CA"/>
              </w:rPr>
            </w:pPr>
            <w:r w:rsidRPr="00C306F0">
              <w:rPr>
                <w:sz w:val="16"/>
                <w:szCs w:val="16"/>
                <w:lang w:eastAsia="en-CA"/>
              </w:rPr>
              <w:t>849,676</w:t>
            </w:r>
          </w:p>
        </w:tc>
        <w:tc>
          <w:tcPr>
            <w:tcW w:w="856" w:type="dxa"/>
            <w:tcBorders>
              <w:top w:val="nil"/>
              <w:left w:val="nil"/>
              <w:bottom w:val="single" w:sz="4" w:space="0" w:color="auto"/>
              <w:right w:val="single" w:sz="4" w:space="0" w:color="auto"/>
            </w:tcBorders>
            <w:shd w:val="clear" w:color="auto" w:fill="auto"/>
            <w:hideMark/>
          </w:tcPr>
          <w:p w14:paraId="291AEAE6" w14:textId="77777777" w:rsidR="00E03CD6" w:rsidRPr="00C306F0" w:rsidRDefault="00E03CD6" w:rsidP="00653570">
            <w:pPr>
              <w:jc w:val="right"/>
              <w:rPr>
                <w:sz w:val="16"/>
                <w:szCs w:val="16"/>
                <w:lang w:eastAsia="en-CA"/>
              </w:rPr>
            </w:pPr>
            <w:r w:rsidRPr="00C306F0">
              <w:rPr>
                <w:sz w:val="16"/>
                <w:szCs w:val="16"/>
                <w:lang w:eastAsia="en-CA"/>
              </w:rPr>
              <w:t>658,389</w:t>
            </w:r>
          </w:p>
        </w:tc>
        <w:tc>
          <w:tcPr>
            <w:tcW w:w="856" w:type="dxa"/>
            <w:tcBorders>
              <w:top w:val="nil"/>
              <w:left w:val="nil"/>
              <w:bottom w:val="single" w:sz="4" w:space="0" w:color="auto"/>
              <w:right w:val="single" w:sz="4" w:space="0" w:color="auto"/>
            </w:tcBorders>
            <w:shd w:val="clear" w:color="auto" w:fill="auto"/>
            <w:hideMark/>
          </w:tcPr>
          <w:p w14:paraId="08B24F34" w14:textId="77777777" w:rsidR="00E03CD6" w:rsidRPr="00C306F0" w:rsidRDefault="00E03CD6" w:rsidP="00653570">
            <w:pPr>
              <w:jc w:val="right"/>
              <w:rPr>
                <w:sz w:val="16"/>
                <w:szCs w:val="16"/>
                <w:lang w:eastAsia="en-CA"/>
              </w:rPr>
            </w:pPr>
            <w:r w:rsidRPr="00C306F0">
              <w:rPr>
                <w:sz w:val="16"/>
                <w:szCs w:val="16"/>
                <w:lang w:eastAsia="en-CA"/>
              </w:rPr>
              <w:t>595,905</w:t>
            </w:r>
          </w:p>
        </w:tc>
        <w:tc>
          <w:tcPr>
            <w:tcW w:w="856" w:type="dxa"/>
            <w:tcBorders>
              <w:top w:val="nil"/>
              <w:left w:val="nil"/>
              <w:bottom w:val="single" w:sz="4" w:space="0" w:color="auto"/>
              <w:right w:val="single" w:sz="4" w:space="0" w:color="auto"/>
            </w:tcBorders>
            <w:shd w:val="clear" w:color="auto" w:fill="auto"/>
            <w:hideMark/>
          </w:tcPr>
          <w:p w14:paraId="3B95229B" w14:textId="77777777" w:rsidR="00E03CD6" w:rsidRPr="00C306F0" w:rsidRDefault="00E03CD6" w:rsidP="00653570">
            <w:pPr>
              <w:jc w:val="right"/>
              <w:rPr>
                <w:sz w:val="16"/>
                <w:szCs w:val="16"/>
                <w:lang w:eastAsia="en-CA"/>
              </w:rPr>
            </w:pPr>
            <w:r w:rsidRPr="00C306F0">
              <w:rPr>
                <w:sz w:val="16"/>
                <w:szCs w:val="16"/>
                <w:lang w:eastAsia="en-CA"/>
              </w:rPr>
              <w:t>585,526</w:t>
            </w:r>
          </w:p>
        </w:tc>
        <w:tc>
          <w:tcPr>
            <w:tcW w:w="856" w:type="dxa"/>
            <w:tcBorders>
              <w:top w:val="nil"/>
              <w:left w:val="nil"/>
              <w:bottom w:val="single" w:sz="4" w:space="0" w:color="auto"/>
              <w:right w:val="single" w:sz="4" w:space="0" w:color="auto"/>
            </w:tcBorders>
            <w:shd w:val="clear" w:color="auto" w:fill="auto"/>
            <w:hideMark/>
          </w:tcPr>
          <w:p w14:paraId="635D6E4C" w14:textId="77777777" w:rsidR="00E03CD6" w:rsidRPr="00C306F0" w:rsidRDefault="00E03CD6" w:rsidP="00653570">
            <w:pPr>
              <w:jc w:val="right"/>
              <w:rPr>
                <w:sz w:val="16"/>
                <w:szCs w:val="16"/>
                <w:lang w:eastAsia="en-CA"/>
              </w:rPr>
            </w:pPr>
            <w:r w:rsidRPr="00C306F0">
              <w:rPr>
                <w:sz w:val="16"/>
                <w:szCs w:val="16"/>
                <w:lang w:eastAsia="en-CA"/>
              </w:rPr>
              <w:t>929,036</w:t>
            </w:r>
          </w:p>
        </w:tc>
        <w:tc>
          <w:tcPr>
            <w:tcW w:w="856" w:type="dxa"/>
            <w:tcBorders>
              <w:top w:val="nil"/>
              <w:left w:val="nil"/>
              <w:bottom w:val="single" w:sz="4" w:space="0" w:color="auto"/>
              <w:right w:val="single" w:sz="4" w:space="0" w:color="auto"/>
            </w:tcBorders>
            <w:shd w:val="clear" w:color="auto" w:fill="auto"/>
            <w:hideMark/>
          </w:tcPr>
          <w:p w14:paraId="125D3939" w14:textId="77777777" w:rsidR="00E03CD6" w:rsidRPr="00C306F0" w:rsidRDefault="00E03CD6" w:rsidP="00653570">
            <w:pPr>
              <w:jc w:val="right"/>
              <w:rPr>
                <w:sz w:val="16"/>
                <w:szCs w:val="16"/>
                <w:lang w:eastAsia="en-CA"/>
              </w:rPr>
            </w:pPr>
            <w:r w:rsidRPr="00C306F0">
              <w:rPr>
                <w:sz w:val="16"/>
                <w:szCs w:val="16"/>
                <w:lang w:eastAsia="en-CA"/>
              </w:rPr>
              <w:t>1,053,880</w:t>
            </w:r>
          </w:p>
        </w:tc>
        <w:tc>
          <w:tcPr>
            <w:tcW w:w="856" w:type="dxa"/>
            <w:tcBorders>
              <w:top w:val="nil"/>
              <w:left w:val="nil"/>
              <w:bottom w:val="single" w:sz="4" w:space="0" w:color="auto"/>
              <w:right w:val="single" w:sz="4" w:space="0" w:color="auto"/>
            </w:tcBorders>
            <w:shd w:val="clear" w:color="auto" w:fill="auto"/>
            <w:hideMark/>
          </w:tcPr>
          <w:p w14:paraId="1D68EA7E" w14:textId="77777777" w:rsidR="00E03CD6" w:rsidRPr="00C306F0" w:rsidRDefault="00E03CD6" w:rsidP="00653570">
            <w:pPr>
              <w:jc w:val="right"/>
              <w:rPr>
                <w:sz w:val="16"/>
                <w:szCs w:val="16"/>
                <w:lang w:eastAsia="en-CA"/>
              </w:rPr>
            </w:pPr>
            <w:r w:rsidRPr="00C306F0">
              <w:rPr>
                <w:sz w:val="16"/>
                <w:szCs w:val="16"/>
                <w:lang w:eastAsia="en-CA"/>
              </w:rPr>
              <w:t>904,918</w:t>
            </w:r>
          </w:p>
        </w:tc>
        <w:tc>
          <w:tcPr>
            <w:tcW w:w="856" w:type="dxa"/>
            <w:tcBorders>
              <w:top w:val="nil"/>
              <w:left w:val="nil"/>
              <w:bottom w:val="single" w:sz="4" w:space="0" w:color="auto"/>
              <w:right w:val="single" w:sz="4" w:space="0" w:color="auto"/>
            </w:tcBorders>
            <w:shd w:val="clear" w:color="auto" w:fill="auto"/>
            <w:hideMark/>
          </w:tcPr>
          <w:p w14:paraId="5CF8B2BF" w14:textId="77777777" w:rsidR="00E03CD6" w:rsidRPr="00C306F0" w:rsidRDefault="00E03CD6" w:rsidP="00653570">
            <w:pPr>
              <w:jc w:val="right"/>
              <w:rPr>
                <w:sz w:val="16"/>
                <w:szCs w:val="16"/>
                <w:lang w:eastAsia="en-CA"/>
              </w:rPr>
            </w:pPr>
            <w:r w:rsidRPr="00C306F0">
              <w:rPr>
                <w:sz w:val="16"/>
                <w:szCs w:val="16"/>
                <w:lang w:eastAsia="en-CA"/>
              </w:rPr>
              <w:t>601,414</w:t>
            </w:r>
          </w:p>
        </w:tc>
        <w:tc>
          <w:tcPr>
            <w:tcW w:w="856" w:type="dxa"/>
            <w:tcBorders>
              <w:top w:val="nil"/>
              <w:left w:val="nil"/>
              <w:bottom w:val="single" w:sz="4" w:space="0" w:color="auto"/>
              <w:right w:val="nil"/>
            </w:tcBorders>
            <w:shd w:val="clear" w:color="auto" w:fill="auto"/>
            <w:noWrap/>
            <w:hideMark/>
          </w:tcPr>
          <w:p w14:paraId="4BEE3475" w14:textId="77777777" w:rsidR="00E03CD6" w:rsidRPr="00C306F0" w:rsidRDefault="00E03CD6" w:rsidP="00653570">
            <w:pPr>
              <w:jc w:val="right"/>
              <w:rPr>
                <w:sz w:val="16"/>
                <w:szCs w:val="16"/>
                <w:lang w:eastAsia="en-CA"/>
              </w:rPr>
            </w:pPr>
            <w:r w:rsidRPr="00C306F0">
              <w:rPr>
                <w:sz w:val="16"/>
                <w:szCs w:val="16"/>
                <w:lang w:eastAsia="en-CA"/>
              </w:rPr>
              <w:t>683,114</w:t>
            </w:r>
          </w:p>
        </w:tc>
        <w:tc>
          <w:tcPr>
            <w:tcW w:w="856" w:type="dxa"/>
            <w:tcBorders>
              <w:top w:val="nil"/>
              <w:left w:val="single" w:sz="4" w:space="0" w:color="auto"/>
              <w:bottom w:val="single" w:sz="4" w:space="0" w:color="auto"/>
              <w:right w:val="single" w:sz="4" w:space="0" w:color="auto"/>
            </w:tcBorders>
            <w:shd w:val="clear" w:color="auto" w:fill="auto"/>
            <w:noWrap/>
            <w:hideMark/>
          </w:tcPr>
          <w:p w14:paraId="0C5F5C00" w14:textId="77777777" w:rsidR="00E03CD6" w:rsidRPr="00C306F0" w:rsidRDefault="00E03CD6" w:rsidP="00653570">
            <w:pPr>
              <w:jc w:val="right"/>
              <w:rPr>
                <w:sz w:val="16"/>
                <w:szCs w:val="16"/>
                <w:lang w:eastAsia="en-CA"/>
              </w:rPr>
            </w:pPr>
            <w:r w:rsidRPr="00C306F0">
              <w:rPr>
                <w:sz w:val="16"/>
                <w:szCs w:val="16"/>
                <w:lang w:eastAsia="en-CA"/>
              </w:rPr>
              <w:t>895,186</w:t>
            </w:r>
          </w:p>
        </w:tc>
        <w:tc>
          <w:tcPr>
            <w:tcW w:w="910" w:type="dxa"/>
            <w:tcBorders>
              <w:top w:val="nil"/>
              <w:left w:val="nil"/>
              <w:bottom w:val="single" w:sz="4" w:space="0" w:color="auto"/>
              <w:right w:val="nil"/>
            </w:tcBorders>
            <w:shd w:val="clear" w:color="auto" w:fill="auto"/>
            <w:noWrap/>
            <w:hideMark/>
          </w:tcPr>
          <w:p w14:paraId="41592A44" w14:textId="77777777" w:rsidR="00E03CD6" w:rsidRPr="00C306F0" w:rsidRDefault="00E03CD6" w:rsidP="00653570">
            <w:pPr>
              <w:jc w:val="right"/>
              <w:rPr>
                <w:sz w:val="16"/>
                <w:szCs w:val="16"/>
                <w:lang w:eastAsia="en-CA"/>
              </w:rPr>
            </w:pPr>
            <w:r w:rsidRPr="00C306F0">
              <w:rPr>
                <w:sz w:val="16"/>
                <w:szCs w:val="16"/>
                <w:lang w:eastAsia="en-CA"/>
              </w:rPr>
              <w:t>867,652</w:t>
            </w:r>
          </w:p>
        </w:tc>
        <w:tc>
          <w:tcPr>
            <w:tcW w:w="856" w:type="dxa"/>
            <w:tcBorders>
              <w:top w:val="nil"/>
              <w:left w:val="single" w:sz="4" w:space="0" w:color="auto"/>
              <w:bottom w:val="single" w:sz="4" w:space="0" w:color="auto"/>
              <w:right w:val="single" w:sz="4" w:space="0" w:color="auto"/>
            </w:tcBorders>
            <w:shd w:val="clear" w:color="auto" w:fill="auto"/>
            <w:noWrap/>
            <w:hideMark/>
          </w:tcPr>
          <w:p w14:paraId="14B74A5F" w14:textId="77777777" w:rsidR="00E03CD6" w:rsidRPr="00C306F0" w:rsidRDefault="00E03CD6" w:rsidP="00653570">
            <w:pPr>
              <w:jc w:val="right"/>
              <w:rPr>
                <w:sz w:val="16"/>
                <w:szCs w:val="16"/>
                <w:lang w:eastAsia="en-CA"/>
              </w:rPr>
            </w:pPr>
            <w:r w:rsidRPr="00C306F0">
              <w:rPr>
                <w:sz w:val="16"/>
                <w:szCs w:val="16"/>
                <w:lang w:eastAsia="en-CA"/>
              </w:rPr>
              <w:t>1,012,885</w:t>
            </w:r>
          </w:p>
        </w:tc>
      </w:tr>
      <w:tr w:rsidR="00E03CD6" w:rsidRPr="00C306F0" w14:paraId="0F037655" w14:textId="77777777" w:rsidTr="00653570">
        <w:trPr>
          <w:trHeight w:val="113"/>
        </w:trPr>
        <w:tc>
          <w:tcPr>
            <w:tcW w:w="4248" w:type="dxa"/>
            <w:tcBorders>
              <w:top w:val="nil"/>
              <w:left w:val="single" w:sz="4" w:space="0" w:color="auto"/>
              <w:bottom w:val="single" w:sz="4" w:space="0" w:color="auto"/>
              <w:right w:val="single" w:sz="4" w:space="0" w:color="auto"/>
            </w:tcBorders>
            <w:shd w:val="clear" w:color="auto" w:fill="auto"/>
            <w:hideMark/>
          </w:tcPr>
          <w:p w14:paraId="41FD462E" w14:textId="77777777" w:rsidR="00E03CD6" w:rsidRPr="00C306F0" w:rsidRDefault="00E03CD6" w:rsidP="00653570">
            <w:pPr>
              <w:rPr>
                <w:sz w:val="16"/>
                <w:szCs w:val="16"/>
                <w:lang w:eastAsia="en-CA"/>
              </w:rPr>
            </w:pPr>
            <w:r w:rsidRPr="00C306F0">
              <w:rPr>
                <w:sz w:val="16"/>
                <w:szCs w:val="16"/>
                <w:lang w:eastAsia="en-CA"/>
              </w:rPr>
              <w:t>Project costs (- = to be deducted and thus removed)</w:t>
            </w:r>
          </w:p>
        </w:tc>
        <w:tc>
          <w:tcPr>
            <w:tcW w:w="856" w:type="dxa"/>
            <w:tcBorders>
              <w:top w:val="nil"/>
              <w:left w:val="nil"/>
              <w:bottom w:val="single" w:sz="4" w:space="0" w:color="auto"/>
              <w:right w:val="single" w:sz="4" w:space="0" w:color="auto"/>
            </w:tcBorders>
            <w:shd w:val="clear" w:color="auto" w:fill="auto"/>
            <w:hideMark/>
          </w:tcPr>
          <w:p w14:paraId="2C7A3C70" w14:textId="77777777" w:rsidR="00E03CD6" w:rsidRPr="00C306F0" w:rsidRDefault="00E03CD6" w:rsidP="00653570">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686D537A" w14:textId="77777777" w:rsidR="00E03CD6" w:rsidRPr="00C306F0" w:rsidRDefault="00E03CD6" w:rsidP="00653570">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45285167" w14:textId="77777777" w:rsidR="00E03CD6" w:rsidRPr="00C306F0" w:rsidRDefault="00E03CD6" w:rsidP="00653570">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36C7AD57" w14:textId="77777777" w:rsidR="00E03CD6" w:rsidRPr="00C306F0" w:rsidRDefault="00E03CD6" w:rsidP="00653570">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2551C30A" w14:textId="77777777" w:rsidR="00E03CD6" w:rsidRPr="00C306F0" w:rsidRDefault="00E03CD6" w:rsidP="00653570">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4CB427B4" w14:textId="77777777" w:rsidR="00E03CD6" w:rsidRPr="00C306F0" w:rsidRDefault="00E03CD6" w:rsidP="00653570">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366412C3" w14:textId="77777777" w:rsidR="00E03CD6" w:rsidRPr="00C306F0" w:rsidRDefault="00E03CD6" w:rsidP="00653570">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noWrap/>
            <w:vAlign w:val="bottom"/>
            <w:hideMark/>
          </w:tcPr>
          <w:p w14:paraId="38308BAC" w14:textId="77777777" w:rsidR="00E03CD6" w:rsidRPr="00C306F0" w:rsidRDefault="00E03CD6" w:rsidP="00653570">
            <w:pPr>
              <w:jc w:val="left"/>
              <w:rPr>
                <w:sz w:val="16"/>
                <w:szCs w:val="16"/>
                <w:lang w:eastAsia="en-CA"/>
              </w:rPr>
            </w:pPr>
            <w:r w:rsidRPr="00C306F0">
              <w:rPr>
                <w:sz w:val="16"/>
                <w:szCs w:val="16"/>
                <w:lang w:eastAsia="en-CA"/>
              </w:rPr>
              <w:t> </w:t>
            </w:r>
          </w:p>
        </w:tc>
        <w:tc>
          <w:tcPr>
            <w:tcW w:w="856" w:type="dxa"/>
            <w:tcBorders>
              <w:top w:val="nil"/>
              <w:left w:val="nil"/>
              <w:bottom w:val="single" w:sz="4" w:space="0" w:color="auto"/>
              <w:right w:val="nil"/>
            </w:tcBorders>
            <w:shd w:val="clear" w:color="auto" w:fill="auto"/>
            <w:noWrap/>
            <w:hideMark/>
          </w:tcPr>
          <w:p w14:paraId="396B0E3E" w14:textId="77777777" w:rsidR="00E03CD6" w:rsidRPr="00C306F0" w:rsidRDefault="00E03CD6" w:rsidP="00653570">
            <w:pPr>
              <w:jc w:val="left"/>
              <w:rPr>
                <w:sz w:val="16"/>
                <w:szCs w:val="16"/>
                <w:lang w:eastAsia="en-CA"/>
              </w:rPr>
            </w:pPr>
            <w:r w:rsidRPr="00C306F0">
              <w:rPr>
                <w:sz w:val="16"/>
                <w:szCs w:val="16"/>
                <w:lang w:eastAsia="en-CA"/>
              </w:rPr>
              <w:t> </w:t>
            </w:r>
          </w:p>
        </w:tc>
        <w:tc>
          <w:tcPr>
            <w:tcW w:w="856" w:type="dxa"/>
            <w:tcBorders>
              <w:top w:val="nil"/>
              <w:left w:val="single" w:sz="4" w:space="0" w:color="auto"/>
              <w:bottom w:val="single" w:sz="4" w:space="0" w:color="auto"/>
              <w:right w:val="single" w:sz="4" w:space="0" w:color="auto"/>
            </w:tcBorders>
            <w:shd w:val="clear" w:color="auto" w:fill="auto"/>
            <w:noWrap/>
            <w:hideMark/>
          </w:tcPr>
          <w:p w14:paraId="5B0E224F" w14:textId="77777777" w:rsidR="00E03CD6" w:rsidRPr="00C306F0" w:rsidRDefault="00E03CD6" w:rsidP="00653570">
            <w:pPr>
              <w:jc w:val="left"/>
              <w:rPr>
                <w:sz w:val="16"/>
                <w:szCs w:val="16"/>
                <w:lang w:eastAsia="en-CA"/>
              </w:rPr>
            </w:pPr>
            <w:r w:rsidRPr="00C306F0">
              <w:rPr>
                <w:sz w:val="16"/>
                <w:szCs w:val="16"/>
                <w:lang w:eastAsia="en-CA"/>
              </w:rPr>
              <w:t> </w:t>
            </w:r>
          </w:p>
        </w:tc>
        <w:tc>
          <w:tcPr>
            <w:tcW w:w="910" w:type="dxa"/>
            <w:tcBorders>
              <w:top w:val="nil"/>
              <w:left w:val="nil"/>
              <w:bottom w:val="single" w:sz="4" w:space="0" w:color="auto"/>
              <w:right w:val="single" w:sz="4" w:space="0" w:color="auto"/>
            </w:tcBorders>
            <w:shd w:val="clear" w:color="auto" w:fill="auto"/>
            <w:noWrap/>
            <w:vAlign w:val="bottom"/>
            <w:hideMark/>
          </w:tcPr>
          <w:p w14:paraId="48471CF8" w14:textId="77777777" w:rsidR="00E03CD6" w:rsidRPr="00C306F0" w:rsidRDefault="00E03CD6" w:rsidP="00653570">
            <w:pPr>
              <w:jc w:val="left"/>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6B2F41FD" w14:textId="77777777" w:rsidR="00E03CD6" w:rsidRPr="00C306F0" w:rsidRDefault="00E03CD6" w:rsidP="00653570">
            <w:pPr>
              <w:jc w:val="left"/>
              <w:rPr>
                <w:sz w:val="16"/>
                <w:szCs w:val="16"/>
                <w:lang w:eastAsia="en-CA"/>
              </w:rPr>
            </w:pPr>
            <w:r w:rsidRPr="00C306F0">
              <w:rPr>
                <w:sz w:val="16"/>
                <w:szCs w:val="16"/>
                <w:lang w:eastAsia="en-CA"/>
              </w:rPr>
              <w:t> </w:t>
            </w:r>
          </w:p>
        </w:tc>
      </w:tr>
      <w:tr w:rsidR="00E03CD6" w:rsidRPr="00C306F0" w14:paraId="0D410AB5" w14:textId="77777777" w:rsidTr="00653570">
        <w:trPr>
          <w:trHeight w:val="59"/>
        </w:trPr>
        <w:tc>
          <w:tcPr>
            <w:tcW w:w="4248" w:type="dxa"/>
            <w:tcBorders>
              <w:top w:val="nil"/>
              <w:left w:val="single" w:sz="4" w:space="0" w:color="auto"/>
              <w:bottom w:val="single" w:sz="4" w:space="0" w:color="auto"/>
              <w:right w:val="single" w:sz="4" w:space="0" w:color="auto"/>
            </w:tcBorders>
            <w:shd w:val="clear" w:color="auto" w:fill="auto"/>
            <w:hideMark/>
          </w:tcPr>
          <w:p w14:paraId="12DF5241" w14:textId="77777777" w:rsidR="00E03CD6" w:rsidRPr="00C306F0" w:rsidRDefault="00E03CD6" w:rsidP="00653570">
            <w:pPr>
              <w:rPr>
                <w:b/>
                <w:bCs/>
                <w:sz w:val="16"/>
                <w:szCs w:val="16"/>
                <w:lang w:eastAsia="en-CA"/>
              </w:rPr>
            </w:pPr>
            <w:r w:rsidRPr="00C306F0">
              <w:rPr>
                <w:b/>
                <w:bCs/>
                <w:sz w:val="16"/>
                <w:szCs w:val="16"/>
                <w:lang w:eastAsia="en-CA"/>
              </w:rPr>
              <w:t>B. Sub-total agency support costs/ implementation costs</w:t>
            </w:r>
          </w:p>
        </w:tc>
        <w:tc>
          <w:tcPr>
            <w:tcW w:w="856" w:type="dxa"/>
            <w:tcBorders>
              <w:top w:val="nil"/>
              <w:left w:val="nil"/>
              <w:bottom w:val="single" w:sz="4" w:space="0" w:color="auto"/>
              <w:right w:val="single" w:sz="4" w:space="0" w:color="auto"/>
            </w:tcBorders>
            <w:shd w:val="clear" w:color="auto" w:fill="auto"/>
            <w:hideMark/>
          </w:tcPr>
          <w:p w14:paraId="1C634402" w14:textId="77777777" w:rsidR="00E03CD6" w:rsidRPr="00C306F0" w:rsidRDefault="00E03CD6" w:rsidP="00653570">
            <w:pPr>
              <w:jc w:val="right"/>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2734C3A4" w14:textId="77777777" w:rsidR="00E03CD6" w:rsidRPr="00C306F0" w:rsidRDefault="00E03CD6" w:rsidP="00653570">
            <w:pPr>
              <w:jc w:val="right"/>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2E4225EC" w14:textId="77777777" w:rsidR="00E03CD6" w:rsidRPr="00C306F0" w:rsidRDefault="00E03CD6" w:rsidP="00653570">
            <w:pPr>
              <w:jc w:val="right"/>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3AB5A32E" w14:textId="77777777" w:rsidR="00E03CD6" w:rsidRPr="00C306F0" w:rsidRDefault="00E03CD6" w:rsidP="00653570">
            <w:pPr>
              <w:jc w:val="right"/>
              <w:rPr>
                <w:b/>
                <w:bCs/>
                <w:sz w:val="16"/>
                <w:szCs w:val="16"/>
                <w:lang w:eastAsia="en-CA"/>
              </w:rPr>
            </w:pPr>
            <w:r w:rsidRPr="00C306F0">
              <w:rPr>
                <w:b/>
                <w:bCs/>
                <w:sz w:val="16"/>
                <w:szCs w:val="16"/>
                <w:lang w:eastAsia="en-CA"/>
              </w:rPr>
              <w:t>2,309,657</w:t>
            </w:r>
          </w:p>
        </w:tc>
        <w:tc>
          <w:tcPr>
            <w:tcW w:w="856" w:type="dxa"/>
            <w:tcBorders>
              <w:top w:val="nil"/>
              <w:left w:val="nil"/>
              <w:bottom w:val="single" w:sz="4" w:space="0" w:color="auto"/>
              <w:right w:val="single" w:sz="4" w:space="0" w:color="auto"/>
            </w:tcBorders>
            <w:shd w:val="clear" w:color="auto" w:fill="auto"/>
            <w:hideMark/>
          </w:tcPr>
          <w:p w14:paraId="6541EA62" w14:textId="77777777" w:rsidR="00E03CD6" w:rsidRPr="00C306F0" w:rsidRDefault="00E03CD6" w:rsidP="00653570">
            <w:pPr>
              <w:jc w:val="right"/>
              <w:rPr>
                <w:b/>
                <w:bCs/>
                <w:sz w:val="16"/>
                <w:szCs w:val="16"/>
                <w:lang w:eastAsia="en-CA"/>
              </w:rPr>
            </w:pPr>
            <w:r w:rsidRPr="00C306F0">
              <w:rPr>
                <w:b/>
                <w:bCs/>
                <w:sz w:val="16"/>
                <w:szCs w:val="16"/>
                <w:lang w:eastAsia="en-CA"/>
              </w:rPr>
              <w:t>2,987,288</w:t>
            </w:r>
          </w:p>
        </w:tc>
        <w:tc>
          <w:tcPr>
            <w:tcW w:w="856" w:type="dxa"/>
            <w:tcBorders>
              <w:top w:val="nil"/>
              <w:left w:val="nil"/>
              <w:bottom w:val="single" w:sz="4" w:space="0" w:color="auto"/>
              <w:right w:val="single" w:sz="4" w:space="0" w:color="auto"/>
            </w:tcBorders>
            <w:shd w:val="clear" w:color="auto" w:fill="auto"/>
            <w:hideMark/>
          </w:tcPr>
          <w:p w14:paraId="2CC9A72A" w14:textId="77777777" w:rsidR="00E03CD6" w:rsidRPr="00C306F0" w:rsidRDefault="00E03CD6" w:rsidP="00653570">
            <w:pPr>
              <w:jc w:val="right"/>
              <w:rPr>
                <w:b/>
                <w:bCs/>
                <w:sz w:val="16"/>
                <w:szCs w:val="16"/>
                <w:lang w:eastAsia="en-CA"/>
              </w:rPr>
            </w:pPr>
            <w:r w:rsidRPr="00C306F0">
              <w:rPr>
                <w:b/>
                <w:bCs/>
                <w:sz w:val="16"/>
                <w:szCs w:val="16"/>
                <w:lang w:eastAsia="en-CA"/>
              </w:rPr>
              <w:t>3,649,473</w:t>
            </w:r>
          </w:p>
        </w:tc>
        <w:tc>
          <w:tcPr>
            <w:tcW w:w="856" w:type="dxa"/>
            <w:tcBorders>
              <w:top w:val="nil"/>
              <w:left w:val="nil"/>
              <w:bottom w:val="single" w:sz="4" w:space="0" w:color="auto"/>
              <w:right w:val="single" w:sz="4" w:space="0" w:color="auto"/>
            </w:tcBorders>
            <w:shd w:val="clear" w:color="auto" w:fill="auto"/>
            <w:hideMark/>
          </w:tcPr>
          <w:p w14:paraId="4F1ECFDF" w14:textId="77777777" w:rsidR="00E03CD6" w:rsidRPr="00C306F0" w:rsidRDefault="00E03CD6" w:rsidP="00653570">
            <w:pPr>
              <w:jc w:val="right"/>
              <w:rPr>
                <w:b/>
                <w:bCs/>
                <w:sz w:val="16"/>
                <w:szCs w:val="16"/>
                <w:lang w:eastAsia="en-CA"/>
              </w:rPr>
            </w:pPr>
            <w:r w:rsidRPr="00C306F0">
              <w:rPr>
                <w:b/>
                <w:bCs/>
                <w:sz w:val="16"/>
                <w:szCs w:val="16"/>
                <w:lang w:eastAsia="en-CA"/>
              </w:rPr>
              <w:t>1,634,174</w:t>
            </w:r>
          </w:p>
        </w:tc>
        <w:tc>
          <w:tcPr>
            <w:tcW w:w="856" w:type="dxa"/>
            <w:tcBorders>
              <w:top w:val="nil"/>
              <w:left w:val="nil"/>
              <w:bottom w:val="single" w:sz="4" w:space="0" w:color="auto"/>
              <w:right w:val="single" w:sz="4" w:space="0" w:color="auto"/>
            </w:tcBorders>
            <w:shd w:val="clear" w:color="auto" w:fill="auto"/>
            <w:hideMark/>
          </w:tcPr>
          <w:p w14:paraId="6C198124" w14:textId="77777777" w:rsidR="00E03CD6" w:rsidRPr="00C306F0" w:rsidRDefault="00E03CD6" w:rsidP="00653570">
            <w:pPr>
              <w:jc w:val="right"/>
              <w:rPr>
                <w:b/>
                <w:bCs/>
                <w:sz w:val="16"/>
                <w:szCs w:val="16"/>
                <w:lang w:eastAsia="en-CA"/>
              </w:rPr>
            </w:pPr>
            <w:r w:rsidRPr="00C306F0">
              <w:rPr>
                <w:b/>
                <w:bCs/>
                <w:sz w:val="16"/>
                <w:szCs w:val="16"/>
                <w:lang w:eastAsia="en-CA"/>
              </w:rPr>
              <w:t>1,929,785</w:t>
            </w:r>
          </w:p>
        </w:tc>
        <w:tc>
          <w:tcPr>
            <w:tcW w:w="856" w:type="dxa"/>
            <w:tcBorders>
              <w:top w:val="nil"/>
              <w:left w:val="nil"/>
              <w:bottom w:val="single" w:sz="4" w:space="0" w:color="auto"/>
              <w:right w:val="single" w:sz="4" w:space="0" w:color="auto"/>
            </w:tcBorders>
            <w:shd w:val="clear" w:color="auto" w:fill="auto"/>
            <w:hideMark/>
          </w:tcPr>
          <w:p w14:paraId="297C27D5" w14:textId="77777777" w:rsidR="00E03CD6" w:rsidRPr="00C306F0" w:rsidRDefault="00E03CD6" w:rsidP="00653570">
            <w:pPr>
              <w:jc w:val="right"/>
              <w:rPr>
                <w:b/>
                <w:bCs/>
                <w:sz w:val="16"/>
                <w:szCs w:val="16"/>
                <w:lang w:eastAsia="en-CA"/>
              </w:rPr>
            </w:pPr>
            <w:r w:rsidRPr="00C306F0">
              <w:rPr>
                <w:b/>
                <w:bCs/>
                <w:sz w:val="16"/>
                <w:szCs w:val="16"/>
                <w:lang w:eastAsia="en-CA"/>
              </w:rPr>
              <w:t>1,738,988</w:t>
            </w:r>
          </w:p>
        </w:tc>
        <w:tc>
          <w:tcPr>
            <w:tcW w:w="856" w:type="dxa"/>
            <w:tcBorders>
              <w:top w:val="nil"/>
              <w:left w:val="nil"/>
              <w:bottom w:val="single" w:sz="4" w:space="0" w:color="auto"/>
              <w:right w:val="single" w:sz="4" w:space="0" w:color="auto"/>
            </w:tcBorders>
            <w:shd w:val="clear" w:color="auto" w:fill="auto"/>
            <w:hideMark/>
          </w:tcPr>
          <w:p w14:paraId="1B10E3A2" w14:textId="77777777" w:rsidR="00E03CD6" w:rsidRPr="00C306F0" w:rsidRDefault="00E03CD6" w:rsidP="00653570">
            <w:pPr>
              <w:jc w:val="right"/>
              <w:rPr>
                <w:b/>
                <w:bCs/>
                <w:sz w:val="16"/>
                <w:szCs w:val="16"/>
                <w:lang w:eastAsia="en-CA"/>
              </w:rPr>
            </w:pPr>
            <w:r w:rsidRPr="00C306F0">
              <w:rPr>
                <w:b/>
                <w:bCs/>
                <w:sz w:val="16"/>
                <w:szCs w:val="16"/>
                <w:lang w:eastAsia="en-CA"/>
              </w:rPr>
              <w:t>1,887,686</w:t>
            </w:r>
          </w:p>
        </w:tc>
        <w:tc>
          <w:tcPr>
            <w:tcW w:w="910" w:type="dxa"/>
            <w:tcBorders>
              <w:top w:val="nil"/>
              <w:left w:val="nil"/>
              <w:bottom w:val="single" w:sz="4" w:space="0" w:color="auto"/>
              <w:right w:val="single" w:sz="4" w:space="0" w:color="auto"/>
            </w:tcBorders>
            <w:shd w:val="clear" w:color="auto" w:fill="auto"/>
            <w:hideMark/>
          </w:tcPr>
          <w:p w14:paraId="71F97BBD" w14:textId="77777777" w:rsidR="00E03CD6" w:rsidRPr="00C306F0" w:rsidRDefault="00E03CD6" w:rsidP="00653570">
            <w:pPr>
              <w:jc w:val="right"/>
              <w:rPr>
                <w:b/>
                <w:bCs/>
                <w:sz w:val="16"/>
                <w:szCs w:val="16"/>
                <w:lang w:eastAsia="en-CA"/>
              </w:rPr>
            </w:pPr>
            <w:r w:rsidRPr="00C306F0">
              <w:rPr>
                <w:b/>
                <w:bCs/>
                <w:sz w:val="16"/>
                <w:szCs w:val="16"/>
                <w:lang w:eastAsia="en-CA"/>
              </w:rPr>
              <w:t>1,860,152</w:t>
            </w:r>
          </w:p>
        </w:tc>
        <w:tc>
          <w:tcPr>
            <w:tcW w:w="856" w:type="dxa"/>
            <w:tcBorders>
              <w:top w:val="nil"/>
              <w:left w:val="nil"/>
              <w:bottom w:val="single" w:sz="4" w:space="0" w:color="auto"/>
              <w:right w:val="single" w:sz="4" w:space="0" w:color="auto"/>
            </w:tcBorders>
            <w:shd w:val="clear" w:color="auto" w:fill="auto"/>
            <w:hideMark/>
          </w:tcPr>
          <w:p w14:paraId="0B0D0337" w14:textId="77777777" w:rsidR="00E03CD6" w:rsidRPr="00C306F0" w:rsidRDefault="00E03CD6" w:rsidP="00653570">
            <w:pPr>
              <w:jc w:val="right"/>
              <w:rPr>
                <w:b/>
                <w:bCs/>
                <w:sz w:val="16"/>
                <w:szCs w:val="16"/>
                <w:lang w:eastAsia="en-CA"/>
              </w:rPr>
            </w:pPr>
            <w:r w:rsidRPr="00C306F0">
              <w:rPr>
                <w:b/>
                <w:bCs/>
                <w:sz w:val="16"/>
                <w:szCs w:val="16"/>
                <w:lang w:eastAsia="en-CA"/>
              </w:rPr>
              <w:t>2,005,385</w:t>
            </w:r>
          </w:p>
        </w:tc>
      </w:tr>
      <w:tr w:rsidR="00E03CD6" w:rsidRPr="00C306F0" w14:paraId="74E1957B" w14:textId="77777777" w:rsidTr="00653570">
        <w:trPr>
          <w:trHeight w:val="107"/>
        </w:trPr>
        <w:tc>
          <w:tcPr>
            <w:tcW w:w="4248" w:type="dxa"/>
            <w:tcBorders>
              <w:top w:val="nil"/>
              <w:left w:val="single" w:sz="4" w:space="0" w:color="auto"/>
              <w:bottom w:val="single" w:sz="4" w:space="0" w:color="auto"/>
              <w:right w:val="single" w:sz="4" w:space="0" w:color="auto"/>
            </w:tcBorders>
            <w:shd w:val="clear" w:color="auto" w:fill="auto"/>
            <w:hideMark/>
          </w:tcPr>
          <w:p w14:paraId="13447E4D" w14:textId="77777777" w:rsidR="00E03CD6" w:rsidRPr="00C306F0" w:rsidRDefault="00E03CD6" w:rsidP="00653570">
            <w:pPr>
              <w:rPr>
                <w:b/>
                <w:bCs/>
                <w:sz w:val="16"/>
                <w:szCs w:val="16"/>
                <w:lang w:eastAsia="en-CA"/>
              </w:rPr>
            </w:pPr>
            <w:r w:rsidRPr="00C306F0">
              <w:rPr>
                <w:b/>
                <w:bCs/>
                <w:sz w:val="16"/>
                <w:szCs w:val="16"/>
                <w:lang w:eastAsia="en-CA"/>
              </w:rPr>
              <w:t>Total Administrative Support Costs</w:t>
            </w:r>
          </w:p>
        </w:tc>
        <w:tc>
          <w:tcPr>
            <w:tcW w:w="856" w:type="dxa"/>
            <w:tcBorders>
              <w:top w:val="nil"/>
              <w:left w:val="nil"/>
              <w:bottom w:val="single" w:sz="4" w:space="0" w:color="auto"/>
              <w:right w:val="single" w:sz="4" w:space="0" w:color="auto"/>
            </w:tcBorders>
            <w:shd w:val="clear" w:color="auto" w:fill="auto"/>
            <w:hideMark/>
          </w:tcPr>
          <w:p w14:paraId="45ADFA75" w14:textId="77777777" w:rsidR="00E03CD6" w:rsidRPr="00C306F0" w:rsidRDefault="00E03CD6" w:rsidP="00653570">
            <w:pPr>
              <w:jc w:val="right"/>
              <w:rPr>
                <w:b/>
                <w:bCs/>
                <w:sz w:val="16"/>
                <w:szCs w:val="16"/>
                <w:lang w:eastAsia="en-CA"/>
              </w:rPr>
            </w:pPr>
            <w:r w:rsidRPr="00C306F0">
              <w:rPr>
                <w:b/>
                <w:bCs/>
                <w:sz w:val="16"/>
                <w:szCs w:val="16"/>
                <w:lang w:eastAsia="en-CA"/>
              </w:rPr>
              <w:t>5,675,729</w:t>
            </w:r>
          </w:p>
        </w:tc>
        <w:tc>
          <w:tcPr>
            <w:tcW w:w="856" w:type="dxa"/>
            <w:tcBorders>
              <w:top w:val="nil"/>
              <w:left w:val="nil"/>
              <w:bottom w:val="single" w:sz="4" w:space="0" w:color="auto"/>
              <w:right w:val="single" w:sz="4" w:space="0" w:color="auto"/>
            </w:tcBorders>
            <w:shd w:val="clear" w:color="auto" w:fill="auto"/>
            <w:hideMark/>
          </w:tcPr>
          <w:p w14:paraId="3E6E33F8" w14:textId="77777777" w:rsidR="00E03CD6" w:rsidRPr="00C306F0" w:rsidRDefault="00E03CD6" w:rsidP="00653570">
            <w:pPr>
              <w:jc w:val="right"/>
              <w:rPr>
                <w:b/>
                <w:bCs/>
                <w:sz w:val="16"/>
                <w:szCs w:val="16"/>
                <w:lang w:eastAsia="en-CA"/>
              </w:rPr>
            </w:pPr>
            <w:r w:rsidRPr="00C306F0">
              <w:rPr>
                <w:b/>
                <w:bCs/>
                <w:sz w:val="16"/>
                <w:szCs w:val="16"/>
                <w:lang w:eastAsia="en-CA"/>
              </w:rPr>
              <w:t>4,676,959</w:t>
            </w:r>
          </w:p>
        </w:tc>
        <w:tc>
          <w:tcPr>
            <w:tcW w:w="856" w:type="dxa"/>
            <w:tcBorders>
              <w:top w:val="nil"/>
              <w:left w:val="nil"/>
              <w:bottom w:val="single" w:sz="4" w:space="0" w:color="auto"/>
              <w:right w:val="single" w:sz="4" w:space="0" w:color="auto"/>
            </w:tcBorders>
            <w:shd w:val="clear" w:color="auto" w:fill="auto"/>
            <w:hideMark/>
          </w:tcPr>
          <w:p w14:paraId="24CC864A" w14:textId="77777777" w:rsidR="00E03CD6" w:rsidRPr="00C306F0" w:rsidRDefault="00E03CD6" w:rsidP="00653570">
            <w:pPr>
              <w:jc w:val="right"/>
              <w:rPr>
                <w:b/>
                <w:bCs/>
                <w:sz w:val="16"/>
                <w:szCs w:val="16"/>
                <w:lang w:eastAsia="en-CA"/>
              </w:rPr>
            </w:pPr>
            <w:r w:rsidRPr="00C306F0">
              <w:rPr>
                <w:b/>
                <w:bCs/>
                <w:sz w:val="16"/>
                <w:szCs w:val="16"/>
                <w:lang w:eastAsia="en-CA"/>
              </w:rPr>
              <w:t>4,715,563</w:t>
            </w:r>
          </w:p>
        </w:tc>
        <w:tc>
          <w:tcPr>
            <w:tcW w:w="856" w:type="dxa"/>
            <w:tcBorders>
              <w:top w:val="nil"/>
              <w:left w:val="nil"/>
              <w:bottom w:val="single" w:sz="4" w:space="0" w:color="auto"/>
              <w:right w:val="single" w:sz="4" w:space="0" w:color="auto"/>
            </w:tcBorders>
            <w:shd w:val="clear" w:color="auto" w:fill="auto"/>
            <w:hideMark/>
          </w:tcPr>
          <w:p w14:paraId="55488C83" w14:textId="77777777" w:rsidR="00E03CD6" w:rsidRPr="00C306F0" w:rsidRDefault="00E03CD6" w:rsidP="00653570">
            <w:pPr>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5B43704E" w14:textId="77777777" w:rsidR="00E03CD6" w:rsidRPr="00C306F0" w:rsidRDefault="00E03CD6" w:rsidP="00653570">
            <w:pPr>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45383DB2" w14:textId="77777777" w:rsidR="00E03CD6" w:rsidRPr="00C306F0" w:rsidRDefault="00E03CD6" w:rsidP="00653570">
            <w:pPr>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noWrap/>
            <w:vAlign w:val="bottom"/>
            <w:hideMark/>
          </w:tcPr>
          <w:p w14:paraId="19A3BBF2" w14:textId="77777777" w:rsidR="00E03CD6" w:rsidRPr="00C306F0" w:rsidRDefault="00E03CD6" w:rsidP="00653570">
            <w:pPr>
              <w:jc w:val="left"/>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noWrap/>
            <w:vAlign w:val="bottom"/>
            <w:hideMark/>
          </w:tcPr>
          <w:p w14:paraId="396DE411" w14:textId="77777777" w:rsidR="00E03CD6" w:rsidRPr="00C306F0" w:rsidRDefault="00E03CD6" w:rsidP="00653570">
            <w:pPr>
              <w:jc w:val="left"/>
              <w:rPr>
                <w:sz w:val="16"/>
                <w:szCs w:val="16"/>
                <w:lang w:eastAsia="en-CA"/>
              </w:rPr>
            </w:pPr>
            <w:r w:rsidRPr="00C306F0">
              <w:rPr>
                <w:sz w:val="16"/>
                <w:szCs w:val="16"/>
                <w:lang w:eastAsia="en-CA"/>
              </w:rPr>
              <w:t> </w:t>
            </w:r>
          </w:p>
        </w:tc>
        <w:tc>
          <w:tcPr>
            <w:tcW w:w="856" w:type="dxa"/>
            <w:tcBorders>
              <w:top w:val="nil"/>
              <w:left w:val="nil"/>
              <w:bottom w:val="single" w:sz="4" w:space="0" w:color="auto"/>
              <w:right w:val="nil"/>
            </w:tcBorders>
            <w:shd w:val="clear" w:color="auto" w:fill="auto"/>
            <w:noWrap/>
            <w:hideMark/>
          </w:tcPr>
          <w:p w14:paraId="47D34002" w14:textId="77777777" w:rsidR="00E03CD6" w:rsidRPr="00C306F0" w:rsidRDefault="00E03CD6" w:rsidP="00653570">
            <w:pPr>
              <w:jc w:val="left"/>
              <w:rPr>
                <w:sz w:val="16"/>
                <w:szCs w:val="16"/>
                <w:lang w:eastAsia="en-CA"/>
              </w:rPr>
            </w:pPr>
            <w:r w:rsidRPr="00C306F0">
              <w:rPr>
                <w:sz w:val="16"/>
                <w:szCs w:val="16"/>
                <w:lang w:eastAsia="en-CA"/>
              </w:rPr>
              <w:t> </w:t>
            </w:r>
          </w:p>
        </w:tc>
        <w:tc>
          <w:tcPr>
            <w:tcW w:w="856" w:type="dxa"/>
            <w:tcBorders>
              <w:top w:val="nil"/>
              <w:left w:val="single" w:sz="4" w:space="0" w:color="auto"/>
              <w:bottom w:val="single" w:sz="4" w:space="0" w:color="auto"/>
              <w:right w:val="single" w:sz="4" w:space="0" w:color="auto"/>
            </w:tcBorders>
            <w:shd w:val="clear" w:color="auto" w:fill="auto"/>
            <w:noWrap/>
            <w:hideMark/>
          </w:tcPr>
          <w:p w14:paraId="0E4B72C8" w14:textId="77777777" w:rsidR="00E03CD6" w:rsidRPr="00C306F0" w:rsidRDefault="00E03CD6" w:rsidP="00653570">
            <w:pPr>
              <w:jc w:val="left"/>
              <w:rPr>
                <w:sz w:val="16"/>
                <w:szCs w:val="16"/>
                <w:lang w:eastAsia="en-CA"/>
              </w:rPr>
            </w:pPr>
            <w:r w:rsidRPr="00C306F0">
              <w:rPr>
                <w:sz w:val="16"/>
                <w:szCs w:val="16"/>
                <w:lang w:eastAsia="en-CA"/>
              </w:rPr>
              <w:t> </w:t>
            </w:r>
          </w:p>
        </w:tc>
        <w:tc>
          <w:tcPr>
            <w:tcW w:w="910" w:type="dxa"/>
            <w:tcBorders>
              <w:top w:val="nil"/>
              <w:left w:val="nil"/>
              <w:bottom w:val="single" w:sz="4" w:space="0" w:color="auto"/>
              <w:right w:val="single" w:sz="4" w:space="0" w:color="auto"/>
            </w:tcBorders>
            <w:shd w:val="clear" w:color="auto" w:fill="auto"/>
            <w:noWrap/>
            <w:vAlign w:val="bottom"/>
            <w:hideMark/>
          </w:tcPr>
          <w:p w14:paraId="7F7F2544" w14:textId="77777777" w:rsidR="00E03CD6" w:rsidRPr="00C306F0" w:rsidRDefault="00E03CD6" w:rsidP="00653570">
            <w:pPr>
              <w:jc w:val="left"/>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4BC58DE6" w14:textId="77777777" w:rsidR="00E03CD6" w:rsidRPr="00C306F0" w:rsidRDefault="00E03CD6" w:rsidP="00653570">
            <w:pPr>
              <w:jc w:val="left"/>
              <w:rPr>
                <w:sz w:val="16"/>
                <w:szCs w:val="16"/>
                <w:lang w:eastAsia="en-CA"/>
              </w:rPr>
            </w:pPr>
            <w:r w:rsidRPr="00C306F0">
              <w:rPr>
                <w:sz w:val="16"/>
                <w:szCs w:val="16"/>
                <w:lang w:eastAsia="en-CA"/>
              </w:rPr>
              <w:t> </w:t>
            </w:r>
          </w:p>
        </w:tc>
      </w:tr>
      <w:tr w:rsidR="00E03CD6" w:rsidRPr="00C306F0" w14:paraId="112BA0AC" w14:textId="77777777" w:rsidTr="00653570">
        <w:trPr>
          <w:trHeight w:val="53"/>
        </w:trPr>
        <w:tc>
          <w:tcPr>
            <w:tcW w:w="4248" w:type="dxa"/>
            <w:tcBorders>
              <w:top w:val="nil"/>
              <w:left w:val="single" w:sz="4" w:space="0" w:color="auto"/>
              <w:bottom w:val="single" w:sz="4" w:space="0" w:color="auto"/>
              <w:right w:val="single" w:sz="4" w:space="0" w:color="auto"/>
            </w:tcBorders>
            <w:shd w:val="clear" w:color="auto" w:fill="auto"/>
            <w:hideMark/>
          </w:tcPr>
          <w:p w14:paraId="0D30833A" w14:textId="77777777" w:rsidR="00E03CD6" w:rsidRPr="00C306F0" w:rsidRDefault="00E03CD6" w:rsidP="00653570">
            <w:pPr>
              <w:rPr>
                <w:sz w:val="16"/>
                <w:szCs w:val="16"/>
                <w:lang w:eastAsia="en-CA"/>
              </w:rPr>
            </w:pPr>
            <w:r w:rsidRPr="00C306F0">
              <w:rPr>
                <w:sz w:val="16"/>
                <w:szCs w:val="16"/>
                <w:lang w:eastAsia="en-CA"/>
              </w:rPr>
              <w:t>Supervisory costs incurred by MPU</w:t>
            </w:r>
          </w:p>
        </w:tc>
        <w:tc>
          <w:tcPr>
            <w:tcW w:w="856" w:type="dxa"/>
            <w:tcBorders>
              <w:top w:val="nil"/>
              <w:left w:val="nil"/>
              <w:bottom w:val="single" w:sz="4" w:space="0" w:color="auto"/>
              <w:right w:val="single" w:sz="4" w:space="0" w:color="auto"/>
            </w:tcBorders>
            <w:shd w:val="clear" w:color="auto" w:fill="auto"/>
            <w:hideMark/>
          </w:tcPr>
          <w:p w14:paraId="1926FF25" w14:textId="77777777" w:rsidR="00E03CD6" w:rsidRPr="00C306F0" w:rsidRDefault="00E03CD6" w:rsidP="00653570">
            <w:pPr>
              <w:jc w:val="right"/>
              <w:rPr>
                <w:sz w:val="16"/>
                <w:szCs w:val="16"/>
                <w:lang w:eastAsia="en-CA"/>
              </w:rPr>
            </w:pPr>
            <w:r w:rsidRPr="00C306F0">
              <w:rPr>
                <w:sz w:val="16"/>
                <w:szCs w:val="16"/>
                <w:lang w:eastAsia="en-CA"/>
              </w:rPr>
              <w:t>47,801</w:t>
            </w:r>
          </w:p>
        </w:tc>
        <w:tc>
          <w:tcPr>
            <w:tcW w:w="856" w:type="dxa"/>
            <w:tcBorders>
              <w:top w:val="nil"/>
              <w:left w:val="nil"/>
              <w:bottom w:val="single" w:sz="4" w:space="0" w:color="auto"/>
              <w:right w:val="single" w:sz="4" w:space="0" w:color="auto"/>
            </w:tcBorders>
            <w:shd w:val="clear" w:color="auto" w:fill="auto"/>
            <w:hideMark/>
          </w:tcPr>
          <w:p w14:paraId="0816F554" w14:textId="77777777" w:rsidR="00E03CD6" w:rsidRPr="00C306F0" w:rsidRDefault="00E03CD6" w:rsidP="00653570">
            <w:pPr>
              <w:jc w:val="right"/>
              <w:rPr>
                <w:sz w:val="16"/>
                <w:szCs w:val="16"/>
                <w:lang w:eastAsia="en-CA"/>
              </w:rPr>
            </w:pPr>
            <w:r w:rsidRPr="00C306F0">
              <w:rPr>
                <w:sz w:val="16"/>
                <w:szCs w:val="16"/>
                <w:lang w:eastAsia="en-CA"/>
              </w:rPr>
              <w:t>53,814</w:t>
            </w:r>
          </w:p>
        </w:tc>
        <w:tc>
          <w:tcPr>
            <w:tcW w:w="856" w:type="dxa"/>
            <w:tcBorders>
              <w:top w:val="nil"/>
              <w:left w:val="nil"/>
              <w:bottom w:val="single" w:sz="4" w:space="0" w:color="auto"/>
              <w:right w:val="single" w:sz="4" w:space="0" w:color="auto"/>
            </w:tcBorders>
            <w:shd w:val="clear" w:color="auto" w:fill="auto"/>
            <w:hideMark/>
          </w:tcPr>
          <w:p w14:paraId="73CE448B" w14:textId="77777777" w:rsidR="00E03CD6" w:rsidRPr="00C306F0" w:rsidRDefault="00E03CD6" w:rsidP="00653570">
            <w:pPr>
              <w:jc w:val="right"/>
              <w:rPr>
                <w:sz w:val="16"/>
                <w:szCs w:val="16"/>
                <w:lang w:eastAsia="en-CA"/>
              </w:rPr>
            </w:pPr>
            <w:r w:rsidRPr="00C306F0">
              <w:rPr>
                <w:sz w:val="16"/>
                <w:szCs w:val="16"/>
                <w:lang w:eastAsia="en-CA"/>
              </w:rPr>
              <w:t>56,970</w:t>
            </w:r>
          </w:p>
        </w:tc>
        <w:tc>
          <w:tcPr>
            <w:tcW w:w="856" w:type="dxa"/>
            <w:tcBorders>
              <w:top w:val="nil"/>
              <w:left w:val="nil"/>
              <w:bottom w:val="single" w:sz="4" w:space="0" w:color="auto"/>
              <w:right w:val="single" w:sz="4" w:space="0" w:color="auto"/>
            </w:tcBorders>
            <w:shd w:val="clear" w:color="auto" w:fill="auto"/>
            <w:hideMark/>
          </w:tcPr>
          <w:p w14:paraId="4B288F11" w14:textId="77777777" w:rsidR="00E03CD6" w:rsidRPr="00C306F0" w:rsidRDefault="00E03CD6" w:rsidP="00653570">
            <w:pPr>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6E0561B4" w14:textId="77777777" w:rsidR="00E03CD6" w:rsidRPr="00C306F0" w:rsidRDefault="00E03CD6" w:rsidP="00653570">
            <w:pPr>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5F82311F" w14:textId="77777777" w:rsidR="00E03CD6" w:rsidRPr="00C306F0" w:rsidRDefault="00E03CD6" w:rsidP="00653570">
            <w:pPr>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noWrap/>
            <w:vAlign w:val="bottom"/>
            <w:hideMark/>
          </w:tcPr>
          <w:p w14:paraId="20A3607C" w14:textId="77777777" w:rsidR="00E03CD6" w:rsidRPr="00C306F0" w:rsidRDefault="00E03CD6" w:rsidP="00653570">
            <w:pPr>
              <w:jc w:val="left"/>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noWrap/>
            <w:vAlign w:val="bottom"/>
            <w:hideMark/>
          </w:tcPr>
          <w:p w14:paraId="36B92FF1" w14:textId="77777777" w:rsidR="00E03CD6" w:rsidRPr="00C306F0" w:rsidRDefault="00E03CD6" w:rsidP="00653570">
            <w:pPr>
              <w:jc w:val="left"/>
              <w:rPr>
                <w:sz w:val="16"/>
                <w:szCs w:val="16"/>
                <w:lang w:eastAsia="en-CA"/>
              </w:rPr>
            </w:pPr>
            <w:r w:rsidRPr="00C306F0">
              <w:rPr>
                <w:sz w:val="16"/>
                <w:szCs w:val="16"/>
                <w:lang w:eastAsia="en-CA"/>
              </w:rPr>
              <w:t> </w:t>
            </w:r>
          </w:p>
        </w:tc>
        <w:tc>
          <w:tcPr>
            <w:tcW w:w="856" w:type="dxa"/>
            <w:tcBorders>
              <w:top w:val="nil"/>
              <w:left w:val="nil"/>
              <w:bottom w:val="single" w:sz="4" w:space="0" w:color="auto"/>
              <w:right w:val="nil"/>
            </w:tcBorders>
            <w:shd w:val="clear" w:color="auto" w:fill="auto"/>
            <w:noWrap/>
            <w:hideMark/>
          </w:tcPr>
          <w:p w14:paraId="7971018C" w14:textId="77777777" w:rsidR="00E03CD6" w:rsidRPr="00C306F0" w:rsidRDefault="00E03CD6" w:rsidP="00653570">
            <w:pPr>
              <w:jc w:val="left"/>
              <w:rPr>
                <w:sz w:val="16"/>
                <w:szCs w:val="16"/>
                <w:lang w:eastAsia="en-CA"/>
              </w:rPr>
            </w:pPr>
            <w:r w:rsidRPr="00C306F0">
              <w:rPr>
                <w:sz w:val="16"/>
                <w:szCs w:val="16"/>
                <w:lang w:eastAsia="en-CA"/>
              </w:rPr>
              <w:t> </w:t>
            </w:r>
          </w:p>
        </w:tc>
        <w:tc>
          <w:tcPr>
            <w:tcW w:w="856" w:type="dxa"/>
            <w:tcBorders>
              <w:top w:val="nil"/>
              <w:left w:val="single" w:sz="4" w:space="0" w:color="auto"/>
              <w:bottom w:val="single" w:sz="4" w:space="0" w:color="auto"/>
              <w:right w:val="single" w:sz="4" w:space="0" w:color="auto"/>
            </w:tcBorders>
            <w:shd w:val="clear" w:color="auto" w:fill="auto"/>
            <w:noWrap/>
            <w:hideMark/>
          </w:tcPr>
          <w:p w14:paraId="7F553F42" w14:textId="77777777" w:rsidR="00E03CD6" w:rsidRPr="00C306F0" w:rsidRDefault="00E03CD6" w:rsidP="00653570">
            <w:pPr>
              <w:jc w:val="left"/>
              <w:rPr>
                <w:sz w:val="16"/>
                <w:szCs w:val="16"/>
                <w:lang w:eastAsia="en-CA"/>
              </w:rPr>
            </w:pPr>
            <w:r w:rsidRPr="00C306F0">
              <w:rPr>
                <w:sz w:val="16"/>
                <w:szCs w:val="16"/>
                <w:lang w:eastAsia="en-CA"/>
              </w:rPr>
              <w:t> </w:t>
            </w:r>
          </w:p>
        </w:tc>
        <w:tc>
          <w:tcPr>
            <w:tcW w:w="910" w:type="dxa"/>
            <w:tcBorders>
              <w:top w:val="nil"/>
              <w:left w:val="nil"/>
              <w:bottom w:val="single" w:sz="4" w:space="0" w:color="auto"/>
              <w:right w:val="single" w:sz="4" w:space="0" w:color="auto"/>
            </w:tcBorders>
            <w:shd w:val="clear" w:color="auto" w:fill="auto"/>
            <w:noWrap/>
            <w:vAlign w:val="bottom"/>
            <w:hideMark/>
          </w:tcPr>
          <w:p w14:paraId="0468BA4C" w14:textId="77777777" w:rsidR="00E03CD6" w:rsidRPr="00C306F0" w:rsidRDefault="00E03CD6" w:rsidP="00653570">
            <w:pPr>
              <w:jc w:val="left"/>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40BF97B4" w14:textId="77777777" w:rsidR="00E03CD6" w:rsidRPr="00C306F0" w:rsidRDefault="00E03CD6" w:rsidP="00653570">
            <w:pPr>
              <w:jc w:val="left"/>
              <w:rPr>
                <w:sz w:val="16"/>
                <w:szCs w:val="16"/>
                <w:lang w:eastAsia="en-CA"/>
              </w:rPr>
            </w:pPr>
            <w:r w:rsidRPr="00C306F0">
              <w:rPr>
                <w:sz w:val="16"/>
                <w:szCs w:val="16"/>
                <w:lang w:eastAsia="en-CA"/>
              </w:rPr>
              <w:t> </w:t>
            </w:r>
          </w:p>
        </w:tc>
      </w:tr>
      <w:tr w:rsidR="00E03CD6" w:rsidRPr="00C306F0" w14:paraId="7AD95CFA" w14:textId="77777777" w:rsidTr="00653570">
        <w:trPr>
          <w:trHeight w:val="47"/>
        </w:trPr>
        <w:tc>
          <w:tcPr>
            <w:tcW w:w="4248" w:type="dxa"/>
            <w:tcBorders>
              <w:top w:val="nil"/>
              <w:left w:val="single" w:sz="4" w:space="0" w:color="auto"/>
              <w:bottom w:val="single" w:sz="4" w:space="0" w:color="auto"/>
              <w:right w:val="single" w:sz="4" w:space="0" w:color="auto"/>
            </w:tcBorders>
            <w:shd w:val="clear" w:color="auto" w:fill="auto"/>
            <w:hideMark/>
          </w:tcPr>
          <w:p w14:paraId="51BF9683" w14:textId="77777777" w:rsidR="00E03CD6" w:rsidRPr="00C306F0" w:rsidRDefault="00E03CD6" w:rsidP="00653570">
            <w:pPr>
              <w:rPr>
                <w:b/>
                <w:bCs/>
                <w:sz w:val="16"/>
                <w:szCs w:val="16"/>
                <w:lang w:eastAsia="en-CA"/>
              </w:rPr>
            </w:pPr>
            <w:r w:rsidRPr="00C306F0">
              <w:rPr>
                <w:b/>
                <w:bCs/>
                <w:sz w:val="16"/>
                <w:szCs w:val="16"/>
                <w:lang w:eastAsia="en-CA"/>
              </w:rPr>
              <w:t>Grand total (A + B)**</w:t>
            </w:r>
          </w:p>
        </w:tc>
        <w:tc>
          <w:tcPr>
            <w:tcW w:w="856" w:type="dxa"/>
            <w:tcBorders>
              <w:top w:val="nil"/>
              <w:left w:val="nil"/>
              <w:bottom w:val="single" w:sz="4" w:space="0" w:color="auto"/>
              <w:right w:val="single" w:sz="4" w:space="0" w:color="auto"/>
            </w:tcBorders>
            <w:shd w:val="clear" w:color="auto" w:fill="auto"/>
            <w:hideMark/>
          </w:tcPr>
          <w:p w14:paraId="3DFE09FD" w14:textId="77777777" w:rsidR="00E03CD6" w:rsidRPr="00C306F0" w:rsidRDefault="00E03CD6" w:rsidP="00653570">
            <w:pPr>
              <w:jc w:val="right"/>
              <w:rPr>
                <w:b/>
                <w:bCs/>
                <w:sz w:val="16"/>
                <w:szCs w:val="16"/>
                <w:lang w:eastAsia="en-CA"/>
              </w:rPr>
            </w:pPr>
            <w:r w:rsidRPr="00C306F0">
              <w:rPr>
                <w:b/>
                <w:bCs/>
                <w:sz w:val="16"/>
                <w:szCs w:val="16"/>
                <w:lang w:eastAsia="en-CA"/>
              </w:rPr>
              <w:t>5,723,531</w:t>
            </w:r>
          </w:p>
        </w:tc>
        <w:tc>
          <w:tcPr>
            <w:tcW w:w="856" w:type="dxa"/>
            <w:tcBorders>
              <w:top w:val="nil"/>
              <w:left w:val="nil"/>
              <w:bottom w:val="single" w:sz="4" w:space="0" w:color="auto"/>
              <w:right w:val="single" w:sz="4" w:space="0" w:color="auto"/>
            </w:tcBorders>
            <w:shd w:val="clear" w:color="auto" w:fill="auto"/>
            <w:hideMark/>
          </w:tcPr>
          <w:p w14:paraId="55D2060D" w14:textId="77777777" w:rsidR="00E03CD6" w:rsidRPr="00C306F0" w:rsidRDefault="00E03CD6" w:rsidP="00653570">
            <w:pPr>
              <w:jc w:val="right"/>
              <w:rPr>
                <w:b/>
                <w:bCs/>
                <w:sz w:val="16"/>
                <w:szCs w:val="16"/>
                <w:lang w:eastAsia="en-CA"/>
              </w:rPr>
            </w:pPr>
            <w:r w:rsidRPr="00C306F0">
              <w:rPr>
                <w:b/>
                <w:bCs/>
                <w:sz w:val="16"/>
                <w:szCs w:val="16"/>
                <w:lang w:eastAsia="en-CA"/>
              </w:rPr>
              <w:t>4,730,773</w:t>
            </w:r>
          </w:p>
        </w:tc>
        <w:tc>
          <w:tcPr>
            <w:tcW w:w="856" w:type="dxa"/>
            <w:tcBorders>
              <w:top w:val="nil"/>
              <w:left w:val="nil"/>
              <w:bottom w:val="single" w:sz="4" w:space="0" w:color="auto"/>
              <w:right w:val="single" w:sz="4" w:space="0" w:color="auto"/>
            </w:tcBorders>
            <w:shd w:val="clear" w:color="auto" w:fill="auto"/>
            <w:hideMark/>
          </w:tcPr>
          <w:p w14:paraId="753F0413" w14:textId="77777777" w:rsidR="00E03CD6" w:rsidRPr="00C306F0" w:rsidRDefault="00E03CD6" w:rsidP="00653570">
            <w:pPr>
              <w:jc w:val="right"/>
              <w:rPr>
                <w:b/>
                <w:bCs/>
                <w:sz w:val="16"/>
                <w:szCs w:val="16"/>
                <w:lang w:eastAsia="en-CA"/>
              </w:rPr>
            </w:pPr>
            <w:r w:rsidRPr="00C306F0">
              <w:rPr>
                <w:b/>
                <w:bCs/>
                <w:sz w:val="16"/>
                <w:szCs w:val="16"/>
                <w:lang w:eastAsia="en-CA"/>
              </w:rPr>
              <w:t>4,772,532</w:t>
            </w:r>
          </w:p>
        </w:tc>
        <w:tc>
          <w:tcPr>
            <w:tcW w:w="856" w:type="dxa"/>
            <w:tcBorders>
              <w:top w:val="nil"/>
              <w:left w:val="nil"/>
              <w:bottom w:val="single" w:sz="4" w:space="0" w:color="auto"/>
              <w:right w:val="single" w:sz="4" w:space="0" w:color="auto"/>
            </w:tcBorders>
            <w:shd w:val="clear" w:color="auto" w:fill="auto"/>
            <w:hideMark/>
          </w:tcPr>
          <w:p w14:paraId="0D8C4790" w14:textId="77777777" w:rsidR="00E03CD6" w:rsidRPr="00C306F0" w:rsidRDefault="00E03CD6" w:rsidP="00653570">
            <w:pPr>
              <w:jc w:val="right"/>
              <w:rPr>
                <w:b/>
                <w:bCs/>
                <w:sz w:val="16"/>
                <w:szCs w:val="16"/>
                <w:lang w:eastAsia="en-CA"/>
              </w:rPr>
            </w:pPr>
            <w:r w:rsidRPr="00C306F0">
              <w:rPr>
                <w:b/>
                <w:bCs/>
                <w:sz w:val="16"/>
                <w:szCs w:val="16"/>
                <w:lang w:eastAsia="en-CA"/>
              </w:rPr>
              <w:t>4,350,371</w:t>
            </w:r>
          </w:p>
        </w:tc>
        <w:tc>
          <w:tcPr>
            <w:tcW w:w="856" w:type="dxa"/>
            <w:tcBorders>
              <w:top w:val="nil"/>
              <w:left w:val="nil"/>
              <w:bottom w:val="single" w:sz="4" w:space="0" w:color="auto"/>
              <w:right w:val="single" w:sz="4" w:space="0" w:color="auto"/>
            </w:tcBorders>
            <w:shd w:val="clear" w:color="auto" w:fill="auto"/>
            <w:hideMark/>
          </w:tcPr>
          <w:p w14:paraId="59A22020" w14:textId="77777777" w:rsidR="00E03CD6" w:rsidRPr="00C306F0" w:rsidRDefault="00E03CD6" w:rsidP="00653570">
            <w:pPr>
              <w:jc w:val="right"/>
              <w:rPr>
                <w:b/>
                <w:bCs/>
                <w:sz w:val="16"/>
                <w:szCs w:val="16"/>
                <w:lang w:eastAsia="en-CA"/>
              </w:rPr>
            </w:pPr>
            <w:r w:rsidRPr="00C306F0">
              <w:rPr>
                <w:b/>
                <w:bCs/>
                <w:sz w:val="16"/>
                <w:szCs w:val="16"/>
                <w:lang w:eastAsia="en-CA"/>
              </w:rPr>
              <w:t>5,042,289</w:t>
            </w:r>
          </w:p>
        </w:tc>
        <w:tc>
          <w:tcPr>
            <w:tcW w:w="856" w:type="dxa"/>
            <w:tcBorders>
              <w:top w:val="nil"/>
              <w:left w:val="nil"/>
              <w:bottom w:val="single" w:sz="4" w:space="0" w:color="auto"/>
              <w:right w:val="single" w:sz="4" w:space="0" w:color="auto"/>
            </w:tcBorders>
            <w:shd w:val="clear" w:color="auto" w:fill="auto"/>
            <w:hideMark/>
          </w:tcPr>
          <w:p w14:paraId="3BB74A09" w14:textId="77777777" w:rsidR="00E03CD6" w:rsidRPr="00C306F0" w:rsidRDefault="00E03CD6" w:rsidP="00653570">
            <w:pPr>
              <w:jc w:val="right"/>
              <w:rPr>
                <w:b/>
                <w:bCs/>
                <w:sz w:val="16"/>
                <w:szCs w:val="16"/>
                <w:lang w:eastAsia="en-CA"/>
              </w:rPr>
            </w:pPr>
            <w:r w:rsidRPr="00C306F0">
              <w:rPr>
                <w:b/>
                <w:bCs/>
                <w:sz w:val="16"/>
                <w:szCs w:val="16"/>
                <w:lang w:eastAsia="en-CA"/>
              </w:rPr>
              <w:t>5,718,858</w:t>
            </w:r>
          </w:p>
        </w:tc>
        <w:tc>
          <w:tcPr>
            <w:tcW w:w="856" w:type="dxa"/>
            <w:tcBorders>
              <w:top w:val="nil"/>
              <w:left w:val="nil"/>
              <w:bottom w:val="single" w:sz="4" w:space="0" w:color="auto"/>
              <w:right w:val="single" w:sz="4" w:space="0" w:color="auto"/>
            </w:tcBorders>
            <w:shd w:val="clear" w:color="auto" w:fill="auto"/>
            <w:hideMark/>
          </w:tcPr>
          <w:p w14:paraId="01A01004" w14:textId="77777777" w:rsidR="00E03CD6" w:rsidRPr="00C306F0" w:rsidRDefault="00E03CD6" w:rsidP="00653570">
            <w:pPr>
              <w:jc w:val="right"/>
              <w:rPr>
                <w:b/>
                <w:bCs/>
                <w:sz w:val="16"/>
                <w:szCs w:val="16"/>
                <w:lang w:eastAsia="en-CA"/>
              </w:rPr>
            </w:pPr>
            <w:r w:rsidRPr="00C306F0">
              <w:rPr>
                <w:b/>
                <w:bCs/>
                <w:sz w:val="16"/>
                <w:szCs w:val="16"/>
                <w:lang w:eastAsia="en-CA"/>
              </w:rPr>
              <w:t>3,718,046</w:t>
            </w:r>
          </w:p>
        </w:tc>
        <w:tc>
          <w:tcPr>
            <w:tcW w:w="856" w:type="dxa"/>
            <w:tcBorders>
              <w:top w:val="nil"/>
              <w:left w:val="nil"/>
              <w:bottom w:val="single" w:sz="4" w:space="0" w:color="auto"/>
              <w:right w:val="single" w:sz="4" w:space="0" w:color="auto"/>
            </w:tcBorders>
            <w:shd w:val="clear" w:color="auto" w:fill="auto"/>
            <w:hideMark/>
          </w:tcPr>
          <w:p w14:paraId="74932DA3" w14:textId="77777777" w:rsidR="00E03CD6" w:rsidRPr="00C306F0" w:rsidRDefault="00E03CD6" w:rsidP="00653570">
            <w:pPr>
              <w:jc w:val="right"/>
              <w:rPr>
                <w:b/>
                <w:bCs/>
                <w:sz w:val="16"/>
                <w:szCs w:val="16"/>
                <w:lang w:eastAsia="en-CA"/>
              </w:rPr>
            </w:pPr>
            <w:r w:rsidRPr="00C306F0">
              <w:rPr>
                <w:b/>
                <w:bCs/>
                <w:sz w:val="16"/>
                <w:szCs w:val="16"/>
                <w:lang w:eastAsia="en-CA"/>
              </w:rPr>
              <w:t>4,028,243</w:t>
            </w:r>
          </w:p>
        </w:tc>
        <w:tc>
          <w:tcPr>
            <w:tcW w:w="856" w:type="dxa"/>
            <w:tcBorders>
              <w:top w:val="nil"/>
              <w:left w:val="nil"/>
              <w:bottom w:val="single" w:sz="4" w:space="0" w:color="auto"/>
              <w:right w:val="single" w:sz="4" w:space="0" w:color="auto"/>
            </w:tcBorders>
            <w:shd w:val="clear" w:color="auto" w:fill="auto"/>
            <w:hideMark/>
          </w:tcPr>
          <w:p w14:paraId="4D4AAB4B" w14:textId="77777777" w:rsidR="00E03CD6" w:rsidRPr="00C306F0" w:rsidRDefault="00E03CD6" w:rsidP="00653570">
            <w:pPr>
              <w:jc w:val="right"/>
              <w:rPr>
                <w:b/>
                <w:bCs/>
                <w:sz w:val="16"/>
                <w:szCs w:val="16"/>
                <w:lang w:eastAsia="en-CA"/>
              </w:rPr>
            </w:pPr>
            <w:r w:rsidRPr="00C306F0">
              <w:rPr>
                <w:b/>
                <w:bCs/>
                <w:sz w:val="16"/>
                <w:szCs w:val="16"/>
                <w:lang w:eastAsia="en-CA"/>
              </w:rPr>
              <w:t>3,852,135</w:t>
            </w:r>
          </w:p>
        </w:tc>
        <w:tc>
          <w:tcPr>
            <w:tcW w:w="856" w:type="dxa"/>
            <w:tcBorders>
              <w:top w:val="nil"/>
              <w:left w:val="nil"/>
              <w:bottom w:val="single" w:sz="4" w:space="0" w:color="auto"/>
              <w:right w:val="single" w:sz="4" w:space="0" w:color="auto"/>
            </w:tcBorders>
            <w:shd w:val="clear" w:color="auto" w:fill="auto"/>
            <w:hideMark/>
          </w:tcPr>
          <w:p w14:paraId="449A42F9" w14:textId="77777777" w:rsidR="00E03CD6" w:rsidRPr="00C306F0" w:rsidRDefault="00E03CD6" w:rsidP="00653570">
            <w:pPr>
              <w:jc w:val="right"/>
              <w:rPr>
                <w:b/>
                <w:bCs/>
                <w:sz w:val="16"/>
                <w:szCs w:val="16"/>
                <w:lang w:eastAsia="en-CA"/>
              </w:rPr>
            </w:pPr>
            <w:r w:rsidRPr="00C306F0">
              <w:rPr>
                <w:b/>
                <w:bCs/>
                <w:sz w:val="16"/>
                <w:szCs w:val="16"/>
                <w:lang w:eastAsia="en-CA"/>
              </w:rPr>
              <w:t>4,015,626</w:t>
            </w:r>
          </w:p>
        </w:tc>
        <w:tc>
          <w:tcPr>
            <w:tcW w:w="910" w:type="dxa"/>
            <w:tcBorders>
              <w:top w:val="nil"/>
              <w:left w:val="nil"/>
              <w:bottom w:val="single" w:sz="4" w:space="0" w:color="auto"/>
              <w:right w:val="single" w:sz="4" w:space="0" w:color="auto"/>
            </w:tcBorders>
            <w:shd w:val="clear" w:color="auto" w:fill="auto"/>
            <w:hideMark/>
          </w:tcPr>
          <w:p w14:paraId="6D08256B" w14:textId="77777777" w:rsidR="00E03CD6" w:rsidRPr="00C306F0" w:rsidRDefault="00E03CD6" w:rsidP="00653570">
            <w:pPr>
              <w:jc w:val="right"/>
              <w:rPr>
                <w:b/>
                <w:bCs/>
                <w:sz w:val="16"/>
                <w:szCs w:val="16"/>
                <w:lang w:eastAsia="en-CA"/>
              </w:rPr>
            </w:pPr>
            <w:r w:rsidRPr="00C306F0">
              <w:rPr>
                <w:b/>
                <w:bCs/>
                <w:sz w:val="16"/>
                <w:szCs w:val="16"/>
                <w:lang w:eastAsia="en-CA"/>
              </w:rPr>
              <w:t>3,988,091</w:t>
            </w:r>
          </w:p>
        </w:tc>
        <w:tc>
          <w:tcPr>
            <w:tcW w:w="856" w:type="dxa"/>
            <w:tcBorders>
              <w:top w:val="nil"/>
              <w:left w:val="nil"/>
              <w:bottom w:val="single" w:sz="4" w:space="0" w:color="auto"/>
              <w:right w:val="single" w:sz="4" w:space="0" w:color="auto"/>
            </w:tcBorders>
            <w:shd w:val="clear" w:color="auto" w:fill="auto"/>
            <w:hideMark/>
          </w:tcPr>
          <w:p w14:paraId="6C906757" w14:textId="77777777" w:rsidR="00E03CD6" w:rsidRPr="00C306F0" w:rsidRDefault="00E03CD6" w:rsidP="00653570">
            <w:pPr>
              <w:jc w:val="right"/>
              <w:rPr>
                <w:b/>
                <w:bCs/>
                <w:sz w:val="16"/>
                <w:szCs w:val="16"/>
                <w:lang w:eastAsia="en-CA"/>
              </w:rPr>
            </w:pPr>
            <w:r w:rsidRPr="00C306F0">
              <w:rPr>
                <w:b/>
                <w:bCs/>
                <w:sz w:val="16"/>
                <w:szCs w:val="16"/>
                <w:lang w:eastAsia="en-CA"/>
              </w:rPr>
              <w:t>4,148,220</w:t>
            </w:r>
          </w:p>
        </w:tc>
      </w:tr>
      <w:tr w:rsidR="00E03CD6" w:rsidRPr="00C306F0" w14:paraId="35B73AE3" w14:textId="77777777" w:rsidTr="00653570">
        <w:trPr>
          <w:trHeight w:val="101"/>
        </w:trPr>
        <w:tc>
          <w:tcPr>
            <w:tcW w:w="4248" w:type="dxa"/>
            <w:tcBorders>
              <w:top w:val="nil"/>
              <w:left w:val="single" w:sz="4" w:space="0" w:color="auto"/>
              <w:bottom w:val="single" w:sz="4" w:space="0" w:color="auto"/>
              <w:right w:val="single" w:sz="4" w:space="0" w:color="auto"/>
            </w:tcBorders>
            <w:shd w:val="clear" w:color="auto" w:fill="auto"/>
            <w:noWrap/>
            <w:vAlign w:val="center"/>
            <w:hideMark/>
          </w:tcPr>
          <w:p w14:paraId="7FD0E411" w14:textId="77777777" w:rsidR="00E03CD6" w:rsidRPr="00C306F0" w:rsidRDefault="00E03CD6" w:rsidP="00653570">
            <w:pPr>
              <w:jc w:val="left"/>
              <w:rPr>
                <w:sz w:val="16"/>
                <w:szCs w:val="16"/>
                <w:lang w:eastAsia="en-CA"/>
              </w:rPr>
            </w:pPr>
            <w:r w:rsidRPr="00C306F0">
              <w:rPr>
                <w:sz w:val="16"/>
                <w:szCs w:val="16"/>
                <w:lang w:eastAsia="en-CA"/>
              </w:rPr>
              <w:t>Net agency support costs plus core unit costs***</w:t>
            </w:r>
          </w:p>
        </w:tc>
        <w:tc>
          <w:tcPr>
            <w:tcW w:w="856" w:type="dxa"/>
            <w:tcBorders>
              <w:top w:val="nil"/>
              <w:left w:val="nil"/>
              <w:bottom w:val="single" w:sz="4" w:space="0" w:color="auto"/>
              <w:right w:val="single" w:sz="4" w:space="0" w:color="auto"/>
            </w:tcBorders>
            <w:shd w:val="clear" w:color="auto" w:fill="auto"/>
            <w:vAlign w:val="center"/>
            <w:hideMark/>
          </w:tcPr>
          <w:p w14:paraId="0BCA6D1F" w14:textId="77777777" w:rsidR="00E03CD6" w:rsidRPr="00C306F0" w:rsidRDefault="00E03CD6" w:rsidP="00653570">
            <w:pPr>
              <w:jc w:val="right"/>
              <w:rPr>
                <w:sz w:val="16"/>
                <w:szCs w:val="16"/>
                <w:lang w:eastAsia="en-CA"/>
              </w:rPr>
            </w:pPr>
            <w:r w:rsidRPr="00C306F0">
              <w:rPr>
                <w:sz w:val="16"/>
                <w:szCs w:val="16"/>
                <w:lang w:eastAsia="en-CA"/>
              </w:rPr>
              <w:t>4,466,367</w:t>
            </w:r>
          </w:p>
        </w:tc>
        <w:tc>
          <w:tcPr>
            <w:tcW w:w="856" w:type="dxa"/>
            <w:tcBorders>
              <w:top w:val="nil"/>
              <w:left w:val="nil"/>
              <w:bottom w:val="single" w:sz="4" w:space="0" w:color="auto"/>
              <w:right w:val="single" w:sz="4" w:space="0" w:color="auto"/>
            </w:tcBorders>
            <w:shd w:val="clear" w:color="auto" w:fill="auto"/>
            <w:vAlign w:val="center"/>
            <w:hideMark/>
          </w:tcPr>
          <w:p w14:paraId="6FC8E4FF" w14:textId="77777777" w:rsidR="00E03CD6" w:rsidRPr="00C306F0" w:rsidRDefault="00E03CD6" w:rsidP="00653570">
            <w:pPr>
              <w:jc w:val="right"/>
              <w:rPr>
                <w:sz w:val="16"/>
                <w:szCs w:val="16"/>
                <w:lang w:eastAsia="en-CA"/>
              </w:rPr>
            </w:pPr>
            <w:r w:rsidRPr="00C306F0">
              <w:rPr>
                <w:sz w:val="16"/>
                <w:szCs w:val="16"/>
                <w:lang w:eastAsia="en-CA"/>
              </w:rPr>
              <w:t>3,633,814</w:t>
            </w:r>
          </w:p>
        </w:tc>
        <w:tc>
          <w:tcPr>
            <w:tcW w:w="856" w:type="dxa"/>
            <w:tcBorders>
              <w:top w:val="nil"/>
              <w:left w:val="nil"/>
              <w:bottom w:val="single" w:sz="4" w:space="0" w:color="auto"/>
              <w:right w:val="single" w:sz="4" w:space="0" w:color="auto"/>
            </w:tcBorders>
            <w:shd w:val="clear" w:color="auto" w:fill="auto"/>
            <w:vAlign w:val="center"/>
            <w:hideMark/>
          </w:tcPr>
          <w:p w14:paraId="09060752" w14:textId="77777777" w:rsidR="00E03CD6" w:rsidRPr="00C306F0" w:rsidRDefault="00E03CD6" w:rsidP="00653570">
            <w:pPr>
              <w:jc w:val="right"/>
              <w:rPr>
                <w:sz w:val="16"/>
                <w:szCs w:val="16"/>
                <w:lang w:eastAsia="en-CA"/>
              </w:rPr>
            </w:pPr>
            <w:r w:rsidRPr="00C306F0">
              <w:rPr>
                <w:sz w:val="16"/>
                <w:szCs w:val="16"/>
                <w:lang w:eastAsia="en-CA"/>
              </w:rPr>
              <w:t>4,217,010</w:t>
            </w:r>
          </w:p>
        </w:tc>
        <w:tc>
          <w:tcPr>
            <w:tcW w:w="856" w:type="dxa"/>
            <w:tcBorders>
              <w:top w:val="nil"/>
              <w:left w:val="nil"/>
              <w:bottom w:val="single" w:sz="4" w:space="0" w:color="auto"/>
              <w:right w:val="single" w:sz="4" w:space="0" w:color="auto"/>
            </w:tcBorders>
            <w:shd w:val="clear" w:color="auto" w:fill="auto"/>
            <w:vAlign w:val="center"/>
            <w:hideMark/>
          </w:tcPr>
          <w:p w14:paraId="475391DB" w14:textId="77777777" w:rsidR="00E03CD6" w:rsidRPr="00C306F0" w:rsidRDefault="00E03CD6" w:rsidP="00653570">
            <w:pPr>
              <w:jc w:val="right"/>
              <w:rPr>
                <w:sz w:val="16"/>
                <w:szCs w:val="16"/>
                <w:lang w:eastAsia="en-CA"/>
              </w:rPr>
            </w:pPr>
            <w:r w:rsidRPr="00C306F0">
              <w:rPr>
                <w:sz w:val="16"/>
                <w:szCs w:val="16"/>
                <w:lang w:eastAsia="en-CA"/>
              </w:rPr>
              <w:t>4,991,167</w:t>
            </w:r>
          </w:p>
        </w:tc>
        <w:tc>
          <w:tcPr>
            <w:tcW w:w="856" w:type="dxa"/>
            <w:tcBorders>
              <w:top w:val="nil"/>
              <w:left w:val="nil"/>
              <w:bottom w:val="single" w:sz="4" w:space="0" w:color="auto"/>
              <w:right w:val="single" w:sz="4" w:space="0" w:color="auto"/>
            </w:tcBorders>
            <w:shd w:val="clear" w:color="auto" w:fill="auto"/>
            <w:vAlign w:val="center"/>
            <w:hideMark/>
          </w:tcPr>
          <w:p w14:paraId="6C0F59D2" w14:textId="77777777" w:rsidR="00E03CD6" w:rsidRPr="00C306F0" w:rsidRDefault="00E03CD6" w:rsidP="00653570">
            <w:pPr>
              <w:jc w:val="right"/>
              <w:rPr>
                <w:sz w:val="16"/>
                <w:szCs w:val="16"/>
                <w:lang w:eastAsia="en-CA"/>
              </w:rPr>
            </w:pPr>
            <w:r w:rsidRPr="00C306F0">
              <w:rPr>
                <w:sz w:val="16"/>
                <w:szCs w:val="16"/>
                <w:lang w:eastAsia="en-CA"/>
              </w:rPr>
              <w:t>4,542,441</w:t>
            </w:r>
          </w:p>
        </w:tc>
        <w:tc>
          <w:tcPr>
            <w:tcW w:w="856" w:type="dxa"/>
            <w:tcBorders>
              <w:top w:val="nil"/>
              <w:left w:val="nil"/>
              <w:bottom w:val="single" w:sz="4" w:space="0" w:color="auto"/>
              <w:right w:val="single" w:sz="4" w:space="0" w:color="auto"/>
            </w:tcBorders>
            <w:shd w:val="clear" w:color="auto" w:fill="auto"/>
            <w:vAlign w:val="center"/>
            <w:hideMark/>
          </w:tcPr>
          <w:p w14:paraId="23F5B045" w14:textId="77777777" w:rsidR="00E03CD6" w:rsidRPr="00C306F0" w:rsidRDefault="00E03CD6" w:rsidP="00653570">
            <w:pPr>
              <w:jc w:val="right"/>
              <w:rPr>
                <w:sz w:val="16"/>
                <w:szCs w:val="16"/>
                <w:lang w:eastAsia="en-CA"/>
              </w:rPr>
            </w:pPr>
            <w:r w:rsidRPr="00C306F0">
              <w:rPr>
                <w:sz w:val="16"/>
                <w:szCs w:val="16"/>
                <w:lang w:eastAsia="en-CA"/>
              </w:rPr>
              <w:t>4,989,872</w:t>
            </w:r>
          </w:p>
        </w:tc>
        <w:tc>
          <w:tcPr>
            <w:tcW w:w="856" w:type="dxa"/>
            <w:tcBorders>
              <w:top w:val="nil"/>
              <w:left w:val="nil"/>
              <w:bottom w:val="single" w:sz="4" w:space="0" w:color="auto"/>
              <w:right w:val="single" w:sz="4" w:space="0" w:color="auto"/>
            </w:tcBorders>
            <w:shd w:val="clear" w:color="auto" w:fill="auto"/>
            <w:vAlign w:val="center"/>
            <w:hideMark/>
          </w:tcPr>
          <w:p w14:paraId="23781EF6" w14:textId="77777777" w:rsidR="00E03CD6" w:rsidRPr="00C306F0" w:rsidRDefault="00E03CD6" w:rsidP="00653570">
            <w:pPr>
              <w:jc w:val="right"/>
              <w:rPr>
                <w:sz w:val="16"/>
                <w:szCs w:val="16"/>
                <w:lang w:eastAsia="en-CA"/>
              </w:rPr>
            </w:pPr>
            <w:r w:rsidRPr="00C306F0">
              <w:rPr>
                <w:sz w:val="16"/>
                <w:szCs w:val="16"/>
                <w:lang w:eastAsia="en-CA"/>
              </w:rPr>
              <w:t>2,795,805</w:t>
            </w:r>
          </w:p>
        </w:tc>
        <w:tc>
          <w:tcPr>
            <w:tcW w:w="856" w:type="dxa"/>
            <w:tcBorders>
              <w:top w:val="nil"/>
              <w:left w:val="nil"/>
              <w:bottom w:val="single" w:sz="4" w:space="0" w:color="auto"/>
              <w:right w:val="single" w:sz="4" w:space="0" w:color="auto"/>
            </w:tcBorders>
            <w:shd w:val="clear" w:color="auto" w:fill="auto"/>
            <w:vAlign w:val="center"/>
            <w:hideMark/>
          </w:tcPr>
          <w:p w14:paraId="52487951" w14:textId="77777777" w:rsidR="00E03CD6" w:rsidRPr="00C306F0" w:rsidRDefault="00E03CD6" w:rsidP="00653570">
            <w:pPr>
              <w:jc w:val="right"/>
              <w:rPr>
                <w:sz w:val="16"/>
                <w:szCs w:val="16"/>
                <w:lang w:eastAsia="en-CA"/>
              </w:rPr>
            </w:pPr>
            <w:r w:rsidRPr="00C306F0">
              <w:rPr>
                <w:sz w:val="16"/>
                <w:szCs w:val="16"/>
                <w:lang w:eastAsia="en-CA"/>
              </w:rPr>
              <w:t>4,236,224</w:t>
            </w:r>
          </w:p>
        </w:tc>
        <w:tc>
          <w:tcPr>
            <w:tcW w:w="856" w:type="dxa"/>
            <w:tcBorders>
              <w:top w:val="nil"/>
              <w:left w:val="nil"/>
              <w:bottom w:val="single" w:sz="4" w:space="0" w:color="auto"/>
              <w:right w:val="single" w:sz="4" w:space="0" w:color="auto"/>
            </w:tcBorders>
            <w:shd w:val="clear" w:color="auto" w:fill="auto"/>
            <w:vAlign w:val="center"/>
            <w:hideMark/>
          </w:tcPr>
          <w:p w14:paraId="4162E9E0" w14:textId="77777777" w:rsidR="00E03CD6" w:rsidRPr="00C306F0" w:rsidRDefault="00E03CD6" w:rsidP="00653570">
            <w:pPr>
              <w:jc w:val="right"/>
              <w:rPr>
                <w:sz w:val="16"/>
                <w:szCs w:val="16"/>
                <w:lang w:eastAsia="en-CA"/>
              </w:rPr>
            </w:pPr>
            <w:r w:rsidRPr="00C306F0">
              <w:rPr>
                <w:sz w:val="16"/>
                <w:szCs w:val="16"/>
                <w:lang w:eastAsia="en-CA"/>
              </w:rPr>
              <w:t>3,856,069</w:t>
            </w:r>
          </w:p>
        </w:tc>
        <w:tc>
          <w:tcPr>
            <w:tcW w:w="856" w:type="dxa"/>
            <w:tcBorders>
              <w:top w:val="nil"/>
              <w:left w:val="nil"/>
              <w:bottom w:val="single" w:sz="4" w:space="0" w:color="auto"/>
              <w:right w:val="single" w:sz="4" w:space="0" w:color="auto"/>
            </w:tcBorders>
            <w:shd w:val="clear" w:color="auto" w:fill="auto"/>
            <w:noWrap/>
            <w:vAlign w:val="bottom"/>
            <w:hideMark/>
          </w:tcPr>
          <w:p w14:paraId="0AB2FADD" w14:textId="77777777" w:rsidR="00E03CD6" w:rsidRPr="00C306F0" w:rsidRDefault="00E03CD6" w:rsidP="00653570">
            <w:pPr>
              <w:jc w:val="left"/>
              <w:rPr>
                <w:sz w:val="16"/>
                <w:szCs w:val="16"/>
                <w:lang w:eastAsia="en-CA"/>
              </w:rPr>
            </w:pPr>
            <w:r w:rsidRPr="00C306F0">
              <w:rPr>
                <w:sz w:val="16"/>
                <w:szCs w:val="16"/>
                <w:lang w:eastAsia="en-CA"/>
              </w:rPr>
              <w:t> </w:t>
            </w:r>
          </w:p>
        </w:tc>
        <w:tc>
          <w:tcPr>
            <w:tcW w:w="910" w:type="dxa"/>
            <w:tcBorders>
              <w:top w:val="nil"/>
              <w:left w:val="nil"/>
              <w:bottom w:val="single" w:sz="4" w:space="0" w:color="auto"/>
              <w:right w:val="single" w:sz="4" w:space="0" w:color="auto"/>
            </w:tcBorders>
            <w:shd w:val="clear" w:color="auto" w:fill="auto"/>
            <w:vAlign w:val="center"/>
            <w:hideMark/>
          </w:tcPr>
          <w:p w14:paraId="0F4EA483" w14:textId="77777777" w:rsidR="00E03CD6" w:rsidRPr="00C306F0" w:rsidRDefault="00E03CD6" w:rsidP="00653570">
            <w:pPr>
              <w:jc w:val="right"/>
              <w:rPr>
                <w:sz w:val="16"/>
                <w:szCs w:val="16"/>
                <w:lang w:eastAsia="en-CA"/>
              </w:rPr>
            </w:pPr>
            <w:r w:rsidRPr="00C306F0">
              <w:rPr>
                <w:sz w:val="16"/>
                <w:szCs w:val="16"/>
                <w:lang w:eastAsia="en-CA"/>
              </w:rPr>
              <w:t>3,265,272</w:t>
            </w:r>
          </w:p>
        </w:tc>
        <w:tc>
          <w:tcPr>
            <w:tcW w:w="856" w:type="dxa"/>
            <w:tcBorders>
              <w:top w:val="nil"/>
              <w:left w:val="nil"/>
              <w:bottom w:val="single" w:sz="4" w:space="0" w:color="auto"/>
              <w:right w:val="single" w:sz="4" w:space="0" w:color="auto"/>
            </w:tcBorders>
            <w:shd w:val="clear" w:color="auto" w:fill="auto"/>
            <w:noWrap/>
            <w:hideMark/>
          </w:tcPr>
          <w:p w14:paraId="570A0038" w14:textId="77777777" w:rsidR="00E03CD6" w:rsidRPr="00C306F0" w:rsidRDefault="00E03CD6" w:rsidP="00653570">
            <w:pPr>
              <w:jc w:val="left"/>
              <w:rPr>
                <w:sz w:val="16"/>
                <w:szCs w:val="16"/>
                <w:lang w:eastAsia="en-CA"/>
              </w:rPr>
            </w:pPr>
            <w:r w:rsidRPr="00C306F0">
              <w:rPr>
                <w:sz w:val="16"/>
                <w:szCs w:val="16"/>
                <w:lang w:eastAsia="en-CA"/>
              </w:rPr>
              <w:t> </w:t>
            </w:r>
          </w:p>
        </w:tc>
      </w:tr>
      <w:tr w:rsidR="00E03CD6" w:rsidRPr="00C306F0" w14:paraId="60988D63" w14:textId="77777777" w:rsidTr="00653570">
        <w:trPr>
          <w:trHeight w:val="47"/>
        </w:trPr>
        <w:tc>
          <w:tcPr>
            <w:tcW w:w="4248" w:type="dxa"/>
            <w:tcBorders>
              <w:top w:val="nil"/>
              <w:left w:val="single" w:sz="4" w:space="0" w:color="auto"/>
              <w:bottom w:val="single" w:sz="4" w:space="0" w:color="auto"/>
              <w:right w:val="single" w:sz="4" w:space="0" w:color="auto"/>
            </w:tcBorders>
            <w:shd w:val="clear" w:color="auto" w:fill="auto"/>
            <w:noWrap/>
            <w:vAlign w:val="center"/>
            <w:hideMark/>
          </w:tcPr>
          <w:p w14:paraId="515AE870" w14:textId="77777777" w:rsidR="00E03CD6" w:rsidRPr="00C306F0" w:rsidRDefault="00E03CD6" w:rsidP="00653570">
            <w:pPr>
              <w:jc w:val="left"/>
              <w:rPr>
                <w:sz w:val="16"/>
                <w:szCs w:val="16"/>
                <w:lang w:eastAsia="en-CA"/>
              </w:rPr>
            </w:pPr>
            <w:r w:rsidRPr="00C306F0">
              <w:rPr>
                <w:sz w:val="16"/>
                <w:szCs w:val="16"/>
                <w:lang w:eastAsia="en-CA"/>
              </w:rPr>
              <w:t>Total administrative cost</w:t>
            </w:r>
          </w:p>
        </w:tc>
        <w:tc>
          <w:tcPr>
            <w:tcW w:w="856" w:type="dxa"/>
            <w:tcBorders>
              <w:top w:val="nil"/>
              <w:left w:val="nil"/>
              <w:bottom w:val="single" w:sz="4" w:space="0" w:color="auto"/>
              <w:right w:val="single" w:sz="4" w:space="0" w:color="auto"/>
            </w:tcBorders>
            <w:shd w:val="clear" w:color="auto" w:fill="auto"/>
            <w:noWrap/>
            <w:vAlign w:val="center"/>
            <w:hideMark/>
          </w:tcPr>
          <w:p w14:paraId="2793DF97" w14:textId="77777777" w:rsidR="00E03CD6" w:rsidRPr="00C306F0" w:rsidRDefault="00E03CD6" w:rsidP="00653570">
            <w:pPr>
              <w:jc w:val="right"/>
              <w:rPr>
                <w:sz w:val="16"/>
                <w:szCs w:val="16"/>
                <w:lang w:eastAsia="en-CA"/>
              </w:rPr>
            </w:pPr>
            <w:r w:rsidRPr="00C306F0">
              <w:rPr>
                <w:sz w:val="16"/>
                <w:szCs w:val="16"/>
                <w:lang w:eastAsia="en-CA"/>
              </w:rPr>
              <w:t>5,723,531</w:t>
            </w:r>
          </w:p>
        </w:tc>
        <w:tc>
          <w:tcPr>
            <w:tcW w:w="856" w:type="dxa"/>
            <w:tcBorders>
              <w:top w:val="nil"/>
              <w:left w:val="nil"/>
              <w:bottom w:val="single" w:sz="4" w:space="0" w:color="auto"/>
              <w:right w:val="single" w:sz="4" w:space="0" w:color="auto"/>
            </w:tcBorders>
            <w:shd w:val="clear" w:color="auto" w:fill="auto"/>
            <w:noWrap/>
            <w:vAlign w:val="center"/>
            <w:hideMark/>
          </w:tcPr>
          <w:p w14:paraId="6EF56198" w14:textId="77777777" w:rsidR="00E03CD6" w:rsidRPr="00C306F0" w:rsidRDefault="00E03CD6" w:rsidP="00653570">
            <w:pPr>
              <w:jc w:val="right"/>
              <w:rPr>
                <w:sz w:val="16"/>
                <w:szCs w:val="16"/>
                <w:lang w:eastAsia="en-CA"/>
              </w:rPr>
            </w:pPr>
            <w:r w:rsidRPr="00C306F0">
              <w:rPr>
                <w:sz w:val="16"/>
                <w:szCs w:val="16"/>
                <w:lang w:eastAsia="en-CA"/>
              </w:rPr>
              <w:t>4,730,773</w:t>
            </w:r>
          </w:p>
        </w:tc>
        <w:tc>
          <w:tcPr>
            <w:tcW w:w="856" w:type="dxa"/>
            <w:tcBorders>
              <w:top w:val="nil"/>
              <w:left w:val="nil"/>
              <w:bottom w:val="single" w:sz="4" w:space="0" w:color="auto"/>
              <w:right w:val="single" w:sz="4" w:space="0" w:color="auto"/>
            </w:tcBorders>
            <w:shd w:val="clear" w:color="auto" w:fill="auto"/>
            <w:noWrap/>
            <w:vAlign w:val="center"/>
            <w:hideMark/>
          </w:tcPr>
          <w:p w14:paraId="56ADF7D5" w14:textId="77777777" w:rsidR="00E03CD6" w:rsidRPr="00C306F0" w:rsidRDefault="00E03CD6" w:rsidP="00653570">
            <w:pPr>
              <w:jc w:val="right"/>
              <w:rPr>
                <w:sz w:val="16"/>
                <w:szCs w:val="16"/>
                <w:lang w:eastAsia="en-CA"/>
              </w:rPr>
            </w:pPr>
            <w:r w:rsidRPr="00C306F0">
              <w:rPr>
                <w:sz w:val="16"/>
                <w:szCs w:val="16"/>
                <w:lang w:eastAsia="en-CA"/>
              </w:rPr>
              <w:t>4,772,532</w:t>
            </w:r>
          </w:p>
        </w:tc>
        <w:tc>
          <w:tcPr>
            <w:tcW w:w="856" w:type="dxa"/>
            <w:tcBorders>
              <w:top w:val="nil"/>
              <w:left w:val="nil"/>
              <w:bottom w:val="single" w:sz="4" w:space="0" w:color="auto"/>
              <w:right w:val="single" w:sz="4" w:space="0" w:color="auto"/>
            </w:tcBorders>
            <w:shd w:val="clear" w:color="auto" w:fill="auto"/>
            <w:noWrap/>
            <w:vAlign w:val="center"/>
            <w:hideMark/>
          </w:tcPr>
          <w:p w14:paraId="6B098AB5" w14:textId="77777777" w:rsidR="00E03CD6" w:rsidRPr="00C306F0" w:rsidRDefault="00E03CD6" w:rsidP="00653570">
            <w:pPr>
              <w:jc w:val="right"/>
              <w:rPr>
                <w:sz w:val="16"/>
                <w:szCs w:val="16"/>
                <w:lang w:eastAsia="en-CA"/>
              </w:rPr>
            </w:pPr>
            <w:r w:rsidRPr="00C306F0">
              <w:rPr>
                <w:sz w:val="16"/>
                <w:szCs w:val="16"/>
                <w:lang w:eastAsia="en-CA"/>
              </w:rPr>
              <w:t>4,350,371</w:t>
            </w:r>
          </w:p>
        </w:tc>
        <w:tc>
          <w:tcPr>
            <w:tcW w:w="856" w:type="dxa"/>
            <w:tcBorders>
              <w:top w:val="nil"/>
              <w:left w:val="nil"/>
              <w:bottom w:val="single" w:sz="4" w:space="0" w:color="auto"/>
              <w:right w:val="single" w:sz="4" w:space="0" w:color="auto"/>
            </w:tcBorders>
            <w:shd w:val="clear" w:color="auto" w:fill="auto"/>
            <w:vAlign w:val="center"/>
            <w:hideMark/>
          </w:tcPr>
          <w:p w14:paraId="681B23E8" w14:textId="77777777" w:rsidR="00E03CD6" w:rsidRPr="00C306F0" w:rsidRDefault="00E03CD6" w:rsidP="00653570">
            <w:pPr>
              <w:jc w:val="right"/>
              <w:rPr>
                <w:sz w:val="16"/>
                <w:szCs w:val="16"/>
                <w:lang w:eastAsia="en-CA"/>
              </w:rPr>
            </w:pPr>
            <w:r w:rsidRPr="00C306F0">
              <w:rPr>
                <w:sz w:val="16"/>
                <w:szCs w:val="16"/>
                <w:lang w:eastAsia="en-CA"/>
              </w:rPr>
              <w:t>5,042,289</w:t>
            </w:r>
          </w:p>
        </w:tc>
        <w:tc>
          <w:tcPr>
            <w:tcW w:w="856" w:type="dxa"/>
            <w:tcBorders>
              <w:top w:val="nil"/>
              <w:left w:val="nil"/>
              <w:bottom w:val="single" w:sz="4" w:space="0" w:color="auto"/>
              <w:right w:val="single" w:sz="4" w:space="0" w:color="auto"/>
            </w:tcBorders>
            <w:shd w:val="clear" w:color="auto" w:fill="auto"/>
            <w:vAlign w:val="center"/>
            <w:hideMark/>
          </w:tcPr>
          <w:p w14:paraId="743D79AF" w14:textId="77777777" w:rsidR="00E03CD6" w:rsidRPr="00C306F0" w:rsidRDefault="00E03CD6" w:rsidP="00653570">
            <w:pPr>
              <w:jc w:val="right"/>
              <w:rPr>
                <w:sz w:val="16"/>
                <w:szCs w:val="16"/>
                <w:lang w:eastAsia="en-CA"/>
              </w:rPr>
            </w:pPr>
            <w:r w:rsidRPr="00C306F0">
              <w:rPr>
                <w:sz w:val="16"/>
                <w:szCs w:val="16"/>
                <w:lang w:eastAsia="en-CA"/>
              </w:rPr>
              <w:t>5,718,858</w:t>
            </w:r>
          </w:p>
        </w:tc>
        <w:tc>
          <w:tcPr>
            <w:tcW w:w="856" w:type="dxa"/>
            <w:tcBorders>
              <w:top w:val="nil"/>
              <w:left w:val="nil"/>
              <w:bottom w:val="single" w:sz="4" w:space="0" w:color="auto"/>
              <w:right w:val="single" w:sz="4" w:space="0" w:color="auto"/>
            </w:tcBorders>
            <w:shd w:val="clear" w:color="auto" w:fill="auto"/>
            <w:vAlign w:val="center"/>
            <w:hideMark/>
          </w:tcPr>
          <w:p w14:paraId="757218D2" w14:textId="77777777" w:rsidR="00E03CD6" w:rsidRPr="00C306F0" w:rsidRDefault="00E03CD6" w:rsidP="00653570">
            <w:pPr>
              <w:jc w:val="right"/>
              <w:rPr>
                <w:sz w:val="16"/>
                <w:szCs w:val="16"/>
                <w:lang w:eastAsia="en-CA"/>
              </w:rPr>
            </w:pPr>
            <w:r w:rsidRPr="00C306F0">
              <w:rPr>
                <w:sz w:val="16"/>
                <w:szCs w:val="16"/>
                <w:lang w:eastAsia="en-CA"/>
              </w:rPr>
              <w:t>3,718,046</w:t>
            </w:r>
          </w:p>
        </w:tc>
        <w:tc>
          <w:tcPr>
            <w:tcW w:w="856" w:type="dxa"/>
            <w:tcBorders>
              <w:top w:val="nil"/>
              <w:left w:val="nil"/>
              <w:bottom w:val="single" w:sz="4" w:space="0" w:color="auto"/>
              <w:right w:val="single" w:sz="4" w:space="0" w:color="auto"/>
            </w:tcBorders>
            <w:shd w:val="clear" w:color="auto" w:fill="auto"/>
            <w:noWrap/>
            <w:vAlign w:val="center"/>
            <w:hideMark/>
          </w:tcPr>
          <w:p w14:paraId="352F2002" w14:textId="77777777" w:rsidR="00E03CD6" w:rsidRPr="00C306F0" w:rsidRDefault="00E03CD6" w:rsidP="00653570">
            <w:pPr>
              <w:jc w:val="right"/>
              <w:rPr>
                <w:sz w:val="16"/>
                <w:szCs w:val="16"/>
                <w:lang w:eastAsia="en-CA"/>
              </w:rPr>
            </w:pPr>
            <w:r w:rsidRPr="00C306F0">
              <w:rPr>
                <w:sz w:val="16"/>
                <w:szCs w:val="16"/>
                <w:lang w:eastAsia="en-CA"/>
              </w:rPr>
              <w:t>4,028,243</w:t>
            </w:r>
          </w:p>
        </w:tc>
        <w:tc>
          <w:tcPr>
            <w:tcW w:w="856" w:type="dxa"/>
            <w:tcBorders>
              <w:top w:val="nil"/>
              <w:left w:val="nil"/>
              <w:bottom w:val="single" w:sz="4" w:space="0" w:color="auto"/>
              <w:right w:val="single" w:sz="4" w:space="0" w:color="auto"/>
            </w:tcBorders>
            <w:shd w:val="clear" w:color="auto" w:fill="auto"/>
            <w:noWrap/>
            <w:vAlign w:val="center"/>
            <w:hideMark/>
          </w:tcPr>
          <w:p w14:paraId="6BEBBFF8" w14:textId="77777777" w:rsidR="00E03CD6" w:rsidRPr="00C306F0" w:rsidRDefault="00E03CD6" w:rsidP="00653570">
            <w:pPr>
              <w:jc w:val="right"/>
              <w:rPr>
                <w:sz w:val="16"/>
                <w:szCs w:val="16"/>
                <w:lang w:eastAsia="en-CA"/>
              </w:rPr>
            </w:pPr>
            <w:r w:rsidRPr="00C306F0">
              <w:rPr>
                <w:sz w:val="16"/>
                <w:szCs w:val="16"/>
                <w:lang w:eastAsia="en-CA"/>
              </w:rPr>
              <w:t>3,852,135</w:t>
            </w:r>
          </w:p>
        </w:tc>
        <w:tc>
          <w:tcPr>
            <w:tcW w:w="856" w:type="dxa"/>
            <w:tcBorders>
              <w:top w:val="nil"/>
              <w:left w:val="nil"/>
              <w:bottom w:val="single" w:sz="4" w:space="0" w:color="auto"/>
              <w:right w:val="single" w:sz="4" w:space="0" w:color="auto"/>
            </w:tcBorders>
            <w:shd w:val="clear" w:color="auto" w:fill="auto"/>
            <w:noWrap/>
            <w:vAlign w:val="bottom"/>
            <w:hideMark/>
          </w:tcPr>
          <w:p w14:paraId="4E3085BA" w14:textId="77777777" w:rsidR="00E03CD6" w:rsidRPr="00C306F0" w:rsidRDefault="00E03CD6" w:rsidP="00653570">
            <w:pPr>
              <w:jc w:val="left"/>
              <w:rPr>
                <w:sz w:val="16"/>
                <w:szCs w:val="16"/>
                <w:lang w:eastAsia="en-CA"/>
              </w:rPr>
            </w:pPr>
            <w:r w:rsidRPr="00C306F0">
              <w:rPr>
                <w:sz w:val="16"/>
                <w:szCs w:val="16"/>
                <w:lang w:eastAsia="en-CA"/>
              </w:rPr>
              <w:t> </w:t>
            </w:r>
          </w:p>
        </w:tc>
        <w:tc>
          <w:tcPr>
            <w:tcW w:w="910" w:type="dxa"/>
            <w:tcBorders>
              <w:top w:val="nil"/>
              <w:left w:val="nil"/>
              <w:bottom w:val="single" w:sz="4" w:space="0" w:color="auto"/>
              <w:right w:val="single" w:sz="4" w:space="0" w:color="auto"/>
            </w:tcBorders>
            <w:shd w:val="clear" w:color="auto" w:fill="auto"/>
            <w:noWrap/>
            <w:vAlign w:val="center"/>
            <w:hideMark/>
          </w:tcPr>
          <w:p w14:paraId="36871B7E" w14:textId="77777777" w:rsidR="00E03CD6" w:rsidRPr="00C306F0" w:rsidRDefault="00E03CD6" w:rsidP="00653570">
            <w:pPr>
              <w:jc w:val="right"/>
              <w:rPr>
                <w:sz w:val="16"/>
                <w:szCs w:val="16"/>
                <w:lang w:eastAsia="en-CA"/>
              </w:rPr>
            </w:pPr>
            <w:r w:rsidRPr="00C306F0">
              <w:rPr>
                <w:sz w:val="16"/>
                <w:szCs w:val="16"/>
                <w:lang w:eastAsia="en-CA"/>
              </w:rPr>
              <w:t>3,988,091</w:t>
            </w:r>
          </w:p>
        </w:tc>
        <w:tc>
          <w:tcPr>
            <w:tcW w:w="856" w:type="dxa"/>
            <w:tcBorders>
              <w:top w:val="nil"/>
              <w:left w:val="nil"/>
              <w:bottom w:val="single" w:sz="4" w:space="0" w:color="auto"/>
              <w:right w:val="single" w:sz="4" w:space="0" w:color="auto"/>
            </w:tcBorders>
            <w:shd w:val="clear" w:color="auto" w:fill="auto"/>
            <w:noWrap/>
            <w:hideMark/>
          </w:tcPr>
          <w:p w14:paraId="78369254" w14:textId="77777777" w:rsidR="00E03CD6" w:rsidRPr="00C306F0" w:rsidRDefault="00E03CD6" w:rsidP="00653570">
            <w:pPr>
              <w:jc w:val="left"/>
              <w:rPr>
                <w:sz w:val="16"/>
                <w:szCs w:val="16"/>
                <w:lang w:eastAsia="en-CA"/>
              </w:rPr>
            </w:pPr>
            <w:r w:rsidRPr="00C306F0">
              <w:rPr>
                <w:sz w:val="16"/>
                <w:szCs w:val="16"/>
                <w:lang w:eastAsia="en-CA"/>
              </w:rPr>
              <w:t> </w:t>
            </w:r>
          </w:p>
        </w:tc>
      </w:tr>
      <w:tr w:rsidR="00E03CD6" w:rsidRPr="00C306F0" w14:paraId="4BB71E51" w14:textId="77777777" w:rsidTr="00653570">
        <w:trPr>
          <w:trHeight w:val="136"/>
        </w:trPr>
        <w:tc>
          <w:tcPr>
            <w:tcW w:w="4248" w:type="dxa"/>
            <w:tcBorders>
              <w:top w:val="nil"/>
              <w:left w:val="single" w:sz="4" w:space="0" w:color="auto"/>
              <w:bottom w:val="single" w:sz="4" w:space="0" w:color="auto"/>
              <w:right w:val="single" w:sz="4" w:space="0" w:color="auto"/>
            </w:tcBorders>
            <w:shd w:val="clear" w:color="auto" w:fill="auto"/>
            <w:noWrap/>
            <w:vAlign w:val="center"/>
            <w:hideMark/>
          </w:tcPr>
          <w:p w14:paraId="5774E5F5" w14:textId="77777777" w:rsidR="00E03CD6" w:rsidRPr="00C306F0" w:rsidRDefault="00E03CD6" w:rsidP="00653570">
            <w:pPr>
              <w:jc w:val="left"/>
              <w:rPr>
                <w:sz w:val="16"/>
                <w:szCs w:val="16"/>
                <w:lang w:eastAsia="en-CA"/>
              </w:rPr>
            </w:pPr>
            <w:r w:rsidRPr="00C306F0">
              <w:rPr>
                <w:sz w:val="16"/>
                <w:szCs w:val="16"/>
                <w:lang w:eastAsia="en-CA"/>
              </w:rPr>
              <w:t>Balance per year</w:t>
            </w:r>
          </w:p>
        </w:tc>
        <w:tc>
          <w:tcPr>
            <w:tcW w:w="856" w:type="dxa"/>
            <w:tcBorders>
              <w:top w:val="nil"/>
              <w:left w:val="nil"/>
              <w:bottom w:val="single" w:sz="4" w:space="0" w:color="auto"/>
              <w:right w:val="single" w:sz="4" w:space="0" w:color="auto"/>
            </w:tcBorders>
            <w:shd w:val="clear" w:color="auto" w:fill="auto"/>
            <w:noWrap/>
            <w:vAlign w:val="center"/>
            <w:hideMark/>
          </w:tcPr>
          <w:p w14:paraId="3AA6BD6C" w14:textId="77777777" w:rsidR="00E03CD6" w:rsidRPr="00C306F0" w:rsidRDefault="00E03CD6" w:rsidP="00653570">
            <w:pPr>
              <w:ind w:left="-104"/>
              <w:jc w:val="right"/>
              <w:rPr>
                <w:sz w:val="16"/>
                <w:szCs w:val="16"/>
                <w:lang w:eastAsia="en-CA"/>
              </w:rPr>
            </w:pPr>
            <w:r w:rsidRPr="00C306F0">
              <w:rPr>
                <w:sz w:val="16"/>
                <w:szCs w:val="16"/>
                <w:lang w:eastAsia="en-CA"/>
              </w:rPr>
              <w:t>-1,257,164</w:t>
            </w:r>
          </w:p>
        </w:tc>
        <w:tc>
          <w:tcPr>
            <w:tcW w:w="856" w:type="dxa"/>
            <w:tcBorders>
              <w:top w:val="nil"/>
              <w:left w:val="nil"/>
              <w:bottom w:val="single" w:sz="4" w:space="0" w:color="auto"/>
              <w:right w:val="single" w:sz="4" w:space="0" w:color="auto"/>
            </w:tcBorders>
            <w:shd w:val="clear" w:color="auto" w:fill="auto"/>
            <w:noWrap/>
            <w:vAlign w:val="center"/>
            <w:hideMark/>
          </w:tcPr>
          <w:p w14:paraId="29BDB4C6" w14:textId="77777777" w:rsidR="00E03CD6" w:rsidRPr="00C306F0" w:rsidRDefault="00E03CD6" w:rsidP="00653570">
            <w:pPr>
              <w:ind w:left="-112"/>
              <w:jc w:val="right"/>
              <w:rPr>
                <w:sz w:val="16"/>
                <w:szCs w:val="16"/>
                <w:lang w:eastAsia="en-CA"/>
              </w:rPr>
            </w:pPr>
            <w:r w:rsidRPr="00C306F0">
              <w:rPr>
                <w:sz w:val="16"/>
                <w:szCs w:val="16"/>
                <w:lang w:eastAsia="en-CA"/>
              </w:rPr>
              <w:t>-1,096,959</w:t>
            </w:r>
          </w:p>
        </w:tc>
        <w:tc>
          <w:tcPr>
            <w:tcW w:w="856" w:type="dxa"/>
            <w:tcBorders>
              <w:top w:val="nil"/>
              <w:left w:val="nil"/>
              <w:bottom w:val="single" w:sz="4" w:space="0" w:color="auto"/>
              <w:right w:val="single" w:sz="4" w:space="0" w:color="auto"/>
            </w:tcBorders>
            <w:shd w:val="clear" w:color="auto" w:fill="auto"/>
            <w:noWrap/>
            <w:vAlign w:val="center"/>
            <w:hideMark/>
          </w:tcPr>
          <w:p w14:paraId="6DCCCFEA" w14:textId="77777777" w:rsidR="00E03CD6" w:rsidRPr="00C306F0" w:rsidRDefault="00E03CD6" w:rsidP="00653570">
            <w:pPr>
              <w:jc w:val="right"/>
              <w:rPr>
                <w:sz w:val="16"/>
                <w:szCs w:val="16"/>
                <w:lang w:eastAsia="en-CA"/>
              </w:rPr>
            </w:pPr>
            <w:r w:rsidRPr="00C306F0">
              <w:rPr>
                <w:sz w:val="16"/>
                <w:szCs w:val="16"/>
                <w:lang w:eastAsia="en-CA"/>
              </w:rPr>
              <w:t>-555,522</w:t>
            </w:r>
          </w:p>
        </w:tc>
        <w:tc>
          <w:tcPr>
            <w:tcW w:w="856" w:type="dxa"/>
            <w:tcBorders>
              <w:top w:val="nil"/>
              <w:left w:val="nil"/>
              <w:bottom w:val="single" w:sz="4" w:space="0" w:color="auto"/>
              <w:right w:val="single" w:sz="4" w:space="0" w:color="auto"/>
            </w:tcBorders>
            <w:shd w:val="clear" w:color="auto" w:fill="auto"/>
            <w:noWrap/>
            <w:vAlign w:val="center"/>
            <w:hideMark/>
          </w:tcPr>
          <w:p w14:paraId="655148DB" w14:textId="77777777" w:rsidR="00E03CD6" w:rsidRPr="00C306F0" w:rsidRDefault="00E03CD6" w:rsidP="00653570">
            <w:pPr>
              <w:jc w:val="right"/>
              <w:rPr>
                <w:sz w:val="16"/>
                <w:szCs w:val="16"/>
                <w:lang w:eastAsia="en-CA"/>
              </w:rPr>
            </w:pPr>
            <w:r w:rsidRPr="00C306F0">
              <w:rPr>
                <w:sz w:val="16"/>
                <w:szCs w:val="16"/>
                <w:lang w:eastAsia="en-CA"/>
              </w:rPr>
              <w:t>640,796</w:t>
            </w:r>
          </w:p>
        </w:tc>
        <w:tc>
          <w:tcPr>
            <w:tcW w:w="856" w:type="dxa"/>
            <w:tcBorders>
              <w:top w:val="nil"/>
              <w:left w:val="nil"/>
              <w:bottom w:val="single" w:sz="4" w:space="0" w:color="auto"/>
              <w:right w:val="single" w:sz="4" w:space="0" w:color="auto"/>
            </w:tcBorders>
            <w:shd w:val="clear" w:color="auto" w:fill="auto"/>
            <w:noWrap/>
            <w:vAlign w:val="center"/>
            <w:hideMark/>
          </w:tcPr>
          <w:p w14:paraId="7A64D558" w14:textId="77777777" w:rsidR="00E03CD6" w:rsidRPr="00C306F0" w:rsidRDefault="00E03CD6" w:rsidP="00653570">
            <w:pPr>
              <w:jc w:val="right"/>
              <w:rPr>
                <w:sz w:val="16"/>
                <w:szCs w:val="16"/>
                <w:lang w:eastAsia="en-CA"/>
              </w:rPr>
            </w:pPr>
            <w:r w:rsidRPr="00C306F0">
              <w:rPr>
                <w:sz w:val="16"/>
                <w:szCs w:val="16"/>
                <w:lang w:eastAsia="en-CA"/>
              </w:rPr>
              <w:t>-499,848</w:t>
            </w:r>
          </w:p>
        </w:tc>
        <w:tc>
          <w:tcPr>
            <w:tcW w:w="856" w:type="dxa"/>
            <w:tcBorders>
              <w:top w:val="nil"/>
              <w:left w:val="nil"/>
              <w:bottom w:val="single" w:sz="4" w:space="0" w:color="auto"/>
              <w:right w:val="single" w:sz="4" w:space="0" w:color="auto"/>
            </w:tcBorders>
            <w:shd w:val="clear" w:color="auto" w:fill="auto"/>
            <w:noWrap/>
            <w:vAlign w:val="center"/>
            <w:hideMark/>
          </w:tcPr>
          <w:p w14:paraId="09597E5E" w14:textId="77777777" w:rsidR="00E03CD6" w:rsidRPr="00C306F0" w:rsidRDefault="00E03CD6" w:rsidP="00653570">
            <w:pPr>
              <w:jc w:val="right"/>
              <w:rPr>
                <w:sz w:val="16"/>
                <w:szCs w:val="16"/>
                <w:lang w:eastAsia="en-CA"/>
              </w:rPr>
            </w:pPr>
            <w:r w:rsidRPr="00C306F0">
              <w:rPr>
                <w:sz w:val="16"/>
                <w:szCs w:val="16"/>
                <w:lang w:eastAsia="en-CA"/>
              </w:rPr>
              <w:t>-728,986</w:t>
            </w:r>
          </w:p>
        </w:tc>
        <w:tc>
          <w:tcPr>
            <w:tcW w:w="856" w:type="dxa"/>
            <w:tcBorders>
              <w:top w:val="nil"/>
              <w:left w:val="nil"/>
              <w:bottom w:val="single" w:sz="4" w:space="0" w:color="auto"/>
              <w:right w:val="single" w:sz="4" w:space="0" w:color="auto"/>
            </w:tcBorders>
            <w:shd w:val="clear" w:color="auto" w:fill="auto"/>
            <w:noWrap/>
            <w:vAlign w:val="center"/>
            <w:hideMark/>
          </w:tcPr>
          <w:p w14:paraId="4951971E" w14:textId="77777777" w:rsidR="00E03CD6" w:rsidRPr="00C306F0" w:rsidRDefault="00E03CD6" w:rsidP="00653570">
            <w:pPr>
              <w:jc w:val="right"/>
              <w:rPr>
                <w:sz w:val="16"/>
                <w:szCs w:val="16"/>
                <w:lang w:eastAsia="en-CA"/>
              </w:rPr>
            </w:pPr>
            <w:r w:rsidRPr="00C306F0">
              <w:rPr>
                <w:sz w:val="16"/>
                <w:szCs w:val="16"/>
                <w:lang w:eastAsia="en-CA"/>
              </w:rPr>
              <w:t>-922,240</w:t>
            </w:r>
          </w:p>
        </w:tc>
        <w:tc>
          <w:tcPr>
            <w:tcW w:w="856" w:type="dxa"/>
            <w:tcBorders>
              <w:top w:val="nil"/>
              <w:left w:val="nil"/>
              <w:bottom w:val="single" w:sz="4" w:space="0" w:color="auto"/>
              <w:right w:val="single" w:sz="4" w:space="0" w:color="auto"/>
            </w:tcBorders>
            <w:shd w:val="clear" w:color="auto" w:fill="auto"/>
            <w:noWrap/>
            <w:vAlign w:val="center"/>
            <w:hideMark/>
          </w:tcPr>
          <w:p w14:paraId="5A1F31DD" w14:textId="77777777" w:rsidR="00E03CD6" w:rsidRPr="00C306F0" w:rsidRDefault="00E03CD6" w:rsidP="00653570">
            <w:pPr>
              <w:jc w:val="right"/>
              <w:rPr>
                <w:sz w:val="16"/>
                <w:szCs w:val="16"/>
                <w:lang w:eastAsia="en-CA"/>
              </w:rPr>
            </w:pPr>
            <w:r w:rsidRPr="00C306F0">
              <w:rPr>
                <w:sz w:val="16"/>
                <w:szCs w:val="16"/>
                <w:lang w:eastAsia="en-CA"/>
              </w:rPr>
              <w:t>207,981</w:t>
            </w:r>
          </w:p>
        </w:tc>
        <w:tc>
          <w:tcPr>
            <w:tcW w:w="856" w:type="dxa"/>
            <w:tcBorders>
              <w:top w:val="nil"/>
              <w:left w:val="nil"/>
              <w:bottom w:val="single" w:sz="4" w:space="0" w:color="auto"/>
              <w:right w:val="single" w:sz="4" w:space="0" w:color="auto"/>
            </w:tcBorders>
            <w:shd w:val="clear" w:color="auto" w:fill="auto"/>
            <w:noWrap/>
            <w:vAlign w:val="center"/>
            <w:hideMark/>
          </w:tcPr>
          <w:p w14:paraId="79C8CE90" w14:textId="77777777" w:rsidR="00E03CD6" w:rsidRPr="00C306F0" w:rsidRDefault="00E03CD6" w:rsidP="00653570">
            <w:pPr>
              <w:jc w:val="right"/>
              <w:rPr>
                <w:sz w:val="16"/>
                <w:szCs w:val="16"/>
                <w:lang w:eastAsia="en-CA"/>
              </w:rPr>
            </w:pPr>
            <w:r w:rsidRPr="00C306F0">
              <w:rPr>
                <w:sz w:val="16"/>
                <w:szCs w:val="16"/>
                <w:lang w:eastAsia="en-CA"/>
              </w:rPr>
              <w:t>3,934</w:t>
            </w:r>
          </w:p>
        </w:tc>
        <w:tc>
          <w:tcPr>
            <w:tcW w:w="856" w:type="dxa"/>
            <w:tcBorders>
              <w:top w:val="nil"/>
              <w:left w:val="nil"/>
              <w:bottom w:val="single" w:sz="4" w:space="0" w:color="auto"/>
              <w:right w:val="single" w:sz="4" w:space="0" w:color="auto"/>
            </w:tcBorders>
            <w:shd w:val="clear" w:color="auto" w:fill="auto"/>
            <w:noWrap/>
            <w:vAlign w:val="bottom"/>
            <w:hideMark/>
          </w:tcPr>
          <w:p w14:paraId="27A95E01" w14:textId="77777777" w:rsidR="00E03CD6" w:rsidRPr="00C306F0" w:rsidRDefault="00E03CD6" w:rsidP="00653570">
            <w:pPr>
              <w:jc w:val="left"/>
              <w:rPr>
                <w:sz w:val="16"/>
                <w:szCs w:val="16"/>
                <w:lang w:eastAsia="en-CA"/>
              </w:rPr>
            </w:pPr>
            <w:r w:rsidRPr="00C306F0">
              <w:rPr>
                <w:sz w:val="16"/>
                <w:szCs w:val="16"/>
                <w:lang w:eastAsia="en-CA"/>
              </w:rPr>
              <w:t> </w:t>
            </w:r>
          </w:p>
        </w:tc>
        <w:tc>
          <w:tcPr>
            <w:tcW w:w="910" w:type="dxa"/>
            <w:tcBorders>
              <w:top w:val="nil"/>
              <w:left w:val="nil"/>
              <w:bottom w:val="single" w:sz="4" w:space="0" w:color="auto"/>
              <w:right w:val="single" w:sz="4" w:space="0" w:color="auto"/>
            </w:tcBorders>
            <w:shd w:val="clear" w:color="auto" w:fill="auto"/>
            <w:noWrap/>
            <w:vAlign w:val="center"/>
            <w:hideMark/>
          </w:tcPr>
          <w:p w14:paraId="27881139" w14:textId="77777777" w:rsidR="00E03CD6" w:rsidRPr="00C306F0" w:rsidRDefault="00E03CD6" w:rsidP="00653570">
            <w:pPr>
              <w:jc w:val="right"/>
              <w:rPr>
                <w:sz w:val="16"/>
                <w:szCs w:val="16"/>
                <w:lang w:eastAsia="en-CA"/>
              </w:rPr>
            </w:pPr>
            <w:r w:rsidRPr="00C306F0">
              <w:rPr>
                <w:sz w:val="16"/>
                <w:szCs w:val="16"/>
                <w:lang w:eastAsia="en-CA"/>
              </w:rPr>
              <w:t>-722,819</w:t>
            </w:r>
          </w:p>
        </w:tc>
        <w:tc>
          <w:tcPr>
            <w:tcW w:w="856" w:type="dxa"/>
            <w:tcBorders>
              <w:top w:val="nil"/>
              <w:left w:val="nil"/>
              <w:bottom w:val="single" w:sz="4" w:space="0" w:color="auto"/>
              <w:right w:val="single" w:sz="4" w:space="0" w:color="auto"/>
            </w:tcBorders>
            <w:shd w:val="clear" w:color="auto" w:fill="auto"/>
            <w:noWrap/>
            <w:hideMark/>
          </w:tcPr>
          <w:p w14:paraId="2A098EC6" w14:textId="77777777" w:rsidR="00E03CD6" w:rsidRPr="00C306F0" w:rsidRDefault="00E03CD6" w:rsidP="00653570">
            <w:pPr>
              <w:jc w:val="left"/>
              <w:rPr>
                <w:sz w:val="16"/>
                <w:szCs w:val="16"/>
                <w:lang w:eastAsia="en-CA"/>
              </w:rPr>
            </w:pPr>
            <w:r w:rsidRPr="00C306F0">
              <w:rPr>
                <w:sz w:val="16"/>
                <w:szCs w:val="16"/>
                <w:lang w:eastAsia="en-CA"/>
              </w:rPr>
              <w:t> </w:t>
            </w:r>
          </w:p>
        </w:tc>
      </w:tr>
      <w:tr w:rsidR="00E03CD6" w:rsidRPr="00C306F0" w14:paraId="348EF7AE" w14:textId="77777777" w:rsidTr="00653570">
        <w:trPr>
          <w:trHeight w:val="81"/>
        </w:trPr>
        <w:tc>
          <w:tcPr>
            <w:tcW w:w="4248" w:type="dxa"/>
            <w:tcBorders>
              <w:top w:val="nil"/>
              <w:left w:val="single" w:sz="4" w:space="0" w:color="auto"/>
              <w:bottom w:val="single" w:sz="4" w:space="0" w:color="auto"/>
              <w:right w:val="single" w:sz="4" w:space="0" w:color="auto"/>
            </w:tcBorders>
            <w:shd w:val="clear" w:color="auto" w:fill="auto"/>
            <w:noWrap/>
            <w:vAlign w:val="center"/>
            <w:hideMark/>
          </w:tcPr>
          <w:p w14:paraId="4B12E1D7" w14:textId="77777777" w:rsidR="00E03CD6" w:rsidRPr="00C306F0" w:rsidRDefault="00E03CD6" w:rsidP="00653570">
            <w:pPr>
              <w:jc w:val="left"/>
              <w:rPr>
                <w:sz w:val="16"/>
                <w:szCs w:val="16"/>
                <w:lang w:eastAsia="en-CA"/>
              </w:rPr>
            </w:pPr>
            <w:r w:rsidRPr="00C306F0">
              <w:rPr>
                <w:sz w:val="16"/>
                <w:szCs w:val="16"/>
                <w:lang w:eastAsia="en-CA"/>
              </w:rPr>
              <w:t>Running balance****</w:t>
            </w:r>
          </w:p>
        </w:tc>
        <w:tc>
          <w:tcPr>
            <w:tcW w:w="856" w:type="dxa"/>
            <w:tcBorders>
              <w:top w:val="nil"/>
              <w:left w:val="nil"/>
              <w:bottom w:val="single" w:sz="4" w:space="0" w:color="auto"/>
              <w:right w:val="single" w:sz="4" w:space="0" w:color="auto"/>
            </w:tcBorders>
            <w:shd w:val="clear" w:color="auto" w:fill="auto"/>
            <w:noWrap/>
            <w:vAlign w:val="center"/>
            <w:hideMark/>
          </w:tcPr>
          <w:p w14:paraId="2E6EDBD5" w14:textId="77777777" w:rsidR="00E03CD6" w:rsidRPr="00C306F0" w:rsidRDefault="00E03CD6" w:rsidP="00653570">
            <w:pPr>
              <w:jc w:val="right"/>
              <w:rPr>
                <w:sz w:val="16"/>
                <w:szCs w:val="16"/>
                <w:lang w:eastAsia="en-CA"/>
              </w:rPr>
            </w:pPr>
            <w:r w:rsidRPr="00C306F0">
              <w:rPr>
                <w:sz w:val="16"/>
                <w:szCs w:val="16"/>
                <w:lang w:eastAsia="en-CA"/>
              </w:rPr>
              <w:t>1,484,061</w:t>
            </w:r>
          </w:p>
        </w:tc>
        <w:tc>
          <w:tcPr>
            <w:tcW w:w="856" w:type="dxa"/>
            <w:tcBorders>
              <w:top w:val="nil"/>
              <w:left w:val="nil"/>
              <w:bottom w:val="single" w:sz="4" w:space="0" w:color="auto"/>
              <w:right w:val="single" w:sz="4" w:space="0" w:color="auto"/>
            </w:tcBorders>
            <w:shd w:val="clear" w:color="auto" w:fill="auto"/>
            <w:noWrap/>
            <w:vAlign w:val="center"/>
            <w:hideMark/>
          </w:tcPr>
          <w:p w14:paraId="6DF45557" w14:textId="77777777" w:rsidR="00E03CD6" w:rsidRPr="00C306F0" w:rsidRDefault="00E03CD6" w:rsidP="00653570">
            <w:pPr>
              <w:jc w:val="right"/>
              <w:rPr>
                <w:sz w:val="16"/>
                <w:szCs w:val="16"/>
                <w:lang w:eastAsia="en-CA"/>
              </w:rPr>
            </w:pPr>
            <w:r w:rsidRPr="00C306F0">
              <w:rPr>
                <w:sz w:val="16"/>
                <w:szCs w:val="16"/>
                <w:lang w:eastAsia="en-CA"/>
              </w:rPr>
              <w:t>387,102</w:t>
            </w:r>
          </w:p>
        </w:tc>
        <w:tc>
          <w:tcPr>
            <w:tcW w:w="856" w:type="dxa"/>
            <w:tcBorders>
              <w:top w:val="nil"/>
              <w:left w:val="nil"/>
              <w:bottom w:val="single" w:sz="4" w:space="0" w:color="auto"/>
              <w:right w:val="single" w:sz="4" w:space="0" w:color="auto"/>
            </w:tcBorders>
            <w:shd w:val="clear" w:color="auto" w:fill="auto"/>
            <w:noWrap/>
            <w:vAlign w:val="center"/>
            <w:hideMark/>
          </w:tcPr>
          <w:p w14:paraId="517AD813" w14:textId="77777777" w:rsidR="00E03CD6" w:rsidRPr="00C306F0" w:rsidRDefault="00E03CD6" w:rsidP="00653570">
            <w:pPr>
              <w:jc w:val="right"/>
              <w:rPr>
                <w:sz w:val="16"/>
                <w:szCs w:val="16"/>
                <w:lang w:eastAsia="en-CA"/>
              </w:rPr>
            </w:pPr>
            <w:r w:rsidRPr="00C306F0">
              <w:rPr>
                <w:sz w:val="16"/>
                <w:szCs w:val="16"/>
                <w:lang w:eastAsia="en-CA"/>
              </w:rPr>
              <w:t>-168,421</w:t>
            </w:r>
          </w:p>
        </w:tc>
        <w:tc>
          <w:tcPr>
            <w:tcW w:w="856" w:type="dxa"/>
            <w:tcBorders>
              <w:top w:val="nil"/>
              <w:left w:val="nil"/>
              <w:bottom w:val="single" w:sz="4" w:space="0" w:color="auto"/>
              <w:right w:val="single" w:sz="4" w:space="0" w:color="auto"/>
            </w:tcBorders>
            <w:shd w:val="clear" w:color="auto" w:fill="auto"/>
            <w:noWrap/>
            <w:vAlign w:val="center"/>
            <w:hideMark/>
          </w:tcPr>
          <w:p w14:paraId="70C03946" w14:textId="77777777" w:rsidR="00E03CD6" w:rsidRPr="00C306F0" w:rsidRDefault="00E03CD6" w:rsidP="00653570">
            <w:pPr>
              <w:jc w:val="right"/>
              <w:rPr>
                <w:sz w:val="16"/>
                <w:szCs w:val="16"/>
                <w:lang w:eastAsia="en-CA"/>
              </w:rPr>
            </w:pPr>
            <w:r w:rsidRPr="00C306F0">
              <w:rPr>
                <w:sz w:val="16"/>
                <w:szCs w:val="16"/>
                <w:lang w:eastAsia="en-CA"/>
              </w:rPr>
              <w:t>472,375</w:t>
            </w:r>
          </w:p>
        </w:tc>
        <w:tc>
          <w:tcPr>
            <w:tcW w:w="856" w:type="dxa"/>
            <w:tcBorders>
              <w:top w:val="nil"/>
              <w:left w:val="nil"/>
              <w:bottom w:val="single" w:sz="4" w:space="0" w:color="auto"/>
              <w:right w:val="single" w:sz="4" w:space="0" w:color="auto"/>
            </w:tcBorders>
            <w:shd w:val="clear" w:color="auto" w:fill="auto"/>
            <w:noWrap/>
            <w:vAlign w:val="center"/>
            <w:hideMark/>
          </w:tcPr>
          <w:p w14:paraId="1962339C" w14:textId="77777777" w:rsidR="00E03CD6" w:rsidRPr="00C306F0" w:rsidRDefault="00E03CD6" w:rsidP="00653570">
            <w:pPr>
              <w:jc w:val="right"/>
              <w:rPr>
                <w:sz w:val="16"/>
                <w:szCs w:val="16"/>
                <w:lang w:eastAsia="en-CA"/>
              </w:rPr>
            </w:pPr>
            <w:r w:rsidRPr="00C306F0">
              <w:rPr>
                <w:sz w:val="16"/>
                <w:szCs w:val="16"/>
                <w:lang w:eastAsia="en-CA"/>
              </w:rPr>
              <w:t>-27,473</w:t>
            </w:r>
          </w:p>
        </w:tc>
        <w:tc>
          <w:tcPr>
            <w:tcW w:w="856" w:type="dxa"/>
            <w:tcBorders>
              <w:top w:val="nil"/>
              <w:left w:val="nil"/>
              <w:bottom w:val="single" w:sz="4" w:space="0" w:color="auto"/>
              <w:right w:val="single" w:sz="4" w:space="0" w:color="auto"/>
            </w:tcBorders>
            <w:shd w:val="clear" w:color="auto" w:fill="auto"/>
            <w:noWrap/>
            <w:vAlign w:val="center"/>
            <w:hideMark/>
          </w:tcPr>
          <w:p w14:paraId="6762A0D7" w14:textId="77777777" w:rsidR="00E03CD6" w:rsidRPr="00C306F0" w:rsidRDefault="00E03CD6" w:rsidP="00653570">
            <w:pPr>
              <w:jc w:val="right"/>
              <w:rPr>
                <w:sz w:val="16"/>
                <w:szCs w:val="16"/>
                <w:lang w:eastAsia="en-CA"/>
              </w:rPr>
            </w:pPr>
            <w:r w:rsidRPr="00C306F0">
              <w:rPr>
                <w:sz w:val="16"/>
                <w:szCs w:val="16"/>
                <w:lang w:eastAsia="en-CA"/>
              </w:rPr>
              <w:t>-756,459</w:t>
            </w:r>
          </w:p>
        </w:tc>
        <w:tc>
          <w:tcPr>
            <w:tcW w:w="856" w:type="dxa"/>
            <w:tcBorders>
              <w:top w:val="nil"/>
              <w:left w:val="nil"/>
              <w:bottom w:val="single" w:sz="4" w:space="0" w:color="auto"/>
              <w:right w:val="single" w:sz="4" w:space="0" w:color="auto"/>
            </w:tcBorders>
            <w:shd w:val="clear" w:color="auto" w:fill="auto"/>
            <w:noWrap/>
            <w:vAlign w:val="center"/>
            <w:hideMark/>
          </w:tcPr>
          <w:p w14:paraId="4DC148A6" w14:textId="77777777" w:rsidR="00E03CD6" w:rsidRPr="00C306F0" w:rsidRDefault="00E03CD6" w:rsidP="00653570">
            <w:pPr>
              <w:ind w:left="-142"/>
              <w:jc w:val="right"/>
              <w:rPr>
                <w:sz w:val="16"/>
                <w:szCs w:val="16"/>
                <w:lang w:eastAsia="en-CA"/>
              </w:rPr>
            </w:pPr>
            <w:r w:rsidRPr="00C306F0">
              <w:rPr>
                <w:sz w:val="16"/>
                <w:szCs w:val="16"/>
                <w:lang w:eastAsia="en-CA"/>
              </w:rPr>
              <w:t>-1,678,699</w:t>
            </w:r>
          </w:p>
        </w:tc>
        <w:tc>
          <w:tcPr>
            <w:tcW w:w="856" w:type="dxa"/>
            <w:tcBorders>
              <w:top w:val="nil"/>
              <w:left w:val="nil"/>
              <w:bottom w:val="single" w:sz="4" w:space="0" w:color="auto"/>
              <w:right w:val="single" w:sz="4" w:space="0" w:color="auto"/>
            </w:tcBorders>
            <w:shd w:val="clear" w:color="auto" w:fill="auto"/>
            <w:noWrap/>
            <w:vAlign w:val="center"/>
            <w:hideMark/>
          </w:tcPr>
          <w:p w14:paraId="0B0CDB67" w14:textId="77777777" w:rsidR="00E03CD6" w:rsidRPr="00C306F0" w:rsidRDefault="00E03CD6" w:rsidP="00653570">
            <w:pPr>
              <w:ind w:left="-150"/>
              <w:jc w:val="right"/>
              <w:rPr>
                <w:sz w:val="16"/>
                <w:szCs w:val="16"/>
                <w:lang w:eastAsia="en-CA"/>
              </w:rPr>
            </w:pPr>
            <w:r w:rsidRPr="00C306F0">
              <w:rPr>
                <w:sz w:val="16"/>
                <w:szCs w:val="16"/>
                <w:lang w:eastAsia="en-CA"/>
              </w:rPr>
              <w:t>-1,470,718</w:t>
            </w:r>
          </w:p>
        </w:tc>
        <w:tc>
          <w:tcPr>
            <w:tcW w:w="856" w:type="dxa"/>
            <w:tcBorders>
              <w:top w:val="nil"/>
              <w:left w:val="nil"/>
              <w:bottom w:val="single" w:sz="4" w:space="0" w:color="auto"/>
              <w:right w:val="single" w:sz="4" w:space="0" w:color="auto"/>
            </w:tcBorders>
            <w:shd w:val="clear" w:color="auto" w:fill="auto"/>
            <w:noWrap/>
            <w:vAlign w:val="center"/>
            <w:hideMark/>
          </w:tcPr>
          <w:p w14:paraId="0749C2C2" w14:textId="77777777" w:rsidR="00E03CD6" w:rsidRPr="00C306F0" w:rsidRDefault="00E03CD6" w:rsidP="00653570">
            <w:pPr>
              <w:ind w:left="-149"/>
              <w:jc w:val="right"/>
              <w:rPr>
                <w:sz w:val="16"/>
                <w:szCs w:val="16"/>
                <w:lang w:eastAsia="en-CA"/>
              </w:rPr>
            </w:pPr>
            <w:r w:rsidRPr="00C306F0">
              <w:rPr>
                <w:sz w:val="16"/>
                <w:szCs w:val="16"/>
                <w:lang w:eastAsia="en-CA"/>
              </w:rPr>
              <w:t>-1,466,784</w:t>
            </w:r>
          </w:p>
        </w:tc>
        <w:tc>
          <w:tcPr>
            <w:tcW w:w="856" w:type="dxa"/>
            <w:tcBorders>
              <w:top w:val="nil"/>
              <w:left w:val="nil"/>
              <w:bottom w:val="single" w:sz="4" w:space="0" w:color="auto"/>
              <w:right w:val="single" w:sz="4" w:space="0" w:color="auto"/>
            </w:tcBorders>
            <w:shd w:val="clear" w:color="auto" w:fill="auto"/>
            <w:noWrap/>
            <w:vAlign w:val="bottom"/>
            <w:hideMark/>
          </w:tcPr>
          <w:p w14:paraId="33C132C4" w14:textId="77777777" w:rsidR="00E03CD6" w:rsidRPr="00C306F0" w:rsidRDefault="00E03CD6" w:rsidP="00653570">
            <w:pPr>
              <w:jc w:val="left"/>
              <w:rPr>
                <w:sz w:val="16"/>
                <w:szCs w:val="16"/>
                <w:lang w:eastAsia="en-CA"/>
              </w:rPr>
            </w:pPr>
            <w:r w:rsidRPr="00C306F0">
              <w:rPr>
                <w:sz w:val="16"/>
                <w:szCs w:val="16"/>
                <w:lang w:eastAsia="en-CA"/>
              </w:rPr>
              <w:t> </w:t>
            </w:r>
          </w:p>
        </w:tc>
        <w:tc>
          <w:tcPr>
            <w:tcW w:w="910" w:type="dxa"/>
            <w:tcBorders>
              <w:top w:val="nil"/>
              <w:left w:val="nil"/>
              <w:bottom w:val="single" w:sz="4" w:space="0" w:color="auto"/>
              <w:right w:val="single" w:sz="4" w:space="0" w:color="auto"/>
            </w:tcBorders>
            <w:shd w:val="clear" w:color="auto" w:fill="auto"/>
            <w:noWrap/>
            <w:vAlign w:val="center"/>
            <w:hideMark/>
          </w:tcPr>
          <w:p w14:paraId="15C55C14" w14:textId="77777777" w:rsidR="00E03CD6" w:rsidRPr="00C306F0" w:rsidRDefault="00E03CD6" w:rsidP="00653570">
            <w:pPr>
              <w:jc w:val="right"/>
              <w:rPr>
                <w:sz w:val="16"/>
                <w:szCs w:val="16"/>
                <w:lang w:eastAsia="en-CA"/>
              </w:rPr>
            </w:pPr>
            <w:r w:rsidRPr="00C306F0">
              <w:rPr>
                <w:sz w:val="16"/>
                <w:szCs w:val="16"/>
                <w:lang w:eastAsia="en-CA"/>
              </w:rPr>
              <w:t>-2,189,603</w:t>
            </w:r>
          </w:p>
        </w:tc>
        <w:tc>
          <w:tcPr>
            <w:tcW w:w="856" w:type="dxa"/>
            <w:tcBorders>
              <w:top w:val="nil"/>
              <w:left w:val="nil"/>
              <w:bottom w:val="single" w:sz="4" w:space="0" w:color="auto"/>
              <w:right w:val="single" w:sz="4" w:space="0" w:color="auto"/>
            </w:tcBorders>
            <w:shd w:val="clear" w:color="auto" w:fill="auto"/>
            <w:noWrap/>
            <w:hideMark/>
          </w:tcPr>
          <w:p w14:paraId="4F6A1AB2" w14:textId="77777777" w:rsidR="00E03CD6" w:rsidRPr="00C306F0" w:rsidRDefault="00E03CD6" w:rsidP="00653570">
            <w:pPr>
              <w:jc w:val="left"/>
              <w:rPr>
                <w:sz w:val="16"/>
                <w:szCs w:val="16"/>
                <w:lang w:eastAsia="en-CA"/>
              </w:rPr>
            </w:pPr>
            <w:r w:rsidRPr="00C306F0">
              <w:rPr>
                <w:sz w:val="16"/>
                <w:szCs w:val="16"/>
                <w:lang w:eastAsia="en-CA"/>
              </w:rPr>
              <w:t> </w:t>
            </w:r>
          </w:p>
        </w:tc>
      </w:tr>
    </w:tbl>
    <w:p w14:paraId="6BC09FF5" w14:textId="77777777" w:rsidR="00E03CD6" w:rsidRPr="00C306F0" w:rsidRDefault="00E03CD6" w:rsidP="00E03CD6">
      <w:pPr>
        <w:keepNext/>
        <w:keepLines/>
        <w:rPr>
          <w:bCs/>
          <w:sz w:val="16"/>
          <w:szCs w:val="16"/>
        </w:rPr>
      </w:pPr>
      <w:r w:rsidRPr="00C306F0">
        <w:rPr>
          <w:bCs/>
          <w:sz w:val="16"/>
          <w:szCs w:val="16"/>
        </w:rPr>
        <w:t>* The cost of the core unit is higher than the allowed subtotal of US $1,998,453 in 2013, US $2,012,442 in 2014, US $2,026,529 in 2015, US $2,040,715 in 2016, US $2,055,000 in 2017, US $2,069,385 in 2018, US $2,083,871 in 2019, US $2,098,458 in 2020, US $2,113,148 in 2021 and US $2,127,939 in 2022. An adjustment line and a negative adjustment were, therefore, introduced to arrive at the required ceiling. A corresponding positive adjustment is also provided under agency support costs/implementation to ensure that the total costs incurred for administrative costs also reflect the amount exceeded by the agency.</w:t>
      </w:r>
    </w:p>
    <w:p w14:paraId="57C55A5C" w14:textId="77777777" w:rsidR="00E03CD6" w:rsidRPr="00C306F0" w:rsidRDefault="00E03CD6" w:rsidP="00E03CD6">
      <w:pPr>
        <w:keepNext/>
        <w:keepLines/>
        <w:rPr>
          <w:bCs/>
          <w:sz w:val="16"/>
          <w:szCs w:val="16"/>
        </w:rPr>
      </w:pPr>
      <w:r w:rsidRPr="00C306F0">
        <w:rPr>
          <w:bCs/>
          <w:sz w:val="16"/>
          <w:szCs w:val="16"/>
        </w:rPr>
        <w:t>** Reflects total annual amount provided by the Multilateral Fund. In the transition to the revised reporting format, the budget lines “total administrative support costs”, and “supervisory costs incurred by Montreal Protocol Unit” are reflected in order to show trends in the period between 2013 and 2015. These lines will be removed over time.</w:t>
      </w:r>
    </w:p>
    <w:p w14:paraId="49286C0A" w14:textId="77777777" w:rsidR="00E03CD6" w:rsidRPr="00C306F0" w:rsidRDefault="00E03CD6" w:rsidP="00E03CD6">
      <w:pPr>
        <w:keepNext/>
        <w:keepLines/>
        <w:rPr>
          <w:bCs/>
          <w:sz w:val="16"/>
          <w:szCs w:val="16"/>
        </w:rPr>
      </w:pPr>
      <w:r w:rsidRPr="00C306F0">
        <w:rPr>
          <w:bCs/>
          <w:sz w:val="16"/>
          <w:szCs w:val="16"/>
        </w:rPr>
        <w:t>*** For 2022, including agency support costs approved at the 90</w:t>
      </w:r>
      <w:r w:rsidRPr="00C306F0">
        <w:rPr>
          <w:bCs/>
          <w:sz w:val="16"/>
          <w:szCs w:val="16"/>
          <w:vertAlign w:val="superscript"/>
        </w:rPr>
        <w:t>th</w:t>
      </w:r>
      <w:r w:rsidRPr="00C306F0">
        <w:rPr>
          <w:bCs/>
          <w:sz w:val="16"/>
          <w:szCs w:val="16"/>
        </w:rPr>
        <w:t xml:space="preserve"> meeting, and the value of agency support costs and core unit costs from submissions to the 91</w:t>
      </w:r>
      <w:r w:rsidRPr="00C306F0">
        <w:rPr>
          <w:bCs/>
          <w:sz w:val="16"/>
          <w:szCs w:val="16"/>
          <w:vertAlign w:val="superscript"/>
        </w:rPr>
        <w:t>st</w:t>
      </w:r>
      <w:r w:rsidRPr="00C306F0">
        <w:rPr>
          <w:bCs/>
          <w:sz w:val="16"/>
          <w:szCs w:val="16"/>
        </w:rPr>
        <w:t xml:space="preserve"> meeting.</w:t>
      </w:r>
    </w:p>
    <w:p w14:paraId="2EC595B3" w14:textId="77777777" w:rsidR="00E03CD6" w:rsidRPr="00C306F0" w:rsidRDefault="00E03CD6" w:rsidP="00E03CD6">
      <w:pPr>
        <w:keepNext/>
        <w:keepLines/>
        <w:rPr>
          <w:bCs/>
          <w:sz w:val="16"/>
          <w:szCs w:val="16"/>
        </w:rPr>
      </w:pPr>
      <w:r w:rsidRPr="00C306F0">
        <w:rPr>
          <w:bCs/>
          <w:sz w:val="16"/>
          <w:szCs w:val="16"/>
        </w:rPr>
        <w:t>**** Excludes any balance from years prior to 2002.</w:t>
      </w:r>
    </w:p>
    <w:p w14:paraId="6D0CB43D" w14:textId="77777777" w:rsidR="00E03CD6" w:rsidRPr="00C306F0" w:rsidRDefault="00E03CD6" w:rsidP="00E03CD6">
      <w:pPr>
        <w:keepNext/>
        <w:keepLines/>
        <w:rPr>
          <w:bCs/>
          <w:sz w:val="16"/>
          <w:szCs w:val="16"/>
        </w:rPr>
      </w:pPr>
    </w:p>
    <w:p w14:paraId="1B6B7B8D" w14:textId="77777777" w:rsidR="00E03CD6" w:rsidRPr="00C306F0" w:rsidRDefault="00E03CD6" w:rsidP="00E03CD6">
      <w:pPr>
        <w:jc w:val="left"/>
        <w:rPr>
          <w:bCs/>
          <w:sz w:val="16"/>
          <w:szCs w:val="16"/>
        </w:rPr>
      </w:pPr>
      <w:r w:rsidRPr="00C306F0">
        <w:rPr>
          <w:bCs/>
          <w:sz w:val="16"/>
          <w:szCs w:val="16"/>
        </w:rPr>
        <w:br w:type="page"/>
      </w:r>
    </w:p>
    <w:p w14:paraId="056F9F93" w14:textId="77777777" w:rsidR="00E03CD6" w:rsidRPr="00C306F0" w:rsidRDefault="00E03CD6" w:rsidP="00E03CD6">
      <w:pPr>
        <w:keepNext/>
        <w:keepLines/>
        <w:rPr>
          <w:b/>
          <w:caps/>
        </w:rPr>
      </w:pPr>
      <w:r w:rsidRPr="00C306F0">
        <w:rPr>
          <w:b/>
          <w:caps/>
        </w:rPr>
        <w:t>UNIDO</w:t>
      </w:r>
    </w:p>
    <w:tbl>
      <w:tblPr>
        <w:tblW w:w="14454" w:type="dxa"/>
        <w:tblLayout w:type="fixed"/>
        <w:tblLook w:val="04A0" w:firstRow="1" w:lastRow="0" w:firstColumn="1" w:lastColumn="0" w:noHBand="0" w:noVBand="1"/>
      </w:tblPr>
      <w:tblGrid>
        <w:gridCol w:w="3823"/>
        <w:gridCol w:w="884"/>
        <w:gridCol w:w="959"/>
        <w:gridCol w:w="856"/>
        <w:gridCol w:w="856"/>
        <w:gridCol w:w="856"/>
        <w:gridCol w:w="878"/>
        <w:gridCol w:w="886"/>
        <w:gridCol w:w="870"/>
        <w:gridCol w:w="862"/>
        <w:gridCol w:w="856"/>
        <w:gridCol w:w="910"/>
        <w:gridCol w:w="958"/>
      </w:tblGrid>
      <w:tr w:rsidR="00E03CD6" w:rsidRPr="00C306F0" w14:paraId="076EB2AD" w14:textId="77777777" w:rsidTr="00653570">
        <w:trPr>
          <w:trHeight w:val="122"/>
        </w:trPr>
        <w:tc>
          <w:tcPr>
            <w:tcW w:w="3823" w:type="dxa"/>
            <w:tcBorders>
              <w:top w:val="single" w:sz="4" w:space="0" w:color="auto"/>
              <w:left w:val="single" w:sz="4" w:space="0" w:color="auto"/>
              <w:bottom w:val="single" w:sz="4" w:space="0" w:color="auto"/>
              <w:right w:val="single" w:sz="4" w:space="0" w:color="auto"/>
            </w:tcBorders>
            <w:shd w:val="clear" w:color="auto" w:fill="auto"/>
            <w:hideMark/>
          </w:tcPr>
          <w:p w14:paraId="26498B98" w14:textId="77777777" w:rsidR="00E03CD6" w:rsidRPr="00C306F0" w:rsidRDefault="00E03CD6" w:rsidP="00653570">
            <w:pPr>
              <w:jc w:val="left"/>
              <w:rPr>
                <w:b/>
                <w:bCs/>
                <w:color w:val="000000"/>
                <w:sz w:val="16"/>
                <w:szCs w:val="16"/>
                <w:lang w:eastAsia="en-CA"/>
              </w:rPr>
            </w:pPr>
            <w:r w:rsidRPr="00C306F0">
              <w:rPr>
                <w:b/>
                <w:bCs/>
                <w:color w:val="000000"/>
                <w:sz w:val="16"/>
                <w:szCs w:val="16"/>
                <w:lang w:eastAsia="en-CA"/>
              </w:rPr>
              <w:t>Cost item</w:t>
            </w:r>
          </w:p>
        </w:tc>
        <w:tc>
          <w:tcPr>
            <w:tcW w:w="884" w:type="dxa"/>
            <w:tcBorders>
              <w:top w:val="single" w:sz="4" w:space="0" w:color="auto"/>
              <w:left w:val="nil"/>
              <w:bottom w:val="single" w:sz="4" w:space="0" w:color="auto"/>
              <w:right w:val="single" w:sz="4" w:space="0" w:color="auto"/>
            </w:tcBorders>
            <w:shd w:val="clear" w:color="auto" w:fill="auto"/>
            <w:hideMark/>
          </w:tcPr>
          <w:p w14:paraId="6E7CFABE" w14:textId="77777777" w:rsidR="00E03CD6" w:rsidRPr="00C306F0" w:rsidRDefault="00E03CD6" w:rsidP="00653570">
            <w:pPr>
              <w:jc w:val="center"/>
              <w:rPr>
                <w:b/>
                <w:bCs/>
                <w:color w:val="000000"/>
                <w:sz w:val="16"/>
                <w:szCs w:val="16"/>
                <w:lang w:eastAsia="en-CA"/>
              </w:rPr>
            </w:pPr>
            <w:r w:rsidRPr="00C306F0">
              <w:rPr>
                <w:b/>
                <w:bCs/>
                <w:color w:val="000000"/>
                <w:sz w:val="16"/>
                <w:szCs w:val="16"/>
                <w:lang w:eastAsia="en-CA"/>
              </w:rPr>
              <w:t>2013</w:t>
            </w:r>
          </w:p>
        </w:tc>
        <w:tc>
          <w:tcPr>
            <w:tcW w:w="959" w:type="dxa"/>
            <w:tcBorders>
              <w:top w:val="single" w:sz="4" w:space="0" w:color="auto"/>
              <w:left w:val="nil"/>
              <w:bottom w:val="single" w:sz="4" w:space="0" w:color="auto"/>
              <w:right w:val="single" w:sz="4" w:space="0" w:color="auto"/>
            </w:tcBorders>
            <w:shd w:val="clear" w:color="auto" w:fill="auto"/>
            <w:hideMark/>
          </w:tcPr>
          <w:p w14:paraId="4BAC3186" w14:textId="77777777" w:rsidR="00E03CD6" w:rsidRPr="00C306F0" w:rsidRDefault="00E03CD6" w:rsidP="00653570">
            <w:pPr>
              <w:jc w:val="center"/>
              <w:rPr>
                <w:b/>
                <w:bCs/>
                <w:color w:val="000000"/>
                <w:sz w:val="16"/>
                <w:szCs w:val="16"/>
                <w:lang w:eastAsia="en-CA"/>
              </w:rPr>
            </w:pPr>
            <w:r w:rsidRPr="00C306F0">
              <w:rPr>
                <w:b/>
                <w:bCs/>
                <w:color w:val="000000"/>
                <w:sz w:val="16"/>
                <w:szCs w:val="16"/>
                <w:lang w:eastAsia="en-CA"/>
              </w:rPr>
              <w:t>2014</w:t>
            </w:r>
          </w:p>
        </w:tc>
        <w:tc>
          <w:tcPr>
            <w:tcW w:w="856" w:type="dxa"/>
            <w:tcBorders>
              <w:top w:val="single" w:sz="4" w:space="0" w:color="auto"/>
              <w:left w:val="nil"/>
              <w:bottom w:val="single" w:sz="4" w:space="0" w:color="auto"/>
              <w:right w:val="single" w:sz="4" w:space="0" w:color="auto"/>
            </w:tcBorders>
            <w:shd w:val="clear" w:color="auto" w:fill="auto"/>
            <w:hideMark/>
          </w:tcPr>
          <w:p w14:paraId="27F4CE1A" w14:textId="77777777" w:rsidR="00E03CD6" w:rsidRPr="00C306F0" w:rsidRDefault="00E03CD6" w:rsidP="00653570">
            <w:pPr>
              <w:jc w:val="center"/>
              <w:rPr>
                <w:b/>
                <w:bCs/>
                <w:color w:val="000000"/>
                <w:sz w:val="16"/>
                <w:szCs w:val="16"/>
                <w:lang w:eastAsia="en-CA"/>
              </w:rPr>
            </w:pPr>
            <w:r w:rsidRPr="00C306F0">
              <w:rPr>
                <w:b/>
                <w:bCs/>
                <w:color w:val="000000"/>
                <w:sz w:val="16"/>
                <w:szCs w:val="16"/>
                <w:lang w:eastAsia="en-CA"/>
              </w:rPr>
              <w:t>2015</w:t>
            </w:r>
          </w:p>
        </w:tc>
        <w:tc>
          <w:tcPr>
            <w:tcW w:w="856" w:type="dxa"/>
            <w:tcBorders>
              <w:top w:val="single" w:sz="4" w:space="0" w:color="auto"/>
              <w:left w:val="nil"/>
              <w:bottom w:val="single" w:sz="4" w:space="0" w:color="auto"/>
              <w:right w:val="single" w:sz="4" w:space="0" w:color="auto"/>
            </w:tcBorders>
            <w:shd w:val="clear" w:color="auto" w:fill="auto"/>
            <w:hideMark/>
          </w:tcPr>
          <w:p w14:paraId="75938EEA" w14:textId="77777777" w:rsidR="00E03CD6" w:rsidRPr="00C306F0" w:rsidRDefault="00E03CD6" w:rsidP="00653570">
            <w:pPr>
              <w:jc w:val="center"/>
              <w:rPr>
                <w:b/>
                <w:bCs/>
                <w:color w:val="000000"/>
                <w:sz w:val="16"/>
                <w:szCs w:val="16"/>
                <w:lang w:eastAsia="en-CA"/>
              </w:rPr>
            </w:pPr>
            <w:r w:rsidRPr="00C306F0">
              <w:rPr>
                <w:b/>
                <w:bCs/>
                <w:color w:val="000000"/>
                <w:sz w:val="16"/>
                <w:szCs w:val="16"/>
                <w:lang w:eastAsia="en-CA"/>
              </w:rPr>
              <w:t>2016</w:t>
            </w:r>
          </w:p>
        </w:tc>
        <w:tc>
          <w:tcPr>
            <w:tcW w:w="856" w:type="dxa"/>
            <w:tcBorders>
              <w:top w:val="single" w:sz="4" w:space="0" w:color="auto"/>
              <w:left w:val="nil"/>
              <w:bottom w:val="single" w:sz="4" w:space="0" w:color="auto"/>
              <w:right w:val="single" w:sz="4" w:space="0" w:color="auto"/>
            </w:tcBorders>
            <w:shd w:val="clear" w:color="auto" w:fill="auto"/>
            <w:hideMark/>
          </w:tcPr>
          <w:p w14:paraId="38DE8E2F" w14:textId="77777777" w:rsidR="00E03CD6" w:rsidRPr="00C306F0" w:rsidRDefault="00E03CD6" w:rsidP="00653570">
            <w:pPr>
              <w:jc w:val="center"/>
              <w:rPr>
                <w:b/>
                <w:bCs/>
                <w:color w:val="000000"/>
                <w:sz w:val="16"/>
                <w:szCs w:val="16"/>
                <w:lang w:eastAsia="en-CA"/>
              </w:rPr>
            </w:pPr>
            <w:r w:rsidRPr="00C306F0">
              <w:rPr>
                <w:b/>
                <w:bCs/>
                <w:color w:val="000000"/>
                <w:sz w:val="16"/>
                <w:szCs w:val="16"/>
                <w:lang w:eastAsia="en-CA"/>
              </w:rPr>
              <w:t>2017</w:t>
            </w:r>
          </w:p>
        </w:tc>
        <w:tc>
          <w:tcPr>
            <w:tcW w:w="878" w:type="dxa"/>
            <w:tcBorders>
              <w:top w:val="single" w:sz="4" w:space="0" w:color="auto"/>
              <w:left w:val="nil"/>
              <w:bottom w:val="single" w:sz="4" w:space="0" w:color="auto"/>
              <w:right w:val="single" w:sz="4" w:space="0" w:color="auto"/>
            </w:tcBorders>
            <w:shd w:val="clear" w:color="auto" w:fill="auto"/>
            <w:hideMark/>
          </w:tcPr>
          <w:p w14:paraId="4D017F8F" w14:textId="77777777" w:rsidR="00E03CD6" w:rsidRPr="00C306F0" w:rsidRDefault="00E03CD6" w:rsidP="00653570">
            <w:pPr>
              <w:jc w:val="center"/>
              <w:rPr>
                <w:b/>
                <w:bCs/>
                <w:sz w:val="16"/>
                <w:szCs w:val="16"/>
                <w:lang w:eastAsia="en-CA"/>
              </w:rPr>
            </w:pPr>
            <w:r w:rsidRPr="00C306F0">
              <w:rPr>
                <w:b/>
                <w:bCs/>
                <w:sz w:val="16"/>
                <w:szCs w:val="16"/>
                <w:lang w:eastAsia="en-CA"/>
              </w:rPr>
              <w:t>2018</w:t>
            </w:r>
          </w:p>
        </w:tc>
        <w:tc>
          <w:tcPr>
            <w:tcW w:w="886" w:type="dxa"/>
            <w:tcBorders>
              <w:top w:val="single" w:sz="4" w:space="0" w:color="auto"/>
              <w:left w:val="nil"/>
              <w:bottom w:val="single" w:sz="4" w:space="0" w:color="auto"/>
              <w:right w:val="single" w:sz="4" w:space="0" w:color="auto"/>
            </w:tcBorders>
            <w:shd w:val="clear" w:color="auto" w:fill="auto"/>
            <w:hideMark/>
          </w:tcPr>
          <w:p w14:paraId="4D876CA9" w14:textId="77777777" w:rsidR="00E03CD6" w:rsidRPr="00C306F0" w:rsidRDefault="00E03CD6" w:rsidP="00653570">
            <w:pPr>
              <w:jc w:val="center"/>
              <w:rPr>
                <w:b/>
                <w:bCs/>
                <w:sz w:val="16"/>
                <w:szCs w:val="16"/>
                <w:lang w:eastAsia="en-CA"/>
              </w:rPr>
            </w:pPr>
            <w:r w:rsidRPr="00C306F0">
              <w:rPr>
                <w:b/>
                <w:bCs/>
                <w:sz w:val="16"/>
                <w:szCs w:val="16"/>
                <w:lang w:eastAsia="en-CA"/>
              </w:rPr>
              <w:t>2019</w:t>
            </w:r>
          </w:p>
        </w:tc>
        <w:tc>
          <w:tcPr>
            <w:tcW w:w="870" w:type="dxa"/>
            <w:tcBorders>
              <w:top w:val="single" w:sz="4" w:space="0" w:color="auto"/>
              <w:left w:val="nil"/>
              <w:bottom w:val="single" w:sz="4" w:space="0" w:color="auto"/>
              <w:right w:val="single" w:sz="4" w:space="0" w:color="auto"/>
            </w:tcBorders>
            <w:shd w:val="clear" w:color="auto" w:fill="auto"/>
            <w:hideMark/>
          </w:tcPr>
          <w:p w14:paraId="5F6075D2" w14:textId="77777777" w:rsidR="00E03CD6" w:rsidRPr="00C306F0" w:rsidRDefault="00E03CD6" w:rsidP="00653570">
            <w:pPr>
              <w:jc w:val="center"/>
              <w:rPr>
                <w:b/>
                <w:bCs/>
                <w:color w:val="000000"/>
                <w:sz w:val="16"/>
                <w:szCs w:val="16"/>
                <w:lang w:eastAsia="en-CA"/>
              </w:rPr>
            </w:pPr>
            <w:r w:rsidRPr="00C306F0">
              <w:rPr>
                <w:b/>
                <w:bCs/>
                <w:color w:val="000000"/>
                <w:sz w:val="16"/>
                <w:szCs w:val="16"/>
                <w:lang w:eastAsia="en-CA"/>
              </w:rPr>
              <w:t>2020</w:t>
            </w:r>
          </w:p>
        </w:tc>
        <w:tc>
          <w:tcPr>
            <w:tcW w:w="862" w:type="dxa"/>
            <w:tcBorders>
              <w:top w:val="single" w:sz="4" w:space="0" w:color="auto"/>
              <w:left w:val="nil"/>
              <w:bottom w:val="single" w:sz="4" w:space="0" w:color="auto"/>
              <w:right w:val="single" w:sz="4" w:space="0" w:color="auto"/>
            </w:tcBorders>
            <w:shd w:val="clear" w:color="auto" w:fill="auto"/>
            <w:hideMark/>
          </w:tcPr>
          <w:p w14:paraId="1294DEBF" w14:textId="77777777" w:rsidR="00E03CD6" w:rsidRPr="00C306F0" w:rsidRDefault="00E03CD6" w:rsidP="00653570">
            <w:pPr>
              <w:jc w:val="center"/>
              <w:rPr>
                <w:b/>
                <w:bCs/>
                <w:color w:val="000000"/>
                <w:sz w:val="16"/>
                <w:szCs w:val="16"/>
                <w:lang w:eastAsia="en-CA"/>
              </w:rPr>
            </w:pPr>
            <w:r w:rsidRPr="00C306F0">
              <w:rPr>
                <w:b/>
                <w:bCs/>
                <w:color w:val="000000"/>
                <w:sz w:val="16"/>
                <w:szCs w:val="16"/>
                <w:lang w:eastAsia="en-CA"/>
              </w:rPr>
              <w:t>2021</w:t>
            </w:r>
          </w:p>
        </w:tc>
        <w:tc>
          <w:tcPr>
            <w:tcW w:w="1766" w:type="dxa"/>
            <w:gridSpan w:val="2"/>
            <w:tcBorders>
              <w:top w:val="single" w:sz="4" w:space="0" w:color="auto"/>
              <w:left w:val="nil"/>
              <w:bottom w:val="single" w:sz="4" w:space="0" w:color="auto"/>
              <w:right w:val="single" w:sz="4" w:space="0" w:color="auto"/>
            </w:tcBorders>
            <w:shd w:val="clear" w:color="auto" w:fill="auto"/>
            <w:hideMark/>
          </w:tcPr>
          <w:p w14:paraId="7431F69D" w14:textId="77777777" w:rsidR="00E03CD6" w:rsidRPr="00C306F0" w:rsidRDefault="00E03CD6" w:rsidP="00653570">
            <w:pPr>
              <w:jc w:val="center"/>
              <w:rPr>
                <w:b/>
                <w:bCs/>
                <w:color w:val="000000"/>
                <w:sz w:val="16"/>
                <w:szCs w:val="16"/>
                <w:lang w:eastAsia="en-CA"/>
              </w:rPr>
            </w:pPr>
            <w:r w:rsidRPr="00C306F0">
              <w:rPr>
                <w:b/>
                <w:bCs/>
                <w:color w:val="000000"/>
                <w:sz w:val="16"/>
                <w:szCs w:val="16"/>
                <w:lang w:eastAsia="en-CA"/>
              </w:rPr>
              <w:t>2022</w:t>
            </w:r>
          </w:p>
        </w:tc>
        <w:tc>
          <w:tcPr>
            <w:tcW w:w="958" w:type="dxa"/>
            <w:tcBorders>
              <w:top w:val="single" w:sz="4" w:space="0" w:color="auto"/>
              <w:left w:val="nil"/>
              <w:bottom w:val="single" w:sz="4" w:space="0" w:color="auto"/>
              <w:right w:val="single" w:sz="4" w:space="0" w:color="auto"/>
            </w:tcBorders>
            <w:shd w:val="clear" w:color="auto" w:fill="auto"/>
            <w:hideMark/>
          </w:tcPr>
          <w:p w14:paraId="3BCECBD6" w14:textId="77777777" w:rsidR="00E03CD6" w:rsidRPr="00C306F0" w:rsidRDefault="00E03CD6" w:rsidP="00653570">
            <w:pPr>
              <w:jc w:val="center"/>
              <w:rPr>
                <w:b/>
                <w:bCs/>
                <w:color w:val="000000"/>
                <w:sz w:val="16"/>
                <w:szCs w:val="16"/>
                <w:lang w:eastAsia="en-CA"/>
              </w:rPr>
            </w:pPr>
            <w:r w:rsidRPr="00C306F0">
              <w:rPr>
                <w:b/>
                <w:bCs/>
                <w:color w:val="000000"/>
                <w:sz w:val="16"/>
                <w:szCs w:val="16"/>
                <w:lang w:eastAsia="en-CA"/>
              </w:rPr>
              <w:t>2023</w:t>
            </w:r>
          </w:p>
        </w:tc>
      </w:tr>
      <w:tr w:rsidR="00E03CD6" w:rsidRPr="00C306F0" w14:paraId="5DCDFB4B" w14:textId="77777777" w:rsidTr="00653570">
        <w:trPr>
          <w:trHeight w:val="68"/>
        </w:trPr>
        <w:tc>
          <w:tcPr>
            <w:tcW w:w="3823" w:type="dxa"/>
            <w:tcBorders>
              <w:top w:val="nil"/>
              <w:left w:val="single" w:sz="4" w:space="0" w:color="auto"/>
              <w:bottom w:val="single" w:sz="4" w:space="0" w:color="auto"/>
              <w:right w:val="single" w:sz="4" w:space="0" w:color="auto"/>
            </w:tcBorders>
            <w:shd w:val="clear" w:color="auto" w:fill="auto"/>
            <w:hideMark/>
          </w:tcPr>
          <w:p w14:paraId="3CC959D6" w14:textId="77777777" w:rsidR="00E03CD6" w:rsidRPr="00C306F0" w:rsidRDefault="00E03CD6" w:rsidP="00653570">
            <w:pPr>
              <w:jc w:val="left"/>
              <w:rPr>
                <w:b/>
                <w:bCs/>
                <w:color w:val="000000"/>
                <w:sz w:val="16"/>
                <w:szCs w:val="16"/>
                <w:lang w:eastAsia="en-CA"/>
              </w:rPr>
            </w:pPr>
            <w:r w:rsidRPr="00C306F0">
              <w:rPr>
                <w:b/>
                <w:bCs/>
                <w:color w:val="000000"/>
                <w:sz w:val="16"/>
                <w:szCs w:val="16"/>
                <w:lang w:eastAsia="en-CA"/>
              </w:rPr>
              <w:t> </w:t>
            </w:r>
          </w:p>
        </w:tc>
        <w:tc>
          <w:tcPr>
            <w:tcW w:w="884" w:type="dxa"/>
            <w:tcBorders>
              <w:top w:val="nil"/>
              <w:left w:val="nil"/>
              <w:bottom w:val="single" w:sz="4" w:space="0" w:color="auto"/>
              <w:right w:val="single" w:sz="4" w:space="0" w:color="auto"/>
            </w:tcBorders>
            <w:shd w:val="clear" w:color="auto" w:fill="auto"/>
            <w:hideMark/>
          </w:tcPr>
          <w:p w14:paraId="1388290F" w14:textId="77777777" w:rsidR="00E03CD6" w:rsidRPr="00C306F0" w:rsidRDefault="00E03CD6" w:rsidP="00653570">
            <w:pPr>
              <w:jc w:val="center"/>
              <w:rPr>
                <w:b/>
                <w:bCs/>
                <w:color w:val="000000"/>
                <w:sz w:val="16"/>
                <w:szCs w:val="16"/>
                <w:lang w:eastAsia="en-CA"/>
              </w:rPr>
            </w:pPr>
            <w:r w:rsidRPr="00C306F0">
              <w:rPr>
                <w:b/>
                <w:bCs/>
                <w:color w:val="000000"/>
                <w:sz w:val="16"/>
                <w:szCs w:val="16"/>
                <w:lang w:eastAsia="en-CA"/>
              </w:rPr>
              <w:t>Actual</w:t>
            </w:r>
          </w:p>
        </w:tc>
        <w:tc>
          <w:tcPr>
            <w:tcW w:w="959" w:type="dxa"/>
            <w:tcBorders>
              <w:top w:val="nil"/>
              <w:left w:val="nil"/>
              <w:bottom w:val="single" w:sz="4" w:space="0" w:color="auto"/>
              <w:right w:val="single" w:sz="4" w:space="0" w:color="auto"/>
            </w:tcBorders>
            <w:shd w:val="clear" w:color="auto" w:fill="auto"/>
            <w:hideMark/>
          </w:tcPr>
          <w:p w14:paraId="699BCE68" w14:textId="77777777" w:rsidR="00E03CD6" w:rsidRPr="00C306F0" w:rsidRDefault="00E03CD6" w:rsidP="00653570">
            <w:pPr>
              <w:jc w:val="center"/>
              <w:rPr>
                <w:b/>
                <w:bCs/>
                <w:color w:val="000000"/>
                <w:sz w:val="16"/>
                <w:szCs w:val="16"/>
                <w:lang w:eastAsia="en-CA"/>
              </w:rPr>
            </w:pPr>
            <w:r w:rsidRPr="00C306F0">
              <w:rPr>
                <w:b/>
                <w:bCs/>
                <w:color w:val="000000"/>
                <w:sz w:val="16"/>
                <w:szCs w:val="16"/>
                <w:lang w:eastAsia="en-CA"/>
              </w:rPr>
              <w:t>Actual</w:t>
            </w:r>
          </w:p>
        </w:tc>
        <w:tc>
          <w:tcPr>
            <w:tcW w:w="856" w:type="dxa"/>
            <w:tcBorders>
              <w:top w:val="nil"/>
              <w:left w:val="nil"/>
              <w:bottom w:val="single" w:sz="4" w:space="0" w:color="auto"/>
              <w:right w:val="single" w:sz="4" w:space="0" w:color="auto"/>
            </w:tcBorders>
            <w:shd w:val="clear" w:color="auto" w:fill="auto"/>
            <w:hideMark/>
          </w:tcPr>
          <w:p w14:paraId="194A6132" w14:textId="77777777" w:rsidR="00E03CD6" w:rsidRPr="00C306F0" w:rsidRDefault="00E03CD6" w:rsidP="00653570">
            <w:pPr>
              <w:jc w:val="center"/>
              <w:rPr>
                <w:b/>
                <w:bCs/>
                <w:color w:val="000000"/>
                <w:sz w:val="16"/>
                <w:szCs w:val="16"/>
                <w:lang w:eastAsia="en-CA"/>
              </w:rPr>
            </w:pPr>
            <w:r w:rsidRPr="00C306F0">
              <w:rPr>
                <w:b/>
                <w:bCs/>
                <w:color w:val="000000"/>
                <w:sz w:val="16"/>
                <w:szCs w:val="16"/>
                <w:lang w:eastAsia="en-CA"/>
              </w:rPr>
              <w:t>Actual</w:t>
            </w:r>
          </w:p>
        </w:tc>
        <w:tc>
          <w:tcPr>
            <w:tcW w:w="856" w:type="dxa"/>
            <w:tcBorders>
              <w:top w:val="nil"/>
              <w:left w:val="nil"/>
              <w:bottom w:val="single" w:sz="4" w:space="0" w:color="auto"/>
              <w:right w:val="single" w:sz="4" w:space="0" w:color="auto"/>
            </w:tcBorders>
            <w:shd w:val="clear" w:color="auto" w:fill="auto"/>
            <w:hideMark/>
          </w:tcPr>
          <w:p w14:paraId="557F86D7" w14:textId="77777777" w:rsidR="00E03CD6" w:rsidRPr="00C306F0" w:rsidRDefault="00E03CD6" w:rsidP="00653570">
            <w:pPr>
              <w:jc w:val="center"/>
              <w:rPr>
                <w:b/>
                <w:bCs/>
                <w:color w:val="000000"/>
                <w:sz w:val="16"/>
                <w:szCs w:val="16"/>
                <w:lang w:eastAsia="en-CA"/>
              </w:rPr>
            </w:pPr>
            <w:r w:rsidRPr="00C306F0">
              <w:rPr>
                <w:b/>
                <w:bCs/>
                <w:color w:val="000000"/>
                <w:sz w:val="16"/>
                <w:szCs w:val="16"/>
                <w:lang w:eastAsia="en-CA"/>
              </w:rPr>
              <w:t>Actual</w:t>
            </w:r>
          </w:p>
        </w:tc>
        <w:tc>
          <w:tcPr>
            <w:tcW w:w="856" w:type="dxa"/>
            <w:tcBorders>
              <w:top w:val="nil"/>
              <w:left w:val="nil"/>
              <w:bottom w:val="single" w:sz="4" w:space="0" w:color="auto"/>
              <w:right w:val="single" w:sz="4" w:space="0" w:color="auto"/>
            </w:tcBorders>
            <w:shd w:val="clear" w:color="auto" w:fill="auto"/>
            <w:hideMark/>
          </w:tcPr>
          <w:p w14:paraId="1864D17B" w14:textId="77777777" w:rsidR="00E03CD6" w:rsidRPr="00C306F0" w:rsidRDefault="00E03CD6" w:rsidP="00653570">
            <w:pPr>
              <w:jc w:val="center"/>
              <w:rPr>
                <w:b/>
                <w:bCs/>
                <w:color w:val="000000"/>
                <w:sz w:val="16"/>
                <w:szCs w:val="16"/>
                <w:lang w:eastAsia="en-CA"/>
              </w:rPr>
            </w:pPr>
            <w:r w:rsidRPr="00C306F0">
              <w:rPr>
                <w:b/>
                <w:bCs/>
                <w:color w:val="000000"/>
                <w:sz w:val="16"/>
                <w:szCs w:val="16"/>
                <w:lang w:eastAsia="en-CA"/>
              </w:rPr>
              <w:t>Actual</w:t>
            </w:r>
          </w:p>
        </w:tc>
        <w:tc>
          <w:tcPr>
            <w:tcW w:w="878" w:type="dxa"/>
            <w:tcBorders>
              <w:top w:val="nil"/>
              <w:left w:val="nil"/>
              <w:bottom w:val="single" w:sz="4" w:space="0" w:color="auto"/>
              <w:right w:val="single" w:sz="4" w:space="0" w:color="auto"/>
            </w:tcBorders>
            <w:shd w:val="clear" w:color="auto" w:fill="auto"/>
            <w:hideMark/>
          </w:tcPr>
          <w:p w14:paraId="6EC51A52" w14:textId="77777777" w:rsidR="00E03CD6" w:rsidRPr="00C306F0" w:rsidRDefault="00E03CD6" w:rsidP="00653570">
            <w:pPr>
              <w:jc w:val="center"/>
              <w:rPr>
                <w:b/>
                <w:bCs/>
                <w:sz w:val="16"/>
                <w:szCs w:val="16"/>
                <w:lang w:eastAsia="en-CA"/>
              </w:rPr>
            </w:pPr>
            <w:r w:rsidRPr="00C306F0">
              <w:rPr>
                <w:b/>
                <w:bCs/>
                <w:sz w:val="16"/>
                <w:szCs w:val="16"/>
                <w:lang w:eastAsia="en-CA"/>
              </w:rPr>
              <w:t>Actual</w:t>
            </w:r>
          </w:p>
        </w:tc>
        <w:tc>
          <w:tcPr>
            <w:tcW w:w="886" w:type="dxa"/>
            <w:tcBorders>
              <w:top w:val="nil"/>
              <w:left w:val="nil"/>
              <w:bottom w:val="single" w:sz="4" w:space="0" w:color="auto"/>
              <w:right w:val="single" w:sz="4" w:space="0" w:color="auto"/>
            </w:tcBorders>
            <w:shd w:val="clear" w:color="auto" w:fill="auto"/>
            <w:hideMark/>
          </w:tcPr>
          <w:p w14:paraId="1A8FB64D" w14:textId="77777777" w:rsidR="00E03CD6" w:rsidRPr="00C306F0" w:rsidRDefault="00E03CD6" w:rsidP="00653570">
            <w:pPr>
              <w:jc w:val="center"/>
              <w:rPr>
                <w:b/>
                <w:bCs/>
                <w:sz w:val="16"/>
                <w:szCs w:val="16"/>
                <w:lang w:eastAsia="en-CA"/>
              </w:rPr>
            </w:pPr>
            <w:r w:rsidRPr="00C306F0">
              <w:rPr>
                <w:b/>
                <w:bCs/>
                <w:sz w:val="16"/>
                <w:szCs w:val="16"/>
                <w:lang w:eastAsia="en-CA"/>
              </w:rPr>
              <w:t>Actual</w:t>
            </w:r>
          </w:p>
        </w:tc>
        <w:tc>
          <w:tcPr>
            <w:tcW w:w="870" w:type="dxa"/>
            <w:tcBorders>
              <w:top w:val="nil"/>
              <w:left w:val="nil"/>
              <w:bottom w:val="single" w:sz="4" w:space="0" w:color="auto"/>
              <w:right w:val="single" w:sz="4" w:space="0" w:color="auto"/>
            </w:tcBorders>
            <w:shd w:val="clear" w:color="auto" w:fill="auto"/>
            <w:hideMark/>
          </w:tcPr>
          <w:p w14:paraId="16515ADA" w14:textId="77777777" w:rsidR="00E03CD6" w:rsidRPr="00C306F0" w:rsidRDefault="00E03CD6" w:rsidP="00653570">
            <w:pPr>
              <w:jc w:val="center"/>
              <w:rPr>
                <w:b/>
                <w:bCs/>
                <w:color w:val="000000"/>
                <w:sz w:val="16"/>
                <w:szCs w:val="16"/>
                <w:lang w:eastAsia="en-CA"/>
              </w:rPr>
            </w:pPr>
            <w:r w:rsidRPr="00C306F0">
              <w:rPr>
                <w:b/>
                <w:bCs/>
                <w:color w:val="000000"/>
                <w:sz w:val="16"/>
                <w:szCs w:val="16"/>
                <w:lang w:eastAsia="en-CA"/>
              </w:rPr>
              <w:t>Actual</w:t>
            </w:r>
          </w:p>
        </w:tc>
        <w:tc>
          <w:tcPr>
            <w:tcW w:w="862" w:type="dxa"/>
            <w:tcBorders>
              <w:top w:val="nil"/>
              <w:left w:val="nil"/>
              <w:bottom w:val="single" w:sz="4" w:space="0" w:color="auto"/>
              <w:right w:val="single" w:sz="4" w:space="0" w:color="auto"/>
            </w:tcBorders>
            <w:shd w:val="clear" w:color="auto" w:fill="auto"/>
            <w:hideMark/>
          </w:tcPr>
          <w:p w14:paraId="4A171D7C" w14:textId="77777777" w:rsidR="00E03CD6" w:rsidRPr="00C306F0" w:rsidRDefault="00E03CD6" w:rsidP="00653570">
            <w:pPr>
              <w:jc w:val="center"/>
              <w:rPr>
                <w:b/>
                <w:bCs/>
                <w:color w:val="000000"/>
                <w:sz w:val="16"/>
                <w:szCs w:val="16"/>
                <w:lang w:eastAsia="en-CA"/>
              </w:rPr>
            </w:pPr>
            <w:r w:rsidRPr="00C306F0">
              <w:rPr>
                <w:b/>
                <w:bCs/>
                <w:color w:val="000000"/>
                <w:sz w:val="16"/>
                <w:szCs w:val="16"/>
                <w:lang w:eastAsia="en-CA"/>
              </w:rPr>
              <w:t>Actual</w:t>
            </w:r>
          </w:p>
        </w:tc>
        <w:tc>
          <w:tcPr>
            <w:tcW w:w="856" w:type="dxa"/>
            <w:tcBorders>
              <w:top w:val="nil"/>
              <w:left w:val="nil"/>
              <w:bottom w:val="single" w:sz="4" w:space="0" w:color="auto"/>
              <w:right w:val="single" w:sz="4" w:space="0" w:color="auto"/>
            </w:tcBorders>
            <w:shd w:val="clear" w:color="auto" w:fill="auto"/>
            <w:hideMark/>
          </w:tcPr>
          <w:p w14:paraId="73D2F20A" w14:textId="77777777" w:rsidR="00E03CD6" w:rsidRPr="00C306F0" w:rsidRDefault="00E03CD6" w:rsidP="00653570">
            <w:pPr>
              <w:jc w:val="center"/>
              <w:rPr>
                <w:b/>
                <w:bCs/>
                <w:color w:val="000000"/>
                <w:sz w:val="16"/>
                <w:szCs w:val="16"/>
                <w:lang w:eastAsia="en-CA"/>
              </w:rPr>
            </w:pPr>
            <w:r w:rsidRPr="00C306F0">
              <w:rPr>
                <w:b/>
                <w:bCs/>
                <w:color w:val="000000"/>
                <w:sz w:val="16"/>
                <w:szCs w:val="16"/>
                <w:lang w:eastAsia="en-CA"/>
              </w:rPr>
              <w:t>Budget</w:t>
            </w:r>
          </w:p>
        </w:tc>
        <w:tc>
          <w:tcPr>
            <w:tcW w:w="910" w:type="dxa"/>
            <w:tcBorders>
              <w:top w:val="nil"/>
              <w:left w:val="nil"/>
              <w:bottom w:val="single" w:sz="4" w:space="0" w:color="auto"/>
              <w:right w:val="single" w:sz="4" w:space="0" w:color="auto"/>
            </w:tcBorders>
            <w:shd w:val="clear" w:color="auto" w:fill="auto"/>
            <w:hideMark/>
          </w:tcPr>
          <w:p w14:paraId="7E9C5B38" w14:textId="77777777" w:rsidR="00E03CD6" w:rsidRPr="00C306F0" w:rsidRDefault="00E03CD6" w:rsidP="00653570">
            <w:pPr>
              <w:jc w:val="center"/>
              <w:rPr>
                <w:b/>
                <w:bCs/>
                <w:color w:val="000000"/>
                <w:sz w:val="16"/>
                <w:szCs w:val="16"/>
                <w:lang w:eastAsia="en-CA"/>
              </w:rPr>
            </w:pPr>
            <w:r w:rsidRPr="00C306F0">
              <w:rPr>
                <w:b/>
                <w:bCs/>
                <w:color w:val="000000"/>
                <w:sz w:val="16"/>
                <w:szCs w:val="16"/>
                <w:lang w:eastAsia="en-CA"/>
              </w:rPr>
              <w:t>Estimated</w:t>
            </w:r>
          </w:p>
        </w:tc>
        <w:tc>
          <w:tcPr>
            <w:tcW w:w="958" w:type="dxa"/>
            <w:tcBorders>
              <w:top w:val="nil"/>
              <w:left w:val="nil"/>
              <w:bottom w:val="single" w:sz="4" w:space="0" w:color="auto"/>
              <w:right w:val="single" w:sz="4" w:space="0" w:color="auto"/>
            </w:tcBorders>
            <w:shd w:val="clear" w:color="auto" w:fill="auto"/>
            <w:hideMark/>
          </w:tcPr>
          <w:p w14:paraId="4F6481A2" w14:textId="77777777" w:rsidR="00E03CD6" w:rsidRPr="00C306F0" w:rsidRDefault="00E03CD6" w:rsidP="00653570">
            <w:pPr>
              <w:jc w:val="center"/>
              <w:rPr>
                <w:b/>
                <w:bCs/>
                <w:color w:val="000000"/>
                <w:sz w:val="16"/>
                <w:szCs w:val="16"/>
                <w:lang w:eastAsia="en-CA"/>
              </w:rPr>
            </w:pPr>
            <w:r w:rsidRPr="00C306F0">
              <w:rPr>
                <w:b/>
                <w:bCs/>
                <w:color w:val="000000"/>
                <w:sz w:val="16"/>
                <w:szCs w:val="16"/>
                <w:lang w:eastAsia="en-CA"/>
              </w:rPr>
              <w:t>Proposed</w:t>
            </w:r>
          </w:p>
        </w:tc>
      </w:tr>
      <w:tr w:rsidR="00E03CD6" w:rsidRPr="00C306F0" w14:paraId="26FC9EAE" w14:textId="77777777" w:rsidTr="00653570">
        <w:trPr>
          <w:trHeight w:val="47"/>
        </w:trPr>
        <w:tc>
          <w:tcPr>
            <w:tcW w:w="3823" w:type="dxa"/>
            <w:tcBorders>
              <w:top w:val="nil"/>
              <w:left w:val="single" w:sz="4" w:space="0" w:color="auto"/>
              <w:bottom w:val="single" w:sz="4" w:space="0" w:color="auto"/>
              <w:right w:val="single" w:sz="4" w:space="0" w:color="auto"/>
            </w:tcBorders>
            <w:shd w:val="clear" w:color="auto" w:fill="auto"/>
            <w:noWrap/>
            <w:hideMark/>
          </w:tcPr>
          <w:p w14:paraId="422E451C" w14:textId="77777777" w:rsidR="00E03CD6" w:rsidRPr="00C306F0" w:rsidRDefault="00E03CD6" w:rsidP="00653570">
            <w:pPr>
              <w:jc w:val="left"/>
              <w:rPr>
                <w:b/>
                <w:bCs/>
                <w:color w:val="000000"/>
                <w:sz w:val="16"/>
                <w:szCs w:val="16"/>
                <w:lang w:eastAsia="en-CA"/>
              </w:rPr>
            </w:pPr>
            <w:r w:rsidRPr="00C306F0">
              <w:rPr>
                <w:b/>
                <w:bCs/>
                <w:color w:val="000000"/>
                <w:sz w:val="16"/>
                <w:szCs w:val="16"/>
                <w:lang w:eastAsia="en-CA"/>
              </w:rPr>
              <w:t>A. Core unit</w:t>
            </w:r>
          </w:p>
        </w:tc>
        <w:tc>
          <w:tcPr>
            <w:tcW w:w="884" w:type="dxa"/>
            <w:tcBorders>
              <w:top w:val="nil"/>
              <w:left w:val="nil"/>
              <w:bottom w:val="single" w:sz="4" w:space="0" w:color="auto"/>
              <w:right w:val="single" w:sz="4" w:space="0" w:color="auto"/>
            </w:tcBorders>
            <w:shd w:val="clear" w:color="auto" w:fill="auto"/>
            <w:noWrap/>
            <w:hideMark/>
          </w:tcPr>
          <w:p w14:paraId="041E2D59" w14:textId="77777777" w:rsidR="00E03CD6" w:rsidRPr="00C306F0" w:rsidRDefault="00E03CD6" w:rsidP="00653570">
            <w:pPr>
              <w:jc w:val="left"/>
              <w:rPr>
                <w:b/>
                <w:bCs/>
                <w:color w:val="000000"/>
                <w:sz w:val="16"/>
                <w:szCs w:val="16"/>
                <w:lang w:eastAsia="en-CA"/>
              </w:rPr>
            </w:pPr>
            <w:r w:rsidRPr="00C306F0">
              <w:rPr>
                <w:b/>
                <w:bCs/>
                <w:color w:val="000000"/>
                <w:sz w:val="16"/>
                <w:szCs w:val="16"/>
                <w:lang w:eastAsia="en-CA"/>
              </w:rPr>
              <w:t> </w:t>
            </w:r>
          </w:p>
        </w:tc>
        <w:tc>
          <w:tcPr>
            <w:tcW w:w="959" w:type="dxa"/>
            <w:tcBorders>
              <w:top w:val="nil"/>
              <w:left w:val="nil"/>
              <w:bottom w:val="single" w:sz="4" w:space="0" w:color="auto"/>
              <w:right w:val="single" w:sz="4" w:space="0" w:color="auto"/>
            </w:tcBorders>
            <w:shd w:val="clear" w:color="auto" w:fill="auto"/>
            <w:noWrap/>
            <w:hideMark/>
          </w:tcPr>
          <w:p w14:paraId="14BE7192" w14:textId="77777777" w:rsidR="00E03CD6" w:rsidRPr="00C306F0" w:rsidRDefault="00E03CD6" w:rsidP="00653570">
            <w:pPr>
              <w:jc w:val="left"/>
              <w:rPr>
                <w:b/>
                <w:bCs/>
                <w:color w:val="000000"/>
                <w:sz w:val="16"/>
                <w:szCs w:val="16"/>
                <w:lang w:eastAsia="en-CA"/>
              </w:rPr>
            </w:pPr>
            <w:r w:rsidRPr="00C306F0">
              <w:rPr>
                <w:b/>
                <w:bCs/>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6917B764" w14:textId="77777777" w:rsidR="00E03CD6" w:rsidRPr="00C306F0" w:rsidRDefault="00E03CD6" w:rsidP="00653570">
            <w:pPr>
              <w:jc w:val="left"/>
              <w:rPr>
                <w:b/>
                <w:bCs/>
                <w:color w:val="000000"/>
                <w:sz w:val="16"/>
                <w:szCs w:val="16"/>
                <w:lang w:eastAsia="en-CA"/>
              </w:rPr>
            </w:pPr>
            <w:r w:rsidRPr="00C306F0">
              <w:rPr>
                <w:b/>
                <w:bCs/>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4DE370DC" w14:textId="77777777" w:rsidR="00E03CD6" w:rsidRPr="00C306F0" w:rsidRDefault="00E03CD6" w:rsidP="00653570">
            <w:pPr>
              <w:jc w:val="left"/>
              <w:rPr>
                <w:b/>
                <w:bCs/>
                <w:color w:val="000000"/>
                <w:sz w:val="16"/>
                <w:szCs w:val="16"/>
                <w:lang w:eastAsia="en-CA"/>
              </w:rPr>
            </w:pPr>
            <w:r w:rsidRPr="00C306F0">
              <w:rPr>
                <w:b/>
                <w:bCs/>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296D9997" w14:textId="77777777" w:rsidR="00E03CD6" w:rsidRPr="00C306F0" w:rsidRDefault="00E03CD6" w:rsidP="00653570">
            <w:pPr>
              <w:jc w:val="left"/>
              <w:rPr>
                <w:b/>
                <w:bCs/>
                <w:color w:val="000000"/>
                <w:sz w:val="16"/>
                <w:szCs w:val="16"/>
                <w:lang w:eastAsia="en-CA"/>
              </w:rPr>
            </w:pPr>
            <w:r w:rsidRPr="00C306F0">
              <w:rPr>
                <w:b/>
                <w:bCs/>
                <w:color w:val="000000"/>
                <w:sz w:val="16"/>
                <w:szCs w:val="16"/>
                <w:lang w:eastAsia="en-CA"/>
              </w:rPr>
              <w:t> </w:t>
            </w:r>
          </w:p>
        </w:tc>
        <w:tc>
          <w:tcPr>
            <w:tcW w:w="878" w:type="dxa"/>
            <w:tcBorders>
              <w:top w:val="nil"/>
              <w:left w:val="nil"/>
              <w:bottom w:val="single" w:sz="4" w:space="0" w:color="auto"/>
              <w:right w:val="single" w:sz="4" w:space="0" w:color="auto"/>
            </w:tcBorders>
            <w:shd w:val="clear" w:color="auto" w:fill="auto"/>
            <w:noWrap/>
            <w:hideMark/>
          </w:tcPr>
          <w:p w14:paraId="6CA9FE62" w14:textId="77777777" w:rsidR="00E03CD6" w:rsidRPr="00C306F0" w:rsidRDefault="00E03CD6" w:rsidP="00653570">
            <w:pPr>
              <w:jc w:val="left"/>
              <w:rPr>
                <w:b/>
                <w:bCs/>
                <w:sz w:val="16"/>
                <w:szCs w:val="16"/>
                <w:lang w:eastAsia="en-CA"/>
              </w:rPr>
            </w:pPr>
            <w:r w:rsidRPr="00C306F0">
              <w:rPr>
                <w:b/>
                <w:bCs/>
                <w:sz w:val="16"/>
                <w:szCs w:val="16"/>
                <w:lang w:eastAsia="en-CA"/>
              </w:rPr>
              <w:t> </w:t>
            </w:r>
          </w:p>
        </w:tc>
        <w:tc>
          <w:tcPr>
            <w:tcW w:w="886" w:type="dxa"/>
            <w:tcBorders>
              <w:top w:val="nil"/>
              <w:left w:val="nil"/>
              <w:bottom w:val="single" w:sz="4" w:space="0" w:color="auto"/>
              <w:right w:val="single" w:sz="4" w:space="0" w:color="auto"/>
            </w:tcBorders>
            <w:shd w:val="clear" w:color="auto" w:fill="auto"/>
            <w:noWrap/>
            <w:hideMark/>
          </w:tcPr>
          <w:p w14:paraId="5090EF36" w14:textId="77777777" w:rsidR="00E03CD6" w:rsidRPr="00C306F0" w:rsidRDefault="00E03CD6" w:rsidP="00653570">
            <w:pPr>
              <w:jc w:val="left"/>
              <w:rPr>
                <w:sz w:val="16"/>
                <w:szCs w:val="16"/>
                <w:lang w:eastAsia="en-CA"/>
              </w:rPr>
            </w:pPr>
            <w:r w:rsidRPr="00C306F0">
              <w:rPr>
                <w:sz w:val="16"/>
                <w:szCs w:val="16"/>
                <w:lang w:eastAsia="en-CA"/>
              </w:rPr>
              <w:t> </w:t>
            </w:r>
          </w:p>
        </w:tc>
        <w:tc>
          <w:tcPr>
            <w:tcW w:w="870" w:type="dxa"/>
            <w:tcBorders>
              <w:top w:val="nil"/>
              <w:left w:val="nil"/>
              <w:bottom w:val="single" w:sz="4" w:space="0" w:color="auto"/>
              <w:right w:val="single" w:sz="4" w:space="0" w:color="auto"/>
            </w:tcBorders>
            <w:shd w:val="clear" w:color="auto" w:fill="auto"/>
            <w:noWrap/>
            <w:hideMark/>
          </w:tcPr>
          <w:p w14:paraId="6335BCF6" w14:textId="77777777" w:rsidR="00E03CD6" w:rsidRPr="00C306F0" w:rsidRDefault="00E03CD6" w:rsidP="00653570">
            <w:pPr>
              <w:jc w:val="left"/>
              <w:rPr>
                <w:sz w:val="16"/>
                <w:szCs w:val="16"/>
                <w:lang w:eastAsia="en-CA"/>
              </w:rPr>
            </w:pPr>
            <w:r w:rsidRPr="00C306F0">
              <w:rPr>
                <w:sz w:val="16"/>
                <w:szCs w:val="16"/>
                <w:lang w:eastAsia="en-CA"/>
              </w:rPr>
              <w:t> </w:t>
            </w:r>
          </w:p>
        </w:tc>
        <w:tc>
          <w:tcPr>
            <w:tcW w:w="862" w:type="dxa"/>
            <w:tcBorders>
              <w:top w:val="nil"/>
              <w:left w:val="nil"/>
              <w:bottom w:val="single" w:sz="4" w:space="0" w:color="auto"/>
              <w:right w:val="single" w:sz="4" w:space="0" w:color="auto"/>
            </w:tcBorders>
            <w:shd w:val="clear" w:color="auto" w:fill="auto"/>
            <w:noWrap/>
            <w:hideMark/>
          </w:tcPr>
          <w:p w14:paraId="1F9F1B1C" w14:textId="77777777" w:rsidR="00E03CD6" w:rsidRPr="00C306F0" w:rsidRDefault="00E03CD6" w:rsidP="00653570">
            <w:pPr>
              <w:jc w:val="lef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35DFD0AC" w14:textId="77777777" w:rsidR="00E03CD6" w:rsidRPr="00C306F0" w:rsidRDefault="00E03CD6" w:rsidP="00653570">
            <w:pPr>
              <w:jc w:val="left"/>
              <w:rPr>
                <w:color w:val="000000"/>
                <w:sz w:val="16"/>
                <w:szCs w:val="16"/>
                <w:lang w:eastAsia="en-CA"/>
              </w:rPr>
            </w:pPr>
            <w:r w:rsidRPr="00C306F0">
              <w:rPr>
                <w:color w:val="000000"/>
                <w:sz w:val="16"/>
                <w:szCs w:val="16"/>
                <w:lang w:eastAsia="en-CA"/>
              </w:rPr>
              <w:t> </w:t>
            </w:r>
          </w:p>
        </w:tc>
        <w:tc>
          <w:tcPr>
            <w:tcW w:w="910" w:type="dxa"/>
            <w:tcBorders>
              <w:top w:val="nil"/>
              <w:left w:val="nil"/>
              <w:bottom w:val="single" w:sz="4" w:space="0" w:color="auto"/>
              <w:right w:val="single" w:sz="4" w:space="0" w:color="auto"/>
            </w:tcBorders>
            <w:shd w:val="clear" w:color="auto" w:fill="auto"/>
            <w:noWrap/>
            <w:hideMark/>
          </w:tcPr>
          <w:p w14:paraId="6655259B" w14:textId="77777777" w:rsidR="00E03CD6" w:rsidRPr="00C306F0" w:rsidRDefault="00E03CD6" w:rsidP="00653570">
            <w:pPr>
              <w:jc w:val="left"/>
              <w:rPr>
                <w:color w:val="000000"/>
                <w:sz w:val="16"/>
                <w:szCs w:val="16"/>
                <w:lang w:eastAsia="en-CA"/>
              </w:rPr>
            </w:pPr>
            <w:r w:rsidRPr="00C306F0">
              <w:rPr>
                <w:color w:val="000000"/>
                <w:sz w:val="16"/>
                <w:szCs w:val="16"/>
                <w:lang w:eastAsia="en-CA"/>
              </w:rPr>
              <w:t> </w:t>
            </w:r>
          </w:p>
        </w:tc>
        <w:tc>
          <w:tcPr>
            <w:tcW w:w="958" w:type="dxa"/>
            <w:tcBorders>
              <w:top w:val="nil"/>
              <w:left w:val="nil"/>
              <w:bottom w:val="single" w:sz="4" w:space="0" w:color="auto"/>
              <w:right w:val="single" w:sz="4" w:space="0" w:color="auto"/>
            </w:tcBorders>
            <w:shd w:val="clear" w:color="auto" w:fill="auto"/>
            <w:noWrap/>
            <w:hideMark/>
          </w:tcPr>
          <w:p w14:paraId="6B90A451" w14:textId="77777777" w:rsidR="00E03CD6" w:rsidRPr="00C306F0" w:rsidRDefault="00E03CD6" w:rsidP="00653570">
            <w:pPr>
              <w:jc w:val="left"/>
              <w:rPr>
                <w:color w:val="000000"/>
                <w:sz w:val="16"/>
                <w:szCs w:val="16"/>
                <w:lang w:eastAsia="en-CA"/>
              </w:rPr>
            </w:pPr>
            <w:r w:rsidRPr="00C306F0">
              <w:rPr>
                <w:color w:val="000000"/>
                <w:sz w:val="16"/>
                <w:szCs w:val="16"/>
                <w:lang w:eastAsia="en-CA"/>
              </w:rPr>
              <w:t> </w:t>
            </w:r>
          </w:p>
        </w:tc>
      </w:tr>
      <w:tr w:rsidR="00E03CD6" w:rsidRPr="00C306F0" w14:paraId="73E74C08" w14:textId="77777777" w:rsidTr="00653570">
        <w:trPr>
          <w:trHeight w:val="103"/>
        </w:trPr>
        <w:tc>
          <w:tcPr>
            <w:tcW w:w="3823" w:type="dxa"/>
            <w:tcBorders>
              <w:top w:val="nil"/>
              <w:left w:val="single" w:sz="4" w:space="0" w:color="auto"/>
              <w:bottom w:val="single" w:sz="4" w:space="0" w:color="auto"/>
              <w:right w:val="single" w:sz="4" w:space="0" w:color="auto"/>
            </w:tcBorders>
            <w:shd w:val="clear" w:color="auto" w:fill="auto"/>
            <w:noWrap/>
            <w:hideMark/>
          </w:tcPr>
          <w:p w14:paraId="44603860" w14:textId="77777777" w:rsidR="00E03CD6" w:rsidRPr="00C306F0" w:rsidRDefault="00E03CD6" w:rsidP="00653570">
            <w:pPr>
              <w:rPr>
                <w:color w:val="000000"/>
                <w:sz w:val="16"/>
                <w:szCs w:val="16"/>
                <w:lang w:eastAsia="en-CA"/>
              </w:rPr>
            </w:pPr>
            <w:r w:rsidRPr="00C306F0">
              <w:rPr>
                <w:color w:val="000000"/>
                <w:sz w:val="16"/>
                <w:szCs w:val="16"/>
                <w:lang w:eastAsia="en-CA"/>
              </w:rPr>
              <w:t>Core unit personnel and contractual staff</w:t>
            </w:r>
          </w:p>
        </w:tc>
        <w:tc>
          <w:tcPr>
            <w:tcW w:w="884" w:type="dxa"/>
            <w:tcBorders>
              <w:top w:val="nil"/>
              <w:left w:val="nil"/>
              <w:bottom w:val="single" w:sz="4" w:space="0" w:color="auto"/>
              <w:right w:val="single" w:sz="4" w:space="0" w:color="auto"/>
            </w:tcBorders>
            <w:shd w:val="clear" w:color="auto" w:fill="auto"/>
            <w:noWrap/>
            <w:hideMark/>
          </w:tcPr>
          <w:p w14:paraId="3A5F996F" w14:textId="77777777" w:rsidR="00E03CD6" w:rsidRPr="00C306F0" w:rsidRDefault="00E03CD6" w:rsidP="00653570">
            <w:pPr>
              <w:jc w:val="right"/>
              <w:rPr>
                <w:color w:val="000000"/>
                <w:sz w:val="16"/>
                <w:szCs w:val="16"/>
                <w:lang w:eastAsia="en-CA"/>
              </w:rPr>
            </w:pPr>
            <w:r w:rsidRPr="00C306F0">
              <w:rPr>
                <w:color w:val="000000"/>
                <w:sz w:val="16"/>
                <w:szCs w:val="16"/>
                <w:lang w:eastAsia="en-CA"/>
              </w:rPr>
              <w:t>1,445,700</w:t>
            </w:r>
          </w:p>
        </w:tc>
        <w:tc>
          <w:tcPr>
            <w:tcW w:w="959" w:type="dxa"/>
            <w:tcBorders>
              <w:top w:val="nil"/>
              <w:left w:val="nil"/>
              <w:bottom w:val="single" w:sz="4" w:space="0" w:color="auto"/>
              <w:right w:val="single" w:sz="4" w:space="0" w:color="auto"/>
            </w:tcBorders>
            <w:shd w:val="clear" w:color="auto" w:fill="auto"/>
            <w:noWrap/>
            <w:hideMark/>
          </w:tcPr>
          <w:p w14:paraId="008E1A02" w14:textId="77777777" w:rsidR="00E03CD6" w:rsidRPr="00C306F0" w:rsidRDefault="00E03CD6" w:rsidP="00653570">
            <w:pPr>
              <w:jc w:val="right"/>
              <w:rPr>
                <w:color w:val="000000"/>
                <w:sz w:val="16"/>
                <w:szCs w:val="16"/>
                <w:lang w:eastAsia="en-CA"/>
              </w:rPr>
            </w:pPr>
            <w:r w:rsidRPr="00C306F0">
              <w:rPr>
                <w:color w:val="000000"/>
                <w:sz w:val="16"/>
                <w:szCs w:val="16"/>
                <w:lang w:eastAsia="en-CA"/>
              </w:rPr>
              <w:t>1,380,600</w:t>
            </w:r>
          </w:p>
        </w:tc>
        <w:tc>
          <w:tcPr>
            <w:tcW w:w="856" w:type="dxa"/>
            <w:tcBorders>
              <w:top w:val="nil"/>
              <w:left w:val="nil"/>
              <w:bottom w:val="single" w:sz="4" w:space="0" w:color="auto"/>
              <w:right w:val="single" w:sz="4" w:space="0" w:color="auto"/>
            </w:tcBorders>
            <w:shd w:val="clear" w:color="auto" w:fill="auto"/>
            <w:noWrap/>
            <w:hideMark/>
          </w:tcPr>
          <w:p w14:paraId="66887AAB" w14:textId="77777777" w:rsidR="00E03CD6" w:rsidRPr="00C306F0" w:rsidRDefault="00E03CD6" w:rsidP="00653570">
            <w:pPr>
              <w:jc w:val="right"/>
              <w:rPr>
                <w:color w:val="000000"/>
                <w:sz w:val="16"/>
                <w:szCs w:val="16"/>
                <w:lang w:eastAsia="en-CA"/>
              </w:rPr>
            </w:pPr>
            <w:r w:rsidRPr="00C306F0">
              <w:rPr>
                <w:color w:val="000000"/>
                <w:sz w:val="16"/>
                <w:szCs w:val="16"/>
                <w:lang w:eastAsia="en-CA"/>
              </w:rPr>
              <w:t>1,293,800</w:t>
            </w:r>
          </w:p>
        </w:tc>
        <w:tc>
          <w:tcPr>
            <w:tcW w:w="856" w:type="dxa"/>
            <w:tcBorders>
              <w:top w:val="nil"/>
              <w:left w:val="nil"/>
              <w:bottom w:val="single" w:sz="4" w:space="0" w:color="auto"/>
              <w:right w:val="single" w:sz="4" w:space="0" w:color="auto"/>
            </w:tcBorders>
            <w:shd w:val="clear" w:color="auto" w:fill="auto"/>
            <w:noWrap/>
            <w:hideMark/>
          </w:tcPr>
          <w:p w14:paraId="1CD6D7F4" w14:textId="77777777" w:rsidR="00E03CD6" w:rsidRPr="00C306F0" w:rsidRDefault="00E03CD6" w:rsidP="00653570">
            <w:pPr>
              <w:jc w:val="right"/>
              <w:rPr>
                <w:color w:val="000000"/>
                <w:sz w:val="16"/>
                <w:szCs w:val="16"/>
                <w:lang w:eastAsia="en-CA"/>
              </w:rPr>
            </w:pPr>
            <w:r w:rsidRPr="00C306F0">
              <w:rPr>
                <w:color w:val="000000"/>
                <w:sz w:val="16"/>
                <w:szCs w:val="16"/>
                <w:lang w:eastAsia="en-CA"/>
              </w:rPr>
              <w:t>1,383,600</w:t>
            </w:r>
          </w:p>
        </w:tc>
        <w:tc>
          <w:tcPr>
            <w:tcW w:w="856" w:type="dxa"/>
            <w:tcBorders>
              <w:top w:val="nil"/>
              <w:left w:val="nil"/>
              <w:bottom w:val="single" w:sz="4" w:space="0" w:color="auto"/>
              <w:right w:val="single" w:sz="4" w:space="0" w:color="auto"/>
            </w:tcBorders>
            <w:shd w:val="clear" w:color="auto" w:fill="auto"/>
            <w:noWrap/>
            <w:hideMark/>
          </w:tcPr>
          <w:p w14:paraId="792764CF" w14:textId="77777777" w:rsidR="00E03CD6" w:rsidRPr="00C306F0" w:rsidRDefault="00E03CD6" w:rsidP="00653570">
            <w:pPr>
              <w:jc w:val="right"/>
              <w:rPr>
                <w:color w:val="000000"/>
                <w:sz w:val="16"/>
                <w:szCs w:val="16"/>
                <w:lang w:eastAsia="en-CA"/>
              </w:rPr>
            </w:pPr>
            <w:r w:rsidRPr="00C306F0">
              <w:rPr>
                <w:color w:val="000000"/>
                <w:sz w:val="16"/>
                <w:szCs w:val="16"/>
                <w:lang w:eastAsia="en-CA"/>
              </w:rPr>
              <w:t>1,501,300</w:t>
            </w:r>
          </w:p>
        </w:tc>
        <w:tc>
          <w:tcPr>
            <w:tcW w:w="878" w:type="dxa"/>
            <w:tcBorders>
              <w:top w:val="nil"/>
              <w:left w:val="nil"/>
              <w:bottom w:val="single" w:sz="4" w:space="0" w:color="auto"/>
              <w:right w:val="single" w:sz="4" w:space="0" w:color="auto"/>
            </w:tcBorders>
            <w:shd w:val="clear" w:color="auto" w:fill="auto"/>
            <w:noWrap/>
            <w:hideMark/>
          </w:tcPr>
          <w:p w14:paraId="775349BD" w14:textId="77777777" w:rsidR="00E03CD6" w:rsidRPr="00C306F0" w:rsidRDefault="00E03CD6" w:rsidP="00653570">
            <w:pPr>
              <w:jc w:val="right"/>
              <w:rPr>
                <w:sz w:val="16"/>
                <w:szCs w:val="16"/>
                <w:lang w:eastAsia="en-CA"/>
              </w:rPr>
            </w:pPr>
            <w:r w:rsidRPr="00C306F0">
              <w:rPr>
                <w:sz w:val="16"/>
                <w:szCs w:val="16"/>
                <w:lang w:eastAsia="en-CA"/>
              </w:rPr>
              <w:t>1,307,624</w:t>
            </w:r>
          </w:p>
        </w:tc>
        <w:tc>
          <w:tcPr>
            <w:tcW w:w="886" w:type="dxa"/>
            <w:tcBorders>
              <w:top w:val="nil"/>
              <w:left w:val="nil"/>
              <w:bottom w:val="single" w:sz="4" w:space="0" w:color="auto"/>
              <w:right w:val="single" w:sz="4" w:space="0" w:color="auto"/>
            </w:tcBorders>
            <w:shd w:val="clear" w:color="auto" w:fill="auto"/>
            <w:noWrap/>
            <w:hideMark/>
          </w:tcPr>
          <w:p w14:paraId="5140D145" w14:textId="77777777" w:rsidR="00E03CD6" w:rsidRPr="00C306F0" w:rsidRDefault="00E03CD6" w:rsidP="00653570">
            <w:pPr>
              <w:jc w:val="right"/>
              <w:rPr>
                <w:sz w:val="16"/>
                <w:szCs w:val="16"/>
                <w:lang w:eastAsia="en-CA"/>
              </w:rPr>
            </w:pPr>
            <w:r w:rsidRPr="00C306F0">
              <w:rPr>
                <w:sz w:val="16"/>
                <w:szCs w:val="16"/>
                <w:lang w:eastAsia="en-CA"/>
              </w:rPr>
              <w:t>1,351,602</w:t>
            </w:r>
          </w:p>
        </w:tc>
        <w:tc>
          <w:tcPr>
            <w:tcW w:w="870" w:type="dxa"/>
            <w:tcBorders>
              <w:top w:val="nil"/>
              <w:left w:val="nil"/>
              <w:bottom w:val="single" w:sz="4" w:space="0" w:color="auto"/>
              <w:right w:val="single" w:sz="4" w:space="0" w:color="auto"/>
            </w:tcBorders>
            <w:shd w:val="clear" w:color="auto" w:fill="auto"/>
            <w:noWrap/>
            <w:hideMark/>
          </w:tcPr>
          <w:p w14:paraId="3EA9166A" w14:textId="77777777" w:rsidR="00E03CD6" w:rsidRPr="00C306F0" w:rsidRDefault="00E03CD6" w:rsidP="00653570">
            <w:pPr>
              <w:jc w:val="right"/>
              <w:rPr>
                <w:sz w:val="16"/>
                <w:szCs w:val="16"/>
                <w:lang w:eastAsia="en-CA"/>
              </w:rPr>
            </w:pPr>
            <w:r w:rsidRPr="00C306F0">
              <w:rPr>
                <w:sz w:val="16"/>
                <w:szCs w:val="16"/>
                <w:lang w:eastAsia="en-CA"/>
              </w:rPr>
              <w:t>1,416,184</w:t>
            </w:r>
          </w:p>
        </w:tc>
        <w:tc>
          <w:tcPr>
            <w:tcW w:w="862" w:type="dxa"/>
            <w:tcBorders>
              <w:top w:val="nil"/>
              <w:left w:val="nil"/>
              <w:bottom w:val="single" w:sz="4" w:space="0" w:color="auto"/>
              <w:right w:val="single" w:sz="4" w:space="0" w:color="auto"/>
            </w:tcBorders>
            <w:shd w:val="clear" w:color="auto" w:fill="auto"/>
            <w:noWrap/>
            <w:hideMark/>
          </w:tcPr>
          <w:p w14:paraId="77CDABE2" w14:textId="77777777" w:rsidR="00E03CD6" w:rsidRPr="00C306F0" w:rsidRDefault="00E03CD6" w:rsidP="00653570">
            <w:pPr>
              <w:jc w:val="right"/>
              <w:rPr>
                <w:sz w:val="16"/>
                <w:szCs w:val="16"/>
                <w:lang w:eastAsia="en-CA"/>
              </w:rPr>
            </w:pPr>
            <w:r w:rsidRPr="00C306F0">
              <w:rPr>
                <w:sz w:val="16"/>
                <w:szCs w:val="16"/>
                <w:lang w:eastAsia="en-CA"/>
              </w:rPr>
              <w:t>947,075</w:t>
            </w:r>
          </w:p>
        </w:tc>
        <w:tc>
          <w:tcPr>
            <w:tcW w:w="856" w:type="dxa"/>
            <w:tcBorders>
              <w:top w:val="nil"/>
              <w:left w:val="nil"/>
              <w:bottom w:val="single" w:sz="4" w:space="0" w:color="auto"/>
              <w:right w:val="single" w:sz="4" w:space="0" w:color="auto"/>
            </w:tcBorders>
            <w:shd w:val="clear" w:color="auto" w:fill="auto"/>
            <w:noWrap/>
            <w:hideMark/>
          </w:tcPr>
          <w:p w14:paraId="2847F2F7" w14:textId="77777777" w:rsidR="00E03CD6" w:rsidRPr="00C306F0" w:rsidRDefault="00E03CD6" w:rsidP="00653570">
            <w:pPr>
              <w:jc w:val="right"/>
              <w:rPr>
                <w:color w:val="000000"/>
                <w:sz w:val="16"/>
                <w:szCs w:val="16"/>
                <w:lang w:eastAsia="en-CA"/>
              </w:rPr>
            </w:pPr>
            <w:r w:rsidRPr="00C306F0">
              <w:rPr>
                <w:color w:val="000000"/>
                <w:sz w:val="16"/>
                <w:szCs w:val="16"/>
                <w:lang w:eastAsia="en-CA"/>
              </w:rPr>
              <w:t>1,395,100</w:t>
            </w:r>
          </w:p>
        </w:tc>
        <w:tc>
          <w:tcPr>
            <w:tcW w:w="910" w:type="dxa"/>
            <w:tcBorders>
              <w:top w:val="nil"/>
              <w:left w:val="nil"/>
              <w:bottom w:val="single" w:sz="4" w:space="0" w:color="auto"/>
              <w:right w:val="single" w:sz="4" w:space="0" w:color="auto"/>
            </w:tcBorders>
            <w:shd w:val="clear" w:color="auto" w:fill="auto"/>
            <w:noWrap/>
            <w:hideMark/>
          </w:tcPr>
          <w:p w14:paraId="6B40BCED" w14:textId="77777777" w:rsidR="00E03CD6" w:rsidRPr="00C306F0" w:rsidRDefault="00E03CD6" w:rsidP="00653570">
            <w:pPr>
              <w:jc w:val="right"/>
              <w:rPr>
                <w:color w:val="000000"/>
                <w:sz w:val="16"/>
                <w:szCs w:val="16"/>
                <w:lang w:eastAsia="en-CA"/>
              </w:rPr>
            </w:pPr>
            <w:r w:rsidRPr="00C306F0">
              <w:rPr>
                <w:color w:val="000000"/>
                <w:sz w:val="16"/>
                <w:szCs w:val="16"/>
                <w:lang w:eastAsia="en-CA"/>
              </w:rPr>
              <w:t>1,038,500</w:t>
            </w:r>
          </w:p>
        </w:tc>
        <w:tc>
          <w:tcPr>
            <w:tcW w:w="958" w:type="dxa"/>
            <w:tcBorders>
              <w:top w:val="nil"/>
              <w:left w:val="nil"/>
              <w:bottom w:val="single" w:sz="4" w:space="0" w:color="auto"/>
              <w:right w:val="single" w:sz="4" w:space="0" w:color="auto"/>
            </w:tcBorders>
            <w:shd w:val="clear" w:color="auto" w:fill="auto"/>
            <w:noWrap/>
            <w:hideMark/>
          </w:tcPr>
          <w:p w14:paraId="2D9CD014" w14:textId="77777777" w:rsidR="00E03CD6" w:rsidRPr="00C306F0" w:rsidRDefault="00E03CD6" w:rsidP="00653570">
            <w:pPr>
              <w:jc w:val="right"/>
              <w:rPr>
                <w:color w:val="000000"/>
                <w:sz w:val="16"/>
                <w:szCs w:val="16"/>
                <w:lang w:eastAsia="en-CA"/>
              </w:rPr>
            </w:pPr>
            <w:r w:rsidRPr="00C306F0">
              <w:rPr>
                <w:color w:val="000000"/>
                <w:sz w:val="16"/>
                <w:szCs w:val="16"/>
                <w:lang w:eastAsia="en-CA"/>
              </w:rPr>
              <w:t>1,528,400</w:t>
            </w:r>
          </w:p>
        </w:tc>
      </w:tr>
      <w:tr w:rsidR="00E03CD6" w:rsidRPr="00C306F0" w14:paraId="513FACAE" w14:textId="77777777" w:rsidTr="00653570">
        <w:trPr>
          <w:trHeight w:val="190"/>
        </w:trPr>
        <w:tc>
          <w:tcPr>
            <w:tcW w:w="3823" w:type="dxa"/>
            <w:tcBorders>
              <w:top w:val="nil"/>
              <w:left w:val="single" w:sz="4" w:space="0" w:color="auto"/>
              <w:bottom w:val="single" w:sz="4" w:space="0" w:color="auto"/>
              <w:right w:val="single" w:sz="4" w:space="0" w:color="auto"/>
            </w:tcBorders>
            <w:shd w:val="clear" w:color="auto" w:fill="auto"/>
            <w:noWrap/>
            <w:hideMark/>
          </w:tcPr>
          <w:p w14:paraId="0B5CB4AA" w14:textId="77777777" w:rsidR="00E03CD6" w:rsidRPr="00C306F0" w:rsidRDefault="00E03CD6" w:rsidP="00653570">
            <w:pPr>
              <w:rPr>
                <w:color w:val="000000"/>
                <w:sz w:val="16"/>
                <w:szCs w:val="16"/>
                <w:lang w:eastAsia="en-CA"/>
              </w:rPr>
            </w:pPr>
            <w:r w:rsidRPr="00C306F0">
              <w:rPr>
                <w:color w:val="000000"/>
                <w:sz w:val="16"/>
                <w:szCs w:val="16"/>
                <w:lang w:eastAsia="en-CA"/>
              </w:rPr>
              <w:t>Travel (staff and consultant)</w:t>
            </w:r>
          </w:p>
        </w:tc>
        <w:tc>
          <w:tcPr>
            <w:tcW w:w="884" w:type="dxa"/>
            <w:tcBorders>
              <w:top w:val="nil"/>
              <w:left w:val="nil"/>
              <w:bottom w:val="single" w:sz="4" w:space="0" w:color="auto"/>
              <w:right w:val="single" w:sz="4" w:space="0" w:color="auto"/>
            </w:tcBorders>
            <w:shd w:val="clear" w:color="auto" w:fill="auto"/>
            <w:noWrap/>
            <w:hideMark/>
          </w:tcPr>
          <w:p w14:paraId="7E8B84A4" w14:textId="77777777" w:rsidR="00E03CD6" w:rsidRPr="00C306F0" w:rsidRDefault="00E03CD6" w:rsidP="00653570">
            <w:pPr>
              <w:jc w:val="right"/>
              <w:rPr>
                <w:color w:val="000000"/>
                <w:sz w:val="16"/>
                <w:szCs w:val="16"/>
                <w:lang w:eastAsia="en-CA"/>
              </w:rPr>
            </w:pPr>
            <w:r w:rsidRPr="00C306F0">
              <w:rPr>
                <w:color w:val="000000"/>
                <w:sz w:val="16"/>
                <w:szCs w:val="16"/>
                <w:lang w:eastAsia="en-CA"/>
              </w:rPr>
              <w:t>284,000</w:t>
            </w:r>
          </w:p>
        </w:tc>
        <w:tc>
          <w:tcPr>
            <w:tcW w:w="959" w:type="dxa"/>
            <w:tcBorders>
              <w:top w:val="nil"/>
              <w:left w:val="nil"/>
              <w:bottom w:val="single" w:sz="4" w:space="0" w:color="auto"/>
              <w:right w:val="single" w:sz="4" w:space="0" w:color="auto"/>
            </w:tcBorders>
            <w:shd w:val="clear" w:color="auto" w:fill="auto"/>
            <w:noWrap/>
            <w:hideMark/>
          </w:tcPr>
          <w:p w14:paraId="496C9232" w14:textId="77777777" w:rsidR="00E03CD6" w:rsidRPr="00C306F0" w:rsidRDefault="00E03CD6" w:rsidP="00653570">
            <w:pPr>
              <w:jc w:val="right"/>
              <w:rPr>
                <w:color w:val="000000"/>
                <w:sz w:val="16"/>
                <w:szCs w:val="16"/>
                <w:lang w:eastAsia="en-CA"/>
              </w:rPr>
            </w:pPr>
            <w:r w:rsidRPr="00C306F0">
              <w:rPr>
                <w:color w:val="000000"/>
                <w:sz w:val="16"/>
                <w:szCs w:val="16"/>
                <w:lang w:eastAsia="en-CA"/>
              </w:rPr>
              <w:t>161,800</w:t>
            </w:r>
          </w:p>
        </w:tc>
        <w:tc>
          <w:tcPr>
            <w:tcW w:w="856" w:type="dxa"/>
            <w:tcBorders>
              <w:top w:val="nil"/>
              <w:left w:val="nil"/>
              <w:bottom w:val="single" w:sz="4" w:space="0" w:color="auto"/>
              <w:right w:val="single" w:sz="4" w:space="0" w:color="auto"/>
            </w:tcBorders>
            <w:shd w:val="clear" w:color="auto" w:fill="auto"/>
            <w:noWrap/>
            <w:hideMark/>
          </w:tcPr>
          <w:p w14:paraId="65316380" w14:textId="77777777" w:rsidR="00E03CD6" w:rsidRPr="00C306F0" w:rsidRDefault="00E03CD6" w:rsidP="00653570">
            <w:pPr>
              <w:jc w:val="right"/>
              <w:rPr>
                <w:color w:val="000000"/>
                <w:sz w:val="16"/>
                <w:szCs w:val="16"/>
                <w:lang w:eastAsia="en-CA"/>
              </w:rPr>
            </w:pPr>
            <w:r w:rsidRPr="00C306F0">
              <w:rPr>
                <w:color w:val="000000"/>
                <w:sz w:val="16"/>
                <w:szCs w:val="16"/>
                <w:lang w:eastAsia="en-CA"/>
              </w:rPr>
              <w:t>147,700</w:t>
            </w:r>
          </w:p>
        </w:tc>
        <w:tc>
          <w:tcPr>
            <w:tcW w:w="856" w:type="dxa"/>
            <w:tcBorders>
              <w:top w:val="nil"/>
              <w:left w:val="nil"/>
              <w:bottom w:val="single" w:sz="4" w:space="0" w:color="auto"/>
              <w:right w:val="single" w:sz="4" w:space="0" w:color="auto"/>
            </w:tcBorders>
            <w:shd w:val="clear" w:color="auto" w:fill="auto"/>
            <w:noWrap/>
            <w:hideMark/>
          </w:tcPr>
          <w:p w14:paraId="32C30F73" w14:textId="77777777" w:rsidR="00E03CD6" w:rsidRPr="00C306F0" w:rsidRDefault="00E03CD6" w:rsidP="00653570">
            <w:pPr>
              <w:jc w:val="right"/>
              <w:rPr>
                <w:color w:val="000000"/>
                <w:sz w:val="16"/>
                <w:szCs w:val="16"/>
                <w:lang w:eastAsia="en-CA"/>
              </w:rPr>
            </w:pPr>
            <w:r w:rsidRPr="00C306F0">
              <w:rPr>
                <w:color w:val="000000"/>
                <w:sz w:val="16"/>
                <w:szCs w:val="16"/>
                <w:lang w:eastAsia="en-CA"/>
              </w:rPr>
              <w:t>161,100</w:t>
            </w:r>
          </w:p>
        </w:tc>
        <w:tc>
          <w:tcPr>
            <w:tcW w:w="856" w:type="dxa"/>
            <w:tcBorders>
              <w:top w:val="nil"/>
              <w:left w:val="nil"/>
              <w:bottom w:val="single" w:sz="4" w:space="0" w:color="auto"/>
              <w:right w:val="single" w:sz="4" w:space="0" w:color="auto"/>
            </w:tcBorders>
            <w:shd w:val="clear" w:color="auto" w:fill="auto"/>
            <w:noWrap/>
            <w:hideMark/>
          </w:tcPr>
          <w:p w14:paraId="0034827A" w14:textId="77777777" w:rsidR="00E03CD6" w:rsidRPr="00C306F0" w:rsidRDefault="00E03CD6" w:rsidP="00653570">
            <w:pPr>
              <w:jc w:val="right"/>
              <w:rPr>
                <w:color w:val="000000"/>
                <w:sz w:val="16"/>
                <w:szCs w:val="16"/>
                <w:lang w:eastAsia="en-CA"/>
              </w:rPr>
            </w:pPr>
            <w:r w:rsidRPr="00C306F0">
              <w:rPr>
                <w:color w:val="000000"/>
                <w:sz w:val="16"/>
                <w:szCs w:val="16"/>
                <w:lang w:eastAsia="en-CA"/>
              </w:rPr>
              <w:t>157,800</w:t>
            </w:r>
          </w:p>
        </w:tc>
        <w:tc>
          <w:tcPr>
            <w:tcW w:w="878" w:type="dxa"/>
            <w:tcBorders>
              <w:top w:val="nil"/>
              <w:left w:val="nil"/>
              <w:bottom w:val="single" w:sz="4" w:space="0" w:color="auto"/>
              <w:right w:val="single" w:sz="4" w:space="0" w:color="auto"/>
            </w:tcBorders>
            <w:shd w:val="clear" w:color="auto" w:fill="auto"/>
            <w:noWrap/>
            <w:hideMark/>
          </w:tcPr>
          <w:p w14:paraId="797E31AC" w14:textId="77777777" w:rsidR="00E03CD6" w:rsidRPr="00C306F0" w:rsidRDefault="00E03CD6" w:rsidP="00653570">
            <w:pPr>
              <w:jc w:val="right"/>
              <w:rPr>
                <w:sz w:val="16"/>
                <w:szCs w:val="16"/>
                <w:lang w:eastAsia="en-CA"/>
              </w:rPr>
            </w:pPr>
            <w:r w:rsidRPr="00C306F0">
              <w:rPr>
                <w:sz w:val="16"/>
                <w:szCs w:val="16"/>
                <w:lang w:eastAsia="en-CA"/>
              </w:rPr>
              <w:t>196,736</w:t>
            </w:r>
          </w:p>
        </w:tc>
        <w:tc>
          <w:tcPr>
            <w:tcW w:w="886" w:type="dxa"/>
            <w:tcBorders>
              <w:top w:val="nil"/>
              <w:left w:val="nil"/>
              <w:bottom w:val="single" w:sz="4" w:space="0" w:color="auto"/>
              <w:right w:val="single" w:sz="4" w:space="0" w:color="auto"/>
            </w:tcBorders>
            <w:shd w:val="clear" w:color="auto" w:fill="auto"/>
            <w:noWrap/>
            <w:hideMark/>
          </w:tcPr>
          <w:p w14:paraId="79448BE4" w14:textId="77777777" w:rsidR="00E03CD6" w:rsidRPr="00C306F0" w:rsidRDefault="00E03CD6" w:rsidP="00653570">
            <w:pPr>
              <w:jc w:val="right"/>
              <w:rPr>
                <w:sz w:val="16"/>
                <w:szCs w:val="16"/>
                <w:lang w:eastAsia="en-CA"/>
              </w:rPr>
            </w:pPr>
            <w:r w:rsidRPr="00C306F0">
              <w:rPr>
                <w:sz w:val="16"/>
                <w:szCs w:val="16"/>
                <w:lang w:eastAsia="en-CA"/>
              </w:rPr>
              <w:t>137,864</w:t>
            </w:r>
          </w:p>
        </w:tc>
        <w:tc>
          <w:tcPr>
            <w:tcW w:w="870" w:type="dxa"/>
            <w:tcBorders>
              <w:top w:val="nil"/>
              <w:left w:val="nil"/>
              <w:bottom w:val="single" w:sz="4" w:space="0" w:color="auto"/>
              <w:right w:val="single" w:sz="4" w:space="0" w:color="auto"/>
            </w:tcBorders>
            <w:shd w:val="clear" w:color="auto" w:fill="auto"/>
            <w:noWrap/>
            <w:hideMark/>
          </w:tcPr>
          <w:p w14:paraId="55B7B485" w14:textId="77777777" w:rsidR="00E03CD6" w:rsidRPr="00C306F0" w:rsidRDefault="00E03CD6" w:rsidP="00653570">
            <w:pPr>
              <w:jc w:val="right"/>
              <w:rPr>
                <w:sz w:val="16"/>
                <w:szCs w:val="16"/>
                <w:lang w:eastAsia="en-CA"/>
              </w:rPr>
            </w:pPr>
            <w:r w:rsidRPr="00C306F0">
              <w:rPr>
                <w:sz w:val="16"/>
                <w:szCs w:val="16"/>
                <w:lang w:eastAsia="en-CA"/>
              </w:rPr>
              <w:t>16,004</w:t>
            </w:r>
          </w:p>
        </w:tc>
        <w:tc>
          <w:tcPr>
            <w:tcW w:w="862" w:type="dxa"/>
            <w:tcBorders>
              <w:top w:val="nil"/>
              <w:left w:val="nil"/>
              <w:bottom w:val="single" w:sz="4" w:space="0" w:color="auto"/>
              <w:right w:val="single" w:sz="4" w:space="0" w:color="auto"/>
            </w:tcBorders>
            <w:shd w:val="clear" w:color="auto" w:fill="auto"/>
            <w:noWrap/>
            <w:hideMark/>
          </w:tcPr>
          <w:p w14:paraId="0395348D" w14:textId="77777777" w:rsidR="00E03CD6" w:rsidRPr="00C306F0" w:rsidRDefault="00E03CD6" w:rsidP="00653570">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0E0DBDB9" w14:textId="77777777" w:rsidR="00E03CD6" w:rsidRPr="00C306F0" w:rsidRDefault="00E03CD6" w:rsidP="00653570">
            <w:pPr>
              <w:jc w:val="right"/>
              <w:rPr>
                <w:color w:val="000000"/>
                <w:sz w:val="16"/>
                <w:szCs w:val="16"/>
                <w:lang w:eastAsia="en-CA"/>
              </w:rPr>
            </w:pPr>
            <w:r w:rsidRPr="00C306F0">
              <w:rPr>
                <w:color w:val="000000"/>
                <w:sz w:val="16"/>
                <w:szCs w:val="16"/>
                <w:lang w:eastAsia="en-CA"/>
              </w:rPr>
              <w:t>200,000</w:t>
            </w:r>
          </w:p>
        </w:tc>
        <w:tc>
          <w:tcPr>
            <w:tcW w:w="910" w:type="dxa"/>
            <w:tcBorders>
              <w:top w:val="nil"/>
              <w:left w:val="nil"/>
              <w:bottom w:val="single" w:sz="4" w:space="0" w:color="auto"/>
              <w:right w:val="single" w:sz="4" w:space="0" w:color="auto"/>
            </w:tcBorders>
            <w:shd w:val="clear" w:color="auto" w:fill="auto"/>
            <w:noWrap/>
            <w:hideMark/>
          </w:tcPr>
          <w:p w14:paraId="40341409" w14:textId="77777777" w:rsidR="00E03CD6" w:rsidRPr="00C306F0" w:rsidRDefault="00E03CD6" w:rsidP="00653570">
            <w:pPr>
              <w:jc w:val="right"/>
              <w:rPr>
                <w:color w:val="000000"/>
                <w:sz w:val="16"/>
                <w:szCs w:val="16"/>
                <w:lang w:eastAsia="en-CA"/>
              </w:rPr>
            </w:pPr>
            <w:r w:rsidRPr="00C306F0">
              <w:rPr>
                <w:color w:val="000000"/>
                <w:sz w:val="16"/>
                <w:szCs w:val="16"/>
                <w:lang w:eastAsia="en-CA"/>
              </w:rPr>
              <w:t>206,500</w:t>
            </w:r>
          </w:p>
        </w:tc>
        <w:tc>
          <w:tcPr>
            <w:tcW w:w="958" w:type="dxa"/>
            <w:tcBorders>
              <w:top w:val="nil"/>
              <w:left w:val="nil"/>
              <w:bottom w:val="single" w:sz="4" w:space="0" w:color="auto"/>
              <w:right w:val="single" w:sz="4" w:space="0" w:color="auto"/>
            </w:tcBorders>
            <w:shd w:val="clear" w:color="auto" w:fill="auto"/>
            <w:noWrap/>
            <w:hideMark/>
          </w:tcPr>
          <w:p w14:paraId="28F16F18" w14:textId="77777777" w:rsidR="00E03CD6" w:rsidRPr="00C306F0" w:rsidRDefault="00E03CD6" w:rsidP="00653570">
            <w:pPr>
              <w:jc w:val="right"/>
              <w:rPr>
                <w:color w:val="000000"/>
                <w:sz w:val="16"/>
                <w:szCs w:val="16"/>
                <w:lang w:eastAsia="en-CA"/>
              </w:rPr>
            </w:pPr>
            <w:r w:rsidRPr="00C306F0">
              <w:rPr>
                <w:color w:val="000000"/>
                <w:sz w:val="16"/>
                <w:szCs w:val="16"/>
                <w:lang w:eastAsia="en-CA"/>
              </w:rPr>
              <w:t>541,700</w:t>
            </w:r>
          </w:p>
        </w:tc>
      </w:tr>
      <w:tr w:rsidR="00E03CD6" w:rsidRPr="00C306F0" w14:paraId="5D18402D" w14:textId="77777777" w:rsidTr="00653570">
        <w:trPr>
          <w:trHeight w:val="136"/>
        </w:trPr>
        <w:tc>
          <w:tcPr>
            <w:tcW w:w="3823" w:type="dxa"/>
            <w:tcBorders>
              <w:top w:val="nil"/>
              <w:left w:val="single" w:sz="4" w:space="0" w:color="auto"/>
              <w:bottom w:val="single" w:sz="4" w:space="0" w:color="auto"/>
              <w:right w:val="single" w:sz="4" w:space="0" w:color="auto"/>
            </w:tcBorders>
            <w:shd w:val="clear" w:color="auto" w:fill="auto"/>
            <w:noWrap/>
            <w:hideMark/>
          </w:tcPr>
          <w:p w14:paraId="12D07B8F" w14:textId="77777777" w:rsidR="00E03CD6" w:rsidRPr="00C306F0" w:rsidRDefault="00E03CD6" w:rsidP="00653570">
            <w:pPr>
              <w:rPr>
                <w:color w:val="000000"/>
                <w:sz w:val="16"/>
                <w:szCs w:val="16"/>
                <w:lang w:eastAsia="en-CA"/>
              </w:rPr>
            </w:pPr>
            <w:r w:rsidRPr="00C306F0">
              <w:rPr>
                <w:color w:val="000000"/>
                <w:sz w:val="16"/>
                <w:szCs w:val="16"/>
                <w:lang w:eastAsia="en-CA"/>
              </w:rPr>
              <w:t>Space (rent and common costs)</w:t>
            </w:r>
          </w:p>
        </w:tc>
        <w:tc>
          <w:tcPr>
            <w:tcW w:w="884" w:type="dxa"/>
            <w:tcBorders>
              <w:top w:val="nil"/>
              <w:left w:val="nil"/>
              <w:bottom w:val="single" w:sz="4" w:space="0" w:color="auto"/>
              <w:right w:val="single" w:sz="4" w:space="0" w:color="auto"/>
            </w:tcBorders>
            <w:shd w:val="clear" w:color="auto" w:fill="auto"/>
            <w:noWrap/>
            <w:hideMark/>
          </w:tcPr>
          <w:p w14:paraId="6320E973" w14:textId="77777777" w:rsidR="00E03CD6" w:rsidRPr="00C306F0" w:rsidRDefault="00E03CD6" w:rsidP="00653570">
            <w:pPr>
              <w:jc w:val="right"/>
              <w:rPr>
                <w:color w:val="000000"/>
                <w:sz w:val="16"/>
                <w:szCs w:val="16"/>
                <w:lang w:eastAsia="en-CA"/>
              </w:rPr>
            </w:pPr>
            <w:r w:rsidRPr="00C306F0">
              <w:rPr>
                <w:color w:val="000000"/>
                <w:sz w:val="16"/>
                <w:szCs w:val="16"/>
                <w:lang w:eastAsia="en-CA"/>
              </w:rPr>
              <w:t>99,400</w:t>
            </w:r>
          </w:p>
        </w:tc>
        <w:tc>
          <w:tcPr>
            <w:tcW w:w="959" w:type="dxa"/>
            <w:tcBorders>
              <w:top w:val="nil"/>
              <w:left w:val="nil"/>
              <w:bottom w:val="single" w:sz="4" w:space="0" w:color="auto"/>
              <w:right w:val="single" w:sz="4" w:space="0" w:color="auto"/>
            </w:tcBorders>
            <w:shd w:val="clear" w:color="auto" w:fill="auto"/>
            <w:noWrap/>
            <w:hideMark/>
          </w:tcPr>
          <w:p w14:paraId="00A8CC14" w14:textId="77777777" w:rsidR="00E03CD6" w:rsidRPr="00C306F0" w:rsidRDefault="00E03CD6" w:rsidP="00653570">
            <w:pPr>
              <w:jc w:val="right"/>
              <w:rPr>
                <w:color w:val="000000"/>
                <w:sz w:val="16"/>
                <w:szCs w:val="16"/>
                <w:lang w:eastAsia="en-CA"/>
              </w:rPr>
            </w:pPr>
            <w:r w:rsidRPr="00C306F0">
              <w:rPr>
                <w:color w:val="000000"/>
                <w:sz w:val="16"/>
                <w:szCs w:val="16"/>
                <w:lang w:eastAsia="en-CA"/>
              </w:rPr>
              <w:t>71,800</w:t>
            </w:r>
          </w:p>
        </w:tc>
        <w:tc>
          <w:tcPr>
            <w:tcW w:w="856" w:type="dxa"/>
            <w:tcBorders>
              <w:top w:val="nil"/>
              <w:left w:val="nil"/>
              <w:bottom w:val="single" w:sz="4" w:space="0" w:color="auto"/>
              <w:right w:val="single" w:sz="4" w:space="0" w:color="auto"/>
            </w:tcBorders>
            <w:shd w:val="clear" w:color="auto" w:fill="auto"/>
            <w:noWrap/>
            <w:hideMark/>
          </w:tcPr>
          <w:p w14:paraId="66A9D2EF" w14:textId="77777777" w:rsidR="00E03CD6" w:rsidRPr="00C306F0" w:rsidRDefault="00E03CD6" w:rsidP="00653570">
            <w:pPr>
              <w:jc w:val="right"/>
              <w:rPr>
                <w:color w:val="000000"/>
                <w:sz w:val="16"/>
                <w:szCs w:val="16"/>
                <w:lang w:eastAsia="en-CA"/>
              </w:rPr>
            </w:pPr>
            <w:r w:rsidRPr="00C306F0">
              <w:rPr>
                <w:color w:val="000000"/>
                <w:sz w:val="16"/>
                <w:szCs w:val="16"/>
                <w:lang w:eastAsia="en-CA"/>
              </w:rPr>
              <w:t>75,400</w:t>
            </w:r>
          </w:p>
        </w:tc>
        <w:tc>
          <w:tcPr>
            <w:tcW w:w="856" w:type="dxa"/>
            <w:tcBorders>
              <w:top w:val="nil"/>
              <w:left w:val="nil"/>
              <w:bottom w:val="single" w:sz="4" w:space="0" w:color="auto"/>
              <w:right w:val="single" w:sz="4" w:space="0" w:color="auto"/>
            </w:tcBorders>
            <w:shd w:val="clear" w:color="auto" w:fill="auto"/>
            <w:noWrap/>
            <w:hideMark/>
          </w:tcPr>
          <w:p w14:paraId="1C0E1975" w14:textId="77777777" w:rsidR="00E03CD6" w:rsidRPr="00C306F0" w:rsidRDefault="00E03CD6" w:rsidP="00653570">
            <w:pPr>
              <w:jc w:val="right"/>
              <w:rPr>
                <w:color w:val="000000"/>
                <w:sz w:val="16"/>
                <w:szCs w:val="16"/>
                <w:lang w:eastAsia="en-CA"/>
              </w:rPr>
            </w:pPr>
            <w:r w:rsidRPr="00C306F0">
              <w:rPr>
                <w:color w:val="000000"/>
                <w:sz w:val="16"/>
                <w:szCs w:val="16"/>
                <w:lang w:eastAsia="en-CA"/>
              </w:rPr>
              <w:t>76,200</w:t>
            </w:r>
          </w:p>
        </w:tc>
        <w:tc>
          <w:tcPr>
            <w:tcW w:w="856" w:type="dxa"/>
            <w:tcBorders>
              <w:top w:val="nil"/>
              <w:left w:val="nil"/>
              <w:bottom w:val="single" w:sz="4" w:space="0" w:color="auto"/>
              <w:right w:val="single" w:sz="4" w:space="0" w:color="auto"/>
            </w:tcBorders>
            <w:shd w:val="clear" w:color="auto" w:fill="auto"/>
            <w:noWrap/>
            <w:hideMark/>
          </w:tcPr>
          <w:p w14:paraId="63F35B65" w14:textId="77777777" w:rsidR="00E03CD6" w:rsidRPr="00C306F0" w:rsidRDefault="00E03CD6" w:rsidP="00653570">
            <w:pPr>
              <w:jc w:val="right"/>
              <w:rPr>
                <w:color w:val="000000"/>
                <w:sz w:val="16"/>
                <w:szCs w:val="16"/>
                <w:lang w:eastAsia="en-CA"/>
              </w:rPr>
            </w:pPr>
            <w:r w:rsidRPr="00C306F0">
              <w:rPr>
                <w:color w:val="000000"/>
                <w:sz w:val="16"/>
                <w:szCs w:val="16"/>
                <w:lang w:eastAsia="en-CA"/>
              </w:rPr>
              <w:t>76,600</w:t>
            </w:r>
          </w:p>
        </w:tc>
        <w:tc>
          <w:tcPr>
            <w:tcW w:w="878" w:type="dxa"/>
            <w:tcBorders>
              <w:top w:val="nil"/>
              <w:left w:val="nil"/>
              <w:bottom w:val="single" w:sz="4" w:space="0" w:color="auto"/>
              <w:right w:val="single" w:sz="4" w:space="0" w:color="auto"/>
            </w:tcBorders>
            <w:shd w:val="clear" w:color="auto" w:fill="auto"/>
            <w:noWrap/>
            <w:hideMark/>
          </w:tcPr>
          <w:p w14:paraId="0A060CE2" w14:textId="77777777" w:rsidR="00E03CD6" w:rsidRPr="00C306F0" w:rsidRDefault="00E03CD6" w:rsidP="00653570">
            <w:pPr>
              <w:jc w:val="right"/>
              <w:rPr>
                <w:sz w:val="16"/>
                <w:szCs w:val="16"/>
                <w:lang w:eastAsia="en-CA"/>
              </w:rPr>
            </w:pPr>
            <w:r w:rsidRPr="00C306F0">
              <w:rPr>
                <w:sz w:val="16"/>
                <w:szCs w:val="16"/>
                <w:lang w:eastAsia="en-CA"/>
              </w:rPr>
              <w:t>80,548</w:t>
            </w:r>
          </w:p>
        </w:tc>
        <w:tc>
          <w:tcPr>
            <w:tcW w:w="886" w:type="dxa"/>
            <w:tcBorders>
              <w:top w:val="nil"/>
              <w:left w:val="nil"/>
              <w:bottom w:val="single" w:sz="4" w:space="0" w:color="auto"/>
              <w:right w:val="single" w:sz="4" w:space="0" w:color="auto"/>
            </w:tcBorders>
            <w:shd w:val="clear" w:color="auto" w:fill="auto"/>
            <w:noWrap/>
            <w:hideMark/>
          </w:tcPr>
          <w:p w14:paraId="2528EFC1" w14:textId="77777777" w:rsidR="00E03CD6" w:rsidRPr="00C306F0" w:rsidRDefault="00E03CD6" w:rsidP="00653570">
            <w:pPr>
              <w:jc w:val="right"/>
              <w:rPr>
                <w:sz w:val="16"/>
                <w:szCs w:val="16"/>
                <w:lang w:eastAsia="en-CA"/>
              </w:rPr>
            </w:pPr>
            <w:r w:rsidRPr="00C306F0">
              <w:rPr>
                <w:sz w:val="16"/>
                <w:szCs w:val="16"/>
                <w:lang w:eastAsia="en-CA"/>
              </w:rPr>
              <w:t>84,323</w:t>
            </w:r>
          </w:p>
        </w:tc>
        <w:tc>
          <w:tcPr>
            <w:tcW w:w="870" w:type="dxa"/>
            <w:tcBorders>
              <w:top w:val="nil"/>
              <w:left w:val="nil"/>
              <w:bottom w:val="single" w:sz="4" w:space="0" w:color="auto"/>
              <w:right w:val="single" w:sz="4" w:space="0" w:color="auto"/>
            </w:tcBorders>
            <w:shd w:val="clear" w:color="auto" w:fill="auto"/>
            <w:noWrap/>
            <w:hideMark/>
          </w:tcPr>
          <w:p w14:paraId="2E8274B0" w14:textId="77777777" w:rsidR="00E03CD6" w:rsidRPr="00C306F0" w:rsidRDefault="00E03CD6" w:rsidP="00653570">
            <w:pPr>
              <w:jc w:val="right"/>
              <w:rPr>
                <w:sz w:val="16"/>
                <w:szCs w:val="16"/>
                <w:lang w:eastAsia="en-CA"/>
              </w:rPr>
            </w:pPr>
            <w:r w:rsidRPr="00C306F0">
              <w:rPr>
                <w:sz w:val="16"/>
                <w:szCs w:val="16"/>
                <w:lang w:eastAsia="en-CA"/>
              </w:rPr>
              <w:t>84,131</w:t>
            </w:r>
          </w:p>
        </w:tc>
        <w:tc>
          <w:tcPr>
            <w:tcW w:w="862" w:type="dxa"/>
            <w:tcBorders>
              <w:top w:val="nil"/>
              <w:left w:val="nil"/>
              <w:bottom w:val="single" w:sz="4" w:space="0" w:color="auto"/>
              <w:right w:val="single" w:sz="4" w:space="0" w:color="auto"/>
            </w:tcBorders>
            <w:shd w:val="clear" w:color="auto" w:fill="auto"/>
            <w:noWrap/>
            <w:hideMark/>
          </w:tcPr>
          <w:p w14:paraId="5DC358E8" w14:textId="77777777" w:rsidR="00E03CD6" w:rsidRPr="00C306F0" w:rsidRDefault="00E03CD6" w:rsidP="00653570">
            <w:pPr>
              <w:jc w:val="right"/>
              <w:rPr>
                <w:sz w:val="16"/>
                <w:szCs w:val="16"/>
                <w:lang w:eastAsia="en-CA"/>
              </w:rPr>
            </w:pPr>
            <w:r w:rsidRPr="00C306F0">
              <w:rPr>
                <w:sz w:val="16"/>
                <w:szCs w:val="16"/>
                <w:lang w:eastAsia="en-CA"/>
              </w:rPr>
              <w:t>52,649</w:t>
            </w:r>
          </w:p>
        </w:tc>
        <w:tc>
          <w:tcPr>
            <w:tcW w:w="856" w:type="dxa"/>
            <w:tcBorders>
              <w:top w:val="nil"/>
              <w:left w:val="nil"/>
              <w:bottom w:val="single" w:sz="4" w:space="0" w:color="auto"/>
              <w:right w:val="single" w:sz="4" w:space="0" w:color="auto"/>
            </w:tcBorders>
            <w:shd w:val="clear" w:color="auto" w:fill="auto"/>
            <w:noWrap/>
            <w:hideMark/>
          </w:tcPr>
          <w:p w14:paraId="2A36955F" w14:textId="77777777" w:rsidR="00E03CD6" w:rsidRPr="00C306F0" w:rsidRDefault="00E03CD6" w:rsidP="00653570">
            <w:pPr>
              <w:jc w:val="right"/>
              <w:rPr>
                <w:color w:val="000000"/>
                <w:sz w:val="16"/>
                <w:szCs w:val="16"/>
                <w:lang w:eastAsia="en-CA"/>
              </w:rPr>
            </w:pPr>
            <w:r w:rsidRPr="00C306F0">
              <w:rPr>
                <w:color w:val="000000"/>
                <w:sz w:val="16"/>
                <w:szCs w:val="16"/>
                <w:lang w:eastAsia="en-CA"/>
              </w:rPr>
              <w:t>71,800</w:t>
            </w:r>
          </w:p>
        </w:tc>
        <w:tc>
          <w:tcPr>
            <w:tcW w:w="910" w:type="dxa"/>
            <w:tcBorders>
              <w:top w:val="nil"/>
              <w:left w:val="nil"/>
              <w:bottom w:val="single" w:sz="4" w:space="0" w:color="auto"/>
              <w:right w:val="single" w:sz="4" w:space="0" w:color="auto"/>
            </w:tcBorders>
            <w:shd w:val="clear" w:color="auto" w:fill="auto"/>
            <w:noWrap/>
            <w:hideMark/>
          </w:tcPr>
          <w:p w14:paraId="0B0D363B" w14:textId="77777777" w:rsidR="00E03CD6" w:rsidRPr="00C306F0" w:rsidRDefault="00E03CD6" w:rsidP="00653570">
            <w:pPr>
              <w:jc w:val="right"/>
              <w:rPr>
                <w:color w:val="000000"/>
                <w:sz w:val="16"/>
                <w:szCs w:val="16"/>
                <w:lang w:eastAsia="en-CA"/>
              </w:rPr>
            </w:pPr>
            <w:r w:rsidRPr="00C306F0">
              <w:rPr>
                <w:color w:val="000000"/>
                <w:sz w:val="16"/>
                <w:szCs w:val="16"/>
                <w:lang w:eastAsia="en-CA"/>
              </w:rPr>
              <w:t>42,800</w:t>
            </w:r>
          </w:p>
        </w:tc>
        <w:tc>
          <w:tcPr>
            <w:tcW w:w="958" w:type="dxa"/>
            <w:tcBorders>
              <w:top w:val="nil"/>
              <w:left w:val="nil"/>
              <w:bottom w:val="single" w:sz="4" w:space="0" w:color="auto"/>
              <w:right w:val="single" w:sz="4" w:space="0" w:color="auto"/>
            </w:tcBorders>
            <w:shd w:val="clear" w:color="auto" w:fill="auto"/>
            <w:noWrap/>
            <w:hideMark/>
          </w:tcPr>
          <w:p w14:paraId="14E62B4F" w14:textId="77777777" w:rsidR="00E03CD6" w:rsidRPr="00C306F0" w:rsidRDefault="00E03CD6" w:rsidP="00653570">
            <w:pPr>
              <w:jc w:val="right"/>
              <w:rPr>
                <w:color w:val="000000"/>
                <w:sz w:val="16"/>
                <w:szCs w:val="16"/>
                <w:lang w:eastAsia="en-CA"/>
              </w:rPr>
            </w:pPr>
            <w:r w:rsidRPr="00C306F0">
              <w:rPr>
                <w:color w:val="000000"/>
                <w:sz w:val="16"/>
                <w:szCs w:val="16"/>
                <w:lang w:eastAsia="en-CA"/>
              </w:rPr>
              <w:t>67,300</w:t>
            </w:r>
          </w:p>
        </w:tc>
      </w:tr>
      <w:tr w:rsidR="00E03CD6" w:rsidRPr="00C306F0" w14:paraId="37CA0D53" w14:textId="77777777" w:rsidTr="00653570">
        <w:trPr>
          <w:trHeight w:val="223"/>
        </w:trPr>
        <w:tc>
          <w:tcPr>
            <w:tcW w:w="3823" w:type="dxa"/>
            <w:tcBorders>
              <w:top w:val="nil"/>
              <w:left w:val="single" w:sz="4" w:space="0" w:color="auto"/>
              <w:bottom w:val="single" w:sz="4" w:space="0" w:color="auto"/>
              <w:right w:val="single" w:sz="4" w:space="0" w:color="auto"/>
            </w:tcBorders>
            <w:shd w:val="clear" w:color="auto" w:fill="auto"/>
            <w:noWrap/>
            <w:hideMark/>
          </w:tcPr>
          <w:p w14:paraId="0662ED52" w14:textId="77777777" w:rsidR="00E03CD6" w:rsidRPr="00C306F0" w:rsidRDefault="00E03CD6" w:rsidP="00653570">
            <w:pPr>
              <w:rPr>
                <w:color w:val="000000"/>
                <w:sz w:val="16"/>
                <w:szCs w:val="16"/>
                <w:lang w:eastAsia="en-CA"/>
              </w:rPr>
            </w:pPr>
            <w:r w:rsidRPr="00C306F0">
              <w:rPr>
                <w:color w:val="000000"/>
                <w:sz w:val="16"/>
                <w:szCs w:val="16"/>
                <w:lang w:eastAsia="en-CA"/>
              </w:rPr>
              <w:t>Equipment supplies and other costs (computers, supplies, etc.)</w:t>
            </w:r>
          </w:p>
        </w:tc>
        <w:tc>
          <w:tcPr>
            <w:tcW w:w="884" w:type="dxa"/>
            <w:tcBorders>
              <w:top w:val="nil"/>
              <w:left w:val="nil"/>
              <w:bottom w:val="single" w:sz="4" w:space="0" w:color="auto"/>
              <w:right w:val="single" w:sz="4" w:space="0" w:color="auto"/>
            </w:tcBorders>
            <w:shd w:val="clear" w:color="auto" w:fill="auto"/>
            <w:noWrap/>
            <w:hideMark/>
          </w:tcPr>
          <w:p w14:paraId="1C3716A4" w14:textId="77777777" w:rsidR="00E03CD6" w:rsidRPr="00C306F0" w:rsidRDefault="00E03CD6" w:rsidP="00653570">
            <w:pPr>
              <w:jc w:val="right"/>
              <w:rPr>
                <w:color w:val="000000"/>
                <w:sz w:val="16"/>
                <w:szCs w:val="16"/>
                <w:lang w:eastAsia="en-CA"/>
              </w:rPr>
            </w:pPr>
            <w:r w:rsidRPr="00C306F0">
              <w:rPr>
                <w:color w:val="000000"/>
                <w:sz w:val="16"/>
                <w:szCs w:val="16"/>
                <w:lang w:eastAsia="en-CA"/>
              </w:rPr>
              <w:t>51,800</w:t>
            </w:r>
          </w:p>
        </w:tc>
        <w:tc>
          <w:tcPr>
            <w:tcW w:w="959" w:type="dxa"/>
            <w:tcBorders>
              <w:top w:val="nil"/>
              <w:left w:val="nil"/>
              <w:bottom w:val="single" w:sz="4" w:space="0" w:color="auto"/>
              <w:right w:val="single" w:sz="4" w:space="0" w:color="auto"/>
            </w:tcBorders>
            <w:shd w:val="clear" w:color="auto" w:fill="auto"/>
            <w:noWrap/>
            <w:hideMark/>
          </w:tcPr>
          <w:p w14:paraId="086C5FBB" w14:textId="77777777" w:rsidR="00E03CD6" w:rsidRPr="00C306F0" w:rsidRDefault="00E03CD6" w:rsidP="00653570">
            <w:pPr>
              <w:jc w:val="right"/>
              <w:rPr>
                <w:color w:val="000000"/>
                <w:sz w:val="16"/>
                <w:szCs w:val="16"/>
                <w:lang w:eastAsia="en-CA"/>
              </w:rPr>
            </w:pPr>
            <w:r w:rsidRPr="00C306F0">
              <w:rPr>
                <w:color w:val="000000"/>
                <w:sz w:val="16"/>
                <w:szCs w:val="16"/>
                <w:lang w:eastAsia="en-CA"/>
              </w:rPr>
              <w:t>41,100</w:t>
            </w:r>
          </w:p>
        </w:tc>
        <w:tc>
          <w:tcPr>
            <w:tcW w:w="856" w:type="dxa"/>
            <w:tcBorders>
              <w:top w:val="nil"/>
              <w:left w:val="nil"/>
              <w:bottom w:val="single" w:sz="4" w:space="0" w:color="auto"/>
              <w:right w:val="single" w:sz="4" w:space="0" w:color="auto"/>
            </w:tcBorders>
            <w:shd w:val="clear" w:color="auto" w:fill="auto"/>
            <w:noWrap/>
            <w:hideMark/>
          </w:tcPr>
          <w:p w14:paraId="40A14DB8" w14:textId="77777777" w:rsidR="00E03CD6" w:rsidRPr="00C306F0" w:rsidRDefault="00E03CD6" w:rsidP="00653570">
            <w:pPr>
              <w:jc w:val="right"/>
              <w:rPr>
                <w:color w:val="000000"/>
                <w:sz w:val="16"/>
                <w:szCs w:val="16"/>
                <w:lang w:eastAsia="en-CA"/>
              </w:rPr>
            </w:pPr>
            <w:r w:rsidRPr="00C306F0">
              <w:rPr>
                <w:color w:val="000000"/>
                <w:sz w:val="16"/>
                <w:szCs w:val="16"/>
                <w:lang w:eastAsia="en-CA"/>
              </w:rPr>
              <w:t>52,600</w:t>
            </w:r>
          </w:p>
        </w:tc>
        <w:tc>
          <w:tcPr>
            <w:tcW w:w="856" w:type="dxa"/>
            <w:tcBorders>
              <w:top w:val="nil"/>
              <w:left w:val="nil"/>
              <w:bottom w:val="single" w:sz="4" w:space="0" w:color="auto"/>
              <w:right w:val="single" w:sz="4" w:space="0" w:color="auto"/>
            </w:tcBorders>
            <w:shd w:val="clear" w:color="auto" w:fill="auto"/>
            <w:noWrap/>
            <w:hideMark/>
          </w:tcPr>
          <w:p w14:paraId="072F5BF2" w14:textId="77777777" w:rsidR="00E03CD6" w:rsidRPr="00C306F0" w:rsidRDefault="00E03CD6" w:rsidP="00653570">
            <w:pPr>
              <w:jc w:val="right"/>
              <w:rPr>
                <w:color w:val="000000"/>
                <w:sz w:val="16"/>
                <w:szCs w:val="16"/>
                <w:lang w:eastAsia="en-CA"/>
              </w:rPr>
            </w:pPr>
            <w:r w:rsidRPr="00C306F0">
              <w:rPr>
                <w:color w:val="000000"/>
                <w:sz w:val="16"/>
                <w:szCs w:val="16"/>
                <w:lang w:eastAsia="en-CA"/>
              </w:rPr>
              <w:t>30,900</w:t>
            </w:r>
          </w:p>
        </w:tc>
        <w:tc>
          <w:tcPr>
            <w:tcW w:w="856" w:type="dxa"/>
            <w:tcBorders>
              <w:top w:val="nil"/>
              <w:left w:val="nil"/>
              <w:bottom w:val="single" w:sz="4" w:space="0" w:color="auto"/>
              <w:right w:val="single" w:sz="4" w:space="0" w:color="auto"/>
            </w:tcBorders>
            <w:shd w:val="clear" w:color="auto" w:fill="auto"/>
            <w:noWrap/>
            <w:hideMark/>
          </w:tcPr>
          <w:p w14:paraId="3EE70D0F" w14:textId="77777777" w:rsidR="00E03CD6" w:rsidRPr="00C306F0" w:rsidRDefault="00E03CD6" w:rsidP="00653570">
            <w:pPr>
              <w:jc w:val="right"/>
              <w:rPr>
                <w:color w:val="000000"/>
                <w:sz w:val="16"/>
                <w:szCs w:val="16"/>
                <w:lang w:eastAsia="en-CA"/>
              </w:rPr>
            </w:pPr>
            <w:r w:rsidRPr="00C306F0">
              <w:rPr>
                <w:color w:val="000000"/>
                <w:sz w:val="16"/>
                <w:szCs w:val="16"/>
                <w:lang w:eastAsia="en-CA"/>
              </w:rPr>
              <w:t>48,000</w:t>
            </w:r>
          </w:p>
        </w:tc>
        <w:tc>
          <w:tcPr>
            <w:tcW w:w="878" w:type="dxa"/>
            <w:tcBorders>
              <w:top w:val="nil"/>
              <w:left w:val="nil"/>
              <w:bottom w:val="single" w:sz="4" w:space="0" w:color="auto"/>
              <w:right w:val="single" w:sz="4" w:space="0" w:color="auto"/>
            </w:tcBorders>
            <w:shd w:val="clear" w:color="auto" w:fill="auto"/>
            <w:noWrap/>
            <w:hideMark/>
          </w:tcPr>
          <w:p w14:paraId="40ECD07D" w14:textId="77777777" w:rsidR="00E03CD6" w:rsidRPr="00C306F0" w:rsidRDefault="00E03CD6" w:rsidP="00653570">
            <w:pPr>
              <w:jc w:val="right"/>
              <w:rPr>
                <w:sz w:val="16"/>
                <w:szCs w:val="16"/>
                <w:lang w:eastAsia="en-CA"/>
              </w:rPr>
            </w:pPr>
            <w:r w:rsidRPr="00C306F0">
              <w:rPr>
                <w:sz w:val="16"/>
                <w:szCs w:val="16"/>
                <w:lang w:eastAsia="en-CA"/>
              </w:rPr>
              <w:t>33,842</w:t>
            </w:r>
          </w:p>
        </w:tc>
        <w:tc>
          <w:tcPr>
            <w:tcW w:w="886" w:type="dxa"/>
            <w:tcBorders>
              <w:top w:val="nil"/>
              <w:left w:val="nil"/>
              <w:bottom w:val="single" w:sz="4" w:space="0" w:color="auto"/>
              <w:right w:val="single" w:sz="4" w:space="0" w:color="auto"/>
            </w:tcBorders>
            <w:shd w:val="clear" w:color="auto" w:fill="auto"/>
            <w:noWrap/>
            <w:hideMark/>
          </w:tcPr>
          <w:p w14:paraId="580735A8" w14:textId="77777777" w:rsidR="00E03CD6" w:rsidRPr="00C306F0" w:rsidRDefault="00E03CD6" w:rsidP="00653570">
            <w:pPr>
              <w:jc w:val="right"/>
              <w:rPr>
                <w:sz w:val="16"/>
                <w:szCs w:val="16"/>
                <w:lang w:eastAsia="en-CA"/>
              </w:rPr>
            </w:pPr>
            <w:r w:rsidRPr="00C306F0">
              <w:rPr>
                <w:sz w:val="16"/>
                <w:szCs w:val="16"/>
                <w:lang w:eastAsia="en-CA"/>
              </w:rPr>
              <w:t>63,164</w:t>
            </w:r>
          </w:p>
        </w:tc>
        <w:tc>
          <w:tcPr>
            <w:tcW w:w="870" w:type="dxa"/>
            <w:tcBorders>
              <w:top w:val="nil"/>
              <w:left w:val="nil"/>
              <w:bottom w:val="single" w:sz="4" w:space="0" w:color="auto"/>
              <w:right w:val="single" w:sz="4" w:space="0" w:color="auto"/>
            </w:tcBorders>
            <w:shd w:val="clear" w:color="auto" w:fill="auto"/>
            <w:noWrap/>
            <w:hideMark/>
          </w:tcPr>
          <w:p w14:paraId="27A25D9A" w14:textId="77777777" w:rsidR="00E03CD6" w:rsidRPr="00C306F0" w:rsidRDefault="00E03CD6" w:rsidP="00653570">
            <w:pPr>
              <w:jc w:val="right"/>
              <w:rPr>
                <w:sz w:val="16"/>
                <w:szCs w:val="16"/>
                <w:lang w:eastAsia="en-CA"/>
              </w:rPr>
            </w:pPr>
            <w:r w:rsidRPr="00C306F0">
              <w:rPr>
                <w:sz w:val="16"/>
                <w:szCs w:val="16"/>
                <w:lang w:eastAsia="en-CA"/>
              </w:rPr>
              <w:t>33,721</w:t>
            </w:r>
          </w:p>
        </w:tc>
        <w:tc>
          <w:tcPr>
            <w:tcW w:w="862" w:type="dxa"/>
            <w:tcBorders>
              <w:top w:val="nil"/>
              <w:left w:val="nil"/>
              <w:bottom w:val="single" w:sz="4" w:space="0" w:color="auto"/>
              <w:right w:val="single" w:sz="4" w:space="0" w:color="auto"/>
            </w:tcBorders>
            <w:shd w:val="clear" w:color="auto" w:fill="auto"/>
            <w:noWrap/>
            <w:hideMark/>
          </w:tcPr>
          <w:p w14:paraId="1AEDA22F" w14:textId="77777777" w:rsidR="00E03CD6" w:rsidRPr="00C306F0" w:rsidRDefault="00E03CD6" w:rsidP="00653570">
            <w:pPr>
              <w:jc w:val="right"/>
              <w:rPr>
                <w:sz w:val="16"/>
                <w:szCs w:val="16"/>
                <w:lang w:eastAsia="en-CA"/>
              </w:rPr>
            </w:pPr>
            <w:r w:rsidRPr="00C306F0">
              <w:rPr>
                <w:sz w:val="16"/>
                <w:szCs w:val="16"/>
                <w:lang w:eastAsia="en-CA"/>
              </w:rPr>
              <w:t>26,170</w:t>
            </w:r>
          </w:p>
        </w:tc>
        <w:tc>
          <w:tcPr>
            <w:tcW w:w="856" w:type="dxa"/>
            <w:tcBorders>
              <w:top w:val="nil"/>
              <w:left w:val="nil"/>
              <w:bottom w:val="single" w:sz="4" w:space="0" w:color="auto"/>
              <w:right w:val="single" w:sz="4" w:space="0" w:color="auto"/>
            </w:tcBorders>
            <w:shd w:val="clear" w:color="auto" w:fill="auto"/>
            <w:noWrap/>
            <w:hideMark/>
          </w:tcPr>
          <w:p w14:paraId="29739242" w14:textId="77777777" w:rsidR="00E03CD6" w:rsidRPr="00C306F0" w:rsidRDefault="00E03CD6" w:rsidP="00653570">
            <w:pPr>
              <w:jc w:val="right"/>
              <w:rPr>
                <w:color w:val="000000"/>
                <w:sz w:val="16"/>
                <w:szCs w:val="16"/>
                <w:lang w:eastAsia="en-CA"/>
              </w:rPr>
            </w:pPr>
            <w:r w:rsidRPr="00C306F0">
              <w:rPr>
                <w:color w:val="000000"/>
                <w:sz w:val="16"/>
                <w:szCs w:val="16"/>
                <w:lang w:eastAsia="en-CA"/>
              </w:rPr>
              <w:t>49,800</w:t>
            </w:r>
          </w:p>
        </w:tc>
        <w:tc>
          <w:tcPr>
            <w:tcW w:w="910" w:type="dxa"/>
            <w:tcBorders>
              <w:top w:val="nil"/>
              <w:left w:val="nil"/>
              <w:bottom w:val="single" w:sz="4" w:space="0" w:color="auto"/>
              <w:right w:val="single" w:sz="4" w:space="0" w:color="auto"/>
            </w:tcBorders>
            <w:shd w:val="clear" w:color="auto" w:fill="auto"/>
            <w:noWrap/>
            <w:hideMark/>
          </w:tcPr>
          <w:p w14:paraId="51BEB5C2" w14:textId="77777777" w:rsidR="00E03CD6" w:rsidRPr="00C306F0" w:rsidRDefault="00E03CD6" w:rsidP="00653570">
            <w:pPr>
              <w:jc w:val="right"/>
              <w:rPr>
                <w:color w:val="000000"/>
                <w:sz w:val="16"/>
                <w:szCs w:val="16"/>
                <w:lang w:eastAsia="en-CA"/>
              </w:rPr>
            </w:pPr>
            <w:r w:rsidRPr="00C306F0">
              <w:rPr>
                <w:color w:val="000000"/>
                <w:sz w:val="16"/>
                <w:szCs w:val="16"/>
                <w:lang w:eastAsia="en-CA"/>
              </w:rPr>
              <w:t>22,800</w:t>
            </w:r>
          </w:p>
        </w:tc>
        <w:tc>
          <w:tcPr>
            <w:tcW w:w="958" w:type="dxa"/>
            <w:tcBorders>
              <w:top w:val="nil"/>
              <w:left w:val="nil"/>
              <w:bottom w:val="single" w:sz="4" w:space="0" w:color="auto"/>
              <w:right w:val="single" w:sz="4" w:space="0" w:color="auto"/>
            </w:tcBorders>
            <w:shd w:val="clear" w:color="auto" w:fill="auto"/>
            <w:noWrap/>
            <w:hideMark/>
          </w:tcPr>
          <w:p w14:paraId="1C4FADC5" w14:textId="77777777" w:rsidR="00E03CD6" w:rsidRPr="00C306F0" w:rsidRDefault="00E03CD6" w:rsidP="00653570">
            <w:pPr>
              <w:jc w:val="right"/>
              <w:rPr>
                <w:color w:val="000000"/>
                <w:sz w:val="16"/>
                <w:szCs w:val="16"/>
                <w:lang w:eastAsia="en-CA"/>
              </w:rPr>
            </w:pPr>
            <w:r w:rsidRPr="00C306F0">
              <w:rPr>
                <w:color w:val="000000"/>
                <w:sz w:val="16"/>
                <w:szCs w:val="16"/>
                <w:lang w:eastAsia="en-CA"/>
              </w:rPr>
              <w:t>44,200</w:t>
            </w:r>
          </w:p>
        </w:tc>
      </w:tr>
      <w:tr w:rsidR="00E03CD6" w:rsidRPr="00C306F0" w14:paraId="7E53B12A" w14:textId="77777777" w:rsidTr="00653570">
        <w:trPr>
          <w:trHeight w:val="129"/>
        </w:trPr>
        <w:tc>
          <w:tcPr>
            <w:tcW w:w="3823" w:type="dxa"/>
            <w:tcBorders>
              <w:top w:val="nil"/>
              <w:left w:val="single" w:sz="4" w:space="0" w:color="auto"/>
              <w:bottom w:val="single" w:sz="4" w:space="0" w:color="auto"/>
              <w:right w:val="single" w:sz="4" w:space="0" w:color="auto"/>
            </w:tcBorders>
            <w:shd w:val="clear" w:color="auto" w:fill="auto"/>
            <w:noWrap/>
            <w:hideMark/>
          </w:tcPr>
          <w:p w14:paraId="5D6DE9D0" w14:textId="77777777" w:rsidR="00E03CD6" w:rsidRPr="00C306F0" w:rsidRDefault="00E03CD6" w:rsidP="00653570">
            <w:pPr>
              <w:rPr>
                <w:color w:val="000000"/>
                <w:sz w:val="16"/>
                <w:szCs w:val="16"/>
                <w:lang w:eastAsia="en-CA"/>
              </w:rPr>
            </w:pPr>
            <w:r w:rsidRPr="00C306F0">
              <w:rPr>
                <w:color w:val="000000"/>
                <w:sz w:val="16"/>
                <w:szCs w:val="16"/>
                <w:lang w:eastAsia="en-CA"/>
              </w:rPr>
              <w:t>Contractual services (firms)</w:t>
            </w:r>
          </w:p>
        </w:tc>
        <w:tc>
          <w:tcPr>
            <w:tcW w:w="884" w:type="dxa"/>
            <w:tcBorders>
              <w:top w:val="nil"/>
              <w:left w:val="nil"/>
              <w:bottom w:val="single" w:sz="4" w:space="0" w:color="auto"/>
              <w:right w:val="single" w:sz="4" w:space="0" w:color="auto"/>
            </w:tcBorders>
            <w:shd w:val="clear" w:color="auto" w:fill="auto"/>
            <w:noWrap/>
            <w:hideMark/>
          </w:tcPr>
          <w:p w14:paraId="5CAFC766" w14:textId="77777777" w:rsidR="00E03CD6" w:rsidRPr="00C306F0" w:rsidRDefault="00E03CD6" w:rsidP="00653570">
            <w:pPr>
              <w:jc w:val="right"/>
              <w:rPr>
                <w:color w:val="000000"/>
                <w:sz w:val="16"/>
                <w:szCs w:val="16"/>
                <w:lang w:eastAsia="en-CA"/>
              </w:rPr>
            </w:pPr>
            <w:r w:rsidRPr="00C306F0">
              <w:rPr>
                <w:color w:val="000000"/>
                <w:sz w:val="16"/>
                <w:szCs w:val="16"/>
                <w:lang w:eastAsia="en-CA"/>
              </w:rPr>
              <w:t>700</w:t>
            </w:r>
          </w:p>
        </w:tc>
        <w:tc>
          <w:tcPr>
            <w:tcW w:w="959" w:type="dxa"/>
            <w:tcBorders>
              <w:top w:val="nil"/>
              <w:left w:val="nil"/>
              <w:bottom w:val="single" w:sz="4" w:space="0" w:color="auto"/>
              <w:right w:val="single" w:sz="4" w:space="0" w:color="auto"/>
            </w:tcBorders>
            <w:shd w:val="clear" w:color="auto" w:fill="auto"/>
            <w:noWrap/>
            <w:hideMark/>
          </w:tcPr>
          <w:p w14:paraId="5E81710A" w14:textId="77777777" w:rsidR="00E03CD6" w:rsidRPr="00C306F0" w:rsidRDefault="00E03CD6" w:rsidP="00653570">
            <w:pPr>
              <w:jc w:val="right"/>
              <w:rPr>
                <w:color w:val="000000"/>
                <w:sz w:val="16"/>
                <w:szCs w:val="16"/>
                <w:lang w:eastAsia="en-CA"/>
              </w:rPr>
            </w:pPr>
            <w:r w:rsidRPr="00C306F0">
              <w:rPr>
                <w:color w:val="000000"/>
                <w:sz w:val="16"/>
                <w:szCs w:val="16"/>
                <w:lang w:eastAsia="en-CA"/>
              </w:rPr>
              <w:t>2,000</w:t>
            </w:r>
          </w:p>
        </w:tc>
        <w:tc>
          <w:tcPr>
            <w:tcW w:w="856" w:type="dxa"/>
            <w:tcBorders>
              <w:top w:val="nil"/>
              <w:left w:val="nil"/>
              <w:bottom w:val="single" w:sz="4" w:space="0" w:color="auto"/>
              <w:right w:val="single" w:sz="4" w:space="0" w:color="auto"/>
            </w:tcBorders>
            <w:shd w:val="clear" w:color="auto" w:fill="auto"/>
            <w:noWrap/>
            <w:hideMark/>
          </w:tcPr>
          <w:p w14:paraId="26DA766F" w14:textId="77777777" w:rsidR="00E03CD6" w:rsidRPr="00C306F0" w:rsidRDefault="00E03CD6" w:rsidP="00653570">
            <w:pPr>
              <w:jc w:val="right"/>
              <w:rPr>
                <w:color w:val="000000"/>
                <w:sz w:val="16"/>
                <w:szCs w:val="16"/>
                <w:lang w:eastAsia="en-CA"/>
              </w:rPr>
            </w:pPr>
            <w:r w:rsidRPr="00C306F0">
              <w:rPr>
                <w:color w:val="000000"/>
                <w:sz w:val="16"/>
                <w:szCs w:val="16"/>
                <w:lang w:eastAsia="en-CA"/>
              </w:rPr>
              <w:t>17,500</w:t>
            </w:r>
          </w:p>
        </w:tc>
        <w:tc>
          <w:tcPr>
            <w:tcW w:w="856" w:type="dxa"/>
            <w:tcBorders>
              <w:top w:val="nil"/>
              <w:left w:val="nil"/>
              <w:bottom w:val="single" w:sz="4" w:space="0" w:color="auto"/>
              <w:right w:val="single" w:sz="4" w:space="0" w:color="auto"/>
            </w:tcBorders>
            <w:shd w:val="clear" w:color="auto" w:fill="auto"/>
            <w:noWrap/>
            <w:hideMark/>
          </w:tcPr>
          <w:p w14:paraId="25FE4616" w14:textId="77777777" w:rsidR="00E03CD6" w:rsidRPr="00C306F0" w:rsidRDefault="00E03CD6" w:rsidP="00653570">
            <w:pPr>
              <w:jc w:val="right"/>
              <w:rPr>
                <w:color w:val="000000"/>
                <w:sz w:val="16"/>
                <w:szCs w:val="16"/>
                <w:lang w:eastAsia="en-CA"/>
              </w:rPr>
            </w:pPr>
            <w:r w:rsidRPr="00C306F0">
              <w:rPr>
                <w:color w:val="000000"/>
                <w:sz w:val="16"/>
                <w:szCs w:val="16"/>
                <w:lang w:eastAsia="en-CA"/>
              </w:rPr>
              <w:t>1,000</w:t>
            </w:r>
          </w:p>
        </w:tc>
        <w:tc>
          <w:tcPr>
            <w:tcW w:w="856" w:type="dxa"/>
            <w:tcBorders>
              <w:top w:val="nil"/>
              <w:left w:val="nil"/>
              <w:bottom w:val="single" w:sz="4" w:space="0" w:color="auto"/>
              <w:right w:val="single" w:sz="4" w:space="0" w:color="auto"/>
            </w:tcBorders>
            <w:shd w:val="clear" w:color="auto" w:fill="auto"/>
            <w:noWrap/>
            <w:hideMark/>
          </w:tcPr>
          <w:p w14:paraId="26D37197" w14:textId="77777777" w:rsidR="00E03CD6" w:rsidRPr="00C306F0" w:rsidRDefault="00E03CD6" w:rsidP="00653570">
            <w:pPr>
              <w:jc w:val="right"/>
              <w:rPr>
                <w:color w:val="000000"/>
                <w:sz w:val="16"/>
                <w:szCs w:val="16"/>
                <w:lang w:eastAsia="en-CA"/>
              </w:rPr>
            </w:pPr>
            <w:r w:rsidRPr="00C306F0">
              <w:rPr>
                <w:color w:val="000000"/>
                <w:sz w:val="16"/>
                <w:szCs w:val="16"/>
                <w:lang w:eastAsia="en-CA"/>
              </w:rPr>
              <w:t>4,900</w:t>
            </w:r>
          </w:p>
        </w:tc>
        <w:tc>
          <w:tcPr>
            <w:tcW w:w="878" w:type="dxa"/>
            <w:tcBorders>
              <w:top w:val="nil"/>
              <w:left w:val="nil"/>
              <w:bottom w:val="single" w:sz="4" w:space="0" w:color="auto"/>
              <w:right w:val="single" w:sz="4" w:space="0" w:color="auto"/>
            </w:tcBorders>
            <w:shd w:val="clear" w:color="auto" w:fill="auto"/>
            <w:noWrap/>
            <w:hideMark/>
          </w:tcPr>
          <w:p w14:paraId="18B97F28" w14:textId="77777777" w:rsidR="00E03CD6" w:rsidRPr="00C306F0" w:rsidRDefault="00E03CD6" w:rsidP="00653570">
            <w:pPr>
              <w:jc w:val="right"/>
              <w:rPr>
                <w:sz w:val="16"/>
                <w:szCs w:val="16"/>
                <w:lang w:eastAsia="en-CA"/>
              </w:rPr>
            </w:pPr>
            <w:r w:rsidRPr="00C306F0">
              <w:rPr>
                <w:sz w:val="16"/>
                <w:szCs w:val="16"/>
                <w:lang w:eastAsia="en-CA"/>
              </w:rPr>
              <w:t>580</w:t>
            </w:r>
          </w:p>
        </w:tc>
        <w:tc>
          <w:tcPr>
            <w:tcW w:w="886" w:type="dxa"/>
            <w:tcBorders>
              <w:top w:val="nil"/>
              <w:left w:val="nil"/>
              <w:bottom w:val="single" w:sz="4" w:space="0" w:color="auto"/>
              <w:right w:val="single" w:sz="4" w:space="0" w:color="auto"/>
            </w:tcBorders>
            <w:shd w:val="clear" w:color="auto" w:fill="auto"/>
            <w:noWrap/>
            <w:hideMark/>
          </w:tcPr>
          <w:p w14:paraId="1F4FD815" w14:textId="77777777" w:rsidR="00E03CD6" w:rsidRPr="00C306F0" w:rsidRDefault="00E03CD6" w:rsidP="00653570">
            <w:pPr>
              <w:jc w:val="right"/>
              <w:rPr>
                <w:sz w:val="16"/>
                <w:szCs w:val="16"/>
                <w:lang w:eastAsia="en-CA"/>
              </w:rPr>
            </w:pPr>
            <w:r w:rsidRPr="00C306F0">
              <w:rPr>
                <w:sz w:val="16"/>
                <w:szCs w:val="16"/>
                <w:lang w:eastAsia="en-CA"/>
              </w:rPr>
              <w:t>6,356</w:t>
            </w:r>
          </w:p>
        </w:tc>
        <w:tc>
          <w:tcPr>
            <w:tcW w:w="870" w:type="dxa"/>
            <w:tcBorders>
              <w:top w:val="nil"/>
              <w:left w:val="nil"/>
              <w:bottom w:val="single" w:sz="4" w:space="0" w:color="auto"/>
              <w:right w:val="single" w:sz="4" w:space="0" w:color="auto"/>
            </w:tcBorders>
            <w:shd w:val="clear" w:color="auto" w:fill="auto"/>
            <w:noWrap/>
            <w:hideMark/>
          </w:tcPr>
          <w:p w14:paraId="55215A18" w14:textId="77777777" w:rsidR="00E03CD6" w:rsidRPr="00C306F0" w:rsidRDefault="00E03CD6" w:rsidP="00653570">
            <w:pPr>
              <w:jc w:val="right"/>
              <w:rPr>
                <w:sz w:val="16"/>
                <w:szCs w:val="16"/>
                <w:lang w:eastAsia="en-CA"/>
              </w:rPr>
            </w:pPr>
            <w:r w:rsidRPr="00C306F0">
              <w:rPr>
                <w:sz w:val="16"/>
                <w:szCs w:val="16"/>
                <w:lang w:eastAsia="en-CA"/>
              </w:rPr>
              <w:t>2,455</w:t>
            </w:r>
          </w:p>
        </w:tc>
        <w:tc>
          <w:tcPr>
            <w:tcW w:w="862" w:type="dxa"/>
            <w:tcBorders>
              <w:top w:val="nil"/>
              <w:left w:val="nil"/>
              <w:bottom w:val="single" w:sz="4" w:space="0" w:color="auto"/>
              <w:right w:val="single" w:sz="4" w:space="0" w:color="auto"/>
            </w:tcBorders>
            <w:shd w:val="clear" w:color="auto" w:fill="auto"/>
            <w:noWrap/>
            <w:hideMark/>
          </w:tcPr>
          <w:p w14:paraId="7B8A3AF5" w14:textId="77777777" w:rsidR="00E03CD6" w:rsidRPr="00C306F0" w:rsidRDefault="00E03CD6" w:rsidP="00653570">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0104CCF5" w14:textId="77777777" w:rsidR="00E03CD6" w:rsidRPr="00C306F0" w:rsidRDefault="00E03CD6" w:rsidP="00653570">
            <w:pPr>
              <w:jc w:val="right"/>
              <w:rPr>
                <w:color w:val="000000"/>
                <w:sz w:val="16"/>
                <w:szCs w:val="16"/>
                <w:lang w:eastAsia="en-CA"/>
              </w:rPr>
            </w:pPr>
            <w:r w:rsidRPr="00C306F0">
              <w:rPr>
                <w:color w:val="000000"/>
                <w:sz w:val="16"/>
                <w:szCs w:val="16"/>
                <w:lang w:eastAsia="en-CA"/>
              </w:rPr>
              <w:t>19,000</w:t>
            </w:r>
          </w:p>
        </w:tc>
        <w:tc>
          <w:tcPr>
            <w:tcW w:w="910" w:type="dxa"/>
            <w:tcBorders>
              <w:top w:val="nil"/>
              <w:left w:val="nil"/>
              <w:bottom w:val="single" w:sz="4" w:space="0" w:color="auto"/>
              <w:right w:val="single" w:sz="4" w:space="0" w:color="auto"/>
            </w:tcBorders>
            <w:shd w:val="clear" w:color="auto" w:fill="auto"/>
            <w:noWrap/>
            <w:hideMark/>
          </w:tcPr>
          <w:p w14:paraId="30378189" w14:textId="77777777" w:rsidR="00E03CD6" w:rsidRPr="00C306F0" w:rsidRDefault="00E03CD6" w:rsidP="00653570">
            <w:pPr>
              <w:jc w:val="right"/>
              <w:rPr>
                <w:color w:val="000000"/>
                <w:sz w:val="16"/>
                <w:szCs w:val="16"/>
                <w:lang w:eastAsia="en-CA"/>
              </w:rPr>
            </w:pPr>
            <w:r w:rsidRPr="00C306F0">
              <w:rPr>
                <w:color w:val="000000"/>
                <w:sz w:val="16"/>
                <w:szCs w:val="16"/>
                <w:lang w:eastAsia="en-CA"/>
              </w:rPr>
              <w:t>5,300</w:t>
            </w:r>
          </w:p>
        </w:tc>
        <w:tc>
          <w:tcPr>
            <w:tcW w:w="958" w:type="dxa"/>
            <w:tcBorders>
              <w:top w:val="nil"/>
              <w:left w:val="nil"/>
              <w:bottom w:val="single" w:sz="4" w:space="0" w:color="auto"/>
              <w:right w:val="single" w:sz="4" w:space="0" w:color="auto"/>
            </w:tcBorders>
            <w:shd w:val="clear" w:color="auto" w:fill="auto"/>
            <w:noWrap/>
            <w:hideMark/>
          </w:tcPr>
          <w:p w14:paraId="5C7136E4" w14:textId="77777777" w:rsidR="00E03CD6" w:rsidRPr="00C306F0" w:rsidRDefault="00E03CD6" w:rsidP="00653570">
            <w:pPr>
              <w:jc w:val="right"/>
              <w:rPr>
                <w:color w:val="000000"/>
                <w:sz w:val="16"/>
                <w:szCs w:val="16"/>
                <w:lang w:eastAsia="en-CA"/>
              </w:rPr>
            </w:pPr>
            <w:r w:rsidRPr="00C306F0">
              <w:rPr>
                <w:color w:val="000000"/>
                <w:sz w:val="16"/>
                <w:szCs w:val="16"/>
                <w:lang w:eastAsia="en-CA"/>
              </w:rPr>
              <w:t>16,600</w:t>
            </w:r>
          </w:p>
        </w:tc>
      </w:tr>
      <w:tr w:rsidR="00E03CD6" w:rsidRPr="00C306F0" w14:paraId="1762A684" w14:textId="77777777" w:rsidTr="00653570">
        <w:trPr>
          <w:trHeight w:val="76"/>
        </w:trPr>
        <w:tc>
          <w:tcPr>
            <w:tcW w:w="3823" w:type="dxa"/>
            <w:tcBorders>
              <w:top w:val="nil"/>
              <w:left w:val="single" w:sz="4" w:space="0" w:color="auto"/>
              <w:bottom w:val="single" w:sz="4" w:space="0" w:color="auto"/>
              <w:right w:val="single" w:sz="4" w:space="0" w:color="auto"/>
            </w:tcBorders>
            <w:shd w:val="clear" w:color="auto" w:fill="auto"/>
            <w:noWrap/>
            <w:hideMark/>
          </w:tcPr>
          <w:p w14:paraId="6BC082CE" w14:textId="77777777" w:rsidR="00E03CD6" w:rsidRPr="00C306F0" w:rsidRDefault="00E03CD6" w:rsidP="00653570">
            <w:pPr>
              <w:rPr>
                <w:color w:val="000000"/>
                <w:sz w:val="16"/>
                <w:szCs w:val="16"/>
                <w:lang w:eastAsia="en-CA"/>
              </w:rPr>
            </w:pPr>
            <w:r w:rsidRPr="00C306F0">
              <w:rPr>
                <w:color w:val="000000"/>
                <w:sz w:val="16"/>
                <w:szCs w:val="16"/>
                <w:lang w:eastAsia="en-CA"/>
              </w:rPr>
              <w:t>Reimbursement of central services for core unit staff</w:t>
            </w:r>
          </w:p>
        </w:tc>
        <w:tc>
          <w:tcPr>
            <w:tcW w:w="884" w:type="dxa"/>
            <w:tcBorders>
              <w:top w:val="nil"/>
              <w:left w:val="nil"/>
              <w:bottom w:val="single" w:sz="4" w:space="0" w:color="auto"/>
              <w:right w:val="single" w:sz="4" w:space="0" w:color="auto"/>
            </w:tcBorders>
            <w:shd w:val="clear" w:color="auto" w:fill="auto"/>
            <w:noWrap/>
            <w:hideMark/>
          </w:tcPr>
          <w:p w14:paraId="5366FE10" w14:textId="77777777" w:rsidR="00E03CD6" w:rsidRPr="00C306F0" w:rsidRDefault="00E03CD6" w:rsidP="00653570">
            <w:pPr>
              <w:jc w:val="right"/>
              <w:rPr>
                <w:color w:val="000000"/>
                <w:sz w:val="16"/>
                <w:szCs w:val="16"/>
                <w:lang w:eastAsia="en-CA"/>
              </w:rPr>
            </w:pPr>
            <w:r w:rsidRPr="00C306F0">
              <w:rPr>
                <w:color w:val="000000"/>
                <w:sz w:val="16"/>
                <w:szCs w:val="16"/>
                <w:lang w:eastAsia="en-CA"/>
              </w:rPr>
              <w:t>498,800</w:t>
            </w:r>
          </w:p>
        </w:tc>
        <w:tc>
          <w:tcPr>
            <w:tcW w:w="959" w:type="dxa"/>
            <w:tcBorders>
              <w:top w:val="nil"/>
              <w:left w:val="nil"/>
              <w:bottom w:val="single" w:sz="4" w:space="0" w:color="auto"/>
              <w:right w:val="single" w:sz="4" w:space="0" w:color="auto"/>
            </w:tcBorders>
            <w:shd w:val="clear" w:color="auto" w:fill="auto"/>
            <w:noWrap/>
            <w:hideMark/>
          </w:tcPr>
          <w:p w14:paraId="312D94F0" w14:textId="77777777" w:rsidR="00E03CD6" w:rsidRPr="00C306F0" w:rsidRDefault="00E03CD6" w:rsidP="00653570">
            <w:pPr>
              <w:jc w:val="right"/>
              <w:rPr>
                <w:color w:val="000000"/>
                <w:sz w:val="16"/>
                <w:szCs w:val="16"/>
                <w:lang w:eastAsia="en-CA"/>
              </w:rPr>
            </w:pPr>
            <w:r w:rsidRPr="00C306F0">
              <w:rPr>
                <w:color w:val="000000"/>
                <w:sz w:val="16"/>
                <w:szCs w:val="16"/>
                <w:lang w:eastAsia="en-CA"/>
              </w:rPr>
              <w:t>454,200</w:t>
            </w:r>
          </w:p>
        </w:tc>
        <w:tc>
          <w:tcPr>
            <w:tcW w:w="856" w:type="dxa"/>
            <w:tcBorders>
              <w:top w:val="nil"/>
              <w:left w:val="nil"/>
              <w:bottom w:val="single" w:sz="4" w:space="0" w:color="auto"/>
              <w:right w:val="single" w:sz="4" w:space="0" w:color="auto"/>
            </w:tcBorders>
            <w:shd w:val="clear" w:color="auto" w:fill="auto"/>
            <w:noWrap/>
            <w:hideMark/>
          </w:tcPr>
          <w:p w14:paraId="3CB78EF5" w14:textId="77777777" w:rsidR="00E03CD6" w:rsidRPr="00C306F0" w:rsidRDefault="00E03CD6" w:rsidP="00653570">
            <w:pPr>
              <w:jc w:val="right"/>
              <w:rPr>
                <w:color w:val="000000"/>
                <w:sz w:val="16"/>
                <w:szCs w:val="16"/>
                <w:lang w:eastAsia="en-CA"/>
              </w:rPr>
            </w:pPr>
            <w:r w:rsidRPr="00C306F0">
              <w:rPr>
                <w:color w:val="000000"/>
                <w:sz w:val="16"/>
                <w:szCs w:val="16"/>
                <w:lang w:eastAsia="en-CA"/>
              </w:rPr>
              <w:t>447,300</w:t>
            </w:r>
          </w:p>
        </w:tc>
        <w:tc>
          <w:tcPr>
            <w:tcW w:w="856" w:type="dxa"/>
            <w:tcBorders>
              <w:top w:val="nil"/>
              <w:left w:val="nil"/>
              <w:bottom w:val="single" w:sz="4" w:space="0" w:color="auto"/>
              <w:right w:val="single" w:sz="4" w:space="0" w:color="auto"/>
            </w:tcBorders>
            <w:shd w:val="clear" w:color="auto" w:fill="auto"/>
            <w:noWrap/>
            <w:hideMark/>
          </w:tcPr>
          <w:p w14:paraId="68F429B0" w14:textId="77777777" w:rsidR="00E03CD6" w:rsidRPr="00C306F0" w:rsidRDefault="00E03CD6" w:rsidP="00653570">
            <w:pPr>
              <w:jc w:val="right"/>
              <w:rPr>
                <w:color w:val="000000"/>
                <w:sz w:val="16"/>
                <w:szCs w:val="16"/>
                <w:lang w:eastAsia="en-CA"/>
              </w:rPr>
            </w:pPr>
            <w:r w:rsidRPr="00C306F0">
              <w:rPr>
                <w:color w:val="000000"/>
                <w:sz w:val="16"/>
                <w:szCs w:val="16"/>
                <w:lang w:eastAsia="en-CA"/>
              </w:rPr>
              <w:t>432,900</w:t>
            </w:r>
          </w:p>
        </w:tc>
        <w:tc>
          <w:tcPr>
            <w:tcW w:w="856" w:type="dxa"/>
            <w:tcBorders>
              <w:top w:val="nil"/>
              <w:left w:val="nil"/>
              <w:bottom w:val="single" w:sz="4" w:space="0" w:color="auto"/>
              <w:right w:val="single" w:sz="4" w:space="0" w:color="auto"/>
            </w:tcBorders>
            <w:shd w:val="clear" w:color="auto" w:fill="auto"/>
            <w:noWrap/>
            <w:hideMark/>
          </w:tcPr>
          <w:p w14:paraId="79F03939" w14:textId="77777777" w:rsidR="00E03CD6" w:rsidRPr="00C306F0" w:rsidRDefault="00E03CD6" w:rsidP="00653570">
            <w:pPr>
              <w:jc w:val="right"/>
              <w:rPr>
                <w:color w:val="000000"/>
                <w:sz w:val="16"/>
                <w:szCs w:val="16"/>
                <w:lang w:eastAsia="en-CA"/>
              </w:rPr>
            </w:pPr>
            <w:r w:rsidRPr="00C306F0">
              <w:rPr>
                <w:color w:val="000000"/>
                <w:sz w:val="16"/>
                <w:szCs w:val="16"/>
                <w:lang w:eastAsia="en-CA"/>
              </w:rPr>
              <w:t>471,600</w:t>
            </w:r>
          </w:p>
        </w:tc>
        <w:tc>
          <w:tcPr>
            <w:tcW w:w="878" w:type="dxa"/>
            <w:tcBorders>
              <w:top w:val="nil"/>
              <w:left w:val="nil"/>
              <w:bottom w:val="single" w:sz="4" w:space="0" w:color="auto"/>
              <w:right w:val="single" w:sz="4" w:space="0" w:color="auto"/>
            </w:tcBorders>
            <w:shd w:val="clear" w:color="auto" w:fill="auto"/>
            <w:noWrap/>
            <w:hideMark/>
          </w:tcPr>
          <w:p w14:paraId="0FD03C51" w14:textId="77777777" w:rsidR="00E03CD6" w:rsidRPr="00C306F0" w:rsidRDefault="00E03CD6" w:rsidP="00653570">
            <w:pPr>
              <w:jc w:val="right"/>
              <w:rPr>
                <w:sz w:val="16"/>
                <w:szCs w:val="16"/>
                <w:lang w:eastAsia="en-CA"/>
              </w:rPr>
            </w:pPr>
            <w:r w:rsidRPr="00C306F0">
              <w:rPr>
                <w:sz w:val="16"/>
                <w:szCs w:val="16"/>
                <w:lang w:eastAsia="en-CA"/>
              </w:rPr>
              <w:t>442,123</w:t>
            </w:r>
          </w:p>
        </w:tc>
        <w:tc>
          <w:tcPr>
            <w:tcW w:w="886" w:type="dxa"/>
            <w:tcBorders>
              <w:top w:val="nil"/>
              <w:left w:val="nil"/>
              <w:bottom w:val="single" w:sz="4" w:space="0" w:color="auto"/>
              <w:right w:val="single" w:sz="4" w:space="0" w:color="auto"/>
            </w:tcBorders>
            <w:shd w:val="clear" w:color="auto" w:fill="auto"/>
            <w:noWrap/>
            <w:hideMark/>
          </w:tcPr>
          <w:p w14:paraId="42A6A599" w14:textId="77777777" w:rsidR="00E03CD6" w:rsidRPr="00C306F0" w:rsidRDefault="00E03CD6" w:rsidP="00653570">
            <w:pPr>
              <w:jc w:val="right"/>
              <w:rPr>
                <w:sz w:val="16"/>
                <w:szCs w:val="16"/>
                <w:lang w:eastAsia="en-CA"/>
              </w:rPr>
            </w:pPr>
            <w:r w:rsidRPr="00C306F0">
              <w:rPr>
                <w:sz w:val="16"/>
                <w:szCs w:val="16"/>
                <w:lang w:eastAsia="en-CA"/>
              </w:rPr>
              <w:t>464,626</w:t>
            </w:r>
          </w:p>
        </w:tc>
        <w:tc>
          <w:tcPr>
            <w:tcW w:w="870" w:type="dxa"/>
            <w:tcBorders>
              <w:top w:val="nil"/>
              <w:left w:val="nil"/>
              <w:bottom w:val="single" w:sz="4" w:space="0" w:color="auto"/>
              <w:right w:val="single" w:sz="4" w:space="0" w:color="auto"/>
            </w:tcBorders>
            <w:shd w:val="clear" w:color="auto" w:fill="auto"/>
            <w:noWrap/>
            <w:hideMark/>
          </w:tcPr>
          <w:p w14:paraId="0E2BC4F0" w14:textId="77777777" w:rsidR="00E03CD6" w:rsidRPr="00C306F0" w:rsidRDefault="00E03CD6" w:rsidP="00653570">
            <w:pPr>
              <w:jc w:val="right"/>
              <w:rPr>
                <w:sz w:val="16"/>
                <w:szCs w:val="16"/>
                <w:lang w:eastAsia="en-CA"/>
              </w:rPr>
            </w:pPr>
            <w:r w:rsidRPr="00C306F0">
              <w:rPr>
                <w:sz w:val="16"/>
                <w:szCs w:val="16"/>
                <w:lang w:eastAsia="en-CA"/>
              </w:rPr>
              <w:t>496,559</w:t>
            </w:r>
          </w:p>
        </w:tc>
        <w:tc>
          <w:tcPr>
            <w:tcW w:w="862" w:type="dxa"/>
            <w:tcBorders>
              <w:top w:val="nil"/>
              <w:left w:val="nil"/>
              <w:bottom w:val="single" w:sz="4" w:space="0" w:color="auto"/>
              <w:right w:val="single" w:sz="4" w:space="0" w:color="auto"/>
            </w:tcBorders>
            <w:shd w:val="clear" w:color="auto" w:fill="auto"/>
            <w:noWrap/>
            <w:hideMark/>
          </w:tcPr>
          <w:p w14:paraId="402EE34F" w14:textId="77777777" w:rsidR="00E03CD6" w:rsidRPr="00C306F0" w:rsidRDefault="00E03CD6" w:rsidP="00653570">
            <w:pPr>
              <w:jc w:val="right"/>
              <w:rPr>
                <w:sz w:val="16"/>
                <w:szCs w:val="16"/>
                <w:lang w:eastAsia="en-CA"/>
              </w:rPr>
            </w:pPr>
            <w:r w:rsidRPr="00C306F0">
              <w:rPr>
                <w:sz w:val="16"/>
                <w:szCs w:val="16"/>
                <w:lang w:eastAsia="en-CA"/>
              </w:rPr>
              <w:t>325,920</w:t>
            </w:r>
          </w:p>
        </w:tc>
        <w:tc>
          <w:tcPr>
            <w:tcW w:w="856" w:type="dxa"/>
            <w:tcBorders>
              <w:top w:val="nil"/>
              <w:left w:val="nil"/>
              <w:bottom w:val="single" w:sz="4" w:space="0" w:color="auto"/>
              <w:right w:val="single" w:sz="4" w:space="0" w:color="auto"/>
            </w:tcBorders>
            <w:shd w:val="clear" w:color="auto" w:fill="auto"/>
            <w:noWrap/>
            <w:hideMark/>
          </w:tcPr>
          <w:p w14:paraId="61D32969" w14:textId="77777777" w:rsidR="00E03CD6" w:rsidRPr="00C306F0" w:rsidRDefault="00E03CD6" w:rsidP="00653570">
            <w:pPr>
              <w:jc w:val="right"/>
              <w:rPr>
                <w:color w:val="000000"/>
                <w:sz w:val="16"/>
                <w:szCs w:val="16"/>
                <w:lang w:eastAsia="en-CA"/>
              </w:rPr>
            </w:pPr>
            <w:r w:rsidRPr="00C306F0">
              <w:rPr>
                <w:color w:val="000000"/>
                <w:sz w:val="16"/>
                <w:szCs w:val="16"/>
                <w:lang w:eastAsia="en-CA"/>
              </w:rPr>
              <w:t>541,200</w:t>
            </w:r>
          </w:p>
        </w:tc>
        <w:tc>
          <w:tcPr>
            <w:tcW w:w="910" w:type="dxa"/>
            <w:tcBorders>
              <w:top w:val="nil"/>
              <w:left w:val="nil"/>
              <w:bottom w:val="single" w:sz="4" w:space="0" w:color="auto"/>
              <w:right w:val="single" w:sz="4" w:space="0" w:color="auto"/>
            </w:tcBorders>
            <w:shd w:val="clear" w:color="auto" w:fill="auto"/>
            <w:noWrap/>
            <w:hideMark/>
          </w:tcPr>
          <w:p w14:paraId="7CE88791" w14:textId="77777777" w:rsidR="00E03CD6" w:rsidRPr="00C306F0" w:rsidRDefault="00E03CD6" w:rsidP="00653570">
            <w:pPr>
              <w:jc w:val="right"/>
              <w:rPr>
                <w:color w:val="000000"/>
                <w:sz w:val="16"/>
                <w:szCs w:val="16"/>
                <w:lang w:eastAsia="en-CA"/>
              </w:rPr>
            </w:pPr>
            <w:r w:rsidRPr="00C306F0">
              <w:rPr>
                <w:color w:val="000000"/>
                <w:sz w:val="16"/>
                <w:szCs w:val="16"/>
                <w:lang w:eastAsia="en-CA"/>
              </w:rPr>
              <w:t>309,800</w:t>
            </w:r>
          </w:p>
        </w:tc>
        <w:tc>
          <w:tcPr>
            <w:tcW w:w="958" w:type="dxa"/>
            <w:tcBorders>
              <w:top w:val="nil"/>
              <w:left w:val="nil"/>
              <w:bottom w:val="single" w:sz="4" w:space="0" w:color="auto"/>
              <w:right w:val="single" w:sz="4" w:space="0" w:color="auto"/>
            </w:tcBorders>
            <w:shd w:val="clear" w:color="auto" w:fill="auto"/>
            <w:noWrap/>
            <w:hideMark/>
          </w:tcPr>
          <w:p w14:paraId="7FA5D17D" w14:textId="77777777" w:rsidR="00E03CD6" w:rsidRPr="00C306F0" w:rsidRDefault="00E03CD6" w:rsidP="00653570">
            <w:pPr>
              <w:jc w:val="right"/>
              <w:rPr>
                <w:color w:val="000000"/>
                <w:sz w:val="16"/>
                <w:szCs w:val="16"/>
                <w:lang w:eastAsia="en-CA"/>
              </w:rPr>
            </w:pPr>
            <w:r w:rsidRPr="00C306F0">
              <w:rPr>
                <w:color w:val="000000"/>
                <w:sz w:val="16"/>
                <w:szCs w:val="16"/>
                <w:lang w:eastAsia="en-CA"/>
              </w:rPr>
              <w:t>495,800</w:t>
            </w:r>
          </w:p>
        </w:tc>
      </w:tr>
      <w:tr w:rsidR="00E03CD6" w:rsidRPr="00C306F0" w14:paraId="079BB8A5" w14:textId="77777777" w:rsidTr="00653570">
        <w:trPr>
          <w:trHeight w:val="163"/>
        </w:trPr>
        <w:tc>
          <w:tcPr>
            <w:tcW w:w="3823" w:type="dxa"/>
            <w:tcBorders>
              <w:top w:val="nil"/>
              <w:left w:val="single" w:sz="4" w:space="0" w:color="auto"/>
              <w:bottom w:val="single" w:sz="4" w:space="0" w:color="auto"/>
              <w:right w:val="single" w:sz="4" w:space="0" w:color="auto"/>
            </w:tcBorders>
            <w:shd w:val="clear" w:color="auto" w:fill="auto"/>
            <w:noWrap/>
            <w:hideMark/>
          </w:tcPr>
          <w:p w14:paraId="3E9AE467" w14:textId="77777777" w:rsidR="00E03CD6" w:rsidRPr="00C306F0" w:rsidRDefault="00E03CD6" w:rsidP="00653570">
            <w:pPr>
              <w:rPr>
                <w:color w:val="000000"/>
                <w:sz w:val="16"/>
                <w:szCs w:val="16"/>
                <w:lang w:eastAsia="en-CA"/>
              </w:rPr>
            </w:pPr>
            <w:r w:rsidRPr="00C306F0">
              <w:rPr>
                <w:color w:val="000000"/>
                <w:sz w:val="16"/>
                <w:szCs w:val="16"/>
                <w:lang w:eastAsia="en-CA"/>
              </w:rPr>
              <w:t>Adjustments (+ = underuse and - = overrun)</w:t>
            </w:r>
          </w:p>
        </w:tc>
        <w:tc>
          <w:tcPr>
            <w:tcW w:w="884" w:type="dxa"/>
            <w:tcBorders>
              <w:top w:val="nil"/>
              <w:left w:val="nil"/>
              <w:bottom w:val="single" w:sz="4" w:space="0" w:color="auto"/>
              <w:right w:val="single" w:sz="4" w:space="0" w:color="auto"/>
            </w:tcBorders>
            <w:shd w:val="clear" w:color="auto" w:fill="auto"/>
            <w:noWrap/>
            <w:hideMark/>
          </w:tcPr>
          <w:p w14:paraId="57392413" w14:textId="77777777" w:rsidR="00E03CD6" w:rsidRPr="00C306F0" w:rsidRDefault="00E03CD6" w:rsidP="00653570">
            <w:pPr>
              <w:jc w:val="right"/>
              <w:rPr>
                <w:color w:val="000000"/>
                <w:sz w:val="16"/>
                <w:szCs w:val="16"/>
                <w:lang w:eastAsia="en-CA"/>
              </w:rPr>
            </w:pPr>
            <w:r w:rsidRPr="00C306F0">
              <w:rPr>
                <w:color w:val="000000"/>
                <w:sz w:val="16"/>
                <w:szCs w:val="16"/>
                <w:lang w:eastAsia="en-CA"/>
              </w:rPr>
              <w:t>-381,947</w:t>
            </w:r>
          </w:p>
        </w:tc>
        <w:tc>
          <w:tcPr>
            <w:tcW w:w="959" w:type="dxa"/>
            <w:tcBorders>
              <w:top w:val="nil"/>
              <w:left w:val="nil"/>
              <w:bottom w:val="single" w:sz="4" w:space="0" w:color="auto"/>
              <w:right w:val="single" w:sz="4" w:space="0" w:color="auto"/>
            </w:tcBorders>
            <w:shd w:val="clear" w:color="auto" w:fill="auto"/>
            <w:noWrap/>
            <w:hideMark/>
          </w:tcPr>
          <w:p w14:paraId="4629D2E1" w14:textId="77777777" w:rsidR="00E03CD6" w:rsidRPr="00C306F0" w:rsidRDefault="00E03CD6" w:rsidP="00653570">
            <w:pPr>
              <w:jc w:val="right"/>
              <w:rPr>
                <w:color w:val="000000"/>
                <w:sz w:val="16"/>
                <w:szCs w:val="16"/>
                <w:lang w:eastAsia="en-CA"/>
              </w:rPr>
            </w:pPr>
            <w:r w:rsidRPr="00C306F0">
              <w:rPr>
                <w:color w:val="000000"/>
                <w:sz w:val="16"/>
                <w:szCs w:val="16"/>
                <w:lang w:eastAsia="en-CA"/>
              </w:rPr>
              <w:t>-99,058</w:t>
            </w:r>
          </w:p>
        </w:tc>
        <w:tc>
          <w:tcPr>
            <w:tcW w:w="856" w:type="dxa"/>
            <w:tcBorders>
              <w:top w:val="nil"/>
              <w:left w:val="nil"/>
              <w:bottom w:val="single" w:sz="4" w:space="0" w:color="auto"/>
              <w:right w:val="single" w:sz="4" w:space="0" w:color="auto"/>
            </w:tcBorders>
            <w:shd w:val="clear" w:color="auto" w:fill="auto"/>
            <w:noWrap/>
            <w:hideMark/>
          </w:tcPr>
          <w:p w14:paraId="4D8BE3BE" w14:textId="77777777" w:rsidR="00E03CD6" w:rsidRPr="00C306F0" w:rsidRDefault="00E03CD6" w:rsidP="00653570">
            <w:pPr>
              <w:jc w:val="right"/>
              <w:rPr>
                <w:color w:val="000000"/>
                <w:sz w:val="16"/>
                <w:szCs w:val="16"/>
                <w:lang w:eastAsia="en-CA"/>
              </w:rPr>
            </w:pPr>
            <w:r w:rsidRPr="00C306F0">
              <w:rPr>
                <w:color w:val="000000"/>
                <w:sz w:val="16"/>
                <w:szCs w:val="16"/>
                <w:lang w:eastAsia="en-CA"/>
              </w:rPr>
              <w:t>-7,771</w:t>
            </w:r>
          </w:p>
        </w:tc>
        <w:tc>
          <w:tcPr>
            <w:tcW w:w="856" w:type="dxa"/>
            <w:tcBorders>
              <w:top w:val="nil"/>
              <w:left w:val="nil"/>
              <w:bottom w:val="single" w:sz="4" w:space="0" w:color="auto"/>
              <w:right w:val="single" w:sz="4" w:space="0" w:color="auto"/>
            </w:tcBorders>
            <w:shd w:val="clear" w:color="auto" w:fill="auto"/>
            <w:noWrap/>
            <w:hideMark/>
          </w:tcPr>
          <w:p w14:paraId="0AACE058" w14:textId="77777777" w:rsidR="00E03CD6" w:rsidRPr="00C306F0" w:rsidRDefault="00E03CD6" w:rsidP="00653570">
            <w:pPr>
              <w:jc w:val="right"/>
              <w:rPr>
                <w:color w:val="000000"/>
                <w:sz w:val="16"/>
                <w:szCs w:val="16"/>
                <w:lang w:eastAsia="en-CA"/>
              </w:rPr>
            </w:pPr>
            <w:r w:rsidRPr="00C306F0">
              <w:rPr>
                <w:color w:val="000000"/>
                <w:sz w:val="16"/>
                <w:szCs w:val="16"/>
                <w:lang w:eastAsia="en-CA"/>
              </w:rPr>
              <w:t>-44,985</w:t>
            </w:r>
          </w:p>
        </w:tc>
        <w:tc>
          <w:tcPr>
            <w:tcW w:w="856" w:type="dxa"/>
            <w:tcBorders>
              <w:top w:val="nil"/>
              <w:left w:val="nil"/>
              <w:bottom w:val="single" w:sz="4" w:space="0" w:color="auto"/>
              <w:right w:val="single" w:sz="4" w:space="0" w:color="auto"/>
            </w:tcBorders>
            <w:shd w:val="clear" w:color="auto" w:fill="auto"/>
            <w:noWrap/>
            <w:hideMark/>
          </w:tcPr>
          <w:p w14:paraId="25274E29" w14:textId="77777777" w:rsidR="00E03CD6" w:rsidRPr="00C306F0" w:rsidRDefault="00E03CD6" w:rsidP="00653570">
            <w:pPr>
              <w:jc w:val="right"/>
              <w:rPr>
                <w:color w:val="000000"/>
                <w:sz w:val="16"/>
                <w:szCs w:val="16"/>
                <w:lang w:eastAsia="en-CA"/>
              </w:rPr>
            </w:pPr>
            <w:r w:rsidRPr="00C306F0">
              <w:rPr>
                <w:color w:val="000000"/>
                <w:sz w:val="16"/>
                <w:szCs w:val="16"/>
                <w:lang w:eastAsia="en-CA"/>
              </w:rPr>
              <w:t>-205,200</w:t>
            </w:r>
          </w:p>
        </w:tc>
        <w:tc>
          <w:tcPr>
            <w:tcW w:w="878" w:type="dxa"/>
            <w:tcBorders>
              <w:top w:val="nil"/>
              <w:left w:val="nil"/>
              <w:bottom w:val="single" w:sz="4" w:space="0" w:color="auto"/>
              <w:right w:val="single" w:sz="4" w:space="0" w:color="auto"/>
            </w:tcBorders>
            <w:shd w:val="clear" w:color="auto" w:fill="auto"/>
            <w:noWrap/>
            <w:hideMark/>
          </w:tcPr>
          <w:p w14:paraId="6FEE4B97" w14:textId="77777777" w:rsidR="00E03CD6" w:rsidRPr="00C306F0" w:rsidRDefault="00E03CD6" w:rsidP="00653570">
            <w:pPr>
              <w:jc w:val="right"/>
              <w:rPr>
                <w:sz w:val="16"/>
                <w:szCs w:val="16"/>
                <w:lang w:eastAsia="en-CA"/>
              </w:rPr>
            </w:pPr>
            <w:r w:rsidRPr="00C306F0">
              <w:rPr>
                <w:sz w:val="16"/>
                <w:szCs w:val="16"/>
                <w:lang w:eastAsia="en-CA"/>
              </w:rPr>
              <w:t>7,931</w:t>
            </w:r>
          </w:p>
        </w:tc>
        <w:tc>
          <w:tcPr>
            <w:tcW w:w="886" w:type="dxa"/>
            <w:tcBorders>
              <w:top w:val="nil"/>
              <w:left w:val="nil"/>
              <w:bottom w:val="single" w:sz="4" w:space="0" w:color="auto"/>
              <w:right w:val="single" w:sz="4" w:space="0" w:color="auto"/>
            </w:tcBorders>
            <w:shd w:val="clear" w:color="auto" w:fill="auto"/>
            <w:noWrap/>
            <w:hideMark/>
          </w:tcPr>
          <w:p w14:paraId="23D6D1C0" w14:textId="77777777" w:rsidR="00E03CD6" w:rsidRPr="00C306F0" w:rsidRDefault="00E03CD6" w:rsidP="00653570">
            <w:pPr>
              <w:jc w:val="right"/>
              <w:rPr>
                <w:sz w:val="16"/>
                <w:szCs w:val="16"/>
                <w:lang w:eastAsia="en-CA"/>
              </w:rPr>
            </w:pPr>
            <w:r w:rsidRPr="00C306F0">
              <w:rPr>
                <w:sz w:val="16"/>
                <w:szCs w:val="16"/>
                <w:lang w:eastAsia="en-CA"/>
              </w:rPr>
              <w:t>-24,066</w:t>
            </w:r>
          </w:p>
        </w:tc>
        <w:tc>
          <w:tcPr>
            <w:tcW w:w="870" w:type="dxa"/>
            <w:tcBorders>
              <w:top w:val="nil"/>
              <w:left w:val="nil"/>
              <w:bottom w:val="single" w:sz="4" w:space="0" w:color="auto"/>
              <w:right w:val="single" w:sz="4" w:space="0" w:color="auto"/>
            </w:tcBorders>
            <w:shd w:val="clear" w:color="auto" w:fill="auto"/>
            <w:noWrap/>
            <w:hideMark/>
          </w:tcPr>
          <w:p w14:paraId="033969D4" w14:textId="77777777" w:rsidR="00E03CD6" w:rsidRPr="00C306F0" w:rsidRDefault="00E03CD6" w:rsidP="00653570">
            <w:pPr>
              <w:jc w:val="right"/>
              <w:rPr>
                <w:sz w:val="16"/>
                <w:szCs w:val="16"/>
                <w:lang w:eastAsia="en-CA"/>
              </w:rPr>
            </w:pPr>
            <w:r w:rsidRPr="00C306F0">
              <w:rPr>
                <w:sz w:val="16"/>
                <w:szCs w:val="16"/>
                <w:lang w:eastAsia="en-CA"/>
              </w:rPr>
              <w:t>49,404</w:t>
            </w:r>
          </w:p>
        </w:tc>
        <w:tc>
          <w:tcPr>
            <w:tcW w:w="862" w:type="dxa"/>
            <w:tcBorders>
              <w:top w:val="nil"/>
              <w:left w:val="nil"/>
              <w:bottom w:val="single" w:sz="4" w:space="0" w:color="auto"/>
              <w:right w:val="single" w:sz="4" w:space="0" w:color="auto"/>
            </w:tcBorders>
            <w:shd w:val="clear" w:color="auto" w:fill="auto"/>
            <w:noWrap/>
            <w:hideMark/>
          </w:tcPr>
          <w:p w14:paraId="4C9D8A89" w14:textId="77777777" w:rsidR="00E03CD6" w:rsidRPr="00C306F0" w:rsidRDefault="00E03CD6" w:rsidP="00653570">
            <w:pPr>
              <w:jc w:val="right"/>
              <w:rPr>
                <w:sz w:val="16"/>
                <w:szCs w:val="16"/>
                <w:lang w:eastAsia="en-CA"/>
              </w:rPr>
            </w:pPr>
            <w:r w:rsidRPr="00C306F0">
              <w:rPr>
                <w:sz w:val="16"/>
                <w:szCs w:val="16"/>
                <w:lang w:eastAsia="en-CA"/>
              </w:rPr>
              <w:t>670,186</w:t>
            </w:r>
          </w:p>
        </w:tc>
        <w:tc>
          <w:tcPr>
            <w:tcW w:w="856" w:type="dxa"/>
            <w:tcBorders>
              <w:top w:val="nil"/>
              <w:left w:val="nil"/>
              <w:bottom w:val="single" w:sz="4" w:space="0" w:color="auto"/>
              <w:right w:val="single" w:sz="4" w:space="0" w:color="auto"/>
            </w:tcBorders>
            <w:shd w:val="clear" w:color="auto" w:fill="auto"/>
            <w:noWrap/>
            <w:hideMark/>
          </w:tcPr>
          <w:p w14:paraId="52D87D2B" w14:textId="77777777" w:rsidR="00E03CD6" w:rsidRPr="00C306F0" w:rsidRDefault="00E03CD6" w:rsidP="00653570">
            <w:pPr>
              <w:jc w:val="right"/>
              <w:rPr>
                <w:color w:val="000000"/>
                <w:sz w:val="16"/>
                <w:szCs w:val="16"/>
                <w:lang w:eastAsia="en-CA"/>
              </w:rPr>
            </w:pPr>
            <w:r w:rsidRPr="00C306F0">
              <w:rPr>
                <w:color w:val="000000"/>
                <w:sz w:val="16"/>
                <w:szCs w:val="16"/>
                <w:lang w:eastAsia="en-CA"/>
              </w:rPr>
              <w:t>-240,746</w:t>
            </w:r>
          </w:p>
        </w:tc>
        <w:tc>
          <w:tcPr>
            <w:tcW w:w="910" w:type="dxa"/>
            <w:tcBorders>
              <w:top w:val="nil"/>
              <w:left w:val="nil"/>
              <w:bottom w:val="single" w:sz="4" w:space="0" w:color="auto"/>
              <w:right w:val="single" w:sz="4" w:space="0" w:color="auto"/>
            </w:tcBorders>
            <w:shd w:val="clear" w:color="auto" w:fill="auto"/>
            <w:noWrap/>
            <w:hideMark/>
          </w:tcPr>
          <w:p w14:paraId="5646AB78" w14:textId="77777777" w:rsidR="00E03CD6" w:rsidRPr="00C306F0" w:rsidRDefault="00E03CD6" w:rsidP="00653570">
            <w:pPr>
              <w:jc w:val="right"/>
              <w:rPr>
                <w:color w:val="000000"/>
                <w:sz w:val="16"/>
                <w:szCs w:val="16"/>
                <w:lang w:eastAsia="en-CA"/>
              </w:rPr>
            </w:pPr>
            <w:r w:rsidRPr="00C306F0">
              <w:rPr>
                <w:color w:val="000000"/>
                <w:sz w:val="16"/>
                <w:szCs w:val="16"/>
                <w:lang w:eastAsia="en-CA"/>
              </w:rPr>
              <w:t>410,454</w:t>
            </w:r>
          </w:p>
        </w:tc>
        <w:tc>
          <w:tcPr>
            <w:tcW w:w="958" w:type="dxa"/>
            <w:tcBorders>
              <w:top w:val="nil"/>
              <w:left w:val="nil"/>
              <w:bottom w:val="single" w:sz="4" w:space="0" w:color="auto"/>
              <w:right w:val="single" w:sz="4" w:space="0" w:color="auto"/>
            </w:tcBorders>
            <w:shd w:val="clear" w:color="auto" w:fill="auto"/>
            <w:noWrap/>
            <w:hideMark/>
          </w:tcPr>
          <w:p w14:paraId="702CF40E" w14:textId="77777777" w:rsidR="00E03CD6" w:rsidRPr="00C306F0" w:rsidRDefault="00E03CD6" w:rsidP="00653570">
            <w:pPr>
              <w:jc w:val="right"/>
              <w:rPr>
                <w:color w:val="000000"/>
                <w:sz w:val="16"/>
                <w:szCs w:val="16"/>
                <w:lang w:eastAsia="en-CA"/>
              </w:rPr>
            </w:pPr>
            <w:r w:rsidRPr="00C306F0">
              <w:rPr>
                <w:color w:val="000000"/>
                <w:sz w:val="16"/>
                <w:szCs w:val="16"/>
                <w:lang w:eastAsia="en-CA"/>
              </w:rPr>
              <w:t>-643,593</w:t>
            </w:r>
          </w:p>
        </w:tc>
      </w:tr>
      <w:tr w:rsidR="00E03CD6" w:rsidRPr="00C306F0" w14:paraId="76455882" w14:textId="77777777" w:rsidTr="00653570">
        <w:trPr>
          <w:trHeight w:val="47"/>
        </w:trPr>
        <w:tc>
          <w:tcPr>
            <w:tcW w:w="3823" w:type="dxa"/>
            <w:tcBorders>
              <w:top w:val="nil"/>
              <w:left w:val="single" w:sz="4" w:space="0" w:color="auto"/>
              <w:bottom w:val="single" w:sz="4" w:space="0" w:color="auto"/>
              <w:right w:val="single" w:sz="4" w:space="0" w:color="auto"/>
            </w:tcBorders>
            <w:shd w:val="clear" w:color="auto" w:fill="auto"/>
            <w:noWrap/>
            <w:hideMark/>
          </w:tcPr>
          <w:p w14:paraId="7C0759A5" w14:textId="77777777" w:rsidR="00E03CD6" w:rsidRPr="00C306F0" w:rsidRDefault="00E03CD6" w:rsidP="00653570">
            <w:pPr>
              <w:rPr>
                <w:color w:val="000000"/>
                <w:sz w:val="16"/>
                <w:szCs w:val="16"/>
                <w:lang w:eastAsia="en-CA"/>
              </w:rPr>
            </w:pPr>
            <w:r w:rsidRPr="00C306F0">
              <w:rPr>
                <w:color w:val="000000"/>
                <w:sz w:val="16"/>
                <w:szCs w:val="16"/>
                <w:lang w:eastAsia="en-CA"/>
              </w:rPr>
              <w:t>Return of funds (- = returned funds)</w:t>
            </w:r>
          </w:p>
        </w:tc>
        <w:tc>
          <w:tcPr>
            <w:tcW w:w="884" w:type="dxa"/>
            <w:tcBorders>
              <w:top w:val="nil"/>
              <w:left w:val="nil"/>
              <w:bottom w:val="single" w:sz="4" w:space="0" w:color="auto"/>
              <w:right w:val="single" w:sz="4" w:space="0" w:color="auto"/>
            </w:tcBorders>
            <w:shd w:val="clear" w:color="auto" w:fill="auto"/>
            <w:noWrap/>
            <w:hideMark/>
          </w:tcPr>
          <w:p w14:paraId="410708A0" w14:textId="77777777" w:rsidR="00E03CD6" w:rsidRPr="00C306F0" w:rsidRDefault="00E03CD6" w:rsidP="00653570">
            <w:pPr>
              <w:jc w:val="right"/>
              <w:rPr>
                <w:color w:val="000000"/>
                <w:sz w:val="16"/>
                <w:szCs w:val="16"/>
                <w:lang w:eastAsia="en-CA"/>
              </w:rPr>
            </w:pPr>
            <w:r w:rsidRPr="00C306F0">
              <w:rPr>
                <w:color w:val="000000"/>
                <w:sz w:val="16"/>
                <w:szCs w:val="16"/>
                <w:lang w:eastAsia="en-CA"/>
              </w:rPr>
              <w:t> </w:t>
            </w:r>
          </w:p>
        </w:tc>
        <w:tc>
          <w:tcPr>
            <w:tcW w:w="959" w:type="dxa"/>
            <w:tcBorders>
              <w:top w:val="nil"/>
              <w:left w:val="nil"/>
              <w:bottom w:val="single" w:sz="4" w:space="0" w:color="auto"/>
              <w:right w:val="single" w:sz="4" w:space="0" w:color="auto"/>
            </w:tcBorders>
            <w:shd w:val="clear" w:color="auto" w:fill="auto"/>
            <w:noWrap/>
            <w:hideMark/>
          </w:tcPr>
          <w:p w14:paraId="45E2BB5D" w14:textId="77777777" w:rsidR="00E03CD6" w:rsidRPr="00C306F0" w:rsidRDefault="00E03CD6" w:rsidP="00653570">
            <w:pPr>
              <w:jc w:val="righ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263AC570" w14:textId="77777777" w:rsidR="00E03CD6" w:rsidRPr="00C306F0" w:rsidRDefault="00E03CD6" w:rsidP="00653570">
            <w:pPr>
              <w:jc w:val="righ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37B52DAF" w14:textId="77777777" w:rsidR="00E03CD6" w:rsidRPr="00C306F0" w:rsidRDefault="00E03CD6" w:rsidP="00653570">
            <w:pPr>
              <w:jc w:val="right"/>
              <w:rPr>
                <w:color w:val="000000"/>
                <w:sz w:val="16"/>
                <w:szCs w:val="16"/>
                <w:lang w:eastAsia="en-CA"/>
              </w:rPr>
            </w:pPr>
            <w:r w:rsidRPr="00C306F0">
              <w:rPr>
                <w:color w:val="000000"/>
                <w:sz w:val="16"/>
                <w:szCs w:val="16"/>
                <w:lang w:eastAsia="en-CA"/>
              </w:rPr>
              <w:t>0 </w:t>
            </w:r>
          </w:p>
        </w:tc>
        <w:tc>
          <w:tcPr>
            <w:tcW w:w="856" w:type="dxa"/>
            <w:tcBorders>
              <w:top w:val="nil"/>
              <w:left w:val="nil"/>
              <w:bottom w:val="single" w:sz="4" w:space="0" w:color="auto"/>
              <w:right w:val="single" w:sz="4" w:space="0" w:color="auto"/>
            </w:tcBorders>
            <w:shd w:val="clear" w:color="auto" w:fill="auto"/>
            <w:noWrap/>
            <w:hideMark/>
          </w:tcPr>
          <w:p w14:paraId="3CA65DCE" w14:textId="77777777" w:rsidR="00E03CD6" w:rsidRPr="00C306F0" w:rsidRDefault="00E03CD6" w:rsidP="00653570">
            <w:pPr>
              <w:jc w:val="right"/>
              <w:rPr>
                <w:color w:val="000000"/>
                <w:sz w:val="16"/>
                <w:szCs w:val="16"/>
                <w:lang w:eastAsia="en-CA"/>
              </w:rPr>
            </w:pPr>
            <w:r w:rsidRPr="00C306F0">
              <w:rPr>
                <w:color w:val="000000"/>
                <w:sz w:val="16"/>
                <w:szCs w:val="16"/>
                <w:lang w:eastAsia="en-CA"/>
              </w:rPr>
              <w:t>0</w:t>
            </w:r>
          </w:p>
        </w:tc>
        <w:tc>
          <w:tcPr>
            <w:tcW w:w="878" w:type="dxa"/>
            <w:tcBorders>
              <w:top w:val="nil"/>
              <w:left w:val="nil"/>
              <w:bottom w:val="single" w:sz="4" w:space="0" w:color="auto"/>
              <w:right w:val="single" w:sz="4" w:space="0" w:color="auto"/>
            </w:tcBorders>
            <w:shd w:val="clear" w:color="auto" w:fill="auto"/>
            <w:noWrap/>
            <w:hideMark/>
          </w:tcPr>
          <w:p w14:paraId="55696966" w14:textId="77777777" w:rsidR="00E03CD6" w:rsidRPr="00C306F0" w:rsidRDefault="00E03CD6" w:rsidP="00653570">
            <w:pPr>
              <w:jc w:val="right"/>
              <w:rPr>
                <w:sz w:val="16"/>
                <w:szCs w:val="16"/>
                <w:lang w:eastAsia="en-CA"/>
              </w:rPr>
            </w:pPr>
            <w:r w:rsidRPr="00C306F0">
              <w:rPr>
                <w:sz w:val="16"/>
                <w:szCs w:val="16"/>
                <w:lang w:eastAsia="en-CA"/>
              </w:rPr>
              <w:t>-7,931</w:t>
            </w:r>
          </w:p>
        </w:tc>
        <w:tc>
          <w:tcPr>
            <w:tcW w:w="886" w:type="dxa"/>
            <w:tcBorders>
              <w:top w:val="nil"/>
              <w:left w:val="nil"/>
              <w:bottom w:val="single" w:sz="4" w:space="0" w:color="auto"/>
              <w:right w:val="single" w:sz="4" w:space="0" w:color="auto"/>
            </w:tcBorders>
            <w:shd w:val="clear" w:color="auto" w:fill="auto"/>
            <w:noWrap/>
            <w:hideMark/>
          </w:tcPr>
          <w:p w14:paraId="47FD456C" w14:textId="77777777" w:rsidR="00E03CD6" w:rsidRPr="00C306F0" w:rsidRDefault="00E03CD6" w:rsidP="00653570">
            <w:pPr>
              <w:jc w:val="right"/>
              <w:rPr>
                <w:sz w:val="16"/>
                <w:szCs w:val="16"/>
                <w:lang w:eastAsia="en-CA"/>
              </w:rPr>
            </w:pPr>
            <w:r w:rsidRPr="00C306F0">
              <w:rPr>
                <w:sz w:val="16"/>
                <w:szCs w:val="16"/>
                <w:lang w:eastAsia="en-CA"/>
              </w:rPr>
              <w:t>0</w:t>
            </w:r>
          </w:p>
        </w:tc>
        <w:tc>
          <w:tcPr>
            <w:tcW w:w="870" w:type="dxa"/>
            <w:tcBorders>
              <w:top w:val="nil"/>
              <w:left w:val="nil"/>
              <w:bottom w:val="single" w:sz="4" w:space="0" w:color="auto"/>
              <w:right w:val="single" w:sz="4" w:space="0" w:color="auto"/>
            </w:tcBorders>
            <w:shd w:val="clear" w:color="auto" w:fill="auto"/>
            <w:noWrap/>
            <w:hideMark/>
          </w:tcPr>
          <w:p w14:paraId="5A5D1221" w14:textId="77777777" w:rsidR="00E03CD6" w:rsidRPr="00C306F0" w:rsidRDefault="00E03CD6" w:rsidP="00653570">
            <w:pPr>
              <w:jc w:val="right"/>
              <w:rPr>
                <w:sz w:val="16"/>
                <w:szCs w:val="16"/>
                <w:lang w:eastAsia="en-CA"/>
              </w:rPr>
            </w:pPr>
            <w:r w:rsidRPr="00C306F0">
              <w:rPr>
                <w:sz w:val="16"/>
                <w:szCs w:val="16"/>
                <w:lang w:eastAsia="en-CA"/>
              </w:rPr>
              <w:t>-49,404</w:t>
            </w:r>
          </w:p>
        </w:tc>
        <w:tc>
          <w:tcPr>
            <w:tcW w:w="862" w:type="dxa"/>
            <w:tcBorders>
              <w:top w:val="nil"/>
              <w:left w:val="nil"/>
              <w:bottom w:val="single" w:sz="4" w:space="0" w:color="auto"/>
              <w:right w:val="single" w:sz="4" w:space="0" w:color="auto"/>
            </w:tcBorders>
            <w:shd w:val="clear" w:color="auto" w:fill="auto"/>
            <w:noWrap/>
            <w:hideMark/>
          </w:tcPr>
          <w:p w14:paraId="3F8D6A48" w14:textId="77777777" w:rsidR="00E03CD6" w:rsidRPr="00C306F0" w:rsidRDefault="00E03CD6" w:rsidP="00653570">
            <w:pPr>
              <w:jc w:val="right"/>
              <w:rPr>
                <w:sz w:val="16"/>
                <w:szCs w:val="16"/>
                <w:lang w:eastAsia="en-CA"/>
              </w:rPr>
            </w:pPr>
            <w:r w:rsidRPr="00C306F0">
              <w:rPr>
                <w:sz w:val="16"/>
                <w:szCs w:val="16"/>
                <w:lang w:eastAsia="en-CA"/>
              </w:rPr>
              <w:t>-670,186</w:t>
            </w:r>
          </w:p>
        </w:tc>
        <w:tc>
          <w:tcPr>
            <w:tcW w:w="856" w:type="dxa"/>
            <w:tcBorders>
              <w:top w:val="nil"/>
              <w:left w:val="nil"/>
              <w:bottom w:val="single" w:sz="4" w:space="0" w:color="auto"/>
              <w:right w:val="single" w:sz="4" w:space="0" w:color="auto"/>
            </w:tcBorders>
            <w:shd w:val="clear" w:color="auto" w:fill="auto"/>
            <w:noWrap/>
            <w:hideMark/>
          </w:tcPr>
          <w:p w14:paraId="2F333462" w14:textId="77777777" w:rsidR="00E03CD6" w:rsidRPr="00C306F0" w:rsidRDefault="00E03CD6" w:rsidP="00653570">
            <w:pPr>
              <w:jc w:val="right"/>
              <w:rPr>
                <w:sz w:val="16"/>
                <w:szCs w:val="16"/>
                <w:lang w:eastAsia="en-CA"/>
              </w:rPr>
            </w:pPr>
            <w:r w:rsidRPr="00C306F0">
              <w:rPr>
                <w:sz w:val="16"/>
                <w:szCs w:val="16"/>
                <w:lang w:eastAsia="en-CA"/>
              </w:rPr>
              <w:t>0</w:t>
            </w:r>
          </w:p>
        </w:tc>
        <w:tc>
          <w:tcPr>
            <w:tcW w:w="910" w:type="dxa"/>
            <w:tcBorders>
              <w:top w:val="nil"/>
              <w:left w:val="nil"/>
              <w:bottom w:val="single" w:sz="4" w:space="0" w:color="auto"/>
              <w:right w:val="single" w:sz="4" w:space="0" w:color="auto"/>
            </w:tcBorders>
            <w:shd w:val="clear" w:color="auto" w:fill="auto"/>
            <w:noWrap/>
            <w:hideMark/>
          </w:tcPr>
          <w:p w14:paraId="5A6D607A" w14:textId="77777777" w:rsidR="00E03CD6" w:rsidRPr="00C306F0" w:rsidRDefault="00E03CD6" w:rsidP="00653570">
            <w:pPr>
              <w:jc w:val="right"/>
              <w:rPr>
                <w:sz w:val="16"/>
                <w:szCs w:val="16"/>
                <w:lang w:eastAsia="en-CA"/>
              </w:rPr>
            </w:pPr>
            <w:r w:rsidRPr="00C306F0">
              <w:rPr>
                <w:sz w:val="16"/>
                <w:szCs w:val="16"/>
                <w:lang w:eastAsia="en-CA"/>
              </w:rPr>
              <w:t>0</w:t>
            </w:r>
          </w:p>
        </w:tc>
        <w:tc>
          <w:tcPr>
            <w:tcW w:w="958" w:type="dxa"/>
            <w:tcBorders>
              <w:top w:val="nil"/>
              <w:left w:val="nil"/>
              <w:bottom w:val="single" w:sz="4" w:space="0" w:color="auto"/>
              <w:right w:val="single" w:sz="4" w:space="0" w:color="auto"/>
            </w:tcBorders>
            <w:shd w:val="clear" w:color="auto" w:fill="auto"/>
            <w:noWrap/>
            <w:hideMark/>
          </w:tcPr>
          <w:p w14:paraId="311B1019" w14:textId="77777777" w:rsidR="00E03CD6" w:rsidRPr="00C306F0" w:rsidRDefault="00E03CD6" w:rsidP="00653570">
            <w:pPr>
              <w:jc w:val="right"/>
              <w:rPr>
                <w:sz w:val="16"/>
                <w:szCs w:val="16"/>
                <w:lang w:eastAsia="en-CA"/>
              </w:rPr>
            </w:pPr>
            <w:r w:rsidRPr="00C306F0">
              <w:rPr>
                <w:sz w:val="16"/>
                <w:szCs w:val="16"/>
                <w:lang w:eastAsia="en-CA"/>
              </w:rPr>
              <w:t>0</w:t>
            </w:r>
          </w:p>
        </w:tc>
      </w:tr>
      <w:tr w:rsidR="00E03CD6" w:rsidRPr="00C306F0" w14:paraId="5E4772DE" w14:textId="77777777" w:rsidTr="00653570">
        <w:trPr>
          <w:trHeight w:val="56"/>
        </w:trPr>
        <w:tc>
          <w:tcPr>
            <w:tcW w:w="3823" w:type="dxa"/>
            <w:tcBorders>
              <w:top w:val="nil"/>
              <w:left w:val="single" w:sz="4" w:space="0" w:color="auto"/>
              <w:bottom w:val="single" w:sz="4" w:space="0" w:color="auto"/>
              <w:right w:val="single" w:sz="4" w:space="0" w:color="auto"/>
            </w:tcBorders>
            <w:shd w:val="clear" w:color="auto" w:fill="auto"/>
            <w:noWrap/>
            <w:hideMark/>
          </w:tcPr>
          <w:p w14:paraId="5D6173BA" w14:textId="77777777" w:rsidR="00E03CD6" w:rsidRPr="00C306F0" w:rsidRDefault="00E03CD6" w:rsidP="00653570">
            <w:pPr>
              <w:rPr>
                <w:b/>
                <w:bCs/>
                <w:color w:val="000000"/>
                <w:sz w:val="16"/>
                <w:szCs w:val="16"/>
                <w:lang w:eastAsia="en-CA"/>
              </w:rPr>
            </w:pPr>
            <w:r w:rsidRPr="00C306F0">
              <w:rPr>
                <w:b/>
                <w:bCs/>
                <w:color w:val="000000"/>
                <w:sz w:val="16"/>
                <w:szCs w:val="16"/>
                <w:lang w:eastAsia="en-CA"/>
              </w:rPr>
              <w:t>A. Sub-total core unit costs*</w:t>
            </w:r>
          </w:p>
        </w:tc>
        <w:tc>
          <w:tcPr>
            <w:tcW w:w="884" w:type="dxa"/>
            <w:tcBorders>
              <w:top w:val="nil"/>
              <w:left w:val="nil"/>
              <w:bottom w:val="single" w:sz="4" w:space="0" w:color="auto"/>
              <w:right w:val="single" w:sz="4" w:space="0" w:color="auto"/>
            </w:tcBorders>
            <w:shd w:val="clear" w:color="auto" w:fill="auto"/>
            <w:noWrap/>
            <w:hideMark/>
          </w:tcPr>
          <w:p w14:paraId="7EA19430" w14:textId="77777777" w:rsidR="00E03CD6" w:rsidRPr="00C306F0" w:rsidRDefault="00E03CD6" w:rsidP="00653570">
            <w:pPr>
              <w:jc w:val="right"/>
              <w:rPr>
                <w:b/>
                <w:bCs/>
                <w:color w:val="000000"/>
                <w:sz w:val="16"/>
                <w:szCs w:val="16"/>
                <w:lang w:eastAsia="en-CA"/>
              </w:rPr>
            </w:pPr>
            <w:r w:rsidRPr="00C306F0">
              <w:rPr>
                <w:b/>
                <w:bCs/>
                <w:color w:val="000000"/>
                <w:sz w:val="16"/>
                <w:szCs w:val="16"/>
                <w:lang w:eastAsia="en-CA"/>
              </w:rPr>
              <w:t>1,998,453</w:t>
            </w:r>
          </w:p>
        </w:tc>
        <w:tc>
          <w:tcPr>
            <w:tcW w:w="959" w:type="dxa"/>
            <w:tcBorders>
              <w:top w:val="nil"/>
              <w:left w:val="nil"/>
              <w:bottom w:val="single" w:sz="4" w:space="0" w:color="auto"/>
              <w:right w:val="single" w:sz="4" w:space="0" w:color="auto"/>
            </w:tcBorders>
            <w:shd w:val="clear" w:color="auto" w:fill="auto"/>
            <w:noWrap/>
            <w:hideMark/>
          </w:tcPr>
          <w:p w14:paraId="17BEEBAD" w14:textId="77777777" w:rsidR="00E03CD6" w:rsidRPr="00C306F0" w:rsidRDefault="00E03CD6" w:rsidP="00653570">
            <w:pPr>
              <w:jc w:val="right"/>
              <w:rPr>
                <w:b/>
                <w:bCs/>
                <w:color w:val="000000"/>
                <w:sz w:val="16"/>
                <w:szCs w:val="16"/>
                <w:lang w:eastAsia="en-CA"/>
              </w:rPr>
            </w:pPr>
            <w:r w:rsidRPr="00C306F0">
              <w:rPr>
                <w:b/>
                <w:bCs/>
                <w:color w:val="000000"/>
                <w:sz w:val="16"/>
                <w:szCs w:val="16"/>
                <w:lang w:eastAsia="en-CA"/>
              </w:rPr>
              <w:t>2,012,442</w:t>
            </w:r>
          </w:p>
        </w:tc>
        <w:tc>
          <w:tcPr>
            <w:tcW w:w="856" w:type="dxa"/>
            <w:tcBorders>
              <w:top w:val="nil"/>
              <w:left w:val="nil"/>
              <w:bottom w:val="single" w:sz="4" w:space="0" w:color="auto"/>
              <w:right w:val="single" w:sz="4" w:space="0" w:color="auto"/>
            </w:tcBorders>
            <w:shd w:val="clear" w:color="auto" w:fill="auto"/>
            <w:noWrap/>
            <w:hideMark/>
          </w:tcPr>
          <w:p w14:paraId="1264179A" w14:textId="77777777" w:rsidR="00E03CD6" w:rsidRPr="00C306F0" w:rsidRDefault="00E03CD6" w:rsidP="00653570">
            <w:pPr>
              <w:jc w:val="right"/>
              <w:rPr>
                <w:b/>
                <w:bCs/>
                <w:color w:val="000000"/>
                <w:sz w:val="16"/>
                <w:szCs w:val="16"/>
                <w:lang w:eastAsia="en-CA"/>
              </w:rPr>
            </w:pPr>
            <w:r w:rsidRPr="00C306F0">
              <w:rPr>
                <w:b/>
                <w:bCs/>
                <w:color w:val="000000"/>
                <w:sz w:val="16"/>
                <w:szCs w:val="16"/>
                <w:lang w:eastAsia="en-CA"/>
              </w:rPr>
              <w:t>2,026,529</w:t>
            </w:r>
          </w:p>
        </w:tc>
        <w:tc>
          <w:tcPr>
            <w:tcW w:w="856" w:type="dxa"/>
            <w:tcBorders>
              <w:top w:val="nil"/>
              <w:left w:val="nil"/>
              <w:bottom w:val="single" w:sz="4" w:space="0" w:color="auto"/>
              <w:right w:val="single" w:sz="4" w:space="0" w:color="auto"/>
            </w:tcBorders>
            <w:shd w:val="clear" w:color="auto" w:fill="auto"/>
            <w:noWrap/>
            <w:hideMark/>
          </w:tcPr>
          <w:p w14:paraId="24EA3AED" w14:textId="77777777" w:rsidR="00E03CD6" w:rsidRPr="00C306F0" w:rsidRDefault="00E03CD6" w:rsidP="00653570">
            <w:pPr>
              <w:jc w:val="right"/>
              <w:rPr>
                <w:b/>
                <w:bCs/>
                <w:color w:val="000000"/>
                <w:sz w:val="16"/>
                <w:szCs w:val="16"/>
                <w:lang w:eastAsia="en-CA"/>
              </w:rPr>
            </w:pPr>
            <w:r w:rsidRPr="00C306F0">
              <w:rPr>
                <w:b/>
                <w:bCs/>
                <w:color w:val="000000"/>
                <w:sz w:val="16"/>
                <w:szCs w:val="16"/>
                <w:lang w:eastAsia="en-CA"/>
              </w:rPr>
              <w:t>2,040,715</w:t>
            </w:r>
          </w:p>
        </w:tc>
        <w:tc>
          <w:tcPr>
            <w:tcW w:w="856" w:type="dxa"/>
            <w:tcBorders>
              <w:top w:val="nil"/>
              <w:left w:val="nil"/>
              <w:bottom w:val="single" w:sz="4" w:space="0" w:color="auto"/>
              <w:right w:val="single" w:sz="4" w:space="0" w:color="auto"/>
            </w:tcBorders>
            <w:shd w:val="clear" w:color="auto" w:fill="auto"/>
            <w:noWrap/>
            <w:hideMark/>
          </w:tcPr>
          <w:p w14:paraId="48E3509E" w14:textId="77777777" w:rsidR="00E03CD6" w:rsidRPr="00C306F0" w:rsidRDefault="00E03CD6" w:rsidP="00653570">
            <w:pPr>
              <w:jc w:val="right"/>
              <w:rPr>
                <w:b/>
                <w:bCs/>
                <w:color w:val="000000"/>
                <w:sz w:val="16"/>
                <w:szCs w:val="16"/>
                <w:lang w:eastAsia="en-CA"/>
              </w:rPr>
            </w:pPr>
            <w:r w:rsidRPr="00C306F0">
              <w:rPr>
                <w:b/>
                <w:bCs/>
                <w:color w:val="000000"/>
                <w:sz w:val="16"/>
                <w:szCs w:val="16"/>
                <w:lang w:eastAsia="en-CA"/>
              </w:rPr>
              <w:t>2,055,000</w:t>
            </w:r>
          </w:p>
        </w:tc>
        <w:tc>
          <w:tcPr>
            <w:tcW w:w="878" w:type="dxa"/>
            <w:tcBorders>
              <w:top w:val="nil"/>
              <w:left w:val="nil"/>
              <w:bottom w:val="single" w:sz="4" w:space="0" w:color="auto"/>
              <w:right w:val="single" w:sz="4" w:space="0" w:color="auto"/>
            </w:tcBorders>
            <w:shd w:val="clear" w:color="auto" w:fill="auto"/>
            <w:noWrap/>
            <w:hideMark/>
          </w:tcPr>
          <w:p w14:paraId="539891EB" w14:textId="77777777" w:rsidR="00E03CD6" w:rsidRPr="00C306F0" w:rsidRDefault="00E03CD6" w:rsidP="00653570">
            <w:pPr>
              <w:jc w:val="right"/>
              <w:rPr>
                <w:b/>
                <w:bCs/>
                <w:sz w:val="16"/>
                <w:szCs w:val="16"/>
                <w:lang w:eastAsia="en-CA"/>
              </w:rPr>
            </w:pPr>
            <w:r w:rsidRPr="00C306F0">
              <w:rPr>
                <w:b/>
                <w:bCs/>
                <w:sz w:val="16"/>
                <w:szCs w:val="16"/>
                <w:lang w:eastAsia="en-CA"/>
              </w:rPr>
              <w:t>2,061,454</w:t>
            </w:r>
          </w:p>
        </w:tc>
        <w:tc>
          <w:tcPr>
            <w:tcW w:w="886" w:type="dxa"/>
            <w:tcBorders>
              <w:top w:val="nil"/>
              <w:left w:val="nil"/>
              <w:bottom w:val="single" w:sz="4" w:space="0" w:color="auto"/>
              <w:right w:val="single" w:sz="4" w:space="0" w:color="auto"/>
            </w:tcBorders>
            <w:shd w:val="clear" w:color="auto" w:fill="auto"/>
            <w:noWrap/>
            <w:hideMark/>
          </w:tcPr>
          <w:p w14:paraId="1F22BA04" w14:textId="77777777" w:rsidR="00E03CD6" w:rsidRPr="00C306F0" w:rsidRDefault="00E03CD6" w:rsidP="00653570">
            <w:pPr>
              <w:jc w:val="right"/>
              <w:rPr>
                <w:b/>
                <w:bCs/>
                <w:sz w:val="16"/>
                <w:szCs w:val="16"/>
                <w:lang w:eastAsia="en-CA"/>
              </w:rPr>
            </w:pPr>
            <w:r w:rsidRPr="00C306F0">
              <w:rPr>
                <w:b/>
                <w:bCs/>
                <w:sz w:val="16"/>
                <w:szCs w:val="16"/>
                <w:lang w:eastAsia="en-CA"/>
              </w:rPr>
              <w:t>2,083,870</w:t>
            </w:r>
          </w:p>
        </w:tc>
        <w:tc>
          <w:tcPr>
            <w:tcW w:w="870" w:type="dxa"/>
            <w:tcBorders>
              <w:top w:val="nil"/>
              <w:left w:val="nil"/>
              <w:bottom w:val="single" w:sz="4" w:space="0" w:color="auto"/>
              <w:right w:val="single" w:sz="4" w:space="0" w:color="auto"/>
            </w:tcBorders>
            <w:shd w:val="clear" w:color="auto" w:fill="auto"/>
            <w:noWrap/>
            <w:hideMark/>
          </w:tcPr>
          <w:p w14:paraId="1246F689" w14:textId="77777777" w:rsidR="00E03CD6" w:rsidRPr="00C306F0" w:rsidRDefault="00E03CD6" w:rsidP="00653570">
            <w:pPr>
              <w:jc w:val="right"/>
              <w:rPr>
                <w:b/>
                <w:bCs/>
                <w:sz w:val="16"/>
                <w:szCs w:val="16"/>
                <w:lang w:eastAsia="en-CA"/>
              </w:rPr>
            </w:pPr>
            <w:r w:rsidRPr="00C306F0">
              <w:rPr>
                <w:b/>
                <w:bCs/>
                <w:sz w:val="16"/>
                <w:szCs w:val="16"/>
                <w:lang w:eastAsia="en-CA"/>
              </w:rPr>
              <w:t>2,049,054</w:t>
            </w:r>
          </w:p>
        </w:tc>
        <w:tc>
          <w:tcPr>
            <w:tcW w:w="862" w:type="dxa"/>
            <w:tcBorders>
              <w:top w:val="nil"/>
              <w:left w:val="nil"/>
              <w:bottom w:val="single" w:sz="4" w:space="0" w:color="auto"/>
              <w:right w:val="single" w:sz="4" w:space="0" w:color="auto"/>
            </w:tcBorders>
            <w:shd w:val="clear" w:color="auto" w:fill="auto"/>
            <w:noWrap/>
            <w:hideMark/>
          </w:tcPr>
          <w:p w14:paraId="476C9965" w14:textId="77777777" w:rsidR="00E03CD6" w:rsidRPr="00C306F0" w:rsidRDefault="00E03CD6" w:rsidP="00653570">
            <w:pPr>
              <w:jc w:val="right"/>
              <w:rPr>
                <w:b/>
                <w:bCs/>
                <w:sz w:val="16"/>
                <w:szCs w:val="16"/>
                <w:lang w:eastAsia="en-CA"/>
              </w:rPr>
            </w:pPr>
            <w:r w:rsidRPr="00C306F0">
              <w:rPr>
                <w:b/>
                <w:bCs/>
                <w:sz w:val="16"/>
                <w:szCs w:val="16"/>
                <w:lang w:eastAsia="en-CA"/>
              </w:rPr>
              <w:t>1,351,814</w:t>
            </w:r>
          </w:p>
        </w:tc>
        <w:tc>
          <w:tcPr>
            <w:tcW w:w="856" w:type="dxa"/>
            <w:tcBorders>
              <w:top w:val="nil"/>
              <w:left w:val="nil"/>
              <w:bottom w:val="single" w:sz="4" w:space="0" w:color="auto"/>
              <w:right w:val="single" w:sz="4" w:space="0" w:color="auto"/>
            </w:tcBorders>
            <w:shd w:val="clear" w:color="auto" w:fill="auto"/>
            <w:noWrap/>
            <w:hideMark/>
          </w:tcPr>
          <w:p w14:paraId="2C45974D" w14:textId="77777777" w:rsidR="00E03CD6" w:rsidRPr="00C306F0" w:rsidRDefault="00E03CD6" w:rsidP="00653570">
            <w:pPr>
              <w:jc w:val="right"/>
              <w:rPr>
                <w:b/>
                <w:bCs/>
                <w:sz w:val="16"/>
                <w:szCs w:val="16"/>
                <w:lang w:eastAsia="en-CA"/>
              </w:rPr>
            </w:pPr>
            <w:r w:rsidRPr="00C306F0">
              <w:rPr>
                <w:b/>
                <w:bCs/>
                <w:sz w:val="16"/>
                <w:szCs w:val="16"/>
                <w:lang w:eastAsia="en-CA"/>
              </w:rPr>
              <w:t>2,036,154</w:t>
            </w:r>
          </w:p>
        </w:tc>
        <w:tc>
          <w:tcPr>
            <w:tcW w:w="910" w:type="dxa"/>
            <w:tcBorders>
              <w:top w:val="nil"/>
              <w:left w:val="nil"/>
              <w:bottom w:val="single" w:sz="4" w:space="0" w:color="auto"/>
              <w:right w:val="single" w:sz="4" w:space="0" w:color="auto"/>
            </w:tcBorders>
            <w:shd w:val="clear" w:color="auto" w:fill="auto"/>
            <w:noWrap/>
            <w:hideMark/>
          </w:tcPr>
          <w:p w14:paraId="04CA3620" w14:textId="77777777" w:rsidR="00E03CD6" w:rsidRPr="00C306F0" w:rsidRDefault="00E03CD6" w:rsidP="00653570">
            <w:pPr>
              <w:jc w:val="right"/>
              <w:rPr>
                <w:b/>
                <w:bCs/>
                <w:sz w:val="16"/>
                <w:szCs w:val="16"/>
                <w:lang w:eastAsia="en-CA"/>
              </w:rPr>
            </w:pPr>
            <w:r w:rsidRPr="00C306F0">
              <w:rPr>
                <w:b/>
                <w:bCs/>
                <w:sz w:val="16"/>
                <w:szCs w:val="16"/>
                <w:lang w:eastAsia="en-CA"/>
              </w:rPr>
              <w:t>2,036,154</w:t>
            </w:r>
          </w:p>
        </w:tc>
        <w:tc>
          <w:tcPr>
            <w:tcW w:w="958" w:type="dxa"/>
            <w:tcBorders>
              <w:top w:val="nil"/>
              <w:left w:val="nil"/>
              <w:bottom w:val="single" w:sz="4" w:space="0" w:color="auto"/>
              <w:right w:val="single" w:sz="4" w:space="0" w:color="auto"/>
            </w:tcBorders>
            <w:shd w:val="clear" w:color="auto" w:fill="auto"/>
            <w:noWrap/>
            <w:hideMark/>
          </w:tcPr>
          <w:p w14:paraId="5C8B123C" w14:textId="77777777" w:rsidR="00E03CD6" w:rsidRPr="00C306F0" w:rsidRDefault="00E03CD6" w:rsidP="00653570">
            <w:pPr>
              <w:jc w:val="right"/>
              <w:rPr>
                <w:b/>
                <w:bCs/>
                <w:sz w:val="16"/>
                <w:szCs w:val="16"/>
                <w:lang w:eastAsia="en-CA"/>
              </w:rPr>
            </w:pPr>
            <w:r w:rsidRPr="00C306F0">
              <w:rPr>
                <w:b/>
                <w:bCs/>
                <w:sz w:val="16"/>
                <w:szCs w:val="16"/>
                <w:lang w:eastAsia="en-CA"/>
              </w:rPr>
              <w:t>2,050,407</w:t>
            </w:r>
          </w:p>
        </w:tc>
      </w:tr>
      <w:tr w:rsidR="00E03CD6" w:rsidRPr="00C306F0" w14:paraId="7CC58BB7" w14:textId="77777777" w:rsidTr="00653570">
        <w:trPr>
          <w:trHeight w:val="47"/>
        </w:trPr>
        <w:tc>
          <w:tcPr>
            <w:tcW w:w="3823" w:type="dxa"/>
            <w:tcBorders>
              <w:top w:val="nil"/>
              <w:left w:val="single" w:sz="4" w:space="0" w:color="auto"/>
              <w:bottom w:val="single" w:sz="4" w:space="0" w:color="auto"/>
              <w:right w:val="single" w:sz="4" w:space="0" w:color="auto"/>
            </w:tcBorders>
            <w:shd w:val="clear" w:color="auto" w:fill="auto"/>
            <w:noWrap/>
            <w:hideMark/>
          </w:tcPr>
          <w:p w14:paraId="760E9E24" w14:textId="77777777" w:rsidR="00E03CD6" w:rsidRPr="00C306F0" w:rsidRDefault="00E03CD6" w:rsidP="00653570">
            <w:pPr>
              <w:jc w:val="left"/>
              <w:rPr>
                <w:b/>
                <w:bCs/>
                <w:color w:val="000000"/>
                <w:sz w:val="16"/>
                <w:szCs w:val="16"/>
                <w:lang w:eastAsia="en-CA"/>
              </w:rPr>
            </w:pPr>
            <w:r w:rsidRPr="00C306F0">
              <w:rPr>
                <w:b/>
                <w:bCs/>
                <w:color w:val="000000"/>
                <w:sz w:val="16"/>
                <w:szCs w:val="16"/>
                <w:lang w:eastAsia="en-CA"/>
              </w:rPr>
              <w:t>B. Agency support costs/implementation</w:t>
            </w:r>
          </w:p>
        </w:tc>
        <w:tc>
          <w:tcPr>
            <w:tcW w:w="884" w:type="dxa"/>
            <w:tcBorders>
              <w:top w:val="nil"/>
              <w:left w:val="nil"/>
              <w:bottom w:val="single" w:sz="4" w:space="0" w:color="auto"/>
              <w:right w:val="single" w:sz="4" w:space="0" w:color="auto"/>
            </w:tcBorders>
            <w:shd w:val="clear" w:color="auto" w:fill="auto"/>
            <w:noWrap/>
            <w:hideMark/>
          </w:tcPr>
          <w:p w14:paraId="29D5AFB5" w14:textId="77777777" w:rsidR="00E03CD6" w:rsidRPr="00C306F0" w:rsidRDefault="00E03CD6" w:rsidP="00653570">
            <w:pPr>
              <w:jc w:val="left"/>
              <w:rPr>
                <w:color w:val="000000"/>
                <w:sz w:val="16"/>
                <w:szCs w:val="16"/>
                <w:lang w:eastAsia="en-CA"/>
              </w:rPr>
            </w:pPr>
            <w:r w:rsidRPr="00C306F0">
              <w:rPr>
                <w:color w:val="000000"/>
                <w:sz w:val="16"/>
                <w:szCs w:val="16"/>
                <w:lang w:eastAsia="en-CA"/>
              </w:rPr>
              <w:t> </w:t>
            </w:r>
          </w:p>
        </w:tc>
        <w:tc>
          <w:tcPr>
            <w:tcW w:w="959" w:type="dxa"/>
            <w:tcBorders>
              <w:top w:val="nil"/>
              <w:left w:val="nil"/>
              <w:bottom w:val="single" w:sz="4" w:space="0" w:color="auto"/>
              <w:right w:val="single" w:sz="4" w:space="0" w:color="auto"/>
            </w:tcBorders>
            <w:shd w:val="clear" w:color="auto" w:fill="auto"/>
            <w:noWrap/>
            <w:hideMark/>
          </w:tcPr>
          <w:p w14:paraId="05C28A80" w14:textId="77777777" w:rsidR="00E03CD6" w:rsidRPr="00C306F0" w:rsidRDefault="00E03CD6" w:rsidP="00653570">
            <w:pPr>
              <w:jc w:val="lef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1347F884" w14:textId="77777777" w:rsidR="00E03CD6" w:rsidRPr="00C306F0" w:rsidRDefault="00E03CD6" w:rsidP="00653570">
            <w:pPr>
              <w:jc w:val="lef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4B159347" w14:textId="77777777" w:rsidR="00E03CD6" w:rsidRPr="00C306F0" w:rsidRDefault="00E03CD6" w:rsidP="00653570">
            <w:pPr>
              <w:jc w:val="lef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15BFF4E5" w14:textId="77777777" w:rsidR="00E03CD6" w:rsidRPr="00C306F0" w:rsidRDefault="00E03CD6" w:rsidP="00653570">
            <w:pPr>
              <w:jc w:val="left"/>
              <w:rPr>
                <w:color w:val="000000"/>
                <w:sz w:val="16"/>
                <w:szCs w:val="16"/>
                <w:lang w:eastAsia="en-CA"/>
              </w:rPr>
            </w:pPr>
            <w:r w:rsidRPr="00C306F0">
              <w:rPr>
                <w:color w:val="000000"/>
                <w:sz w:val="16"/>
                <w:szCs w:val="16"/>
                <w:lang w:eastAsia="en-CA"/>
              </w:rPr>
              <w:t> </w:t>
            </w:r>
          </w:p>
        </w:tc>
        <w:tc>
          <w:tcPr>
            <w:tcW w:w="878" w:type="dxa"/>
            <w:tcBorders>
              <w:top w:val="nil"/>
              <w:left w:val="nil"/>
              <w:bottom w:val="single" w:sz="4" w:space="0" w:color="auto"/>
              <w:right w:val="single" w:sz="4" w:space="0" w:color="auto"/>
            </w:tcBorders>
            <w:shd w:val="clear" w:color="auto" w:fill="auto"/>
            <w:noWrap/>
            <w:hideMark/>
          </w:tcPr>
          <w:p w14:paraId="0022B077" w14:textId="77777777" w:rsidR="00E03CD6" w:rsidRPr="00C306F0" w:rsidRDefault="00E03CD6" w:rsidP="00653570">
            <w:pPr>
              <w:jc w:val="left"/>
              <w:rPr>
                <w:color w:val="000000"/>
                <w:sz w:val="16"/>
                <w:szCs w:val="16"/>
                <w:lang w:eastAsia="en-CA"/>
              </w:rPr>
            </w:pPr>
            <w:r w:rsidRPr="00C306F0">
              <w:rPr>
                <w:color w:val="000000"/>
                <w:sz w:val="16"/>
                <w:szCs w:val="16"/>
                <w:lang w:eastAsia="en-CA"/>
              </w:rPr>
              <w:t> </w:t>
            </w:r>
          </w:p>
        </w:tc>
        <w:tc>
          <w:tcPr>
            <w:tcW w:w="886" w:type="dxa"/>
            <w:tcBorders>
              <w:top w:val="nil"/>
              <w:left w:val="nil"/>
              <w:bottom w:val="single" w:sz="4" w:space="0" w:color="auto"/>
              <w:right w:val="single" w:sz="4" w:space="0" w:color="auto"/>
            </w:tcBorders>
            <w:shd w:val="clear" w:color="auto" w:fill="auto"/>
            <w:noWrap/>
            <w:hideMark/>
          </w:tcPr>
          <w:p w14:paraId="4DD86C58" w14:textId="77777777" w:rsidR="00E03CD6" w:rsidRPr="00C306F0" w:rsidRDefault="00E03CD6" w:rsidP="00653570">
            <w:pPr>
              <w:jc w:val="left"/>
              <w:rPr>
                <w:color w:val="000000"/>
                <w:sz w:val="16"/>
                <w:szCs w:val="16"/>
                <w:lang w:eastAsia="en-CA"/>
              </w:rPr>
            </w:pPr>
            <w:r w:rsidRPr="00C306F0">
              <w:rPr>
                <w:color w:val="000000"/>
                <w:sz w:val="16"/>
                <w:szCs w:val="16"/>
                <w:lang w:eastAsia="en-CA"/>
              </w:rPr>
              <w:t> </w:t>
            </w:r>
          </w:p>
        </w:tc>
        <w:tc>
          <w:tcPr>
            <w:tcW w:w="870" w:type="dxa"/>
            <w:tcBorders>
              <w:top w:val="nil"/>
              <w:left w:val="nil"/>
              <w:bottom w:val="single" w:sz="4" w:space="0" w:color="auto"/>
              <w:right w:val="single" w:sz="4" w:space="0" w:color="auto"/>
            </w:tcBorders>
            <w:shd w:val="clear" w:color="auto" w:fill="auto"/>
            <w:noWrap/>
            <w:hideMark/>
          </w:tcPr>
          <w:p w14:paraId="02C13EC5" w14:textId="77777777" w:rsidR="00E03CD6" w:rsidRPr="00C306F0" w:rsidRDefault="00E03CD6" w:rsidP="00653570">
            <w:pPr>
              <w:jc w:val="left"/>
              <w:rPr>
                <w:color w:val="000000"/>
                <w:sz w:val="16"/>
                <w:szCs w:val="16"/>
                <w:lang w:eastAsia="en-CA"/>
              </w:rPr>
            </w:pPr>
            <w:r w:rsidRPr="00C306F0">
              <w:rPr>
                <w:color w:val="000000"/>
                <w:sz w:val="16"/>
                <w:szCs w:val="16"/>
                <w:lang w:eastAsia="en-CA"/>
              </w:rPr>
              <w:t> </w:t>
            </w:r>
          </w:p>
        </w:tc>
        <w:tc>
          <w:tcPr>
            <w:tcW w:w="862" w:type="dxa"/>
            <w:tcBorders>
              <w:top w:val="nil"/>
              <w:left w:val="nil"/>
              <w:bottom w:val="single" w:sz="4" w:space="0" w:color="auto"/>
              <w:right w:val="single" w:sz="4" w:space="0" w:color="auto"/>
            </w:tcBorders>
            <w:shd w:val="clear" w:color="auto" w:fill="auto"/>
            <w:noWrap/>
            <w:hideMark/>
          </w:tcPr>
          <w:p w14:paraId="4A91C26A" w14:textId="77777777" w:rsidR="00E03CD6" w:rsidRPr="00C306F0" w:rsidRDefault="00E03CD6" w:rsidP="00653570">
            <w:pPr>
              <w:jc w:val="right"/>
              <w:rPr>
                <w:sz w:val="16"/>
                <w:szCs w:val="16"/>
                <w:lang w:eastAsia="en-CA"/>
              </w:rPr>
            </w:pPr>
            <w:r w:rsidRPr="00C306F0">
              <w:rPr>
                <w:sz w:val="16"/>
                <w:szCs w:val="16"/>
                <w:lang w:eastAsia="en-CA"/>
              </w:rPr>
              <w:t>1,351,814</w:t>
            </w:r>
          </w:p>
        </w:tc>
        <w:tc>
          <w:tcPr>
            <w:tcW w:w="856" w:type="dxa"/>
            <w:tcBorders>
              <w:top w:val="nil"/>
              <w:left w:val="nil"/>
              <w:bottom w:val="single" w:sz="4" w:space="0" w:color="auto"/>
              <w:right w:val="single" w:sz="4" w:space="0" w:color="auto"/>
            </w:tcBorders>
            <w:shd w:val="clear" w:color="auto" w:fill="auto"/>
            <w:noWrap/>
            <w:hideMark/>
          </w:tcPr>
          <w:p w14:paraId="54DC34DA" w14:textId="77777777" w:rsidR="00E03CD6" w:rsidRPr="00C306F0" w:rsidRDefault="00E03CD6" w:rsidP="00653570">
            <w:pPr>
              <w:jc w:val="right"/>
              <w:rPr>
                <w:color w:val="000000"/>
                <w:sz w:val="16"/>
                <w:szCs w:val="16"/>
                <w:lang w:eastAsia="en-CA"/>
              </w:rPr>
            </w:pPr>
            <w:r w:rsidRPr="00C306F0">
              <w:rPr>
                <w:color w:val="000000"/>
                <w:sz w:val="16"/>
                <w:szCs w:val="16"/>
                <w:lang w:eastAsia="en-CA"/>
              </w:rPr>
              <w:t>2,276,900</w:t>
            </w:r>
          </w:p>
        </w:tc>
        <w:tc>
          <w:tcPr>
            <w:tcW w:w="910" w:type="dxa"/>
            <w:tcBorders>
              <w:top w:val="nil"/>
              <w:left w:val="nil"/>
              <w:bottom w:val="single" w:sz="4" w:space="0" w:color="auto"/>
              <w:right w:val="single" w:sz="4" w:space="0" w:color="auto"/>
            </w:tcBorders>
            <w:shd w:val="clear" w:color="auto" w:fill="auto"/>
            <w:noWrap/>
            <w:hideMark/>
          </w:tcPr>
          <w:p w14:paraId="1EE45F99" w14:textId="77777777" w:rsidR="00E03CD6" w:rsidRPr="00C306F0" w:rsidRDefault="00E03CD6" w:rsidP="00653570">
            <w:pPr>
              <w:jc w:val="right"/>
              <w:rPr>
                <w:color w:val="000000"/>
                <w:sz w:val="16"/>
                <w:szCs w:val="16"/>
                <w:lang w:eastAsia="en-CA"/>
              </w:rPr>
            </w:pPr>
            <w:r w:rsidRPr="00C306F0">
              <w:rPr>
                <w:color w:val="000000"/>
                <w:sz w:val="16"/>
                <w:szCs w:val="16"/>
                <w:lang w:eastAsia="en-CA"/>
              </w:rPr>
              <w:t>1,625,700</w:t>
            </w:r>
          </w:p>
        </w:tc>
        <w:tc>
          <w:tcPr>
            <w:tcW w:w="958" w:type="dxa"/>
            <w:tcBorders>
              <w:top w:val="nil"/>
              <w:left w:val="nil"/>
              <w:bottom w:val="single" w:sz="4" w:space="0" w:color="auto"/>
              <w:right w:val="single" w:sz="4" w:space="0" w:color="auto"/>
            </w:tcBorders>
            <w:shd w:val="clear" w:color="auto" w:fill="auto"/>
            <w:noWrap/>
            <w:hideMark/>
          </w:tcPr>
          <w:p w14:paraId="3A34203D" w14:textId="77777777" w:rsidR="00E03CD6" w:rsidRPr="00C306F0" w:rsidRDefault="00E03CD6" w:rsidP="00653570">
            <w:pPr>
              <w:jc w:val="right"/>
              <w:rPr>
                <w:color w:val="000000"/>
                <w:sz w:val="16"/>
                <w:szCs w:val="16"/>
                <w:lang w:eastAsia="en-CA"/>
              </w:rPr>
            </w:pPr>
            <w:r w:rsidRPr="00C306F0">
              <w:rPr>
                <w:color w:val="000000"/>
                <w:sz w:val="16"/>
                <w:szCs w:val="16"/>
                <w:lang w:eastAsia="en-CA"/>
              </w:rPr>
              <w:t>2,694,000</w:t>
            </w:r>
          </w:p>
        </w:tc>
      </w:tr>
      <w:tr w:rsidR="00E03CD6" w:rsidRPr="00C306F0" w14:paraId="1040718B" w14:textId="77777777" w:rsidTr="00653570">
        <w:trPr>
          <w:trHeight w:val="245"/>
        </w:trPr>
        <w:tc>
          <w:tcPr>
            <w:tcW w:w="3823" w:type="dxa"/>
            <w:tcBorders>
              <w:top w:val="nil"/>
              <w:left w:val="single" w:sz="4" w:space="0" w:color="auto"/>
              <w:bottom w:val="single" w:sz="4" w:space="0" w:color="auto"/>
              <w:right w:val="single" w:sz="4" w:space="0" w:color="auto"/>
            </w:tcBorders>
            <w:shd w:val="clear" w:color="auto" w:fill="auto"/>
            <w:noWrap/>
            <w:hideMark/>
          </w:tcPr>
          <w:p w14:paraId="418DD73A" w14:textId="77777777" w:rsidR="00E03CD6" w:rsidRPr="00C306F0" w:rsidRDefault="00E03CD6" w:rsidP="00653570">
            <w:pPr>
              <w:rPr>
                <w:color w:val="000000"/>
                <w:sz w:val="16"/>
                <w:szCs w:val="16"/>
                <w:lang w:eastAsia="en-CA"/>
              </w:rPr>
            </w:pPr>
            <w:r w:rsidRPr="00C306F0">
              <w:rPr>
                <w:color w:val="000000"/>
                <w:sz w:val="16"/>
                <w:szCs w:val="16"/>
                <w:lang w:eastAsia="en-CA"/>
              </w:rPr>
              <w:t>Reimbursement of country offices and national execution, including overheads</w:t>
            </w:r>
          </w:p>
        </w:tc>
        <w:tc>
          <w:tcPr>
            <w:tcW w:w="884" w:type="dxa"/>
            <w:tcBorders>
              <w:top w:val="nil"/>
              <w:left w:val="nil"/>
              <w:bottom w:val="single" w:sz="4" w:space="0" w:color="auto"/>
              <w:right w:val="single" w:sz="4" w:space="0" w:color="auto"/>
            </w:tcBorders>
            <w:shd w:val="clear" w:color="auto" w:fill="auto"/>
            <w:noWrap/>
            <w:hideMark/>
          </w:tcPr>
          <w:p w14:paraId="7986ADB3" w14:textId="77777777" w:rsidR="00E03CD6" w:rsidRPr="00C306F0" w:rsidRDefault="00E03CD6" w:rsidP="00653570">
            <w:pPr>
              <w:jc w:val="right"/>
              <w:rPr>
                <w:color w:val="000000"/>
                <w:sz w:val="16"/>
                <w:szCs w:val="16"/>
                <w:lang w:eastAsia="en-CA"/>
              </w:rPr>
            </w:pPr>
            <w:r w:rsidRPr="00C306F0">
              <w:rPr>
                <w:color w:val="000000"/>
                <w:sz w:val="16"/>
                <w:szCs w:val="16"/>
                <w:lang w:eastAsia="en-CA"/>
              </w:rPr>
              <w:t>3,602,000</w:t>
            </w:r>
          </w:p>
        </w:tc>
        <w:tc>
          <w:tcPr>
            <w:tcW w:w="959" w:type="dxa"/>
            <w:tcBorders>
              <w:top w:val="nil"/>
              <w:left w:val="nil"/>
              <w:bottom w:val="single" w:sz="4" w:space="0" w:color="auto"/>
              <w:right w:val="single" w:sz="4" w:space="0" w:color="auto"/>
            </w:tcBorders>
            <w:shd w:val="clear" w:color="auto" w:fill="auto"/>
            <w:noWrap/>
            <w:hideMark/>
          </w:tcPr>
          <w:p w14:paraId="3EC29FDE" w14:textId="77777777" w:rsidR="00E03CD6" w:rsidRPr="00C306F0" w:rsidRDefault="00E03CD6" w:rsidP="00653570">
            <w:pPr>
              <w:jc w:val="right"/>
              <w:rPr>
                <w:color w:val="000000"/>
                <w:sz w:val="16"/>
                <w:szCs w:val="16"/>
                <w:lang w:eastAsia="en-CA"/>
              </w:rPr>
            </w:pPr>
            <w:r w:rsidRPr="00C306F0">
              <w:rPr>
                <w:color w:val="000000"/>
                <w:sz w:val="16"/>
                <w:szCs w:val="16"/>
                <w:lang w:eastAsia="en-CA"/>
              </w:rPr>
              <w:t>1,814,900</w:t>
            </w:r>
          </w:p>
        </w:tc>
        <w:tc>
          <w:tcPr>
            <w:tcW w:w="856" w:type="dxa"/>
            <w:tcBorders>
              <w:top w:val="nil"/>
              <w:left w:val="nil"/>
              <w:bottom w:val="single" w:sz="4" w:space="0" w:color="auto"/>
              <w:right w:val="single" w:sz="4" w:space="0" w:color="auto"/>
            </w:tcBorders>
            <w:shd w:val="clear" w:color="auto" w:fill="auto"/>
            <w:noWrap/>
            <w:hideMark/>
          </w:tcPr>
          <w:p w14:paraId="4B7BDA98" w14:textId="77777777" w:rsidR="00E03CD6" w:rsidRPr="00C306F0" w:rsidRDefault="00E03CD6" w:rsidP="00653570">
            <w:pPr>
              <w:jc w:val="right"/>
              <w:rPr>
                <w:color w:val="000000"/>
                <w:sz w:val="16"/>
                <w:szCs w:val="16"/>
                <w:lang w:eastAsia="en-CA"/>
              </w:rPr>
            </w:pPr>
            <w:r w:rsidRPr="00C306F0">
              <w:rPr>
                <w:color w:val="000000"/>
                <w:sz w:val="16"/>
                <w:szCs w:val="16"/>
                <w:lang w:eastAsia="en-CA"/>
              </w:rPr>
              <w:t>1,327,500</w:t>
            </w:r>
          </w:p>
        </w:tc>
        <w:tc>
          <w:tcPr>
            <w:tcW w:w="856" w:type="dxa"/>
            <w:tcBorders>
              <w:top w:val="nil"/>
              <w:left w:val="nil"/>
              <w:bottom w:val="single" w:sz="4" w:space="0" w:color="auto"/>
              <w:right w:val="single" w:sz="4" w:space="0" w:color="auto"/>
            </w:tcBorders>
            <w:shd w:val="clear" w:color="auto" w:fill="auto"/>
            <w:noWrap/>
            <w:hideMark/>
          </w:tcPr>
          <w:p w14:paraId="697DD5FA" w14:textId="77777777" w:rsidR="00E03CD6" w:rsidRPr="00C306F0" w:rsidRDefault="00E03CD6" w:rsidP="00653570">
            <w:pPr>
              <w:jc w:val="right"/>
              <w:rPr>
                <w:color w:val="000000"/>
                <w:sz w:val="16"/>
                <w:szCs w:val="16"/>
                <w:lang w:eastAsia="en-CA"/>
              </w:rPr>
            </w:pPr>
            <w:r w:rsidRPr="00C306F0">
              <w:rPr>
                <w:color w:val="000000"/>
                <w:sz w:val="16"/>
                <w:szCs w:val="16"/>
                <w:lang w:eastAsia="en-CA"/>
              </w:rPr>
              <w:t>1,145,400</w:t>
            </w:r>
          </w:p>
        </w:tc>
        <w:tc>
          <w:tcPr>
            <w:tcW w:w="856" w:type="dxa"/>
            <w:tcBorders>
              <w:top w:val="nil"/>
              <w:left w:val="nil"/>
              <w:bottom w:val="single" w:sz="4" w:space="0" w:color="auto"/>
              <w:right w:val="single" w:sz="4" w:space="0" w:color="auto"/>
            </w:tcBorders>
            <w:shd w:val="clear" w:color="auto" w:fill="auto"/>
            <w:noWrap/>
            <w:hideMark/>
          </w:tcPr>
          <w:p w14:paraId="1B86D314" w14:textId="77777777" w:rsidR="00E03CD6" w:rsidRPr="00C306F0" w:rsidRDefault="00E03CD6" w:rsidP="00653570">
            <w:pPr>
              <w:jc w:val="right"/>
              <w:rPr>
                <w:color w:val="000000"/>
                <w:sz w:val="16"/>
                <w:szCs w:val="16"/>
                <w:lang w:eastAsia="en-CA"/>
              </w:rPr>
            </w:pPr>
            <w:r w:rsidRPr="00C306F0">
              <w:rPr>
                <w:color w:val="000000"/>
                <w:sz w:val="16"/>
                <w:szCs w:val="16"/>
                <w:lang w:eastAsia="en-CA"/>
              </w:rPr>
              <w:t>584,300</w:t>
            </w:r>
          </w:p>
        </w:tc>
        <w:tc>
          <w:tcPr>
            <w:tcW w:w="878" w:type="dxa"/>
            <w:tcBorders>
              <w:top w:val="nil"/>
              <w:left w:val="nil"/>
              <w:bottom w:val="single" w:sz="4" w:space="0" w:color="auto"/>
              <w:right w:val="single" w:sz="4" w:space="0" w:color="auto"/>
            </w:tcBorders>
            <w:shd w:val="clear" w:color="auto" w:fill="auto"/>
            <w:noWrap/>
            <w:hideMark/>
          </w:tcPr>
          <w:p w14:paraId="1E5C7864" w14:textId="77777777" w:rsidR="00E03CD6" w:rsidRPr="00C306F0" w:rsidRDefault="00E03CD6" w:rsidP="00653570">
            <w:pPr>
              <w:jc w:val="right"/>
              <w:rPr>
                <w:sz w:val="16"/>
                <w:szCs w:val="16"/>
                <w:lang w:eastAsia="en-CA"/>
              </w:rPr>
            </w:pPr>
            <w:r w:rsidRPr="00C306F0">
              <w:rPr>
                <w:sz w:val="16"/>
                <w:szCs w:val="16"/>
                <w:lang w:eastAsia="en-CA"/>
              </w:rPr>
              <w:t>729,854</w:t>
            </w:r>
          </w:p>
        </w:tc>
        <w:tc>
          <w:tcPr>
            <w:tcW w:w="886" w:type="dxa"/>
            <w:tcBorders>
              <w:top w:val="nil"/>
              <w:left w:val="nil"/>
              <w:bottom w:val="single" w:sz="4" w:space="0" w:color="auto"/>
              <w:right w:val="single" w:sz="4" w:space="0" w:color="auto"/>
            </w:tcBorders>
            <w:shd w:val="clear" w:color="auto" w:fill="auto"/>
            <w:noWrap/>
            <w:hideMark/>
          </w:tcPr>
          <w:p w14:paraId="5C834ACD" w14:textId="77777777" w:rsidR="00E03CD6" w:rsidRPr="00C306F0" w:rsidRDefault="00E03CD6" w:rsidP="00653570">
            <w:pPr>
              <w:jc w:val="right"/>
              <w:rPr>
                <w:sz w:val="16"/>
                <w:szCs w:val="16"/>
                <w:lang w:eastAsia="en-CA"/>
              </w:rPr>
            </w:pPr>
            <w:r w:rsidRPr="00C306F0">
              <w:rPr>
                <w:sz w:val="16"/>
                <w:szCs w:val="16"/>
                <w:lang w:eastAsia="en-CA"/>
              </w:rPr>
              <w:t>1,339,603</w:t>
            </w:r>
          </w:p>
        </w:tc>
        <w:tc>
          <w:tcPr>
            <w:tcW w:w="870" w:type="dxa"/>
            <w:tcBorders>
              <w:top w:val="nil"/>
              <w:left w:val="nil"/>
              <w:bottom w:val="single" w:sz="4" w:space="0" w:color="auto"/>
              <w:right w:val="single" w:sz="4" w:space="0" w:color="auto"/>
            </w:tcBorders>
            <w:shd w:val="clear" w:color="auto" w:fill="auto"/>
            <w:noWrap/>
            <w:hideMark/>
          </w:tcPr>
          <w:p w14:paraId="33D97656" w14:textId="77777777" w:rsidR="00E03CD6" w:rsidRPr="00C306F0" w:rsidRDefault="00E03CD6" w:rsidP="00653570">
            <w:pPr>
              <w:jc w:val="right"/>
              <w:rPr>
                <w:sz w:val="16"/>
                <w:szCs w:val="16"/>
                <w:lang w:eastAsia="en-CA"/>
              </w:rPr>
            </w:pPr>
            <w:r w:rsidRPr="00C306F0">
              <w:rPr>
                <w:sz w:val="16"/>
                <w:szCs w:val="16"/>
                <w:lang w:eastAsia="en-CA"/>
              </w:rPr>
              <w:t>814,755</w:t>
            </w:r>
          </w:p>
        </w:tc>
        <w:tc>
          <w:tcPr>
            <w:tcW w:w="862" w:type="dxa"/>
            <w:tcBorders>
              <w:top w:val="nil"/>
              <w:left w:val="nil"/>
              <w:bottom w:val="single" w:sz="4" w:space="0" w:color="auto"/>
              <w:right w:val="single" w:sz="4" w:space="0" w:color="auto"/>
            </w:tcBorders>
            <w:shd w:val="clear" w:color="auto" w:fill="auto"/>
            <w:noWrap/>
            <w:hideMark/>
          </w:tcPr>
          <w:p w14:paraId="389D8F3E" w14:textId="77777777" w:rsidR="00E03CD6" w:rsidRPr="00C306F0" w:rsidRDefault="00E03CD6" w:rsidP="00653570">
            <w:pPr>
              <w:jc w:val="right"/>
              <w:rPr>
                <w:sz w:val="16"/>
                <w:szCs w:val="16"/>
                <w:lang w:eastAsia="en-CA"/>
              </w:rPr>
            </w:pPr>
            <w:r w:rsidRPr="00C306F0">
              <w:rPr>
                <w:sz w:val="16"/>
                <w:szCs w:val="16"/>
                <w:lang w:eastAsia="en-CA"/>
              </w:rPr>
              <w:t>858,449</w:t>
            </w:r>
          </w:p>
        </w:tc>
        <w:tc>
          <w:tcPr>
            <w:tcW w:w="856" w:type="dxa"/>
            <w:tcBorders>
              <w:top w:val="nil"/>
              <w:left w:val="nil"/>
              <w:bottom w:val="single" w:sz="4" w:space="0" w:color="auto"/>
              <w:right w:val="single" w:sz="4" w:space="0" w:color="auto"/>
            </w:tcBorders>
            <w:shd w:val="clear" w:color="auto" w:fill="auto"/>
            <w:noWrap/>
            <w:hideMark/>
          </w:tcPr>
          <w:p w14:paraId="0F8D1ABD" w14:textId="77777777" w:rsidR="00E03CD6" w:rsidRPr="00C306F0" w:rsidRDefault="00E03CD6" w:rsidP="00653570">
            <w:pPr>
              <w:jc w:val="right"/>
              <w:rPr>
                <w:color w:val="000000"/>
                <w:sz w:val="16"/>
                <w:szCs w:val="16"/>
                <w:lang w:eastAsia="en-CA"/>
              </w:rPr>
            </w:pPr>
            <w:r w:rsidRPr="00C306F0">
              <w:rPr>
                <w:color w:val="000000"/>
                <w:sz w:val="16"/>
                <w:szCs w:val="16"/>
                <w:lang w:eastAsia="en-CA"/>
              </w:rPr>
              <w:t>906,800</w:t>
            </w:r>
          </w:p>
        </w:tc>
        <w:tc>
          <w:tcPr>
            <w:tcW w:w="910" w:type="dxa"/>
            <w:tcBorders>
              <w:top w:val="nil"/>
              <w:left w:val="nil"/>
              <w:bottom w:val="single" w:sz="4" w:space="0" w:color="auto"/>
              <w:right w:val="single" w:sz="4" w:space="0" w:color="auto"/>
            </w:tcBorders>
            <w:shd w:val="clear" w:color="auto" w:fill="auto"/>
            <w:noWrap/>
            <w:hideMark/>
          </w:tcPr>
          <w:p w14:paraId="334776A3" w14:textId="77777777" w:rsidR="00E03CD6" w:rsidRPr="00C306F0" w:rsidRDefault="00E03CD6" w:rsidP="00653570">
            <w:pPr>
              <w:jc w:val="right"/>
              <w:rPr>
                <w:color w:val="000000"/>
                <w:sz w:val="16"/>
                <w:szCs w:val="16"/>
                <w:lang w:eastAsia="en-CA"/>
              </w:rPr>
            </w:pPr>
            <w:r w:rsidRPr="00C306F0">
              <w:rPr>
                <w:color w:val="000000"/>
                <w:sz w:val="16"/>
                <w:szCs w:val="16"/>
                <w:lang w:eastAsia="en-CA"/>
              </w:rPr>
              <w:t>757,500</w:t>
            </w:r>
          </w:p>
        </w:tc>
        <w:tc>
          <w:tcPr>
            <w:tcW w:w="958" w:type="dxa"/>
            <w:tcBorders>
              <w:top w:val="nil"/>
              <w:left w:val="nil"/>
              <w:bottom w:val="single" w:sz="4" w:space="0" w:color="auto"/>
              <w:right w:val="single" w:sz="4" w:space="0" w:color="auto"/>
            </w:tcBorders>
            <w:shd w:val="clear" w:color="auto" w:fill="auto"/>
            <w:noWrap/>
            <w:hideMark/>
          </w:tcPr>
          <w:p w14:paraId="579F2AF9" w14:textId="77777777" w:rsidR="00E03CD6" w:rsidRPr="00C306F0" w:rsidRDefault="00E03CD6" w:rsidP="00653570">
            <w:pPr>
              <w:jc w:val="right"/>
              <w:rPr>
                <w:color w:val="000000"/>
                <w:sz w:val="16"/>
                <w:szCs w:val="16"/>
                <w:lang w:eastAsia="en-CA"/>
              </w:rPr>
            </w:pPr>
            <w:r w:rsidRPr="00C306F0">
              <w:rPr>
                <w:color w:val="000000"/>
                <w:sz w:val="16"/>
                <w:szCs w:val="16"/>
                <w:lang w:eastAsia="en-CA"/>
              </w:rPr>
              <w:t>889,500</w:t>
            </w:r>
          </w:p>
        </w:tc>
      </w:tr>
      <w:tr w:rsidR="00E03CD6" w:rsidRPr="00C306F0" w14:paraId="335242DB" w14:textId="77777777" w:rsidTr="00653570">
        <w:trPr>
          <w:trHeight w:val="293"/>
        </w:trPr>
        <w:tc>
          <w:tcPr>
            <w:tcW w:w="3823" w:type="dxa"/>
            <w:tcBorders>
              <w:top w:val="nil"/>
              <w:left w:val="single" w:sz="4" w:space="0" w:color="auto"/>
              <w:bottom w:val="single" w:sz="4" w:space="0" w:color="auto"/>
              <w:right w:val="single" w:sz="4" w:space="0" w:color="auto"/>
            </w:tcBorders>
            <w:shd w:val="clear" w:color="auto" w:fill="auto"/>
            <w:noWrap/>
            <w:hideMark/>
          </w:tcPr>
          <w:p w14:paraId="1350A83B" w14:textId="77777777" w:rsidR="00E03CD6" w:rsidRPr="00C306F0" w:rsidRDefault="00E03CD6" w:rsidP="00653570">
            <w:pPr>
              <w:rPr>
                <w:color w:val="000000"/>
                <w:sz w:val="16"/>
                <w:szCs w:val="16"/>
                <w:lang w:eastAsia="en-CA"/>
              </w:rPr>
            </w:pPr>
            <w:r w:rsidRPr="00C306F0">
              <w:rPr>
                <w:color w:val="000000"/>
                <w:sz w:val="16"/>
                <w:szCs w:val="16"/>
                <w:lang w:eastAsia="en-CA"/>
              </w:rPr>
              <w:t>Executing agency support cost (internal), including overheads</w:t>
            </w:r>
          </w:p>
        </w:tc>
        <w:tc>
          <w:tcPr>
            <w:tcW w:w="884" w:type="dxa"/>
            <w:tcBorders>
              <w:top w:val="nil"/>
              <w:left w:val="nil"/>
              <w:bottom w:val="single" w:sz="4" w:space="0" w:color="auto"/>
              <w:right w:val="single" w:sz="4" w:space="0" w:color="auto"/>
            </w:tcBorders>
            <w:shd w:val="clear" w:color="auto" w:fill="auto"/>
            <w:noWrap/>
            <w:hideMark/>
          </w:tcPr>
          <w:p w14:paraId="1852A4E5" w14:textId="77777777" w:rsidR="00E03CD6" w:rsidRPr="00C306F0" w:rsidRDefault="00E03CD6" w:rsidP="00653570">
            <w:pPr>
              <w:jc w:val="right"/>
              <w:rPr>
                <w:color w:val="000000"/>
                <w:sz w:val="16"/>
                <w:szCs w:val="16"/>
                <w:lang w:eastAsia="en-CA"/>
              </w:rPr>
            </w:pPr>
            <w:r w:rsidRPr="00C306F0">
              <w:rPr>
                <w:color w:val="000000"/>
                <w:sz w:val="16"/>
                <w:szCs w:val="16"/>
                <w:lang w:eastAsia="en-CA"/>
              </w:rPr>
              <w:t>3,302,800</w:t>
            </w:r>
          </w:p>
        </w:tc>
        <w:tc>
          <w:tcPr>
            <w:tcW w:w="959" w:type="dxa"/>
            <w:tcBorders>
              <w:top w:val="nil"/>
              <w:left w:val="nil"/>
              <w:bottom w:val="single" w:sz="4" w:space="0" w:color="auto"/>
              <w:right w:val="single" w:sz="4" w:space="0" w:color="auto"/>
            </w:tcBorders>
            <w:shd w:val="clear" w:color="auto" w:fill="auto"/>
            <w:noWrap/>
            <w:hideMark/>
          </w:tcPr>
          <w:p w14:paraId="358CA747" w14:textId="77777777" w:rsidR="00E03CD6" w:rsidRPr="00C306F0" w:rsidRDefault="00E03CD6" w:rsidP="00653570">
            <w:pPr>
              <w:jc w:val="right"/>
              <w:rPr>
                <w:color w:val="000000"/>
                <w:sz w:val="16"/>
                <w:szCs w:val="16"/>
                <w:lang w:eastAsia="en-CA"/>
              </w:rPr>
            </w:pPr>
            <w:r w:rsidRPr="00C306F0">
              <w:rPr>
                <w:color w:val="000000"/>
                <w:sz w:val="16"/>
                <w:szCs w:val="16"/>
                <w:lang w:eastAsia="en-CA"/>
              </w:rPr>
              <w:t>2,913,500</w:t>
            </w:r>
          </w:p>
        </w:tc>
        <w:tc>
          <w:tcPr>
            <w:tcW w:w="856" w:type="dxa"/>
            <w:tcBorders>
              <w:top w:val="nil"/>
              <w:left w:val="nil"/>
              <w:bottom w:val="single" w:sz="4" w:space="0" w:color="auto"/>
              <w:right w:val="single" w:sz="4" w:space="0" w:color="auto"/>
            </w:tcBorders>
            <w:shd w:val="clear" w:color="auto" w:fill="auto"/>
            <w:noWrap/>
            <w:hideMark/>
          </w:tcPr>
          <w:p w14:paraId="6FFA3092" w14:textId="77777777" w:rsidR="00E03CD6" w:rsidRPr="00C306F0" w:rsidRDefault="00E03CD6" w:rsidP="00653570">
            <w:pPr>
              <w:jc w:val="right"/>
              <w:rPr>
                <w:color w:val="000000"/>
                <w:sz w:val="16"/>
                <w:szCs w:val="16"/>
                <w:lang w:eastAsia="en-CA"/>
              </w:rPr>
            </w:pPr>
            <w:r w:rsidRPr="00C306F0">
              <w:rPr>
                <w:color w:val="000000"/>
                <w:sz w:val="16"/>
                <w:szCs w:val="16"/>
                <w:lang w:eastAsia="en-CA"/>
              </w:rPr>
              <w:t>2,289,600</w:t>
            </w:r>
          </w:p>
        </w:tc>
        <w:tc>
          <w:tcPr>
            <w:tcW w:w="856" w:type="dxa"/>
            <w:tcBorders>
              <w:top w:val="nil"/>
              <w:left w:val="nil"/>
              <w:bottom w:val="single" w:sz="4" w:space="0" w:color="auto"/>
              <w:right w:val="single" w:sz="4" w:space="0" w:color="auto"/>
            </w:tcBorders>
            <w:shd w:val="clear" w:color="auto" w:fill="auto"/>
            <w:noWrap/>
            <w:hideMark/>
          </w:tcPr>
          <w:p w14:paraId="6C2652D0" w14:textId="77777777" w:rsidR="00E03CD6" w:rsidRPr="00C306F0" w:rsidRDefault="00E03CD6" w:rsidP="00653570">
            <w:pPr>
              <w:jc w:val="right"/>
              <w:rPr>
                <w:color w:val="000000"/>
                <w:sz w:val="16"/>
                <w:szCs w:val="16"/>
                <w:lang w:eastAsia="en-CA"/>
              </w:rPr>
            </w:pPr>
            <w:r w:rsidRPr="00C306F0">
              <w:rPr>
                <w:color w:val="000000"/>
                <w:sz w:val="16"/>
                <w:szCs w:val="16"/>
                <w:lang w:eastAsia="en-CA"/>
              </w:rPr>
              <w:t>1,600,400</w:t>
            </w:r>
          </w:p>
        </w:tc>
        <w:tc>
          <w:tcPr>
            <w:tcW w:w="856" w:type="dxa"/>
            <w:tcBorders>
              <w:top w:val="nil"/>
              <w:left w:val="nil"/>
              <w:bottom w:val="single" w:sz="4" w:space="0" w:color="auto"/>
              <w:right w:val="single" w:sz="4" w:space="0" w:color="auto"/>
            </w:tcBorders>
            <w:shd w:val="clear" w:color="auto" w:fill="auto"/>
            <w:noWrap/>
            <w:hideMark/>
          </w:tcPr>
          <w:p w14:paraId="1543E67B" w14:textId="77777777" w:rsidR="00E03CD6" w:rsidRPr="00C306F0" w:rsidRDefault="00E03CD6" w:rsidP="00653570">
            <w:pPr>
              <w:jc w:val="right"/>
              <w:rPr>
                <w:color w:val="000000"/>
                <w:sz w:val="16"/>
                <w:szCs w:val="16"/>
                <w:lang w:eastAsia="en-CA"/>
              </w:rPr>
            </w:pPr>
            <w:r w:rsidRPr="00C306F0">
              <w:rPr>
                <w:color w:val="000000"/>
                <w:sz w:val="16"/>
                <w:szCs w:val="16"/>
                <w:lang w:eastAsia="en-CA"/>
              </w:rPr>
              <w:t>1,703,200</w:t>
            </w:r>
          </w:p>
        </w:tc>
        <w:tc>
          <w:tcPr>
            <w:tcW w:w="878" w:type="dxa"/>
            <w:tcBorders>
              <w:top w:val="nil"/>
              <w:left w:val="nil"/>
              <w:bottom w:val="single" w:sz="4" w:space="0" w:color="auto"/>
              <w:right w:val="single" w:sz="4" w:space="0" w:color="auto"/>
            </w:tcBorders>
            <w:shd w:val="clear" w:color="auto" w:fill="auto"/>
            <w:noWrap/>
            <w:hideMark/>
          </w:tcPr>
          <w:p w14:paraId="68EDCC55" w14:textId="77777777" w:rsidR="00E03CD6" w:rsidRPr="00C306F0" w:rsidRDefault="00E03CD6" w:rsidP="00653570">
            <w:pPr>
              <w:jc w:val="right"/>
              <w:rPr>
                <w:sz w:val="16"/>
                <w:szCs w:val="16"/>
                <w:lang w:eastAsia="en-CA"/>
              </w:rPr>
            </w:pPr>
            <w:r w:rsidRPr="00C306F0">
              <w:rPr>
                <w:sz w:val="16"/>
                <w:szCs w:val="16"/>
                <w:lang w:eastAsia="en-CA"/>
              </w:rPr>
              <w:t>1,354,611</w:t>
            </w:r>
          </w:p>
        </w:tc>
        <w:tc>
          <w:tcPr>
            <w:tcW w:w="886" w:type="dxa"/>
            <w:tcBorders>
              <w:top w:val="nil"/>
              <w:left w:val="nil"/>
              <w:bottom w:val="single" w:sz="4" w:space="0" w:color="auto"/>
              <w:right w:val="single" w:sz="4" w:space="0" w:color="auto"/>
            </w:tcBorders>
            <w:shd w:val="clear" w:color="auto" w:fill="auto"/>
            <w:noWrap/>
            <w:hideMark/>
          </w:tcPr>
          <w:p w14:paraId="05C4B5F2" w14:textId="77777777" w:rsidR="00E03CD6" w:rsidRPr="00C306F0" w:rsidRDefault="00E03CD6" w:rsidP="00653570">
            <w:pPr>
              <w:jc w:val="right"/>
              <w:rPr>
                <w:sz w:val="16"/>
                <w:szCs w:val="16"/>
                <w:lang w:eastAsia="en-CA"/>
              </w:rPr>
            </w:pPr>
            <w:r w:rsidRPr="00C306F0">
              <w:rPr>
                <w:sz w:val="16"/>
                <w:szCs w:val="16"/>
                <w:lang w:eastAsia="en-CA"/>
              </w:rPr>
              <w:t>1,386,593</w:t>
            </w:r>
          </w:p>
        </w:tc>
        <w:tc>
          <w:tcPr>
            <w:tcW w:w="870" w:type="dxa"/>
            <w:tcBorders>
              <w:top w:val="nil"/>
              <w:left w:val="nil"/>
              <w:bottom w:val="single" w:sz="4" w:space="0" w:color="auto"/>
              <w:right w:val="single" w:sz="4" w:space="0" w:color="auto"/>
            </w:tcBorders>
            <w:shd w:val="clear" w:color="auto" w:fill="auto"/>
            <w:noWrap/>
            <w:hideMark/>
          </w:tcPr>
          <w:p w14:paraId="6684A8F4" w14:textId="77777777" w:rsidR="00E03CD6" w:rsidRPr="00C306F0" w:rsidRDefault="00E03CD6" w:rsidP="00653570">
            <w:pPr>
              <w:jc w:val="right"/>
              <w:rPr>
                <w:sz w:val="16"/>
                <w:szCs w:val="16"/>
                <w:lang w:eastAsia="en-CA"/>
              </w:rPr>
            </w:pPr>
            <w:r w:rsidRPr="00C306F0">
              <w:rPr>
                <w:sz w:val="16"/>
                <w:szCs w:val="16"/>
                <w:lang w:eastAsia="en-CA"/>
              </w:rPr>
              <w:t>1,352,699</w:t>
            </w:r>
          </w:p>
        </w:tc>
        <w:tc>
          <w:tcPr>
            <w:tcW w:w="862" w:type="dxa"/>
            <w:tcBorders>
              <w:top w:val="nil"/>
              <w:left w:val="nil"/>
              <w:bottom w:val="single" w:sz="4" w:space="0" w:color="auto"/>
              <w:right w:val="single" w:sz="4" w:space="0" w:color="auto"/>
            </w:tcBorders>
            <w:shd w:val="clear" w:color="auto" w:fill="auto"/>
            <w:noWrap/>
            <w:hideMark/>
          </w:tcPr>
          <w:p w14:paraId="0A5280A5" w14:textId="77777777" w:rsidR="00E03CD6" w:rsidRPr="00C306F0" w:rsidRDefault="00E03CD6" w:rsidP="00653570">
            <w:pPr>
              <w:jc w:val="right"/>
              <w:rPr>
                <w:sz w:val="16"/>
                <w:szCs w:val="16"/>
                <w:lang w:eastAsia="en-CA"/>
              </w:rPr>
            </w:pPr>
            <w:r w:rsidRPr="00C306F0">
              <w:rPr>
                <w:sz w:val="16"/>
                <w:szCs w:val="16"/>
                <w:lang w:eastAsia="en-CA"/>
              </w:rPr>
              <w:t>1,163,401</w:t>
            </w:r>
          </w:p>
        </w:tc>
        <w:tc>
          <w:tcPr>
            <w:tcW w:w="856" w:type="dxa"/>
            <w:tcBorders>
              <w:top w:val="nil"/>
              <w:left w:val="nil"/>
              <w:bottom w:val="single" w:sz="4" w:space="0" w:color="auto"/>
              <w:right w:val="single" w:sz="4" w:space="0" w:color="auto"/>
            </w:tcBorders>
            <w:shd w:val="clear" w:color="auto" w:fill="auto"/>
            <w:noWrap/>
            <w:hideMark/>
          </w:tcPr>
          <w:p w14:paraId="1A1DF1EA" w14:textId="77777777" w:rsidR="00E03CD6" w:rsidRPr="00C306F0" w:rsidRDefault="00E03CD6" w:rsidP="00653570">
            <w:pPr>
              <w:jc w:val="right"/>
              <w:rPr>
                <w:color w:val="000000"/>
                <w:sz w:val="16"/>
                <w:szCs w:val="16"/>
                <w:lang w:eastAsia="en-CA"/>
              </w:rPr>
            </w:pPr>
            <w:r w:rsidRPr="00C306F0">
              <w:rPr>
                <w:color w:val="000000"/>
                <w:sz w:val="16"/>
                <w:szCs w:val="16"/>
                <w:lang w:eastAsia="en-CA"/>
              </w:rPr>
              <w:t>1,686,200</w:t>
            </w:r>
          </w:p>
        </w:tc>
        <w:tc>
          <w:tcPr>
            <w:tcW w:w="910" w:type="dxa"/>
            <w:tcBorders>
              <w:top w:val="nil"/>
              <w:left w:val="nil"/>
              <w:bottom w:val="single" w:sz="4" w:space="0" w:color="auto"/>
              <w:right w:val="single" w:sz="4" w:space="0" w:color="auto"/>
            </w:tcBorders>
            <w:shd w:val="clear" w:color="auto" w:fill="auto"/>
            <w:noWrap/>
            <w:hideMark/>
          </w:tcPr>
          <w:p w14:paraId="09D66BC9" w14:textId="77777777" w:rsidR="00E03CD6" w:rsidRPr="00C306F0" w:rsidRDefault="00E03CD6" w:rsidP="00653570">
            <w:pPr>
              <w:jc w:val="right"/>
              <w:rPr>
                <w:color w:val="000000"/>
                <w:sz w:val="16"/>
                <w:szCs w:val="16"/>
                <w:lang w:eastAsia="en-CA"/>
              </w:rPr>
            </w:pPr>
            <w:r w:rsidRPr="00C306F0">
              <w:rPr>
                <w:color w:val="000000"/>
                <w:sz w:val="16"/>
                <w:szCs w:val="16"/>
                <w:lang w:eastAsia="en-CA"/>
              </w:rPr>
              <w:t>1,138,200</w:t>
            </w:r>
          </w:p>
        </w:tc>
        <w:tc>
          <w:tcPr>
            <w:tcW w:w="958" w:type="dxa"/>
            <w:tcBorders>
              <w:top w:val="nil"/>
              <w:left w:val="nil"/>
              <w:bottom w:val="single" w:sz="4" w:space="0" w:color="auto"/>
              <w:right w:val="single" w:sz="4" w:space="0" w:color="auto"/>
            </w:tcBorders>
            <w:shd w:val="clear" w:color="auto" w:fill="auto"/>
            <w:noWrap/>
            <w:hideMark/>
          </w:tcPr>
          <w:p w14:paraId="01F1C654" w14:textId="77777777" w:rsidR="00E03CD6" w:rsidRPr="00C306F0" w:rsidRDefault="00E03CD6" w:rsidP="00653570">
            <w:pPr>
              <w:jc w:val="right"/>
              <w:rPr>
                <w:color w:val="000000"/>
                <w:sz w:val="16"/>
                <w:szCs w:val="16"/>
                <w:lang w:eastAsia="en-CA"/>
              </w:rPr>
            </w:pPr>
            <w:r w:rsidRPr="00C306F0">
              <w:rPr>
                <w:color w:val="000000"/>
                <w:sz w:val="16"/>
                <w:szCs w:val="16"/>
                <w:lang w:eastAsia="en-CA"/>
              </w:rPr>
              <w:t>898,200</w:t>
            </w:r>
          </w:p>
        </w:tc>
      </w:tr>
      <w:tr w:rsidR="00E03CD6" w:rsidRPr="00C306F0" w14:paraId="6ECDD88E" w14:textId="77777777" w:rsidTr="00653570">
        <w:trPr>
          <w:trHeight w:val="58"/>
        </w:trPr>
        <w:tc>
          <w:tcPr>
            <w:tcW w:w="3823" w:type="dxa"/>
            <w:tcBorders>
              <w:top w:val="nil"/>
              <w:left w:val="single" w:sz="4" w:space="0" w:color="auto"/>
              <w:bottom w:val="single" w:sz="4" w:space="0" w:color="auto"/>
              <w:right w:val="single" w:sz="4" w:space="0" w:color="auto"/>
            </w:tcBorders>
            <w:shd w:val="clear" w:color="auto" w:fill="auto"/>
            <w:noWrap/>
            <w:hideMark/>
          </w:tcPr>
          <w:p w14:paraId="75DBAA31" w14:textId="77777777" w:rsidR="00E03CD6" w:rsidRPr="00C306F0" w:rsidRDefault="00E03CD6" w:rsidP="00653570">
            <w:pPr>
              <w:rPr>
                <w:color w:val="000000"/>
                <w:sz w:val="16"/>
                <w:szCs w:val="16"/>
                <w:lang w:eastAsia="en-CA"/>
              </w:rPr>
            </w:pPr>
            <w:r w:rsidRPr="00C306F0">
              <w:rPr>
                <w:color w:val="000000"/>
                <w:sz w:val="16"/>
                <w:szCs w:val="16"/>
                <w:lang w:eastAsia="en-CA"/>
              </w:rPr>
              <w:t>Financial intermediaries, including overheads</w:t>
            </w:r>
          </w:p>
        </w:tc>
        <w:tc>
          <w:tcPr>
            <w:tcW w:w="884" w:type="dxa"/>
            <w:tcBorders>
              <w:top w:val="nil"/>
              <w:left w:val="nil"/>
              <w:bottom w:val="single" w:sz="4" w:space="0" w:color="auto"/>
              <w:right w:val="single" w:sz="4" w:space="0" w:color="auto"/>
            </w:tcBorders>
            <w:shd w:val="clear" w:color="auto" w:fill="auto"/>
            <w:noWrap/>
            <w:hideMark/>
          </w:tcPr>
          <w:p w14:paraId="071D1A75" w14:textId="77777777" w:rsidR="00E03CD6" w:rsidRPr="00C306F0" w:rsidRDefault="00E03CD6" w:rsidP="00653570">
            <w:pPr>
              <w:jc w:val="right"/>
              <w:rPr>
                <w:color w:val="000000"/>
                <w:sz w:val="16"/>
                <w:szCs w:val="16"/>
                <w:lang w:eastAsia="en-CA"/>
              </w:rPr>
            </w:pPr>
            <w:r w:rsidRPr="00C306F0">
              <w:rPr>
                <w:color w:val="000000"/>
                <w:sz w:val="16"/>
                <w:szCs w:val="16"/>
                <w:lang w:eastAsia="en-CA"/>
              </w:rPr>
              <w:t> </w:t>
            </w:r>
          </w:p>
        </w:tc>
        <w:tc>
          <w:tcPr>
            <w:tcW w:w="959" w:type="dxa"/>
            <w:tcBorders>
              <w:top w:val="nil"/>
              <w:left w:val="nil"/>
              <w:bottom w:val="single" w:sz="4" w:space="0" w:color="auto"/>
              <w:right w:val="single" w:sz="4" w:space="0" w:color="auto"/>
            </w:tcBorders>
            <w:shd w:val="clear" w:color="auto" w:fill="auto"/>
            <w:noWrap/>
            <w:hideMark/>
          </w:tcPr>
          <w:p w14:paraId="028CA957" w14:textId="77777777" w:rsidR="00E03CD6" w:rsidRPr="00C306F0" w:rsidRDefault="00E03CD6" w:rsidP="00653570">
            <w:pPr>
              <w:jc w:val="righ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69490FDF" w14:textId="77777777" w:rsidR="00E03CD6" w:rsidRPr="00C306F0" w:rsidRDefault="00E03CD6" w:rsidP="00653570">
            <w:pPr>
              <w:jc w:val="righ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32F2D0BB" w14:textId="77777777" w:rsidR="00E03CD6" w:rsidRPr="00C306F0" w:rsidRDefault="00E03CD6" w:rsidP="00653570">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283E63F0" w14:textId="77777777" w:rsidR="00E03CD6" w:rsidRPr="00C306F0" w:rsidRDefault="00E03CD6" w:rsidP="00653570">
            <w:pPr>
              <w:jc w:val="right"/>
              <w:rPr>
                <w:color w:val="000000"/>
                <w:sz w:val="16"/>
                <w:szCs w:val="16"/>
                <w:lang w:eastAsia="en-CA"/>
              </w:rPr>
            </w:pPr>
            <w:r w:rsidRPr="00C306F0">
              <w:rPr>
                <w:color w:val="000000"/>
                <w:sz w:val="16"/>
                <w:szCs w:val="16"/>
                <w:lang w:eastAsia="en-CA"/>
              </w:rPr>
              <w:t>0</w:t>
            </w:r>
          </w:p>
        </w:tc>
        <w:tc>
          <w:tcPr>
            <w:tcW w:w="878" w:type="dxa"/>
            <w:tcBorders>
              <w:top w:val="nil"/>
              <w:left w:val="nil"/>
              <w:bottom w:val="single" w:sz="4" w:space="0" w:color="auto"/>
              <w:right w:val="single" w:sz="4" w:space="0" w:color="auto"/>
            </w:tcBorders>
            <w:shd w:val="clear" w:color="auto" w:fill="auto"/>
            <w:noWrap/>
            <w:hideMark/>
          </w:tcPr>
          <w:p w14:paraId="7C8CA508" w14:textId="77777777" w:rsidR="00E03CD6" w:rsidRPr="00C306F0" w:rsidRDefault="00E03CD6" w:rsidP="00653570">
            <w:pPr>
              <w:jc w:val="right"/>
              <w:rPr>
                <w:sz w:val="16"/>
                <w:szCs w:val="16"/>
                <w:lang w:eastAsia="en-CA"/>
              </w:rPr>
            </w:pPr>
            <w:r w:rsidRPr="00C306F0">
              <w:rPr>
                <w:sz w:val="16"/>
                <w:szCs w:val="16"/>
                <w:lang w:eastAsia="en-CA"/>
              </w:rPr>
              <w:t>0</w:t>
            </w:r>
          </w:p>
        </w:tc>
        <w:tc>
          <w:tcPr>
            <w:tcW w:w="886" w:type="dxa"/>
            <w:tcBorders>
              <w:top w:val="nil"/>
              <w:left w:val="nil"/>
              <w:bottom w:val="single" w:sz="4" w:space="0" w:color="auto"/>
              <w:right w:val="single" w:sz="4" w:space="0" w:color="auto"/>
            </w:tcBorders>
            <w:shd w:val="clear" w:color="auto" w:fill="auto"/>
            <w:noWrap/>
            <w:hideMark/>
          </w:tcPr>
          <w:p w14:paraId="3AA4229C" w14:textId="77777777" w:rsidR="00E03CD6" w:rsidRPr="00C306F0" w:rsidRDefault="00E03CD6" w:rsidP="00653570">
            <w:pPr>
              <w:jc w:val="right"/>
              <w:rPr>
                <w:sz w:val="16"/>
                <w:szCs w:val="16"/>
                <w:lang w:eastAsia="en-CA"/>
              </w:rPr>
            </w:pPr>
            <w:r w:rsidRPr="00C306F0">
              <w:rPr>
                <w:sz w:val="16"/>
                <w:szCs w:val="16"/>
                <w:lang w:eastAsia="en-CA"/>
              </w:rPr>
              <w:t>0</w:t>
            </w:r>
          </w:p>
        </w:tc>
        <w:tc>
          <w:tcPr>
            <w:tcW w:w="870" w:type="dxa"/>
            <w:tcBorders>
              <w:top w:val="nil"/>
              <w:left w:val="nil"/>
              <w:bottom w:val="single" w:sz="4" w:space="0" w:color="auto"/>
              <w:right w:val="single" w:sz="4" w:space="0" w:color="auto"/>
            </w:tcBorders>
            <w:shd w:val="clear" w:color="auto" w:fill="auto"/>
            <w:noWrap/>
            <w:hideMark/>
          </w:tcPr>
          <w:p w14:paraId="45D09A81" w14:textId="77777777" w:rsidR="00E03CD6" w:rsidRPr="00C306F0" w:rsidRDefault="00E03CD6" w:rsidP="00653570">
            <w:pPr>
              <w:jc w:val="right"/>
              <w:rPr>
                <w:sz w:val="16"/>
                <w:szCs w:val="16"/>
                <w:lang w:eastAsia="en-CA"/>
              </w:rPr>
            </w:pPr>
            <w:r w:rsidRPr="00C306F0">
              <w:rPr>
                <w:sz w:val="16"/>
                <w:szCs w:val="16"/>
                <w:lang w:eastAsia="en-CA"/>
              </w:rPr>
              <w:t>0</w:t>
            </w:r>
          </w:p>
        </w:tc>
        <w:tc>
          <w:tcPr>
            <w:tcW w:w="862" w:type="dxa"/>
            <w:tcBorders>
              <w:top w:val="nil"/>
              <w:left w:val="nil"/>
              <w:bottom w:val="single" w:sz="4" w:space="0" w:color="auto"/>
              <w:right w:val="single" w:sz="4" w:space="0" w:color="auto"/>
            </w:tcBorders>
            <w:shd w:val="clear" w:color="auto" w:fill="auto"/>
            <w:noWrap/>
            <w:hideMark/>
          </w:tcPr>
          <w:p w14:paraId="6EC42CEA" w14:textId="77777777" w:rsidR="00E03CD6" w:rsidRPr="00C306F0" w:rsidRDefault="00E03CD6" w:rsidP="00653570">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76FBF5FB" w14:textId="77777777" w:rsidR="00E03CD6" w:rsidRPr="00C306F0" w:rsidRDefault="00E03CD6" w:rsidP="00653570">
            <w:pPr>
              <w:jc w:val="right"/>
              <w:rPr>
                <w:sz w:val="16"/>
                <w:szCs w:val="16"/>
                <w:lang w:eastAsia="en-CA"/>
              </w:rPr>
            </w:pPr>
            <w:r w:rsidRPr="00C306F0">
              <w:rPr>
                <w:sz w:val="16"/>
                <w:szCs w:val="16"/>
                <w:lang w:eastAsia="en-CA"/>
              </w:rPr>
              <w:t>0</w:t>
            </w:r>
          </w:p>
        </w:tc>
        <w:tc>
          <w:tcPr>
            <w:tcW w:w="910" w:type="dxa"/>
            <w:tcBorders>
              <w:top w:val="nil"/>
              <w:left w:val="nil"/>
              <w:bottom w:val="single" w:sz="4" w:space="0" w:color="auto"/>
              <w:right w:val="single" w:sz="4" w:space="0" w:color="auto"/>
            </w:tcBorders>
            <w:shd w:val="clear" w:color="auto" w:fill="auto"/>
            <w:noWrap/>
            <w:hideMark/>
          </w:tcPr>
          <w:p w14:paraId="3B188A75" w14:textId="77777777" w:rsidR="00E03CD6" w:rsidRPr="00C306F0" w:rsidRDefault="00E03CD6" w:rsidP="00653570">
            <w:pPr>
              <w:jc w:val="right"/>
              <w:rPr>
                <w:color w:val="000000"/>
                <w:sz w:val="16"/>
                <w:szCs w:val="16"/>
                <w:lang w:eastAsia="en-CA"/>
              </w:rPr>
            </w:pPr>
            <w:r w:rsidRPr="00C306F0">
              <w:rPr>
                <w:color w:val="000000"/>
                <w:sz w:val="16"/>
                <w:szCs w:val="16"/>
                <w:lang w:eastAsia="en-CA"/>
              </w:rPr>
              <w:t>0</w:t>
            </w:r>
          </w:p>
        </w:tc>
        <w:tc>
          <w:tcPr>
            <w:tcW w:w="958" w:type="dxa"/>
            <w:tcBorders>
              <w:top w:val="nil"/>
              <w:left w:val="nil"/>
              <w:bottom w:val="single" w:sz="4" w:space="0" w:color="auto"/>
              <w:right w:val="single" w:sz="4" w:space="0" w:color="auto"/>
            </w:tcBorders>
            <w:shd w:val="clear" w:color="auto" w:fill="auto"/>
            <w:noWrap/>
            <w:hideMark/>
          </w:tcPr>
          <w:p w14:paraId="3784701D" w14:textId="77777777" w:rsidR="00E03CD6" w:rsidRPr="00C306F0" w:rsidRDefault="00E03CD6" w:rsidP="00653570">
            <w:pPr>
              <w:jc w:val="right"/>
              <w:rPr>
                <w:color w:val="000000"/>
                <w:sz w:val="16"/>
                <w:szCs w:val="16"/>
                <w:lang w:eastAsia="en-CA"/>
              </w:rPr>
            </w:pPr>
            <w:r w:rsidRPr="00C306F0">
              <w:rPr>
                <w:color w:val="000000"/>
                <w:sz w:val="16"/>
                <w:szCs w:val="16"/>
                <w:lang w:eastAsia="en-CA"/>
              </w:rPr>
              <w:t>0</w:t>
            </w:r>
          </w:p>
        </w:tc>
      </w:tr>
      <w:tr w:rsidR="00E03CD6" w:rsidRPr="00C306F0" w14:paraId="2DB8A5F8" w14:textId="77777777" w:rsidTr="00653570">
        <w:trPr>
          <w:trHeight w:val="287"/>
        </w:trPr>
        <w:tc>
          <w:tcPr>
            <w:tcW w:w="3823" w:type="dxa"/>
            <w:tcBorders>
              <w:top w:val="nil"/>
              <w:left w:val="single" w:sz="4" w:space="0" w:color="auto"/>
              <w:bottom w:val="single" w:sz="4" w:space="0" w:color="auto"/>
              <w:right w:val="single" w:sz="4" w:space="0" w:color="auto"/>
            </w:tcBorders>
            <w:shd w:val="clear" w:color="auto" w:fill="auto"/>
            <w:noWrap/>
            <w:hideMark/>
          </w:tcPr>
          <w:p w14:paraId="69F9BF7C" w14:textId="77777777" w:rsidR="00E03CD6" w:rsidRPr="00C306F0" w:rsidRDefault="00E03CD6" w:rsidP="00653570">
            <w:pPr>
              <w:rPr>
                <w:color w:val="000000"/>
                <w:sz w:val="16"/>
                <w:szCs w:val="16"/>
                <w:lang w:eastAsia="en-CA"/>
              </w:rPr>
            </w:pPr>
            <w:r w:rsidRPr="00C306F0">
              <w:rPr>
                <w:color w:val="000000"/>
                <w:sz w:val="16"/>
                <w:szCs w:val="16"/>
                <w:lang w:eastAsia="en-CA"/>
              </w:rPr>
              <w:t>Reimbursement of central services for core unit staff (including overhead)</w:t>
            </w:r>
          </w:p>
        </w:tc>
        <w:tc>
          <w:tcPr>
            <w:tcW w:w="884" w:type="dxa"/>
            <w:tcBorders>
              <w:top w:val="nil"/>
              <w:left w:val="nil"/>
              <w:bottom w:val="single" w:sz="4" w:space="0" w:color="auto"/>
              <w:right w:val="single" w:sz="4" w:space="0" w:color="auto"/>
            </w:tcBorders>
            <w:shd w:val="clear" w:color="auto" w:fill="auto"/>
            <w:noWrap/>
            <w:hideMark/>
          </w:tcPr>
          <w:p w14:paraId="2D33FAA6" w14:textId="77777777" w:rsidR="00E03CD6" w:rsidRPr="00C306F0" w:rsidRDefault="00E03CD6" w:rsidP="00653570">
            <w:pPr>
              <w:jc w:val="right"/>
              <w:rPr>
                <w:color w:val="000000"/>
                <w:sz w:val="16"/>
                <w:szCs w:val="16"/>
                <w:lang w:eastAsia="en-CA"/>
              </w:rPr>
            </w:pPr>
            <w:r w:rsidRPr="00C306F0">
              <w:rPr>
                <w:color w:val="000000"/>
                <w:sz w:val="16"/>
                <w:szCs w:val="16"/>
                <w:lang w:eastAsia="en-CA"/>
              </w:rPr>
              <w:t> </w:t>
            </w:r>
          </w:p>
        </w:tc>
        <w:tc>
          <w:tcPr>
            <w:tcW w:w="959" w:type="dxa"/>
            <w:tcBorders>
              <w:top w:val="nil"/>
              <w:left w:val="nil"/>
              <w:bottom w:val="single" w:sz="4" w:space="0" w:color="auto"/>
              <w:right w:val="single" w:sz="4" w:space="0" w:color="auto"/>
            </w:tcBorders>
            <w:shd w:val="clear" w:color="auto" w:fill="auto"/>
            <w:noWrap/>
            <w:hideMark/>
          </w:tcPr>
          <w:p w14:paraId="3E237CC9" w14:textId="77777777" w:rsidR="00E03CD6" w:rsidRPr="00C306F0" w:rsidRDefault="00E03CD6" w:rsidP="00653570">
            <w:pPr>
              <w:jc w:val="righ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7276F39F" w14:textId="77777777" w:rsidR="00E03CD6" w:rsidRPr="00C306F0" w:rsidRDefault="00E03CD6" w:rsidP="00653570">
            <w:pPr>
              <w:jc w:val="righ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586D1B56" w14:textId="77777777" w:rsidR="00E03CD6" w:rsidRPr="00C306F0" w:rsidRDefault="00E03CD6" w:rsidP="00653570">
            <w:pPr>
              <w:jc w:val="righ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6CBEA6C1" w14:textId="77777777" w:rsidR="00E03CD6" w:rsidRPr="00C306F0" w:rsidRDefault="00E03CD6" w:rsidP="00653570">
            <w:pPr>
              <w:jc w:val="right"/>
              <w:rPr>
                <w:color w:val="000000"/>
                <w:sz w:val="16"/>
                <w:szCs w:val="16"/>
                <w:lang w:eastAsia="en-CA"/>
              </w:rPr>
            </w:pPr>
            <w:r w:rsidRPr="00C306F0">
              <w:rPr>
                <w:color w:val="000000"/>
                <w:sz w:val="16"/>
                <w:szCs w:val="16"/>
                <w:lang w:eastAsia="en-CA"/>
              </w:rPr>
              <w:t> </w:t>
            </w:r>
          </w:p>
        </w:tc>
        <w:tc>
          <w:tcPr>
            <w:tcW w:w="878" w:type="dxa"/>
            <w:tcBorders>
              <w:top w:val="nil"/>
              <w:left w:val="nil"/>
              <w:bottom w:val="single" w:sz="4" w:space="0" w:color="auto"/>
              <w:right w:val="single" w:sz="4" w:space="0" w:color="auto"/>
            </w:tcBorders>
            <w:shd w:val="clear" w:color="auto" w:fill="auto"/>
            <w:noWrap/>
            <w:hideMark/>
          </w:tcPr>
          <w:p w14:paraId="69102542" w14:textId="77777777" w:rsidR="00E03CD6" w:rsidRPr="00C306F0" w:rsidRDefault="00E03CD6" w:rsidP="00653570">
            <w:pPr>
              <w:jc w:val="right"/>
              <w:rPr>
                <w:sz w:val="16"/>
                <w:szCs w:val="16"/>
                <w:lang w:eastAsia="en-CA"/>
              </w:rPr>
            </w:pPr>
            <w:r w:rsidRPr="00C306F0">
              <w:rPr>
                <w:sz w:val="16"/>
                <w:szCs w:val="16"/>
                <w:lang w:eastAsia="en-CA"/>
              </w:rPr>
              <w:t> </w:t>
            </w:r>
          </w:p>
        </w:tc>
        <w:tc>
          <w:tcPr>
            <w:tcW w:w="886" w:type="dxa"/>
            <w:tcBorders>
              <w:top w:val="nil"/>
              <w:left w:val="nil"/>
              <w:bottom w:val="single" w:sz="4" w:space="0" w:color="auto"/>
              <w:right w:val="single" w:sz="4" w:space="0" w:color="auto"/>
            </w:tcBorders>
            <w:shd w:val="clear" w:color="auto" w:fill="auto"/>
            <w:noWrap/>
            <w:hideMark/>
          </w:tcPr>
          <w:p w14:paraId="2B724B97" w14:textId="77777777" w:rsidR="00E03CD6" w:rsidRPr="00C306F0" w:rsidRDefault="00E03CD6" w:rsidP="00653570">
            <w:pPr>
              <w:jc w:val="right"/>
              <w:rPr>
                <w:sz w:val="16"/>
                <w:szCs w:val="16"/>
                <w:lang w:eastAsia="en-CA"/>
              </w:rPr>
            </w:pPr>
            <w:r w:rsidRPr="00C306F0">
              <w:rPr>
                <w:sz w:val="16"/>
                <w:szCs w:val="16"/>
                <w:lang w:eastAsia="en-CA"/>
              </w:rPr>
              <w:t> </w:t>
            </w:r>
          </w:p>
        </w:tc>
        <w:tc>
          <w:tcPr>
            <w:tcW w:w="870" w:type="dxa"/>
            <w:tcBorders>
              <w:top w:val="nil"/>
              <w:left w:val="nil"/>
              <w:bottom w:val="single" w:sz="4" w:space="0" w:color="auto"/>
              <w:right w:val="single" w:sz="4" w:space="0" w:color="auto"/>
            </w:tcBorders>
            <w:shd w:val="clear" w:color="auto" w:fill="auto"/>
            <w:noWrap/>
            <w:hideMark/>
          </w:tcPr>
          <w:p w14:paraId="5ACAA7EF" w14:textId="77777777" w:rsidR="00E03CD6" w:rsidRPr="00C306F0" w:rsidRDefault="00E03CD6" w:rsidP="00653570">
            <w:pPr>
              <w:jc w:val="right"/>
              <w:rPr>
                <w:sz w:val="16"/>
                <w:szCs w:val="16"/>
                <w:lang w:eastAsia="en-CA"/>
              </w:rPr>
            </w:pPr>
            <w:r w:rsidRPr="00C306F0">
              <w:rPr>
                <w:sz w:val="16"/>
                <w:szCs w:val="16"/>
                <w:lang w:eastAsia="en-CA"/>
              </w:rPr>
              <w:t> </w:t>
            </w:r>
          </w:p>
        </w:tc>
        <w:tc>
          <w:tcPr>
            <w:tcW w:w="862" w:type="dxa"/>
            <w:tcBorders>
              <w:top w:val="nil"/>
              <w:left w:val="nil"/>
              <w:bottom w:val="single" w:sz="4" w:space="0" w:color="auto"/>
              <w:right w:val="single" w:sz="4" w:space="0" w:color="auto"/>
            </w:tcBorders>
            <w:shd w:val="clear" w:color="auto" w:fill="auto"/>
            <w:noWrap/>
            <w:hideMark/>
          </w:tcPr>
          <w:p w14:paraId="2B9971FD" w14:textId="77777777" w:rsidR="00E03CD6" w:rsidRPr="00C306F0" w:rsidRDefault="00E03CD6" w:rsidP="00653570">
            <w:pPr>
              <w:jc w:val="right"/>
              <w:rPr>
                <w:sz w:val="16"/>
                <w:szCs w:val="16"/>
                <w:lang w:eastAsia="en-CA"/>
              </w:rPr>
            </w:pPr>
          </w:p>
        </w:tc>
        <w:tc>
          <w:tcPr>
            <w:tcW w:w="856" w:type="dxa"/>
            <w:tcBorders>
              <w:top w:val="nil"/>
              <w:left w:val="nil"/>
              <w:bottom w:val="single" w:sz="4" w:space="0" w:color="auto"/>
              <w:right w:val="single" w:sz="4" w:space="0" w:color="auto"/>
            </w:tcBorders>
            <w:shd w:val="clear" w:color="auto" w:fill="auto"/>
            <w:noWrap/>
            <w:hideMark/>
          </w:tcPr>
          <w:p w14:paraId="38B6BB8C" w14:textId="77777777" w:rsidR="00E03CD6" w:rsidRPr="00C306F0" w:rsidRDefault="00E03CD6" w:rsidP="00653570">
            <w:pPr>
              <w:jc w:val="left"/>
              <w:rPr>
                <w:color w:val="000000"/>
                <w:sz w:val="16"/>
                <w:szCs w:val="16"/>
                <w:lang w:eastAsia="en-CA"/>
              </w:rPr>
            </w:pPr>
            <w:r w:rsidRPr="00C306F0">
              <w:rPr>
                <w:color w:val="000000"/>
                <w:sz w:val="16"/>
                <w:szCs w:val="16"/>
                <w:lang w:eastAsia="en-CA"/>
              </w:rPr>
              <w:t> </w:t>
            </w:r>
          </w:p>
        </w:tc>
        <w:tc>
          <w:tcPr>
            <w:tcW w:w="910" w:type="dxa"/>
            <w:tcBorders>
              <w:top w:val="nil"/>
              <w:left w:val="nil"/>
              <w:bottom w:val="single" w:sz="4" w:space="0" w:color="auto"/>
              <w:right w:val="single" w:sz="4" w:space="0" w:color="auto"/>
            </w:tcBorders>
            <w:shd w:val="clear" w:color="auto" w:fill="auto"/>
            <w:noWrap/>
            <w:hideMark/>
          </w:tcPr>
          <w:p w14:paraId="5545AC05" w14:textId="77777777" w:rsidR="00E03CD6" w:rsidRPr="00C306F0" w:rsidRDefault="00E03CD6" w:rsidP="00653570">
            <w:pPr>
              <w:jc w:val="left"/>
              <w:rPr>
                <w:color w:val="000000"/>
                <w:sz w:val="16"/>
                <w:szCs w:val="16"/>
                <w:lang w:eastAsia="en-CA"/>
              </w:rPr>
            </w:pPr>
            <w:r w:rsidRPr="00C306F0">
              <w:rPr>
                <w:color w:val="000000"/>
                <w:sz w:val="16"/>
                <w:szCs w:val="16"/>
                <w:lang w:eastAsia="en-CA"/>
              </w:rPr>
              <w:t> </w:t>
            </w:r>
          </w:p>
        </w:tc>
        <w:tc>
          <w:tcPr>
            <w:tcW w:w="958" w:type="dxa"/>
            <w:tcBorders>
              <w:top w:val="nil"/>
              <w:left w:val="nil"/>
              <w:bottom w:val="single" w:sz="4" w:space="0" w:color="auto"/>
              <w:right w:val="single" w:sz="4" w:space="0" w:color="auto"/>
            </w:tcBorders>
            <w:shd w:val="clear" w:color="auto" w:fill="auto"/>
            <w:noWrap/>
            <w:hideMark/>
          </w:tcPr>
          <w:p w14:paraId="6CE52490" w14:textId="77777777" w:rsidR="00E03CD6" w:rsidRPr="00C306F0" w:rsidRDefault="00E03CD6" w:rsidP="00653570">
            <w:pPr>
              <w:jc w:val="left"/>
              <w:rPr>
                <w:color w:val="000000"/>
                <w:sz w:val="16"/>
                <w:szCs w:val="16"/>
                <w:lang w:eastAsia="en-CA"/>
              </w:rPr>
            </w:pPr>
            <w:r w:rsidRPr="00C306F0">
              <w:rPr>
                <w:color w:val="000000"/>
                <w:sz w:val="16"/>
                <w:szCs w:val="16"/>
                <w:lang w:eastAsia="en-CA"/>
              </w:rPr>
              <w:t> </w:t>
            </w:r>
          </w:p>
        </w:tc>
      </w:tr>
      <w:tr w:rsidR="00E03CD6" w:rsidRPr="00C306F0" w14:paraId="70C787FF" w14:textId="77777777" w:rsidTr="00653570">
        <w:trPr>
          <w:trHeight w:val="52"/>
        </w:trPr>
        <w:tc>
          <w:tcPr>
            <w:tcW w:w="3823" w:type="dxa"/>
            <w:tcBorders>
              <w:top w:val="nil"/>
              <w:left w:val="single" w:sz="4" w:space="0" w:color="auto"/>
              <w:bottom w:val="single" w:sz="4" w:space="0" w:color="auto"/>
              <w:right w:val="single" w:sz="4" w:space="0" w:color="auto"/>
            </w:tcBorders>
            <w:shd w:val="clear" w:color="auto" w:fill="auto"/>
            <w:noWrap/>
            <w:hideMark/>
          </w:tcPr>
          <w:p w14:paraId="1FC3E619" w14:textId="77777777" w:rsidR="00E03CD6" w:rsidRPr="00C306F0" w:rsidRDefault="00E03CD6" w:rsidP="00653570">
            <w:pPr>
              <w:rPr>
                <w:color w:val="000000"/>
                <w:sz w:val="16"/>
                <w:szCs w:val="16"/>
                <w:lang w:eastAsia="en-CA"/>
              </w:rPr>
            </w:pPr>
            <w:r w:rsidRPr="00C306F0">
              <w:rPr>
                <w:color w:val="000000"/>
                <w:sz w:val="16"/>
                <w:szCs w:val="16"/>
                <w:lang w:eastAsia="en-CA"/>
              </w:rPr>
              <w:t>Cost recovery</w:t>
            </w:r>
          </w:p>
        </w:tc>
        <w:tc>
          <w:tcPr>
            <w:tcW w:w="884" w:type="dxa"/>
            <w:tcBorders>
              <w:top w:val="nil"/>
              <w:left w:val="nil"/>
              <w:bottom w:val="single" w:sz="4" w:space="0" w:color="auto"/>
              <w:right w:val="single" w:sz="4" w:space="0" w:color="auto"/>
            </w:tcBorders>
            <w:shd w:val="clear" w:color="auto" w:fill="auto"/>
            <w:noWrap/>
            <w:hideMark/>
          </w:tcPr>
          <w:p w14:paraId="395F201A" w14:textId="77777777" w:rsidR="00E03CD6" w:rsidRPr="00C306F0" w:rsidRDefault="00E03CD6" w:rsidP="00653570">
            <w:pPr>
              <w:jc w:val="right"/>
              <w:rPr>
                <w:color w:val="000000"/>
                <w:sz w:val="16"/>
                <w:szCs w:val="16"/>
                <w:lang w:eastAsia="en-CA"/>
              </w:rPr>
            </w:pPr>
            <w:r w:rsidRPr="00C306F0">
              <w:rPr>
                <w:color w:val="000000"/>
                <w:sz w:val="16"/>
                <w:szCs w:val="16"/>
                <w:lang w:eastAsia="en-CA"/>
              </w:rPr>
              <w:t> </w:t>
            </w:r>
          </w:p>
        </w:tc>
        <w:tc>
          <w:tcPr>
            <w:tcW w:w="959" w:type="dxa"/>
            <w:tcBorders>
              <w:top w:val="nil"/>
              <w:left w:val="nil"/>
              <w:bottom w:val="single" w:sz="4" w:space="0" w:color="auto"/>
              <w:right w:val="single" w:sz="4" w:space="0" w:color="auto"/>
            </w:tcBorders>
            <w:shd w:val="clear" w:color="auto" w:fill="auto"/>
            <w:noWrap/>
            <w:hideMark/>
          </w:tcPr>
          <w:p w14:paraId="115F692E" w14:textId="77777777" w:rsidR="00E03CD6" w:rsidRPr="00C306F0" w:rsidRDefault="00E03CD6" w:rsidP="00653570">
            <w:pPr>
              <w:jc w:val="righ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1452B420" w14:textId="77777777" w:rsidR="00E03CD6" w:rsidRPr="00C306F0" w:rsidRDefault="00E03CD6" w:rsidP="00653570">
            <w:pPr>
              <w:jc w:val="righ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43D4DBC2" w14:textId="77777777" w:rsidR="00E03CD6" w:rsidRPr="00C306F0" w:rsidRDefault="00E03CD6" w:rsidP="00653570">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57FF7ACA" w14:textId="77777777" w:rsidR="00E03CD6" w:rsidRPr="00C306F0" w:rsidRDefault="00E03CD6" w:rsidP="00653570">
            <w:pPr>
              <w:jc w:val="right"/>
              <w:rPr>
                <w:color w:val="000000"/>
                <w:sz w:val="16"/>
                <w:szCs w:val="16"/>
                <w:lang w:eastAsia="en-CA"/>
              </w:rPr>
            </w:pPr>
            <w:r w:rsidRPr="00C306F0">
              <w:rPr>
                <w:color w:val="000000"/>
                <w:sz w:val="16"/>
                <w:szCs w:val="16"/>
                <w:lang w:eastAsia="en-CA"/>
              </w:rPr>
              <w:t>0</w:t>
            </w:r>
          </w:p>
        </w:tc>
        <w:tc>
          <w:tcPr>
            <w:tcW w:w="878" w:type="dxa"/>
            <w:tcBorders>
              <w:top w:val="nil"/>
              <w:left w:val="nil"/>
              <w:bottom w:val="single" w:sz="4" w:space="0" w:color="auto"/>
              <w:right w:val="single" w:sz="4" w:space="0" w:color="auto"/>
            </w:tcBorders>
            <w:shd w:val="clear" w:color="auto" w:fill="auto"/>
            <w:noWrap/>
            <w:hideMark/>
          </w:tcPr>
          <w:p w14:paraId="7F168500" w14:textId="77777777" w:rsidR="00E03CD6" w:rsidRPr="00C306F0" w:rsidRDefault="00E03CD6" w:rsidP="00653570">
            <w:pPr>
              <w:jc w:val="right"/>
              <w:rPr>
                <w:sz w:val="16"/>
                <w:szCs w:val="16"/>
                <w:lang w:eastAsia="en-CA"/>
              </w:rPr>
            </w:pPr>
            <w:r w:rsidRPr="00C306F0">
              <w:rPr>
                <w:sz w:val="16"/>
                <w:szCs w:val="16"/>
                <w:lang w:eastAsia="en-CA"/>
              </w:rPr>
              <w:t>0</w:t>
            </w:r>
          </w:p>
        </w:tc>
        <w:tc>
          <w:tcPr>
            <w:tcW w:w="886" w:type="dxa"/>
            <w:tcBorders>
              <w:top w:val="nil"/>
              <w:left w:val="nil"/>
              <w:bottom w:val="single" w:sz="4" w:space="0" w:color="auto"/>
              <w:right w:val="single" w:sz="4" w:space="0" w:color="auto"/>
            </w:tcBorders>
            <w:shd w:val="clear" w:color="auto" w:fill="auto"/>
            <w:noWrap/>
            <w:hideMark/>
          </w:tcPr>
          <w:p w14:paraId="1DF9473D" w14:textId="77777777" w:rsidR="00E03CD6" w:rsidRPr="00C306F0" w:rsidRDefault="00E03CD6" w:rsidP="00653570">
            <w:pPr>
              <w:jc w:val="right"/>
              <w:rPr>
                <w:sz w:val="16"/>
                <w:szCs w:val="16"/>
                <w:lang w:eastAsia="en-CA"/>
              </w:rPr>
            </w:pPr>
            <w:r w:rsidRPr="00C306F0">
              <w:rPr>
                <w:sz w:val="16"/>
                <w:szCs w:val="16"/>
                <w:lang w:eastAsia="en-CA"/>
              </w:rPr>
              <w:t>0</w:t>
            </w:r>
          </w:p>
        </w:tc>
        <w:tc>
          <w:tcPr>
            <w:tcW w:w="870" w:type="dxa"/>
            <w:tcBorders>
              <w:top w:val="nil"/>
              <w:left w:val="nil"/>
              <w:bottom w:val="single" w:sz="4" w:space="0" w:color="auto"/>
              <w:right w:val="single" w:sz="4" w:space="0" w:color="auto"/>
            </w:tcBorders>
            <w:shd w:val="clear" w:color="auto" w:fill="auto"/>
            <w:noWrap/>
            <w:hideMark/>
          </w:tcPr>
          <w:p w14:paraId="7F2EBAE9" w14:textId="77777777" w:rsidR="00E03CD6" w:rsidRPr="00C306F0" w:rsidRDefault="00E03CD6" w:rsidP="00653570">
            <w:pPr>
              <w:jc w:val="right"/>
              <w:rPr>
                <w:sz w:val="16"/>
                <w:szCs w:val="16"/>
                <w:lang w:eastAsia="en-CA"/>
              </w:rPr>
            </w:pPr>
            <w:r w:rsidRPr="00C306F0">
              <w:rPr>
                <w:sz w:val="16"/>
                <w:szCs w:val="16"/>
                <w:lang w:eastAsia="en-CA"/>
              </w:rPr>
              <w:t>0</w:t>
            </w:r>
          </w:p>
        </w:tc>
        <w:tc>
          <w:tcPr>
            <w:tcW w:w="862" w:type="dxa"/>
            <w:tcBorders>
              <w:top w:val="nil"/>
              <w:left w:val="nil"/>
              <w:bottom w:val="single" w:sz="4" w:space="0" w:color="auto"/>
              <w:right w:val="single" w:sz="4" w:space="0" w:color="auto"/>
            </w:tcBorders>
            <w:shd w:val="clear" w:color="auto" w:fill="auto"/>
            <w:noWrap/>
            <w:hideMark/>
          </w:tcPr>
          <w:p w14:paraId="3EC56EFC" w14:textId="77777777" w:rsidR="00E03CD6" w:rsidRPr="00C306F0" w:rsidRDefault="00E03CD6" w:rsidP="00653570">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373F9A94" w14:textId="77777777" w:rsidR="00E03CD6" w:rsidRPr="00C306F0" w:rsidRDefault="00E03CD6" w:rsidP="00653570">
            <w:pPr>
              <w:jc w:val="right"/>
              <w:rPr>
                <w:sz w:val="16"/>
                <w:szCs w:val="16"/>
                <w:lang w:eastAsia="en-CA"/>
              </w:rPr>
            </w:pPr>
            <w:r w:rsidRPr="00C306F0">
              <w:rPr>
                <w:sz w:val="16"/>
                <w:szCs w:val="16"/>
                <w:lang w:eastAsia="en-CA"/>
              </w:rPr>
              <w:t>0</w:t>
            </w:r>
          </w:p>
        </w:tc>
        <w:tc>
          <w:tcPr>
            <w:tcW w:w="910" w:type="dxa"/>
            <w:tcBorders>
              <w:top w:val="nil"/>
              <w:left w:val="nil"/>
              <w:bottom w:val="single" w:sz="4" w:space="0" w:color="auto"/>
              <w:right w:val="single" w:sz="4" w:space="0" w:color="auto"/>
            </w:tcBorders>
            <w:shd w:val="clear" w:color="auto" w:fill="auto"/>
            <w:noWrap/>
            <w:hideMark/>
          </w:tcPr>
          <w:p w14:paraId="1E1A0239" w14:textId="77777777" w:rsidR="00E03CD6" w:rsidRPr="00C306F0" w:rsidRDefault="00E03CD6" w:rsidP="00653570">
            <w:pPr>
              <w:jc w:val="right"/>
              <w:rPr>
                <w:color w:val="000000"/>
                <w:sz w:val="16"/>
                <w:szCs w:val="16"/>
                <w:lang w:eastAsia="en-CA"/>
              </w:rPr>
            </w:pPr>
            <w:r w:rsidRPr="00C306F0">
              <w:rPr>
                <w:color w:val="000000"/>
                <w:sz w:val="16"/>
                <w:szCs w:val="16"/>
                <w:lang w:eastAsia="en-CA"/>
              </w:rPr>
              <w:t>0</w:t>
            </w:r>
          </w:p>
        </w:tc>
        <w:tc>
          <w:tcPr>
            <w:tcW w:w="958" w:type="dxa"/>
            <w:tcBorders>
              <w:top w:val="nil"/>
              <w:left w:val="nil"/>
              <w:bottom w:val="single" w:sz="4" w:space="0" w:color="auto"/>
              <w:right w:val="single" w:sz="4" w:space="0" w:color="auto"/>
            </w:tcBorders>
            <w:shd w:val="clear" w:color="auto" w:fill="auto"/>
            <w:noWrap/>
            <w:hideMark/>
          </w:tcPr>
          <w:p w14:paraId="66D4121B" w14:textId="77777777" w:rsidR="00E03CD6" w:rsidRPr="00C306F0" w:rsidRDefault="00E03CD6" w:rsidP="00653570">
            <w:pPr>
              <w:jc w:val="right"/>
              <w:rPr>
                <w:color w:val="000000"/>
                <w:sz w:val="16"/>
                <w:szCs w:val="16"/>
                <w:lang w:eastAsia="en-CA"/>
              </w:rPr>
            </w:pPr>
            <w:r w:rsidRPr="00C306F0">
              <w:rPr>
                <w:color w:val="000000"/>
                <w:sz w:val="16"/>
                <w:szCs w:val="16"/>
                <w:lang w:eastAsia="en-CA"/>
              </w:rPr>
              <w:t>0</w:t>
            </w:r>
          </w:p>
        </w:tc>
      </w:tr>
      <w:tr w:rsidR="00E03CD6" w:rsidRPr="00C306F0" w14:paraId="3EED1EB0" w14:textId="77777777" w:rsidTr="00653570">
        <w:trPr>
          <w:trHeight w:val="139"/>
        </w:trPr>
        <w:tc>
          <w:tcPr>
            <w:tcW w:w="3823" w:type="dxa"/>
            <w:tcBorders>
              <w:top w:val="nil"/>
              <w:left w:val="single" w:sz="4" w:space="0" w:color="auto"/>
              <w:bottom w:val="single" w:sz="4" w:space="0" w:color="auto"/>
              <w:right w:val="single" w:sz="4" w:space="0" w:color="auto"/>
            </w:tcBorders>
            <w:shd w:val="clear" w:color="auto" w:fill="auto"/>
            <w:noWrap/>
            <w:hideMark/>
          </w:tcPr>
          <w:p w14:paraId="31B93AF2" w14:textId="77777777" w:rsidR="00E03CD6" w:rsidRPr="00C306F0" w:rsidRDefault="00E03CD6" w:rsidP="00653570">
            <w:pPr>
              <w:rPr>
                <w:color w:val="000000"/>
                <w:sz w:val="16"/>
                <w:szCs w:val="16"/>
                <w:lang w:eastAsia="en-CA"/>
              </w:rPr>
            </w:pPr>
            <w:r w:rsidRPr="00C306F0">
              <w:rPr>
                <w:color w:val="000000"/>
                <w:sz w:val="16"/>
                <w:szCs w:val="16"/>
                <w:lang w:eastAsia="en-CA"/>
              </w:rPr>
              <w:t>Adjustments (+ = overrun and - = underuse)</w:t>
            </w:r>
          </w:p>
        </w:tc>
        <w:tc>
          <w:tcPr>
            <w:tcW w:w="884" w:type="dxa"/>
            <w:tcBorders>
              <w:top w:val="nil"/>
              <w:left w:val="nil"/>
              <w:bottom w:val="single" w:sz="4" w:space="0" w:color="auto"/>
              <w:right w:val="single" w:sz="4" w:space="0" w:color="auto"/>
            </w:tcBorders>
            <w:shd w:val="clear" w:color="auto" w:fill="auto"/>
            <w:noWrap/>
            <w:hideMark/>
          </w:tcPr>
          <w:p w14:paraId="2A1732C0" w14:textId="77777777" w:rsidR="00E03CD6" w:rsidRPr="00C306F0" w:rsidRDefault="00E03CD6" w:rsidP="00653570">
            <w:pPr>
              <w:jc w:val="right"/>
              <w:rPr>
                <w:color w:val="000000"/>
                <w:sz w:val="16"/>
                <w:szCs w:val="16"/>
                <w:lang w:eastAsia="en-CA"/>
              </w:rPr>
            </w:pPr>
            <w:r w:rsidRPr="00C306F0">
              <w:rPr>
                <w:color w:val="000000"/>
                <w:sz w:val="16"/>
                <w:szCs w:val="16"/>
                <w:lang w:eastAsia="en-CA"/>
              </w:rPr>
              <w:t>381,947</w:t>
            </w:r>
          </w:p>
        </w:tc>
        <w:tc>
          <w:tcPr>
            <w:tcW w:w="959" w:type="dxa"/>
            <w:tcBorders>
              <w:top w:val="nil"/>
              <w:left w:val="nil"/>
              <w:bottom w:val="single" w:sz="4" w:space="0" w:color="auto"/>
              <w:right w:val="single" w:sz="4" w:space="0" w:color="auto"/>
            </w:tcBorders>
            <w:shd w:val="clear" w:color="auto" w:fill="auto"/>
            <w:noWrap/>
            <w:hideMark/>
          </w:tcPr>
          <w:p w14:paraId="5702CB9C" w14:textId="77777777" w:rsidR="00E03CD6" w:rsidRPr="00C306F0" w:rsidRDefault="00E03CD6" w:rsidP="00653570">
            <w:pPr>
              <w:jc w:val="right"/>
              <w:rPr>
                <w:color w:val="000000"/>
                <w:sz w:val="16"/>
                <w:szCs w:val="16"/>
                <w:lang w:eastAsia="en-CA"/>
              </w:rPr>
            </w:pPr>
            <w:r w:rsidRPr="00C306F0">
              <w:rPr>
                <w:color w:val="000000"/>
                <w:sz w:val="16"/>
                <w:szCs w:val="16"/>
                <w:lang w:eastAsia="en-CA"/>
              </w:rPr>
              <w:t>99,058</w:t>
            </w:r>
          </w:p>
        </w:tc>
        <w:tc>
          <w:tcPr>
            <w:tcW w:w="856" w:type="dxa"/>
            <w:tcBorders>
              <w:top w:val="nil"/>
              <w:left w:val="nil"/>
              <w:bottom w:val="single" w:sz="4" w:space="0" w:color="auto"/>
              <w:right w:val="single" w:sz="4" w:space="0" w:color="auto"/>
            </w:tcBorders>
            <w:shd w:val="clear" w:color="auto" w:fill="auto"/>
            <w:noWrap/>
            <w:hideMark/>
          </w:tcPr>
          <w:p w14:paraId="214A140A" w14:textId="77777777" w:rsidR="00E03CD6" w:rsidRPr="00C306F0" w:rsidRDefault="00E03CD6" w:rsidP="00653570">
            <w:pPr>
              <w:jc w:val="right"/>
              <w:rPr>
                <w:color w:val="000000"/>
                <w:sz w:val="16"/>
                <w:szCs w:val="16"/>
                <w:lang w:eastAsia="en-CA"/>
              </w:rPr>
            </w:pPr>
            <w:r w:rsidRPr="00C306F0">
              <w:rPr>
                <w:color w:val="000000"/>
                <w:sz w:val="16"/>
                <w:szCs w:val="16"/>
                <w:lang w:eastAsia="en-CA"/>
              </w:rPr>
              <w:t>7,771</w:t>
            </w:r>
          </w:p>
        </w:tc>
        <w:tc>
          <w:tcPr>
            <w:tcW w:w="856" w:type="dxa"/>
            <w:tcBorders>
              <w:top w:val="nil"/>
              <w:left w:val="nil"/>
              <w:bottom w:val="single" w:sz="4" w:space="0" w:color="auto"/>
              <w:right w:val="single" w:sz="4" w:space="0" w:color="auto"/>
            </w:tcBorders>
            <w:shd w:val="clear" w:color="auto" w:fill="auto"/>
            <w:noWrap/>
            <w:hideMark/>
          </w:tcPr>
          <w:p w14:paraId="31EF7A7B" w14:textId="77777777" w:rsidR="00E03CD6" w:rsidRPr="00C306F0" w:rsidRDefault="00E03CD6" w:rsidP="00653570">
            <w:pPr>
              <w:jc w:val="right"/>
              <w:rPr>
                <w:color w:val="000000"/>
                <w:sz w:val="16"/>
                <w:szCs w:val="16"/>
                <w:lang w:eastAsia="en-CA"/>
              </w:rPr>
            </w:pPr>
            <w:r w:rsidRPr="00C306F0">
              <w:rPr>
                <w:color w:val="000000"/>
                <w:sz w:val="16"/>
                <w:szCs w:val="16"/>
                <w:lang w:eastAsia="en-CA"/>
              </w:rPr>
              <w:t>44,985</w:t>
            </w:r>
          </w:p>
        </w:tc>
        <w:tc>
          <w:tcPr>
            <w:tcW w:w="856" w:type="dxa"/>
            <w:tcBorders>
              <w:top w:val="nil"/>
              <w:left w:val="nil"/>
              <w:bottom w:val="single" w:sz="4" w:space="0" w:color="auto"/>
              <w:right w:val="single" w:sz="4" w:space="0" w:color="auto"/>
            </w:tcBorders>
            <w:shd w:val="clear" w:color="auto" w:fill="auto"/>
            <w:noWrap/>
            <w:hideMark/>
          </w:tcPr>
          <w:p w14:paraId="4B3A9906" w14:textId="77777777" w:rsidR="00E03CD6" w:rsidRPr="00C306F0" w:rsidRDefault="00E03CD6" w:rsidP="00653570">
            <w:pPr>
              <w:jc w:val="right"/>
              <w:rPr>
                <w:color w:val="000000"/>
                <w:sz w:val="16"/>
                <w:szCs w:val="16"/>
                <w:lang w:eastAsia="en-CA"/>
              </w:rPr>
            </w:pPr>
            <w:r w:rsidRPr="00C306F0">
              <w:rPr>
                <w:color w:val="000000"/>
                <w:sz w:val="16"/>
                <w:szCs w:val="16"/>
                <w:lang w:eastAsia="en-CA"/>
              </w:rPr>
              <w:t>205,200</w:t>
            </w:r>
          </w:p>
        </w:tc>
        <w:tc>
          <w:tcPr>
            <w:tcW w:w="878" w:type="dxa"/>
            <w:tcBorders>
              <w:top w:val="nil"/>
              <w:left w:val="nil"/>
              <w:bottom w:val="single" w:sz="4" w:space="0" w:color="auto"/>
              <w:right w:val="single" w:sz="4" w:space="0" w:color="auto"/>
            </w:tcBorders>
            <w:shd w:val="clear" w:color="auto" w:fill="auto"/>
            <w:noWrap/>
            <w:hideMark/>
          </w:tcPr>
          <w:p w14:paraId="220D5AF1" w14:textId="77777777" w:rsidR="00E03CD6" w:rsidRPr="00C306F0" w:rsidRDefault="00E03CD6" w:rsidP="00653570">
            <w:pPr>
              <w:jc w:val="right"/>
              <w:rPr>
                <w:sz w:val="16"/>
                <w:szCs w:val="16"/>
                <w:lang w:eastAsia="en-CA"/>
              </w:rPr>
            </w:pPr>
            <w:r w:rsidRPr="00C306F0">
              <w:rPr>
                <w:sz w:val="16"/>
                <w:szCs w:val="16"/>
                <w:lang w:eastAsia="en-CA"/>
              </w:rPr>
              <w:t>0</w:t>
            </w:r>
          </w:p>
        </w:tc>
        <w:tc>
          <w:tcPr>
            <w:tcW w:w="886" w:type="dxa"/>
            <w:tcBorders>
              <w:top w:val="nil"/>
              <w:left w:val="nil"/>
              <w:bottom w:val="single" w:sz="4" w:space="0" w:color="auto"/>
              <w:right w:val="single" w:sz="4" w:space="0" w:color="auto"/>
            </w:tcBorders>
            <w:shd w:val="clear" w:color="auto" w:fill="auto"/>
            <w:noWrap/>
            <w:hideMark/>
          </w:tcPr>
          <w:p w14:paraId="75668845" w14:textId="77777777" w:rsidR="00E03CD6" w:rsidRPr="00C306F0" w:rsidRDefault="00E03CD6" w:rsidP="00653570">
            <w:pPr>
              <w:jc w:val="right"/>
              <w:rPr>
                <w:sz w:val="16"/>
                <w:szCs w:val="16"/>
                <w:lang w:eastAsia="en-CA"/>
              </w:rPr>
            </w:pPr>
            <w:r w:rsidRPr="00C306F0">
              <w:rPr>
                <w:sz w:val="16"/>
                <w:szCs w:val="16"/>
                <w:lang w:eastAsia="en-CA"/>
              </w:rPr>
              <w:t>24,066</w:t>
            </w:r>
          </w:p>
        </w:tc>
        <w:tc>
          <w:tcPr>
            <w:tcW w:w="870" w:type="dxa"/>
            <w:tcBorders>
              <w:top w:val="nil"/>
              <w:left w:val="nil"/>
              <w:bottom w:val="single" w:sz="4" w:space="0" w:color="auto"/>
              <w:right w:val="single" w:sz="4" w:space="0" w:color="auto"/>
            </w:tcBorders>
            <w:shd w:val="clear" w:color="auto" w:fill="auto"/>
            <w:noWrap/>
            <w:hideMark/>
          </w:tcPr>
          <w:p w14:paraId="7986AC29" w14:textId="77777777" w:rsidR="00E03CD6" w:rsidRPr="00C306F0" w:rsidRDefault="00E03CD6" w:rsidP="00653570">
            <w:pPr>
              <w:jc w:val="right"/>
              <w:rPr>
                <w:sz w:val="16"/>
                <w:szCs w:val="16"/>
                <w:lang w:eastAsia="en-CA"/>
              </w:rPr>
            </w:pPr>
            <w:r w:rsidRPr="00C306F0">
              <w:rPr>
                <w:sz w:val="16"/>
                <w:szCs w:val="16"/>
                <w:lang w:eastAsia="en-CA"/>
              </w:rPr>
              <w:t>0</w:t>
            </w:r>
          </w:p>
        </w:tc>
        <w:tc>
          <w:tcPr>
            <w:tcW w:w="862" w:type="dxa"/>
            <w:tcBorders>
              <w:top w:val="nil"/>
              <w:left w:val="nil"/>
              <w:bottom w:val="single" w:sz="4" w:space="0" w:color="auto"/>
              <w:right w:val="single" w:sz="4" w:space="0" w:color="auto"/>
            </w:tcBorders>
            <w:shd w:val="clear" w:color="auto" w:fill="auto"/>
            <w:noWrap/>
            <w:hideMark/>
          </w:tcPr>
          <w:p w14:paraId="3E878CB7" w14:textId="77777777" w:rsidR="00E03CD6" w:rsidRPr="00C306F0" w:rsidRDefault="00E03CD6" w:rsidP="00653570">
            <w:pPr>
              <w:jc w:val="right"/>
              <w:rPr>
                <w:sz w:val="16"/>
                <w:szCs w:val="16"/>
                <w:lang w:eastAsia="en-CA"/>
              </w:rPr>
            </w:pPr>
            <w:r w:rsidRPr="00C306F0">
              <w:rPr>
                <w:sz w:val="16"/>
                <w:szCs w:val="16"/>
                <w:lang w:eastAsia="en-CA"/>
              </w:rPr>
              <w:t>-670,186</w:t>
            </w:r>
          </w:p>
        </w:tc>
        <w:tc>
          <w:tcPr>
            <w:tcW w:w="856" w:type="dxa"/>
            <w:tcBorders>
              <w:top w:val="nil"/>
              <w:left w:val="nil"/>
              <w:bottom w:val="single" w:sz="4" w:space="0" w:color="auto"/>
              <w:right w:val="single" w:sz="4" w:space="0" w:color="auto"/>
            </w:tcBorders>
            <w:shd w:val="clear" w:color="auto" w:fill="auto"/>
            <w:noWrap/>
            <w:hideMark/>
          </w:tcPr>
          <w:p w14:paraId="712E3101" w14:textId="77777777" w:rsidR="00E03CD6" w:rsidRPr="00C306F0" w:rsidRDefault="00E03CD6" w:rsidP="00653570">
            <w:pPr>
              <w:jc w:val="right"/>
              <w:rPr>
                <w:color w:val="000000"/>
                <w:sz w:val="16"/>
                <w:szCs w:val="16"/>
                <w:lang w:eastAsia="en-CA"/>
              </w:rPr>
            </w:pPr>
            <w:r w:rsidRPr="00C306F0">
              <w:rPr>
                <w:color w:val="000000"/>
                <w:sz w:val="16"/>
                <w:szCs w:val="16"/>
                <w:lang w:eastAsia="en-CA"/>
              </w:rPr>
              <w:t>240,746</w:t>
            </w:r>
          </w:p>
        </w:tc>
        <w:tc>
          <w:tcPr>
            <w:tcW w:w="910" w:type="dxa"/>
            <w:tcBorders>
              <w:top w:val="nil"/>
              <w:left w:val="nil"/>
              <w:bottom w:val="single" w:sz="4" w:space="0" w:color="auto"/>
              <w:right w:val="single" w:sz="4" w:space="0" w:color="auto"/>
            </w:tcBorders>
            <w:shd w:val="clear" w:color="auto" w:fill="auto"/>
            <w:noWrap/>
            <w:hideMark/>
          </w:tcPr>
          <w:p w14:paraId="141ADC1E" w14:textId="77777777" w:rsidR="00E03CD6" w:rsidRPr="00C306F0" w:rsidRDefault="00E03CD6" w:rsidP="00653570">
            <w:pPr>
              <w:jc w:val="right"/>
              <w:rPr>
                <w:color w:val="000000"/>
                <w:sz w:val="16"/>
                <w:szCs w:val="16"/>
                <w:lang w:eastAsia="en-CA"/>
              </w:rPr>
            </w:pPr>
            <w:r w:rsidRPr="00C306F0">
              <w:rPr>
                <w:color w:val="000000"/>
                <w:sz w:val="16"/>
                <w:szCs w:val="16"/>
                <w:lang w:eastAsia="en-CA"/>
              </w:rPr>
              <w:t>-410,454</w:t>
            </w:r>
          </w:p>
        </w:tc>
        <w:tc>
          <w:tcPr>
            <w:tcW w:w="958" w:type="dxa"/>
            <w:tcBorders>
              <w:top w:val="nil"/>
              <w:left w:val="nil"/>
              <w:bottom w:val="single" w:sz="4" w:space="0" w:color="auto"/>
              <w:right w:val="single" w:sz="4" w:space="0" w:color="auto"/>
            </w:tcBorders>
            <w:shd w:val="clear" w:color="auto" w:fill="auto"/>
            <w:noWrap/>
            <w:hideMark/>
          </w:tcPr>
          <w:p w14:paraId="657B1BF9" w14:textId="77777777" w:rsidR="00E03CD6" w:rsidRPr="00C306F0" w:rsidRDefault="00E03CD6" w:rsidP="00653570">
            <w:pPr>
              <w:jc w:val="right"/>
              <w:rPr>
                <w:color w:val="000000"/>
                <w:sz w:val="16"/>
                <w:szCs w:val="16"/>
                <w:lang w:eastAsia="en-CA"/>
              </w:rPr>
            </w:pPr>
            <w:r w:rsidRPr="00C306F0">
              <w:rPr>
                <w:color w:val="000000"/>
                <w:sz w:val="16"/>
                <w:szCs w:val="16"/>
                <w:lang w:eastAsia="en-CA"/>
              </w:rPr>
              <w:t>643,593</w:t>
            </w:r>
          </w:p>
        </w:tc>
      </w:tr>
      <w:tr w:rsidR="00E03CD6" w:rsidRPr="00C306F0" w14:paraId="759FD7AA" w14:textId="77777777" w:rsidTr="00653570">
        <w:trPr>
          <w:trHeight w:val="85"/>
        </w:trPr>
        <w:tc>
          <w:tcPr>
            <w:tcW w:w="3823" w:type="dxa"/>
            <w:tcBorders>
              <w:top w:val="nil"/>
              <w:left w:val="single" w:sz="4" w:space="0" w:color="auto"/>
              <w:bottom w:val="single" w:sz="4" w:space="0" w:color="auto"/>
              <w:right w:val="single" w:sz="4" w:space="0" w:color="auto"/>
            </w:tcBorders>
            <w:shd w:val="clear" w:color="auto" w:fill="auto"/>
            <w:noWrap/>
            <w:hideMark/>
          </w:tcPr>
          <w:p w14:paraId="29BF09C0" w14:textId="77777777" w:rsidR="00E03CD6" w:rsidRPr="00C306F0" w:rsidRDefault="00E03CD6" w:rsidP="00653570">
            <w:pPr>
              <w:rPr>
                <w:color w:val="000000"/>
                <w:sz w:val="16"/>
                <w:szCs w:val="16"/>
                <w:lang w:eastAsia="en-CA"/>
              </w:rPr>
            </w:pPr>
            <w:r w:rsidRPr="00C306F0">
              <w:rPr>
                <w:color w:val="000000"/>
                <w:sz w:val="16"/>
                <w:szCs w:val="16"/>
                <w:lang w:eastAsia="en-CA"/>
              </w:rPr>
              <w:t>Project costs (- = to be deducted and thus removed)</w:t>
            </w:r>
          </w:p>
        </w:tc>
        <w:tc>
          <w:tcPr>
            <w:tcW w:w="884" w:type="dxa"/>
            <w:tcBorders>
              <w:top w:val="nil"/>
              <w:left w:val="nil"/>
              <w:bottom w:val="single" w:sz="4" w:space="0" w:color="auto"/>
              <w:right w:val="single" w:sz="4" w:space="0" w:color="auto"/>
            </w:tcBorders>
            <w:shd w:val="clear" w:color="auto" w:fill="auto"/>
            <w:noWrap/>
            <w:hideMark/>
          </w:tcPr>
          <w:p w14:paraId="20E5CCFD" w14:textId="77777777" w:rsidR="00E03CD6" w:rsidRPr="00C306F0" w:rsidRDefault="00E03CD6" w:rsidP="00653570">
            <w:pPr>
              <w:jc w:val="right"/>
              <w:rPr>
                <w:color w:val="000000"/>
                <w:sz w:val="16"/>
                <w:szCs w:val="16"/>
                <w:lang w:eastAsia="en-CA"/>
              </w:rPr>
            </w:pPr>
            <w:r w:rsidRPr="00C306F0">
              <w:rPr>
                <w:color w:val="000000"/>
                <w:sz w:val="16"/>
                <w:szCs w:val="16"/>
                <w:lang w:eastAsia="en-CA"/>
              </w:rPr>
              <w:t> </w:t>
            </w:r>
          </w:p>
        </w:tc>
        <w:tc>
          <w:tcPr>
            <w:tcW w:w="959" w:type="dxa"/>
            <w:tcBorders>
              <w:top w:val="nil"/>
              <w:left w:val="nil"/>
              <w:bottom w:val="single" w:sz="4" w:space="0" w:color="auto"/>
              <w:right w:val="single" w:sz="4" w:space="0" w:color="auto"/>
            </w:tcBorders>
            <w:shd w:val="clear" w:color="auto" w:fill="auto"/>
            <w:noWrap/>
            <w:hideMark/>
          </w:tcPr>
          <w:p w14:paraId="2AF5CF44" w14:textId="77777777" w:rsidR="00E03CD6" w:rsidRPr="00C306F0" w:rsidRDefault="00E03CD6" w:rsidP="00653570">
            <w:pPr>
              <w:jc w:val="righ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331D36E0" w14:textId="77777777" w:rsidR="00E03CD6" w:rsidRPr="00C306F0" w:rsidRDefault="00E03CD6" w:rsidP="00653570">
            <w:pPr>
              <w:jc w:val="righ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02CEFAAF" w14:textId="77777777" w:rsidR="00E03CD6" w:rsidRPr="00C306F0" w:rsidRDefault="00E03CD6" w:rsidP="00653570">
            <w:pPr>
              <w:jc w:val="right"/>
              <w:rPr>
                <w:color w:val="000000"/>
                <w:sz w:val="16"/>
                <w:szCs w:val="16"/>
                <w:lang w:eastAsia="en-CA"/>
              </w:rPr>
            </w:pPr>
            <w:r w:rsidRPr="00C306F0">
              <w:rPr>
                <w:color w:val="000000"/>
                <w:sz w:val="16"/>
                <w:szCs w:val="16"/>
                <w:lang w:eastAsia="en-CA"/>
              </w:rPr>
              <w:t>-187,800</w:t>
            </w:r>
          </w:p>
        </w:tc>
        <w:tc>
          <w:tcPr>
            <w:tcW w:w="856" w:type="dxa"/>
            <w:tcBorders>
              <w:top w:val="nil"/>
              <w:left w:val="nil"/>
              <w:bottom w:val="single" w:sz="4" w:space="0" w:color="auto"/>
              <w:right w:val="single" w:sz="4" w:space="0" w:color="auto"/>
            </w:tcBorders>
            <w:shd w:val="clear" w:color="auto" w:fill="auto"/>
            <w:noWrap/>
            <w:hideMark/>
          </w:tcPr>
          <w:p w14:paraId="5973ADBE" w14:textId="77777777" w:rsidR="00E03CD6" w:rsidRPr="00C306F0" w:rsidRDefault="00E03CD6" w:rsidP="00653570">
            <w:pPr>
              <w:jc w:val="right"/>
              <w:rPr>
                <w:color w:val="000000"/>
                <w:sz w:val="16"/>
                <w:szCs w:val="16"/>
                <w:lang w:eastAsia="en-CA"/>
              </w:rPr>
            </w:pPr>
            <w:r w:rsidRPr="00C306F0">
              <w:rPr>
                <w:color w:val="000000"/>
                <w:sz w:val="16"/>
                <w:szCs w:val="16"/>
                <w:lang w:eastAsia="en-CA"/>
              </w:rPr>
              <w:t>-134,800</w:t>
            </w:r>
          </w:p>
        </w:tc>
        <w:tc>
          <w:tcPr>
            <w:tcW w:w="878" w:type="dxa"/>
            <w:tcBorders>
              <w:top w:val="nil"/>
              <w:left w:val="nil"/>
              <w:bottom w:val="single" w:sz="4" w:space="0" w:color="auto"/>
              <w:right w:val="single" w:sz="4" w:space="0" w:color="auto"/>
            </w:tcBorders>
            <w:shd w:val="clear" w:color="auto" w:fill="auto"/>
            <w:noWrap/>
            <w:hideMark/>
          </w:tcPr>
          <w:p w14:paraId="45DD2545" w14:textId="77777777" w:rsidR="00E03CD6" w:rsidRPr="00C306F0" w:rsidRDefault="00E03CD6" w:rsidP="00653570">
            <w:pPr>
              <w:jc w:val="right"/>
              <w:rPr>
                <w:sz w:val="16"/>
                <w:szCs w:val="16"/>
                <w:lang w:eastAsia="en-CA"/>
              </w:rPr>
            </w:pPr>
            <w:r w:rsidRPr="00C306F0">
              <w:rPr>
                <w:sz w:val="16"/>
                <w:szCs w:val="16"/>
                <w:lang w:eastAsia="en-CA"/>
              </w:rPr>
              <w:t>-136,283</w:t>
            </w:r>
          </w:p>
        </w:tc>
        <w:tc>
          <w:tcPr>
            <w:tcW w:w="886" w:type="dxa"/>
            <w:tcBorders>
              <w:top w:val="nil"/>
              <w:left w:val="nil"/>
              <w:bottom w:val="single" w:sz="4" w:space="0" w:color="auto"/>
              <w:right w:val="single" w:sz="4" w:space="0" w:color="auto"/>
            </w:tcBorders>
            <w:shd w:val="clear" w:color="auto" w:fill="auto"/>
            <w:noWrap/>
            <w:hideMark/>
          </w:tcPr>
          <w:p w14:paraId="4FEBB157" w14:textId="77777777" w:rsidR="00E03CD6" w:rsidRPr="00C306F0" w:rsidRDefault="00E03CD6" w:rsidP="00653570">
            <w:pPr>
              <w:jc w:val="right"/>
              <w:rPr>
                <w:sz w:val="16"/>
                <w:szCs w:val="16"/>
                <w:lang w:eastAsia="en-CA"/>
              </w:rPr>
            </w:pPr>
            <w:r w:rsidRPr="00C306F0">
              <w:rPr>
                <w:sz w:val="16"/>
                <w:szCs w:val="16"/>
                <w:lang w:eastAsia="en-CA"/>
              </w:rPr>
              <w:t>-38,099</w:t>
            </w:r>
          </w:p>
        </w:tc>
        <w:tc>
          <w:tcPr>
            <w:tcW w:w="870" w:type="dxa"/>
            <w:tcBorders>
              <w:top w:val="nil"/>
              <w:left w:val="nil"/>
              <w:bottom w:val="single" w:sz="4" w:space="0" w:color="auto"/>
              <w:right w:val="single" w:sz="4" w:space="0" w:color="auto"/>
            </w:tcBorders>
            <w:shd w:val="clear" w:color="auto" w:fill="auto"/>
            <w:noWrap/>
            <w:hideMark/>
          </w:tcPr>
          <w:p w14:paraId="1FFF3850" w14:textId="77777777" w:rsidR="00E03CD6" w:rsidRPr="00C306F0" w:rsidRDefault="00E03CD6" w:rsidP="00653570">
            <w:pPr>
              <w:jc w:val="right"/>
              <w:rPr>
                <w:sz w:val="16"/>
                <w:szCs w:val="16"/>
                <w:lang w:eastAsia="en-CA"/>
              </w:rPr>
            </w:pPr>
            <w:r w:rsidRPr="00C306F0">
              <w:rPr>
                <w:sz w:val="16"/>
                <w:szCs w:val="16"/>
                <w:lang w:eastAsia="en-CA"/>
              </w:rPr>
              <w:t>0</w:t>
            </w:r>
          </w:p>
        </w:tc>
        <w:tc>
          <w:tcPr>
            <w:tcW w:w="862" w:type="dxa"/>
            <w:tcBorders>
              <w:top w:val="nil"/>
              <w:left w:val="nil"/>
              <w:bottom w:val="single" w:sz="4" w:space="0" w:color="auto"/>
              <w:right w:val="single" w:sz="4" w:space="0" w:color="auto"/>
            </w:tcBorders>
            <w:shd w:val="clear" w:color="auto" w:fill="auto"/>
            <w:noWrap/>
            <w:hideMark/>
          </w:tcPr>
          <w:p w14:paraId="1D202982" w14:textId="77777777" w:rsidR="00E03CD6" w:rsidRPr="00C306F0" w:rsidRDefault="00E03CD6" w:rsidP="00653570">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75E52EE6" w14:textId="77777777" w:rsidR="00E03CD6" w:rsidRPr="00C306F0" w:rsidRDefault="00E03CD6" w:rsidP="00653570">
            <w:pPr>
              <w:jc w:val="right"/>
              <w:rPr>
                <w:sz w:val="16"/>
                <w:szCs w:val="16"/>
                <w:lang w:eastAsia="en-CA"/>
              </w:rPr>
            </w:pPr>
            <w:r w:rsidRPr="00C306F0">
              <w:rPr>
                <w:sz w:val="16"/>
                <w:szCs w:val="16"/>
                <w:lang w:eastAsia="en-CA"/>
              </w:rPr>
              <w:t>0</w:t>
            </w:r>
          </w:p>
        </w:tc>
        <w:tc>
          <w:tcPr>
            <w:tcW w:w="910" w:type="dxa"/>
            <w:tcBorders>
              <w:top w:val="nil"/>
              <w:left w:val="nil"/>
              <w:bottom w:val="single" w:sz="4" w:space="0" w:color="auto"/>
              <w:right w:val="single" w:sz="4" w:space="0" w:color="auto"/>
            </w:tcBorders>
            <w:shd w:val="clear" w:color="auto" w:fill="auto"/>
            <w:noWrap/>
            <w:hideMark/>
          </w:tcPr>
          <w:p w14:paraId="7445231D" w14:textId="77777777" w:rsidR="00E03CD6" w:rsidRPr="00C306F0" w:rsidRDefault="00E03CD6" w:rsidP="00653570">
            <w:pPr>
              <w:jc w:val="right"/>
              <w:rPr>
                <w:color w:val="000000"/>
                <w:sz w:val="16"/>
                <w:szCs w:val="16"/>
                <w:lang w:eastAsia="en-CA"/>
              </w:rPr>
            </w:pPr>
            <w:r w:rsidRPr="00C306F0">
              <w:rPr>
                <w:color w:val="000000"/>
                <w:sz w:val="16"/>
                <w:szCs w:val="16"/>
                <w:lang w:eastAsia="en-CA"/>
              </w:rPr>
              <w:t>0</w:t>
            </w:r>
          </w:p>
        </w:tc>
        <w:tc>
          <w:tcPr>
            <w:tcW w:w="958" w:type="dxa"/>
            <w:tcBorders>
              <w:top w:val="nil"/>
              <w:left w:val="nil"/>
              <w:bottom w:val="single" w:sz="4" w:space="0" w:color="auto"/>
              <w:right w:val="single" w:sz="4" w:space="0" w:color="auto"/>
            </w:tcBorders>
            <w:shd w:val="clear" w:color="auto" w:fill="auto"/>
            <w:noWrap/>
            <w:hideMark/>
          </w:tcPr>
          <w:p w14:paraId="1B610F97" w14:textId="77777777" w:rsidR="00E03CD6" w:rsidRPr="00C306F0" w:rsidRDefault="00E03CD6" w:rsidP="00653570">
            <w:pPr>
              <w:jc w:val="right"/>
              <w:rPr>
                <w:color w:val="000000"/>
                <w:sz w:val="16"/>
                <w:szCs w:val="16"/>
                <w:lang w:eastAsia="en-CA"/>
              </w:rPr>
            </w:pPr>
            <w:r w:rsidRPr="00C306F0">
              <w:rPr>
                <w:color w:val="000000"/>
                <w:sz w:val="16"/>
                <w:szCs w:val="16"/>
                <w:lang w:eastAsia="en-CA"/>
              </w:rPr>
              <w:t>0</w:t>
            </w:r>
          </w:p>
        </w:tc>
      </w:tr>
      <w:tr w:rsidR="00E03CD6" w:rsidRPr="00C306F0" w14:paraId="62A41D81" w14:textId="77777777" w:rsidTr="00653570">
        <w:trPr>
          <w:trHeight w:val="174"/>
        </w:trPr>
        <w:tc>
          <w:tcPr>
            <w:tcW w:w="3823" w:type="dxa"/>
            <w:tcBorders>
              <w:top w:val="nil"/>
              <w:left w:val="single" w:sz="4" w:space="0" w:color="auto"/>
              <w:bottom w:val="single" w:sz="4" w:space="0" w:color="auto"/>
              <w:right w:val="single" w:sz="4" w:space="0" w:color="auto"/>
            </w:tcBorders>
            <w:shd w:val="clear" w:color="auto" w:fill="auto"/>
            <w:noWrap/>
            <w:hideMark/>
          </w:tcPr>
          <w:p w14:paraId="10217D5C" w14:textId="77777777" w:rsidR="00E03CD6" w:rsidRPr="00C306F0" w:rsidRDefault="00E03CD6" w:rsidP="00653570">
            <w:pPr>
              <w:rPr>
                <w:b/>
                <w:bCs/>
                <w:color w:val="000000"/>
                <w:sz w:val="16"/>
                <w:szCs w:val="16"/>
                <w:lang w:eastAsia="en-CA"/>
              </w:rPr>
            </w:pPr>
            <w:r w:rsidRPr="00C306F0">
              <w:rPr>
                <w:b/>
                <w:bCs/>
                <w:color w:val="000000"/>
                <w:sz w:val="16"/>
                <w:szCs w:val="16"/>
                <w:lang w:eastAsia="en-CA"/>
              </w:rPr>
              <w:t>B. Sub-total agency support costs/ implementation costs</w:t>
            </w:r>
          </w:p>
        </w:tc>
        <w:tc>
          <w:tcPr>
            <w:tcW w:w="884" w:type="dxa"/>
            <w:tcBorders>
              <w:top w:val="nil"/>
              <w:left w:val="nil"/>
              <w:bottom w:val="single" w:sz="4" w:space="0" w:color="auto"/>
              <w:right w:val="single" w:sz="4" w:space="0" w:color="auto"/>
            </w:tcBorders>
            <w:shd w:val="clear" w:color="auto" w:fill="auto"/>
            <w:noWrap/>
            <w:hideMark/>
          </w:tcPr>
          <w:p w14:paraId="6FD2FBC6" w14:textId="77777777" w:rsidR="00E03CD6" w:rsidRPr="00C306F0" w:rsidRDefault="00E03CD6" w:rsidP="00653570">
            <w:pPr>
              <w:jc w:val="right"/>
              <w:rPr>
                <w:b/>
                <w:bCs/>
                <w:color w:val="000000"/>
                <w:sz w:val="16"/>
                <w:szCs w:val="16"/>
                <w:lang w:eastAsia="en-CA"/>
              </w:rPr>
            </w:pPr>
            <w:r w:rsidRPr="00C306F0">
              <w:rPr>
                <w:b/>
                <w:bCs/>
                <w:color w:val="000000"/>
                <w:sz w:val="16"/>
                <w:szCs w:val="16"/>
                <w:lang w:eastAsia="en-CA"/>
              </w:rPr>
              <w:t> </w:t>
            </w:r>
          </w:p>
        </w:tc>
        <w:tc>
          <w:tcPr>
            <w:tcW w:w="959" w:type="dxa"/>
            <w:tcBorders>
              <w:top w:val="nil"/>
              <w:left w:val="nil"/>
              <w:bottom w:val="single" w:sz="4" w:space="0" w:color="auto"/>
              <w:right w:val="single" w:sz="4" w:space="0" w:color="auto"/>
            </w:tcBorders>
            <w:shd w:val="clear" w:color="auto" w:fill="auto"/>
            <w:noWrap/>
            <w:hideMark/>
          </w:tcPr>
          <w:p w14:paraId="0C11D478" w14:textId="77777777" w:rsidR="00E03CD6" w:rsidRPr="00C306F0" w:rsidRDefault="00E03CD6" w:rsidP="00653570">
            <w:pPr>
              <w:jc w:val="right"/>
              <w:rPr>
                <w:b/>
                <w:bCs/>
                <w:color w:val="000000"/>
                <w:sz w:val="16"/>
                <w:szCs w:val="16"/>
                <w:lang w:eastAsia="en-CA"/>
              </w:rPr>
            </w:pPr>
            <w:r w:rsidRPr="00C306F0">
              <w:rPr>
                <w:b/>
                <w:bCs/>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2310A4AF" w14:textId="77777777" w:rsidR="00E03CD6" w:rsidRPr="00C306F0" w:rsidRDefault="00E03CD6" w:rsidP="00653570">
            <w:pPr>
              <w:jc w:val="right"/>
              <w:rPr>
                <w:b/>
                <w:bCs/>
                <w:color w:val="000000"/>
                <w:sz w:val="16"/>
                <w:szCs w:val="16"/>
                <w:lang w:eastAsia="en-CA"/>
              </w:rPr>
            </w:pPr>
            <w:r w:rsidRPr="00C306F0">
              <w:rPr>
                <w:b/>
                <w:bCs/>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508AA40A" w14:textId="77777777" w:rsidR="00E03CD6" w:rsidRPr="00C306F0" w:rsidRDefault="00E03CD6" w:rsidP="00653570">
            <w:pPr>
              <w:jc w:val="right"/>
              <w:rPr>
                <w:b/>
                <w:bCs/>
                <w:color w:val="000000"/>
                <w:sz w:val="16"/>
                <w:szCs w:val="16"/>
                <w:lang w:eastAsia="en-CA"/>
              </w:rPr>
            </w:pPr>
            <w:r w:rsidRPr="00C306F0">
              <w:rPr>
                <w:b/>
                <w:bCs/>
                <w:color w:val="000000"/>
                <w:sz w:val="16"/>
                <w:szCs w:val="16"/>
                <w:lang w:eastAsia="en-CA"/>
              </w:rPr>
              <w:t>2,602,985</w:t>
            </w:r>
          </w:p>
        </w:tc>
        <w:tc>
          <w:tcPr>
            <w:tcW w:w="856" w:type="dxa"/>
            <w:tcBorders>
              <w:top w:val="nil"/>
              <w:left w:val="nil"/>
              <w:bottom w:val="single" w:sz="4" w:space="0" w:color="auto"/>
              <w:right w:val="single" w:sz="4" w:space="0" w:color="auto"/>
            </w:tcBorders>
            <w:shd w:val="clear" w:color="auto" w:fill="auto"/>
            <w:noWrap/>
            <w:hideMark/>
          </w:tcPr>
          <w:p w14:paraId="71C404FF" w14:textId="77777777" w:rsidR="00E03CD6" w:rsidRPr="00C306F0" w:rsidRDefault="00E03CD6" w:rsidP="00653570">
            <w:pPr>
              <w:jc w:val="right"/>
              <w:rPr>
                <w:b/>
                <w:bCs/>
                <w:color w:val="000000"/>
                <w:sz w:val="16"/>
                <w:szCs w:val="16"/>
                <w:lang w:eastAsia="en-CA"/>
              </w:rPr>
            </w:pPr>
            <w:r w:rsidRPr="00C306F0">
              <w:rPr>
                <w:b/>
                <w:bCs/>
                <w:color w:val="000000"/>
                <w:sz w:val="16"/>
                <w:szCs w:val="16"/>
                <w:lang w:eastAsia="en-CA"/>
              </w:rPr>
              <w:t>2,357,900</w:t>
            </w:r>
          </w:p>
        </w:tc>
        <w:tc>
          <w:tcPr>
            <w:tcW w:w="878" w:type="dxa"/>
            <w:tcBorders>
              <w:top w:val="nil"/>
              <w:left w:val="nil"/>
              <w:bottom w:val="single" w:sz="4" w:space="0" w:color="auto"/>
              <w:right w:val="single" w:sz="4" w:space="0" w:color="auto"/>
            </w:tcBorders>
            <w:shd w:val="clear" w:color="auto" w:fill="auto"/>
            <w:noWrap/>
            <w:hideMark/>
          </w:tcPr>
          <w:p w14:paraId="0800A406" w14:textId="77777777" w:rsidR="00E03CD6" w:rsidRPr="00C306F0" w:rsidRDefault="00E03CD6" w:rsidP="00653570">
            <w:pPr>
              <w:jc w:val="right"/>
              <w:rPr>
                <w:b/>
                <w:bCs/>
                <w:sz w:val="16"/>
                <w:szCs w:val="16"/>
                <w:lang w:eastAsia="en-CA"/>
              </w:rPr>
            </w:pPr>
            <w:r w:rsidRPr="00C306F0">
              <w:rPr>
                <w:b/>
                <w:bCs/>
                <w:sz w:val="16"/>
                <w:szCs w:val="16"/>
                <w:lang w:eastAsia="en-CA"/>
              </w:rPr>
              <w:t>1,948,182</w:t>
            </w:r>
          </w:p>
        </w:tc>
        <w:tc>
          <w:tcPr>
            <w:tcW w:w="886" w:type="dxa"/>
            <w:tcBorders>
              <w:top w:val="nil"/>
              <w:left w:val="nil"/>
              <w:bottom w:val="single" w:sz="4" w:space="0" w:color="auto"/>
              <w:right w:val="single" w:sz="4" w:space="0" w:color="auto"/>
            </w:tcBorders>
            <w:shd w:val="clear" w:color="auto" w:fill="auto"/>
            <w:noWrap/>
            <w:hideMark/>
          </w:tcPr>
          <w:p w14:paraId="1BA1378C" w14:textId="77777777" w:rsidR="00E03CD6" w:rsidRPr="00C306F0" w:rsidRDefault="00E03CD6" w:rsidP="00653570">
            <w:pPr>
              <w:jc w:val="right"/>
              <w:rPr>
                <w:b/>
                <w:bCs/>
                <w:sz w:val="16"/>
                <w:szCs w:val="16"/>
                <w:lang w:eastAsia="en-CA"/>
              </w:rPr>
            </w:pPr>
            <w:r w:rsidRPr="00C306F0">
              <w:rPr>
                <w:b/>
                <w:bCs/>
                <w:sz w:val="16"/>
                <w:szCs w:val="16"/>
                <w:lang w:eastAsia="en-CA"/>
              </w:rPr>
              <w:t>2,712,163</w:t>
            </w:r>
          </w:p>
        </w:tc>
        <w:tc>
          <w:tcPr>
            <w:tcW w:w="870" w:type="dxa"/>
            <w:tcBorders>
              <w:top w:val="nil"/>
              <w:left w:val="nil"/>
              <w:bottom w:val="single" w:sz="4" w:space="0" w:color="auto"/>
              <w:right w:val="single" w:sz="4" w:space="0" w:color="auto"/>
            </w:tcBorders>
            <w:shd w:val="clear" w:color="auto" w:fill="auto"/>
            <w:noWrap/>
            <w:hideMark/>
          </w:tcPr>
          <w:p w14:paraId="12DCC6A3" w14:textId="77777777" w:rsidR="00E03CD6" w:rsidRPr="00C306F0" w:rsidRDefault="00E03CD6" w:rsidP="00653570">
            <w:pPr>
              <w:jc w:val="right"/>
              <w:rPr>
                <w:b/>
                <w:bCs/>
                <w:sz w:val="16"/>
                <w:szCs w:val="16"/>
                <w:lang w:eastAsia="en-CA"/>
              </w:rPr>
            </w:pPr>
            <w:r w:rsidRPr="00C306F0">
              <w:rPr>
                <w:b/>
                <w:bCs/>
                <w:sz w:val="16"/>
                <w:szCs w:val="16"/>
                <w:lang w:eastAsia="en-CA"/>
              </w:rPr>
              <w:t>2,167,455</w:t>
            </w:r>
          </w:p>
        </w:tc>
        <w:tc>
          <w:tcPr>
            <w:tcW w:w="862" w:type="dxa"/>
            <w:tcBorders>
              <w:top w:val="nil"/>
              <w:left w:val="nil"/>
              <w:bottom w:val="single" w:sz="4" w:space="0" w:color="auto"/>
              <w:right w:val="single" w:sz="4" w:space="0" w:color="auto"/>
            </w:tcBorders>
            <w:shd w:val="clear" w:color="auto" w:fill="auto"/>
            <w:noWrap/>
            <w:hideMark/>
          </w:tcPr>
          <w:p w14:paraId="3ABD0759" w14:textId="77777777" w:rsidR="00E03CD6" w:rsidRPr="00C306F0" w:rsidRDefault="00E03CD6" w:rsidP="00653570">
            <w:pPr>
              <w:jc w:val="right"/>
              <w:rPr>
                <w:b/>
                <w:bCs/>
                <w:sz w:val="16"/>
                <w:szCs w:val="16"/>
                <w:lang w:eastAsia="en-CA"/>
              </w:rPr>
            </w:pPr>
            <w:r w:rsidRPr="00C306F0">
              <w:rPr>
                <w:b/>
                <w:bCs/>
                <w:sz w:val="16"/>
                <w:szCs w:val="16"/>
                <w:lang w:eastAsia="en-CA"/>
              </w:rPr>
              <w:t>1,351,664</w:t>
            </w:r>
          </w:p>
        </w:tc>
        <w:tc>
          <w:tcPr>
            <w:tcW w:w="856" w:type="dxa"/>
            <w:tcBorders>
              <w:top w:val="nil"/>
              <w:left w:val="nil"/>
              <w:bottom w:val="single" w:sz="4" w:space="0" w:color="auto"/>
              <w:right w:val="single" w:sz="4" w:space="0" w:color="auto"/>
            </w:tcBorders>
            <w:shd w:val="clear" w:color="auto" w:fill="auto"/>
            <w:noWrap/>
            <w:hideMark/>
          </w:tcPr>
          <w:p w14:paraId="00CFBAA7" w14:textId="77777777" w:rsidR="00E03CD6" w:rsidRPr="00C306F0" w:rsidRDefault="00E03CD6" w:rsidP="00653570">
            <w:pPr>
              <w:jc w:val="right"/>
              <w:rPr>
                <w:b/>
                <w:bCs/>
                <w:sz w:val="16"/>
                <w:szCs w:val="16"/>
                <w:lang w:eastAsia="en-CA"/>
              </w:rPr>
            </w:pPr>
            <w:r w:rsidRPr="00C306F0">
              <w:rPr>
                <w:b/>
                <w:bCs/>
                <w:sz w:val="16"/>
                <w:szCs w:val="16"/>
                <w:lang w:eastAsia="en-CA"/>
              </w:rPr>
              <w:t>2,833,746</w:t>
            </w:r>
          </w:p>
        </w:tc>
        <w:tc>
          <w:tcPr>
            <w:tcW w:w="910" w:type="dxa"/>
            <w:tcBorders>
              <w:top w:val="nil"/>
              <w:left w:val="nil"/>
              <w:bottom w:val="single" w:sz="4" w:space="0" w:color="auto"/>
              <w:right w:val="single" w:sz="4" w:space="0" w:color="auto"/>
            </w:tcBorders>
            <w:shd w:val="clear" w:color="auto" w:fill="auto"/>
            <w:noWrap/>
            <w:hideMark/>
          </w:tcPr>
          <w:p w14:paraId="3C383990" w14:textId="77777777" w:rsidR="00E03CD6" w:rsidRPr="00C306F0" w:rsidRDefault="00E03CD6" w:rsidP="00653570">
            <w:pPr>
              <w:jc w:val="right"/>
              <w:rPr>
                <w:b/>
                <w:bCs/>
                <w:sz w:val="16"/>
                <w:szCs w:val="16"/>
                <w:lang w:eastAsia="en-CA"/>
              </w:rPr>
            </w:pPr>
            <w:r w:rsidRPr="00C306F0">
              <w:rPr>
                <w:b/>
                <w:bCs/>
                <w:sz w:val="16"/>
                <w:szCs w:val="16"/>
                <w:lang w:eastAsia="en-CA"/>
              </w:rPr>
              <w:t>1,485,246</w:t>
            </w:r>
          </w:p>
        </w:tc>
        <w:tc>
          <w:tcPr>
            <w:tcW w:w="958" w:type="dxa"/>
            <w:tcBorders>
              <w:top w:val="nil"/>
              <w:left w:val="nil"/>
              <w:bottom w:val="single" w:sz="4" w:space="0" w:color="auto"/>
              <w:right w:val="single" w:sz="4" w:space="0" w:color="auto"/>
            </w:tcBorders>
            <w:shd w:val="clear" w:color="auto" w:fill="auto"/>
            <w:noWrap/>
            <w:hideMark/>
          </w:tcPr>
          <w:p w14:paraId="54051930" w14:textId="77777777" w:rsidR="00E03CD6" w:rsidRPr="00C306F0" w:rsidRDefault="00E03CD6" w:rsidP="00653570">
            <w:pPr>
              <w:jc w:val="right"/>
              <w:rPr>
                <w:b/>
                <w:bCs/>
                <w:sz w:val="16"/>
                <w:szCs w:val="16"/>
                <w:lang w:eastAsia="en-CA"/>
              </w:rPr>
            </w:pPr>
            <w:r w:rsidRPr="00C306F0">
              <w:rPr>
                <w:b/>
                <w:bCs/>
                <w:sz w:val="16"/>
                <w:szCs w:val="16"/>
                <w:lang w:eastAsia="en-CA"/>
              </w:rPr>
              <w:t>2,431,293</w:t>
            </w:r>
          </w:p>
        </w:tc>
      </w:tr>
      <w:tr w:rsidR="00E03CD6" w:rsidRPr="00C306F0" w14:paraId="0C22EC98" w14:textId="77777777" w:rsidTr="00653570">
        <w:trPr>
          <w:trHeight w:val="79"/>
        </w:trPr>
        <w:tc>
          <w:tcPr>
            <w:tcW w:w="3823" w:type="dxa"/>
            <w:tcBorders>
              <w:top w:val="nil"/>
              <w:left w:val="single" w:sz="4" w:space="0" w:color="auto"/>
              <w:bottom w:val="single" w:sz="4" w:space="0" w:color="auto"/>
              <w:right w:val="single" w:sz="4" w:space="0" w:color="auto"/>
            </w:tcBorders>
            <w:shd w:val="clear" w:color="auto" w:fill="auto"/>
            <w:noWrap/>
            <w:hideMark/>
          </w:tcPr>
          <w:p w14:paraId="4D0CBA40" w14:textId="77777777" w:rsidR="00E03CD6" w:rsidRPr="00C306F0" w:rsidRDefault="00E03CD6" w:rsidP="00653570">
            <w:pPr>
              <w:rPr>
                <w:b/>
                <w:bCs/>
                <w:color w:val="000000"/>
                <w:sz w:val="16"/>
                <w:szCs w:val="16"/>
                <w:lang w:eastAsia="en-CA"/>
              </w:rPr>
            </w:pPr>
            <w:r w:rsidRPr="00C306F0">
              <w:rPr>
                <w:b/>
                <w:bCs/>
                <w:color w:val="000000"/>
                <w:sz w:val="16"/>
                <w:szCs w:val="16"/>
                <w:lang w:eastAsia="en-CA"/>
              </w:rPr>
              <w:t>Total administrative support costs</w:t>
            </w:r>
          </w:p>
        </w:tc>
        <w:tc>
          <w:tcPr>
            <w:tcW w:w="884" w:type="dxa"/>
            <w:tcBorders>
              <w:top w:val="nil"/>
              <w:left w:val="nil"/>
              <w:bottom w:val="single" w:sz="4" w:space="0" w:color="auto"/>
              <w:right w:val="single" w:sz="4" w:space="0" w:color="auto"/>
            </w:tcBorders>
            <w:shd w:val="clear" w:color="auto" w:fill="auto"/>
            <w:noWrap/>
            <w:hideMark/>
          </w:tcPr>
          <w:p w14:paraId="7C5201A9" w14:textId="77777777" w:rsidR="00E03CD6" w:rsidRPr="00C306F0" w:rsidRDefault="00E03CD6" w:rsidP="00653570">
            <w:pPr>
              <w:jc w:val="right"/>
              <w:rPr>
                <w:b/>
                <w:bCs/>
                <w:color w:val="000000"/>
                <w:sz w:val="16"/>
                <w:szCs w:val="16"/>
                <w:lang w:eastAsia="en-CA"/>
              </w:rPr>
            </w:pPr>
            <w:r w:rsidRPr="00C306F0">
              <w:rPr>
                <w:b/>
                <w:bCs/>
                <w:color w:val="000000"/>
                <w:sz w:val="16"/>
                <w:szCs w:val="16"/>
                <w:lang w:eastAsia="en-CA"/>
              </w:rPr>
              <w:t>9,285,200</w:t>
            </w:r>
          </w:p>
        </w:tc>
        <w:tc>
          <w:tcPr>
            <w:tcW w:w="959" w:type="dxa"/>
            <w:tcBorders>
              <w:top w:val="nil"/>
              <w:left w:val="nil"/>
              <w:bottom w:val="single" w:sz="4" w:space="0" w:color="auto"/>
              <w:right w:val="single" w:sz="4" w:space="0" w:color="auto"/>
            </w:tcBorders>
            <w:shd w:val="clear" w:color="auto" w:fill="auto"/>
            <w:noWrap/>
            <w:hideMark/>
          </w:tcPr>
          <w:p w14:paraId="7116BD7B" w14:textId="77777777" w:rsidR="00E03CD6" w:rsidRPr="00C306F0" w:rsidRDefault="00E03CD6" w:rsidP="00653570">
            <w:pPr>
              <w:jc w:val="right"/>
              <w:rPr>
                <w:b/>
                <w:bCs/>
                <w:color w:val="000000"/>
                <w:sz w:val="16"/>
                <w:szCs w:val="16"/>
                <w:lang w:eastAsia="en-CA"/>
              </w:rPr>
            </w:pPr>
            <w:r w:rsidRPr="00C306F0">
              <w:rPr>
                <w:b/>
                <w:bCs/>
                <w:color w:val="000000"/>
                <w:sz w:val="16"/>
                <w:szCs w:val="16"/>
                <w:lang w:eastAsia="en-CA"/>
              </w:rPr>
              <w:t>6,839,900</w:t>
            </w:r>
          </w:p>
        </w:tc>
        <w:tc>
          <w:tcPr>
            <w:tcW w:w="856" w:type="dxa"/>
            <w:tcBorders>
              <w:top w:val="nil"/>
              <w:left w:val="nil"/>
              <w:bottom w:val="single" w:sz="4" w:space="0" w:color="auto"/>
              <w:right w:val="single" w:sz="4" w:space="0" w:color="auto"/>
            </w:tcBorders>
            <w:shd w:val="clear" w:color="auto" w:fill="auto"/>
            <w:noWrap/>
            <w:hideMark/>
          </w:tcPr>
          <w:p w14:paraId="10701917" w14:textId="77777777" w:rsidR="00E03CD6" w:rsidRPr="00C306F0" w:rsidRDefault="00E03CD6" w:rsidP="00653570">
            <w:pPr>
              <w:jc w:val="right"/>
              <w:rPr>
                <w:b/>
                <w:bCs/>
                <w:color w:val="000000"/>
                <w:sz w:val="16"/>
                <w:szCs w:val="16"/>
                <w:lang w:eastAsia="en-CA"/>
              </w:rPr>
            </w:pPr>
            <w:r w:rsidRPr="00C306F0">
              <w:rPr>
                <w:b/>
                <w:bCs/>
                <w:color w:val="000000"/>
                <w:sz w:val="16"/>
                <w:szCs w:val="16"/>
                <w:lang w:eastAsia="en-CA"/>
              </w:rPr>
              <w:t>5,651,400</w:t>
            </w:r>
          </w:p>
        </w:tc>
        <w:tc>
          <w:tcPr>
            <w:tcW w:w="856" w:type="dxa"/>
            <w:tcBorders>
              <w:top w:val="nil"/>
              <w:left w:val="nil"/>
              <w:bottom w:val="single" w:sz="4" w:space="0" w:color="auto"/>
              <w:right w:val="single" w:sz="4" w:space="0" w:color="auto"/>
            </w:tcBorders>
            <w:shd w:val="clear" w:color="auto" w:fill="auto"/>
            <w:noWrap/>
            <w:hideMark/>
          </w:tcPr>
          <w:p w14:paraId="377F2F25" w14:textId="77777777" w:rsidR="00E03CD6" w:rsidRPr="00C306F0" w:rsidRDefault="00E03CD6" w:rsidP="00653570">
            <w:pPr>
              <w:rPr>
                <w:b/>
                <w:bCs/>
                <w:color w:val="000000"/>
                <w:sz w:val="16"/>
                <w:szCs w:val="16"/>
                <w:lang w:eastAsia="en-CA"/>
              </w:rPr>
            </w:pPr>
            <w:r w:rsidRPr="00C306F0">
              <w:rPr>
                <w:b/>
                <w:bCs/>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2540633A" w14:textId="77777777" w:rsidR="00E03CD6" w:rsidRPr="00C306F0" w:rsidRDefault="00E03CD6" w:rsidP="00653570">
            <w:pPr>
              <w:rPr>
                <w:b/>
                <w:bCs/>
                <w:color w:val="000000"/>
                <w:sz w:val="16"/>
                <w:szCs w:val="16"/>
                <w:lang w:eastAsia="en-CA"/>
              </w:rPr>
            </w:pPr>
            <w:r w:rsidRPr="00C306F0">
              <w:rPr>
                <w:b/>
                <w:bCs/>
                <w:color w:val="000000"/>
                <w:sz w:val="16"/>
                <w:szCs w:val="16"/>
                <w:lang w:eastAsia="en-CA"/>
              </w:rPr>
              <w:t> </w:t>
            </w:r>
          </w:p>
        </w:tc>
        <w:tc>
          <w:tcPr>
            <w:tcW w:w="878" w:type="dxa"/>
            <w:tcBorders>
              <w:top w:val="nil"/>
              <w:left w:val="nil"/>
              <w:bottom w:val="single" w:sz="4" w:space="0" w:color="auto"/>
              <w:right w:val="single" w:sz="4" w:space="0" w:color="auto"/>
            </w:tcBorders>
            <w:shd w:val="clear" w:color="auto" w:fill="auto"/>
            <w:noWrap/>
            <w:hideMark/>
          </w:tcPr>
          <w:p w14:paraId="322B782B" w14:textId="77777777" w:rsidR="00E03CD6" w:rsidRPr="00C306F0" w:rsidRDefault="00E03CD6" w:rsidP="00653570">
            <w:pPr>
              <w:rPr>
                <w:b/>
                <w:bCs/>
                <w:sz w:val="16"/>
                <w:szCs w:val="16"/>
                <w:lang w:eastAsia="en-CA"/>
              </w:rPr>
            </w:pPr>
            <w:r w:rsidRPr="00C306F0">
              <w:rPr>
                <w:b/>
                <w:bCs/>
                <w:sz w:val="16"/>
                <w:szCs w:val="16"/>
                <w:lang w:eastAsia="en-CA"/>
              </w:rPr>
              <w:t> </w:t>
            </w:r>
          </w:p>
        </w:tc>
        <w:tc>
          <w:tcPr>
            <w:tcW w:w="886" w:type="dxa"/>
            <w:tcBorders>
              <w:top w:val="nil"/>
              <w:left w:val="nil"/>
              <w:bottom w:val="single" w:sz="4" w:space="0" w:color="auto"/>
              <w:right w:val="single" w:sz="4" w:space="0" w:color="auto"/>
            </w:tcBorders>
            <w:shd w:val="clear" w:color="auto" w:fill="auto"/>
            <w:noWrap/>
            <w:hideMark/>
          </w:tcPr>
          <w:p w14:paraId="48ADEA21" w14:textId="77777777" w:rsidR="00E03CD6" w:rsidRPr="00C306F0" w:rsidRDefault="00E03CD6" w:rsidP="00653570">
            <w:pPr>
              <w:jc w:val="left"/>
              <w:rPr>
                <w:sz w:val="16"/>
                <w:szCs w:val="16"/>
                <w:lang w:eastAsia="en-CA"/>
              </w:rPr>
            </w:pPr>
            <w:r w:rsidRPr="00C306F0">
              <w:rPr>
                <w:sz w:val="16"/>
                <w:szCs w:val="16"/>
                <w:lang w:eastAsia="en-CA"/>
              </w:rPr>
              <w:t> </w:t>
            </w:r>
          </w:p>
        </w:tc>
        <w:tc>
          <w:tcPr>
            <w:tcW w:w="870" w:type="dxa"/>
            <w:tcBorders>
              <w:top w:val="nil"/>
              <w:left w:val="nil"/>
              <w:bottom w:val="single" w:sz="4" w:space="0" w:color="auto"/>
              <w:right w:val="single" w:sz="4" w:space="0" w:color="auto"/>
            </w:tcBorders>
            <w:shd w:val="clear" w:color="auto" w:fill="auto"/>
            <w:noWrap/>
            <w:hideMark/>
          </w:tcPr>
          <w:p w14:paraId="52FBCC07" w14:textId="77777777" w:rsidR="00E03CD6" w:rsidRPr="00C306F0" w:rsidRDefault="00E03CD6" w:rsidP="00653570">
            <w:pPr>
              <w:jc w:val="left"/>
              <w:rPr>
                <w:sz w:val="16"/>
                <w:szCs w:val="16"/>
                <w:lang w:eastAsia="en-CA"/>
              </w:rPr>
            </w:pPr>
            <w:r w:rsidRPr="00C306F0">
              <w:rPr>
                <w:sz w:val="16"/>
                <w:szCs w:val="16"/>
                <w:lang w:eastAsia="en-CA"/>
              </w:rPr>
              <w:t> </w:t>
            </w:r>
          </w:p>
        </w:tc>
        <w:tc>
          <w:tcPr>
            <w:tcW w:w="862" w:type="dxa"/>
            <w:tcBorders>
              <w:top w:val="nil"/>
              <w:left w:val="nil"/>
              <w:bottom w:val="single" w:sz="4" w:space="0" w:color="auto"/>
              <w:right w:val="single" w:sz="4" w:space="0" w:color="auto"/>
            </w:tcBorders>
            <w:shd w:val="clear" w:color="auto" w:fill="auto"/>
            <w:noWrap/>
            <w:hideMark/>
          </w:tcPr>
          <w:p w14:paraId="20CF12CB" w14:textId="77777777" w:rsidR="00E03CD6" w:rsidRPr="00C306F0" w:rsidRDefault="00E03CD6" w:rsidP="00653570">
            <w:pPr>
              <w:jc w:val="left"/>
              <w:rPr>
                <w:color w:val="000000"/>
                <w:sz w:val="16"/>
                <w:szCs w:val="16"/>
                <w:lang w:eastAsia="en-CA"/>
              </w:rPr>
            </w:pPr>
          </w:p>
        </w:tc>
        <w:tc>
          <w:tcPr>
            <w:tcW w:w="856" w:type="dxa"/>
            <w:tcBorders>
              <w:top w:val="nil"/>
              <w:left w:val="nil"/>
              <w:bottom w:val="single" w:sz="4" w:space="0" w:color="auto"/>
              <w:right w:val="single" w:sz="4" w:space="0" w:color="auto"/>
            </w:tcBorders>
            <w:shd w:val="clear" w:color="auto" w:fill="auto"/>
            <w:noWrap/>
            <w:hideMark/>
          </w:tcPr>
          <w:p w14:paraId="4310BEF4" w14:textId="77777777" w:rsidR="00E03CD6" w:rsidRPr="00C306F0" w:rsidRDefault="00E03CD6" w:rsidP="00653570">
            <w:pPr>
              <w:jc w:val="left"/>
              <w:rPr>
                <w:color w:val="000000"/>
                <w:sz w:val="16"/>
                <w:szCs w:val="16"/>
                <w:lang w:eastAsia="en-CA"/>
              </w:rPr>
            </w:pPr>
            <w:r w:rsidRPr="00C306F0">
              <w:rPr>
                <w:color w:val="000000"/>
                <w:sz w:val="16"/>
                <w:szCs w:val="16"/>
                <w:lang w:eastAsia="en-CA"/>
              </w:rPr>
              <w:t> </w:t>
            </w:r>
          </w:p>
        </w:tc>
        <w:tc>
          <w:tcPr>
            <w:tcW w:w="910" w:type="dxa"/>
            <w:tcBorders>
              <w:top w:val="nil"/>
              <w:left w:val="nil"/>
              <w:bottom w:val="single" w:sz="4" w:space="0" w:color="auto"/>
              <w:right w:val="single" w:sz="4" w:space="0" w:color="auto"/>
            </w:tcBorders>
            <w:shd w:val="clear" w:color="auto" w:fill="auto"/>
            <w:noWrap/>
            <w:hideMark/>
          </w:tcPr>
          <w:p w14:paraId="747A5BDF" w14:textId="77777777" w:rsidR="00E03CD6" w:rsidRPr="00C306F0" w:rsidRDefault="00E03CD6" w:rsidP="00653570">
            <w:pPr>
              <w:jc w:val="left"/>
              <w:rPr>
                <w:color w:val="000000"/>
                <w:sz w:val="16"/>
                <w:szCs w:val="16"/>
                <w:lang w:eastAsia="en-CA"/>
              </w:rPr>
            </w:pPr>
            <w:r w:rsidRPr="00C306F0">
              <w:rPr>
                <w:color w:val="000000"/>
                <w:sz w:val="16"/>
                <w:szCs w:val="16"/>
                <w:lang w:eastAsia="en-CA"/>
              </w:rPr>
              <w:t> </w:t>
            </w:r>
          </w:p>
        </w:tc>
        <w:tc>
          <w:tcPr>
            <w:tcW w:w="958" w:type="dxa"/>
            <w:tcBorders>
              <w:top w:val="nil"/>
              <w:left w:val="nil"/>
              <w:bottom w:val="single" w:sz="4" w:space="0" w:color="auto"/>
              <w:right w:val="single" w:sz="4" w:space="0" w:color="auto"/>
            </w:tcBorders>
            <w:shd w:val="clear" w:color="auto" w:fill="auto"/>
            <w:noWrap/>
            <w:hideMark/>
          </w:tcPr>
          <w:p w14:paraId="152373EC" w14:textId="77777777" w:rsidR="00E03CD6" w:rsidRPr="00C306F0" w:rsidRDefault="00E03CD6" w:rsidP="00653570">
            <w:pPr>
              <w:jc w:val="left"/>
              <w:rPr>
                <w:color w:val="000000"/>
                <w:sz w:val="16"/>
                <w:szCs w:val="16"/>
                <w:lang w:eastAsia="en-CA"/>
              </w:rPr>
            </w:pPr>
            <w:r w:rsidRPr="00C306F0">
              <w:rPr>
                <w:color w:val="000000"/>
                <w:sz w:val="16"/>
                <w:szCs w:val="16"/>
                <w:lang w:eastAsia="en-CA"/>
              </w:rPr>
              <w:t> </w:t>
            </w:r>
          </w:p>
        </w:tc>
      </w:tr>
      <w:tr w:rsidR="00E03CD6" w:rsidRPr="00C306F0" w14:paraId="1AC51DE2" w14:textId="77777777" w:rsidTr="00653570">
        <w:trPr>
          <w:trHeight w:val="47"/>
        </w:trPr>
        <w:tc>
          <w:tcPr>
            <w:tcW w:w="3823" w:type="dxa"/>
            <w:tcBorders>
              <w:top w:val="nil"/>
              <w:left w:val="single" w:sz="4" w:space="0" w:color="auto"/>
              <w:bottom w:val="single" w:sz="4" w:space="0" w:color="auto"/>
              <w:right w:val="single" w:sz="4" w:space="0" w:color="auto"/>
            </w:tcBorders>
            <w:shd w:val="clear" w:color="auto" w:fill="auto"/>
            <w:noWrap/>
            <w:hideMark/>
          </w:tcPr>
          <w:p w14:paraId="32DB3E1D" w14:textId="77777777" w:rsidR="00E03CD6" w:rsidRPr="00C306F0" w:rsidRDefault="00E03CD6" w:rsidP="00653570">
            <w:pPr>
              <w:rPr>
                <w:b/>
                <w:bCs/>
                <w:color w:val="000000"/>
                <w:sz w:val="16"/>
                <w:szCs w:val="16"/>
                <w:lang w:eastAsia="en-CA"/>
              </w:rPr>
            </w:pPr>
            <w:r w:rsidRPr="00C306F0">
              <w:rPr>
                <w:b/>
                <w:bCs/>
                <w:color w:val="000000"/>
                <w:sz w:val="16"/>
                <w:szCs w:val="16"/>
                <w:lang w:eastAsia="en-CA"/>
              </w:rPr>
              <w:t xml:space="preserve">Minus project-related costs </w:t>
            </w:r>
          </w:p>
        </w:tc>
        <w:tc>
          <w:tcPr>
            <w:tcW w:w="884" w:type="dxa"/>
            <w:tcBorders>
              <w:top w:val="nil"/>
              <w:left w:val="nil"/>
              <w:bottom w:val="single" w:sz="4" w:space="0" w:color="auto"/>
              <w:right w:val="single" w:sz="4" w:space="0" w:color="auto"/>
            </w:tcBorders>
            <w:shd w:val="clear" w:color="auto" w:fill="auto"/>
            <w:noWrap/>
            <w:hideMark/>
          </w:tcPr>
          <w:p w14:paraId="1FEAAF89" w14:textId="77777777" w:rsidR="00E03CD6" w:rsidRPr="00C306F0" w:rsidRDefault="00E03CD6" w:rsidP="00653570">
            <w:pPr>
              <w:ind w:left="-110"/>
              <w:jc w:val="right"/>
              <w:rPr>
                <w:color w:val="000000"/>
                <w:sz w:val="16"/>
                <w:szCs w:val="16"/>
                <w:lang w:eastAsia="en-CA"/>
              </w:rPr>
            </w:pPr>
            <w:r w:rsidRPr="00C306F0">
              <w:rPr>
                <w:color w:val="000000"/>
                <w:sz w:val="16"/>
                <w:szCs w:val="16"/>
                <w:lang w:eastAsia="en-CA"/>
              </w:rPr>
              <w:t>-2,464,200</w:t>
            </w:r>
          </w:p>
        </w:tc>
        <w:tc>
          <w:tcPr>
            <w:tcW w:w="959" w:type="dxa"/>
            <w:tcBorders>
              <w:top w:val="nil"/>
              <w:left w:val="nil"/>
              <w:bottom w:val="single" w:sz="4" w:space="0" w:color="auto"/>
              <w:right w:val="single" w:sz="4" w:space="0" w:color="auto"/>
            </w:tcBorders>
            <w:shd w:val="clear" w:color="auto" w:fill="auto"/>
            <w:noWrap/>
            <w:hideMark/>
          </w:tcPr>
          <w:p w14:paraId="095CDBD0" w14:textId="77777777" w:rsidR="00E03CD6" w:rsidRPr="00C306F0" w:rsidRDefault="00E03CD6" w:rsidP="00653570">
            <w:pPr>
              <w:jc w:val="right"/>
              <w:rPr>
                <w:color w:val="000000"/>
                <w:sz w:val="16"/>
                <w:szCs w:val="16"/>
                <w:lang w:eastAsia="en-CA"/>
              </w:rPr>
            </w:pPr>
            <w:r w:rsidRPr="00C306F0">
              <w:rPr>
                <w:color w:val="000000"/>
                <w:sz w:val="16"/>
                <w:szCs w:val="16"/>
                <w:lang w:eastAsia="en-CA"/>
              </w:rPr>
              <w:t>-2,308,000</w:t>
            </w:r>
          </w:p>
        </w:tc>
        <w:tc>
          <w:tcPr>
            <w:tcW w:w="856" w:type="dxa"/>
            <w:tcBorders>
              <w:top w:val="nil"/>
              <w:left w:val="nil"/>
              <w:bottom w:val="single" w:sz="4" w:space="0" w:color="auto"/>
              <w:right w:val="single" w:sz="4" w:space="0" w:color="auto"/>
            </w:tcBorders>
            <w:shd w:val="clear" w:color="auto" w:fill="auto"/>
            <w:noWrap/>
            <w:hideMark/>
          </w:tcPr>
          <w:p w14:paraId="4A696126" w14:textId="77777777" w:rsidR="00E03CD6" w:rsidRPr="00C306F0" w:rsidRDefault="00E03CD6" w:rsidP="00653570">
            <w:pPr>
              <w:jc w:val="right"/>
              <w:rPr>
                <w:color w:val="000000"/>
                <w:sz w:val="16"/>
                <w:szCs w:val="16"/>
                <w:lang w:eastAsia="en-CA"/>
              </w:rPr>
            </w:pPr>
            <w:r w:rsidRPr="00C306F0">
              <w:rPr>
                <w:color w:val="000000"/>
                <w:sz w:val="16"/>
                <w:szCs w:val="16"/>
                <w:lang w:eastAsia="en-CA"/>
              </w:rPr>
              <w:t>-977,800</w:t>
            </w:r>
          </w:p>
        </w:tc>
        <w:tc>
          <w:tcPr>
            <w:tcW w:w="856" w:type="dxa"/>
            <w:tcBorders>
              <w:top w:val="nil"/>
              <w:left w:val="nil"/>
              <w:bottom w:val="single" w:sz="4" w:space="0" w:color="auto"/>
              <w:right w:val="single" w:sz="4" w:space="0" w:color="auto"/>
            </w:tcBorders>
            <w:shd w:val="clear" w:color="auto" w:fill="auto"/>
            <w:noWrap/>
            <w:hideMark/>
          </w:tcPr>
          <w:p w14:paraId="47C0DD8C" w14:textId="77777777" w:rsidR="00E03CD6" w:rsidRPr="00C306F0" w:rsidRDefault="00E03CD6" w:rsidP="00653570">
            <w:pPr>
              <w:rPr>
                <w:b/>
                <w:bCs/>
                <w:color w:val="000000"/>
                <w:sz w:val="16"/>
                <w:szCs w:val="16"/>
                <w:lang w:eastAsia="en-CA"/>
              </w:rPr>
            </w:pPr>
            <w:r w:rsidRPr="00C306F0">
              <w:rPr>
                <w:b/>
                <w:bCs/>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4D002F88" w14:textId="77777777" w:rsidR="00E03CD6" w:rsidRPr="00C306F0" w:rsidRDefault="00E03CD6" w:rsidP="00653570">
            <w:pPr>
              <w:rPr>
                <w:b/>
                <w:bCs/>
                <w:color w:val="000000"/>
                <w:sz w:val="16"/>
                <w:szCs w:val="16"/>
                <w:lang w:eastAsia="en-CA"/>
              </w:rPr>
            </w:pPr>
            <w:r w:rsidRPr="00C306F0">
              <w:rPr>
                <w:b/>
                <w:bCs/>
                <w:color w:val="000000"/>
                <w:sz w:val="16"/>
                <w:szCs w:val="16"/>
                <w:lang w:eastAsia="en-CA"/>
              </w:rPr>
              <w:t> </w:t>
            </w:r>
          </w:p>
        </w:tc>
        <w:tc>
          <w:tcPr>
            <w:tcW w:w="878" w:type="dxa"/>
            <w:tcBorders>
              <w:top w:val="nil"/>
              <w:left w:val="nil"/>
              <w:bottom w:val="single" w:sz="4" w:space="0" w:color="auto"/>
              <w:right w:val="single" w:sz="4" w:space="0" w:color="auto"/>
            </w:tcBorders>
            <w:shd w:val="clear" w:color="auto" w:fill="auto"/>
            <w:noWrap/>
            <w:hideMark/>
          </w:tcPr>
          <w:p w14:paraId="1B2C4EEC" w14:textId="77777777" w:rsidR="00E03CD6" w:rsidRPr="00C306F0" w:rsidRDefault="00E03CD6" w:rsidP="00653570">
            <w:pPr>
              <w:rPr>
                <w:b/>
                <w:bCs/>
                <w:sz w:val="16"/>
                <w:szCs w:val="16"/>
                <w:lang w:eastAsia="en-CA"/>
              </w:rPr>
            </w:pPr>
            <w:r w:rsidRPr="00C306F0">
              <w:rPr>
                <w:b/>
                <w:bCs/>
                <w:sz w:val="16"/>
                <w:szCs w:val="16"/>
                <w:lang w:eastAsia="en-CA"/>
              </w:rPr>
              <w:t> </w:t>
            </w:r>
          </w:p>
        </w:tc>
        <w:tc>
          <w:tcPr>
            <w:tcW w:w="886" w:type="dxa"/>
            <w:tcBorders>
              <w:top w:val="nil"/>
              <w:left w:val="nil"/>
              <w:bottom w:val="single" w:sz="4" w:space="0" w:color="auto"/>
              <w:right w:val="single" w:sz="4" w:space="0" w:color="auto"/>
            </w:tcBorders>
            <w:shd w:val="clear" w:color="auto" w:fill="auto"/>
            <w:noWrap/>
            <w:hideMark/>
          </w:tcPr>
          <w:p w14:paraId="0DDC7766" w14:textId="77777777" w:rsidR="00E03CD6" w:rsidRPr="00C306F0" w:rsidRDefault="00E03CD6" w:rsidP="00653570">
            <w:pPr>
              <w:jc w:val="left"/>
              <w:rPr>
                <w:sz w:val="16"/>
                <w:szCs w:val="16"/>
                <w:lang w:eastAsia="en-CA"/>
              </w:rPr>
            </w:pPr>
            <w:r w:rsidRPr="00C306F0">
              <w:rPr>
                <w:sz w:val="16"/>
                <w:szCs w:val="16"/>
                <w:lang w:eastAsia="en-CA"/>
              </w:rPr>
              <w:t> </w:t>
            </w:r>
          </w:p>
        </w:tc>
        <w:tc>
          <w:tcPr>
            <w:tcW w:w="870" w:type="dxa"/>
            <w:tcBorders>
              <w:top w:val="nil"/>
              <w:left w:val="nil"/>
              <w:bottom w:val="single" w:sz="4" w:space="0" w:color="auto"/>
              <w:right w:val="single" w:sz="4" w:space="0" w:color="auto"/>
            </w:tcBorders>
            <w:shd w:val="clear" w:color="auto" w:fill="auto"/>
            <w:noWrap/>
            <w:hideMark/>
          </w:tcPr>
          <w:p w14:paraId="5DDD385A" w14:textId="77777777" w:rsidR="00E03CD6" w:rsidRPr="00C306F0" w:rsidRDefault="00E03CD6" w:rsidP="00653570">
            <w:pPr>
              <w:jc w:val="left"/>
              <w:rPr>
                <w:sz w:val="16"/>
                <w:szCs w:val="16"/>
                <w:lang w:eastAsia="en-CA"/>
              </w:rPr>
            </w:pPr>
            <w:r w:rsidRPr="00C306F0">
              <w:rPr>
                <w:sz w:val="16"/>
                <w:szCs w:val="16"/>
                <w:lang w:eastAsia="en-CA"/>
              </w:rPr>
              <w:t> </w:t>
            </w:r>
          </w:p>
        </w:tc>
        <w:tc>
          <w:tcPr>
            <w:tcW w:w="862" w:type="dxa"/>
            <w:tcBorders>
              <w:top w:val="nil"/>
              <w:left w:val="nil"/>
              <w:bottom w:val="single" w:sz="4" w:space="0" w:color="auto"/>
              <w:right w:val="single" w:sz="4" w:space="0" w:color="auto"/>
            </w:tcBorders>
            <w:shd w:val="clear" w:color="auto" w:fill="auto"/>
            <w:noWrap/>
            <w:hideMark/>
          </w:tcPr>
          <w:p w14:paraId="0AC7CCA9" w14:textId="77777777" w:rsidR="00E03CD6" w:rsidRPr="00C306F0" w:rsidRDefault="00E03CD6" w:rsidP="00653570">
            <w:pPr>
              <w:jc w:val="left"/>
              <w:rPr>
                <w:color w:val="000000"/>
                <w:sz w:val="16"/>
                <w:szCs w:val="16"/>
                <w:lang w:eastAsia="en-CA"/>
              </w:rPr>
            </w:pPr>
          </w:p>
        </w:tc>
        <w:tc>
          <w:tcPr>
            <w:tcW w:w="856" w:type="dxa"/>
            <w:tcBorders>
              <w:top w:val="nil"/>
              <w:left w:val="nil"/>
              <w:bottom w:val="single" w:sz="4" w:space="0" w:color="auto"/>
              <w:right w:val="single" w:sz="4" w:space="0" w:color="auto"/>
            </w:tcBorders>
            <w:shd w:val="clear" w:color="auto" w:fill="auto"/>
            <w:noWrap/>
            <w:hideMark/>
          </w:tcPr>
          <w:p w14:paraId="2E031B74" w14:textId="77777777" w:rsidR="00E03CD6" w:rsidRPr="00C306F0" w:rsidRDefault="00E03CD6" w:rsidP="00653570">
            <w:pPr>
              <w:jc w:val="left"/>
              <w:rPr>
                <w:color w:val="000000"/>
                <w:sz w:val="16"/>
                <w:szCs w:val="16"/>
                <w:lang w:eastAsia="en-CA"/>
              </w:rPr>
            </w:pPr>
            <w:r w:rsidRPr="00C306F0">
              <w:rPr>
                <w:color w:val="000000"/>
                <w:sz w:val="16"/>
                <w:szCs w:val="16"/>
                <w:lang w:eastAsia="en-CA"/>
              </w:rPr>
              <w:t> </w:t>
            </w:r>
          </w:p>
        </w:tc>
        <w:tc>
          <w:tcPr>
            <w:tcW w:w="910" w:type="dxa"/>
            <w:tcBorders>
              <w:top w:val="nil"/>
              <w:left w:val="nil"/>
              <w:bottom w:val="single" w:sz="4" w:space="0" w:color="auto"/>
              <w:right w:val="single" w:sz="4" w:space="0" w:color="auto"/>
            </w:tcBorders>
            <w:shd w:val="clear" w:color="auto" w:fill="auto"/>
            <w:noWrap/>
            <w:hideMark/>
          </w:tcPr>
          <w:p w14:paraId="4841037D" w14:textId="77777777" w:rsidR="00E03CD6" w:rsidRPr="00C306F0" w:rsidRDefault="00E03CD6" w:rsidP="00653570">
            <w:pPr>
              <w:jc w:val="left"/>
              <w:rPr>
                <w:color w:val="000000"/>
                <w:sz w:val="16"/>
                <w:szCs w:val="16"/>
                <w:lang w:eastAsia="en-CA"/>
              </w:rPr>
            </w:pPr>
            <w:r w:rsidRPr="00C306F0">
              <w:rPr>
                <w:color w:val="000000"/>
                <w:sz w:val="16"/>
                <w:szCs w:val="16"/>
                <w:lang w:eastAsia="en-CA"/>
              </w:rPr>
              <w:t> </w:t>
            </w:r>
          </w:p>
        </w:tc>
        <w:tc>
          <w:tcPr>
            <w:tcW w:w="958" w:type="dxa"/>
            <w:tcBorders>
              <w:top w:val="nil"/>
              <w:left w:val="nil"/>
              <w:bottom w:val="single" w:sz="4" w:space="0" w:color="auto"/>
              <w:right w:val="single" w:sz="4" w:space="0" w:color="auto"/>
            </w:tcBorders>
            <w:shd w:val="clear" w:color="auto" w:fill="auto"/>
            <w:noWrap/>
            <w:hideMark/>
          </w:tcPr>
          <w:p w14:paraId="012F9DCB" w14:textId="77777777" w:rsidR="00E03CD6" w:rsidRPr="00C306F0" w:rsidRDefault="00E03CD6" w:rsidP="00653570">
            <w:pPr>
              <w:jc w:val="left"/>
              <w:rPr>
                <w:color w:val="000000"/>
                <w:sz w:val="16"/>
                <w:szCs w:val="16"/>
                <w:lang w:eastAsia="en-CA"/>
              </w:rPr>
            </w:pPr>
            <w:r w:rsidRPr="00C306F0">
              <w:rPr>
                <w:color w:val="000000"/>
                <w:sz w:val="16"/>
                <w:szCs w:val="16"/>
                <w:lang w:eastAsia="en-CA"/>
              </w:rPr>
              <w:t> </w:t>
            </w:r>
          </w:p>
        </w:tc>
      </w:tr>
      <w:tr w:rsidR="00E03CD6" w:rsidRPr="00C306F0" w14:paraId="7543A268" w14:textId="77777777" w:rsidTr="00653570">
        <w:trPr>
          <w:trHeight w:val="113"/>
        </w:trPr>
        <w:tc>
          <w:tcPr>
            <w:tcW w:w="3823" w:type="dxa"/>
            <w:tcBorders>
              <w:top w:val="nil"/>
              <w:left w:val="single" w:sz="4" w:space="0" w:color="auto"/>
              <w:bottom w:val="single" w:sz="4" w:space="0" w:color="auto"/>
              <w:right w:val="single" w:sz="4" w:space="0" w:color="auto"/>
            </w:tcBorders>
            <w:shd w:val="clear" w:color="auto" w:fill="auto"/>
            <w:noWrap/>
            <w:hideMark/>
          </w:tcPr>
          <w:p w14:paraId="1718363B" w14:textId="77777777" w:rsidR="00E03CD6" w:rsidRPr="00C306F0" w:rsidRDefault="00E03CD6" w:rsidP="00653570">
            <w:pPr>
              <w:rPr>
                <w:b/>
                <w:bCs/>
                <w:color w:val="000000"/>
                <w:sz w:val="16"/>
                <w:szCs w:val="16"/>
                <w:lang w:eastAsia="en-CA"/>
              </w:rPr>
            </w:pPr>
            <w:r w:rsidRPr="00C306F0">
              <w:rPr>
                <w:b/>
                <w:bCs/>
                <w:color w:val="000000"/>
                <w:sz w:val="16"/>
                <w:szCs w:val="16"/>
                <w:lang w:eastAsia="en-CA"/>
              </w:rPr>
              <w:t>Grand total (A + B)**</w:t>
            </w:r>
          </w:p>
        </w:tc>
        <w:tc>
          <w:tcPr>
            <w:tcW w:w="884" w:type="dxa"/>
            <w:tcBorders>
              <w:top w:val="nil"/>
              <w:left w:val="nil"/>
              <w:bottom w:val="single" w:sz="4" w:space="0" w:color="auto"/>
              <w:right w:val="single" w:sz="4" w:space="0" w:color="auto"/>
            </w:tcBorders>
            <w:shd w:val="clear" w:color="auto" w:fill="auto"/>
            <w:noWrap/>
            <w:hideMark/>
          </w:tcPr>
          <w:p w14:paraId="16E52D38" w14:textId="77777777" w:rsidR="00E03CD6" w:rsidRPr="00C306F0" w:rsidRDefault="00E03CD6" w:rsidP="00653570">
            <w:pPr>
              <w:jc w:val="right"/>
              <w:rPr>
                <w:b/>
                <w:bCs/>
                <w:color w:val="000000"/>
                <w:sz w:val="16"/>
                <w:szCs w:val="16"/>
                <w:lang w:eastAsia="en-CA"/>
              </w:rPr>
            </w:pPr>
            <w:r w:rsidRPr="00C306F0">
              <w:rPr>
                <w:b/>
                <w:bCs/>
                <w:color w:val="000000"/>
                <w:sz w:val="16"/>
                <w:szCs w:val="16"/>
                <w:lang w:eastAsia="en-CA"/>
              </w:rPr>
              <w:t>6,821,000</w:t>
            </w:r>
          </w:p>
        </w:tc>
        <w:tc>
          <w:tcPr>
            <w:tcW w:w="959" w:type="dxa"/>
            <w:tcBorders>
              <w:top w:val="nil"/>
              <w:left w:val="nil"/>
              <w:bottom w:val="single" w:sz="4" w:space="0" w:color="auto"/>
              <w:right w:val="single" w:sz="4" w:space="0" w:color="auto"/>
            </w:tcBorders>
            <w:shd w:val="clear" w:color="auto" w:fill="auto"/>
            <w:noWrap/>
            <w:hideMark/>
          </w:tcPr>
          <w:p w14:paraId="71048CE1" w14:textId="77777777" w:rsidR="00E03CD6" w:rsidRPr="00C306F0" w:rsidRDefault="00E03CD6" w:rsidP="00653570">
            <w:pPr>
              <w:jc w:val="right"/>
              <w:rPr>
                <w:b/>
                <w:bCs/>
                <w:color w:val="000000"/>
                <w:sz w:val="16"/>
                <w:szCs w:val="16"/>
                <w:lang w:eastAsia="en-CA"/>
              </w:rPr>
            </w:pPr>
            <w:r w:rsidRPr="00C306F0">
              <w:rPr>
                <w:b/>
                <w:bCs/>
                <w:color w:val="000000"/>
                <w:sz w:val="16"/>
                <w:szCs w:val="16"/>
                <w:lang w:eastAsia="en-CA"/>
              </w:rPr>
              <w:t>4,531,900</w:t>
            </w:r>
          </w:p>
        </w:tc>
        <w:tc>
          <w:tcPr>
            <w:tcW w:w="856" w:type="dxa"/>
            <w:tcBorders>
              <w:top w:val="nil"/>
              <w:left w:val="nil"/>
              <w:bottom w:val="single" w:sz="4" w:space="0" w:color="auto"/>
              <w:right w:val="single" w:sz="4" w:space="0" w:color="auto"/>
            </w:tcBorders>
            <w:shd w:val="clear" w:color="auto" w:fill="auto"/>
            <w:noWrap/>
            <w:hideMark/>
          </w:tcPr>
          <w:p w14:paraId="569D7987" w14:textId="77777777" w:rsidR="00E03CD6" w:rsidRPr="00C306F0" w:rsidRDefault="00E03CD6" w:rsidP="00653570">
            <w:pPr>
              <w:jc w:val="right"/>
              <w:rPr>
                <w:b/>
                <w:bCs/>
                <w:color w:val="000000"/>
                <w:sz w:val="16"/>
                <w:szCs w:val="16"/>
                <w:lang w:eastAsia="en-CA"/>
              </w:rPr>
            </w:pPr>
            <w:r w:rsidRPr="00C306F0">
              <w:rPr>
                <w:b/>
                <w:bCs/>
                <w:color w:val="000000"/>
                <w:sz w:val="16"/>
                <w:szCs w:val="16"/>
                <w:lang w:eastAsia="en-CA"/>
              </w:rPr>
              <w:t>4,673,600</w:t>
            </w:r>
          </w:p>
        </w:tc>
        <w:tc>
          <w:tcPr>
            <w:tcW w:w="856" w:type="dxa"/>
            <w:tcBorders>
              <w:top w:val="nil"/>
              <w:left w:val="nil"/>
              <w:bottom w:val="single" w:sz="4" w:space="0" w:color="auto"/>
              <w:right w:val="single" w:sz="4" w:space="0" w:color="auto"/>
            </w:tcBorders>
            <w:shd w:val="clear" w:color="auto" w:fill="auto"/>
            <w:noWrap/>
            <w:hideMark/>
          </w:tcPr>
          <w:p w14:paraId="724C13EB" w14:textId="77777777" w:rsidR="00E03CD6" w:rsidRPr="00C306F0" w:rsidRDefault="00E03CD6" w:rsidP="00653570">
            <w:pPr>
              <w:jc w:val="right"/>
              <w:rPr>
                <w:b/>
                <w:bCs/>
                <w:color w:val="000000"/>
                <w:sz w:val="16"/>
                <w:szCs w:val="16"/>
                <w:lang w:eastAsia="en-CA"/>
              </w:rPr>
            </w:pPr>
            <w:r w:rsidRPr="00C306F0">
              <w:rPr>
                <w:b/>
                <w:bCs/>
                <w:color w:val="000000"/>
                <w:sz w:val="16"/>
                <w:szCs w:val="16"/>
                <w:lang w:eastAsia="en-CA"/>
              </w:rPr>
              <w:t>4,643,700</w:t>
            </w:r>
          </w:p>
        </w:tc>
        <w:tc>
          <w:tcPr>
            <w:tcW w:w="856" w:type="dxa"/>
            <w:tcBorders>
              <w:top w:val="nil"/>
              <w:left w:val="nil"/>
              <w:bottom w:val="single" w:sz="4" w:space="0" w:color="auto"/>
              <w:right w:val="single" w:sz="4" w:space="0" w:color="auto"/>
            </w:tcBorders>
            <w:shd w:val="clear" w:color="auto" w:fill="auto"/>
            <w:noWrap/>
            <w:hideMark/>
          </w:tcPr>
          <w:p w14:paraId="6BA52371" w14:textId="77777777" w:rsidR="00E03CD6" w:rsidRPr="00C306F0" w:rsidRDefault="00E03CD6" w:rsidP="00653570">
            <w:pPr>
              <w:jc w:val="right"/>
              <w:rPr>
                <w:b/>
                <w:bCs/>
                <w:color w:val="000000"/>
                <w:sz w:val="16"/>
                <w:szCs w:val="16"/>
                <w:lang w:eastAsia="en-CA"/>
              </w:rPr>
            </w:pPr>
            <w:r w:rsidRPr="00C306F0">
              <w:rPr>
                <w:b/>
                <w:bCs/>
                <w:color w:val="000000"/>
                <w:sz w:val="16"/>
                <w:szCs w:val="16"/>
                <w:lang w:eastAsia="en-CA"/>
              </w:rPr>
              <w:t>4,412,900</w:t>
            </w:r>
          </w:p>
        </w:tc>
        <w:tc>
          <w:tcPr>
            <w:tcW w:w="878" w:type="dxa"/>
            <w:tcBorders>
              <w:top w:val="nil"/>
              <w:left w:val="nil"/>
              <w:bottom w:val="single" w:sz="4" w:space="0" w:color="auto"/>
              <w:right w:val="single" w:sz="4" w:space="0" w:color="auto"/>
            </w:tcBorders>
            <w:shd w:val="clear" w:color="auto" w:fill="auto"/>
            <w:noWrap/>
            <w:hideMark/>
          </w:tcPr>
          <w:p w14:paraId="394D96AB" w14:textId="77777777" w:rsidR="00E03CD6" w:rsidRPr="00C306F0" w:rsidRDefault="00E03CD6" w:rsidP="00653570">
            <w:pPr>
              <w:jc w:val="right"/>
              <w:rPr>
                <w:b/>
                <w:bCs/>
                <w:sz w:val="16"/>
                <w:szCs w:val="16"/>
                <w:lang w:eastAsia="en-CA"/>
              </w:rPr>
            </w:pPr>
            <w:r w:rsidRPr="00C306F0">
              <w:rPr>
                <w:b/>
                <w:bCs/>
                <w:sz w:val="16"/>
                <w:szCs w:val="16"/>
                <w:lang w:eastAsia="en-CA"/>
              </w:rPr>
              <w:t>4,009,636</w:t>
            </w:r>
          </w:p>
        </w:tc>
        <w:tc>
          <w:tcPr>
            <w:tcW w:w="886" w:type="dxa"/>
            <w:tcBorders>
              <w:top w:val="nil"/>
              <w:left w:val="nil"/>
              <w:bottom w:val="single" w:sz="4" w:space="0" w:color="auto"/>
              <w:right w:val="single" w:sz="4" w:space="0" w:color="auto"/>
            </w:tcBorders>
            <w:shd w:val="clear" w:color="auto" w:fill="auto"/>
            <w:noWrap/>
            <w:hideMark/>
          </w:tcPr>
          <w:p w14:paraId="7099F842" w14:textId="77777777" w:rsidR="00E03CD6" w:rsidRPr="00C306F0" w:rsidRDefault="00E03CD6" w:rsidP="00653570">
            <w:pPr>
              <w:jc w:val="right"/>
              <w:rPr>
                <w:b/>
                <w:bCs/>
                <w:sz w:val="16"/>
                <w:szCs w:val="16"/>
                <w:lang w:eastAsia="en-CA"/>
              </w:rPr>
            </w:pPr>
            <w:r w:rsidRPr="00C306F0">
              <w:rPr>
                <w:b/>
                <w:bCs/>
                <w:sz w:val="16"/>
                <w:szCs w:val="16"/>
                <w:lang w:eastAsia="en-CA"/>
              </w:rPr>
              <w:t>4,796,033</w:t>
            </w:r>
          </w:p>
        </w:tc>
        <w:tc>
          <w:tcPr>
            <w:tcW w:w="870" w:type="dxa"/>
            <w:tcBorders>
              <w:top w:val="nil"/>
              <w:left w:val="nil"/>
              <w:bottom w:val="single" w:sz="4" w:space="0" w:color="auto"/>
              <w:right w:val="single" w:sz="4" w:space="0" w:color="auto"/>
            </w:tcBorders>
            <w:shd w:val="clear" w:color="auto" w:fill="auto"/>
            <w:noWrap/>
            <w:hideMark/>
          </w:tcPr>
          <w:p w14:paraId="5DD5E985" w14:textId="77777777" w:rsidR="00E03CD6" w:rsidRPr="00C306F0" w:rsidRDefault="00E03CD6" w:rsidP="00653570">
            <w:pPr>
              <w:jc w:val="right"/>
              <w:rPr>
                <w:b/>
                <w:bCs/>
                <w:sz w:val="16"/>
                <w:szCs w:val="16"/>
                <w:lang w:eastAsia="en-CA"/>
              </w:rPr>
            </w:pPr>
            <w:r w:rsidRPr="00C306F0">
              <w:rPr>
                <w:b/>
                <w:bCs/>
                <w:sz w:val="16"/>
                <w:szCs w:val="16"/>
                <w:lang w:eastAsia="en-CA"/>
              </w:rPr>
              <w:t>4,216,509</w:t>
            </w:r>
          </w:p>
        </w:tc>
        <w:tc>
          <w:tcPr>
            <w:tcW w:w="862" w:type="dxa"/>
            <w:tcBorders>
              <w:top w:val="nil"/>
              <w:left w:val="nil"/>
              <w:bottom w:val="single" w:sz="4" w:space="0" w:color="auto"/>
              <w:right w:val="single" w:sz="4" w:space="0" w:color="auto"/>
            </w:tcBorders>
            <w:shd w:val="clear" w:color="auto" w:fill="auto"/>
            <w:noWrap/>
            <w:hideMark/>
          </w:tcPr>
          <w:p w14:paraId="726C82BB" w14:textId="77777777" w:rsidR="00E03CD6" w:rsidRPr="00C306F0" w:rsidRDefault="00E03CD6" w:rsidP="00653570">
            <w:pPr>
              <w:jc w:val="right"/>
              <w:rPr>
                <w:b/>
                <w:bCs/>
                <w:sz w:val="16"/>
                <w:szCs w:val="16"/>
                <w:lang w:eastAsia="en-CA"/>
              </w:rPr>
            </w:pPr>
            <w:r w:rsidRPr="00C306F0">
              <w:rPr>
                <w:b/>
                <w:bCs/>
                <w:sz w:val="16"/>
                <w:szCs w:val="16"/>
                <w:lang w:eastAsia="en-CA"/>
              </w:rPr>
              <w:t>2,703,478</w:t>
            </w:r>
          </w:p>
        </w:tc>
        <w:tc>
          <w:tcPr>
            <w:tcW w:w="856" w:type="dxa"/>
            <w:tcBorders>
              <w:top w:val="nil"/>
              <w:left w:val="nil"/>
              <w:bottom w:val="single" w:sz="4" w:space="0" w:color="auto"/>
              <w:right w:val="single" w:sz="4" w:space="0" w:color="auto"/>
            </w:tcBorders>
            <w:shd w:val="clear" w:color="auto" w:fill="auto"/>
            <w:noWrap/>
            <w:hideMark/>
          </w:tcPr>
          <w:p w14:paraId="47E043F5" w14:textId="77777777" w:rsidR="00E03CD6" w:rsidRPr="00C306F0" w:rsidRDefault="00E03CD6" w:rsidP="00653570">
            <w:pPr>
              <w:jc w:val="right"/>
              <w:rPr>
                <w:b/>
                <w:bCs/>
                <w:sz w:val="16"/>
                <w:szCs w:val="16"/>
                <w:lang w:eastAsia="en-CA"/>
              </w:rPr>
            </w:pPr>
            <w:r w:rsidRPr="00C306F0">
              <w:rPr>
                <w:b/>
                <w:bCs/>
                <w:sz w:val="16"/>
                <w:szCs w:val="16"/>
                <w:lang w:eastAsia="en-CA"/>
              </w:rPr>
              <w:t>4,869,900</w:t>
            </w:r>
          </w:p>
        </w:tc>
        <w:tc>
          <w:tcPr>
            <w:tcW w:w="910" w:type="dxa"/>
            <w:tcBorders>
              <w:top w:val="nil"/>
              <w:left w:val="nil"/>
              <w:bottom w:val="single" w:sz="4" w:space="0" w:color="auto"/>
              <w:right w:val="single" w:sz="4" w:space="0" w:color="auto"/>
            </w:tcBorders>
            <w:shd w:val="clear" w:color="auto" w:fill="auto"/>
            <w:noWrap/>
            <w:hideMark/>
          </w:tcPr>
          <w:p w14:paraId="019BE9F2" w14:textId="77777777" w:rsidR="00E03CD6" w:rsidRPr="00C306F0" w:rsidRDefault="00E03CD6" w:rsidP="00653570">
            <w:pPr>
              <w:jc w:val="right"/>
              <w:rPr>
                <w:b/>
                <w:bCs/>
                <w:sz w:val="16"/>
                <w:szCs w:val="16"/>
                <w:lang w:eastAsia="en-CA"/>
              </w:rPr>
            </w:pPr>
            <w:r w:rsidRPr="00C306F0">
              <w:rPr>
                <w:b/>
                <w:bCs/>
                <w:sz w:val="16"/>
                <w:szCs w:val="16"/>
                <w:lang w:eastAsia="en-CA"/>
              </w:rPr>
              <w:t>3,521,400</w:t>
            </w:r>
          </w:p>
        </w:tc>
        <w:tc>
          <w:tcPr>
            <w:tcW w:w="958" w:type="dxa"/>
            <w:tcBorders>
              <w:top w:val="nil"/>
              <w:left w:val="nil"/>
              <w:bottom w:val="single" w:sz="4" w:space="0" w:color="auto"/>
              <w:right w:val="single" w:sz="4" w:space="0" w:color="auto"/>
            </w:tcBorders>
            <w:shd w:val="clear" w:color="auto" w:fill="auto"/>
            <w:noWrap/>
            <w:hideMark/>
          </w:tcPr>
          <w:p w14:paraId="556A9785" w14:textId="77777777" w:rsidR="00E03CD6" w:rsidRPr="00C306F0" w:rsidRDefault="00E03CD6" w:rsidP="00653570">
            <w:pPr>
              <w:jc w:val="right"/>
              <w:rPr>
                <w:b/>
                <w:bCs/>
                <w:sz w:val="16"/>
                <w:szCs w:val="16"/>
                <w:lang w:eastAsia="en-CA"/>
              </w:rPr>
            </w:pPr>
            <w:r w:rsidRPr="00C306F0">
              <w:rPr>
                <w:b/>
                <w:bCs/>
                <w:sz w:val="16"/>
                <w:szCs w:val="16"/>
                <w:lang w:eastAsia="en-CA"/>
              </w:rPr>
              <w:t>4,481,700</w:t>
            </w:r>
          </w:p>
        </w:tc>
      </w:tr>
      <w:tr w:rsidR="00E03CD6" w:rsidRPr="00C306F0" w14:paraId="72BCADC6" w14:textId="77777777" w:rsidTr="00653570">
        <w:trPr>
          <w:trHeight w:val="59"/>
        </w:trPr>
        <w:tc>
          <w:tcPr>
            <w:tcW w:w="3823" w:type="dxa"/>
            <w:tcBorders>
              <w:top w:val="nil"/>
              <w:left w:val="single" w:sz="4" w:space="0" w:color="auto"/>
              <w:bottom w:val="single" w:sz="4" w:space="0" w:color="auto"/>
              <w:right w:val="single" w:sz="4" w:space="0" w:color="auto"/>
            </w:tcBorders>
            <w:shd w:val="clear" w:color="auto" w:fill="auto"/>
            <w:noWrap/>
            <w:hideMark/>
          </w:tcPr>
          <w:p w14:paraId="3EBA53F6" w14:textId="77777777" w:rsidR="00E03CD6" w:rsidRPr="00C306F0" w:rsidRDefault="00E03CD6" w:rsidP="00653570">
            <w:pPr>
              <w:jc w:val="left"/>
              <w:rPr>
                <w:sz w:val="16"/>
                <w:szCs w:val="16"/>
                <w:lang w:eastAsia="en-CA"/>
              </w:rPr>
            </w:pPr>
            <w:r w:rsidRPr="00C306F0">
              <w:rPr>
                <w:sz w:val="16"/>
                <w:szCs w:val="16"/>
                <w:lang w:eastAsia="en-CA"/>
              </w:rPr>
              <w:t>Net support costs plus core unit costs***</w:t>
            </w:r>
          </w:p>
        </w:tc>
        <w:tc>
          <w:tcPr>
            <w:tcW w:w="884" w:type="dxa"/>
            <w:tcBorders>
              <w:top w:val="nil"/>
              <w:left w:val="nil"/>
              <w:bottom w:val="single" w:sz="4" w:space="0" w:color="auto"/>
              <w:right w:val="single" w:sz="4" w:space="0" w:color="auto"/>
            </w:tcBorders>
            <w:shd w:val="clear" w:color="auto" w:fill="auto"/>
            <w:hideMark/>
          </w:tcPr>
          <w:p w14:paraId="0D33D8AA" w14:textId="77777777" w:rsidR="00E03CD6" w:rsidRPr="00C306F0" w:rsidRDefault="00E03CD6" w:rsidP="00653570">
            <w:pPr>
              <w:jc w:val="right"/>
              <w:rPr>
                <w:sz w:val="16"/>
                <w:szCs w:val="16"/>
                <w:lang w:eastAsia="en-CA"/>
              </w:rPr>
            </w:pPr>
            <w:r w:rsidRPr="00C306F0">
              <w:rPr>
                <w:sz w:val="16"/>
                <w:szCs w:val="16"/>
                <w:lang w:eastAsia="en-CA"/>
              </w:rPr>
              <w:t>4,216,594</w:t>
            </w:r>
          </w:p>
        </w:tc>
        <w:tc>
          <w:tcPr>
            <w:tcW w:w="959" w:type="dxa"/>
            <w:tcBorders>
              <w:top w:val="nil"/>
              <w:left w:val="nil"/>
              <w:bottom w:val="single" w:sz="4" w:space="0" w:color="auto"/>
              <w:right w:val="single" w:sz="4" w:space="0" w:color="auto"/>
            </w:tcBorders>
            <w:shd w:val="clear" w:color="auto" w:fill="auto"/>
            <w:hideMark/>
          </w:tcPr>
          <w:p w14:paraId="190BB280" w14:textId="77777777" w:rsidR="00E03CD6" w:rsidRPr="00C306F0" w:rsidRDefault="00E03CD6" w:rsidP="00653570">
            <w:pPr>
              <w:jc w:val="right"/>
              <w:rPr>
                <w:sz w:val="16"/>
                <w:szCs w:val="16"/>
                <w:lang w:eastAsia="en-CA"/>
              </w:rPr>
            </w:pPr>
            <w:r w:rsidRPr="00C306F0">
              <w:rPr>
                <w:sz w:val="16"/>
                <w:szCs w:val="16"/>
                <w:lang w:eastAsia="en-CA"/>
              </w:rPr>
              <w:t>3,996,230</w:t>
            </w:r>
          </w:p>
        </w:tc>
        <w:tc>
          <w:tcPr>
            <w:tcW w:w="856" w:type="dxa"/>
            <w:tcBorders>
              <w:top w:val="nil"/>
              <w:left w:val="nil"/>
              <w:bottom w:val="single" w:sz="4" w:space="0" w:color="auto"/>
              <w:right w:val="single" w:sz="4" w:space="0" w:color="auto"/>
            </w:tcBorders>
            <w:shd w:val="clear" w:color="auto" w:fill="auto"/>
            <w:hideMark/>
          </w:tcPr>
          <w:p w14:paraId="70CB8993" w14:textId="77777777" w:rsidR="00E03CD6" w:rsidRPr="00C306F0" w:rsidRDefault="00E03CD6" w:rsidP="00653570">
            <w:pPr>
              <w:jc w:val="right"/>
              <w:rPr>
                <w:sz w:val="16"/>
                <w:szCs w:val="16"/>
                <w:lang w:eastAsia="en-CA"/>
              </w:rPr>
            </w:pPr>
            <w:r w:rsidRPr="00C306F0">
              <w:rPr>
                <w:sz w:val="16"/>
                <w:szCs w:val="16"/>
                <w:lang w:eastAsia="en-CA"/>
              </w:rPr>
              <w:t>4,692,578</w:t>
            </w:r>
          </w:p>
        </w:tc>
        <w:tc>
          <w:tcPr>
            <w:tcW w:w="856" w:type="dxa"/>
            <w:tcBorders>
              <w:top w:val="nil"/>
              <w:left w:val="nil"/>
              <w:bottom w:val="single" w:sz="4" w:space="0" w:color="auto"/>
              <w:right w:val="single" w:sz="4" w:space="0" w:color="auto"/>
            </w:tcBorders>
            <w:shd w:val="clear" w:color="auto" w:fill="auto"/>
            <w:hideMark/>
          </w:tcPr>
          <w:p w14:paraId="4B69CBA1" w14:textId="77777777" w:rsidR="00E03CD6" w:rsidRPr="00C306F0" w:rsidRDefault="00E03CD6" w:rsidP="00653570">
            <w:pPr>
              <w:jc w:val="right"/>
              <w:rPr>
                <w:sz w:val="16"/>
                <w:szCs w:val="16"/>
                <w:lang w:eastAsia="en-CA"/>
              </w:rPr>
            </w:pPr>
            <w:r w:rsidRPr="00C306F0">
              <w:rPr>
                <w:sz w:val="16"/>
                <w:szCs w:val="16"/>
                <w:lang w:eastAsia="en-CA"/>
              </w:rPr>
              <w:t>4,580,355</w:t>
            </w:r>
          </w:p>
        </w:tc>
        <w:tc>
          <w:tcPr>
            <w:tcW w:w="856" w:type="dxa"/>
            <w:tcBorders>
              <w:top w:val="nil"/>
              <w:left w:val="nil"/>
              <w:bottom w:val="single" w:sz="4" w:space="0" w:color="auto"/>
              <w:right w:val="single" w:sz="4" w:space="0" w:color="auto"/>
            </w:tcBorders>
            <w:shd w:val="clear" w:color="auto" w:fill="auto"/>
            <w:hideMark/>
          </w:tcPr>
          <w:p w14:paraId="34B5C9D0" w14:textId="77777777" w:rsidR="00E03CD6" w:rsidRPr="00C306F0" w:rsidRDefault="00E03CD6" w:rsidP="00653570">
            <w:pPr>
              <w:jc w:val="right"/>
              <w:rPr>
                <w:sz w:val="16"/>
                <w:szCs w:val="16"/>
                <w:lang w:eastAsia="en-CA"/>
              </w:rPr>
            </w:pPr>
            <w:r w:rsidRPr="00C306F0">
              <w:rPr>
                <w:sz w:val="16"/>
                <w:szCs w:val="16"/>
                <w:lang w:eastAsia="en-CA"/>
              </w:rPr>
              <w:t>3,394,406</w:t>
            </w:r>
          </w:p>
        </w:tc>
        <w:tc>
          <w:tcPr>
            <w:tcW w:w="878" w:type="dxa"/>
            <w:tcBorders>
              <w:top w:val="nil"/>
              <w:left w:val="nil"/>
              <w:bottom w:val="single" w:sz="4" w:space="0" w:color="auto"/>
              <w:right w:val="single" w:sz="4" w:space="0" w:color="auto"/>
            </w:tcBorders>
            <w:shd w:val="clear" w:color="auto" w:fill="auto"/>
            <w:hideMark/>
          </w:tcPr>
          <w:p w14:paraId="3D0C00BC" w14:textId="77777777" w:rsidR="00E03CD6" w:rsidRPr="00C306F0" w:rsidRDefault="00E03CD6" w:rsidP="00653570">
            <w:pPr>
              <w:jc w:val="right"/>
              <w:rPr>
                <w:sz w:val="16"/>
                <w:szCs w:val="16"/>
                <w:lang w:eastAsia="en-CA"/>
              </w:rPr>
            </w:pPr>
            <w:r w:rsidRPr="00C306F0">
              <w:rPr>
                <w:sz w:val="16"/>
                <w:szCs w:val="16"/>
                <w:lang w:eastAsia="en-CA"/>
              </w:rPr>
              <w:t>4,377,506</w:t>
            </w:r>
          </w:p>
        </w:tc>
        <w:tc>
          <w:tcPr>
            <w:tcW w:w="886" w:type="dxa"/>
            <w:tcBorders>
              <w:top w:val="nil"/>
              <w:left w:val="nil"/>
              <w:bottom w:val="single" w:sz="4" w:space="0" w:color="auto"/>
              <w:right w:val="single" w:sz="4" w:space="0" w:color="auto"/>
            </w:tcBorders>
            <w:shd w:val="clear" w:color="auto" w:fill="auto"/>
            <w:hideMark/>
          </w:tcPr>
          <w:p w14:paraId="108513C7" w14:textId="77777777" w:rsidR="00E03CD6" w:rsidRPr="00C306F0" w:rsidRDefault="00E03CD6" w:rsidP="00653570">
            <w:pPr>
              <w:jc w:val="right"/>
              <w:rPr>
                <w:sz w:val="16"/>
                <w:szCs w:val="16"/>
                <w:lang w:eastAsia="en-CA"/>
              </w:rPr>
            </w:pPr>
            <w:r w:rsidRPr="00C306F0">
              <w:rPr>
                <w:sz w:val="16"/>
                <w:szCs w:val="16"/>
                <w:lang w:eastAsia="en-CA"/>
              </w:rPr>
              <w:t>3,415,748</w:t>
            </w:r>
          </w:p>
        </w:tc>
        <w:tc>
          <w:tcPr>
            <w:tcW w:w="870" w:type="dxa"/>
            <w:tcBorders>
              <w:top w:val="nil"/>
              <w:left w:val="nil"/>
              <w:bottom w:val="single" w:sz="4" w:space="0" w:color="auto"/>
              <w:right w:val="single" w:sz="4" w:space="0" w:color="auto"/>
            </w:tcBorders>
            <w:shd w:val="clear" w:color="auto" w:fill="auto"/>
            <w:hideMark/>
          </w:tcPr>
          <w:p w14:paraId="5C5466D9" w14:textId="77777777" w:rsidR="00E03CD6" w:rsidRPr="00C306F0" w:rsidRDefault="00E03CD6" w:rsidP="00653570">
            <w:pPr>
              <w:jc w:val="right"/>
              <w:rPr>
                <w:sz w:val="16"/>
                <w:szCs w:val="16"/>
                <w:lang w:eastAsia="en-CA"/>
              </w:rPr>
            </w:pPr>
            <w:r w:rsidRPr="00C306F0">
              <w:rPr>
                <w:sz w:val="16"/>
                <w:szCs w:val="16"/>
                <w:lang w:eastAsia="en-CA"/>
              </w:rPr>
              <w:t>3,116,002</w:t>
            </w:r>
          </w:p>
        </w:tc>
        <w:tc>
          <w:tcPr>
            <w:tcW w:w="862" w:type="dxa"/>
            <w:tcBorders>
              <w:top w:val="nil"/>
              <w:left w:val="nil"/>
              <w:bottom w:val="single" w:sz="4" w:space="0" w:color="auto"/>
              <w:right w:val="single" w:sz="4" w:space="0" w:color="auto"/>
            </w:tcBorders>
            <w:shd w:val="clear" w:color="auto" w:fill="auto"/>
            <w:hideMark/>
          </w:tcPr>
          <w:p w14:paraId="2CFA7D75" w14:textId="77777777" w:rsidR="00E03CD6" w:rsidRPr="00C306F0" w:rsidRDefault="00E03CD6" w:rsidP="00653570">
            <w:pPr>
              <w:jc w:val="right"/>
              <w:rPr>
                <w:sz w:val="16"/>
                <w:szCs w:val="16"/>
                <w:lang w:eastAsia="en-CA"/>
              </w:rPr>
            </w:pPr>
            <w:r w:rsidRPr="00C306F0">
              <w:rPr>
                <w:sz w:val="16"/>
                <w:szCs w:val="16"/>
                <w:lang w:eastAsia="en-CA"/>
              </w:rPr>
              <w:t>3,664,980</w:t>
            </w:r>
          </w:p>
        </w:tc>
        <w:tc>
          <w:tcPr>
            <w:tcW w:w="856" w:type="dxa"/>
            <w:tcBorders>
              <w:top w:val="nil"/>
              <w:left w:val="nil"/>
              <w:bottom w:val="single" w:sz="4" w:space="0" w:color="auto"/>
              <w:right w:val="single" w:sz="4" w:space="0" w:color="auto"/>
            </w:tcBorders>
            <w:shd w:val="clear" w:color="auto" w:fill="auto"/>
            <w:noWrap/>
            <w:hideMark/>
          </w:tcPr>
          <w:p w14:paraId="20ABB731" w14:textId="77777777" w:rsidR="00E03CD6" w:rsidRPr="00C306F0" w:rsidRDefault="00E03CD6" w:rsidP="00653570">
            <w:pPr>
              <w:jc w:val="left"/>
              <w:rPr>
                <w:sz w:val="16"/>
                <w:szCs w:val="16"/>
                <w:lang w:eastAsia="en-CA"/>
              </w:rPr>
            </w:pPr>
            <w:r w:rsidRPr="00C306F0">
              <w:rPr>
                <w:sz w:val="16"/>
                <w:szCs w:val="16"/>
                <w:lang w:eastAsia="en-CA"/>
              </w:rPr>
              <w:t> </w:t>
            </w:r>
          </w:p>
        </w:tc>
        <w:tc>
          <w:tcPr>
            <w:tcW w:w="910" w:type="dxa"/>
            <w:tcBorders>
              <w:top w:val="nil"/>
              <w:left w:val="nil"/>
              <w:bottom w:val="single" w:sz="4" w:space="0" w:color="auto"/>
              <w:right w:val="single" w:sz="4" w:space="0" w:color="auto"/>
            </w:tcBorders>
            <w:shd w:val="clear" w:color="auto" w:fill="auto"/>
            <w:hideMark/>
          </w:tcPr>
          <w:p w14:paraId="769F836D" w14:textId="77777777" w:rsidR="00E03CD6" w:rsidRPr="00C306F0" w:rsidRDefault="00E03CD6" w:rsidP="00653570">
            <w:pPr>
              <w:jc w:val="right"/>
              <w:rPr>
                <w:sz w:val="16"/>
                <w:szCs w:val="16"/>
                <w:lang w:eastAsia="en-CA"/>
              </w:rPr>
            </w:pPr>
            <w:r w:rsidRPr="00C306F0">
              <w:rPr>
                <w:sz w:val="16"/>
                <w:szCs w:val="16"/>
                <w:lang w:eastAsia="en-CA"/>
              </w:rPr>
              <w:t>3,691,950</w:t>
            </w:r>
          </w:p>
        </w:tc>
        <w:tc>
          <w:tcPr>
            <w:tcW w:w="958" w:type="dxa"/>
            <w:tcBorders>
              <w:top w:val="nil"/>
              <w:left w:val="nil"/>
              <w:bottom w:val="single" w:sz="4" w:space="0" w:color="auto"/>
              <w:right w:val="single" w:sz="4" w:space="0" w:color="auto"/>
            </w:tcBorders>
            <w:shd w:val="clear" w:color="auto" w:fill="auto"/>
            <w:noWrap/>
            <w:hideMark/>
          </w:tcPr>
          <w:p w14:paraId="6081E861" w14:textId="77777777" w:rsidR="00E03CD6" w:rsidRPr="00C306F0" w:rsidRDefault="00E03CD6" w:rsidP="00653570">
            <w:pPr>
              <w:jc w:val="left"/>
              <w:rPr>
                <w:color w:val="000000"/>
                <w:sz w:val="16"/>
                <w:szCs w:val="16"/>
                <w:lang w:eastAsia="en-CA"/>
              </w:rPr>
            </w:pPr>
            <w:r w:rsidRPr="00C306F0">
              <w:rPr>
                <w:color w:val="000000"/>
                <w:sz w:val="16"/>
                <w:szCs w:val="16"/>
                <w:lang w:eastAsia="en-CA"/>
              </w:rPr>
              <w:t> </w:t>
            </w:r>
          </w:p>
        </w:tc>
      </w:tr>
      <w:tr w:rsidR="00E03CD6" w:rsidRPr="00C306F0" w14:paraId="0371AEBD" w14:textId="77777777" w:rsidTr="00653570">
        <w:trPr>
          <w:trHeight w:val="47"/>
        </w:trPr>
        <w:tc>
          <w:tcPr>
            <w:tcW w:w="3823" w:type="dxa"/>
            <w:tcBorders>
              <w:top w:val="nil"/>
              <w:left w:val="single" w:sz="4" w:space="0" w:color="auto"/>
              <w:bottom w:val="single" w:sz="4" w:space="0" w:color="auto"/>
              <w:right w:val="single" w:sz="4" w:space="0" w:color="auto"/>
            </w:tcBorders>
            <w:shd w:val="clear" w:color="auto" w:fill="auto"/>
            <w:noWrap/>
            <w:hideMark/>
          </w:tcPr>
          <w:p w14:paraId="4B636B48" w14:textId="77777777" w:rsidR="00E03CD6" w:rsidRPr="00C306F0" w:rsidRDefault="00E03CD6" w:rsidP="00653570">
            <w:pPr>
              <w:jc w:val="left"/>
              <w:rPr>
                <w:sz w:val="16"/>
                <w:szCs w:val="16"/>
                <w:lang w:eastAsia="en-CA"/>
              </w:rPr>
            </w:pPr>
            <w:r w:rsidRPr="00C306F0">
              <w:rPr>
                <w:sz w:val="16"/>
                <w:szCs w:val="16"/>
                <w:lang w:eastAsia="en-CA"/>
              </w:rPr>
              <w:t>Total administrative cost excluding project</w:t>
            </w:r>
            <w:r w:rsidRPr="00C306F0">
              <w:rPr>
                <w:sz w:val="16"/>
                <w:szCs w:val="16"/>
                <w:lang w:eastAsia="en-CA"/>
              </w:rPr>
              <w:noBreakHyphen/>
              <w:t>related costs</w:t>
            </w:r>
          </w:p>
        </w:tc>
        <w:tc>
          <w:tcPr>
            <w:tcW w:w="884" w:type="dxa"/>
            <w:tcBorders>
              <w:top w:val="nil"/>
              <w:left w:val="nil"/>
              <w:bottom w:val="single" w:sz="4" w:space="0" w:color="auto"/>
              <w:right w:val="single" w:sz="4" w:space="0" w:color="auto"/>
            </w:tcBorders>
            <w:shd w:val="clear" w:color="auto" w:fill="auto"/>
            <w:hideMark/>
          </w:tcPr>
          <w:p w14:paraId="401787CA" w14:textId="77777777" w:rsidR="00E03CD6" w:rsidRPr="00C306F0" w:rsidRDefault="00E03CD6" w:rsidP="00653570">
            <w:pPr>
              <w:jc w:val="right"/>
              <w:rPr>
                <w:sz w:val="16"/>
                <w:szCs w:val="16"/>
                <w:lang w:eastAsia="en-CA"/>
              </w:rPr>
            </w:pPr>
            <w:r w:rsidRPr="00C306F0">
              <w:rPr>
                <w:sz w:val="16"/>
                <w:szCs w:val="16"/>
                <w:lang w:eastAsia="en-CA"/>
              </w:rPr>
              <w:t>6,821,000</w:t>
            </w:r>
          </w:p>
        </w:tc>
        <w:tc>
          <w:tcPr>
            <w:tcW w:w="959" w:type="dxa"/>
            <w:tcBorders>
              <w:top w:val="nil"/>
              <w:left w:val="nil"/>
              <w:bottom w:val="single" w:sz="4" w:space="0" w:color="auto"/>
              <w:right w:val="single" w:sz="4" w:space="0" w:color="auto"/>
            </w:tcBorders>
            <w:shd w:val="clear" w:color="auto" w:fill="auto"/>
            <w:hideMark/>
          </w:tcPr>
          <w:p w14:paraId="61C13A08" w14:textId="77777777" w:rsidR="00E03CD6" w:rsidRPr="00C306F0" w:rsidRDefault="00E03CD6" w:rsidP="00653570">
            <w:pPr>
              <w:jc w:val="right"/>
              <w:rPr>
                <w:sz w:val="16"/>
                <w:szCs w:val="16"/>
                <w:lang w:eastAsia="en-CA"/>
              </w:rPr>
            </w:pPr>
            <w:r w:rsidRPr="00C306F0">
              <w:rPr>
                <w:sz w:val="16"/>
                <w:szCs w:val="16"/>
                <w:lang w:eastAsia="en-CA"/>
              </w:rPr>
              <w:t>4,531,900</w:t>
            </w:r>
          </w:p>
        </w:tc>
        <w:tc>
          <w:tcPr>
            <w:tcW w:w="856" w:type="dxa"/>
            <w:tcBorders>
              <w:top w:val="nil"/>
              <w:left w:val="nil"/>
              <w:bottom w:val="single" w:sz="4" w:space="0" w:color="auto"/>
              <w:right w:val="single" w:sz="4" w:space="0" w:color="auto"/>
            </w:tcBorders>
            <w:shd w:val="clear" w:color="auto" w:fill="auto"/>
            <w:hideMark/>
          </w:tcPr>
          <w:p w14:paraId="4CDC2317" w14:textId="77777777" w:rsidR="00E03CD6" w:rsidRPr="00C306F0" w:rsidRDefault="00E03CD6" w:rsidP="00653570">
            <w:pPr>
              <w:jc w:val="right"/>
              <w:rPr>
                <w:sz w:val="16"/>
                <w:szCs w:val="16"/>
                <w:lang w:eastAsia="en-CA"/>
              </w:rPr>
            </w:pPr>
            <w:r w:rsidRPr="00C306F0">
              <w:rPr>
                <w:sz w:val="16"/>
                <w:szCs w:val="16"/>
                <w:lang w:eastAsia="en-CA"/>
              </w:rPr>
              <w:t>4,673,600</w:t>
            </w:r>
          </w:p>
        </w:tc>
        <w:tc>
          <w:tcPr>
            <w:tcW w:w="856" w:type="dxa"/>
            <w:tcBorders>
              <w:top w:val="nil"/>
              <w:left w:val="nil"/>
              <w:bottom w:val="single" w:sz="4" w:space="0" w:color="auto"/>
              <w:right w:val="single" w:sz="4" w:space="0" w:color="auto"/>
            </w:tcBorders>
            <w:shd w:val="clear" w:color="auto" w:fill="auto"/>
            <w:hideMark/>
          </w:tcPr>
          <w:p w14:paraId="343B0F8F" w14:textId="77777777" w:rsidR="00E03CD6" w:rsidRPr="00C306F0" w:rsidRDefault="00E03CD6" w:rsidP="00653570">
            <w:pPr>
              <w:jc w:val="right"/>
              <w:rPr>
                <w:sz w:val="16"/>
                <w:szCs w:val="16"/>
                <w:lang w:eastAsia="en-CA"/>
              </w:rPr>
            </w:pPr>
            <w:r w:rsidRPr="00C306F0">
              <w:rPr>
                <w:sz w:val="16"/>
                <w:szCs w:val="16"/>
                <w:lang w:eastAsia="en-CA"/>
              </w:rPr>
              <w:t>4,643,700</w:t>
            </w:r>
          </w:p>
        </w:tc>
        <w:tc>
          <w:tcPr>
            <w:tcW w:w="856" w:type="dxa"/>
            <w:tcBorders>
              <w:top w:val="nil"/>
              <w:left w:val="nil"/>
              <w:bottom w:val="single" w:sz="4" w:space="0" w:color="auto"/>
              <w:right w:val="single" w:sz="4" w:space="0" w:color="auto"/>
            </w:tcBorders>
            <w:shd w:val="clear" w:color="auto" w:fill="auto"/>
            <w:hideMark/>
          </w:tcPr>
          <w:p w14:paraId="58D0B17F" w14:textId="77777777" w:rsidR="00E03CD6" w:rsidRPr="00C306F0" w:rsidRDefault="00E03CD6" w:rsidP="00653570">
            <w:pPr>
              <w:jc w:val="right"/>
              <w:rPr>
                <w:sz w:val="16"/>
                <w:szCs w:val="16"/>
                <w:lang w:eastAsia="en-CA"/>
              </w:rPr>
            </w:pPr>
            <w:r w:rsidRPr="00C306F0">
              <w:rPr>
                <w:sz w:val="16"/>
                <w:szCs w:val="16"/>
                <w:lang w:eastAsia="en-CA"/>
              </w:rPr>
              <w:t>4,412,900</w:t>
            </w:r>
          </w:p>
        </w:tc>
        <w:tc>
          <w:tcPr>
            <w:tcW w:w="878" w:type="dxa"/>
            <w:tcBorders>
              <w:top w:val="nil"/>
              <w:left w:val="nil"/>
              <w:bottom w:val="single" w:sz="4" w:space="0" w:color="auto"/>
              <w:right w:val="single" w:sz="4" w:space="0" w:color="auto"/>
            </w:tcBorders>
            <w:shd w:val="clear" w:color="auto" w:fill="auto"/>
            <w:hideMark/>
          </w:tcPr>
          <w:p w14:paraId="59363917" w14:textId="77777777" w:rsidR="00E03CD6" w:rsidRPr="00C306F0" w:rsidRDefault="00E03CD6" w:rsidP="00653570">
            <w:pPr>
              <w:jc w:val="right"/>
              <w:rPr>
                <w:sz w:val="16"/>
                <w:szCs w:val="16"/>
                <w:lang w:eastAsia="en-CA"/>
              </w:rPr>
            </w:pPr>
            <w:r w:rsidRPr="00C306F0">
              <w:rPr>
                <w:sz w:val="16"/>
                <w:szCs w:val="16"/>
                <w:lang w:eastAsia="en-CA"/>
              </w:rPr>
              <w:t>4,009,636</w:t>
            </w:r>
          </w:p>
        </w:tc>
        <w:tc>
          <w:tcPr>
            <w:tcW w:w="886" w:type="dxa"/>
            <w:tcBorders>
              <w:top w:val="nil"/>
              <w:left w:val="nil"/>
              <w:bottom w:val="single" w:sz="4" w:space="0" w:color="auto"/>
              <w:right w:val="single" w:sz="4" w:space="0" w:color="auto"/>
            </w:tcBorders>
            <w:shd w:val="clear" w:color="auto" w:fill="auto"/>
            <w:hideMark/>
          </w:tcPr>
          <w:p w14:paraId="10390D09" w14:textId="77777777" w:rsidR="00E03CD6" w:rsidRPr="00C306F0" w:rsidRDefault="00E03CD6" w:rsidP="00653570">
            <w:pPr>
              <w:jc w:val="right"/>
              <w:rPr>
                <w:sz w:val="16"/>
                <w:szCs w:val="16"/>
                <w:lang w:eastAsia="en-CA"/>
              </w:rPr>
            </w:pPr>
            <w:r w:rsidRPr="00C306F0">
              <w:rPr>
                <w:sz w:val="16"/>
                <w:szCs w:val="16"/>
                <w:lang w:eastAsia="en-CA"/>
              </w:rPr>
              <w:t>4,796,033</w:t>
            </w:r>
          </w:p>
        </w:tc>
        <w:tc>
          <w:tcPr>
            <w:tcW w:w="870" w:type="dxa"/>
            <w:tcBorders>
              <w:top w:val="nil"/>
              <w:left w:val="nil"/>
              <w:bottom w:val="single" w:sz="4" w:space="0" w:color="auto"/>
              <w:right w:val="single" w:sz="4" w:space="0" w:color="auto"/>
            </w:tcBorders>
            <w:shd w:val="clear" w:color="auto" w:fill="auto"/>
            <w:noWrap/>
            <w:hideMark/>
          </w:tcPr>
          <w:p w14:paraId="77B5D866" w14:textId="77777777" w:rsidR="00E03CD6" w:rsidRPr="00C306F0" w:rsidRDefault="00E03CD6" w:rsidP="00653570">
            <w:pPr>
              <w:jc w:val="right"/>
              <w:rPr>
                <w:sz w:val="16"/>
                <w:szCs w:val="16"/>
                <w:lang w:eastAsia="en-CA"/>
              </w:rPr>
            </w:pPr>
            <w:r w:rsidRPr="00C306F0">
              <w:rPr>
                <w:sz w:val="16"/>
                <w:szCs w:val="16"/>
                <w:lang w:eastAsia="en-CA"/>
              </w:rPr>
              <w:t>4,216,509</w:t>
            </w:r>
          </w:p>
        </w:tc>
        <w:tc>
          <w:tcPr>
            <w:tcW w:w="862" w:type="dxa"/>
            <w:tcBorders>
              <w:top w:val="nil"/>
              <w:left w:val="nil"/>
              <w:bottom w:val="single" w:sz="4" w:space="0" w:color="auto"/>
              <w:right w:val="single" w:sz="4" w:space="0" w:color="auto"/>
            </w:tcBorders>
            <w:shd w:val="clear" w:color="auto" w:fill="auto"/>
            <w:noWrap/>
            <w:hideMark/>
          </w:tcPr>
          <w:p w14:paraId="163BC1DC" w14:textId="77777777" w:rsidR="00E03CD6" w:rsidRPr="00C306F0" w:rsidRDefault="00E03CD6" w:rsidP="00653570">
            <w:pPr>
              <w:jc w:val="right"/>
              <w:rPr>
                <w:sz w:val="16"/>
                <w:szCs w:val="16"/>
                <w:lang w:eastAsia="en-CA"/>
              </w:rPr>
            </w:pPr>
            <w:r w:rsidRPr="00C306F0">
              <w:rPr>
                <w:sz w:val="16"/>
                <w:szCs w:val="16"/>
                <w:lang w:eastAsia="en-CA"/>
              </w:rPr>
              <w:t>2,703,478</w:t>
            </w:r>
          </w:p>
        </w:tc>
        <w:tc>
          <w:tcPr>
            <w:tcW w:w="856" w:type="dxa"/>
            <w:tcBorders>
              <w:top w:val="nil"/>
              <w:left w:val="nil"/>
              <w:bottom w:val="single" w:sz="4" w:space="0" w:color="auto"/>
              <w:right w:val="single" w:sz="4" w:space="0" w:color="auto"/>
            </w:tcBorders>
            <w:shd w:val="clear" w:color="auto" w:fill="auto"/>
            <w:noWrap/>
            <w:hideMark/>
          </w:tcPr>
          <w:p w14:paraId="0D88D1B1" w14:textId="77777777" w:rsidR="00E03CD6" w:rsidRPr="00C306F0" w:rsidRDefault="00E03CD6" w:rsidP="00653570">
            <w:pPr>
              <w:jc w:val="left"/>
              <w:rPr>
                <w:sz w:val="16"/>
                <w:szCs w:val="16"/>
                <w:lang w:eastAsia="en-CA"/>
              </w:rPr>
            </w:pPr>
            <w:r w:rsidRPr="00C306F0">
              <w:rPr>
                <w:sz w:val="16"/>
                <w:szCs w:val="16"/>
                <w:lang w:eastAsia="en-CA"/>
              </w:rPr>
              <w:t> </w:t>
            </w:r>
          </w:p>
        </w:tc>
        <w:tc>
          <w:tcPr>
            <w:tcW w:w="910" w:type="dxa"/>
            <w:tcBorders>
              <w:top w:val="nil"/>
              <w:left w:val="nil"/>
              <w:bottom w:val="single" w:sz="4" w:space="0" w:color="auto"/>
              <w:right w:val="single" w:sz="4" w:space="0" w:color="auto"/>
            </w:tcBorders>
            <w:shd w:val="clear" w:color="auto" w:fill="auto"/>
            <w:noWrap/>
            <w:hideMark/>
          </w:tcPr>
          <w:p w14:paraId="54E132B0" w14:textId="77777777" w:rsidR="00E03CD6" w:rsidRPr="00C306F0" w:rsidRDefault="00E03CD6" w:rsidP="00653570">
            <w:pPr>
              <w:jc w:val="right"/>
              <w:rPr>
                <w:sz w:val="16"/>
                <w:szCs w:val="16"/>
                <w:lang w:eastAsia="en-CA"/>
              </w:rPr>
            </w:pPr>
            <w:r w:rsidRPr="00C306F0">
              <w:rPr>
                <w:sz w:val="16"/>
                <w:szCs w:val="16"/>
                <w:lang w:eastAsia="en-CA"/>
              </w:rPr>
              <w:t>3,521,400</w:t>
            </w:r>
          </w:p>
        </w:tc>
        <w:tc>
          <w:tcPr>
            <w:tcW w:w="958" w:type="dxa"/>
            <w:tcBorders>
              <w:top w:val="nil"/>
              <w:left w:val="nil"/>
              <w:bottom w:val="single" w:sz="4" w:space="0" w:color="auto"/>
              <w:right w:val="single" w:sz="4" w:space="0" w:color="auto"/>
            </w:tcBorders>
            <w:shd w:val="clear" w:color="auto" w:fill="auto"/>
            <w:noWrap/>
            <w:hideMark/>
          </w:tcPr>
          <w:p w14:paraId="5E627D67" w14:textId="77777777" w:rsidR="00E03CD6" w:rsidRPr="00C306F0" w:rsidRDefault="00E03CD6" w:rsidP="00653570">
            <w:pPr>
              <w:jc w:val="left"/>
              <w:rPr>
                <w:color w:val="000000"/>
                <w:sz w:val="16"/>
                <w:szCs w:val="16"/>
                <w:lang w:eastAsia="en-CA"/>
              </w:rPr>
            </w:pPr>
            <w:r w:rsidRPr="00C306F0">
              <w:rPr>
                <w:color w:val="000000"/>
                <w:sz w:val="16"/>
                <w:szCs w:val="16"/>
                <w:lang w:eastAsia="en-CA"/>
              </w:rPr>
              <w:t> </w:t>
            </w:r>
          </w:p>
        </w:tc>
      </w:tr>
      <w:tr w:rsidR="00E03CD6" w:rsidRPr="00C306F0" w14:paraId="32FF6C17" w14:textId="77777777" w:rsidTr="00653570">
        <w:trPr>
          <w:trHeight w:val="107"/>
        </w:trPr>
        <w:tc>
          <w:tcPr>
            <w:tcW w:w="3823" w:type="dxa"/>
            <w:tcBorders>
              <w:top w:val="nil"/>
              <w:left w:val="single" w:sz="4" w:space="0" w:color="auto"/>
              <w:bottom w:val="single" w:sz="4" w:space="0" w:color="auto"/>
              <w:right w:val="single" w:sz="4" w:space="0" w:color="auto"/>
            </w:tcBorders>
            <w:shd w:val="clear" w:color="auto" w:fill="auto"/>
            <w:noWrap/>
            <w:hideMark/>
          </w:tcPr>
          <w:p w14:paraId="3B4945BA" w14:textId="77777777" w:rsidR="00E03CD6" w:rsidRPr="00C306F0" w:rsidRDefault="00E03CD6" w:rsidP="00653570">
            <w:pPr>
              <w:jc w:val="left"/>
              <w:rPr>
                <w:sz w:val="16"/>
                <w:szCs w:val="16"/>
                <w:lang w:eastAsia="en-CA"/>
              </w:rPr>
            </w:pPr>
            <w:r w:rsidRPr="00C306F0">
              <w:rPr>
                <w:sz w:val="16"/>
                <w:szCs w:val="16"/>
                <w:lang w:eastAsia="en-CA"/>
              </w:rPr>
              <w:t>Balance per year</w:t>
            </w:r>
          </w:p>
        </w:tc>
        <w:tc>
          <w:tcPr>
            <w:tcW w:w="884" w:type="dxa"/>
            <w:tcBorders>
              <w:top w:val="nil"/>
              <w:left w:val="nil"/>
              <w:bottom w:val="single" w:sz="4" w:space="0" w:color="auto"/>
              <w:right w:val="single" w:sz="4" w:space="0" w:color="auto"/>
            </w:tcBorders>
            <w:shd w:val="clear" w:color="auto" w:fill="auto"/>
            <w:hideMark/>
          </w:tcPr>
          <w:p w14:paraId="0504CBD6" w14:textId="77777777" w:rsidR="00E03CD6" w:rsidRPr="00C306F0" w:rsidRDefault="00E03CD6" w:rsidP="00653570">
            <w:pPr>
              <w:ind w:left="-104"/>
              <w:jc w:val="right"/>
              <w:rPr>
                <w:sz w:val="16"/>
                <w:szCs w:val="16"/>
                <w:lang w:eastAsia="en-CA"/>
              </w:rPr>
            </w:pPr>
            <w:r w:rsidRPr="00C306F0">
              <w:rPr>
                <w:sz w:val="16"/>
                <w:szCs w:val="16"/>
                <w:lang w:eastAsia="en-CA"/>
              </w:rPr>
              <w:t>-2,604,406</w:t>
            </w:r>
          </w:p>
        </w:tc>
        <w:tc>
          <w:tcPr>
            <w:tcW w:w="959" w:type="dxa"/>
            <w:tcBorders>
              <w:top w:val="nil"/>
              <w:left w:val="nil"/>
              <w:bottom w:val="single" w:sz="4" w:space="0" w:color="auto"/>
              <w:right w:val="single" w:sz="4" w:space="0" w:color="auto"/>
            </w:tcBorders>
            <w:shd w:val="clear" w:color="auto" w:fill="auto"/>
            <w:hideMark/>
          </w:tcPr>
          <w:p w14:paraId="240C8D5C" w14:textId="77777777" w:rsidR="00E03CD6" w:rsidRPr="00C306F0" w:rsidRDefault="00E03CD6" w:rsidP="00653570">
            <w:pPr>
              <w:jc w:val="right"/>
              <w:rPr>
                <w:sz w:val="16"/>
                <w:szCs w:val="16"/>
                <w:lang w:eastAsia="en-CA"/>
              </w:rPr>
            </w:pPr>
            <w:r w:rsidRPr="00C306F0">
              <w:rPr>
                <w:sz w:val="16"/>
                <w:szCs w:val="16"/>
                <w:lang w:eastAsia="en-CA"/>
              </w:rPr>
              <w:t>-535,670</w:t>
            </w:r>
          </w:p>
        </w:tc>
        <w:tc>
          <w:tcPr>
            <w:tcW w:w="856" w:type="dxa"/>
            <w:tcBorders>
              <w:top w:val="nil"/>
              <w:left w:val="nil"/>
              <w:bottom w:val="single" w:sz="4" w:space="0" w:color="auto"/>
              <w:right w:val="single" w:sz="4" w:space="0" w:color="auto"/>
            </w:tcBorders>
            <w:shd w:val="clear" w:color="auto" w:fill="auto"/>
            <w:hideMark/>
          </w:tcPr>
          <w:p w14:paraId="1097DA3E" w14:textId="77777777" w:rsidR="00E03CD6" w:rsidRPr="00C306F0" w:rsidRDefault="00E03CD6" w:rsidP="00653570">
            <w:pPr>
              <w:jc w:val="right"/>
              <w:rPr>
                <w:sz w:val="16"/>
                <w:szCs w:val="16"/>
                <w:lang w:eastAsia="en-CA"/>
              </w:rPr>
            </w:pPr>
            <w:r w:rsidRPr="00C306F0">
              <w:rPr>
                <w:sz w:val="16"/>
                <w:szCs w:val="16"/>
                <w:lang w:eastAsia="en-CA"/>
              </w:rPr>
              <w:t>18,978</w:t>
            </w:r>
          </w:p>
        </w:tc>
        <w:tc>
          <w:tcPr>
            <w:tcW w:w="856" w:type="dxa"/>
            <w:tcBorders>
              <w:top w:val="nil"/>
              <w:left w:val="nil"/>
              <w:bottom w:val="single" w:sz="4" w:space="0" w:color="auto"/>
              <w:right w:val="single" w:sz="4" w:space="0" w:color="auto"/>
            </w:tcBorders>
            <w:shd w:val="clear" w:color="auto" w:fill="auto"/>
            <w:hideMark/>
          </w:tcPr>
          <w:p w14:paraId="2C9C2B81" w14:textId="77777777" w:rsidR="00E03CD6" w:rsidRPr="00C306F0" w:rsidRDefault="00E03CD6" w:rsidP="00653570">
            <w:pPr>
              <w:jc w:val="right"/>
              <w:rPr>
                <w:sz w:val="16"/>
                <w:szCs w:val="16"/>
                <w:lang w:eastAsia="en-CA"/>
              </w:rPr>
            </w:pPr>
            <w:r w:rsidRPr="00C306F0">
              <w:rPr>
                <w:sz w:val="16"/>
                <w:szCs w:val="16"/>
                <w:lang w:eastAsia="en-CA"/>
              </w:rPr>
              <w:t>-63,345</w:t>
            </w:r>
          </w:p>
        </w:tc>
        <w:tc>
          <w:tcPr>
            <w:tcW w:w="856" w:type="dxa"/>
            <w:tcBorders>
              <w:top w:val="nil"/>
              <w:left w:val="nil"/>
              <w:bottom w:val="single" w:sz="4" w:space="0" w:color="auto"/>
              <w:right w:val="single" w:sz="4" w:space="0" w:color="auto"/>
            </w:tcBorders>
            <w:shd w:val="clear" w:color="auto" w:fill="auto"/>
            <w:hideMark/>
          </w:tcPr>
          <w:p w14:paraId="7E3DC96E" w14:textId="77777777" w:rsidR="00E03CD6" w:rsidRPr="00C306F0" w:rsidRDefault="00E03CD6" w:rsidP="00653570">
            <w:pPr>
              <w:ind w:left="-123"/>
              <w:jc w:val="right"/>
              <w:rPr>
                <w:sz w:val="16"/>
                <w:szCs w:val="16"/>
                <w:lang w:eastAsia="en-CA"/>
              </w:rPr>
            </w:pPr>
            <w:r w:rsidRPr="00C306F0">
              <w:rPr>
                <w:sz w:val="16"/>
                <w:szCs w:val="16"/>
                <w:lang w:eastAsia="en-CA"/>
              </w:rPr>
              <w:t>-1,018,494</w:t>
            </w:r>
          </w:p>
        </w:tc>
        <w:tc>
          <w:tcPr>
            <w:tcW w:w="878" w:type="dxa"/>
            <w:tcBorders>
              <w:top w:val="nil"/>
              <w:left w:val="nil"/>
              <w:bottom w:val="single" w:sz="4" w:space="0" w:color="auto"/>
              <w:right w:val="single" w:sz="4" w:space="0" w:color="auto"/>
            </w:tcBorders>
            <w:shd w:val="clear" w:color="auto" w:fill="auto"/>
            <w:hideMark/>
          </w:tcPr>
          <w:p w14:paraId="23656B70" w14:textId="77777777" w:rsidR="00E03CD6" w:rsidRPr="00C306F0" w:rsidRDefault="00E03CD6" w:rsidP="00653570">
            <w:pPr>
              <w:jc w:val="right"/>
              <w:rPr>
                <w:sz w:val="16"/>
                <w:szCs w:val="16"/>
                <w:lang w:eastAsia="en-CA"/>
              </w:rPr>
            </w:pPr>
            <w:r w:rsidRPr="00C306F0">
              <w:rPr>
                <w:sz w:val="16"/>
                <w:szCs w:val="16"/>
                <w:lang w:eastAsia="en-CA"/>
              </w:rPr>
              <w:t>367,870</w:t>
            </w:r>
          </w:p>
        </w:tc>
        <w:tc>
          <w:tcPr>
            <w:tcW w:w="886" w:type="dxa"/>
            <w:tcBorders>
              <w:top w:val="nil"/>
              <w:left w:val="nil"/>
              <w:bottom w:val="single" w:sz="4" w:space="0" w:color="auto"/>
              <w:right w:val="single" w:sz="4" w:space="0" w:color="auto"/>
            </w:tcBorders>
            <w:shd w:val="clear" w:color="auto" w:fill="auto"/>
            <w:hideMark/>
          </w:tcPr>
          <w:p w14:paraId="04D75F83" w14:textId="77777777" w:rsidR="00E03CD6" w:rsidRPr="00C306F0" w:rsidRDefault="00E03CD6" w:rsidP="00653570">
            <w:pPr>
              <w:ind w:left="-149"/>
              <w:jc w:val="right"/>
              <w:rPr>
                <w:sz w:val="16"/>
                <w:szCs w:val="16"/>
                <w:lang w:eastAsia="en-CA"/>
              </w:rPr>
            </w:pPr>
            <w:r w:rsidRPr="00C306F0">
              <w:rPr>
                <w:sz w:val="16"/>
                <w:szCs w:val="16"/>
                <w:lang w:eastAsia="en-CA"/>
              </w:rPr>
              <w:t>-1,380,285</w:t>
            </w:r>
          </w:p>
        </w:tc>
        <w:tc>
          <w:tcPr>
            <w:tcW w:w="870" w:type="dxa"/>
            <w:tcBorders>
              <w:top w:val="nil"/>
              <w:left w:val="nil"/>
              <w:bottom w:val="single" w:sz="4" w:space="0" w:color="auto"/>
              <w:right w:val="single" w:sz="4" w:space="0" w:color="auto"/>
            </w:tcBorders>
            <w:shd w:val="clear" w:color="auto" w:fill="auto"/>
            <w:hideMark/>
          </w:tcPr>
          <w:p w14:paraId="5577E46E" w14:textId="77777777" w:rsidR="00E03CD6" w:rsidRPr="00C306F0" w:rsidRDefault="00E03CD6" w:rsidP="00653570">
            <w:pPr>
              <w:ind w:left="-184"/>
              <w:jc w:val="right"/>
              <w:rPr>
                <w:sz w:val="16"/>
                <w:szCs w:val="16"/>
                <w:lang w:eastAsia="en-CA"/>
              </w:rPr>
            </w:pPr>
            <w:r w:rsidRPr="00C306F0">
              <w:rPr>
                <w:sz w:val="16"/>
                <w:szCs w:val="16"/>
                <w:lang w:eastAsia="en-CA"/>
              </w:rPr>
              <w:t>-1,100,507</w:t>
            </w:r>
          </w:p>
        </w:tc>
        <w:tc>
          <w:tcPr>
            <w:tcW w:w="862" w:type="dxa"/>
            <w:tcBorders>
              <w:top w:val="nil"/>
              <w:left w:val="nil"/>
              <w:bottom w:val="single" w:sz="4" w:space="0" w:color="auto"/>
              <w:right w:val="single" w:sz="4" w:space="0" w:color="auto"/>
            </w:tcBorders>
            <w:shd w:val="clear" w:color="auto" w:fill="auto"/>
            <w:hideMark/>
          </w:tcPr>
          <w:p w14:paraId="73832082" w14:textId="77777777" w:rsidR="00E03CD6" w:rsidRPr="00C306F0" w:rsidRDefault="00E03CD6" w:rsidP="00653570">
            <w:pPr>
              <w:jc w:val="right"/>
              <w:rPr>
                <w:sz w:val="16"/>
                <w:szCs w:val="16"/>
                <w:lang w:eastAsia="en-CA"/>
              </w:rPr>
            </w:pPr>
            <w:r w:rsidRPr="00C306F0">
              <w:rPr>
                <w:sz w:val="16"/>
                <w:szCs w:val="16"/>
                <w:lang w:eastAsia="en-CA"/>
              </w:rPr>
              <w:t>961,502</w:t>
            </w:r>
          </w:p>
        </w:tc>
        <w:tc>
          <w:tcPr>
            <w:tcW w:w="856" w:type="dxa"/>
            <w:tcBorders>
              <w:top w:val="nil"/>
              <w:left w:val="nil"/>
              <w:bottom w:val="single" w:sz="4" w:space="0" w:color="auto"/>
              <w:right w:val="single" w:sz="4" w:space="0" w:color="auto"/>
            </w:tcBorders>
            <w:shd w:val="clear" w:color="auto" w:fill="auto"/>
            <w:noWrap/>
            <w:hideMark/>
          </w:tcPr>
          <w:p w14:paraId="0882FF2F" w14:textId="77777777" w:rsidR="00E03CD6" w:rsidRPr="00C306F0" w:rsidRDefault="00E03CD6" w:rsidP="00653570">
            <w:pPr>
              <w:jc w:val="left"/>
              <w:rPr>
                <w:sz w:val="16"/>
                <w:szCs w:val="16"/>
                <w:lang w:eastAsia="en-CA"/>
              </w:rPr>
            </w:pPr>
            <w:r w:rsidRPr="00C306F0">
              <w:rPr>
                <w:sz w:val="16"/>
                <w:szCs w:val="16"/>
                <w:lang w:eastAsia="en-CA"/>
              </w:rPr>
              <w:t> </w:t>
            </w:r>
          </w:p>
        </w:tc>
        <w:tc>
          <w:tcPr>
            <w:tcW w:w="910" w:type="dxa"/>
            <w:tcBorders>
              <w:top w:val="nil"/>
              <w:left w:val="nil"/>
              <w:bottom w:val="single" w:sz="4" w:space="0" w:color="auto"/>
              <w:right w:val="single" w:sz="4" w:space="0" w:color="auto"/>
            </w:tcBorders>
            <w:shd w:val="clear" w:color="auto" w:fill="auto"/>
            <w:hideMark/>
          </w:tcPr>
          <w:p w14:paraId="24846D8A" w14:textId="77777777" w:rsidR="00E03CD6" w:rsidRPr="00C306F0" w:rsidRDefault="00E03CD6" w:rsidP="00653570">
            <w:pPr>
              <w:jc w:val="right"/>
              <w:rPr>
                <w:sz w:val="16"/>
                <w:szCs w:val="16"/>
                <w:lang w:eastAsia="en-CA"/>
              </w:rPr>
            </w:pPr>
            <w:r w:rsidRPr="00C306F0">
              <w:rPr>
                <w:sz w:val="16"/>
                <w:szCs w:val="16"/>
                <w:lang w:eastAsia="en-CA"/>
              </w:rPr>
              <w:t>170,550</w:t>
            </w:r>
          </w:p>
        </w:tc>
        <w:tc>
          <w:tcPr>
            <w:tcW w:w="958" w:type="dxa"/>
            <w:tcBorders>
              <w:top w:val="nil"/>
              <w:left w:val="nil"/>
              <w:bottom w:val="single" w:sz="4" w:space="0" w:color="auto"/>
              <w:right w:val="single" w:sz="4" w:space="0" w:color="auto"/>
            </w:tcBorders>
            <w:shd w:val="clear" w:color="auto" w:fill="auto"/>
            <w:noWrap/>
            <w:hideMark/>
          </w:tcPr>
          <w:p w14:paraId="076B1B35" w14:textId="77777777" w:rsidR="00E03CD6" w:rsidRPr="00C306F0" w:rsidRDefault="00E03CD6" w:rsidP="00653570">
            <w:pPr>
              <w:jc w:val="left"/>
              <w:rPr>
                <w:color w:val="000000"/>
                <w:sz w:val="16"/>
                <w:szCs w:val="16"/>
                <w:lang w:eastAsia="en-CA"/>
              </w:rPr>
            </w:pPr>
            <w:r w:rsidRPr="00C306F0">
              <w:rPr>
                <w:color w:val="000000"/>
                <w:sz w:val="16"/>
                <w:szCs w:val="16"/>
                <w:lang w:eastAsia="en-CA"/>
              </w:rPr>
              <w:t> </w:t>
            </w:r>
          </w:p>
        </w:tc>
      </w:tr>
      <w:tr w:rsidR="00E03CD6" w:rsidRPr="00C306F0" w14:paraId="1AA1C409" w14:textId="77777777" w:rsidTr="00653570">
        <w:trPr>
          <w:trHeight w:val="53"/>
        </w:trPr>
        <w:tc>
          <w:tcPr>
            <w:tcW w:w="3823" w:type="dxa"/>
            <w:tcBorders>
              <w:top w:val="nil"/>
              <w:left w:val="single" w:sz="4" w:space="0" w:color="auto"/>
              <w:bottom w:val="single" w:sz="4" w:space="0" w:color="auto"/>
              <w:right w:val="single" w:sz="4" w:space="0" w:color="auto"/>
            </w:tcBorders>
            <w:shd w:val="clear" w:color="auto" w:fill="auto"/>
            <w:noWrap/>
            <w:hideMark/>
          </w:tcPr>
          <w:p w14:paraId="0BE26BCD" w14:textId="77777777" w:rsidR="00E03CD6" w:rsidRPr="00C306F0" w:rsidRDefault="00E03CD6" w:rsidP="00653570">
            <w:pPr>
              <w:jc w:val="left"/>
              <w:rPr>
                <w:sz w:val="16"/>
                <w:szCs w:val="16"/>
                <w:lang w:eastAsia="en-CA"/>
              </w:rPr>
            </w:pPr>
            <w:r w:rsidRPr="00C306F0">
              <w:rPr>
                <w:sz w:val="16"/>
                <w:szCs w:val="16"/>
                <w:lang w:eastAsia="en-CA"/>
              </w:rPr>
              <w:t>Running balance****</w:t>
            </w:r>
          </w:p>
        </w:tc>
        <w:tc>
          <w:tcPr>
            <w:tcW w:w="884" w:type="dxa"/>
            <w:tcBorders>
              <w:top w:val="nil"/>
              <w:left w:val="nil"/>
              <w:bottom w:val="single" w:sz="4" w:space="0" w:color="auto"/>
              <w:right w:val="single" w:sz="4" w:space="0" w:color="auto"/>
            </w:tcBorders>
            <w:shd w:val="clear" w:color="auto" w:fill="auto"/>
            <w:hideMark/>
          </w:tcPr>
          <w:p w14:paraId="084E48DB" w14:textId="77777777" w:rsidR="00E03CD6" w:rsidRPr="00C306F0" w:rsidRDefault="00E03CD6" w:rsidP="00653570">
            <w:pPr>
              <w:ind w:left="-104"/>
              <w:jc w:val="right"/>
              <w:rPr>
                <w:sz w:val="16"/>
                <w:szCs w:val="16"/>
                <w:lang w:eastAsia="en-CA"/>
              </w:rPr>
            </w:pPr>
            <w:r w:rsidRPr="00C306F0">
              <w:rPr>
                <w:sz w:val="16"/>
                <w:szCs w:val="16"/>
                <w:lang w:eastAsia="en-CA"/>
              </w:rPr>
              <w:t>-1,548,186</w:t>
            </w:r>
          </w:p>
        </w:tc>
        <w:tc>
          <w:tcPr>
            <w:tcW w:w="959" w:type="dxa"/>
            <w:tcBorders>
              <w:top w:val="nil"/>
              <w:left w:val="nil"/>
              <w:bottom w:val="single" w:sz="4" w:space="0" w:color="auto"/>
              <w:right w:val="single" w:sz="4" w:space="0" w:color="auto"/>
            </w:tcBorders>
            <w:shd w:val="clear" w:color="auto" w:fill="auto"/>
            <w:hideMark/>
          </w:tcPr>
          <w:p w14:paraId="3E4DA192" w14:textId="77777777" w:rsidR="00E03CD6" w:rsidRPr="00C306F0" w:rsidRDefault="00E03CD6" w:rsidP="00653570">
            <w:pPr>
              <w:jc w:val="right"/>
              <w:rPr>
                <w:sz w:val="16"/>
                <w:szCs w:val="16"/>
                <w:lang w:eastAsia="en-CA"/>
              </w:rPr>
            </w:pPr>
            <w:r w:rsidRPr="00C306F0">
              <w:rPr>
                <w:sz w:val="16"/>
                <w:szCs w:val="16"/>
                <w:lang w:eastAsia="en-CA"/>
              </w:rPr>
              <w:t>-2,083,856</w:t>
            </w:r>
          </w:p>
        </w:tc>
        <w:tc>
          <w:tcPr>
            <w:tcW w:w="856" w:type="dxa"/>
            <w:tcBorders>
              <w:top w:val="nil"/>
              <w:left w:val="nil"/>
              <w:bottom w:val="single" w:sz="4" w:space="0" w:color="auto"/>
              <w:right w:val="single" w:sz="4" w:space="0" w:color="auto"/>
            </w:tcBorders>
            <w:shd w:val="clear" w:color="auto" w:fill="auto"/>
            <w:hideMark/>
          </w:tcPr>
          <w:p w14:paraId="433C37BA" w14:textId="77777777" w:rsidR="00E03CD6" w:rsidRPr="00C306F0" w:rsidRDefault="00E03CD6" w:rsidP="00653570">
            <w:pPr>
              <w:ind w:left="-107"/>
              <w:jc w:val="right"/>
              <w:rPr>
                <w:sz w:val="16"/>
                <w:szCs w:val="16"/>
                <w:lang w:eastAsia="en-CA"/>
              </w:rPr>
            </w:pPr>
            <w:r w:rsidRPr="00C306F0">
              <w:rPr>
                <w:sz w:val="16"/>
                <w:szCs w:val="16"/>
                <w:lang w:eastAsia="en-CA"/>
              </w:rPr>
              <w:t>-2,064,878</w:t>
            </w:r>
          </w:p>
        </w:tc>
        <w:tc>
          <w:tcPr>
            <w:tcW w:w="856" w:type="dxa"/>
            <w:tcBorders>
              <w:top w:val="nil"/>
              <w:left w:val="nil"/>
              <w:bottom w:val="single" w:sz="4" w:space="0" w:color="auto"/>
              <w:right w:val="single" w:sz="4" w:space="0" w:color="auto"/>
            </w:tcBorders>
            <w:shd w:val="clear" w:color="auto" w:fill="auto"/>
            <w:hideMark/>
          </w:tcPr>
          <w:p w14:paraId="7832C4AA" w14:textId="77777777" w:rsidR="00E03CD6" w:rsidRPr="00C306F0" w:rsidRDefault="00E03CD6" w:rsidP="00653570">
            <w:pPr>
              <w:ind w:left="-115"/>
              <w:jc w:val="right"/>
              <w:rPr>
                <w:sz w:val="16"/>
                <w:szCs w:val="16"/>
                <w:lang w:eastAsia="en-CA"/>
              </w:rPr>
            </w:pPr>
            <w:r w:rsidRPr="00C306F0">
              <w:rPr>
                <w:sz w:val="16"/>
                <w:szCs w:val="16"/>
                <w:lang w:eastAsia="en-CA"/>
              </w:rPr>
              <w:t>-2,128,223</w:t>
            </w:r>
          </w:p>
        </w:tc>
        <w:tc>
          <w:tcPr>
            <w:tcW w:w="856" w:type="dxa"/>
            <w:tcBorders>
              <w:top w:val="nil"/>
              <w:left w:val="nil"/>
              <w:bottom w:val="single" w:sz="4" w:space="0" w:color="auto"/>
              <w:right w:val="single" w:sz="4" w:space="0" w:color="auto"/>
            </w:tcBorders>
            <w:shd w:val="clear" w:color="auto" w:fill="auto"/>
            <w:hideMark/>
          </w:tcPr>
          <w:p w14:paraId="4EAFB5C1" w14:textId="77777777" w:rsidR="00E03CD6" w:rsidRPr="00C306F0" w:rsidRDefault="00E03CD6" w:rsidP="00653570">
            <w:pPr>
              <w:ind w:left="-115"/>
              <w:jc w:val="right"/>
              <w:rPr>
                <w:sz w:val="16"/>
                <w:szCs w:val="16"/>
                <w:lang w:eastAsia="en-CA"/>
              </w:rPr>
            </w:pPr>
            <w:r w:rsidRPr="00C306F0">
              <w:rPr>
                <w:sz w:val="16"/>
                <w:szCs w:val="16"/>
                <w:lang w:eastAsia="en-CA"/>
              </w:rPr>
              <w:t>-3,146,717</w:t>
            </w:r>
          </w:p>
        </w:tc>
        <w:tc>
          <w:tcPr>
            <w:tcW w:w="878" w:type="dxa"/>
            <w:tcBorders>
              <w:top w:val="nil"/>
              <w:left w:val="nil"/>
              <w:bottom w:val="single" w:sz="4" w:space="0" w:color="auto"/>
              <w:right w:val="single" w:sz="4" w:space="0" w:color="auto"/>
            </w:tcBorders>
            <w:shd w:val="clear" w:color="auto" w:fill="auto"/>
            <w:hideMark/>
          </w:tcPr>
          <w:p w14:paraId="45DC7AAA" w14:textId="77777777" w:rsidR="00E03CD6" w:rsidRPr="00C306F0" w:rsidRDefault="00E03CD6" w:rsidP="00653570">
            <w:pPr>
              <w:ind w:left="-115"/>
              <w:jc w:val="right"/>
              <w:rPr>
                <w:sz w:val="16"/>
                <w:szCs w:val="16"/>
                <w:lang w:eastAsia="en-CA"/>
              </w:rPr>
            </w:pPr>
            <w:r w:rsidRPr="00C306F0">
              <w:rPr>
                <w:sz w:val="16"/>
                <w:szCs w:val="16"/>
                <w:lang w:eastAsia="en-CA"/>
              </w:rPr>
              <w:t>-2,778,847</w:t>
            </w:r>
          </w:p>
        </w:tc>
        <w:tc>
          <w:tcPr>
            <w:tcW w:w="886" w:type="dxa"/>
            <w:tcBorders>
              <w:top w:val="nil"/>
              <w:left w:val="nil"/>
              <w:bottom w:val="single" w:sz="4" w:space="0" w:color="auto"/>
              <w:right w:val="single" w:sz="4" w:space="0" w:color="auto"/>
            </w:tcBorders>
            <w:shd w:val="clear" w:color="auto" w:fill="auto"/>
            <w:hideMark/>
          </w:tcPr>
          <w:p w14:paraId="365AA586" w14:textId="77777777" w:rsidR="00E03CD6" w:rsidRPr="00C306F0" w:rsidRDefault="00E03CD6" w:rsidP="00653570">
            <w:pPr>
              <w:ind w:left="-115"/>
              <w:jc w:val="right"/>
              <w:rPr>
                <w:sz w:val="16"/>
                <w:szCs w:val="16"/>
                <w:lang w:eastAsia="en-CA"/>
              </w:rPr>
            </w:pPr>
            <w:r w:rsidRPr="00C306F0">
              <w:rPr>
                <w:sz w:val="16"/>
                <w:szCs w:val="16"/>
                <w:lang w:eastAsia="en-CA"/>
              </w:rPr>
              <w:t>-4,159,132</w:t>
            </w:r>
          </w:p>
        </w:tc>
        <w:tc>
          <w:tcPr>
            <w:tcW w:w="870" w:type="dxa"/>
            <w:tcBorders>
              <w:top w:val="nil"/>
              <w:left w:val="nil"/>
              <w:bottom w:val="single" w:sz="4" w:space="0" w:color="auto"/>
              <w:right w:val="single" w:sz="4" w:space="0" w:color="auto"/>
            </w:tcBorders>
            <w:shd w:val="clear" w:color="auto" w:fill="auto"/>
            <w:hideMark/>
          </w:tcPr>
          <w:p w14:paraId="4E8CD062" w14:textId="77777777" w:rsidR="00E03CD6" w:rsidRPr="00C306F0" w:rsidRDefault="00E03CD6" w:rsidP="00653570">
            <w:pPr>
              <w:ind w:left="-115"/>
              <w:jc w:val="right"/>
              <w:rPr>
                <w:sz w:val="16"/>
                <w:szCs w:val="16"/>
                <w:lang w:eastAsia="en-CA"/>
              </w:rPr>
            </w:pPr>
            <w:r w:rsidRPr="00C306F0">
              <w:rPr>
                <w:sz w:val="16"/>
                <w:szCs w:val="16"/>
                <w:lang w:eastAsia="en-CA"/>
              </w:rPr>
              <w:t>-5,259,638</w:t>
            </w:r>
          </w:p>
        </w:tc>
        <w:tc>
          <w:tcPr>
            <w:tcW w:w="862" w:type="dxa"/>
            <w:tcBorders>
              <w:top w:val="nil"/>
              <w:left w:val="nil"/>
              <w:bottom w:val="single" w:sz="4" w:space="0" w:color="auto"/>
              <w:right w:val="single" w:sz="4" w:space="0" w:color="auto"/>
            </w:tcBorders>
            <w:shd w:val="clear" w:color="auto" w:fill="auto"/>
            <w:hideMark/>
          </w:tcPr>
          <w:p w14:paraId="0B231D1E" w14:textId="77777777" w:rsidR="00E03CD6" w:rsidRPr="00C306F0" w:rsidRDefault="00E03CD6" w:rsidP="00653570">
            <w:pPr>
              <w:ind w:left="-65"/>
              <w:jc w:val="right"/>
              <w:rPr>
                <w:sz w:val="16"/>
                <w:szCs w:val="16"/>
                <w:lang w:eastAsia="en-CA"/>
              </w:rPr>
            </w:pPr>
            <w:r w:rsidRPr="00C306F0">
              <w:rPr>
                <w:sz w:val="16"/>
                <w:szCs w:val="16"/>
                <w:lang w:eastAsia="en-CA"/>
              </w:rPr>
              <w:t>-4,298,137</w:t>
            </w:r>
          </w:p>
        </w:tc>
        <w:tc>
          <w:tcPr>
            <w:tcW w:w="856" w:type="dxa"/>
            <w:tcBorders>
              <w:top w:val="nil"/>
              <w:left w:val="nil"/>
              <w:bottom w:val="single" w:sz="4" w:space="0" w:color="auto"/>
              <w:right w:val="single" w:sz="4" w:space="0" w:color="auto"/>
            </w:tcBorders>
            <w:shd w:val="clear" w:color="auto" w:fill="auto"/>
            <w:noWrap/>
            <w:hideMark/>
          </w:tcPr>
          <w:p w14:paraId="5D20AF62" w14:textId="77777777" w:rsidR="00E03CD6" w:rsidRPr="00C306F0" w:rsidRDefault="00E03CD6" w:rsidP="00653570">
            <w:pPr>
              <w:jc w:val="left"/>
              <w:rPr>
                <w:sz w:val="16"/>
                <w:szCs w:val="16"/>
                <w:lang w:eastAsia="en-CA"/>
              </w:rPr>
            </w:pPr>
            <w:r w:rsidRPr="00C306F0">
              <w:rPr>
                <w:sz w:val="16"/>
                <w:szCs w:val="16"/>
                <w:lang w:eastAsia="en-CA"/>
              </w:rPr>
              <w:t> </w:t>
            </w:r>
          </w:p>
        </w:tc>
        <w:tc>
          <w:tcPr>
            <w:tcW w:w="910" w:type="dxa"/>
            <w:tcBorders>
              <w:top w:val="nil"/>
              <w:left w:val="nil"/>
              <w:bottom w:val="single" w:sz="4" w:space="0" w:color="auto"/>
              <w:right w:val="single" w:sz="4" w:space="0" w:color="auto"/>
            </w:tcBorders>
            <w:shd w:val="clear" w:color="auto" w:fill="auto"/>
            <w:hideMark/>
          </w:tcPr>
          <w:p w14:paraId="49F5383D" w14:textId="77777777" w:rsidR="00E03CD6" w:rsidRPr="00C306F0" w:rsidRDefault="00E03CD6" w:rsidP="00653570">
            <w:pPr>
              <w:jc w:val="right"/>
              <w:rPr>
                <w:sz w:val="16"/>
                <w:szCs w:val="16"/>
                <w:lang w:eastAsia="en-CA"/>
              </w:rPr>
            </w:pPr>
            <w:r w:rsidRPr="00C306F0">
              <w:rPr>
                <w:sz w:val="16"/>
                <w:szCs w:val="16"/>
                <w:lang w:eastAsia="en-CA"/>
              </w:rPr>
              <w:t>-4,127,587</w:t>
            </w:r>
          </w:p>
        </w:tc>
        <w:tc>
          <w:tcPr>
            <w:tcW w:w="958" w:type="dxa"/>
            <w:tcBorders>
              <w:top w:val="nil"/>
              <w:left w:val="nil"/>
              <w:bottom w:val="single" w:sz="4" w:space="0" w:color="auto"/>
              <w:right w:val="single" w:sz="4" w:space="0" w:color="auto"/>
            </w:tcBorders>
            <w:shd w:val="clear" w:color="auto" w:fill="auto"/>
            <w:noWrap/>
            <w:hideMark/>
          </w:tcPr>
          <w:p w14:paraId="5F7B5CBE" w14:textId="77777777" w:rsidR="00E03CD6" w:rsidRPr="00C306F0" w:rsidRDefault="00E03CD6" w:rsidP="00653570">
            <w:pPr>
              <w:jc w:val="left"/>
              <w:rPr>
                <w:color w:val="000000"/>
                <w:sz w:val="16"/>
                <w:szCs w:val="16"/>
                <w:lang w:eastAsia="en-CA"/>
              </w:rPr>
            </w:pPr>
            <w:r w:rsidRPr="00C306F0">
              <w:rPr>
                <w:color w:val="000000"/>
                <w:sz w:val="16"/>
                <w:szCs w:val="16"/>
                <w:lang w:eastAsia="en-CA"/>
              </w:rPr>
              <w:t> </w:t>
            </w:r>
          </w:p>
        </w:tc>
      </w:tr>
    </w:tbl>
    <w:p w14:paraId="4AEA4D08" w14:textId="77777777" w:rsidR="00E03CD6" w:rsidRPr="00C306F0" w:rsidRDefault="00E03CD6" w:rsidP="00E03CD6">
      <w:pPr>
        <w:keepLines/>
        <w:ind w:right="508"/>
        <w:rPr>
          <w:sz w:val="16"/>
          <w:szCs w:val="16"/>
        </w:rPr>
      </w:pPr>
      <w:r w:rsidRPr="00C306F0">
        <w:rPr>
          <w:bCs/>
          <w:sz w:val="16"/>
          <w:szCs w:val="16"/>
        </w:rPr>
        <w:t xml:space="preserve">* The cost of the core unit is higher than the allowed subtotal of US $1,998,453 in 2013, US $2,012,442 in 2014, US $2,026,529 in 2015, US $2,040,715 in 2016, US $2,055,000 in 2017 and US $2,083,870 in 2019. An adjustment line and a negative adjustment were, therefore, introduced to arrive at the required ceiling. </w:t>
      </w:r>
      <w:r w:rsidRPr="00C306F0">
        <w:rPr>
          <w:sz w:val="16"/>
          <w:szCs w:val="16"/>
        </w:rPr>
        <w:t>A corresponding positive adjustment is also provided under agency support costs/implementation to ensure that the total costs incurred for administrative costs also reflect the amount exceeded by the agency.</w:t>
      </w:r>
    </w:p>
    <w:p w14:paraId="199A1BDA" w14:textId="77777777" w:rsidR="00E03CD6" w:rsidRPr="00C306F0" w:rsidRDefault="00E03CD6" w:rsidP="00E03CD6">
      <w:pPr>
        <w:pStyle w:val="Title1"/>
        <w:ind w:right="508"/>
        <w:jc w:val="both"/>
        <w:outlineLvl w:val="9"/>
        <w:rPr>
          <w:b w:val="0"/>
          <w:caps w:val="0"/>
          <w:sz w:val="16"/>
          <w:szCs w:val="16"/>
          <w:lang w:val="en-CA" w:eastAsia="en-CA"/>
        </w:rPr>
      </w:pPr>
      <w:r w:rsidRPr="00C306F0">
        <w:rPr>
          <w:b w:val="0"/>
          <w:caps w:val="0"/>
          <w:sz w:val="16"/>
          <w:szCs w:val="16"/>
          <w:lang w:val="en-CA"/>
        </w:rPr>
        <w:t>** Reflects total annual amount provided by the Multilateral Fund. In the transition to the revised reporting format, the budget lines “t</w:t>
      </w:r>
      <w:r w:rsidRPr="00C306F0">
        <w:rPr>
          <w:b w:val="0"/>
          <w:bCs/>
          <w:caps w:val="0"/>
          <w:sz w:val="16"/>
          <w:szCs w:val="16"/>
          <w:lang w:val="en-CA" w:eastAsia="en-CA"/>
        </w:rPr>
        <w:t>otal administrative support costs”, and “minus project</w:t>
      </w:r>
      <w:r w:rsidRPr="00C306F0">
        <w:rPr>
          <w:b w:val="0"/>
          <w:bCs/>
          <w:caps w:val="0"/>
          <w:sz w:val="16"/>
          <w:szCs w:val="16"/>
          <w:lang w:val="en-CA" w:eastAsia="en-CA"/>
        </w:rPr>
        <w:noBreakHyphen/>
        <w:t xml:space="preserve">related costs” </w:t>
      </w:r>
      <w:r w:rsidRPr="00C306F0">
        <w:rPr>
          <w:b w:val="0"/>
          <w:caps w:val="0"/>
          <w:sz w:val="16"/>
          <w:szCs w:val="16"/>
          <w:lang w:val="en-CA" w:eastAsia="en-CA"/>
        </w:rPr>
        <w:t>are reflected in order to show trends in the period between 2013 and 2015. These lines will be removed over time.</w:t>
      </w:r>
    </w:p>
    <w:p w14:paraId="482B3BE8" w14:textId="77777777" w:rsidR="00E03CD6" w:rsidRPr="00C306F0" w:rsidRDefault="00E03CD6" w:rsidP="00E03CD6">
      <w:pPr>
        <w:rPr>
          <w:sz w:val="16"/>
          <w:szCs w:val="16"/>
        </w:rPr>
      </w:pPr>
      <w:r w:rsidRPr="00C306F0">
        <w:rPr>
          <w:sz w:val="16"/>
          <w:szCs w:val="16"/>
        </w:rPr>
        <w:t>*** For 2022, including agency support costs approved at the 90</w:t>
      </w:r>
      <w:r w:rsidRPr="00C306F0">
        <w:rPr>
          <w:sz w:val="16"/>
          <w:szCs w:val="16"/>
          <w:vertAlign w:val="superscript"/>
        </w:rPr>
        <w:t>th</w:t>
      </w:r>
      <w:r w:rsidRPr="00C306F0">
        <w:rPr>
          <w:sz w:val="16"/>
          <w:szCs w:val="16"/>
        </w:rPr>
        <w:t xml:space="preserve"> meeting, and the value of agency support costs and core unit costs from submissions to the 91</w:t>
      </w:r>
      <w:r w:rsidRPr="00C306F0">
        <w:rPr>
          <w:sz w:val="16"/>
          <w:szCs w:val="16"/>
          <w:vertAlign w:val="superscript"/>
        </w:rPr>
        <w:t>st</w:t>
      </w:r>
      <w:r w:rsidRPr="00C306F0">
        <w:rPr>
          <w:sz w:val="16"/>
          <w:szCs w:val="16"/>
        </w:rPr>
        <w:t xml:space="preserve"> meeting.</w:t>
      </w:r>
    </w:p>
    <w:p w14:paraId="3DA61896" w14:textId="77777777" w:rsidR="00E03CD6" w:rsidRPr="00C306F0" w:rsidRDefault="00E03CD6" w:rsidP="00E03CD6">
      <w:pPr>
        <w:rPr>
          <w:caps/>
          <w:sz w:val="16"/>
          <w:szCs w:val="16"/>
        </w:rPr>
      </w:pPr>
      <w:r w:rsidRPr="00C306F0">
        <w:rPr>
          <w:sz w:val="16"/>
          <w:szCs w:val="16"/>
        </w:rPr>
        <w:t>**** The Secretariat had estimated a running balance in 2007 since 2002 of US $2,127,930, but UNIDO’s balance of US $1,828,243 is used instead of the Secretariat’s calculation.</w:t>
      </w:r>
    </w:p>
    <w:p w14:paraId="2809FC26" w14:textId="77777777" w:rsidR="00E03CD6" w:rsidRPr="00C306F0" w:rsidRDefault="00E03CD6" w:rsidP="00E03CD6">
      <w:pPr>
        <w:jc w:val="left"/>
        <w:rPr>
          <w:bCs/>
          <w:sz w:val="16"/>
          <w:szCs w:val="16"/>
        </w:rPr>
      </w:pPr>
      <w:r w:rsidRPr="00C306F0">
        <w:rPr>
          <w:b/>
          <w:bCs/>
          <w:caps/>
          <w:sz w:val="16"/>
          <w:szCs w:val="16"/>
        </w:rPr>
        <w:br w:type="page"/>
      </w:r>
    </w:p>
    <w:p w14:paraId="221B067D" w14:textId="77777777" w:rsidR="00E03CD6" w:rsidRPr="00C306F0" w:rsidRDefault="00E03CD6" w:rsidP="00E03CD6">
      <w:pPr>
        <w:keepNext/>
        <w:keepLines/>
        <w:rPr>
          <w:b/>
          <w:caps/>
        </w:rPr>
      </w:pPr>
      <w:r w:rsidRPr="00C306F0">
        <w:rPr>
          <w:b/>
          <w:caps/>
        </w:rPr>
        <w:t>THE WORLD BANK</w:t>
      </w:r>
    </w:p>
    <w:tbl>
      <w:tblPr>
        <w:tblW w:w="14292" w:type="dxa"/>
        <w:tblLook w:val="04A0" w:firstRow="1" w:lastRow="0" w:firstColumn="1" w:lastColumn="0" w:noHBand="0" w:noVBand="1"/>
      </w:tblPr>
      <w:tblGrid>
        <w:gridCol w:w="3964"/>
        <w:gridCol w:w="858"/>
        <w:gridCol w:w="856"/>
        <w:gridCol w:w="856"/>
        <w:gridCol w:w="856"/>
        <w:gridCol w:w="856"/>
        <w:gridCol w:w="856"/>
        <w:gridCol w:w="856"/>
        <w:gridCol w:w="856"/>
        <w:gridCol w:w="856"/>
        <w:gridCol w:w="856"/>
        <w:gridCol w:w="910"/>
        <w:gridCol w:w="856"/>
      </w:tblGrid>
      <w:tr w:rsidR="00E03CD6" w:rsidRPr="00C306F0" w14:paraId="555D188C" w14:textId="77777777" w:rsidTr="00653570">
        <w:trPr>
          <w:trHeight w:val="122"/>
        </w:trPr>
        <w:tc>
          <w:tcPr>
            <w:tcW w:w="396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01D4A43C" w14:textId="77777777" w:rsidR="00E03CD6" w:rsidRPr="00C306F0" w:rsidRDefault="00E03CD6" w:rsidP="00653570">
            <w:pPr>
              <w:rPr>
                <w:b/>
                <w:bCs/>
                <w:color w:val="000000"/>
                <w:sz w:val="16"/>
                <w:szCs w:val="16"/>
                <w:lang w:eastAsia="en-CA"/>
              </w:rPr>
            </w:pPr>
            <w:r w:rsidRPr="00C306F0">
              <w:rPr>
                <w:b/>
                <w:bCs/>
                <w:color w:val="000000"/>
                <w:sz w:val="16"/>
                <w:szCs w:val="16"/>
                <w:lang w:eastAsia="en-CA"/>
              </w:rPr>
              <w:t>Cost item</w:t>
            </w:r>
          </w:p>
        </w:tc>
        <w:tc>
          <w:tcPr>
            <w:tcW w:w="858" w:type="dxa"/>
            <w:tcBorders>
              <w:top w:val="single" w:sz="4" w:space="0" w:color="auto"/>
              <w:left w:val="nil"/>
              <w:bottom w:val="single" w:sz="4" w:space="0" w:color="auto"/>
              <w:right w:val="single" w:sz="4" w:space="0" w:color="auto"/>
            </w:tcBorders>
            <w:shd w:val="clear" w:color="auto" w:fill="auto"/>
            <w:hideMark/>
          </w:tcPr>
          <w:p w14:paraId="55AD3576" w14:textId="77777777" w:rsidR="00E03CD6" w:rsidRPr="00C306F0" w:rsidRDefault="00E03CD6" w:rsidP="00653570">
            <w:pPr>
              <w:jc w:val="center"/>
              <w:rPr>
                <w:b/>
                <w:bCs/>
                <w:color w:val="000000"/>
                <w:sz w:val="16"/>
                <w:szCs w:val="16"/>
                <w:lang w:eastAsia="en-CA"/>
              </w:rPr>
            </w:pPr>
            <w:r w:rsidRPr="00C306F0">
              <w:rPr>
                <w:b/>
                <w:bCs/>
                <w:color w:val="000000"/>
                <w:sz w:val="16"/>
                <w:szCs w:val="16"/>
                <w:lang w:eastAsia="en-CA"/>
              </w:rPr>
              <w:t>2013</w:t>
            </w:r>
          </w:p>
        </w:tc>
        <w:tc>
          <w:tcPr>
            <w:tcW w:w="856" w:type="dxa"/>
            <w:tcBorders>
              <w:top w:val="single" w:sz="4" w:space="0" w:color="auto"/>
              <w:left w:val="nil"/>
              <w:bottom w:val="single" w:sz="4" w:space="0" w:color="auto"/>
              <w:right w:val="single" w:sz="4" w:space="0" w:color="auto"/>
            </w:tcBorders>
            <w:shd w:val="clear" w:color="auto" w:fill="auto"/>
            <w:hideMark/>
          </w:tcPr>
          <w:p w14:paraId="70E8DB64" w14:textId="77777777" w:rsidR="00E03CD6" w:rsidRPr="00C306F0" w:rsidRDefault="00E03CD6" w:rsidP="00653570">
            <w:pPr>
              <w:jc w:val="center"/>
              <w:rPr>
                <w:b/>
                <w:bCs/>
                <w:color w:val="000000"/>
                <w:sz w:val="16"/>
                <w:szCs w:val="16"/>
                <w:lang w:eastAsia="en-CA"/>
              </w:rPr>
            </w:pPr>
            <w:r w:rsidRPr="00C306F0">
              <w:rPr>
                <w:b/>
                <w:bCs/>
                <w:color w:val="000000"/>
                <w:sz w:val="16"/>
                <w:szCs w:val="16"/>
                <w:lang w:eastAsia="en-CA"/>
              </w:rPr>
              <w:t>2014</w:t>
            </w:r>
          </w:p>
        </w:tc>
        <w:tc>
          <w:tcPr>
            <w:tcW w:w="856" w:type="dxa"/>
            <w:tcBorders>
              <w:top w:val="single" w:sz="4" w:space="0" w:color="auto"/>
              <w:left w:val="nil"/>
              <w:bottom w:val="single" w:sz="4" w:space="0" w:color="auto"/>
              <w:right w:val="single" w:sz="4" w:space="0" w:color="auto"/>
            </w:tcBorders>
            <w:shd w:val="clear" w:color="auto" w:fill="auto"/>
            <w:hideMark/>
          </w:tcPr>
          <w:p w14:paraId="30356EE9" w14:textId="77777777" w:rsidR="00E03CD6" w:rsidRPr="00C306F0" w:rsidRDefault="00E03CD6" w:rsidP="00653570">
            <w:pPr>
              <w:jc w:val="center"/>
              <w:rPr>
                <w:b/>
                <w:bCs/>
                <w:color w:val="000000"/>
                <w:sz w:val="16"/>
                <w:szCs w:val="16"/>
                <w:lang w:eastAsia="en-CA"/>
              </w:rPr>
            </w:pPr>
            <w:r w:rsidRPr="00C306F0">
              <w:rPr>
                <w:b/>
                <w:bCs/>
                <w:color w:val="000000"/>
                <w:sz w:val="16"/>
                <w:szCs w:val="16"/>
                <w:lang w:eastAsia="en-CA"/>
              </w:rPr>
              <w:t>2015</w:t>
            </w:r>
          </w:p>
        </w:tc>
        <w:tc>
          <w:tcPr>
            <w:tcW w:w="856" w:type="dxa"/>
            <w:tcBorders>
              <w:top w:val="single" w:sz="4" w:space="0" w:color="auto"/>
              <w:left w:val="nil"/>
              <w:bottom w:val="single" w:sz="4" w:space="0" w:color="auto"/>
              <w:right w:val="single" w:sz="4" w:space="0" w:color="auto"/>
            </w:tcBorders>
            <w:shd w:val="clear" w:color="auto" w:fill="auto"/>
            <w:hideMark/>
          </w:tcPr>
          <w:p w14:paraId="0CECA38F" w14:textId="77777777" w:rsidR="00E03CD6" w:rsidRPr="00C306F0" w:rsidRDefault="00E03CD6" w:rsidP="00653570">
            <w:pPr>
              <w:jc w:val="center"/>
              <w:rPr>
                <w:b/>
                <w:bCs/>
                <w:color w:val="000000"/>
                <w:sz w:val="16"/>
                <w:szCs w:val="16"/>
                <w:lang w:eastAsia="en-CA"/>
              </w:rPr>
            </w:pPr>
            <w:r w:rsidRPr="00C306F0">
              <w:rPr>
                <w:b/>
                <w:bCs/>
                <w:color w:val="000000"/>
                <w:sz w:val="16"/>
                <w:szCs w:val="16"/>
                <w:lang w:eastAsia="en-CA"/>
              </w:rPr>
              <w:t>2016</w:t>
            </w:r>
          </w:p>
        </w:tc>
        <w:tc>
          <w:tcPr>
            <w:tcW w:w="856" w:type="dxa"/>
            <w:tcBorders>
              <w:top w:val="single" w:sz="4" w:space="0" w:color="auto"/>
              <w:left w:val="nil"/>
              <w:bottom w:val="single" w:sz="4" w:space="0" w:color="auto"/>
              <w:right w:val="single" w:sz="4" w:space="0" w:color="auto"/>
            </w:tcBorders>
            <w:shd w:val="clear" w:color="auto" w:fill="auto"/>
            <w:hideMark/>
          </w:tcPr>
          <w:p w14:paraId="6D4B604A" w14:textId="77777777" w:rsidR="00E03CD6" w:rsidRPr="00C306F0" w:rsidRDefault="00E03CD6" w:rsidP="00653570">
            <w:pPr>
              <w:jc w:val="center"/>
              <w:rPr>
                <w:b/>
                <w:bCs/>
                <w:color w:val="000000"/>
                <w:sz w:val="16"/>
                <w:szCs w:val="16"/>
                <w:lang w:eastAsia="en-CA"/>
              </w:rPr>
            </w:pPr>
            <w:r w:rsidRPr="00C306F0">
              <w:rPr>
                <w:b/>
                <w:bCs/>
                <w:color w:val="000000"/>
                <w:sz w:val="16"/>
                <w:szCs w:val="16"/>
                <w:lang w:eastAsia="en-CA"/>
              </w:rPr>
              <w:t>2017</w:t>
            </w:r>
          </w:p>
        </w:tc>
        <w:tc>
          <w:tcPr>
            <w:tcW w:w="856" w:type="dxa"/>
            <w:tcBorders>
              <w:top w:val="single" w:sz="4" w:space="0" w:color="auto"/>
              <w:left w:val="nil"/>
              <w:bottom w:val="single" w:sz="4" w:space="0" w:color="auto"/>
              <w:right w:val="single" w:sz="4" w:space="0" w:color="auto"/>
            </w:tcBorders>
            <w:shd w:val="clear" w:color="auto" w:fill="auto"/>
            <w:hideMark/>
          </w:tcPr>
          <w:p w14:paraId="7FB9F1B0" w14:textId="77777777" w:rsidR="00E03CD6" w:rsidRPr="00C306F0" w:rsidRDefault="00E03CD6" w:rsidP="00653570">
            <w:pPr>
              <w:jc w:val="center"/>
              <w:rPr>
                <w:b/>
                <w:bCs/>
                <w:color w:val="000000"/>
                <w:sz w:val="16"/>
                <w:szCs w:val="16"/>
                <w:lang w:eastAsia="en-CA"/>
              </w:rPr>
            </w:pPr>
            <w:r w:rsidRPr="00C306F0">
              <w:rPr>
                <w:b/>
                <w:bCs/>
                <w:color w:val="000000"/>
                <w:sz w:val="16"/>
                <w:szCs w:val="16"/>
                <w:lang w:eastAsia="en-CA"/>
              </w:rPr>
              <w:t>2018</w:t>
            </w:r>
          </w:p>
        </w:tc>
        <w:tc>
          <w:tcPr>
            <w:tcW w:w="856" w:type="dxa"/>
            <w:tcBorders>
              <w:top w:val="single" w:sz="4" w:space="0" w:color="auto"/>
              <w:left w:val="nil"/>
              <w:bottom w:val="single" w:sz="4" w:space="0" w:color="auto"/>
              <w:right w:val="single" w:sz="4" w:space="0" w:color="auto"/>
            </w:tcBorders>
            <w:shd w:val="clear" w:color="auto" w:fill="auto"/>
            <w:hideMark/>
          </w:tcPr>
          <w:p w14:paraId="1B79E20E" w14:textId="77777777" w:rsidR="00E03CD6" w:rsidRPr="00C306F0" w:rsidRDefault="00E03CD6" w:rsidP="00653570">
            <w:pPr>
              <w:jc w:val="center"/>
              <w:rPr>
                <w:b/>
                <w:bCs/>
                <w:color w:val="000000"/>
                <w:sz w:val="16"/>
                <w:szCs w:val="16"/>
                <w:lang w:eastAsia="en-CA"/>
              </w:rPr>
            </w:pPr>
            <w:r w:rsidRPr="00C306F0">
              <w:rPr>
                <w:b/>
                <w:bCs/>
                <w:color w:val="000000"/>
                <w:sz w:val="16"/>
                <w:szCs w:val="16"/>
                <w:lang w:eastAsia="en-CA"/>
              </w:rPr>
              <w:t>2019</w:t>
            </w:r>
          </w:p>
        </w:tc>
        <w:tc>
          <w:tcPr>
            <w:tcW w:w="856" w:type="dxa"/>
            <w:tcBorders>
              <w:top w:val="single" w:sz="4" w:space="0" w:color="auto"/>
              <w:left w:val="nil"/>
              <w:bottom w:val="single" w:sz="4" w:space="0" w:color="auto"/>
              <w:right w:val="single" w:sz="4" w:space="0" w:color="auto"/>
            </w:tcBorders>
            <w:shd w:val="clear" w:color="auto" w:fill="auto"/>
            <w:hideMark/>
          </w:tcPr>
          <w:p w14:paraId="2DE1E2F7" w14:textId="77777777" w:rsidR="00E03CD6" w:rsidRPr="00C306F0" w:rsidRDefault="00E03CD6" w:rsidP="00653570">
            <w:pPr>
              <w:jc w:val="center"/>
              <w:rPr>
                <w:b/>
                <w:bCs/>
                <w:color w:val="000000"/>
                <w:sz w:val="16"/>
                <w:szCs w:val="16"/>
                <w:lang w:eastAsia="en-CA"/>
              </w:rPr>
            </w:pPr>
            <w:r w:rsidRPr="00C306F0">
              <w:rPr>
                <w:b/>
                <w:bCs/>
                <w:color w:val="000000"/>
                <w:sz w:val="16"/>
                <w:szCs w:val="16"/>
                <w:lang w:eastAsia="en-CA"/>
              </w:rPr>
              <w:t>2020</w:t>
            </w:r>
          </w:p>
        </w:tc>
        <w:tc>
          <w:tcPr>
            <w:tcW w:w="856" w:type="dxa"/>
            <w:tcBorders>
              <w:top w:val="single" w:sz="4" w:space="0" w:color="auto"/>
              <w:left w:val="nil"/>
              <w:bottom w:val="single" w:sz="4" w:space="0" w:color="auto"/>
              <w:right w:val="single" w:sz="4" w:space="0" w:color="auto"/>
            </w:tcBorders>
            <w:shd w:val="clear" w:color="auto" w:fill="auto"/>
            <w:hideMark/>
          </w:tcPr>
          <w:p w14:paraId="4DCCFA31" w14:textId="77777777" w:rsidR="00E03CD6" w:rsidRPr="00C306F0" w:rsidRDefault="00E03CD6" w:rsidP="00653570">
            <w:pPr>
              <w:jc w:val="center"/>
              <w:rPr>
                <w:b/>
                <w:bCs/>
                <w:color w:val="000000"/>
                <w:sz w:val="16"/>
                <w:szCs w:val="16"/>
                <w:lang w:eastAsia="en-CA"/>
              </w:rPr>
            </w:pPr>
            <w:r w:rsidRPr="00C306F0">
              <w:rPr>
                <w:b/>
                <w:bCs/>
                <w:color w:val="000000"/>
                <w:sz w:val="16"/>
                <w:szCs w:val="16"/>
                <w:lang w:eastAsia="en-CA"/>
              </w:rPr>
              <w:t>2021</w:t>
            </w:r>
          </w:p>
        </w:tc>
        <w:tc>
          <w:tcPr>
            <w:tcW w:w="1766" w:type="dxa"/>
            <w:gridSpan w:val="2"/>
            <w:tcBorders>
              <w:top w:val="single" w:sz="4" w:space="0" w:color="auto"/>
              <w:left w:val="nil"/>
              <w:bottom w:val="single" w:sz="4" w:space="0" w:color="auto"/>
              <w:right w:val="single" w:sz="4" w:space="0" w:color="auto"/>
            </w:tcBorders>
            <w:shd w:val="clear" w:color="auto" w:fill="auto"/>
            <w:hideMark/>
          </w:tcPr>
          <w:p w14:paraId="4BA7092F" w14:textId="77777777" w:rsidR="00E03CD6" w:rsidRPr="00C306F0" w:rsidRDefault="00E03CD6" w:rsidP="00653570">
            <w:pPr>
              <w:jc w:val="center"/>
              <w:rPr>
                <w:b/>
                <w:bCs/>
                <w:sz w:val="16"/>
                <w:szCs w:val="16"/>
                <w:lang w:eastAsia="en-CA"/>
              </w:rPr>
            </w:pPr>
            <w:r w:rsidRPr="00C306F0">
              <w:rPr>
                <w:b/>
                <w:bCs/>
                <w:sz w:val="16"/>
                <w:szCs w:val="16"/>
                <w:lang w:eastAsia="en-CA"/>
              </w:rPr>
              <w:t>2022</w:t>
            </w:r>
          </w:p>
        </w:tc>
        <w:tc>
          <w:tcPr>
            <w:tcW w:w="856" w:type="dxa"/>
            <w:tcBorders>
              <w:top w:val="single" w:sz="4" w:space="0" w:color="auto"/>
              <w:left w:val="nil"/>
              <w:bottom w:val="single" w:sz="4" w:space="0" w:color="auto"/>
              <w:right w:val="single" w:sz="4" w:space="0" w:color="auto"/>
            </w:tcBorders>
            <w:shd w:val="clear" w:color="auto" w:fill="auto"/>
            <w:hideMark/>
          </w:tcPr>
          <w:p w14:paraId="621832AE" w14:textId="77777777" w:rsidR="00E03CD6" w:rsidRPr="00C306F0" w:rsidRDefault="00E03CD6" w:rsidP="00653570">
            <w:pPr>
              <w:jc w:val="center"/>
              <w:rPr>
                <w:b/>
                <w:bCs/>
                <w:color w:val="000000"/>
                <w:sz w:val="16"/>
                <w:szCs w:val="16"/>
                <w:lang w:eastAsia="en-CA"/>
              </w:rPr>
            </w:pPr>
            <w:r w:rsidRPr="00C306F0">
              <w:rPr>
                <w:b/>
                <w:bCs/>
                <w:color w:val="000000"/>
                <w:sz w:val="16"/>
                <w:szCs w:val="16"/>
                <w:lang w:eastAsia="en-CA"/>
              </w:rPr>
              <w:t>2023</w:t>
            </w:r>
          </w:p>
        </w:tc>
      </w:tr>
      <w:tr w:rsidR="00E03CD6" w:rsidRPr="00C306F0" w14:paraId="4E79779D" w14:textId="77777777" w:rsidTr="00653570">
        <w:trPr>
          <w:trHeight w:val="68"/>
        </w:trPr>
        <w:tc>
          <w:tcPr>
            <w:tcW w:w="3964" w:type="dxa"/>
            <w:vMerge/>
            <w:tcBorders>
              <w:top w:val="single" w:sz="4" w:space="0" w:color="auto"/>
              <w:left w:val="single" w:sz="4" w:space="0" w:color="auto"/>
              <w:bottom w:val="single" w:sz="4" w:space="0" w:color="auto"/>
              <w:right w:val="single" w:sz="4" w:space="0" w:color="auto"/>
            </w:tcBorders>
            <w:vAlign w:val="center"/>
            <w:hideMark/>
          </w:tcPr>
          <w:p w14:paraId="6F839CCE" w14:textId="77777777" w:rsidR="00E03CD6" w:rsidRPr="00C306F0" w:rsidRDefault="00E03CD6" w:rsidP="00653570">
            <w:pPr>
              <w:jc w:val="left"/>
              <w:rPr>
                <w:b/>
                <w:bCs/>
                <w:color w:val="000000"/>
                <w:sz w:val="16"/>
                <w:szCs w:val="16"/>
                <w:lang w:eastAsia="en-CA"/>
              </w:rPr>
            </w:pPr>
          </w:p>
        </w:tc>
        <w:tc>
          <w:tcPr>
            <w:tcW w:w="858" w:type="dxa"/>
            <w:tcBorders>
              <w:top w:val="nil"/>
              <w:left w:val="nil"/>
              <w:bottom w:val="single" w:sz="4" w:space="0" w:color="auto"/>
              <w:right w:val="single" w:sz="4" w:space="0" w:color="auto"/>
            </w:tcBorders>
            <w:shd w:val="clear" w:color="auto" w:fill="auto"/>
            <w:hideMark/>
          </w:tcPr>
          <w:p w14:paraId="272384E5" w14:textId="77777777" w:rsidR="00E03CD6" w:rsidRPr="00C306F0" w:rsidRDefault="00E03CD6" w:rsidP="00653570">
            <w:pPr>
              <w:jc w:val="center"/>
              <w:rPr>
                <w:b/>
                <w:bCs/>
                <w:color w:val="000000"/>
                <w:sz w:val="16"/>
                <w:szCs w:val="16"/>
                <w:lang w:eastAsia="en-CA"/>
              </w:rPr>
            </w:pPr>
            <w:r w:rsidRPr="00C306F0">
              <w:rPr>
                <w:b/>
                <w:bCs/>
                <w:color w:val="000000"/>
                <w:sz w:val="16"/>
                <w:szCs w:val="16"/>
                <w:lang w:eastAsia="en-CA"/>
              </w:rPr>
              <w:t>Actual</w:t>
            </w:r>
          </w:p>
        </w:tc>
        <w:tc>
          <w:tcPr>
            <w:tcW w:w="856" w:type="dxa"/>
            <w:tcBorders>
              <w:top w:val="nil"/>
              <w:left w:val="nil"/>
              <w:bottom w:val="single" w:sz="4" w:space="0" w:color="auto"/>
              <w:right w:val="single" w:sz="4" w:space="0" w:color="auto"/>
            </w:tcBorders>
            <w:shd w:val="clear" w:color="auto" w:fill="auto"/>
            <w:hideMark/>
          </w:tcPr>
          <w:p w14:paraId="18AE1AFD" w14:textId="77777777" w:rsidR="00E03CD6" w:rsidRPr="00C306F0" w:rsidRDefault="00E03CD6" w:rsidP="00653570">
            <w:pPr>
              <w:jc w:val="center"/>
              <w:rPr>
                <w:b/>
                <w:bCs/>
                <w:color w:val="000000"/>
                <w:sz w:val="16"/>
                <w:szCs w:val="16"/>
                <w:lang w:eastAsia="en-CA"/>
              </w:rPr>
            </w:pPr>
            <w:r w:rsidRPr="00C306F0">
              <w:rPr>
                <w:b/>
                <w:bCs/>
                <w:color w:val="000000"/>
                <w:sz w:val="16"/>
                <w:szCs w:val="16"/>
                <w:lang w:eastAsia="en-CA"/>
              </w:rPr>
              <w:t>Actual</w:t>
            </w:r>
          </w:p>
        </w:tc>
        <w:tc>
          <w:tcPr>
            <w:tcW w:w="856" w:type="dxa"/>
            <w:tcBorders>
              <w:top w:val="nil"/>
              <w:left w:val="nil"/>
              <w:bottom w:val="single" w:sz="4" w:space="0" w:color="auto"/>
              <w:right w:val="single" w:sz="4" w:space="0" w:color="auto"/>
            </w:tcBorders>
            <w:shd w:val="clear" w:color="auto" w:fill="auto"/>
            <w:hideMark/>
          </w:tcPr>
          <w:p w14:paraId="6A4E0E8F" w14:textId="77777777" w:rsidR="00E03CD6" w:rsidRPr="00C306F0" w:rsidRDefault="00E03CD6" w:rsidP="00653570">
            <w:pPr>
              <w:jc w:val="center"/>
              <w:rPr>
                <w:b/>
                <w:bCs/>
                <w:color w:val="000000"/>
                <w:sz w:val="16"/>
                <w:szCs w:val="16"/>
                <w:lang w:eastAsia="en-CA"/>
              </w:rPr>
            </w:pPr>
            <w:r w:rsidRPr="00C306F0">
              <w:rPr>
                <w:b/>
                <w:bCs/>
                <w:color w:val="000000"/>
                <w:sz w:val="16"/>
                <w:szCs w:val="16"/>
                <w:lang w:eastAsia="en-CA"/>
              </w:rPr>
              <w:t>Actual</w:t>
            </w:r>
          </w:p>
        </w:tc>
        <w:tc>
          <w:tcPr>
            <w:tcW w:w="856" w:type="dxa"/>
            <w:tcBorders>
              <w:top w:val="nil"/>
              <w:left w:val="nil"/>
              <w:bottom w:val="single" w:sz="4" w:space="0" w:color="auto"/>
              <w:right w:val="single" w:sz="4" w:space="0" w:color="auto"/>
            </w:tcBorders>
            <w:shd w:val="clear" w:color="auto" w:fill="auto"/>
            <w:hideMark/>
          </w:tcPr>
          <w:p w14:paraId="4F917C0F" w14:textId="77777777" w:rsidR="00E03CD6" w:rsidRPr="00C306F0" w:rsidRDefault="00E03CD6" w:rsidP="00653570">
            <w:pPr>
              <w:jc w:val="center"/>
              <w:rPr>
                <w:b/>
                <w:bCs/>
                <w:color w:val="000000"/>
                <w:sz w:val="16"/>
                <w:szCs w:val="16"/>
                <w:lang w:eastAsia="en-CA"/>
              </w:rPr>
            </w:pPr>
            <w:r w:rsidRPr="00C306F0">
              <w:rPr>
                <w:b/>
                <w:bCs/>
                <w:color w:val="000000"/>
                <w:sz w:val="16"/>
                <w:szCs w:val="16"/>
                <w:lang w:eastAsia="en-CA"/>
              </w:rPr>
              <w:t>Actual</w:t>
            </w:r>
          </w:p>
        </w:tc>
        <w:tc>
          <w:tcPr>
            <w:tcW w:w="856" w:type="dxa"/>
            <w:tcBorders>
              <w:top w:val="nil"/>
              <w:left w:val="nil"/>
              <w:bottom w:val="single" w:sz="4" w:space="0" w:color="auto"/>
              <w:right w:val="single" w:sz="4" w:space="0" w:color="auto"/>
            </w:tcBorders>
            <w:shd w:val="clear" w:color="auto" w:fill="auto"/>
            <w:hideMark/>
          </w:tcPr>
          <w:p w14:paraId="1B512BCF" w14:textId="77777777" w:rsidR="00E03CD6" w:rsidRPr="00C306F0" w:rsidRDefault="00E03CD6" w:rsidP="00653570">
            <w:pPr>
              <w:jc w:val="center"/>
              <w:rPr>
                <w:b/>
                <w:bCs/>
                <w:color w:val="000000"/>
                <w:sz w:val="16"/>
                <w:szCs w:val="16"/>
                <w:lang w:eastAsia="en-CA"/>
              </w:rPr>
            </w:pPr>
            <w:r w:rsidRPr="00C306F0">
              <w:rPr>
                <w:b/>
                <w:bCs/>
                <w:color w:val="000000"/>
                <w:sz w:val="16"/>
                <w:szCs w:val="16"/>
                <w:lang w:eastAsia="en-CA"/>
              </w:rPr>
              <w:t>Actual</w:t>
            </w:r>
          </w:p>
        </w:tc>
        <w:tc>
          <w:tcPr>
            <w:tcW w:w="856" w:type="dxa"/>
            <w:tcBorders>
              <w:top w:val="nil"/>
              <w:left w:val="nil"/>
              <w:bottom w:val="single" w:sz="4" w:space="0" w:color="auto"/>
              <w:right w:val="single" w:sz="4" w:space="0" w:color="auto"/>
            </w:tcBorders>
            <w:shd w:val="clear" w:color="auto" w:fill="auto"/>
            <w:hideMark/>
          </w:tcPr>
          <w:p w14:paraId="140A6E4E" w14:textId="77777777" w:rsidR="00E03CD6" w:rsidRPr="00C306F0" w:rsidRDefault="00E03CD6" w:rsidP="00653570">
            <w:pPr>
              <w:jc w:val="center"/>
              <w:rPr>
                <w:b/>
                <w:bCs/>
                <w:color w:val="000000"/>
                <w:sz w:val="16"/>
                <w:szCs w:val="16"/>
                <w:lang w:eastAsia="en-CA"/>
              </w:rPr>
            </w:pPr>
            <w:r w:rsidRPr="00C306F0">
              <w:rPr>
                <w:b/>
                <w:bCs/>
                <w:color w:val="000000"/>
                <w:sz w:val="16"/>
                <w:szCs w:val="16"/>
                <w:lang w:eastAsia="en-CA"/>
              </w:rPr>
              <w:t>Actual</w:t>
            </w:r>
          </w:p>
        </w:tc>
        <w:tc>
          <w:tcPr>
            <w:tcW w:w="856" w:type="dxa"/>
            <w:tcBorders>
              <w:top w:val="nil"/>
              <w:left w:val="nil"/>
              <w:bottom w:val="single" w:sz="4" w:space="0" w:color="auto"/>
              <w:right w:val="single" w:sz="4" w:space="0" w:color="auto"/>
            </w:tcBorders>
            <w:shd w:val="clear" w:color="auto" w:fill="auto"/>
            <w:hideMark/>
          </w:tcPr>
          <w:p w14:paraId="6F367276" w14:textId="77777777" w:rsidR="00E03CD6" w:rsidRPr="00C306F0" w:rsidRDefault="00E03CD6" w:rsidP="00653570">
            <w:pPr>
              <w:jc w:val="center"/>
              <w:rPr>
                <w:b/>
                <w:bCs/>
                <w:color w:val="000000"/>
                <w:sz w:val="16"/>
                <w:szCs w:val="16"/>
                <w:lang w:eastAsia="en-CA"/>
              </w:rPr>
            </w:pPr>
            <w:r w:rsidRPr="00C306F0">
              <w:rPr>
                <w:b/>
                <w:bCs/>
                <w:color w:val="000000"/>
                <w:sz w:val="16"/>
                <w:szCs w:val="16"/>
                <w:lang w:eastAsia="en-CA"/>
              </w:rPr>
              <w:t>Actual</w:t>
            </w:r>
          </w:p>
        </w:tc>
        <w:tc>
          <w:tcPr>
            <w:tcW w:w="856" w:type="dxa"/>
            <w:tcBorders>
              <w:top w:val="nil"/>
              <w:left w:val="nil"/>
              <w:bottom w:val="single" w:sz="4" w:space="0" w:color="auto"/>
              <w:right w:val="single" w:sz="4" w:space="0" w:color="auto"/>
            </w:tcBorders>
            <w:shd w:val="clear" w:color="auto" w:fill="auto"/>
            <w:hideMark/>
          </w:tcPr>
          <w:p w14:paraId="16D207B0" w14:textId="77777777" w:rsidR="00E03CD6" w:rsidRPr="00C306F0" w:rsidRDefault="00E03CD6" w:rsidP="00653570">
            <w:pPr>
              <w:jc w:val="center"/>
              <w:rPr>
                <w:b/>
                <w:bCs/>
                <w:color w:val="000000"/>
                <w:sz w:val="16"/>
                <w:szCs w:val="16"/>
                <w:lang w:eastAsia="en-CA"/>
              </w:rPr>
            </w:pPr>
            <w:r w:rsidRPr="00C306F0">
              <w:rPr>
                <w:b/>
                <w:bCs/>
                <w:color w:val="000000"/>
                <w:sz w:val="16"/>
                <w:szCs w:val="16"/>
                <w:lang w:eastAsia="en-CA"/>
              </w:rPr>
              <w:t>Actual</w:t>
            </w:r>
          </w:p>
        </w:tc>
        <w:tc>
          <w:tcPr>
            <w:tcW w:w="856" w:type="dxa"/>
            <w:tcBorders>
              <w:top w:val="nil"/>
              <w:left w:val="nil"/>
              <w:bottom w:val="single" w:sz="4" w:space="0" w:color="auto"/>
              <w:right w:val="single" w:sz="4" w:space="0" w:color="auto"/>
            </w:tcBorders>
            <w:shd w:val="clear" w:color="auto" w:fill="auto"/>
            <w:hideMark/>
          </w:tcPr>
          <w:p w14:paraId="127DB74B" w14:textId="77777777" w:rsidR="00E03CD6" w:rsidRPr="00C306F0" w:rsidRDefault="00E03CD6" w:rsidP="00653570">
            <w:pPr>
              <w:jc w:val="center"/>
              <w:rPr>
                <w:b/>
                <w:bCs/>
                <w:color w:val="000000"/>
                <w:sz w:val="16"/>
                <w:szCs w:val="16"/>
                <w:lang w:eastAsia="en-CA"/>
              </w:rPr>
            </w:pPr>
            <w:r w:rsidRPr="00C306F0">
              <w:rPr>
                <w:b/>
                <w:bCs/>
                <w:color w:val="000000"/>
                <w:sz w:val="16"/>
                <w:szCs w:val="16"/>
                <w:lang w:eastAsia="en-CA"/>
              </w:rPr>
              <w:t>Actual</w:t>
            </w:r>
          </w:p>
        </w:tc>
        <w:tc>
          <w:tcPr>
            <w:tcW w:w="856" w:type="dxa"/>
            <w:tcBorders>
              <w:top w:val="nil"/>
              <w:left w:val="nil"/>
              <w:bottom w:val="single" w:sz="4" w:space="0" w:color="auto"/>
              <w:right w:val="single" w:sz="4" w:space="0" w:color="auto"/>
            </w:tcBorders>
            <w:shd w:val="clear" w:color="auto" w:fill="auto"/>
            <w:hideMark/>
          </w:tcPr>
          <w:p w14:paraId="7BED6F3D" w14:textId="77777777" w:rsidR="00E03CD6" w:rsidRPr="00C306F0" w:rsidRDefault="00E03CD6" w:rsidP="00653570">
            <w:pPr>
              <w:jc w:val="center"/>
              <w:rPr>
                <w:b/>
                <w:bCs/>
                <w:color w:val="000000"/>
                <w:sz w:val="16"/>
                <w:szCs w:val="16"/>
                <w:lang w:eastAsia="en-CA"/>
              </w:rPr>
            </w:pPr>
            <w:r w:rsidRPr="00C306F0">
              <w:rPr>
                <w:b/>
                <w:bCs/>
                <w:color w:val="000000"/>
                <w:sz w:val="16"/>
                <w:szCs w:val="16"/>
                <w:lang w:eastAsia="en-CA"/>
              </w:rPr>
              <w:t>Budget</w:t>
            </w:r>
          </w:p>
        </w:tc>
        <w:tc>
          <w:tcPr>
            <w:tcW w:w="910" w:type="dxa"/>
            <w:tcBorders>
              <w:top w:val="nil"/>
              <w:left w:val="nil"/>
              <w:bottom w:val="single" w:sz="4" w:space="0" w:color="auto"/>
              <w:right w:val="single" w:sz="4" w:space="0" w:color="auto"/>
            </w:tcBorders>
            <w:shd w:val="clear" w:color="auto" w:fill="auto"/>
            <w:hideMark/>
          </w:tcPr>
          <w:p w14:paraId="5ED183CD" w14:textId="77777777" w:rsidR="00E03CD6" w:rsidRPr="00C306F0" w:rsidRDefault="00E03CD6" w:rsidP="00653570">
            <w:pPr>
              <w:jc w:val="center"/>
              <w:rPr>
                <w:b/>
                <w:bCs/>
                <w:color w:val="000000"/>
                <w:sz w:val="16"/>
                <w:szCs w:val="16"/>
                <w:lang w:eastAsia="en-CA"/>
              </w:rPr>
            </w:pPr>
            <w:r w:rsidRPr="00C306F0">
              <w:rPr>
                <w:b/>
                <w:bCs/>
                <w:color w:val="000000"/>
                <w:sz w:val="16"/>
                <w:szCs w:val="16"/>
                <w:lang w:eastAsia="en-CA"/>
              </w:rPr>
              <w:t>Estimated</w:t>
            </w:r>
          </w:p>
        </w:tc>
        <w:tc>
          <w:tcPr>
            <w:tcW w:w="856" w:type="dxa"/>
            <w:tcBorders>
              <w:top w:val="nil"/>
              <w:left w:val="nil"/>
              <w:bottom w:val="single" w:sz="4" w:space="0" w:color="auto"/>
              <w:right w:val="single" w:sz="4" w:space="0" w:color="auto"/>
            </w:tcBorders>
            <w:shd w:val="clear" w:color="auto" w:fill="auto"/>
            <w:hideMark/>
          </w:tcPr>
          <w:p w14:paraId="26BA2711" w14:textId="77777777" w:rsidR="00E03CD6" w:rsidRPr="00C306F0" w:rsidRDefault="00E03CD6" w:rsidP="00653570">
            <w:pPr>
              <w:jc w:val="center"/>
              <w:rPr>
                <w:b/>
                <w:bCs/>
                <w:color w:val="000000"/>
                <w:sz w:val="16"/>
                <w:szCs w:val="16"/>
                <w:lang w:eastAsia="en-CA"/>
              </w:rPr>
            </w:pPr>
            <w:r w:rsidRPr="00C306F0">
              <w:rPr>
                <w:b/>
                <w:bCs/>
                <w:color w:val="000000"/>
                <w:sz w:val="16"/>
                <w:szCs w:val="16"/>
                <w:lang w:eastAsia="en-CA"/>
              </w:rPr>
              <w:t>Proposed</w:t>
            </w:r>
          </w:p>
        </w:tc>
      </w:tr>
      <w:tr w:rsidR="00E03CD6" w:rsidRPr="00C306F0" w14:paraId="071B3DE5" w14:textId="77777777" w:rsidTr="00653570">
        <w:trPr>
          <w:trHeight w:val="47"/>
        </w:trPr>
        <w:tc>
          <w:tcPr>
            <w:tcW w:w="3964" w:type="dxa"/>
            <w:tcBorders>
              <w:top w:val="nil"/>
              <w:left w:val="single" w:sz="4" w:space="0" w:color="auto"/>
              <w:bottom w:val="single" w:sz="4" w:space="0" w:color="auto"/>
              <w:right w:val="single" w:sz="4" w:space="0" w:color="auto"/>
            </w:tcBorders>
            <w:shd w:val="clear" w:color="auto" w:fill="auto"/>
            <w:hideMark/>
          </w:tcPr>
          <w:p w14:paraId="24EEA3F8" w14:textId="77777777" w:rsidR="00E03CD6" w:rsidRPr="00C306F0" w:rsidRDefault="00E03CD6" w:rsidP="00653570">
            <w:pPr>
              <w:jc w:val="left"/>
              <w:rPr>
                <w:b/>
                <w:bCs/>
                <w:color w:val="000000"/>
                <w:sz w:val="16"/>
                <w:szCs w:val="16"/>
                <w:lang w:eastAsia="en-CA"/>
              </w:rPr>
            </w:pPr>
            <w:r w:rsidRPr="00C306F0">
              <w:rPr>
                <w:b/>
                <w:bCs/>
                <w:color w:val="000000"/>
                <w:sz w:val="16"/>
                <w:szCs w:val="16"/>
                <w:lang w:eastAsia="en-CA"/>
              </w:rPr>
              <w:t>A. Core unit</w:t>
            </w:r>
          </w:p>
        </w:tc>
        <w:tc>
          <w:tcPr>
            <w:tcW w:w="858" w:type="dxa"/>
            <w:tcBorders>
              <w:top w:val="nil"/>
              <w:left w:val="nil"/>
              <w:bottom w:val="single" w:sz="4" w:space="0" w:color="auto"/>
              <w:right w:val="single" w:sz="4" w:space="0" w:color="auto"/>
            </w:tcBorders>
            <w:shd w:val="clear" w:color="auto" w:fill="auto"/>
            <w:hideMark/>
          </w:tcPr>
          <w:p w14:paraId="72152414" w14:textId="77777777" w:rsidR="00E03CD6" w:rsidRPr="00C306F0" w:rsidRDefault="00E03CD6" w:rsidP="00653570">
            <w:pPr>
              <w:jc w:val="left"/>
              <w:rPr>
                <w:b/>
                <w:bCs/>
                <w:color w:val="000000"/>
                <w:sz w:val="16"/>
                <w:szCs w:val="16"/>
                <w:lang w:eastAsia="en-CA"/>
              </w:rPr>
            </w:pPr>
            <w:r w:rsidRPr="00C306F0">
              <w:rPr>
                <w:b/>
                <w:bCs/>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3015FBF1" w14:textId="77777777" w:rsidR="00E03CD6" w:rsidRPr="00C306F0" w:rsidRDefault="00E03CD6" w:rsidP="00653570">
            <w:pPr>
              <w:jc w:val="left"/>
              <w:rPr>
                <w:b/>
                <w:bCs/>
                <w:color w:val="000000"/>
                <w:sz w:val="16"/>
                <w:szCs w:val="16"/>
                <w:lang w:eastAsia="en-CA"/>
              </w:rPr>
            </w:pPr>
            <w:r w:rsidRPr="00C306F0">
              <w:rPr>
                <w:b/>
                <w:bCs/>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566F1CF3" w14:textId="77777777" w:rsidR="00E03CD6" w:rsidRPr="00C306F0" w:rsidRDefault="00E03CD6" w:rsidP="00653570">
            <w:pPr>
              <w:jc w:val="left"/>
              <w:rPr>
                <w:b/>
                <w:bCs/>
                <w:color w:val="000000"/>
                <w:sz w:val="16"/>
                <w:szCs w:val="16"/>
                <w:lang w:eastAsia="en-CA"/>
              </w:rPr>
            </w:pPr>
            <w:r w:rsidRPr="00C306F0">
              <w:rPr>
                <w:b/>
                <w:bCs/>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7FB66C4B" w14:textId="77777777" w:rsidR="00E03CD6" w:rsidRPr="00C306F0" w:rsidRDefault="00E03CD6" w:rsidP="00653570">
            <w:pPr>
              <w:jc w:val="left"/>
              <w:rPr>
                <w:b/>
                <w:bCs/>
                <w:color w:val="000000"/>
                <w:sz w:val="16"/>
                <w:szCs w:val="16"/>
                <w:lang w:eastAsia="en-CA"/>
              </w:rPr>
            </w:pPr>
            <w:r w:rsidRPr="00C306F0">
              <w:rPr>
                <w:b/>
                <w:bCs/>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1465672B" w14:textId="77777777" w:rsidR="00E03CD6" w:rsidRPr="00C306F0" w:rsidRDefault="00E03CD6" w:rsidP="00653570">
            <w:pPr>
              <w:jc w:val="left"/>
              <w:rPr>
                <w:b/>
                <w:bCs/>
                <w:color w:val="000000"/>
                <w:sz w:val="16"/>
                <w:szCs w:val="16"/>
                <w:lang w:eastAsia="en-CA"/>
              </w:rPr>
            </w:pPr>
            <w:r w:rsidRPr="00C306F0">
              <w:rPr>
                <w:b/>
                <w:bCs/>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1133A215" w14:textId="77777777" w:rsidR="00E03CD6" w:rsidRPr="00C306F0" w:rsidRDefault="00E03CD6" w:rsidP="00653570">
            <w:pPr>
              <w:jc w:val="left"/>
              <w:rPr>
                <w:b/>
                <w:bCs/>
                <w:color w:val="000000"/>
                <w:sz w:val="16"/>
                <w:szCs w:val="16"/>
                <w:lang w:eastAsia="en-CA"/>
              </w:rPr>
            </w:pPr>
            <w:r w:rsidRPr="00C306F0">
              <w:rPr>
                <w:b/>
                <w:bCs/>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04DDC1B8" w14:textId="77777777" w:rsidR="00E03CD6" w:rsidRPr="00C306F0" w:rsidRDefault="00E03CD6" w:rsidP="00653570">
            <w:pPr>
              <w:jc w:val="left"/>
              <w:rPr>
                <w:b/>
                <w:bCs/>
                <w:color w:val="000000"/>
                <w:sz w:val="16"/>
                <w:szCs w:val="16"/>
                <w:lang w:eastAsia="en-CA"/>
              </w:rPr>
            </w:pPr>
            <w:r w:rsidRPr="00C306F0">
              <w:rPr>
                <w:b/>
                <w:bCs/>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4A5D6B43" w14:textId="77777777" w:rsidR="00E03CD6" w:rsidRPr="00C306F0" w:rsidRDefault="00E03CD6" w:rsidP="00653570">
            <w:pPr>
              <w:jc w:val="lef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7CE8C4C0" w14:textId="77777777" w:rsidR="00E03CD6" w:rsidRPr="00C306F0" w:rsidRDefault="00E03CD6" w:rsidP="00653570">
            <w:pPr>
              <w:jc w:val="lef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08D0EAAC" w14:textId="77777777" w:rsidR="00E03CD6" w:rsidRPr="00C306F0" w:rsidRDefault="00E03CD6" w:rsidP="00653570">
            <w:pPr>
              <w:jc w:val="left"/>
              <w:rPr>
                <w:color w:val="000000"/>
                <w:sz w:val="16"/>
                <w:szCs w:val="16"/>
                <w:lang w:eastAsia="en-CA"/>
              </w:rPr>
            </w:pPr>
            <w:r w:rsidRPr="00C306F0">
              <w:rPr>
                <w:color w:val="000000"/>
                <w:sz w:val="16"/>
                <w:szCs w:val="16"/>
                <w:lang w:eastAsia="en-CA"/>
              </w:rPr>
              <w:t> </w:t>
            </w:r>
          </w:p>
        </w:tc>
        <w:tc>
          <w:tcPr>
            <w:tcW w:w="910" w:type="dxa"/>
            <w:tcBorders>
              <w:top w:val="nil"/>
              <w:left w:val="nil"/>
              <w:bottom w:val="single" w:sz="4" w:space="0" w:color="auto"/>
              <w:right w:val="single" w:sz="4" w:space="0" w:color="auto"/>
            </w:tcBorders>
            <w:shd w:val="clear" w:color="auto" w:fill="auto"/>
            <w:noWrap/>
            <w:hideMark/>
          </w:tcPr>
          <w:p w14:paraId="51C771C5" w14:textId="77777777" w:rsidR="00E03CD6" w:rsidRPr="00C306F0" w:rsidRDefault="00E03CD6" w:rsidP="00653570">
            <w:pPr>
              <w:jc w:val="lef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6B646FA0" w14:textId="77777777" w:rsidR="00E03CD6" w:rsidRPr="00C306F0" w:rsidRDefault="00E03CD6" w:rsidP="00653570">
            <w:pPr>
              <w:jc w:val="left"/>
              <w:rPr>
                <w:color w:val="000000"/>
                <w:sz w:val="16"/>
                <w:szCs w:val="16"/>
                <w:lang w:eastAsia="en-CA"/>
              </w:rPr>
            </w:pPr>
            <w:r w:rsidRPr="00C306F0">
              <w:rPr>
                <w:color w:val="000000"/>
                <w:sz w:val="16"/>
                <w:szCs w:val="16"/>
                <w:lang w:eastAsia="en-CA"/>
              </w:rPr>
              <w:t> </w:t>
            </w:r>
          </w:p>
        </w:tc>
      </w:tr>
      <w:tr w:rsidR="00E03CD6" w:rsidRPr="00C306F0" w14:paraId="23144085" w14:textId="77777777" w:rsidTr="00653570">
        <w:trPr>
          <w:trHeight w:val="103"/>
        </w:trPr>
        <w:tc>
          <w:tcPr>
            <w:tcW w:w="3964" w:type="dxa"/>
            <w:tcBorders>
              <w:top w:val="nil"/>
              <w:left w:val="single" w:sz="4" w:space="0" w:color="auto"/>
              <w:bottom w:val="single" w:sz="4" w:space="0" w:color="auto"/>
              <w:right w:val="single" w:sz="4" w:space="0" w:color="auto"/>
            </w:tcBorders>
            <w:shd w:val="clear" w:color="auto" w:fill="auto"/>
            <w:hideMark/>
          </w:tcPr>
          <w:p w14:paraId="3B223BE7" w14:textId="77777777" w:rsidR="00E03CD6" w:rsidRPr="00C306F0" w:rsidRDefault="00E03CD6" w:rsidP="00653570">
            <w:pPr>
              <w:rPr>
                <w:color w:val="000000"/>
                <w:sz w:val="16"/>
                <w:szCs w:val="16"/>
                <w:lang w:eastAsia="en-CA"/>
              </w:rPr>
            </w:pPr>
            <w:r w:rsidRPr="00C306F0">
              <w:rPr>
                <w:color w:val="000000"/>
                <w:sz w:val="16"/>
                <w:szCs w:val="16"/>
                <w:lang w:eastAsia="en-CA"/>
              </w:rPr>
              <w:t>Core unit personnel and contractual staff</w:t>
            </w:r>
          </w:p>
        </w:tc>
        <w:tc>
          <w:tcPr>
            <w:tcW w:w="858" w:type="dxa"/>
            <w:tcBorders>
              <w:top w:val="nil"/>
              <w:left w:val="nil"/>
              <w:bottom w:val="single" w:sz="4" w:space="0" w:color="auto"/>
              <w:right w:val="single" w:sz="4" w:space="0" w:color="auto"/>
            </w:tcBorders>
            <w:shd w:val="clear" w:color="auto" w:fill="auto"/>
            <w:hideMark/>
          </w:tcPr>
          <w:p w14:paraId="2B60F239" w14:textId="77777777" w:rsidR="00E03CD6" w:rsidRPr="00C306F0" w:rsidRDefault="00E03CD6" w:rsidP="00653570">
            <w:pPr>
              <w:jc w:val="right"/>
              <w:rPr>
                <w:color w:val="000000"/>
                <w:sz w:val="16"/>
                <w:szCs w:val="16"/>
                <w:lang w:eastAsia="en-CA"/>
              </w:rPr>
            </w:pPr>
            <w:r w:rsidRPr="00C306F0">
              <w:rPr>
                <w:color w:val="000000"/>
                <w:sz w:val="16"/>
                <w:szCs w:val="16"/>
                <w:lang w:eastAsia="en-CA"/>
              </w:rPr>
              <w:t>984,571</w:t>
            </w:r>
          </w:p>
        </w:tc>
        <w:tc>
          <w:tcPr>
            <w:tcW w:w="856" w:type="dxa"/>
            <w:tcBorders>
              <w:top w:val="nil"/>
              <w:left w:val="nil"/>
              <w:bottom w:val="single" w:sz="4" w:space="0" w:color="auto"/>
              <w:right w:val="single" w:sz="4" w:space="0" w:color="auto"/>
            </w:tcBorders>
            <w:shd w:val="clear" w:color="auto" w:fill="auto"/>
            <w:hideMark/>
          </w:tcPr>
          <w:p w14:paraId="41393E5D" w14:textId="77777777" w:rsidR="00E03CD6" w:rsidRPr="00C306F0" w:rsidRDefault="00E03CD6" w:rsidP="00653570">
            <w:pPr>
              <w:jc w:val="right"/>
              <w:rPr>
                <w:color w:val="000000"/>
                <w:sz w:val="16"/>
                <w:szCs w:val="16"/>
                <w:lang w:eastAsia="en-CA"/>
              </w:rPr>
            </w:pPr>
            <w:r w:rsidRPr="00C306F0">
              <w:rPr>
                <w:color w:val="000000"/>
                <w:sz w:val="16"/>
                <w:szCs w:val="16"/>
                <w:lang w:eastAsia="en-CA"/>
              </w:rPr>
              <w:t>1,022,179</w:t>
            </w:r>
          </w:p>
        </w:tc>
        <w:tc>
          <w:tcPr>
            <w:tcW w:w="856" w:type="dxa"/>
            <w:tcBorders>
              <w:top w:val="nil"/>
              <w:left w:val="nil"/>
              <w:bottom w:val="single" w:sz="4" w:space="0" w:color="auto"/>
              <w:right w:val="single" w:sz="4" w:space="0" w:color="auto"/>
            </w:tcBorders>
            <w:shd w:val="clear" w:color="auto" w:fill="auto"/>
            <w:hideMark/>
          </w:tcPr>
          <w:p w14:paraId="4C1A3E77" w14:textId="77777777" w:rsidR="00E03CD6" w:rsidRPr="00C306F0" w:rsidRDefault="00E03CD6" w:rsidP="00653570">
            <w:pPr>
              <w:jc w:val="right"/>
              <w:rPr>
                <w:color w:val="000000"/>
                <w:sz w:val="16"/>
                <w:szCs w:val="16"/>
                <w:lang w:eastAsia="en-CA"/>
              </w:rPr>
            </w:pPr>
            <w:r w:rsidRPr="00C306F0">
              <w:rPr>
                <w:color w:val="000000"/>
                <w:sz w:val="16"/>
                <w:szCs w:val="16"/>
                <w:lang w:eastAsia="en-CA"/>
              </w:rPr>
              <w:t>827,111</w:t>
            </w:r>
          </w:p>
        </w:tc>
        <w:tc>
          <w:tcPr>
            <w:tcW w:w="856" w:type="dxa"/>
            <w:tcBorders>
              <w:top w:val="nil"/>
              <w:left w:val="nil"/>
              <w:bottom w:val="single" w:sz="4" w:space="0" w:color="auto"/>
              <w:right w:val="single" w:sz="4" w:space="0" w:color="auto"/>
            </w:tcBorders>
            <w:shd w:val="clear" w:color="auto" w:fill="auto"/>
            <w:hideMark/>
          </w:tcPr>
          <w:p w14:paraId="25DB3C6A" w14:textId="77777777" w:rsidR="00E03CD6" w:rsidRPr="00C306F0" w:rsidRDefault="00E03CD6" w:rsidP="00653570">
            <w:pPr>
              <w:jc w:val="right"/>
              <w:rPr>
                <w:color w:val="000000"/>
                <w:sz w:val="16"/>
                <w:szCs w:val="16"/>
                <w:lang w:eastAsia="en-CA"/>
              </w:rPr>
            </w:pPr>
            <w:r w:rsidRPr="00C306F0">
              <w:rPr>
                <w:color w:val="000000"/>
                <w:sz w:val="16"/>
                <w:szCs w:val="16"/>
                <w:lang w:eastAsia="en-CA"/>
              </w:rPr>
              <w:t>1,089,481</w:t>
            </w:r>
          </w:p>
        </w:tc>
        <w:tc>
          <w:tcPr>
            <w:tcW w:w="856" w:type="dxa"/>
            <w:tcBorders>
              <w:top w:val="nil"/>
              <w:left w:val="nil"/>
              <w:bottom w:val="single" w:sz="4" w:space="0" w:color="auto"/>
              <w:right w:val="single" w:sz="4" w:space="0" w:color="auto"/>
            </w:tcBorders>
            <w:shd w:val="clear" w:color="auto" w:fill="auto"/>
            <w:hideMark/>
          </w:tcPr>
          <w:p w14:paraId="66A97889" w14:textId="77777777" w:rsidR="00E03CD6" w:rsidRPr="00C306F0" w:rsidRDefault="00E03CD6" w:rsidP="00653570">
            <w:pPr>
              <w:jc w:val="right"/>
              <w:rPr>
                <w:color w:val="000000"/>
                <w:sz w:val="16"/>
                <w:szCs w:val="16"/>
                <w:lang w:eastAsia="en-CA"/>
              </w:rPr>
            </w:pPr>
            <w:r w:rsidRPr="00C306F0">
              <w:rPr>
                <w:color w:val="000000"/>
                <w:sz w:val="16"/>
                <w:szCs w:val="16"/>
                <w:lang w:eastAsia="en-CA"/>
              </w:rPr>
              <w:t>1,086,340</w:t>
            </w:r>
          </w:p>
        </w:tc>
        <w:tc>
          <w:tcPr>
            <w:tcW w:w="856" w:type="dxa"/>
            <w:tcBorders>
              <w:top w:val="nil"/>
              <w:left w:val="nil"/>
              <w:bottom w:val="single" w:sz="4" w:space="0" w:color="auto"/>
              <w:right w:val="single" w:sz="4" w:space="0" w:color="auto"/>
            </w:tcBorders>
            <w:shd w:val="clear" w:color="auto" w:fill="auto"/>
            <w:hideMark/>
          </w:tcPr>
          <w:p w14:paraId="0E820B4C" w14:textId="77777777" w:rsidR="00E03CD6" w:rsidRPr="00C306F0" w:rsidRDefault="00E03CD6" w:rsidP="00653570">
            <w:pPr>
              <w:jc w:val="right"/>
              <w:rPr>
                <w:color w:val="000000"/>
                <w:sz w:val="16"/>
                <w:szCs w:val="16"/>
                <w:lang w:eastAsia="en-CA"/>
              </w:rPr>
            </w:pPr>
            <w:r w:rsidRPr="00C306F0">
              <w:rPr>
                <w:color w:val="000000"/>
                <w:sz w:val="16"/>
                <w:szCs w:val="16"/>
                <w:lang w:eastAsia="en-CA"/>
              </w:rPr>
              <w:t>1,226,215</w:t>
            </w:r>
          </w:p>
        </w:tc>
        <w:tc>
          <w:tcPr>
            <w:tcW w:w="856" w:type="dxa"/>
            <w:tcBorders>
              <w:top w:val="nil"/>
              <w:left w:val="nil"/>
              <w:bottom w:val="single" w:sz="4" w:space="0" w:color="auto"/>
              <w:right w:val="single" w:sz="4" w:space="0" w:color="auto"/>
            </w:tcBorders>
            <w:shd w:val="clear" w:color="auto" w:fill="auto"/>
            <w:hideMark/>
          </w:tcPr>
          <w:p w14:paraId="2DF808D3" w14:textId="77777777" w:rsidR="00E03CD6" w:rsidRPr="00C306F0" w:rsidRDefault="00E03CD6" w:rsidP="00653570">
            <w:pPr>
              <w:jc w:val="right"/>
              <w:rPr>
                <w:color w:val="000000"/>
                <w:sz w:val="16"/>
                <w:szCs w:val="16"/>
                <w:lang w:eastAsia="en-CA"/>
              </w:rPr>
            </w:pPr>
            <w:r w:rsidRPr="00C306F0">
              <w:rPr>
                <w:color w:val="000000"/>
                <w:sz w:val="16"/>
                <w:szCs w:val="16"/>
                <w:lang w:eastAsia="en-CA"/>
              </w:rPr>
              <w:t>1,250,888</w:t>
            </w:r>
          </w:p>
        </w:tc>
        <w:tc>
          <w:tcPr>
            <w:tcW w:w="856" w:type="dxa"/>
            <w:tcBorders>
              <w:top w:val="nil"/>
              <w:left w:val="nil"/>
              <w:bottom w:val="single" w:sz="4" w:space="0" w:color="auto"/>
              <w:right w:val="single" w:sz="4" w:space="0" w:color="auto"/>
            </w:tcBorders>
            <w:shd w:val="clear" w:color="auto" w:fill="auto"/>
            <w:noWrap/>
            <w:hideMark/>
          </w:tcPr>
          <w:p w14:paraId="1F77528F" w14:textId="77777777" w:rsidR="00E03CD6" w:rsidRPr="00C306F0" w:rsidRDefault="00E03CD6" w:rsidP="00653570">
            <w:pPr>
              <w:jc w:val="right"/>
              <w:rPr>
                <w:color w:val="000000"/>
                <w:sz w:val="16"/>
                <w:szCs w:val="16"/>
                <w:lang w:eastAsia="en-CA"/>
              </w:rPr>
            </w:pPr>
            <w:r w:rsidRPr="00C306F0">
              <w:rPr>
                <w:color w:val="000000"/>
                <w:sz w:val="16"/>
                <w:szCs w:val="16"/>
                <w:lang w:eastAsia="en-CA"/>
              </w:rPr>
              <w:t>1,055,231</w:t>
            </w:r>
          </w:p>
        </w:tc>
        <w:tc>
          <w:tcPr>
            <w:tcW w:w="856" w:type="dxa"/>
            <w:tcBorders>
              <w:top w:val="nil"/>
              <w:left w:val="nil"/>
              <w:bottom w:val="single" w:sz="4" w:space="0" w:color="auto"/>
              <w:right w:val="single" w:sz="4" w:space="0" w:color="auto"/>
            </w:tcBorders>
            <w:shd w:val="clear" w:color="auto" w:fill="auto"/>
            <w:noWrap/>
            <w:hideMark/>
          </w:tcPr>
          <w:p w14:paraId="3FA6EB80" w14:textId="77777777" w:rsidR="00E03CD6" w:rsidRPr="00C306F0" w:rsidRDefault="00E03CD6" w:rsidP="00653570">
            <w:pPr>
              <w:jc w:val="right"/>
              <w:rPr>
                <w:color w:val="000000"/>
                <w:sz w:val="16"/>
                <w:szCs w:val="16"/>
                <w:lang w:eastAsia="en-CA"/>
              </w:rPr>
            </w:pPr>
            <w:r w:rsidRPr="00C306F0">
              <w:rPr>
                <w:color w:val="000000"/>
                <w:sz w:val="16"/>
                <w:szCs w:val="16"/>
                <w:lang w:eastAsia="en-CA"/>
              </w:rPr>
              <w:t>1,224,772</w:t>
            </w:r>
          </w:p>
        </w:tc>
        <w:tc>
          <w:tcPr>
            <w:tcW w:w="856" w:type="dxa"/>
            <w:tcBorders>
              <w:top w:val="nil"/>
              <w:left w:val="nil"/>
              <w:bottom w:val="single" w:sz="4" w:space="0" w:color="auto"/>
              <w:right w:val="single" w:sz="4" w:space="0" w:color="auto"/>
            </w:tcBorders>
            <w:shd w:val="clear" w:color="auto" w:fill="auto"/>
            <w:noWrap/>
            <w:hideMark/>
          </w:tcPr>
          <w:p w14:paraId="01A56625" w14:textId="77777777" w:rsidR="00E03CD6" w:rsidRPr="00C306F0" w:rsidRDefault="00E03CD6" w:rsidP="00653570">
            <w:pPr>
              <w:jc w:val="right"/>
              <w:rPr>
                <w:color w:val="000000"/>
                <w:sz w:val="16"/>
                <w:szCs w:val="16"/>
                <w:lang w:eastAsia="en-CA"/>
              </w:rPr>
            </w:pPr>
            <w:r w:rsidRPr="00C306F0">
              <w:rPr>
                <w:color w:val="000000"/>
                <w:sz w:val="16"/>
                <w:szCs w:val="16"/>
                <w:lang w:eastAsia="en-CA"/>
              </w:rPr>
              <w:t>1,235,000</w:t>
            </w:r>
          </w:p>
        </w:tc>
        <w:tc>
          <w:tcPr>
            <w:tcW w:w="910" w:type="dxa"/>
            <w:tcBorders>
              <w:top w:val="nil"/>
              <w:left w:val="nil"/>
              <w:bottom w:val="single" w:sz="4" w:space="0" w:color="auto"/>
              <w:right w:val="single" w:sz="4" w:space="0" w:color="auto"/>
            </w:tcBorders>
            <w:shd w:val="clear" w:color="auto" w:fill="auto"/>
            <w:noWrap/>
            <w:hideMark/>
          </w:tcPr>
          <w:p w14:paraId="414C4859" w14:textId="77777777" w:rsidR="00E03CD6" w:rsidRPr="00C306F0" w:rsidRDefault="00E03CD6" w:rsidP="00653570">
            <w:pPr>
              <w:jc w:val="right"/>
              <w:rPr>
                <w:color w:val="000000"/>
                <w:sz w:val="16"/>
                <w:szCs w:val="16"/>
                <w:lang w:eastAsia="en-CA"/>
              </w:rPr>
            </w:pPr>
            <w:r w:rsidRPr="00C306F0">
              <w:rPr>
                <w:color w:val="000000"/>
                <w:sz w:val="16"/>
                <w:szCs w:val="16"/>
                <w:lang w:eastAsia="en-CA"/>
              </w:rPr>
              <w:t>1,235,000</w:t>
            </w:r>
          </w:p>
        </w:tc>
        <w:tc>
          <w:tcPr>
            <w:tcW w:w="856" w:type="dxa"/>
            <w:tcBorders>
              <w:top w:val="nil"/>
              <w:left w:val="nil"/>
              <w:bottom w:val="single" w:sz="4" w:space="0" w:color="auto"/>
              <w:right w:val="single" w:sz="4" w:space="0" w:color="auto"/>
            </w:tcBorders>
            <w:shd w:val="clear" w:color="auto" w:fill="auto"/>
            <w:noWrap/>
            <w:hideMark/>
          </w:tcPr>
          <w:p w14:paraId="26804CEF" w14:textId="77777777" w:rsidR="00E03CD6" w:rsidRPr="00C306F0" w:rsidRDefault="00E03CD6" w:rsidP="00653570">
            <w:pPr>
              <w:jc w:val="right"/>
              <w:rPr>
                <w:color w:val="000000"/>
                <w:sz w:val="16"/>
                <w:szCs w:val="16"/>
                <w:lang w:eastAsia="en-CA"/>
              </w:rPr>
            </w:pPr>
            <w:r w:rsidRPr="00C306F0">
              <w:rPr>
                <w:color w:val="000000"/>
                <w:sz w:val="16"/>
                <w:szCs w:val="16"/>
                <w:lang w:eastAsia="en-CA"/>
              </w:rPr>
              <w:t>1,235,000</w:t>
            </w:r>
          </w:p>
        </w:tc>
      </w:tr>
      <w:tr w:rsidR="00E03CD6" w:rsidRPr="00C306F0" w14:paraId="62108DF0" w14:textId="77777777" w:rsidTr="00653570">
        <w:trPr>
          <w:trHeight w:val="190"/>
        </w:trPr>
        <w:tc>
          <w:tcPr>
            <w:tcW w:w="3964" w:type="dxa"/>
            <w:tcBorders>
              <w:top w:val="nil"/>
              <w:left w:val="single" w:sz="4" w:space="0" w:color="auto"/>
              <w:bottom w:val="single" w:sz="4" w:space="0" w:color="auto"/>
              <w:right w:val="single" w:sz="4" w:space="0" w:color="auto"/>
            </w:tcBorders>
            <w:shd w:val="clear" w:color="auto" w:fill="auto"/>
            <w:hideMark/>
          </w:tcPr>
          <w:p w14:paraId="5AFC0408" w14:textId="77777777" w:rsidR="00E03CD6" w:rsidRPr="00C306F0" w:rsidRDefault="00E03CD6" w:rsidP="00653570">
            <w:pPr>
              <w:rPr>
                <w:color w:val="000000"/>
                <w:sz w:val="16"/>
                <w:szCs w:val="16"/>
                <w:lang w:eastAsia="en-CA"/>
              </w:rPr>
            </w:pPr>
            <w:r w:rsidRPr="00C306F0">
              <w:rPr>
                <w:color w:val="000000"/>
                <w:sz w:val="16"/>
                <w:szCs w:val="16"/>
                <w:lang w:eastAsia="en-CA"/>
              </w:rPr>
              <w:t>Travel (staff and consultant)</w:t>
            </w:r>
          </w:p>
        </w:tc>
        <w:tc>
          <w:tcPr>
            <w:tcW w:w="858" w:type="dxa"/>
            <w:tcBorders>
              <w:top w:val="nil"/>
              <w:left w:val="nil"/>
              <w:bottom w:val="single" w:sz="4" w:space="0" w:color="auto"/>
              <w:right w:val="single" w:sz="4" w:space="0" w:color="auto"/>
            </w:tcBorders>
            <w:shd w:val="clear" w:color="auto" w:fill="auto"/>
            <w:hideMark/>
          </w:tcPr>
          <w:p w14:paraId="11339F52" w14:textId="77777777" w:rsidR="00E03CD6" w:rsidRPr="00C306F0" w:rsidRDefault="00E03CD6" w:rsidP="00653570">
            <w:pPr>
              <w:jc w:val="right"/>
              <w:rPr>
                <w:color w:val="000000"/>
                <w:sz w:val="16"/>
                <w:szCs w:val="16"/>
                <w:lang w:eastAsia="en-CA"/>
              </w:rPr>
            </w:pPr>
            <w:r w:rsidRPr="00C306F0">
              <w:rPr>
                <w:color w:val="000000"/>
                <w:sz w:val="16"/>
                <w:szCs w:val="16"/>
                <w:lang w:eastAsia="en-CA"/>
              </w:rPr>
              <w:t>111,021</w:t>
            </w:r>
          </w:p>
        </w:tc>
        <w:tc>
          <w:tcPr>
            <w:tcW w:w="856" w:type="dxa"/>
            <w:tcBorders>
              <w:top w:val="nil"/>
              <w:left w:val="nil"/>
              <w:bottom w:val="single" w:sz="4" w:space="0" w:color="auto"/>
              <w:right w:val="single" w:sz="4" w:space="0" w:color="auto"/>
            </w:tcBorders>
            <w:shd w:val="clear" w:color="auto" w:fill="auto"/>
            <w:hideMark/>
          </w:tcPr>
          <w:p w14:paraId="0473BC4C" w14:textId="77777777" w:rsidR="00E03CD6" w:rsidRPr="00C306F0" w:rsidRDefault="00E03CD6" w:rsidP="00653570">
            <w:pPr>
              <w:jc w:val="right"/>
              <w:rPr>
                <w:color w:val="000000"/>
                <w:sz w:val="16"/>
                <w:szCs w:val="16"/>
                <w:lang w:eastAsia="en-CA"/>
              </w:rPr>
            </w:pPr>
            <w:r w:rsidRPr="00C306F0">
              <w:rPr>
                <w:color w:val="000000"/>
                <w:sz w:val="16"/>
                <w:szCs w:val="16"/>
                <w:lang w:eastAsia="en-CA"/>
              </w:rPr>
              <w:t>155,778</w:t>
            </w:r>
          </w:p>
        </w:tc>
        <w:tc>
          <w:tcPr>
            <w:tcW w:w="856" w:type="dxa"/>
            <w:tcBorders>
              <w:top w:val="nil"/>
              <w:left w:val="nil"/>
              <w:bottom w:val="single" w:sz="4" w:space="0" w:color="auto"/>
              <w:right w:val="single" w:sz="4" w:space="0" w:color="auto"/>
            </w:tcBorders>
            <w:shd w:val="clear" w:color="auto" w:fill="auto"/>
            <w:hideMark/>
          </w:tcPr>
          <w:p w14:paraId="670B693A" w14:textId="77777777" w:rsidR="00E03CD6" w:rsidRPr="00C306F0" w:rsidRDefault="00E03CD6" w:rsidP="00653570">
            <w:pPr>
              <w:jc w:val="right"/>
              <w:rPr>
                <w:color w:val="000000"/>
                <w:sz w:val="16"/>
                <w:szCs w:val="16"/>
                <w:lang w:eastAsia="en-CA"/>
              </w:rPr>
            </w:pPr>
            <w:r w:rsidRPr="00C306F0">
              <w:rPr>
                <w:color w:val="000000"/>
                <w:sz w:val="16"/>
                <w:szCs w:val="16"/>
                <w:lang w:eastAsia="en-CA"/>
              </w:rPr>
              <w:t>205,498</w:t>
            </w:r>
          </w:p>
        </w:tc>
        <w:tc>
          <w:tcPr>
            <w:tcW w:w="856" w:type="dxa"/>
            <w:tcBorders>
              <w:top w:val="nil"/>
              <w:left w:val="nil"/>
              <w:bottom w:val="single" w:sz="4" w:space="0" w:color="auto"/>
              <w:right w:val="single" w:sz="4" w:space="0" w:color="auto"/>
            </w:tcBorders>
            <w:shd w:val="clear" w:color="auto" w:fill="auto"/>
            <w:hideMark/>
          </w:tcPr>
          <w:p w14:paraId="3BD0CA0F" w14:textId="77777777" w:rsidR="00E03CD6" w:rsidRPr="00C306F0" w:rsidRDefault="00E03CD6" w:rsidP="00653570">
            <w:pPr>
              <w:jc w:val="right"/>
              <w:rPr>
                <w:color w:val="000000"/>
                <w:sz w:val="16"/>
                <w:szCs w:val="16"/>
                <w:lang w:eastAsia="en-CA"/>
              </w:rPr>
            </w:pPr>
            <w:r w:rsidRPr="00C306F0">
              <w:rPr>
                <w:color w:val="000000"/>
                <w:sz w:val="16"/>
                <w:szCs w:val="16"/>
                <w:lang w:eastAsia="en-CA"/>
              </w:rPr>
              <w:t>216,356</w:t>
            </w:r>
          </w:p>
        </w:tc>
        <w:tc>
          <w:tcPr>
            <w:tcW w:w="856" w:type="dxa"/>
            <w:tcBorders>
              <w:top w:val="nil"/>
              <w:left w:val="nil"/>
              <w:bottom w:val="single" w:sz="4" w:space="0" w:color="auto"/>
              <w:right w:val="single" w:sz="4" w:space="0" w:color="auto"/>
            </w:tcBorders>
            <w:shd w:val="clear" w:color="auto" w:fill="auto"/>
            <w:hideMark/>
          </w:tcPr>
          <w:p w14:paraId="53E4822E" w14:textId="77777777" w:rsidR="00E03CD6" w:rsidRPr="00C306F0" w:rsidRDefault="00E03CD6" w:rsidP="00653570">
            <w:pPr>
              <w:jc w:val="right"/>
              <w:rPr>
                <w:color w:val="000000"/>
                <w:sz w:val="16"/>
                <w:szCs w:val="16"/>
                <w:lang w:eastAsia="en-CA"/>
              </w:rPr>
            </w:pPr>
            <w:r w:rsidRPr="00C306F0">
              <w:rPr>
                <w:color w:val="000000"/>
                <w:sz w:val="16"/>
                <w:szCs w:val="16"/>
                <w:lang w:eastAsia="en-CA"/>
              </w:rPr>
              <w:t>178,550</w:t>
            </w:r>
          </w:p>
        </w:tc>
        <w:tc>
          <w:tcPr>
            <w:tcW w:w="856" w:type="dxa"/>
            <w:tcBorders>
              <w:top w:val="nil"/>
              <w:left w:val="nil"/>
              <w:bottom w:val="single" w:sz="4" w:space="0" w:color="auto"/>
              <w:right w:val="single" w:sz="4" w:space="0" w:color="auto"/>
            </w:tcBorders>
            <w:shd w:val="clear" w:color="auto" w:fill="auto"/>
            <w:hideMark/>
          </w:tcPr>
          <w:p w14:paraId="00630BA9" w14:textId="77777777" w:rsidR="00E03CD6" w:rsidRPr="00C306F0" w:rsidRDefault="00E03CD6" w:rsidP="00653570">
            <w:pPr>
              <w:jc w:val="right"/>
              <w:rPr>
                <w:color w:val="000000"/>
                <w:sz w:val="16"/>
                <w:szCs w:val="16"/>
                <w:lang w:eastAsia="en-CA"/>
              </w:rPr>
            </w:pPr>
            <w:r w:rsidRPr="00C306F0">
              <w:rPr>
                <w:color w:val="000000"/>
                <w:sz w:val="16"/>
                <w:szCs w:val="16"/>
                <w:lang w:eastAsia="en-CA"/>
              </w:rPr>
              <w:t>180,873</w:t>
            </w:r>
          </w:p>
        </w:tc>
        <w:tc>
          <w:tcPr>
            <w:tcW w:w="856" w:type="dxa"/>
            <w:tcBorders>
              <w:top w:val="nil"/>
              <w:left w:val="nil"/>
              <w:bottom w:val="single" w:sz="4" w:space="0" w:color="auto"/>
              <w:right w:val="single" w:sz="4" w:space="0" w:color="auto"/>
            </w:tcBorders>
            <w:shd w:val="clear" w:color="auto" w:fill="auto"/>
            <w:hideMark/>
          </w:tcPr>
          <w:p w14:paraId="72C309EA" w14:textId="77777777" w:rsidR="00E03CD6" w:rsidRPr="00C306F0" w:rsidRDefault="00E03CD6" w:rsidP="00653570">
            <w:pPr>
              <w:jc w:val="right"/>
              <w:rPr>
                <w:color w:val="000000"/>
                <w:sz w:val="16"/>
                <w:szCs w:val="16"/>
                <w:lang w:eastAsia="en-CA"/>
              </w:rPr>
            </w:pPr>
            <w:r w:rsidRPr="00C306F0">
              <w:rPr>
                <w:color w:val="000000"/>
                <w:sz w:val="16"/>
                <w:szCs w:val="16"/>
                <w:lang w:eastAsia="en-CA"/>
              </w:rPr>
              <w:t>151,281</w:t>
            </w:r>
          </w:p>
        </w:tc>
        <w:tc>
          <w:tcPr>
            <w:tcW w:w="856" w:type="dxa"/>
            <w:tcBorders>
              <w:top w:val="nil"/>
              <w:left w:val="nil"/>
              <w:bottom w:val="single" w:sz="4" w:space="0" w:color="auto"/>
              <w:right w:val="single" w:sz="4" w:space="0" w:color="auto"/>
            </w:tcBorders>
            <w:shd w:val="clear" w:color="auto" w:fill="auto"/>
            <w:noWrap/>
            <w:hideMark/>
          </w:tcPr>
          <w:p w14:paraId="3F6046B4" w14:textId="77777777" w:rsidR="00E03CD6" w:rsidRPr="00C306F0" w:rsidRDefault="00E03CD6" w:rsidP="00653570">
            <w:pPr>
              <w:jc w:val="right"/>
              <w:rPr>
                <w:color w:val="000000"/>
                <w:sz w:val="16"/>
                <w:szCs w:val="16"/>
                <w:lang w:eastAsia="en-CA"/>
              </w:rPr>
            </w:pPr>
            <w:r w:rsidRPr="00C306F0">
              <w:rPr>
                <w:color w:val="000000"/>
                <w:sz w:val="16"/>
                <w:szCs w:val="16"/>
                <w:lang w:eastAsia="en-CA"/>
              </w:rPr>
              <w:t>13,481</w:t>
            </w:r>
          </w:p>
        </w:tc>
        <w:tc>
          <w:tcPr>
            <w:tcW w:w="856" w:type="dxa"/>
            <w:tcBorders>
              <w:top w:val="nil"/>
              <w:left w:val="nil"/>
              <w:bottom w:val="single" w:sz="4" w:space="0" w:color="auto"/>
              <w:right w:val="single" w:sz="4" w:space="0" w:color="auto"/>
            </w:tcBorders>
            <w:shd w:val="clear" w:color="auto" w:fill="auto"/>
            <w:noWrap/>
            <w:hideMark/>
          </w:tcPr>
          <w:p w14:paraId="6B853072" w14:textId="77777777" w:rsidR="00E03CD6" w:rsidRPr="00C306F0" w:rsidRDefault="00E03CD6" w:rsidP="00653570">
            <w:pPr>
              <w:jc w:val="lef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6FA06312" w14:textId="77777777" w:rsidR="00E03CD6" w:rsidRPr="00C306F0" w:rsidRDefault="00E03CD6" w:rsidP="00653570">
            <w:pPr>
              <w:jc w:val="right"/>
              <w:rPr>
                <w:color w:val="000000"/>
                <w:sz w:val="16"/>
                <w:szCs w:val="16"/>
                <w:lang w:eastAsia="en-CA"/>
              </w:rPr>
            </w:pPr>
            <w:r w:rsidRPr="00C306F0">
              <w:rPr>
                <w:color w:val="000000"/>
                <w:sz w:val="16"/>
                <w:szCs w:val="16"/>
                <w:lang w:eastAsia="en-CA"/>
              </w:rPr>
              <w:t>200,000</w:t>
            </w:r>
          </w:p>
        </w:tc>
        <w:tc>
          <w:tcPr>
            <w:tcW w:w="910" w:type="dxa"/>
            <w:tcBorders>
              <w:top w:val="nil"/>
              <w:left w:val="nil"/>
              <w:bottom w:val="single" w:sz="4" w:space="0" w:color="auto"/>
              <w:right w:val="single" w:sz="4" w:space="0" w:color="auto"/>
            </w:tcBorders>
            <w:shd w:val="clear" w:color="auto" w:fill="auto"/>
            <w:noWrap/>
            <w:hideMark/>
          </w:tcPr>
          <w:p w14:paraId="7705ABD6" w14:textId="77777777" w:rsidR="00E03CD6" w:rsidRPr="00C306F0" w:rsidRDefault="00E03CD6" w:rsidP="00653570">
            <w:pPr>
              <w:jc w:val="right"/>
              <w:rPr>
                <w:color w:val="000000"/>
                <w:sz w:val="16"/>
                <w:szCs w:val="16"/>
                <w:lang w:eastAsia="en-CA"/>
              </w:rPr>
            </w:pPr>
            <w:r w:rsidRPr="00C306F0">
              <w:rPr>
                <w:color w:val="000000"/>
                <w:sz w:val="16"/>
                <w:szCs w:val="16"/>
                <w:lang w:eastAsia="en-CA"/>
              </w:rPr>
              <w:t>130,000</w:t>
            </w:r>
          </w:p>
        </w:tc>
        <w:tc>
          <w:tcPr>
            <w:tcW w:w="856" w:type="dxa"/>
            <w:tcBorders>
              <w:top w:val="nil"/>
              <w:left w:val="nil"/>
              <w:bottom w:val="single" w:sz="4" w:space="0" w:color="auto"/>
              <w:right w:val="single" w:sz="4" w:space="0" w:color="auto"/>
            </w:tcBorders>
            <w:shd w:val="clear" w:color="auto" w:fill="auto"/>
            <w:noWrap/>
            <w:hideMark/>
          </w:tcPr>
          <w:p w14:paraId="2F9E2C27" w14:textId="77777777" w:rsidR="00E03CD6" w:rsidRPr="00C306F0" w:rsidRDefault="00E03CD6" w:rsidP="00653570">
            <w:pPr>
              <w:jc w:val="right"/>
              <w:rPr>
                <w:color w:val="000000"/>
                <w:sz w:val="16"/>
                <w:szCs w:val="16"/>
                <w:lang w:eastAsia="en-CA"/>
              </w:rPr>
            </w:pPr>
            <w:r w:rsidRPr="00C306F0">
              <w:rPr>
                <w:color w:val="000000"/>
                <w:sz w:val="16"/>
                <w:szCs w:val="16"/>
                <w:lang w:eastAsia="en-CA"/>
              </w:rPr>
              <w:t>190,000</w:t>
            </w:r>
          </w:p>
        </w:tc>
      </w:tr>
      <w:tr w:rsidR="00E03CD6" w:rsidRPr="00C306F0" w14:paraId="030293B5" w14:textId="77777777" w:rsidTr="00653570">
        <w:trPr>
          <w:trHeight w:val="136"/>
        </w:trPr>
        <w:tc>
          <w:tcPr>
            <w:tcW w:w="3964" w:type="dxa"/>
            <w:tcBorders>
              <w:top w:val="nil"/>
              <w:left w:val="single" w:sz="4" w:space="0" w:color="auto"/>
              <w:bottom w:val="single" w:sz="4" w:space="0" w:color="auto"/>
              <w:right w:val="single" w:sz="4" w:space="0" w:color="auto"/>
            </w:tcBorders>
            <w:shd w:val="clear" w:color="auto" w:fill="auto"/>
            <w:hideMark/>
          </w:tcPr>
          <w:p w14:paraId="30220BC0" w14:textId="77777777" w:rsidR="00E03CD6" w:rsidRPr="00C306F0" w:rsidRDefault="00E03CD6" w:rsidP="00653570">
            <w:pPr>
              <w:rPr>
                <w:color w:val="000000"/>
                <w:sz w:val="16"/>
                <w:szCs w:val="16"/>
                <w:lang w:eastAsia="en-CA"/>
              </w:rPr>
            </w:pPr>
            <w:r w:rsidRPr="00C306F0">
              <w:rPr>
                <w:color w:val="000000"/>
                <w:sz w:val="16"/>
                <w:szCs w:val="16"/>
                <w:lang w:eastAsia="en-CA"/>
              </w:rPr>
              <w:t>Space (rent and common costs)</w:t>
            </w:r>
          </w:p>
        </w:tc>
        <w:tc>
          <w:tcPr>
            <w:tcW w:w="858" w:type="dxa"/>
            <w:tcBorders>
              <w:top w:val="nil"/>
              <w:left w:val="nil"/>
              <w:bottom w:val="single" w:sz="4" w:space="0" w:color="auto"/>
              <w:right w:val="single" w:sz="4" w:space="0" w:color="auto"/>
            </w:tcBorders>
            <w:shd w:val="clear" w:color="auto" w:fill="auto"/>
            <w:hideMark/>
          </w:tcPr>
          <w:p w14:paraId="25299D3E" w14:textId="77777777" w:rsidR="00E03CD6" w:rsidRPr="00C306F0" w:rsidRDefault="00E03CD6" w:rsidP="00653570">
            <w:pPr>
              <w:jc w:val="right"/>
              <w:rPr>
                <w:color w:val="000000"/>
                <w:sz w:val="16"/>
                <w:szCs w:val="16"/>
                <w:lang w:eastAsia="en-CA"/>
              </w:rPr>
            </w:pPr>
            <w:r w:rsidRPr="00C306F0">
              <w:rPr>
                <w:color w:val="000000"/>
                <w:sz w:val="16"/>
                <w:szCs w:val="16"/>
                <w:lang w:eastAsia="en-CA"/>
              </w:rPr>
              <w:t>56,906</w:t>
            </w:r>
          </w:p>
        </w:tc>
        <w:tc>
          <w:tcPr>
            <w:tcW w:w="856" w:type="dxa"/>
            <w:tcBorders>
              <w:top w:val="nil"/>
              <w:left w:val="nil"/>
              <w:bottom w:val="single" w:sz="4" w:space="0" w:color="auto"/>
              <w:right w:val="single" w:sz="4" w:space="0" w:color="auto"/>
            </w:tcBorders>
            <w:shd w:val="clear" w:color="auto" w:fill="auto"/>
            <w:hideMark/>
          </w:tcPr>
          <w:p w14:paraId="48821ADB" w14:textId="77777777" w:rsidR="00E03CD6" w:rsidRPr="00C306F0" w:rsidRDefault="00E03CD6" w:rsidP="00653570">
            <w:pPr>
              <w:jc w:val="right"/>
              <w:rPr>
                <w:color w:val="000000"/>
                <w:sz w:val="16"/>
                <w:szCs w:val="16"/>
                <w:lang w:eastAsia="en-CA"/>
              </w:rPr>
            </w:pPr>
            <w:r w:rsidRPr="00C306F0">
              <w:rPr>
                <w:color w:val="000000"/>
                <w:sz w:val="16"/>
                <w:szCs w:val="16"/>
                <w:lang w:eastAsia="en-CA"/>
              </w:rPr>
              <w:t>44,130</w:t>
            </w:r>
          </w:p>
        </w:tc>
        <w:tc>
          <w:tcPr>
            <w:tcW w:w="856" w:type="dxa"/>
            <w:tcBorders>
              <w:top w:val="nil"/>
              <w:left w:val="nil"/>
              <w:bottom w:val="single" w:sz="4" w:space="0" w:color="auto"/>
              <w:right w:val="single" w:sz="4" w:space="0" w:color="auto"/>
            </w:tcBorders>
            <w:shd w:val="clear" w:color="auto" w:fill="auto"/>
            <w:hideMark/>
          </w:tcPr>
          <w:p w14:paraId="424D1A67" w14:textId="77777777" w:rsidR="00E03CD6" w:rsidRPr="00C306F0" w:rsidRDefault="00E03CD6" w:rsidP="00653570">
            <w:pPr>
              <w:jc w:val="right"/>
              <w:rPr>
                <w:color w:val="000000"/>
                <w:sz w:val="16"/>
                <w:szCs w:val="16"/>
                <w:lang w:eastAsia="en-CA"/>
              </w:rPr>
            </w:pPr>
            <w:r w:rsidRPr="00C306F0">
              <w:rPr>
                <w:color w:val="000000"/>
                <w:sz w:val="16"/>
                <w:szCs w:val="16"/>
                <w:lang w:eastAsia="en-CA"/>
              </w:rPr>
              <w:t>434</w:t>
            </w:r>
          </w:p>
        </w:tc>
        <w:tc>
          <w:tcPr>
            <w:tcW w:w="856" w:type="dxa"/>
            <w:tcBorders>
              <w:top w:val="nil"/>
              <w:left w:val="nil"/>
              <w:bottom w:val="single" w:sz="4" w:space="0" w:color="auto"/>
              <w:right w:val="single" w:sz="4" w:space="0" w:color="auto"/>
            </w:tcBorders>
            <w:shd w:val="clear" w:color="auto" w:fill="auto"/>
            <w:hideMark/>
          </w:tcPr>
          <w:p w14:paraId="22FAA8E7" w14:textId="77777777" w:rsidR="00E03CD6" w:rsidRPr="00C306F0" w:rsidRDefault="00E03CD6" w:rsidP="00653570">
            <w:pPr>
              <w:jc w:val="right"/>
              <w:rPr>
                <w:color w:val="000000"/>
                <w:sz w:val="16"/>
                <w:szCs w:val="16"/>
                <w:lang w:eastAsia="en-CA"/>
              </w:rPr>
            </w:pPr>
            <w:r w:rsidRPr="00C306F0">
              <w:rPr>
                <w:color w:val="000000"/>
                <w:sz w:val="16"/>
                <w:szCs w:val="16"/>
                <w:lang w:eastAsia="en-CA"/>
              </w:rPr>
              <w:t>1,027</w:t>
            </w:r>
          </w:p>
        </w:tc>
        <w:tc>
          <w:tcPr>
            <w:tcW w:w="856" w:type="dxa"/>
            <w:tcBorders>
              <w:top w:val="nil"/>
              <w:left w:val="nil"/>
              <w:bottom w:val="single" w:sz="4" w:space="0" w:color="auto"/>
              <w:right w:val="single" w:sz="4" w:space="0" w:color="auto"/>
            </w:tcBorders>
            <w:shd w:val="clear" w:color="auto" w:fill="auto"/>
            <w:hideMark/>
          </w:tcPr>
          <w:p w14:paraId="052E6456" w14:textId="77777777" w:rsidR="00E03CD6" w:rsidRPr="00C306F0" w:rsidRDefault="00E03CD6" w:rsidP="00653570">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5FCBF67B" w14:textId="77777777" w:rsidR="00E03CD6" w:rsidRPr="00C306F0" w:rsidRDefault="00E03CD6" w:rsidP="00653570">
            <w:pPr>
              <w:jc w:val="righ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2EBBB236" w14:textId="77777777" w:rsidR="00E03CD6" w:rsidRPr="00C306F0" w:rsidRDefault="00E03CD6" w:rsidP="00653570">
            <w:pPr>
              <w:jc w:val="righ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71B0A02D" w14:textId="77777777" w:rsidR="00E03CD6" w:rsidRPr="00C306F0" w:rsidRDefault="00E03CD6" w:rsidP="00653570">
            <w:pPr>
              <w:jc w:val="lef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1FFDC108" w14:textId="77777777" w:rsidR="00E03CD6" w:rsidRPr="00C306F0" w:rsidRDefault="00E03CD6" w:rsidP="00653570">
            <w:pPr>
              <w:jc w:val="lef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64E30BEC" w14:textId="77777777" w:rsidR="00E03CD6" w:rsidRPr="00C306F0" w:rsidRDefault="00E03CD6" w:rsidP="00653570">
            <w:pPr>
              <w:jc w:val="left"/>
              <w:rPr>
                <w:color w:val="000000"/>
                <w:sz w:val="16"/>
                <w:szCs w:val="16"/>
                <w:lang w:eastAsia="en-CA"/>
              </w:rPr>
            </w:pPr>
            <w:r w:rsidRPr="00C306F0">
              <w:rPr>
                <w:color w:val="000000"/>
                <w:sz w:val="16"/>
                <w:szCs w:val="16"/>
                <w:lang w:eastAsia="en-CA"/>
              </w:rPr>
              <w:t> </w:t>
            </w:r>
          </w:p>
        </w:tc>
        <w:tc>
          <w:tcPr>
            <w:tcW w:w="910" w:type="dxa"/>
            <w:tcBorders>
              <w:top w:val="nil"/>
              <w:left w:val="nil"/>
              <w:bottom w:val="single" w:sz="4" w:space="0" w:color="auto"/>
              <w:right w:val="single" w:sz="4" w:space="0" w:color="auto"/>
            </w:tcBorders>
            <w:shd w:val="clear" w:color="auto" w:fill="auto"/>
            <w:noWrap/>
            <w:hideMark/>
          </w:tcPr>
          <w:p w14:paraId="754D4987" w14:textId="77777777" w:rsidR="00E03CD6" w:rsidRPr="00C306F0" w:rsidRDefault="00E03CD6" w:rsidP="00653570">
            <w:pPr>
              <w:jc w:val="lef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310AB65B" w14:textId="77777777" w:rsidR="00E03CD6" w:rsidRPr="00C306F0" w:rsidRDefault="00E03CD6" w:rsidP="00653570">
            <w:pPr>
              <w:jc w:val="left"/>
              <w:rPr>
                <w:color w:val="000000"/>
                <w:sz w:val="16"/>
                <w:szCs w:val="16"/>
                <w:lang w:eastAsia="en-CA"/>
              </w:rPr>
            </w:pPr>
            <w:r w:rsidRPr="00C306F0">
              <w:rPr>
                <w:color w:val="000000"/>
                <w:sz w:val="16"/>
                <w:szCs w:val="16"/>
                <w:lang w:eastAsia="en-CA"/>
              </w:rPr>
              <w:t> </w:t>
            </w:r>
          </w:p>
        </w:tc>
      </w:tr>
      <w:tr w:rsidR="00E03CD6" w:rsidRPr="00C306F0" w14:paraId="09A5D5C3" w14:textId="77777777" w:rsidTr="00653570">
        <w:trPr>
          <w:trHeight w:val="82"/>
        </w:trPr>
        <w:tc>
          <w:tcPr>
            <w:tcW w:w="3964" w:type="dxa"/>
            <w:tcBorders>
              <w:top w:val="nil"/>
              <w:left w:val="single" w:sz="4" w:space="0" w:color="auto"/>
              <w:bottom w:val="single" w:sz="4" w:space="0" w:color="auto"/>
              <w:right w:val="single" w:sz="4" w:space="0" w:color="auto"/>
            </w:tcBorders>
            <w:shd w:val="clear" w:color="auto" w:fill="auto"/>
            <w:hideMark/>
          </w:tcPr>
          <w:p w14:paraId="14E947A5" w14:textId="77777777" w:rsidR="00E03CD6" w:rsidRPr="00C306F0" w:rsidRDefault="00E03CD6" w:rsidP="00653570">
            <w:pPr>
              <w:rPr>
                <w:color w:val="000000"/>
                <w:sz w:val="16"/>
                <w:szCs w:val="16"/>
                <w:lang w:eastAsia="en-CA"/>
              </w:rPr>
            </w:pPr>
            <w:r w:rsidRPr="00C306F0">
              <w:rPr>
                <w:color w:val="000000"/>
                <w:sz w:val="16"/>
                <w:szCs w:val="16"/>
                <w:lang w:eastAsia="en-CA"/>
              </w:rPr>
              <w:t>Equipment supplies and other costs (computers, supplies, etc.)</w:t>
            </w:r>
          </w:p>
        </w:tc>
        <w:tc>
          <w:tcPr>
            <w:tcW w:w="858" w:type="dxa"/>
            <w:tcBorders>
              <w:top w:val="nil"/>
              <w:left w:val="nil"/>
              <w:bottom w:val="single" w:sz="4" w:space="0" w:color="auto"/>
              <w:right w:val="single" w:sz="4" w:space="0" w:color="auto"/>
            </w:tcBorders>
            <w:shd w:val="clear" w:color="auto" w:fill="auto"/>
            <w:hideMark/>
          </w:tcPr>
          <w:p w14:paraId="546E43F5" w14:textId="77777777" w:rsidR="00E03CD6" w:rsidRPr="00C306F0" w:rsidRDefault="00E03CD6" w:rsidP="00653570">
            <w:pPr>
              <w:jc w:val="right"/>
              <w:rPr>
                <w:color w:val="000000"/>
                <w:sz w:val="16"/>
                <w:szCs w:val="16"/>
                <w:lang w:eastAsia="en-CA"/>
              </w:rPr>
            </w:pPr>
            <w:r w:rsidRPr="00C306F0">
              <w:rPr>
                <w:color w:val="000000"/>
                <w:sz w:val="16"/>
                <w:szCs w:val="16"/>
                <w:lang w:eastAsia="en-CA"/>
              </w:rPr>
              <w:t>31,169</w:t>
            </w:r>
          </w:p>
        </w:tc>
        <w:tc>
          <w:tcPr>
            <w:tcW w:w="856" w:type="dxa"/>
            <w:tcBorders>
              <w:top w:val="nil"/>
              <w:left w:val="nil"/>
              <w:bottom w:val="single" w:sz="4" w:space="0" w:color="auto"/>
              <w:right w:val="single" w:sz="4" w:space="0" w:color="auto"/>
            </w:tcBorders>
            <w:shd w:val="clear" w:color="auto" w:fill="auto"/>
            <w:hideMark/>
          </w:tcPr>
          <w:p w14:paraId="2531F5A2" w14:textId="77777777" w:rsidR="00E03CD6" w:rsidRPr="00C306F0" w:rsidRDefault="00E03CD6" w:rsidP="00653570">
            <w:pPr>
              <w:jc w:val="right"/>
              <w:rPr>
                <w:color w:val="000000"/>
                <w:sz w:val="16"/>
                <w:szCs w:val="16"/>
                <w:lang w:eastAsia="en-CA"/>
              </w:rPr>
            </w:pPr>
            <w:r w:rsidRPr="00C306F0">
              <w:rPr>
                <w:color w:val="000000"/>
                <w:sz w:val="16"/>
                <w:szCs w:val="16"/>
                <w:lang w:eastAsia="en-CA"/>
              </w:rPr>
              <w:t>55,508</w:t>
            </w:r>
          </w:p>
        </w:tc>
        <w:tc>
          <w:tcPr>
            <w:tcW w:w="856" w:type="dxa"/>
            <w:tcBorders>
              <w:top w:val="nil"/>
              <w:left w:val="nil"/>
              <w:bottom w:val="single" w:sz="4" w:space="0" w:color="auto"/>
              <w:right w:val="single" w:sz="4" w:space="0" w:color="auto"/>
            </w:tcBorders>
            <w:shd w:val="clear" w:color="auto" w:fill="auto"/>
            <w:hideMark/>
          </w:tcPr>
          <w:p w14:paraId="08A90359" w14:textId="77777777" w:rsidR="00E03CD6" w:rsidRPr="00C306F0" w:rsidRDefault="00E03CD6" w:rsidP="00653570">
            <w:pPr>
              <w:jc w:val="right"/>
              <w:rPr>
                <w:color w:val="000000"/>
                <w:sz w:val="16"/>
                <w:szCs w:val="16"/>
                <w:lang w:eastAsia="en-CA"/>
              </w:rPr>
            </w:pPr>
            <w:r w:rsidRPr="00C306F0">
              <w:rPr>
                <w:color w:val="000000"/>
                <w:sz w:val="16"/>
                <w:szCs w:val="16"/>
                <w:lang w:eastAsia="en-CA"/>
              </w:rPr>
              <w:t>19,618</w:t>
            </w:r>
          </w:p>
        </w:tc>
        <w:tc>
          <w:tcPr>
            <w:tcW w:w="856" w:type="dxa"/>
            <w:tcBorders>
              <w:top w:val="nil"/>
              <w:left w:val="nil"/>
              <w:bottom w:val="single" w:sz="4" w:space="0" w:color="auto"/>
              <w:right w:val="single" w:sz="4" w:space="0" w:color="auto"/>
            </w:tcBorders>
            <w:shd w:val="clear" w:color="auto" w:fill="auto"/>
            <w:hideMark/>
          </w:tcPr>
          <w:p w14:paraId="56F22959" w14:textId="77777777" w:rsidR="00E03CD6" w:rsidRPr="00C306F0" w:rsidRDefault="00E03CD6" w:rsidP="00653570">
            <w:pPr>
              <w:jc w:val="right"/>
              <w:rPr>
                <w:color w:val="000000"/>
                <w:sz w:val="16"/>
                <w:szCs w:val="16"/>
                <w:lang w:eastAsia="en-CA"/>
              </w:rPr>
            </w:pPr>
            <w:r w:rsidRPr="00C306F0">
              <w:rPr>
                <w:color w:val="000000"/>
                <w:sz w:val="16"/>
                <w:szCs w:val="16"/>
                <w:lang w:eastAsia="en-CA"/>
              </w:rPr>
              <w:t>33,178</w:t>
            </w:r>
          </w:p>
        </w:tc>
        <w:tc>
          <w:tcPr>
            <w:tcW w:w="856" w:type="dxa"/>
            <w:tcBorders>
              <w:top w:val="nil"/>
              <w:left w:val="nil"/>
              <w:bottom w:val="single" w:sz="4" w:space="0" w:color="auto"/>
              <w:right w:val="single" w:sz="4" w:space="0" w:color="auto"/>
            </w:tcBorders>
            <w:shd w:val="clear" w:color="auto" w:fill="auto"/>
            <w:hideMark/>
          </w:tcPr>
          <w:p w14:paraId="23292821" w14:textId="77777777" w:rsidR="00E03CD6" w:rsidRPr="00C306F0" w:rsidRDefault="00E03CD6" w:rsidP="00653570">
            <w:pPr>
              <w:jc w:val="right"/>
              <w:rPr>
                <w:color w:val="000000"/>
                <w:sz w:val="16"/>
                <w:szCs w:val="16"/>
                <w:lang w:eastAsia="en-CA"/>
              </w:rPr>
            </w:pPr>
            <w:r w:rsidRPr="00C306F0">
              <w:rPr>
                <w:color w:val="000000"/>
                <w:sz w:val="16"/>
                <w:szCs w:val="16"/>
                <w:lang w:eastAsia="en-CA"/>
              </w:rPr>
              <w:t>262</w:t>
            </w:r>
          </w:p>
        </w:tc>
        <w:tc>
          <w:tcPr>
            <w:tcW w:w="856" w:type="dxa"/>
            <w:tcBorders>
              <w:top w:val="nil"/>
              <w:left w:val="nil"/>
              <w:bottom w:val="single" w:sz="4" w:space="0" w:color="auto"/>
              <w:right w:val="single" w:sz="4" w:space="0" w:color="auto"/>
            </w:tcBorders>
            <w:shd w:val="clear" w:color="auto" w:fill="auto"/>
            <w:hideMark/>
          </w:tcPr>
          <w:p w14:paraId="7CF549EF" w14:textId="77777777" w:rsidR="00E03CD6" w:rsidRPr="00C306F0" w:rsidRDefault="00E03CD6" w:rsidP="00653570">
            <w:pPr>
              <w:jc w:val="right"/>
              <w:rPr>
                <w:color w:val="000000"/>
                <w:sz w:val="16"/>
                <w:szCs w:val="16"/>
                <w:lang w:eastAsia="en-CA"/>
              </w:rPr>
            </w:pPr>
            <w:r w:rsidRPr="00C306F0">
              <w:rPr>
                <w:color w:val="000000"/>
                <w:sz w:val="16"/>
                <w:szCs w:val="16"/>
                <w:lang w:eastAsia="en-CA"/>
              </w:rPr>
              <w:t>1,637</w:t>
            </w:r>
          </w:p>
        </w:tc>
        <w:tc>
          <w:tcPr>
            <w:tcW w:w="856" w:type="dxa"/>
            <w:tcBorders>
              <w:top w:val="nil"/>
              <w:left w:val="nil"/>
              <w:bottom w:val="single" w:sz="4" w:space="0" w:color="auto"/>
              <w:right w:val="single" w:sz="4" w:space="0" w:color="auto"/>
            </w:tcBorders>
            <w:shd w:val="clear" w:color="auto" w:fill="auto"/>
            <w:hideMark/>
          </w:tcPr>
          <w:p w14:paraId="69224EC2" w14:textId="77777777" w:rsidR="00E03CD6" w:rsidRPr="00C306F0" w:rsidRDefault="00E03CD6" w:rsidP="00653570">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643448E8" w14:textId="77777777" w:rsidR="00E03CD6" w:rsidRPr="00C306F0" w:rsidRDefault="00E03CD6" w:rsidP="00653570">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44DDE3B8" w14:textId="77777777" w:rsidR="00E03CD6" w:rsidRPr="00C306F0" w:rsidRDefault="00E03CD6" w:rsidP="00653570">
            <w:pPr>
              <w:jc w:val="right"/>
              <w:rPr>
                <w:color w:val="000000"/>
                <w:sz w:val="16"/>
                <w:szCs w:val="16"/>
                <w:lang w:eastAsia="en-CA"/>
              </w:rPr>
            </w:pPr>
            <w:r w:rsidRPr="00C306F0">
              <w:rPr>
                <w:color w:val="000000"/>
                <w:sz w:val="16"/>
                <w:szCs w:val="16"/>
                <w:lang w:eastAsia="en-CA"/>
              </w:rPr>
              <w:t>1,436</w:t>
            </w:r>
          </w:p>
        </w:tc>
        <w:tc>
          <w:tcPr>
            <w:tcW w:w="856" w:type="dxa"/>
            <w:tcBorders>
              <w:top w:val="nil"/>
              <w:left w:val="nil"/>
              <w:bottom w:val="single" w:sz="4" w:space="0" w:color="auto"/>
              <w:right w:val="single" w:sz="4" w:space="0" w:color="auto"/>
            </w:tcBorders>
            <w:shd w:val="clear" w:color="auto" w:fill="auto"/>
            <w:noWrap/>
            <w:hideMark/>
          </w:tcPr>
          <w:p w14:paraId="0F75D1DA" w14:textId="77777777" w:rsidR="00E03CD6" w:rsidRPr="00C306F0" w:rsidRDefault="00E03CD6" w:rsidP="00653570">
            <w:pPr>
              <w:jc w:val="right"/>
              <w:rPr>
                <w:color w:val="000000"/>
                <w:sz w:val="16"/>
                <w:szCs w:val="16"/>
                <w:lang w:eastAsia="en-CA"/>
              </w:rPr>
            </w:pPr>
            <w:r w:rsidRPr="00C306F0">
              <w:rPr>
                <w:color w:val="000000"/>
                <w:sz w:val="16"/>
                <w:szCs w:val="16"/>
                <w:lang w:eastAsia="en-CA"/>
              </w:rPr>
              <w:t>0</w:t>
            </w:r>
          </w:p>
        </w:tc>
        <w:tc>
          <w:tcPr>
            <w:tcW w:w="910" w:type="dxa"/>
            <w:tcBorders>
              <w:top w:val="nil"/>
              <w:left w:val="nil"/>
              <w:bottom w:val="single" w:sz="4" w:space="0" w:color="auto"/>
              <w:right w:val="single" w:sz="4" w:space="0" w:color="auto"/>
            </w:tcBorders>
            <w:shd w:val="clear" w:color="auto" w:fill="auto"/>
            <w:noWrap/>
            <w:hideMark/>
          </w:tcPr>
          <w:p w14:paraId="36006107" w14:textId="77777777" w:rsidR="00E03CD6" w:rsidRPr="00C306F0" w:rsidRDefault="00E03CD6" w:rsidP="00653570">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4797124C" w14:textId="77777777" w:rsidR="00E03CD6" w:rsidRPr="00C306F0" w:rsidRDefault="00E03CD6" w:rsidP="00653570">
            <w:pPr>
              <w:jc w:val="right"/>
              <w:rPr>
                <w:color w:val="000000"/>
                <w:sz w:val="16"/>
                <w:szCs w:val="16"/>
                <w:lang w:eastAsia="en-CA"/>
              </w:rPr>
            </w:pPr>
            <w:r w:rsidRPr="00C306F0">
              <w:rPr>
                <w:color w:val="000000"/>
                <w:sz w:val="16"/>
                <w:szCs w:val="16"/>
                <w:lang w:eastAsia="en-CA"/>
              </w:rPr>
              <w:t>0</w:t>
            </w:r>
          </w:p>
        </w:tc>
      </w:tr>
      <w:tr w:rsidR="00E03CD6" w:rsidRPr="00C306F0" w14:paraId="3B65B365" w14:textId="77777777" w:rsidTr="00653570">
        <w:trPr>
          <w:trHeight w:val="47"/>
        </w:trPr>
        <w:tc>
          <w:tcPr>
            <w:tcW w:w="3964" w:type="dxa"/>
            <w:tcBorders>
              <w:top w:val="nil"/>
              <w:left w:val="single" w:sz="4" w:space="0" w:color="auto"/>
              <w:bottom w:val="single" w:sz="4" w:space="0" w:color="auto"/>
              <w:right w:val="single" w:sz="4" w:space="0" w:color="auto"/>
            </w:tcBorders>
            <w:shd w:val="clear" w:color="auto" w:fill="auto"/>
            <w:hideMark/>
          </w:tcPr>
          <w:p w14:paraId="3A065FC0" w14:textId="77777777" w:rsidR="00E03CD6" w:rsidRPr="00C306F0" w:rsidRDefault="00E03CD6" w:rsidP="00653570">
            <w:pPr>
              <w:rPr>
                <w:color w:val="000000"/>
                <w:sz w:val="16"/>
                <w:szCs w:val="16"/>
                <w:lang w:eastAsia="en-CA"/>
              </w:rPr>
            </w:pPr>
            <w:r w:rsidRPr="00C306F0">
              <w:rPr>
                <w:color w:val="000000"/>
                <w:sz w:val="16"/>
                <w:szCs w:val="16"/>
                <w:lang w:eastAsia="en-CA"/>
              </w:rPr>
              <w:t>Contractual services (firms)</w:t>
            </w:r>
          </w:p>
        </w:tc>
        <w:tc>
          <w:tcPr>
            <w:tcW w:w="858" w:type="dxa"/>
            <w:tcBorders>
              <w:top w:val="nil"/>
              <w:left w:val="nil"/>
              <w:bottom w:val="single" w:sz="4" w:space="0" w:color="auto"/>
              <w:right w:val="single" w:sz="4" w:space="0" w:color="auto"/>
            </w:tcBorders>
            <w:shd w:val="clear" w:color="auto" w:fill="auto"/>
            <w:hideMark/>
          </w:tcPr>
          <w:p w14:paraId="21940E49" w14:textId="77777777" w:rsidR="00E03CD6" w:rsidRPr="00C306F0" w:rsidRDefault="00E03CD6" w:rsidP="00653570">
            <w:pPr>
              <w:jc w:val="right"/>
              <w:rPr>
                <w:color w:val="000000"/>
                <w:sz w:val="16"/>
                <w:szCs w:val="16"/>
                <w:lang w:eastAsia="en-CA"/>
              </w:rPr>
            </w:pPr>
            <w:r w:rsidRPr="00C306F0">
              <w:rPr>
                <w:color w:val="000000"/>
                <w:sz w:val="16"/>
                <w:szCs w:val="16"/>
                <w:lang w:eastAsia="en-CA"/>
              </w:rPr>
              <w:t>13,389</w:t>
            </w:r>
          </w:p>
        </w:tc>
        <w:tc>
          <w:tcPr>
            <w:tcW w:w="856" w:type="dxa"/>
            <w:tcBorders>
              <w:top w:val="nil"/>
              <w:left w:val="nil"/>
              <w:bottom w:val="single" w:sz="4" w:space="0" w:color="auto"/>
              <w:right w:val="single" w:sz="4" w:space="0" w:color="auto"/>
            </w:tcBorders>
            <w:shd w:val="clear" w:color="auto" w:fill="auto"/>
            <w:hideMark/>
          </w:tcPr>
          <w:p w14:paraId="47F4CF93" w14:textId="77777777" w:rsidR="00E03CD6" w:rsidRPr="00C306F0" w:rsidRDefault="00E03CD6" w:rsidP="00653570">
            <w:pPr>
              <w:jc w:val="right"/>
              <w:rPr>
                <w:color w:val="000000"/>
                <w:sz w:val="16"/>
                <w:szCs w:val="16"/>
                <w:lang w:eastAsia="en-CA"/>
              </w:rPr>
            </w:pPr>
            <w:r w:rsidRPr="00C306F0">
              <w:rPr>
                <w:color w:val="000000"/>
                <w:sz w:val="16"/>
                <w:szCs w:val="16"/>
                <w:lang w:eastAsia="en-CA"/>
              </w:rPr>
              <w:t>14,828</w:t>
            </w:r>
          </w:p>
        </w:tc>
        <w:tc>
          <w:tcPr>
            <w:tcW w:w="856" w:type="dxa"/>
            <w:tcBorders>
              <w:top w:val="nil"/>
              <w:left w:val="nil"/>
              <w:bottom w:val="single" w:sz="4" w:space="0" w:color="auto"/>
              <w:right w:val="single" w:sz="4" w:space="0" w:color="auto"/>
            </w:tcBorders>
            <w:shd w:val="clear" w:color="auto" w:fill="auto"/>
            <w:hideMark/>
          </w:tcPr>
          <w:p w14:paraId="15CC1811" w14:textId="77777777" w:rsidR="00E03CD6" w:rsidRPr="00C306F0" w:rsidRDefault="00E03CD6" w:rsidP="00653570">
            <w:pPr>
              <w:jc w:val="right"/>
              <w:rPr>
                <w:color w:val="000000"/>
                <w:sz w:val="16"/>
                <w:szCs w:val="16"/>
                <w:lang w:eastAsia="en-CA"/>
              </w:rPr>
            </w:pPr>
            <w:r w:rsidRPr="00C306F0">
              <w:rPr>
                <w:color w:val="000000"/>
                <w:sz w:val="16"/>
                <w:szCs w:val="16"/>
                <w:lang w:eastAsia="en-CA"/>
              </w:rPr>
              <w:t>49,989</w:t>
            </w:r>
          </w:p>
        </w:tc>
        <w:tc>
          <w:tcPr>
            <w:tcW w:w="856" w:type="dxa"/>
            <w:tcBorders>
              <w:top w:val="nil"/>
              <w:left w:val="nil"/>
              <w:bottom w:val="single" w:sz="4" w:space="0" w:color="auto"/>
              <w:right w:val="single" w:sz="4" w:space="0" w:color="auto"/>
            </w:tcBorders>
            <w:shd w:val="clear" w:color="auto" w:fill="auto"/>
            <w:hideMark/>
          </w:tcPr>
          <w:p w14:paraId="51C3F999" w14:textId="77777777" w:rsidR="00E03CD6" w:rsidRPr="00C306F0" w:rsidRDefault="00E03CD6" w:rsidP="00653570">
            <w:pPr>
              <w:jc w:val="right"/>
              <w:rPr>
                <w:color w:val="000000"/>
                <w:sz w:val="16"/>
                <w:szCs w:val="16"/>
                <w:lang w:eastAsia="en-CA"/>
              </w:rPr>
            </w:pPr>
            <w:r w:rsidRPr="00C306F0">
              <w:rPr>
                <w:color w:val="000000"/>
                <w:sz w:val="16"/>
                <w:szCs w:val="16"/>
                <w:lang w:eastAsia="en-CA"/>
              </w:rPr>
              <w:t>96,839</w:t>
            </w:r>
          </w:p>
        </w:tc>
        <w:tc>
          <w:tcPr>
            <w:tcW w:w="856" w:type="dxa"/>
            <w:tcBorders>
              <w:top w:val="nil"/>
              <w:left w:val="nil"/>
              <w:bottom w:val="single" w:sz="4" w:space="0" w:color="auto"/>
              <w:right w:val="single" w:sz="4" w:space="0" w:color="auto"/>
            </w:tcBorders>
            <w:shd w:val="clear" w:color="auto" w:fill="auto"/>
            <w:hideMark/>
          </w:tcPr>
          <w:p w14:paraId="664B4FFA" w14:textId="77777777" w:rsidR="00E03CD6" w:rsidRPr="00C306F0" w:rsidRDefault="00E03CD6" w:rsidP="00653570">
            <w:pPr>
              <w:jc w:val="right"/>
              <w:rPr>
                <w:color w:val="000000"/>
                <w:sz w:val="16"/>
                <w:szCs w:val="16"/>
                <w:lang w:eastAsia="en-CA"/>
              </w:rPr>
            </w:pPr>
            <w:r w:rsidRPr="00C306F0">
              <w:rPr>
                <w:color w:val="000000"/>
                <w:sz w:val="16"/>
                <w:szCs w:val="16"/>
                <w:lang w:eastAsia="en-CA"/>
              </w:rPr>
              <w:t>189,400</w:t>
            </w:r>
          </w:p>
        </w:tc>
        <w:tc>
          <w:tcPr>
            <w:tcW w:w="856" w:type="dxa"/>
            <w:tcBorders>
              <w:top w:val="nil"/>
              <w:left w:val="nil"/>
              <w:bottom w:val="single" w:sz="4" w:space="0" w:color="auto"/>
              <w:right w:val="single" w:sz="4" w:space="0" w:color="auto"/>
            </w:tcBorders>
            <w:shd w:val="clear" w:color="auto" w:fill="auto"/>
            <w:hideMark/>
          </w:tcPr>
          <w:p w14:paraId="72480B26" w14:textId="77777777" w:rsidR="00E03CD6" w:rsidRPr="00C306F0" w:rsidRDefault="00E03CD6" w:rsidP="00653570">
            <w:pPr>
              <w:jc w:val="right"/>
              <w:rPr>
                <w:color w:val="000000"/>
                <w:sz w:val="16"/>
                <w:szCs w:val="16"/>
                <w:lang w:eastAsia="en-CA"/>
              </w:rPr>
            </w:pPr>
            <w:r w:rsidRPr="00C306F0">
              <w:rPr>
                <w:color w:val="000000"/>
                <w:sz w:val="16"/>
                <w:szCs w:val="16"/>
                <w:lang w:eastAsia="en-CA"/>
              </w:rPr>
              <w:t>73,389</w:t>
            </w:r>
          </w:p>
        </w:tc>
        <w:tc>
          <w:tcPr>
            <w:tcW w:w="856" w:type="dxa"/>
            <w:tcBorders>
              <w:top w:val="nil"/>
              <w:left w:val="nil"/>
              <w:bottom w:val="single" w:sz="4" w:space="0" w:color="auto"/>
              <w:right w:val="single" w:sz="4" w:space="0" w:color="auto"/>
            </w:tcBorders>
            <w:shd w:val="clear" w:color="auto" w:fill="auto"/>
            <w:hideMark/>
          </w:tcPr>
          <w:p w14:paraId="50E0AF22" w14:textId="77777777" w:rsidR="00E03CD6" w:rsidRPr="00C306F0" w:rsidRDefault="00E03CD6" w:rsidP="00653570">
            <w:pPr>
              <w:jc w:val="right"/>
              <w:rPr>
                <w:color w:val="000000"/>
                <w:sz w:val="16"/>
                <w:szCs w:val="16"/>
                <w:lang w:eastAsia="en-CA"/>
              </w:rPr>
            </w:pPr>
            <w:r w:rsidRPr="00C306F0">
              <w:rPr>
                <w:color w:val="000000"/>
                <w:sz w:val="16"/>
                <w:szCs w:val="16"/>
                <w:lang w:eastAsia="en-CA"/>
              </w:rPr>
              <w:t>38,983</w:t>
            </w:r>
          </w:p>
        </w:tc>
        <w:tc>
          <w:tcPr>
            <w:tcW w:w="856" w:type="dxa"/>
            <w:tcBorders>
              <w:top w:val="nil"/>
              <w:left w:val="nil"/>
              <w:bottom w:val="single" w:sz="4" w:space="0" w:color="auto"/>
              <w:right w:val="single" w:sz="4" w:space="0" w:color="auto"/>
            </w:tcBorders>
            <w:shd w:val="clear" w:color="auto" w:fill="auto"/>
            <w:noWrap/>
            <w:hideMark/>
          </w:tcPr>
          <w:p w14:paraId="56AB8EC8" w14:textId="77777777" w:rsidR="00E03CD6" w:rsidRPr="00C306F0" w:rsidRDefault="00E03CD6" w:rsidP="00653570">
            <w:pPr>
              <w:jc w:val="right"/>
              <w:rPr>
                <w:color w:val="000000"/>
                <w:sz w:val="16"/>
                <w:szCs w:val="16"/>
                <w:lang w:eastAsia="en-CA"/>
              </w:rPr>
            </w:pPr>
            <w:r w:rsidRPr="00C306F0">
              <w:rPr>
                <w:color w:val="000000"/>
                <w:sz w:val="16"/>
                <w:szCs w:val="16"/>
                <w:lang w:eastAsia="en-CA"/>
              </w:rPr>
              <w:t>10,292</w:t>
            </w:r>
          </w:p>
        </w:tc>
        <w:tc>
          <w:tcPr>
            <w:tcW w:w="856" w:type="dxa"/>
            <w:tcBorders>
              <w:top w:val="nil"/>
              <w:left w:val="nil"/>
              <w:bottom w:val="single" w:sz="4" w:space="0" w:color="auto"/>
              <w:right w:val="single" w:sz="4" w:space="0" w:color="auto"/>
            </w:tcBorders>
            <w:shd w:val="clear" w:color="auto" w:fill="auto"/>
            <w:noWrap/>
            <w:hideMark/>
          </w:tcPr>
          <w:p w14:paraId="0E9169EC" w14:textId="77777777" w:rsidR="00E03CD6" w:rsidRPr="00C306F0" w:rsidRDefault="00E03CD6" w:rsidP="00653570">
            <w:pPr>
              <w:jc w:val="right"/>
              <w:rPr>
                <w:color w:val="000000"/>
                <w:sz w:val="16"/>
                <w:szCs w:val="16"/>
                <w:lang w:eastAsia="en-CA"/>
              </w:rPr>
            </w:pPr>
            <w:r w:rsidRPr="00C306F0">
              <w:rPr>
                <w:color w:val="000000"/>
                <w:sz w:val="16"/>
                <w:szCs w:val="16"/>
                <w:lang w:eastAsia="en-CA"/>
              </w:rPr>
              <w:t>1,000</w:t>
            </w:r>
          </w:p>
        </w:tc>
        <w:tc>
          <w:tcPr>
            <w:tcW w:w="856" w:type="dxa"/>
            <w:tcBorders>
              <w:top w:val="nil"/>
              <w:left w:val="nil"/>
              <w:bottom w:val="single" w:sz="4" w:space="0" w:color="auto"/>
              <w:right w:val="single" w:sz="4" w:space="0" w:color="auto"/>
            </w:tcBorders>
            <w:shd w:val="clear" w:color="auto" w:fill="auto"/>
            <w:noWrap/>
            <w:hideMark/>
          </w:tcPr>
          <w:p w14:paraId="7B993F59" w14:textId="77777777" w:rsidR="00E03CD6" w:rsidRPr="00C306F0" w:rsidRDefault="00E03CD6" w:rsidP="00653570">
            <w:pPr>
              <w:jc w:val="right"/>
              <w:rPr>
                <w:color w:val="000000"/>
                <w:sz w:val="16"/>
                <w:szCs w:val="16"/>
                <w:lang w:eastAsia="en-CA"/>
              </w:rPr>
            </w:pPr>
            <w:r w:rsidRPr="00C306F0">
              <w:rPr>
                <w:color w:val="000000"/>
                <w:sz w:val="16"/>
                <w:szCs w:val="16"/>
                <w:lang w:eastAsia="en-CA"/>
              </w:rPr>
              <w:t>85,000</w:t>
            </w:r>
          </w:p>
        </w:tc>
        <w:tc>
          <w:tcPr>
            <w:tcW w:w="910" w:type="dxa"/>
            <w:tcBorders>
              <w:top w:val="nil"/>
              <w:left w:val="nil"/>
              <w:bottom w:val="single" w:sz="4" w:space="0" w:color="auto"/>
              <w:right w:val="single" w:sz="4" w:space="0" w:color="auto"/>
            </w:tcBorders>
            <w:shd w:val="clear" w:color="auto" w:fill="auto"/>
            <w:noWrap/>
            <w:hideMark/>
          </w:tcPr>
          <w:p w14:paraId="41203783" w14:textId="77777777" w:rsidR="00E03CD6" w:rsidRPr="00C306F0" w:rsidRDefault="00E03CD6" w:rsidP="00653570">
            <w:pPr>
              <w:jc w:val="right"/>
              <w:rPr>
                <w:color w:val="000000"/>
                <w:sz w:val="16"/>
                <w:szCs w:val="16"/>
                <w:lang w:eastAsia="en-CA"/>
              </w:rPr>
            </w:pPr>
            <w:r w:rsidRPr="00C306F0">
              <w:rPr>
                <w:color w:val="000000"/>
                <w:sz w:val="16"/>
                <w:szCs w:val="16"/>
                <w:lang w:eastAsia="en-CA"/>
              </w:rPr>
              <w:t>10,000</w:t>
            </w:r>
          </w:p>
        </w:tc>
        <w:tc>
          <w:tcPr>
            <w:tcW w:w="856" w:type="dxa"/>
            <w:tcBorders>
              <w:top w:val="nil"/>
              <w:left w:val="nil"/>
              <w:bottom w:val="single" w:sz="4" w:space="0" w:color="auto"/>
              <w:right w:val="single" w:sz="4" w:space="0" w:color="auto"/>
            </w:tcBorders>
            <w:shd w:val="clear" w:color="auto" w:fill="auto"/>
            <w:noWrap/>
            <w:hideMark/>
          </w:tcPr>
          <w:p w14:paraId="0BFE71F0" w14:textId="77777777" w:rsidR="00E03CD6" w:rsidRPr="00C306F0" w:rsidRDefault="00E03CD6" w:rsidP="00653570">
            <w:pPr>
              <w:jc w:val="right"/>
              <w:rPr>
                <w:color w:val="000000"/>
                <w:sz w:val="16"/>
                <w:szCs w:val="16"/>
                <w:lang w:eastAsia="en-CA"/>
              </w:rPr>
            </w:pPr>
            <w:r w:rsidRPr="00C306F0">
              <w:rPr>
                <w:color w:val="000000"/>
                <w:sz w:val="16"/>
                <w:szCs w:val="16"/>
                <w:lang w:eastAsia="en-CA"/>
              </w:rPr>
              <w:t>53,870</w:t>
            </w:r>
          </w:p>
        </w:tc>
      </w:tr>
      <w:tr w:rsidR="00E03CD6" w:rsidRPr="00C306F0" w14:paraId="5B0503D9" w14:textId="77777777" w:rsidTr="00653570">
        <w:trPr>
          <w:trHeight w:val="76"/>
        </w:trPr>
        <w:tc>
          <w:tcPr>
            <w:tcW w:w="3964" w:type="dxa"/>
            <w:tcBorders>
              <w:top w:val="nil"/>
              <w:left w:val="single" w:sz="4" w:space="0" w:color="auto"/>
              <w:bottom w:val="single" w:sz="4" w:space="0" w:color="auto"/>
              <w:right w:val="single" w:sz="4" w:space="0" w:color="auto"/>
            </w:tcBorders>
            <w:shd w:val="clear" w:color="auto" w:fill="auto"/>
            <w:hideMark/>
          </w:tcPr>
          <w:p w14:paraId="479FEDCD" w14:textId="77777777" w:rsidR="00E03CD6" w:rsidRPr="00C306F0" w:rsidRDefault="00E03CD6" w:rsidP="00653570">
            <w:pPr>
              <w:rPr>
                <w:color w:val="000000"/>
                <w:sz w:val="16"/>
                <w:szCs w:val="16"/>
                <w:lang w:eastAsia="en-CA"/>
              </w:rPr>
            </w:pPr>
            <w:r w:rsidRPr="00C306F0">
              <w:rPr>
                <w:color w:val="000000"/>
                <w:sz w:val="16"/>
                <w:szCs w:val="16"/>
                <w:lang w:eastAsia="en-CA"/>
              </w:rPr>
              <w:t>Reimbursement of central services for core unit staff</w:t>
            </w:r>
          </w:p>
        </w:tc>
        <w:tc>
          <w:tcPr>
            <w:tcW w:w="858" w:type="dxa"/>
            <w:tcBorders>
              <w:top w:val="nil"/>
              <w:left w:val="nil"/>
              <w:bottom w:val="single" w:sz="4" w:space="0" w:color="auto"/>
              <w:right w:val="single" w:sz="4" w:space="0" w:color="auto"/>
            </w:tcBorders>
            <w:shd w:val="clear" w:color="auto" w:fill="auto"/>
            <w:hideMark/>
          </w:tcPr>
          <w:p w14:paraId="5D72AF95" w14:textId="77777777" w:rsidR="00E03CD6" w:rsidRPr="00C306F0" w:rsidRDefault="00E03CD6" w:rsidP="00653570">
            <w:pPr>
              <w:jc w:val="right"/>
              <w:rPr>
                <w:color w:val="000000"/>
                <w:sz w:val="16"/>
                <w:szCs w:val="16"/>
                <w:lang w:eastAsia="en-CA"/>
              </w:rPr>
            </w:pPr>
            <w:r w:rsidRPr="00C306F0">
              <w:rPr>
                <w:color w:val="000000"/>
                <w:sz w:val="16"/>
                <w:szCs w:val="16"/>
                <w:lang w:eastAsia="en-CA"/>
              </w:rPr>
              <w:t>113,539</w:t>
            </w:r>
          </w:p>
        </w:tc>
        <w:tc>
          <w:tcPr>
            <w:tcW w:w="856" w:type="dxa"/>
            <w:tcBorders>
              <w:top w:val="nil"/>
              <w:left w:val="nil"/>
              <w:bottom w:val="single" w:sz="4" w:space="0" w:color="auto"/>
              <w:right w:val="single" w:sz="4" w:space="0" w:color="auto"/>
            </w:tcBorders>
            <w:shd w:val="clear" w:color="auto" w:fill="auto"/>
            <w:hideMark/>
          </w:tcPr>
          <w:p w14:paraId="13C6C65E" w14:textId="77777777" w:rsidR="00E03CD6" w:rsidRPr="00C306F0" w:rsidRDefault="00E03CD6" w:rsidP="00653570">
            <w:pPr>
              <w:jc w:val="right"/>
              <w:rPr>
                <w:color w:val="000000"/>
                <w:sz w:val="16"/>
                <w:szCs w:val="16"/>
                <w:lang w:eastAsia="en-CA"/>
              </w:rPr>
            </w:pPr>
            <w:r w:rsidRPr="00C306F0">
              <w:rPr>
                <w:color w:val="000000"/>
                <w:sz w:val="16"/>
                <w:szCs w:val="16"/>
                <w:lang w:eastAsia="en-CA"/>
              </w:rPr>
              <w:t>90,624</w:t>
            </w:r>
          </w:p>
        </w:tc>
        <w:tc>
          <w:tcPr>
            <w:tcW w:w="856" w:type="dxa"/>
            <w:tcBorders>
              <w:top w:val="nil"/>
              <w:left w:val="nil"/>
              <w:bottom w:val="single" w:sz="4" w:space="0" w:color="auto"/>
              <w:right w:val="single" w:sz="4" w:space="0" w:color="auto"/>
            </w:tcBorders>
            <w:shd w:val="clear" w:color="auto" w:fill="auto"/>
            <w:hideMark/>
          </w:tcPr>
          <w:p w14:paraId="4BB4B274" w14:textId="77777777" w:rsidR="00E03CD6" w:rsidRPr="00C306F0" w:rsidRDefault="00E03CD6" w:rsidP="00653570">
            <w:pPr>
              <w:jc w:val="right"/>
              <w:rPr>
                <w:color w:val="000000"/>
                <w:sz w:val="16"/>
                <w:szCs w:val="16"/>
                <w:lang w:eastAsia="en-CA"/>
              </w:rPr>
            </w:pPr>
            <w:r w:rsidRPr="00C306F0">
              <w:rPr>
                <w:color w:val="000000"/>
                <w:sz w:val="16"/>
                <w:szCs w:val="16"/>
                <w:lang w:eastAsia="en-CA"/>
              </w:rPr>
              <w:t>210,909</w:t>
            </w:r>
          </w:p>
        </w:tc>
        <w:tc>
          <w:tcPr>
            <w:tcW w:w="856" w:type="dxa"/>
            <w:tcBorders>
              <w:top w:val="nil"/>
              <w:left w:val="nil"/>
              <w:bottom w:val="single" w:sz="4" w:space="0" w:color="auto"/>
              <w:right w:val="single" w:sz="4" w:space="0" w:color="auto"/>
            </w:tcBorders>
            <w:shd w:val="clear" w:color="auto" w:fill="auto"/>
            <w:hideMark/>
          </w:tcPr>
          <w:p w14:paraId="6E2EEFB8" w14:textId="77777777" w:rsidR="00E03CD6" w:rsidRPr="00C306F0" w:rsidRDefault="00E03CD6" w:rsidP="00653570">
            <w:pPr>
              <w:jc w:val="right"/>
              <w:rPr>
                <w:color w:val="000000"/>
                <w:sz w:val="16"/>
                <w:szCs w:val="16"/>
                <w:lang w:eastAsia="en-CA"/>
              </w:rPr>
            </w:pPr>
            <w:r w:rsidRPr="00C306F0">
              <w:rPr>
                <w:color w:val="000000"/>
                <w:sz w:val="16"/>
                <w:szCs w:val="16"/>
                <w:lang w:eastAsia="en-CA"/>
              </w:rPr>
              <w:t>225,643</w:t>
            </w:r>
          </w:p>
        </w:tc>
        <w:tc>
          <w:tcPr>
            <w:tcW w:w="856" w:type="dxa"/>
            <w:tcBorders>
              <w:top w:val="nil"/>
              <w:left w:val="nil"/>
              <w:bottom w:val="single" w:sz="4" w:space="0" w:color="auto"/>
              <w:right w:val="single" w:sz="4" w:space="0" w:color="auto"/>
            </w:tcBorders>
            <w:shd w:val="clear" w:color="auto" w:fill="auto"/>
            <w:hideMark/>
          </w:tcPr>
          <w:p w14:paraId="19AF4F0C" w14:textId="77777777" w:rsidR="00E03CD6" w:rsidRPr="00C306F0" w:rsidRDefault="00E03CD6" w:rsidP="00653570">
            <w:pPr>
              <w:jc w:val="right"/>
              <w:rPr>
                <w:color w:val="000000"/>
                <w:sz w:val="16"/>
                <w:szCs w:val="16"/>
                <w:lang w:eastAsia="en-CA"/>
              </w:rPr>
            </w:pPr>
            <w:r w:rsidRPr="00C306F0">
              <w:rPr>
                <w:color w:val="000000"/>
                <w:sz w:val="16"/>
                <w:szCs w:val="16"/>
                <w:lang w:eastAsia="en-CA"/>
              </w:rPr>
              <w:t>210,378</w:t>
            </w:r>
          </w:p>
        </w:tc>
        <w:tc>
          <w:tcPr>
            <w:tcW w:w="856" w:type="dxa"/>
            <w:tcBorders>
              <w:top w:val="nil"/>
              <w:left w:val="nil"/>
              <w:bottom w:val="single" w:sz="4" w:space="0" w:color="auto"/>
              <w:right w:val="single" w:sz="4" w:space="0" w:color="auto"/>
            </w:tcBorders>
            <w:shd w:val="clear" w:color="auto" w:fill="auto"/>
            <w:hideMark/>
          </w:tcPr>
          <w:p w14:paraId="757833BB" w14:textId="77777777" w:rsidR="00E03CD6" w:rsidRPr="00C306F0" w:rsidRDefault="00E03CD6" w:rsidP="00653570">
            <w:pPr>
              <w:jc w:val="right"/>
              <w:rPr>
                <w:color w:val="000000"/>
                <w:sz w:val="16"/>
                <w:szCs w:val="16"/>
                <w:lang w:eastAsia="en-CA"/>
              </w:rPr>
            </w:pPr>
            <w:r w:rsidRPr="00C306F0">
              <w:rPr>
                <w:color w:val="000000"/>
                <w:sz w:val="16"/>
                <w:szCs w:val="16"/>
                <w:lang w:eastAsia="en-CA"/>
              </w:rPr>
              <w:t>245,946</w:t>
            </w:r>
          </w:p>
        </w:tc>
        <w:tc>
          <w:tcPr>
            <w:tcW w:w="856" w:type="dxa"/>
            <w:tcBorders>
              <w:top w:val="nil"/>
              <w:left w:val="nil"/>
              <w:bottom w:val="single" w:sz="4" w:space="0" w:color="auto"/>
              <w:right w:val="single" w:sz="4" w:space="0" w:color="auto"/>
            </w:tcBorders>
            <w:shd w:val="clear" w:color="auto" w:fill="auto"/>
            <w:hideMark/>
          </w:tcPr>
          <w:p w14:paraId="1F658BDD" w14:textId="77777777" w:rsidR="00E03CD6" w:rsidRPr="00C306F0" w:rsidRDefault="00E03CD6" w:rsidP="00653570">
            <w:pPr>
              <w:jc w:val="right"/>
              <w:rPr>
                <w:color w:val="000000"/>
                <w:sz w:val="16"/>
                <w:szCs w:val="16"/>
                <w:lang w:eastAsia="en-CA"/>
              </w:rPr>
            </w:pPr>
            <w:r w:rsidRPr="00C306F0">
              <w:rPr>
                <w:color w:val="000000"/>
                <w:sz w:val="16"/>
                <w:szCs w:val="16"/>
                <w:lang w:eastAsia="en-CA"/>
              </w:rPr>
              <w:t>249,954</w:t>
            </w:r>
          </w:p>
        </w:tc>
        <w:tc>
          <w:tcPr>
            <w:tcW w:w="856" w:type="dxa"/>
            <w:tcBorders>
              <w:top w:val="nil"/>
              <w:left w:val="nil"/>
              <w:bottom w:val="single" w:sz="4" w:space="0" w:color="auto"/>
              <w:right w:val="single" w:sz="4" w:space="0" w:color="auto"/>
            </w:tcBorders>
            <w:shd w:val="clear" w:color="auto" w:fill="auto"/>
            <w:noWrap/>
            <w:hideMark/>
          </w:tcPr>
          <w:p w14:paraId="15B36BBD" w14:textId="77777777" w:rsidR="00E03CD6" w:rsidRPr="00C306F0" w:rsidRDefault="00E03CD6" w:rsidP="00653570">
            <w:pPr>
              <w:jc w:val="right"/>
              <w:rPr>
                <w:color w:val="000000"/>
                <w:sz w:val="16"/>
                <w:szCs w:val="16"/>
                <w:lang w:eastAsia="en-CA"/>
              </w:rPr>
            </w:pPr>
            <w:r w:rsidRPr="00C306F0">
              <w:rPr>
                <w:color w:val="000000"/>
                <w:sz w:val="16"/>
                <w:szCs w:val="16"/>
                <w:lang w:eastAsia="en-CA"/>
              </w:rPr>
              <w:t>212,792</w:t>
            </w:r>
          </w:p>
        </w:tc>
        <w:tc>
          <w:tcPr>
            <w:tcW w:w="856" w:type="dxa"/>
            <w:tcBorders>
              <w:top w:val="nil"/>
              <w:left w:val="nil"/>
              <w:bottom w:val="single" w:sz="4" w:space="0" w:color="auto"/>
              <w:right w:val="single" w:sz="4" w:space="0" w:color="auto"/>
            </w:tcBorders>
            <w:shd w:val="clear" w:color="auto" w:fill="auto"/>
            <w:noWrap/>
            <w:hideMark/>
          </w:tcPr>
          <w:p w14:paraId="1F38EBF5" w14:textId="77777777" w:rsidR="00E03CD6" w:rsidRPr="00C306F0" w:rsidRDefault="00E03CD6" w:rsidP="00653570">
            <w:pPr>
              <w:jc w:val="right"/>
              <w:rPr>
                <w:color w:val="000000"/>
                <w:sz w:val="16"/>
                <w:szCs w:val="16"/>
                <w:lang w:eastAsia="en-CA"/>
              </w:rPr>
            </w:pPr>
            <w:r w:rsidRPr="00C306F0">
              <w:rPr>
                <w:color w:val="000000"/>
                <w:sz w:val="16"/>
                <w:szCs w:val="16"/>
                <w:lang w:eastAsia="en-CA"/>
              </w:rPr>
              <w:t>247,637</w:t>
            </w:r>
          </w:p>
        </w:tc>
        <w:tc>
          <w:tcPr>
            <w:tcW w:w="856" w:type="dxa"/>
            <w:tcBorders>
              <w:top w:val="nil"/>
              <w:left w:val="nil"/>
              <w:bottom w:val="single" w:sz="4" w:space="0" w:color="auto"/>
              <w:right w:val="single" w:sz="4" w:space="0" w:color="auto"/>
            </w:tcBorders>
            <w:shd w:val="clear" w:color="auto" w:fill="auto"/>
            <w:noWrap/>
            <w:hideMark/>
          </w:tcPr>
          <w:p w14:paraId="65C0D59E" w14:textId="77777777" w:rsidR="00E03CD6" w:rsidRPr="00C306F0" w:rsidRDefault="00E03CD6" w:rsidP="00653570">
            <w:pPr>
              <w:jc w:val="right"/>
              <w:rPr>
                <w:color w:val="000000"/>
                <w:sz w:val="16"/>
                <w:szCs w:val="16"/>
                <w:lang w:eastAsia="en-CA"/>
              </w:rPr>
            </w:pPr>
            <w:r w:rsidRPr="00C306F0">
              <w:rPr>
                <w:color w:val="000000"/>
                <w:sz w:val="16"/>
                <w:szCs w:val="16"/>
                <w:lang w:eastAsia="en-CA"/>
              </w:rPr>
              <w:t>215,000</w:t>
            </w:r>
          </w:p>
        </w:tc>
        <w:tc>
          <w:tcPr>
            <w:tcW w:w="910" w:type="dxa"/>
            <w:tcBorders>
              <w:top w:val="nil"/>
              <w:left w:val="nil"/>
              <w:bottom w:val="single" w:sz="4" w:space="0" w:color="auto"/>
              <w:right w:val="single" w:sz="4" w:space="0" w:color="auto"/>
            </w:tcBorders>
            <w:shd w:val="clear" w:color="auto" w:fill="auto"/>
            <w:noWrap/>
            <w:hideMark/>
          </w:tcPr>
          <w:p w14:paraId="31CFF068" w14:textId="77777777" w:rsidR="00E03CD6" w:rsidRPr="00C306F0" w:rsidRDefault="00E03CD6" w:rsidP="00653570">
            <w:pPr>
              <w:jc w:val="right"/>
              <w:rPr>
                <w:color w:val="000000"/>
                <w:sz w:val="16"/>
                <w:szCs w:val="16"/>
                <w:lang w:eastAsia="en-CA"/>
              </w:rPr>
            </w:pPr>
            <w:r w:rsidRPr="00C306F0">
              <w:rPr>
                <w:color w:val="000000"/>
                <w:sz w:val="16"/>
                <w:szCs w:val="16"/>
                <w:lang w:eastAsia="en-CA"/>
              </w:rPr>
              <w:t>256,130</w:t>
            </w:r>
          </w:p>
        </w:tc>
        <w:tc>
          <w:tcPr>
            <w:tcW w:w="856" w:type="dxa"/>
            <w:tcBorders>
              <w:top w:val="nil"/>
              <w:left w:val="nil"/>
              <w:bottom w:val="single" w:sz="4" w:space="0" w:color="auto"/>
              <w:right w:val="single" w:sz="4" w:space="0" w:color="auto"/>
            </w:tcBorders>
            <w:shd w:val="clear" w:color="auto" w:fill="auto"/>
            <w:noWrap/>
            <w:hideMark/>
          </w:tcPr>
          <w:p w14:paraId="11468FBD" w14:textId="77777777" w:rsidR="00E03CD6" w:rsidRPr="00C306F0" w:rsidRDefault="00E03CD6" w:rsidP="00653570">
            <w:pPr>
              <w:jc w:val="right"/>
              <w:rPr>
                <w:color w:val="000000"/>
                <w:sz w:val="16"/>
                <w:szCs w:val="16"/>
                <w:lang w:eastAsia="en-CA"/>
              </w:rPr>
            </w:pPr>
            <w:r w:rsidRPr="00C306F0">
              <w:rPr>
                <w:color w:val="000000"/>
                <w:sz w:val="16"/>
                <w:szCs w:val="16"/>
                <w:lang w:eastAsia="en-CA"/>
              </w:rPr>
              <w:t>256,130</w:t>
            </w:r>
          </w:p>
        </w:tc>
      </w:tr>
      <w:tr w:rsidR="00E03CD6" w:rsidRPr="00C306F0" w14:paraId="3F20C117" w14:textId="77777777" w:rsidTr="00653570">
        <w:trPr>
          <w:trHeight w:val="163"/>
        </w:trPr>
        <w:tc>
          <w:tcPr>
            <w:tcW w:w="3964" w:type="dxa"/>
            <w:tcBorders>
              <w:top w:val="nil"/>
              <w:left w:val="single" w:sz="4" w:space="0" w:color="auto"/>
              <w:bottom w:val="single" w:sz="4" w:space="0" w:color="auto"/>
              <w:right w:val="single" w:sz="4" w:space="0" w:color="auto"/>
            </w:tcBorders>
            <w:shd w:val="clear" w:color="auto" w:fill="auto"/>
            <w:hideMark/>
          </w:tcPr>
          <w:p w14:paraId="6A7192E4" w14:textId="77777777" w:rsidR="00E03CD6" w:rsidRPr="00C306F0" w:rsidRDefault="00E03CD6" w:rsidP="00653570">
            <w:pPr>
              <w:rPr>
                <w:color w:val="000000"/>
                <w:sz w:val="16"/>
                <w:szCs w:val="16"/>
                <w:lang w:eastAsia="en-CA"/>
              </w:rPr>
            </w:pPr>
            <w:r w:rsidRPr="00C306F0">
              <w:rPr>
                <w:color w:val="000000"/>
                <w:sz w:val="16"/>
                <w:szCs w:val="16"/>
                <w:lang w:eastAsia="en-CA"/>
              </w:rPr>
              <w:t>Adjustments (+ = underuse and - = overrun)</w:t>
            </w:r>
          </w:p>
        </w:tc>
        <w:tc>
          <w:tcPr>
            <w:tcW w:w="858" w:type="dxa"/>
            <w:tcBorders>
              <w:top w:val="nil"/>
              <w:left w:val="nil"/>
              <w:bottom w:val="single" w:sz="4" w:space="0" w:color="auto"/>
              <w:right w:val="single" w:sz="4" w:space="0" w:color="auto"/>
            </w:tcBorders>
            <w:shd w:val="clear" w:color="auto" w:fill="auto"/>
            <w:hideMark/>
          </w:tcPr>
          <w:p w14:paraId="221D26B9" w14:textId="77777777" w:rsidR="00E03CD6" w:rsidRPr="00C306F0" w:rsidRDefault="00E03CD6" w:rsidP="00653570">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53633E47" w14:textId="77777777" w:rsidR="00E03CD6" w:rsidRPr="00C306F0" w:rsidRDefault="00E03CD6" w:rsidP="00653570">
            <w:pPr>
              <w:jc w:val="right"/>
              <w:rPr>
                <w:color w:val="000000"/>
                <w:sz w:val="16"/>
                <w:szCs w:val="16"/>
                <w:lang w:eastAsia="en-CA"/>
              </w:rPr>
            </w:pPr>
            <w:r w:rsidRPr="00C306F0">
              <w:rPr>
                <w:color w:val="000000"/>
                <w:sz w:val="16"/>
                <w:szCs w:val="16"/>
                <w:lang w:eastAsia="en-CA"/>
              </w:rPr>
              <w:t>0 </w:t>
            </w:r>
          </w:p>
        </w:tc>
        <w:tc>
          <w:tcPr>
            <w:tcW w:w="856" w:type="dxa"/>
            <w:tcBorders>
              <w:top w:val="nil"/>
              <w:left w:val="nil"/>
              <w:bottom w:val="single" w:sz="4" w:space="0" w:color="auto"/>
              <w:right w:val="single" w:sz="4" w:space="0" w:color="auto"/>
            </w:tcBorders>
            <w:shd w:val="clear" w:color="auto" w:fill="auto"/>
            <w:hideMark/>
          </w:tcPr>
          <w:p w14:paraId="2159170A" w14:textId="77777777" w:rsidR="00E03CD6" w:rsidRPr="00C306F0" w:rsidRDefault="00E03CD6" w:rsidP="00653570">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71D5AE06" w14:textId="77777777" w:rsidR="00E03CD6" w:rsidRPr="00C306F0" w:rsidRDefault="00E03CD6" w:rsidP="00653570">
            <w:pPr>
              <w:jc w:val="right"/>
              <w:rPr>
                <w:color w:val="000000"/>
                <w:sz w:val="16"/>
                <w:szCs w:val="16"/>
                <w:lang w:eastAsia="en-CA"/>
              </w:rPr>
            </w:pPr>
            <w:r w:rsidRPr="00C306F0">
              <w:rPr>
                <w:color w:val="000000"/>
                <w:sz w:val="16"/>
                <w:szCs w:val="16"/>
                <w:lang w:eastAsia="en-CA"/>
              </w:rPr>
              <w:t>62,476</w:t>
            </w:r>
          </w:p>
        </w:tc>
        <w:tc>
          <w:tcPr>
            <w:tcW w:w="856" w:type="dxa"/>
            <w:tcBorders>
              <w:top w:val="nil"/>
              <w:left w:val="nil"/>
              <w:bottom w:val="single" w:sz="4" w:space="0" w:color="auto"/>
              <w:right w:val="single" w:sz="4" w:space="0" w:color="auto"/>
            </w:tcBorders>
            <w:shd w:val="clear" w:color="auto" w:fill="auto"/>
            <w:hideMark/>
          </w:tcPr>
          <w:p w14:paraId="2D8222C1" w14:textId="77777777" w:rsidR="00E03CD6" w:rsidRPr="00C306F0" w:rsidRDefault="00E03CD6" w:rsidP="00653570">
            <w:pPr>
              <w:jc w:val="right"/>
              <w:rPr>
                <w:color w:val="000000"/>
                <w:sz w:val="16"/>
                <w:szCs w:val="16"/>
                <w:lang w:eastAsia="en-CA"/>
              </w:rPr>
            </w:pPr>
            <w:r w:rsidRPr="00C306F0">
              <w:rPr>
                <w:color w:val="000000"/>
                <w:sz w:val="16"/>
                <w:szCs w:val="16"/>
                <w:lang w:eastAsia="en-CA"/>
              </w:rPr>
              <w:t>60,070</w:t>
            </w:r>
          </w:p>
        </w:tc>
        <w:tc>
          <w:tcPr>
            <w:tcW w:w="856" w:type="dxa"/>
            <w:tcBorders>
              <w:top w:val="nil"/>
              <w:left w:val="nil"/>
              <w:bottom w:val="single" w:sz="4" w:space="0" w:color="auto"/>
              <w:right w:val="single" w:sz="4" w:space="0" w:color="auto"/>
            </w:tcBorders>
            <w:shd w:val="clear" w:color="auto" w:fill="auto"/>
            <w:hideMark/>
          </w:tcPr>
          <w:p w14:paraId="747C0247" w14:textId="77777777" w:rsidR="00E03CD6" w:rsidRPr="00C306F0" w:rsidRDefault="00E03CD6" w:rsidP="00653570">
            <w:pPr>
              <w:jc w:val="right"/>
              <w:rPr>
                <w:color w:val="000000"/>
                <w:sz w:val="16"/>
                <w:szCs w:val="16"/>
                <w:lang w:eastAsia="en-CA"/>
              </w:rPr>
            </w:pPr>
            <w:r w:rsidRPr="00C306F0">
              <w:rPr>
                <w:color w:val="000000"/>
                <w:sz w:val="16"/>
                <w:szCs w:val="16"/>
                <w:lang w:eastAsia="en-CA"/>
              </w:rPr>
              <w:t>6,940</w:t>
            </w:r>
          </w:p>
        </w:tc>
        <w:tc>
          <w:tcPr>
            <w:tcW w:w="856" w:type="dxa"/>
            <w:tcBorders>
              <w:top w:val="nil"/>
              <w:left w:val="nil"/>
              <w:bottom w:val="single" w:sz="4" w:space="0" w:color="auto"/>
              <w:right w:val="single" w:sz="4" w:space="0" w:color="auto"/>
            </w:tcBorders>
            <w:shd w:val="clear" w:color="auto" w:fill="auto"/>
            <w:hideMark/>
          </w:tcPr>
          <w:p w14:paraId="54705886" w14:textId="77777777" w:rsidR="00E03CD6" w:rsidRPr="00C306F0" w:rsidRDefault="00E03CD6" w:rsidP="00653570">
            <w:pPr>
              <w:jc w:val="right"/>
              <w:rPr>
                <w:color w:val="000000"/>
                <w:sz w:val="16"/>
                <w:szCs w:val="16"/>
                <w:lang w:eastAsia="en-CA"/>
              </w:rPr>
            </w:pPr>
            <w:r w:rsidRPr="00C306F0">
              <w:rPr>
                <w:color w:val="000000"/>
                <w:sz w:val="16"/>
                <w:szCs w:val="16"/>
                <w:lang w:eastAsia="en-CA"/>
              </w:rPr>
              <w:t>43,894</w:t>
            </w:r>
          </w:p>
        </w:tc>
        <w:tc>
          <w:tcPr>
            <w:tcW w:w="856" w:type="dxa"/>
            <w:tcBorders>
              <w:top w:val="nil"/>
              <w:left w:val="nil"/>
              <w:bottom w:val="single" w:sz="4" w:space="0" w:color="auto"/>
              <w:right w:val="single" w:sz="4" w:space="0" w:color="auto"/>
            </w:tcBorders>
            <w:shd w:val="clear" w:color="auto" w:fill="auto"/>
            <w:noWrap/>
            <w:hideMark/>
          </w:tcPr>
          <w:p w14:paraId="7500FAE5" w14:textId="77777777" w:rsidR="00E03CD6" w:rsidRPr="00C306F0" w:rsidRDefault="00E03CD6" w:rsidP="00653570">
            <w:pPr>
              <w:jc w:val="right"/>
              <w:rPr>
                <w:color w:val="000000"/>
                <w:sz w:val="16"/>
                <w:szCs w:val="16"/>
                <w:lang w:eastAsia="en-CA"/>
              </w:rPr>
            </w:pPr>
            <w:r w:rsidRPr="00C306F0">
              <w:rPr>
                <w:color w:val="000000"/>
                <w:sz w:val="16"/>
                <w:szCs w:val="16"/>
                <w:lang w:eastAsia="en-CA"/>
              </w:rPr>
              <w:t>443,204</w:t>
            </w:r>
          </w:p>
        </w:tc>
        <w:tc>
          <w:tcPr>
            <w:tcW w:w="856" w:type="dxa"/>
            <w:tcBorders>
              <w:top w:val="nil"/>
              <w:left w:val="nil"/>
              <w:bottom w:val="single" w:sz="4" w:space="0" w:color="auto"/>
              <w:right w:val="single" w:sz="4" w:space="0" w:color="auto"/>
            </w:tcBorders>
            <w:shd w:val="clear" w:color="auto" w:fill="auto"/>
            <w:noWrap/>
            <w:hideMark/>
          </w:tcPr>
          <w:p w14:paraId="41A62AD0" w14:textId="77777777" w:rsidR="00E03CD6" w:rsidRPr="00C306F0" w:rsidRDefault="00E03CD6" w:rsidP="00653570">
            <w:pPr>
              <w:jc w:val="right"/>
              <w:rPr>
                <w:color w:val="000000"/>
                <w:sz w:val="16"/>
                <w:szCs w:val="16"/>
                <w:lang w:eastAsia="en-CA"/>
              </w:rPr>
            </w:pPr>
            <w:r w:rsidRPr="00C306F0">
              <w:rPr>
                <w:color w:val="000000"/>
                <w:sz w:val="16"/>
                <w:szCs w:val="16"/>
                <w:lang w:eastAsia="en-CA"/>
              </w:rPr>
              <w:t>260,155</w:t>
            </w:r>
          </w:p>
        </w:tc>
        <w:tc>
          <w:tcPr>
            <w:tcW w:w="856" w:type="dxa"/>
            <w:tcBorders>
              <w:top w:val="nil"/>
              <w:left w:val="nil"/>
              <w:bottom w:val="single" w:sz="4" w:space="0" w:color="auto"/>
              <w:right w:val="single" w:sz="4" w:space="0" w:color="auto"/>
            </w:tcBorders>
            <w:shd w:val="clear" w:color="auto" w:fill="auto"/>
            <w:noWrap/>
            <w:hideMark/>
          </w:tcPr>
          <w:p w14:paraId="1EC53EB6" w14:textId="77777777" w:rsidR="00E03CD6" w:rsidRPr="00C306F0" w:rsidRDefault="00E03CD6" w:rsidP="00653570">
            <w:pPr>
              <w:jc w:val="right"/>
              <w:rPr>
                <w:color w:val="000000"/>
                <w:sz w:val="16"/>
                <w:szCs w:val="16"/>
                <w:lang w:eastAsia="en-CA"/>
              </w:rPr>
            </w:pPr>
            <w:r w:rsidRPr="00C306F0">
              <w:rPr>
                <w:color w:val="000000"/>
                <w:sz w:val="16"/>
                <w:szCs w:val="16"/>
                <w:lang w:eastAsia="en-CA"/>
              </w:rPr>
              <w:t>0</w:t>
            </w:r>
          </w:p>
        </w:tc>
        <w:tc>
          <w:tcPr>
            <w:tcW w:w="910" w:type="dxa"/>
            <w:tcBorders>
              <w:top w:val="nil"/>
              <w:left w:val="nil"/>
              <w:bottom w:val="single" w:sz="4" w:space="0" w:color="auto"/>
              <w:right w:val="single" w:sz="4" w:space="0" w:color="auto"/>
            </w:tcBorders>
            <w:shd w:val="clear" w:color="auto" w:fill="auto"/>
            <w:noWrap/>
            <w:hideMark/>
          </w:tcPr>
          <w:p w14:paraId="10039B18" w14:textId="77777777" w:rsidR="00E03CD6" w:rsidRPr="00C306F0" w:rsidRDefault="00E03CD6" w:rsidP="00653570">
            <w:pPr>
              <w:jc w:val="right"/>
              <w:rPr>
                <w:color w:val="000000"/>
                <w:sz w:val="16"/>
                <w:szCs w:val="16"/>
                <w:lang w:eastAsia="en-CA"/>
              </w:rPr>
            </w:pPr>
            <w:r w:rsidRPr="00C306F0">
              <w:rPr>
                <w:color w:val="000000"/>
                <w:sz w:val="16"/>
                <w:szCs w:val="16"/>
                <w:lang w:eastAsia="en-CA"/>
              </w:rPr>
              <w:t>103,870</w:t>
            </w:r>
          </w:p>
        </w:tc>
        <w:tc>
          <w:tcPr>
            <w:tcW w:w="856" w:type="dxa"/>
            <w:tcBorders>
              <w:top w:val="nil"/>
              <w:left w:val="nil"/>
              <w:bottom w:val="single" w:sz="4" w:space="0" w:color="auto"/>
              <w:right w:val="single" w:sz="4" w:space="0" w:color="auto"/>
            </w:tcBorders>
            <w:shd w:val="clear" w:color="auto" w:fill="auto"/>
            <w:noWrap/>
            <w:hideMark/>
          </w:tcPr>
          <w:p w14:paraId="7561AC6D" w14:textId="77777777" w:rsidR="00E03CD6" w:rsidRPr="00C306F0" w:rsidRDefault="00E03CD6" w:rsidP="00653570">
            <w:pPr>
              <w:jc w:val="right"/>
              <w:rPr>
                <w:color w:val="000000"/>
                <w:sz w:val="16"/>
                <w:szCs w:val="16"/>
                <w:lang w:eastAsia="en-CA"/>
              </w:rPr>
            </w:pPr>
            <w:r w:rsidRPr="00C306F0">
              <w:rPr>
                <w:color w:val="000000"/>
                <w:sz w:val="16"/>
                <w:szCs w:val="16"/>
                <w:lang w:eastAsia="en-CA"/>
              </w:rPr>
              <w:t>0</w:t>
            </w:r>
          </w:p>
        </w:tc>
      </w:tr>
      <w:tr w:rsidR="00E03CD6" w:rsidRPr="00C306F0" w14:paraId="2E2282B4" w14:textId="77777777" w:rsidTr="00653570">
        <w:trPr>
          <w:trHeight w:val="109"/>
        </w:trPr>
        <w:tc>
          <w:tcPr>
            <w:tcW w:w="3964" w:type="dxa"/>
            <w:tcBorders>
              <w:top w:val="nil"/>
              <w:left w:val="single" w:sz="4" w:space="0" w:color="auto"/>
              <w:bottom w:val="single" w:sz="4" w:space="0" w:color="auto"/>
              <w:right w:val="single" w:sz="4" w:space="0" w:color="auto"/>
            </w:tcBorders>
            <w:shd w:val="clear" w:color="auto" w:fill="auto"/>
            <w:hideMark/>
          </w:tcPr>
          <w:p w14:paraId="669C73FB" w14:textId="77777777" w:rsidR="00E03CD6" w:rsidRPr="00C306F0" w:rsidRDefault="00E03CD6" w:rsidP="00653570">
            <w:pPr>
              <w:rPr>
                <w:color w:val="000000"/>
                <w:sz w:val="16"/>
                <w:szCs w:val="16"/>
                <w:lang w:eastAsia="en-CA"/>
              </w:rPr>
            </w:pPr>
            <w:r w:rsidRPr="00C306F0">
              <w:rPr>
                <w:color w:val="000000"/>
                <w:sz w:val="16"/>
                <w:szCs w:val="16"/>
                <w:lang w:eastAsia="en-CA"/>
              </w:rPr>
              <w:t>Return of funds (- = returned funds)</w:t>
            </w:r>
          </w:p>
        </w:tc>
        <w:tc>
          <w:tcPr>
            <w:tcW w:w="858" w:type="dxa"/>
            <w:tcBorders>
              <w:top w:val="nil"/>
              <w:left w:val="nil"/>
              <w:bottom w:val="single" w:sz="4" w:space="0" w:color="auto"/>
              <w:right w:val="single" w:sz="4" w:space="0" w:color="auto"/>
            </w:tcBorders>
            <w:shd w:val="clear" w:color="auto" w:fill="auto"/>
            <w:hideMark/>
          </w:tcPr>
          <w:p w14:paraId="1B1A6237" w14:textId="77777777" w:rsidR="00E03CD6" w:rsidRPr="00C306F0" w:rsidRDefault="00E03CD6" w:rsidP="00653570">
            <w:pPr>
              <w:jc w:val="right"/>
              <w:rPr>
                <w:color w:val="000000"/>
                <w:sz w:val="16"/>
                <w:szCs w:val="16"/>
                <w:lang w:eastAsia="en-CA"/>
              </w:rPr>
            </w:pPr>
            <w:r w:rsidRPr="00C306F0">
              <w:rPr>
                <w:color w:val="000000"/>
                <w:sz w:val="16"/>
                <w:szCs w:val="16"/>
                <w:lang w:eastAsia="en-CA"/>
              </w:rPr>
              <w:t>-414,405</w:t>
            </w:r>
          </w:p>
        </w:tc>
        <w:tc>
          <w:tcPr>
            <w:tcW w:w="856" w:type="dxa"/>
            <w:tcBorders>
              <w:top w:val="nil"/>
              <w:left w:val="nil"/>
              <w:bottom w:val="single" w:sz="4" w:space="0" w:color="auto"/>
              <w:right w:val="single" w:sz="4" w:space="0" w:color="auto"/>
            </w:tcBorders>
            <w:shd w:val="clear" w:color="auto" w:fill="auto"/>
            <w:hideMark/>
          </w:tcPr>
          <w:p w14:paraId="5E369F63" w14:textId="77777777" w:rsidR="00E03CD6" w:rsidRPr="00C306F0" w:rsidRDefault="00E03CD6" w:rsidP="00653570">
            <w:pPr>
              <w:jc w:val="right"/>
              <w:rPr>
                <w:color w:val="000000"/>
                <w:sz w:val="16"/>
                <w:szCs w:val="16"/>
                <w:lang w:eastAsia="en-CA"/>
              </w:rPr>
            </w:pPr>
            <w:r w:rsidRPr="00C306F0">
              <w:rPr>
                <w:color w:val="000000"/>
                <w:sz w:val="16"/>
                <w:szCs w:val="16"/>
                <w:lang w:eastAsia="en-CA"/>
              </w:rPr>
              <w:t>-341,953</w:t>
            </w:r>
          </w:p>
        </w:tc>
        <w:tc>
          <w:tcPr>
            <w:tcW w:w="856" w:type="dxa"/>
            <w:tcBorders>
              <w:top w:val="nil"/>
              <w:left w:val="nil"/>
              <w:bottom w:val="single" w:sz="4" w:space="0" w:color="auto"/>
              <w:right w:val="single" w:sz="4" w:space="0" w:color="auto"/>
            </w:tcBorders>
            <w:shd w:val="clear" w:color="auto" w:fill="auto"/>
            <w:hideMark/>
          </w:tcPr>
          <w:p w14:paraId="708D76C6" w14:textId="77777777" w:rsidR="00E03CD6" w:rsidRPr="00C306F0" w:rsidRDefault="00E03CD6" w:rsidP="00653570">
            <w:pPr>
              <w:jc w:val="right"/>
              <w:rPr>
                <w:color w:val="000000"/>
                <w:sz w:val="16"/>
                <w:szCs w:val="16"/>
                <w:lang w:eastAsia="en-CA"/>
              </w:rPr>
            </w:pPr>
            <w:r w:rsidRPr="00C306F0">
              <w:rPr>
                <w:color w:val="000000"/>
                <w:sz w:val="16"/>
                <w:szCs w:val="16"/>
                <w:lang w:eastAsia="en-CA"/>
              </w:rPr>
              <w:t>-411,441</w:t>
            </w:r>
          </w:p>
        </w:tc>
        <w:tc>
          <w:tcPr>
            <w:tcW w:w="856" w:type="dxa"/>
            <w:tcBorders>
              <w:top w:val="nil"/>
              <w:left w:val="nil"/>
              <w:bottom w:val="single" w:sz="4" w:space="0" w:color="auto"/>
              <w:right w:val="single" w:sz="4" w:space="0" w:color="auto"/>
            </w:tcBorders>
            <w:shd w:val="clear" w:color="auto" w:fill="auto"/>
            <w:hideMark/>
          </w:tcPr>
          <w:p w14:paraId="7E1273A6" w14:textId="77777777" w:rsidR="00E03CD6" w:rsidRPr="00C306F0" w:rsidRDefault="00E03CD6" w:rsidP="00653570">
            <w:pPr>
              <w:jc w:val="right"/>
              <w:rPr>
                <w:color w:val="000000"/>
                <w:sz w:val="16"/>
                <w:szCs w:val="16"/>
                <w:lang w:eastAsia="en-CA"/>
              </w:rPr>
            </w:pPr>
            <w:r w:rsidRPr="00C306F0">
              <w:rPr>
                <w:color w:val="000000"/>
                <w:sz w:val="16"/>
                <w:szCs w:val="16"/>
                <w:lang w:eastAsia="en-CA"/>
              </w:rPr>
              <w:t>-62,476</w:t>
            </w:r>
          </w:p>
        </w:tc>
        <w:tc>
          <w:tcPr>
            <w:tcW w:w="856" w:type="dxa"/>
            <w:tcBorders>
              <w:top w:val="nil"/>
              <w:left w:val="nil"/>
              <w:bottom w:val="single" w:sz="4" w:space="0" w:color="auto"/>
              <w:right w:val="single" w:sz="4" w:space="0" w:color="auto"/>
            </w:tcBorders>
            <w:shd w:val="clear" w:color="auto" w:fill="auto"/>
            <w:hideMark/>
          </w:tcPr>
          <w:p w14:paraId="24EBB2E6" w14:textId="77777777" w:rsidR="00E03CD6" w:rsidRPr="00C306F0" w:rsidRDefault="00E03CD6" w:rsidP="00653570">
            <w:pPr>
              <w:jc w:val="right"/>
              <w:rPr>
                <w:color w:val="000000"/>
                <w:sz w:val="16"/>
                <w:szCs w:val="16"/>
                <w:lang w:eastAsia="en-CA"/>
              </w:rPr>
            </w:pPr>
            <w:r w:rsidRPr="00C306F0">
              <w:rPr>
                <w:color w:val="000000"/>
                <w:sz w:val="16"/>
                <w:szCs w:val="16"/>
                <w:lang w:eastAsia="en-CA"/>
              </w:rPr>
              <w:t>-60,070</w:t>
            </w:r>
          </w:p>
        </w:tc>
        <w:tc>
          <w:tcPr>
            <w:tcW w:w="856" w:type="dxa"/>
            <w:tcBorders>
              <w:top w:val="nil"/>
              <w:left w:val="nil"/>
              <w:bottom w:val="single" w:sz="4" w:space="0" w:color="auto"/>
              <w:right w:val="single" w:sz="4" w:space="0" w:color="auto"/>
            </w:tcBorders>
            <w:shd w:val="clear" w:color="auto" w:fill="auto"/>
            <w:hideMark/>
          </w:tcPr>
          <w:p w14:paraId="013AE452" w14:textId="77777777" w:rsidR="00E03CD6" w:rsidRPr="00C306F0" w:rsidRDefault="00E03CD6" w:rsidP="00653570">
            <w:pPr>
              <w:jc w:val="right"/>
              <w:rPr>
                <w:color w:val="000000"/>
                <w:sz w:val="16"/>
                <w:szCs w:val="16"/>
                <w:lang w:eastAsia="en-CA"/>
              </w:rPr>
            </w:pPr>
            <w:r w:rsidRPr="00C306F0">
              <w:rPr>
                <w:color w:val="000000"/>
                <w:sz w:val="16"/>
                <w:szCs w:val="16"/>
                <w:lang w:eastAsia="en-CA"/>
              </w:rPr>
              <w:t>-6940</w:t>
            </w:r>
          </w:p>
        </w:tc>
        <w:tc>
          <w:tcPr>
            <w:tcW w:w="856" w:type="dxa"/>
            <w:tcBorders>
              <w:top w:val="nil"/>
              <w:left w:val="nil"/>
              <w:bottom w:val="single" w:sz="4" w:space="0" w:color="auto"/>
              <w:right w:val="single" w:sz="4" w:space="0" w:color="auto"/>
            </w:tcBorders>
            <w:shd w:val="clear" w:color="auto" w:fill="auto"/>
            <w:hideMark/>
          </w:tcPr>
          <w:p w14:paraId="4B55CB32" w14:textId="77777777" w:rsidR="00E03CD6" w:rsidRPr="00C306F0" w:rsidRDefault="00E03CD6" w:rsidP="00653570">
            <w:pPr>
              <w:jc w:val="right"/>
              <w:rPr>
                <w:color w:val="000000"/>
                <w:sz w:val="16"/>
                <w:szCs w:val="16"/>
                <w:lang w:eastAsia="en-CA"/>
              </w:rPr>
            </w:pPr>
            <w:r w:rsidRPr="00C306F0">
              <w:rPr>
                <w:color w:val="000000"/>
                <w:sz w:val="16"/>
                <w:szCs w:val="16"/>
                <w:lang w:eastAsia="en-CA"/>
              </w:rPr>
              <w:t>-43,894</w:t>
            </w:r>
          </w:p>
        </w:tc>
        <w:tc>
          <w:tcPr>
            <w:tcW w:w="856" w:type="dxa"/>
            <w:tcBorders>
              <w:top w:val="nil"/>
              <w:left w:val="nil"/>
              <w:bottom w:val="single" w:sz="4" w:space="0" w:color="auto"/>
              <w:right w:val="single" w:sz="4" w:space="0" w:color="auto"/>
            </w:tcBorders>
            <w:shd w:val="clear" w:color="auto" w:fill="auto"/>
            <w:noWrap/>
            <w:hideMark/>
          </w:tcPr>
          <w:p w14:paraId="356119DA" w14:textId="77777777" w:rsidR="00E03CD6" w:rsidRPr="00C306F0" w:rsidRDefault="00E03CD6" w:rsidP="00653570">
            <w:pPr>
              <w:jc w:val="right"/>
              <w:rPr>
                <w:color w:val="000000"/>
                <w:sz w:val="16"/>
                <w:szCs w:val="16"/>
                <w:lang w:eastAsia="en-CA"/>
              </w:rPr>
            </w:pPr>
            <w:r w:rsidRPr="00C306F0">
              <w:rPr>
                <w:color w:val="000000"/>
                <w:sz w:val="16"/>
                <w:szCs w:val="16"/>
                <w:lang w:eastAsia="en-CA"/>
              </w:rPr>
              <w:t>-443,204</w:t>
            </w:r>
          </w:p>
        </w:tc>
        <w:tc>
          <w:tcPr>
            <w:tcW w:w="856" w:type="dxa"/>
            <w:tcBorders>
              <w:top w:val="nil"/>
              <w:left w:val="nil"/>
              <w:bottom w:val="single" w:sz="4" w:space="0" w:color="auto"/>
              <w:right w:val="single" w:sz="4" w:space="0" w:color="auto"/>
            </w:tcBorders>
            <w:shd w:val="clear" w:color="auto" w:fill="auto"/>
            <w:noWrap/>
            <w:hideMark/>
          </w:tcPr>
          <w:p w14:paraId="69299995" w14:textId="77777777" w:rsidR="00E03CD6" w:rsidRPr="00C306F0" w:rsidRDefault="00E03CD6" w:rsidP="00653570">
            <w:pPr>
              <w:jc w:val="right"/>
              <w:rPr>
                <w:color w:val="000000"/>
                <w:sz w:val="16"/>
                <w:szCs w:val="16"/>
                <w:lang w:eastAsia="en-CA"/>
              </w:rPr>
            </w:pPr>
            <w:r w:rsidRPr="00C306F0">
              <w:rPr>
                <w:color w:val="000000"/>
                <w:sz w:val="16"/>
                <w:szCs w:val="16"/>
                <w:lang w:eastAsia="en-CA"/>
              </w:rPr>
              <w:t>-260,155</w:t>
            </w:r>
          </w:p>
        </w:tc>
        <w:tc>
          <w:tcPr>
            <w:tcW w:w="856" w:type="dxa"/>
            <w:tcBorders>
              <w:top w:val="nil"/>
              <w:left w:val="nil"/>
              <w:bottom w:val="single" w:sz="4" w:space="0" w:color="auto"/>
              <w:right w:val="single" w:sz="4" w:space="0" w:color="auto"/>
            </w:tcBorders>
            <w:shd w:val="clear" w:color="auto" w:fill="auto"/>
            <w:noWrap/>
            <w:hideMark/>
          </w:tcPr>
          <w:p w14:paraId="7BF5DDB7" w14:textId="77777777" w:rsidR="00E03CD6" w:rsidRPr="00C306F0" w:rsidRDefault="00E03CD6" w:rsidP="00653570">
            <w:pPr>
              <w:jc w:val="right"/>
              <w:rPr>
                <w:color w:val="000000"/>
                <w:sz w:val="16"/>
                <w:szCs w:val="16"/>
                <w:lang w:eastAsia="en-CA"/>
              </w:rPr>
            </w:pPr>
            <w:r w:rsidRPr="00C306F0">
              <w:rPr>
                <w:color w:val="000000"/>
                <w:sz w:val="16"/>
                <w:szCs w:val="16"/>
                <w:lang w:eastAsia="en-CA"/>
              </w:rPr>
              <w:t>0</w:t>
            </w:r>
          </w:p>
        </w:tc>
        <w:tc>
          <w:tcPr>
            <w:tcW w:w="910" w:type="dxa"/>
            <w:tcBorders>
              <w:top w:val="nil"/>
              <w:left w:val="nil"/>
              <w:bottom w:val="single" w:sz="4" w:space="0" w:color="auto"/>
              <w:right w:val="single" w:sz="4" w:space="0" w:color="auto"/>
            </w:tcBorders>
            <w:shd w:val="clear" w:color="auto" w:fill="auto"/>
            <w:noWrap/>
            <w:hideMark/>
          </w:tcPr>
          <w:p w14:paraId="2247A799" w14:textId="77777777" w:rsidR="00E03CD6" w:rsidRPr="00C306F0" w:rsidRDefault="00E03CD6" w:rsidP="00653570">
            <w:pPr>
              <w:jc w:val="right"/>
              <w:rPr>
                <w:color w:val="000000"/>
                <w:sz w:val="16"/>
                <w:szCs w:val="16"/>
                <w:lang w:eastAsia="en-CA"/>
              </w:rPr>
            </w:pPr>
            <w:r w:rsidRPr="00C306F0">
              <w:rPr>
                <w:color w:val="000000"/>
                <w:sz w:val="16"/>
                <w:szCs w:val="16"/>
                <w:lang w:eastAsia="en-CA"/>
              </w:rPr>
              <w:t>-103,870</w:t>
            </w:r>
          </w:p>
        </w:tc>
        <w:tc>
          <w:tcPr>
            <w:tcW w:w="856" w:type="dxa"/>
            <w:tcBorders>
              <w:top w:val="nil"/>
              <w:left w:val="nil"/>
              <w:bottom w:val="single" w:sz="4" w:space="0" w:color="auto"/>
              <w:right w:val="single" w:sz="4" w:space="0" w:color="auto"/>
            </w:tcBorders>
            <w:shd w:val="clear" w:color="auto" w:fill="auto"/>
            <w:noWrap/>
            <w:hideMark/>
          </w:tcPr>
          <w:p w14:paraId="31F564A3" w14:textId="77777777" w:rsidR="00E03CD6" w:rsidRPr="00C306F0" w:rsidRDefault="00E03CD6" w:rsidP="00653570">
            <w:pPr>
              <w:jc w:val="right"/>
              <w:rPr>
                <w:color w:val="000000"/>
                <w:sz w:val="16"/>
                <w:szCs w:val="16"/>
                <w:lang w:eastAsia="en-CA"/>
              </w:rPr>
            </w:pPr>
            <w:r w:rsidRPr="00C306F0">
              <w:rPr>
                <w:color w:val="000000"/>
                <w:sz w:val="16"/>
                <w:szCs w:val="16"/>
                <w:lang w:eastAsia="en-CA"/>
              </w:rPr>
              <w:t>0</w:t>
            </w:r>
          </w:p>
        </w:tc>
      </w:tr>
      <w:tr w:rsidR="00E03CD6" w:rsidRPr="00C306F0" w14:paraId="54BA2A5E" w14:textId="77777777" w:rsidTr="00653570">
        <w:trPr>
          <w:trHeight w:val="198"/>
        </w:trPr>
        <w:tc>
          <w:tcPr>
            <w:tcW w:w="3964" w:type="dxa"/>
            <w:tcBorders>
              <w:top w:val="nil"/>
              <w:left w:val="single" w:sz="4" w:space="0" w:color="auto"/>
              <w:bottom w:val="single" w:sz="4" w:space="0" w:color="auto"/>
              <w:right w:val="single" w:sz="4" w:space="0" w:color="auto"/>
            </w:tcBorders>
            <w:shd w:val="clear" w:color="auto" w:fill="auto"/>
            <w:hideMark/>
          </w:tcPr>
          <w:p w14:paraId="7CFD03C9" w14:textId="77777777" w:rsidR="00E03CD6" w:rsidRPr="00C306F0" w:rsidRDefault="00E03CD6" w:rsidP="00653570">
            <w:pPr>
              <w:rPr>
                <w:b/>
                <w:bCs/>
                <w:color w:val="000000"/>
                <w:sz w:val="16"/>
                <w:szCs w:val="16"/>
                <w:lang w:eastAsia="en-CA"/>
              </w:rPr>
            </w:pPr>
            <w:r w:rsidRPr="00C306F0">
              <w:rPr>
                <w:b/>
                <w:bCs/>
                <w:color w:val="000000"/>
                <w:sz w:val="16"/>
                <w:szCs w:val="16"/>
                <w:lang w:eastAsia="en-CA"/>
              </w:rPr>
              <w:t>A. Sub-total core unit costs</w:t>
            </w:r>
          </w:p>
        </w:tc>
        <w:tc>
          <w:tcPr>
            <w:tcW w:w="858" w:type="dxa"/>
            <w:tcBorders>
              <w:top w:val="nil"/>
              <w:left w:val="nil"/>
              <w:bottom w:val="single" w:sz="4" w:space="0" w:color="auto"/>
              <w:right w:val="single" w:sz="4" w:space="0" w:color="auto"/>
            </w:tcBorders>
            <w:shd w:val="clear" w:color="auto" w:fill="auto"/>
            <w:hideMark/>
          </w:tcPr>
          <w:p w14:paraId="11873267" w14:textId="77777777" w:rsidR="00E03CD6" w:rsidRPr="00C306F0" w:rsidRDefault="00E03CD6" w:rsidP="00653570">
            <w:pPr>
              <w:jc w:val="right"/>
              <w:rPr>
                <w:b/>
                <w:bCs/>
                <w:color w:val="000000"/>
                <w:sz w:val="16"/>
                <w:szCs w:val="16"/>
                <w:lang w:eastAsia="en-CA"/>
              </w:rPr>
            </w:pPr>
            <w:r w:rsidRPr="00C306F0">
              <w:rPr>
                <w:b/>
                <w:bCs/>
                <w:color w:val="000000"/>
                <w:sz w:val="16"/>
                <w:szCs w:val="16"/>
                <w:lang w:eastAsia="en-CA"/>
              </w:rPr>
              <w:t>896,190</w:t>
            </w:r>
          </w:p>
        </w:tc>
        <w:tc>
          <w:tcPr>
            <w:tcW w:w="856" w:type="dxa"/>
            <w:tcBorders>
              <w:top w:val="nil"/>
              <w:left w:val="nil"/>
              <w:bottom w:val="single" w:sz="4" w:space="0" w:color="auto"/>
              <w:right w:val="single" w:sz="4" w:space="0" w:color="auto"/>
            </w:tcBorders>
            <w:shd w:val="clear" w:color="auto" w:fill="auto"/>
            <w:hideMark/>
          </w:tcPr>
          <w:p w14:paraId="0AA560FA" w14:textId="77777777" w:rsidR="00E03CD6" w:rsidRPr="00C306F0" w:rsidRDefault="00E03CD6" w:rsidP="00653570">
            <w:pPr>
              <w:jc w:val="right"/>
              <w:rPr>
                <w:b/>
                <w:bCs/>
                <w:color w:val="000000"/>
                <w:sz w:val="16"/>
                <w:szCs w:val="16"/>
                <w:lang w:eastAsia="en-CA"/>
              </w:rPr>
            </w:pPr>
            <w:r w:rsidRPr="00C306F0">
              <w:rPr>
                <w:b/>
                <w:bCs/>
                <w:color w:val="000000"/>
                <w:sz w:val="16"/>
                <w:szCs w:val="16"/>
                <w:lang w:eastAsia="en-CA"/>
              </w:rPr>
              <w:t>1,041,094</w:t>
            </w:r>
          </w:p>
        </w:tc>
        <w:tc>
          <w:tcPr>
            <w:tcW w:w="856" w:type="dxa"/>
            <w:tcBorders>
              <w:top w:val="nil"/>
              <w:left w:val="nil"/>
              <w:bottom w:val="single" w:sz="4" w:space="0" w:color="auto"/>
              <w:right w:val="single" w:sz="4" w:space="0" w:color="auto"/>
            </w:tcBorders>
            <w:shd w:val="clear" w:color="auto" w:fill="auto"/>
            <w:hideMark/>
          </w:tcPr>
          <w:p w14:paraId="05861C35" w14:textId="77777777" w:rsidR="00E03CD6" w:rsidRPr="00C306F0" w:rsidRDefault="00E03CD6" w:rsidP="00653570">
            <w:pPr>
              <w:jc w:val="right"/>
              <w:rPr>
                <w:b/>
                <w:bCs/>
                <w:color w:val="000000"/>
                <w:sz w:val="16"/>
                <w:szCs w:val="16"/>
                <w:lang w:eastAsia="en-CA"/>
              </w:rPr>
            </w:pPr>
            <w:r w:rsidRPr="00C306F0">
              <w:rPr>
                <w:b/>
                <w:bCs/>
                <w:color w:val="000000"/>
                <w:sz w:val="16"/>
                <w:szCs w:val="16"/>
                <w:lang w:eastAsia="en-CA"/>
              </w:rPr>
              <w:t>902,118</w:t>
            </w:r>
          </w:p>
        </w:tc>
        <w:tc>
          <w:tcPr>
            <w:tcW w:w="856" w:type="dxa"/>
            <w:tcBorders>
              <w:top w:val="nil"/>
              <w:left w:val="nil"/>
              <w:bottom w:val="single" w:sz="4" w:space="0" w:color="auto"/>
              <w:right w:val="single" w:sz="4" w:space="0" w:color="auto"/>
            </w:tcBorders>
            <w:shd w:val="clear" w:color="auto" w:fill="auto"/>
            <w:hideMark/>
          </w:tcPr>
          <w:p w14:paraId="04F4D860" w14:textId="77777777" w:rsidR="00E03CD6" w:rsidRPr="00C306F0" w:rsidRDefault="00E03CD6" w:rsidP="00653570">
            <w:pPr>
              <w:jc w:val="right"/>
              <w:rPr>
                <w:b/>
                <w:bCs/>
                <w:color w:val="000000"/>
                <w:sz w:val="16"/>
                <w:szCs w:val="16"/>
                <w:lang w:eastAsia="en-CA"/>
              </w:rPr>
            </w:pPr>
            <w:r w:rsidRPr="00C306F0">
              <w:rPr>
                <w:b/>
                <w:bCs/>
                <w:color w:val="000000"/>
                <w:sz w:val="16"/>
                <w:szCs w:val="16"/>
                <w:lang w:eastAsia="en-CA"/>
              </w:rPr>
              <w:t>1,662,524</w:t>
            </w:r>
          </w:p>
        </w:tc>
        <w:tc>
          <w:tcPr>
            <w:tcW w:w="856" w:type="dxa"/>
            <w:tcBorders>
              <w:top w:val="nil"/>
              <w:left w:val="nil"/>
              <w:bottom w:val="single" w:sz="4" w:space="0" w:color="auto"/>
              <w:right w:val="single" w:sz="4" w:space="0" w:color="auto"/>
            </w:tcBorders>
            <w:shd w:val="clear" w:color="auto" w:fill="auto"/>
            <w:hideMark/>
          </w:tcPr>
          <w:p w14:paraId="401D9A6A" w14:textId="77777777" w:rsidR="00E03CD6" w:rsidRPr="00C306F0" w:rsidRDefault="00E03CD6" w:rsidP="00653570">
            <w:pPr>
              <w:jc w:val="right"/>
              <w:rPr>
                <w:b/>
                <w:bCs/>
                <w:color w:val="000000"/>
                <w:sz w:val="16"/>
                <w:szCs w:val="16"/>
                <w:lang w:eastAsia="en-CA"/>
              </w:rPr>
            </w:pPr>
            <w:r w:rsidRPr="00C306F0">
              <w:rPr>
                <w:b/>
                <w:bCs/>
                <w:color w:val="000000"/>
                <w:sz w:val="16"/>
                <w:szCs w:val="16"/>
                <w:lang w:eastAsia="en-CA"/>
              </w:rPr>
              <w:t>1,664,930</w:t>
            </w:r>
          </w:p>
        </w:tc>
        <w:tc>
          <w:tcPr>
            <w:tcW w:w="856" w:type="dxa"/>
            <w:tcBorders>
              <w:top w:val="nil"/>
              <w:left w:val="nil"/>
              <w:bottom w:val="single" w:sz="4" w:space="0" w:color="auto"/>
              <w:right w:val="single" w:sz="4" w:space="0" w:color="auto"/>
            </w:tcBorders>
            <w:shd w:val="clear" w:color="auto" w:fill="auto"/>
            <w:hideMark/>
          </w:tcPr>
          <w:p w14:paraId="4AB9AF8C" w14:textId="77777777" w:rsidR="00E03CD6" w:rsidRPr="00C306F0" w:rsidRDefault="00E03CD6" w:rsidP="00653570">
            <w:pPr>
              <w:jc w:val="right"/>
              <w:rPr>
                <w:b/>
                <w:bCs/>
                <w:color w:val="000000"/>
                <w:sz w:val="16"/>
                <w:szCs w:val="16"/>
                <w:lang w:eastAsia="en-CA"/>
              </w:rPr>
            </w:pPr>
            <w:r w:rsidRPr="00C306F0">
              <w:rPr>
                <w:b/>
                <w:bCs/>
                <w:color w:val="000000"/>
                <w:sz w:val="16"/>
                <w:szCs w:val="16"/>
                <w:lang w:eastAsia="en-CA"/>
              </w:rPr>
              <w:t>1,728,060</w:t>
            </w:r>
          </w:p>
        </w:tc>
        <w:tc>
          <w:tcPr>
            <w:tcW w:w="856" w:type="dxa"/>
            <w:tcBorders>
              <w:top w:val="nil"/>
              <w:left w:val="nil"/>
              <w:bottom w:val="single" w:sz="4" w:space="0" w:color="auto"/>
              <w:right w:val="single" w:sz="4" w:space="0" w:color="auto"/>
            </w:tcBorders>
            <w:shd w:val="clear" w:color="auto" w:fill="auto"/>
            <w:hideMark/>
          </w:tcPr>
          <w:p w14:paraId="50905BEF" w14:textId="77777777" w:rsidR="00E03CD6" w:rsidRPr="00C306F0" w:rsidRDefault="00E03CD6" w:rsidP="00653570">
            <w:pPr>
              <w:jc w:val="right"/>
              <w:rPr>
                <w:b/>
                <w:bCs/>
                <w:color w:val="000000"/>
                <w:sz w:val="16"/>
                <w:szCs w:val="16"/>
                <w:lang w:eastAsia="en-CA"/>
              </w:rPr>
            </w:pPr>
            <w:r w:rsidRPr="00C306F0">
              <w:rPr>
                <w:b/>
                <w:bCs/>
                <w:color w:val="000000"/>
                <w:sz w:val="16"/>
                <w:szCs w:val="16"/>
                <w:lang w:eastAsia="en-CA"/>
              </w:rPr>
              <w:t>1,691,106</w:t>
            </w:r>
          </w:p>
        </w:tc>
        <w:tc>
          <w:tcPr>
            <w:tcW w:w="856" w:type="dxa"/>
            <w:tcBorders>
              <w:top w:val="nil"/>
              <w:left w:val="nil"/>
              <w:bottom w:val="single" w:sz="4" w:space="0" w:color="auto"/>
              <w:right w:val="single" w:sz="4" w:space="0" w:color="auto"/>
            </w:tcBorders>
            <w:shd w:val="clear" w:color="auto" w:fill="auto"/>
            <w:hideMark/>
          </w:tcPr>
          <w:p w14:paraId="4D23C401" w14:textId="77777777" w:rsidR="00E03CD6" w:rsidRPr="00C306F0" w:rsidRDefault="00E03CD6" w:rsidP="00653570">
            <w:pPr>
              <w:jc w:val="right"/>
              <w:rPr>
                <w:b/>
                <w:bCs/>
                <w:sz w:val="16"/>
                <w:szCs w:val="16"/>
                <w:lang w:eastAsia="en-CA"/>
              </w:rPr>
            </w:pPr>
            <w:r w:rsidRPr="00C306F0">
              <w:rPr>
                <w:b/>
                <w:bCs/>
                <w:sz w:val="16"/>
                <w:szCs w:val="16"/>
                <w:lang w:eastAsia="en-CA"/>
              </w:rPr>
              <w:t>1,291,796</w:t>
            </w:r>
          </w:p>
        </w:tc>
        <w:tc>
          <w:tcPr>
            <w:tcW w:w="856" w:type="dxa"/>
            <w:tcBorders>
              <w:top w:val="nil"/>
              <w:left w:val="nil"/>
              <w:bottom w:val="single" w:sz="4" w:space="0" w:color="auto"/>
              <w:right w:val="single" w:sz="4" w:space="0" w:color="auto"/>
            </w:tcBorders>
            <w:shd w:val="clear" w:color="auto" w:fill="auto"/>
            <w:hideMark/>
          </w:tcPr>
          <w:p w14:paraId="70232E94" w14:textId="77777777" w:rsidR="00E03CD6" w:rsidRPr="00C306F0" w:rsidRDefault="00E03CD6" w:rsidP="00653570">
            <w:pPr>
              <w:jc w:val="right"/>
              <w:rPr>
                <w:b/>
                <w:bCs/>
                <w:sz w:val="16"/>
                <w:szCs w:val="16"/>
                <w:lang w:eastAsia="en-CA"/>
              </w:rPr>
            </w:pPr>
            <w:r w:rsidRPr="00C306F0">
              <w:rPr>
                <w:b/>
                <w:bCs/>
                <w:sz w:val="16"/>
                <w:szCs w:val="16"/>
                <w:lang w:eastAsia="en-CA"/>
              </w:rPr>
              <w:t>1,474,845</w:t>
            </w:r>
          </w:p>
        </w:tc>
        <w:tc>
          <w:tcPr>
            <w:tcW w:w="856" w:type="dxa"/>
            <w:tcBorders>
              <w:top w:val="nil"/>
              <w:left w:val="nil"/>
              <w:bottom w:val="single" w:sz="4" w:space="0" w:color="auto"/>
              <w:right w:val="single" w:sz="4" w:space="0" w:color="auto"/>
            </w:tcBorders>
            <w:shd w:val="clear" w:color="auto" w:fill="auto"/>
            <w:hideMark/>
          </w:tcPr>
          <w:p w14:paraId="10BEEA44" w14:textId="77777777" w:rsidR="00E03CD6" w:rsidRPr="00C306F0" w:rsidRDefault="00E03CD6" w:rsidP="00653570">
            <w:pPr>
              <w:jc w:val="right"/>
              <w:rPr>
                <w:b/>
                <w:bCs/>
                <w:sz w:val="16"/>
                <w:szCs w:val="16"/>
                <w:lang w:eastAsia="en-CA"/>
              </w:rPr>
            </w:pPr>
            <w:r w:rsidRPr="00C306F0">
              <w:rPr>
                <w:b/>
                <w:bCs/>
                <w:sz w:val="16"/>
                <w:szCs w:val="16"/>
                <w:lang w:eastAsia="en-CA"/>
              </w:rPr>
              <w:t>1,735,000</w:t>
            </w:r>
          </w:p>
        </w:tc>
        <w:tc>
          <w:tcPr>
            <w:tcW w:w="910" w:type="dxa"/>
            <w:tcBorders>
              <w:top w:val="nil"/>
              <w:left w:val="nil"/>
              <w:bottom w:val="single" w:sz="4" w:space="0" w:color="auto"/>
              <w:right w:val="single" w:sz="4" w:space="0" w:color="auto"/>
            </w:tcBorders>
            <w:shd w:val="clear" w:color="auto" w:fill="auto"/>
            <w:hideMark/>
          </w:tcPr>
          <w:p w14:paraId="072DE7FB" w14:textId="77777777" w:rsidR="00E03CD6" w:rsidRPr="00C306F0" w:rsidRDefault="00E03CD6" w:rsidP="00653570">
            <w:pPr>
              <w:jc w:val="right"/>
              <w:rPr>
                <w:b/>
                <w:bCs/>
                <w:sz w:val="16"/>
                <w:szCs w:val="16"/>
                <w:lang w:eastAsia="en-CA"/>
              </w:rPr>
            </w:pPr>
            <w:r w:rsidRPr="00C306F0">
              <w:rPr>
                <w:b/>
                <w:bCs/>
                <w:sz w:val="16"/>
                <w:szCs w:val="16"/>
                <w:lang w:eastAsia="en-CA"/>
              </w:rPr>
              <w:t>1,631,130</w:t>
            </w:r>
          </w:p>
        </w:tc>
        <w:tc>
          <w:tcPr>
            <w:tcW w:w="856" w:type="dxa"/>
            <w:tcBorders>
              <w:top w:val="nil"/>
              <w:left w:val="nil"/>
              <w:bottom w:val="single" w:sz="4" w:space="0" w:color="auto"/>
              <w:right w:val="single" w:sz="4" w:space="0" w:color="auto"/>
            </w:tcBorders>
            <w:shd w:val="clear" w:color="auto" w:fill="auto"/>
            <w:hideMark/>
          </w:tcPr>
          <w:p w14:paraId="07294148" w14:textId="77777777" w:rsidR="00E03CD6" w:rsidRPr="00C306F0" w:rsidRDefault="00E03CD6" w:rsidP="00653570">
            <w:pPr>
              <w:jc w:val="right"/>
              <w:rPr>
                <w:b/>
                <w:bCs/>
                <w:sz w:val="16"/>
                <w:szCs w:val="16"/>
                <w:lang w:eastAsia="en-CA"/>
              </w:rPr>
            </w:pPr>
            <w:r w:rsidRPr="00C306F0">
              <w:rPr>
                <w:b/>
                <w:bCs/>
                <w:sz w:val="16"/>
                <w:szCs w:val="16"/>
                <w:lang w:eastAsia="en-CA"/>
              </w:rPr>
              <w:t>1,735,000</w:t>
            </w:r>
          </w:p>
        </w:tc>
      </w:tr>
      <w:tr w:rsidR="00E03CD6" w:rsidRPr="00C306F0" w14:paraId="61D4FBDB" w14:textId="77777777" w:rsidTr="00653570">
        <w:trPr>
          <w:trHeight w:val="143"/>
        </w:trPr>
        <w:tc>
          <w:tcPr>
            <w:tcW w:w="3964" w:type="dxa"/>
            <w:tcBorders>
              <w:top w:val="nil"/>
              <w:left w:val="single" w:sz="4" w:space="0" w:color="auto"/>
              <w:bottom w:val="single" w:sz="4" w:space="0" w:color="auto"/>
              <w:right w:val="single" w:sz="4" w:space="0" w:color="auto"/>
            </w:tcBorders>
            <w:shd w:val="clear" w:color="auto" w:fill="auto"/>
            <w:hideMark/>
          </w:tcPr>
          <w:p w14:paraId="04F82F5E" w14:textId="77777777" w:rsidR="00E03CD6" w:rsidRPr="00C306F0" w:rsidRDefault="00E03CD6" w:rsidP="00653570">
            <w:pPr>
              <w:jc w:val="left"/>
              <w:rPr>
                <w:b/>
                <w:bCs/>
                <w:color w:val="000000"/>
                <w:sz w:val="16"/>
                <w:szCs w:val="16"/>
                <w:lang w:eastAsia="en-CA"/>
              </w:rPr>
            </w:pPr>
            <w:r w:rsidRPr="00C306F0">
              <w:rPr>
                <w:b/>
                <w:bCs/>
                <w:color w:val="000000"/>
                <w:sz w:val="16"/>
                <w:szCs w:val="16"/>
                <w:lang w:eastAsia="en-CA"/>
              </w:rPr>
              <w:t>B. Agency support costs/implementation</w:t>
            </w:r>
          </w:p>
        </w:tc>
        <w:tc>
          <w:tcPr>
            <w:tcW w:w="858" w:type="dxa"/>
            <w:tcBorders>
              <w:top w:val="nil"/>
              <w:left w:val="nil"/>
              <w:bottom w:val="single" w:sz="4" w:space="0" w:color="auto"/>
              <w:right w:val="single" w:sz="4" w:space="0" w:color="auto"/>
            </w:tcBorders>
            <w:shd w:val="clear" w:color="auto" w:fill="auto"/>
            <w:hideMark/>
          </w:tcPr>
          <w:p w14:paraId="403DED1C" w14:textId="77777777" w:rsidR="00E03CD6" w:rsidRPr="00C306F0" w:rsidRDefault="00E03CD6" w:rsidP="00653570">
            <w:pPr>
              <w:jc w:val="left"/>
              <w:rPr>
                <w:b/>
                <w:bCs/>
                <w:color w:val="000000"/>
                <w:sz w:val="16"/>
                <w:szCs w:val="16"/>
                <w:lang w:eastAsia="en-CA"/>
              </w:rPr>
            </w:pPr>
            <w:r w:rsidRPr="00C306F0">
              <w:rPr>
                <w:b/>
                <w:bCs/>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22BE1B59" w14:textId="77777777" w:rsidR="00E03CD6" w:rsidRPr="00C306F0" w:rsidRDefault="00E03CD6" w:rsidP="00653570">
            <w:pPr>
              <w:jc w:val="left"/>
              <w:rPr>
                <w:b/>
                <w:bCs/>
                <w:color w:val="000000"/>
                <w:sz w:val="16"/>
                <w:szCs w:val="16"/>
                <w:lang w:eastAsia="en-CA"/>
              </w:rPr>
            </w:pPr>
            <w:r w:rsidRPr="00C306F0">
              <w:rPr>
                <w:b/>
                <w:bCs/>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722BE671" w14:textId="77777777" w:rsidR="00E03CD6" w:rsidRPr="00C306F0" w:rsidRDefault="00E03CD6" w:rsidP="00653570">
            <w:pPr>
              <w:jc w:val="left"/>
              <w:rPr>
                <w:b/>
                <w:bCs/>
                <w:color w:val="000000"/>
                <w:sz w:val="16"/>
                <w:szCs w:val="16"/>
                <w:lang w:eastAsia="en-CA"/>
              </w:rPr>
            </w:pPr>
            <w:r w:rsidRPr="00C306F0">
              <w:rPr>
                <w:b/>
                <w:bCs/>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19347756" w14:textId="77777777" w:rsidR="00E03CD6" w:rsidRPr="00C306F0" w:rsidRDefault="00E03CD6" w:rsidP="00653570">
            <w:pPr>
              <w:jc w:val="left"/>
              <w:rPr>
                <w:b/>
                <w:bCs/>
                <w:color w:val="000000"/>
                <w:sz w:val="16"/>
                <w:szCs w:val="16"/>
                <w:lang w:eastAsia="en-CA"/>
              </w:rPr>
            </w:pPr>
            <w:r w:rsidRPr="00C306F0">
              <w:rPr>
                <w:b/>
                <w:bCs/>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0CD2E281" w14:textId="77777777" w:rsidR="00E03CD6" w:rsidRPr="00C306F0" w:rsidRDefault="00E03CD6" w:rsidP="00653570">
            <w:pPr>
              <w:jc w:val="left"/>
              <w:rPr>
                <w:b/>
                <w:bCs/>
                <w:color w:val="000000"/>
                <w:sz w:val="16"/>
                <w:szCs w:val="16"/>
                <w:lang w:eastAsia="en-CA"/>
              </w:rPr>
            </w:pPr>
            <w:r w:rsidRPr="00C306F0">
              <w:rPr>
                <w:b/>
                <w:bCs/>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1148348D" w14:textId="77777777" w:rsidR="00E03CD6" w:rsidRPr="00C306F0" w:rsidRDefault="00E03CD6" w:rsidP="00653570">
            <w:pPr>
              <w:jc w:val="left"/>
              <w:rPr>
                <w:b/>
                <w:bCs/>
                <w:color w:val="000000"/>
                <w:sz w:val="16"/>
                <w:szCs w:val="16"/>
                <w:lang w:eastAsia="en-CA"/>
              </w:rPr>
            </w:pPr>
            <w:r w:rsidRPr="00C306F0">
              <w:rPr>
                <w:b/>
                <w:bCs/>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1A14B5DB" w14:textId="77777777" w:rsidR="00E03CD6" w:rsidRPr="00C306F0" w:rsidRDefault="00E03CD6" w:rsidP="00653570">
            <w:pPr>
              <w:jc w:val="left"/>
              <w:rPr>
                <w:b/>
                <w:bCs/>
                <w:color w:val="000000"/>
                <w:sz w:val="16"/>
                <w:szCs w:val="16"/>
                <w:lang w:eastAsia="en-CA"/>
              </w:rPr>
            </w:pPr>
            <w:r w:rsidRPr="00C306F0">
              <w:rPr>
                <w:b/>
                <w:bCs/>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2791419E" w14:textId="77777777" w:rsidR="00E03CD6" w:rsidRPr="00C306F0" w:rsidRDefault="00E03CD6" w:rsidP="00653570">
            <w:pPr>
              <w:jc w:val="lef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0A8F0093" w14:textId="77777777" w:rsidR="00E03CD6" w:rsidRPr="00C306F0" w:rsidRDefault="00E03CD6" w:rsidP="00653570">
            <w:pPr>
              <w:jc w:val="lef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2B15C765" w14:textId="77777777" w:rsidR="00E03CD6" w:rsidRPr="00C306F0" w:rsidRDefault="00E03CD6" w:rsidP="00653570">
            <w:pPr>
              <w:jc w:val="left"/>
              <w:rPr>
                <w:color w:val="000000"/>
                <w:sz w:val="16"/>
                <w:szCs w:val="16"/>
                <w:lang w:eastAsia="en-CA"/>
              </w:rPr>
            </w:pPr>
            <w:r w:rsidRPr="00C306F0">
              <w:rPr>
                <w:color w:val="000000"/>
                <w:sz w:val="16"/>
                <w:szCs w:val="16"/>
                <w:lang w:eastAsia="en-CA"/>
              </w:rPr>
              <w:t> </w:t>
            </w:r>
          </w:p>
        </w:tc>
        <w:tc>
          <w:tcPr>
            <w:tcW w:w="910" w:type="dxa"/>
            <w:tcBorders>
              <w:top w:val="nil"/>
              <w:left w:val="nil"/>
              <w:bottom w:val="single" w:sz="4" w:space="0" w:color="auto"/>
              <w:right w:val="single" w:sz="4" w:space="0" w:color="auto"/>
            </w:tcBorders>
            <w:shd w:val="clear" w:color="auto" w:fill="auto"/>
            <w:noWrap/>
            <w:hideMark/>
          </w:tcPr>
          <w:p w14:paraId="7D8F25CF" w14:textId="77777777" w:rsidR="00E03CD6" w:rsidRPr="00C306F0" w:rsidRDefault="00E03CD6" w:rsidP="00653570">
            <w:pPr>
              <w:jc w:val="lef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77AA7846" w14:textId="77777777" w:rsidR="00E03CD6" w:rsidRPr="00C306F0" w:rsidRDefault="00E03CD6" w:rsidP="00653570">
            <w:pPr>
              <w:jc w:val="left"/>
              <w:rPr>
                <w:color w:val="000000"/>
                <w:sz w:val="16"/>
                <w:szCs w:val="16"/>
                <w:lang w:eastAsia="en-CA"/>
              </w:rPr>
            </w:pPr>
            <w:r w:rsidRPr="00C306F0">
              <w:rPr>
                <w:color w:val="000000"/>
                <w:sz w:val="16"/>
                <w:szCs w:val="16"/>
                <w:lang w:eastAsia="en-CA"/>
              </w:rPr>
              <w:t> </w:t>
            </w:r>
          </w:p>
        </w:tc>
      </w:tr>
      <w:tr w:rsidR="00E03CD6" w:rsidRPr="00C306F0" w14:paraId="3AB27082" w14:textId="77777777" w:rsidTr="00653570">
        <w:trPr>
          <w:trHeight w:val="231"/>
        </w:trPr>
        <w:tc>
          <w:tcPr>
            <w:tcW w:w="3964" w:type="dxa"/>
            <w:tcBorders>
              <w:top w:val="nil"/>
              <w:left w:val="single" w:sz="4" w:space="0" w:color="auto"/>
              <w:bottom w:val="single" w:sz="4" w:space="0" w:color="auto"/>
              <w:right w:val="single" w:sz="4" w:space="0" w:color="auto"/>
            </w:tcBorders>
            <w:shd w:val="clear" w:color="auto" w:fill="auto"/>
            <w:hideMark/>
          </w:tcPr>
          <w:p w14:paraId="42CEE616" w14:textId="77777777" w:rsidR="00E03CD6" w:rsidRPr="00C306F0" w:rsidRDefault="00E03CD6" w:rsidP="00653570">
            <w:pPr>
              <w:rPr>
                <w:color w:val="000000"/>
                <w:sz w:val="16"/>
                <w:szCs w:val="16"/>
                <w:lang w:eastAsia="en-CA"/>
              </w:rPr>
            </w:pPr>
            <w:r w:rsidRPr="00C306F0">
              <w:rPr>
                <w:color w:val="000000"/>
                <w:sz w:val="16"/>
                <w:szCs w:val="16"/>
                <w:lang w:eastAsia="en-CA"/>
              </w:rPr>
              <w:t>Reimbursement of country offices and national execution, including overheads</w:t>
            </w:r>
          </w:p>
        </w:tc>
        <w:tc>
          <w:tcPr>
            <w:tcW w:w="858" w:type="dxa"/>
            <w:tcBorders>
              <w:top w:val="nil"/>
              <w:left w:val="nil"/>
              <w:bottom w:val="single" w:sz="4" w:space="0" w:color="auto"/>
              <w:right w:val="single" w:sz="4" w:space="0" w:color="auto"/>
            </w:tcBorders>
            <w:shd w:val="clear" w:color="auto" w:fill="auto"/>
            <w:hideMark/>
          </w:tcPr>
          <w:p w14:paraId="165DB88E" w14:textId="77777777" w:rsidR="00E03CD6" w:rsidRPr="00C306F0" w:rsidRDefault="00E03CD6" w:rsidP="00653570">
            <w:pPr>
              <w:jc w:val="right"/>
              <w:rPr>
                <w:color w:val="000000"/>
                <w:sz w:val="16"/>
                <w:szCs w:val="16"/>
                <w:lang w:eastAsia="en-CA"/>
              </w:rPr>
            </w:pPr>
            <w:r w:rsidRPr="00C306F0">
              <w:rPr>
                <w:color w:val="000000"/>
                <w:sz w:val="16"/>
                <w:szCs w:val="16"/>
                <w:lang w:eastAsia="en-CA"/>
              </w:rPr>
              <w:t>1,611,939</w:t>
            </w:r>
          </w:p>
        </w:tc>
        <w:tc>
          <w:tcPr>
            <w:tcW w:w="856" w:type="dxa"/>
            <w:tcBorders>
              <w:top w:val="nil"/>
              <w:left w:val="nil"/>
              <w:bottom w:val="single" w:sz="4" w:space="0" w:color="auto"/>
              <w:right w:val="single" w:sz="4" w:space="0" w:color="auto"/>
            </w:tcBorders>
            <w:shd w:val="clear" w:color="auto" w:fill="auto"/>
            <w:hideMark/>
          </w:tcPr>
          <w:p w14:paraId="247DDBE8" w14:textId="77777777" w:rsidR="00E03CD6" w:rsidRPr="00C306F0" w:rsidRDefault="00E03CD6" w:rsidP="00653570">
            <w:pPr>
              <w:jc w:val="right"/>
              <w:rPr>
                <w:color w:val="000000"/>
                <w:sz w:val="16"/>
                <w:szCs w:val="16"/>
                <w:lang w:eastAsia="en-CA"/>
              </w:rPr>
            </w:pPr>
            <w:r w:rsidRPr="00C306F0">
              <w:rPr>
                <w:color w:val="000000"/>
                <w:sz w:val="16"/>
                <w:szCs w:val="16"/>
                <w:lang w:eastAsia="en-CA"/>
              </w:rPr>
              <w:t>1,298,103</w:t>
            </w:r>
          </w:p>
        </w:tc>
        <w:tc>
          <w:tcPr>
            <w:tcW w:w="856" w:type="dxa"/>
            <w:tcBorders>
              <w:top w:val="nil"/>
              <w:left w:val="nil"/>
              <w:bottom w:val="single" w:sz="4" w:space="0" w:color="auto"/>
              <w:right w:val="single" w:sz="4" w:space="0" w:color="auto"/>
            </w:tcBorders>
            <w:shd w:val="clear" w:color="auto" w:fill="auto"/>
            <w:hideMark/>
          </w:tcPr>
          <w:p w14:paraId="0B6A0F3A" w14:textId="77777777" w:rsidR="00E03CD6" w:rsidRPr="00C306F0" w:rsidRDefault="00E03CD6" w:rsidP="00653570">
            <w:pPr>
              <w:jc w:val="right"/>
              <w:rPr>
                <w:color w:val="000000"/>
                <w:sz w:val="16"/>
                <w:szCs w:val="16"/>
                <w:lang w:eastAsia="en-CA"/>
              </w:rPr>
            </w:pPr>
            <w:r w:rsidRPr="00C306F0">
              <w:rPr>
                <w:color w:val="000000"/>
                <w:sz w:val="16"/>
                <w:szCs w:val="16"/>
                <w:lang w:eastAsia="en-CA"/>
              </w:rPr>
              <w:t>1,210,733</w:t>
            </w:r>
          </w:p>
        </w:tc>
        <w:tc>
          <w:tcPr>
            <w:tcW w:w="856" w:type="dxa"/>
            <w:tcBorders>
              <w:top w:val="nil"/>
              <w:left w:val="nil"/>
              <w:bottom w:val="single" w:sz="4" w:space="0" w:color="auto"/>
              <w:right w:val="single" w:sz="4" w:space="0" w:color="auto"/>
            </w:tcBorders>
            <w:shd w:val="clear" w:color="auto" w:fill="auto"/>
            <w:hideMark/>
          </w:tcPr>
          <w:p w14:paraId="7ED6E388" w14:textId="77777777" w:rsidR="00E03CD6" w:rsidRPr="00C306F0" w:rsidRDefault="00E03CD6" w:rsidP="00653570">
            <w:pPr>
              <w:jc w:val="right"/>
              <w:rPr>
                <w:color w:val="000000"/>
                <w:sz w:val="16"/>
                <w:szCs w:val="16"/>
                <w:lang w:eastAsia="en-CA"/>
              </w:rPr>
            </w:pPr>
            <w:r w:rsidRPr="00C306F0">
              <w:rPr>
                <w:color w:val="000000"/>
                <w:sz w:val="16"/>
                <w:szCs w:val="16"/>
                <w:lang w:eastAsia="en-CA"/>
              </w:rPr>
              <w:t>1,249,361</w:t>
            </w:r>
          </w:p>
        </w:tc>
        <w:tc>
          <w:tcPr>
            <w:tcW w:w="856" w:type="dxa"/>
            <w:tcBorders>
              <w:top w:val="nil"/>
              <w:left w:val="nil"/>
              <w:bottom w:val="single" w:sz="4" w:space="0" w:color="auto"/>
              <w:right w:val="single" w:sz="4" w:space="0" w:color="auto"/>
            </w:tcBorders>
            <w:shd w:val="clear" w:color="auto" w:fill="auto"/>
            <w:hideMark/>
          </w:tcPr>
          <w:p w14:paraId="14E3D2D8" w14:textId="77777777" w:rsidR="00E03CD6" w:rsidRPr="00C306F0" w:rsidRDefault="00E03CD6" w:rsidP="00653570">
            <w:pPr>
              <w:jc w:val="right"/>
              <w:rPr>
                <w:color w:val="000000"/>
                <w:sz w:val="16"/>
                <w:szCs w:val="16"/>
                <w:lang w:eastAsia="en-CA"/>
              </w:rPr>
            </w:pPr>
            <w:r w:rsidRPr="00C306F0">
              <w:rPr>
                <w:color w:val="000000"/>
                <w:sz w:val="16"/>
                <w:szCs w:val="16"/>
                <w:lang w:eastAsia="en-CA"/>
              </w:rPr>
              <w:t>1,491,814</w:t>
            </w:r>
          </w:p>
        </w:tc>
        <w:tc>
          <w:tcPr>
            <w:tcW w:w="856" w:type="dxa"/>
            <w:tcBorders>
              <w:top w:val="nil"/>
              <w:left w:val="nil"/>
              <w:bottom w:val="single" w:sz="4" w:space="0" w:color="auto"/>
              <w:right w:val="single" w:sz="4" w:space="0" w:color="auto"/>
            </w:tcBorders>
            <w:shd w:val="clear" w:color="auto" w:fill="auto"/>
            <w:hideMark/>
          </w:tcPr>
          <w:p w14:paraId="031C5475" w14:textId="77777777" w:rsidR="00E03CD6" w:rsidRPr="00C306F0" w:rsidRDefault="00E03CD6" w:rsidP="00653570">
            <w:pPr>
              <w:jc w:val="right"/>
              <w:rPr>
                <w:color w:val="000000"/>
                <w:sz w:val="16"/>
                <w:szCs w:val="16"/>
                <w:lang w:eastAsia="en-CA"/>
              </w:rPr>
            </w:pPr>
            <w:r w:rsidRPr="00C306F0">
              <w:rPr>
                <w:color w:val="000000"/>
                <w:sz w:val="16"/>
                <w:szCs w:val="16"/>
                <w:lang w:eastAsia="en-CA"/>
              </w:rPr>
              <w:t>2,114,429</w:t>
            </w:r>
          </w:p>
        </w:tc>
        <w:tc>
          <w:tcPr>
            <w:tcW w:w="856" w:type="dxa"/>
            <w:tcBorders>
              <w:top w:val="nil"/>
              <w:left w:val="nil"/>
              <w:bottom w:val="single" w:sz="4" w:space="0" w:color="auto"/>
              <w:right w:val="single" w:sz="4" w:space="0" w:color="auto"/>
            </w:tcBorders>
            <w:shd w:val="clear" w:color="auto" w:fill="auto"/>
            <w:hideMark/>
          </w:tcPr>
          <w:p w14:paraId="70E0B184" w14:textId="77777777" w:rsidR="00E03CD6" w:rsidRPr="00C306F0" w:rsidRDefault="00E03CD6" w:rsidP="00653570">
            <w:pPr>
              <w:jc w:val="right"/>
              <w:rPr>
                <w:color w:val="000000"/>
                <w:sz w:val="16"/>
                <w:szCs w:val="16"/>
                <w:lang w:eastAsia="en-CA"/>
              </w:rPr>
            </w:pPr>
            <w:r w:rsidRPr="00C306F0">
              <w:rPr>
                <w:color w:val="000000"/>
                <w:sz w:val="16"/>
                <w:szCs w:val="16"/>
                <w:lang w:eastAsia="en-CA"/>
              </w:rPr>
              <w:t>1,258,437</w:t>
            </w:r>
          </w:p>
        </w:tc>
        <w:tc>
          <w:tcPr>
            <w:tcW w:w="856" w:type="dxa"/>
            <w:tcBorders>
              <w:top w:val="nil"/>
              <w:left w:val="nil"/>
              <w:bottom w:val="single" w:sz="4" w:space="0" w:color="auto"/>
              <w:right w:val="single" w:sz="4" w:space="0" w:color="auto"/>
            </w:tcBorders>
            <w:shd w:val="clear" w:color="auto" w:fill="auto"/>
            <w:noWrap/>
            <w:hideMark/>
          </w:tcPr>
          <w:p w14:paraId="77070AD1" w14:textId="77777777" w:rsidR="00E03CD6" w:rsidRPr="00C306F0" w:rsidRDefault="00E03CD6" w:rsidP="00653570">
            <w:pPr>
              <w:jc w:val="right"/>
              <w:rPr>
                <w:color w:val="000000"/>
                <w:sz w:val="16"/>
                <w:szCs w:val="16"/>
                <w:lang w:eastAsia="en-CA"/>
              </w:rPr>
            </w:pPr>
            <w:r w:rsidRPr="00C306F0">
              <w:rPr>
                <w:color w:val="000000"/>
                <w:sz w:val="16"/>
                <w:szCs w:val="16"/>
                <w:lang w:eastAsia="en-CA"/>
              </w:rPr>
              <w:t>1,172,183</w:t>
            </w:r>
          </w:p>
        </w:tc>
        <w:tc>
          <w:tcPr>
            <w:tcW w:w="856" w:type="dxa"/>
            <w:tcBorders>
              <w:top w:val="nil"/>
              <w:left w:val="nil"/>
              <w:bottom w:val="single" w:sz="4" w:space="0" w:color="auto"/>
              <w:right w:val="single" w:sz="4" w:space="0" w:color="auto"/>
            </w:tcBorders>
            <w:shd w:val="clear" w:color="auto" w:fill="auto"/>
            <w:noWrap/>
            <w:hideMark/>
          </w:tcPr>
          <w:p w14:paraId="6436DA0D" w14:textId="77777777" w:rsidR="00E03CD6" w:rsidRPr="00C306F0" w:rsidRDefault="00E03CD6" w:rsidP="00653570">
            <w:pPr>
              <w:jc w:val="right"/>
              <w:rPr>
                <w:color w:val="000000"/>
                <w:sz w:val="16"/>
                <w:szCs w:val="16"/>
                <w:lang w:eastAsia="en-CA"/>
              </w:rPr>
            </w:pPr>
            <w:r w:rsidRPr="00C306F0">
              <w:rPr>
                <w:color w:val="000000"/>
                <w:sz w:val="16"/>
                <w:szCs w:val="16"/>
                <w:lang w:eastAsia="en-CA"/>
              </w:rPr>
              <w:t>748,694</w:t>
            </w:r>
          </w:p>
        </w:tc>
        <w:tc>
          <w:tcPr>
            <w:tcW w:w="856" w:type="dxa"/>
            <w:tcBorders>
              <w:top w:val="nil"/>
              <w:left w:val="nil"/>
              <w:bottom w:val="single" w:sz="4" w:space="0" w:color="auto"/>
              <w:right w:val="single" w:sz="4" w:space="0" w:color="auto"/>
            </w:tcBorders>
            <w:shd w:val="clear" w:color="auto" w:fill="auto"/>
            <w:noWrap/>
            <w:hideMark/>
          </w:tcPr>
          <w:p w14:paraId="275814BE" w14:textId="77777777" w:rsidR="00E03CD6" w:rsidRPr="00C306F0" w:rsidRDefault="00E03CD6" w:rsidP="00653570">
            <w:pPr>
              <w:jc w:val="right"/>
              <w:rPr>
                <w:color w:val="000000"/>
                <w:sz w:val="16"/>
                <w:szCs w:val="16"/>
                <w:lang w:eastAsia="en-CA"/>
              </w:rPr>
            </w:pPr>
            <w:r w:rsidRPr="00C306F0">
              <w:rPr>
                <w:color w:val="000000"/>
                <w:sz w:val="16"/>
                <w:szCs w:val="16"/>
                <w:lang w:eastAsia="en-CA"/>
              </w:rPr>
              <w:t>2,000,000</w:t>
            </w:r>
          </w:p>
        </w:tc>
        <w:tc>
          <w:tcPr>
            <w:tcW w:w="910" w:type="dxa"/>
            <w:tcBorders>
              <w:top w:val="nil"/>
              <w:left w:val="nil"/>
              <w:bottom w:val="single" w:sz="4" w:space="0" w:color="auto"/>
              <w:right w:val="single" w:sz="4" w:space="0" w:color="auto"/>
            </w:tcBorders>
            <w:shd w:val="clear" w:color="auto" w:fill="auto"/>
            <w:noWrap/>
            <w:hideMark/>
          </w:tcPr>
          <w:p w14:paraId="792085B3" w14:textId="77777777" w:rsidR="00E03CD6" w:rsidRPr="00C306F0" w:rsidRDefault="00E03CD6" w:rsidP="00653570">
            <w:pPr>
              <w:jc w:val="right"/>
              <w:rPr>
                <w:color w:val="000000"/>
                <w:sz w:val="16"/>
                <w:szCs w:val="16"/>
                <w:lang w:eastAsia="en-CA"/>
              </w:rPr>
            </w:pPr>
            <w:r w:rsidRPr="00C306F0">
              <w:rPr>
                <w:color w:val="000000"/>
                <w:sz w:val="16"/>
                <w:szCs w:val="16"/>
                <w:lang w:eastAsia="en-CA"/>
              </w:rPr>
              <w:t>800,000</w:t>
            </w:r>
          </w:p>
        </w:tc>
        <w:tc>
          <w:tcPr>
            <w:tcW w:w="856" w:type="dxa"/>
            <w:tcBorders>
              <w:top w:val="nil"/>
              <w:left w:val="nil"/>
              <w:bottom w:val="single" w:sz="4" w:space="0" w:color="auto"/>
              <w:right w:val="single" w:sz="4" w:space="0" w:color="auto"/>
            </w:tcBorders>
            <w:shd w:val="clear" w:color="auto" w:fill="auto"/>
            <w:noWrap/>
            <w:hideMark/>
          </w:tcPr>
          <w:p w14:paraId="6FB62B92" w14:textId="77777777" w:rsidR="00E03CD6" w:rsidRPr="00C306F0" w:rsidRDefault="00E03CD6" w:rsidP="00653570">
            <w:pPr>
              <w:jc w:val="right"/>
              <w:rPr>
                <w:color w:val="000000"/>
                <w:sz w:val="16"/>
                <w:szCs w:val="16"/>
                <w:lang w:eastAsia="en-CA"/>
              </w:rPr>
            </w:pPr>
            <w:r w:rsidRPr="00C306F0">
              <w:rPr>
                <w:color w:val="000000"/>
                <w:sz w:val="16"/>
                <w:szCs w:val="16"/>
                <w:lang w:eastAsia="en-CA"/>
              </w:rPr>
              <w:t>1,100,000</w:t>
            </w:r>
          </w:p>
        </w:tc>
      </w:tr>
      <w:tr w:rsidR="00E03CD6" w:rsidRPr="00C306F0" w14:paraId="66667E64" w14:textId="77777777" w:rsidTr="00653570">
        <w:trPr>
          <w:trHeight w:val="279"/>
        </w:trPr>
        <w:tc>
          <w:tcPr>
            <w:tcW w:w="3964" w:type="dxa"/>
            <w:tcBorders>
              <w:top w:val="nil"/>
              <w:left w:val="single" w:sz="4" w:space="0" w:color="auto"/>
              <w:bottom w:val="single" w:sz="4" w:space="0" w:color="auto"/>
              <w:right w:val="single" w:sz="4" w:space="0" w:color="auto"/>
            </w:tcBorders>
            <w:shd w:val="clear" w:color="auto" w:fill="auto"/>
            <w:hideMark/>
          </w:tcPr>
          <w:p w14:paraId="6A92F76D" w14:textId="77777777" w:rsidR="00E03CD6" w:rsidRPr="00C306F0" w:rsidRDefault="00E03CD6" w:rsidP="00653570">
            <w:pPr>
              <w:rPr>
                <w:color w:val="000000"/>
                <w:sz w:val="16"/>
                <w:szCs w:val="16"/>
                <w:lang w:eastAsia="en-CA"/>
              </w:rPr>
            </w:pPr>
            <w:r w:rsidRPr="00C306F0">
              <w:rPr>
                <w:color w:val="000000"/>
                <w:sz w:val="16"/>
                <w:szCs w:val="16"/>
                <w:lang w:eastAsia="en-CA"/>
              </w:rPr>
              <w:t>Executing agency support cost (internal), including overheads</w:t>
            </w:r>
          </w:p>
        </w:tc>
        <w:tc>
          <w:tcPr>
            <w:tcW w:w="858" w:type="dxa"/>
            <w:tcBorders>
              <w:top w:val="nil"/>
              <w:left w:val="nil"/>
              <w:bottom w:val="single" w:sz="4" w:space="0" w:color="auto"/>
              <w:right w:val="single" w:sz="4" w:space="0" w:color="auto"/>
            </w:tcBorders>
            <w:shd w:val="clear" w:color="auto" w:fill="auto"/>
            <w:hideMark/>
          </w:tcPr>
          <w:p w14:paraId="232B0663" w14:textId="77777777" w:rsidR="00E03CD6" w:rsidRPr="00C306F0" w:rsidRDefault="00E03CD6" w:rsidP="00653570">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44A0CC1F" w14:textId="77777777" w:rsidR="00E03CD6" w:rsidRPr="00C306F0" w:rsidRDefault="00E03CD6" w:rsidP="00653570">
            <w:pPr>
              <w:jc w:val="right"/>
              <w:rPr>
                <w:color w:val="000000"/>
                <w:sz w:val="16"/>
                <w:szCs w:val="16"/>
                <w:lang w:eastAsia="en-CA"/>
              </w:rPr>
            </w:pPr>
            <w:r w:rsidRPr="00C306F0">
              <w:rPr>
                <w:color w:val="000000"/>
                <w:sz w:val="16"/>
                <w:szCs w:val="16"/>
                <w:lang w:eastAsia="en-CA"/>
              </w:rPr>
              <w:t>0 </w:t>
            </w:r>
          </w:p>
        </w:tc>
        <w:tc>
          <w:tcPr>
            <w:tcW w:w="856" w:type="dxa"/>
            <w:tcBorders>
              <w:top w:val="nil"/>
              <w:left w:val="nil"/>
              <w:bottom w:val="single" w:sz="4" w:space="0" w:color="auto"/>
              <w:right w:val="single" w:sz="4" w:space="0" w:color="auto"/>
            </w:tcBorders>
            <w:shd w:val="clear" w:color="auto" w:fill="auto"/>
            <w:hideMark/>
          </w:tcPr>
          <w:p w14:paraId="67C39807" w14:textId="77777777" w:rsidR="00E03CD6" w:rsidRPr="00C306F0" w:rsidRDefault="00E03CD6" w:rsidP="00653570">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55AC2B6B" w14:textId="77777777" w:rsidR="00E03CD6" w:rsidRPr="00C306F0" w:rsidRDefault="00E03CD6" w:rsidP="00653570">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490A90C5" w14:textId="77777777" w:rsidR="00E03CD6" w:rsidRPr="00C306F0" w:rsidRDefault="00E03CD6" w:rsidP="00653570">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3560BACC" w14:textId="77777777" w:rsidR="00E03CD6" w:rsidRPr="00C306F0" w:rsidRDefault="00E03CD6" w:rsidP="00653570">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5AEAE6CB" w14:textId="77777777" w:rsidR="00E03CD6" w:rsidRPr="00C306F0" w:rsidRDefault="00E03CD6" w:rsidP="00653570">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00A4ECEA" w14:textId="77777777" w:rsidR="00E03CD6" w:rsidRPr="00C306F0" w:rsidRDefault="00E03CD6" w:rsidP="00653570">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52218773" w14:textId="77777777" w:rsidR="00E03CD6" w:rsidRPr="00C306F0" w:rsidRDefault="00E03CD6" w:rsidP="00653570">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6B563AB1" w14:textId="77777777" w:rsidR="00E03CD6" w:rsidRPr="00C306F0" w:rsidRDefault="00E03CD6" w:rsidP="00653570">
            <w:pPr>
              <w:jc w:val="right"/>
              <w:rPr>
                <w:color w:val="000000"/>
                <w:sz w:val="16"/>
                <w:szCs w:val="16"/>
                <w:lang w:eastAsia="en-CA"/>
              </w:rPr>
            </w:pPr>
            <w:r w:rsidRPr="00C306F0">
              <w:rPr>
                <w:color w:val="000000"/>
                <w:sz w:val="16"/>
                <w:szCs w:val="16"/>
                <w:lang w:eastAsia="en-CA"/>
              </w:rPr>
              <w:t>0</w:t>
            </w:r>
          </w:p>
        </w:tc>
        <w:tc>
          <w:tcPr>
            <w:tcW w:w="910" w:type="dxa"/>
            <w:tcBorders>
              <w:top w:val="nil"/>
              <w:left w:val="nil"/>
              <w:bottom w:val="single" w:sz="4" w:space="0" w:color="auto"/>
              <w:right w:val="single" w:sz="4" w:space="0" w:color="auto"/>
            </w:tcBorders>
            <w:shd w:val="clear" w:color="auto" w:fill="auto"/>
            <w:noWrap/>
            <w:hideMark/>
          </w:tcPr>
          <w:p w14:paraId="66167D87" w14:textId="77777777" w:rsidR="00E03CD6" w:rsidRPr="00C306F0" w:rsidRDefault="00E03CD6" w:rsidP="00653570">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07DA8D2C" w14:textId="77777777" w:rsidR="00E03CD6" w:rsidRPr="00C306F0" w:rsidRDefault="00E03CD6" w:rsidP="00653570">
            <w:pPr>
              <w:jc w:val="right"/>
              <w:rPr>
                <w:color w:val="000000"/>
                <w:sz w:val="16"/>
                <w:szCs w:val="16"/>
                <w:lang w:eastAsia="en-CA"/>
              </w:rPr>
            </w:pPr>
            <w:r w:rsidRPr="00C306F0">
              <w:rPr>
                <w:color w:val="000000"/>
                <w:sz w:val="16"/>
                <w:szCs w:val="16"/>
                <w:lang w:eastAsia="en-CA"/>
              </w:rPr>
              <w:t>0</w:t>
            </w:r>
          </w:p>
        </w:tc>
      </w:tr>
      <w:tr w:rsidR="00E03CD6" w:rsidRPr="00C306F0" w14:paraId="201D8362" w14:textId="77777777" w:rsidTr="00653570">
        <w:trPr>
          <w:trHeight w:val="47"/>
        </w:trPr>
        <w:tc>
          <w:tcPr>
            <w:tcW w:w="3964" w:type="dxa"/>
            <w:tcBorders>
              <w:top w:val="nil"/>
              <w:left w:val="single" w:sz="4" w:space="0" w:color="auto"/>
              <w:bottom w:val="single" w:sz="4" w:space="0" w:color="auto"/>
              <w:right w:val="single" w:sz="4" w:space="0" w:color="auto"/>
            </w:tcBorders>
            <w:shd w:val="clear" w:color="auto" w:fill="auto"/>
            <w:hideMark/>
          </w:tcPr>
          <w:p w14:paraId="050B9F05" w14:textId="77777777" w:rsidR="00E03CD6" w:rsidRPr="00C306F0" w:rsidRDefault="00E03CD6" w:rsidP="00653570">
            <w:pPr>
              <w:rPr>
                <w:color w:val="000000"/>
                <w:sz w:val="16"/>
                <w:szCs w:val="16"/>
                <w:lang w:eastAsia="en-CA"/>
              </w:rPr>
            </w:pPr>
            <w:r w:rsidRPr="00C306F0">
              <w:rPr>
                <w:color w:val="000000"/>
                <w:sz w:val="16"/>
                <w:szCs w:val="16"/>
                <w:lang w:eastAsia="en-CA"/>
              </w:rPr>
              <w:t>Financial intermediaries, including overheads</w:t>
            </w:r>
          </w:p>
        </w:tc>
        <w:tc>
          <w:tcPr>
            <w:tcW w:w="858" w:type="dxa"/>
            <w:tcBorders>
              <w:top w:val="nil"/>
              <w:left w:val="nil"/>
              <w:bottom w:val="single" w:sz="4" w:space="0" w:color="auto"/>
              <w:right w:val="single" w:sz="4" w:space="0" w:color="auto"/>
            </w:tcBorders>
            <w:shd w:val="clear" w:color="auto" w:fill="auto"/>
            <w:hideMark/>
          </w:tcPr>
          <w:p w14:paraId="29E02A61" w14:textId="77777777" w:rsidR="00E03CD6" w:rsidRPr="00C306F0" w:rsidRDefault="00E03CD6" w:rsidP="00653570">
            <w:pPr>
              <w:jc w:val="right"/>
              <w:rPr>
                <w:color w:val="000000"/>
                <w:sz w:val="16"/>
                <w:szCs w:val="16"/>
                <w:lang w:eastAsia="en-CA"/>
              </w:rPr>
            </w:pPr>
            <w:r w:rsidRPr="00C306F0">
              <w:rPr>
                <w:color w:val="000000"/>
                <w:sz w:val="16"/>
                <w:szCs w:val="16"/>
                <w:lang w:eastAsia="en-CA"/>
              </w:rPr>
              <w:t>10,000</w:t>
            </w:r>
          </w:p>
        </w:tc>
        <w:tc>
          <w:tcPr>
            <w:tcW w:w="856" w:type="dxa"/>
            <w:tcBorders>
              <w:top w:val="nil"/>
              <w:left w:val="nil"/>
              <w:bottom w:val="single" w:sz="4" w:space="0" w:color="auto"/>
              <w:right w:val="single" w:sz="4" w:space="0" w:color="auto"/>
            </w:tcBorders>
            <w:shd w:val="clear" w:color="auto" w:fill="auto"/>
            <w:hideMark/>
          </w:tcPr>
          <w:p w14:paraId="17C6A17C" w14:textId="77777777" w:rsidR="00E03CD6" w:rsidRPr="00C306F0" w:rsidRDefault="00E03CD6" w:rsidP="00653570">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3A2DC825" w14:textId="77777777" w:rsidR="00E03CD6" w:rsidRPr="00C306F0" w:rsidRDefault="00E03CD6" w:rsidP="00653570">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096412D4" w14:textId="77777777" w:rsidR="00E03CD6" w:rsidRPr="00C306F0" w:rsidRDefault="00E03CD6" w:rsidP="00653570">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5F330B42" w14:textId="77777777" w:rsidR="00E03CD6" w:rsidRPr="00C306F0" w:rsidRDefault="00E03CD6" w:rsidP="00653570">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4443BE50" w14:textId="77777777" w:rsidR="00E03CD6" w:rsidRPr="00C306F0" w:rsidRDefault="00E03CD6" w:rsidP="00653570">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75E8ED02" w14:textId="77777777" w:rsidR="00E03CD6" w:rsidRPr="00C306F0" w:rsidRDefault="00E03CD6" w:rsidP="00653570">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03D95FCA" w14:textId="77777777" w:rsidR="00E03CD6" w:rsidRPr="00C306F0" w:rsidRDefault="00E03CD6" w:rsidP="00653570">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453C77D0" w14:textId="77777777" w:rsidR="00E03CD6" w:rsidRPr="00C306F0" w:rsidRDefault="00E03CD6" w:rsidP="00653570">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3BCD3F94" w14:textId="77777777" w:rsidR="00E03CD6" w:rsidRPr="00C306F0" w:rsidRDefault="00E03CD6" w:rsidP="00653570">
            <w:pPr>
              <w:jc w:val="right"/>
              <w:rPr>
                <w:color w:val="000000"/>
                <w:sz w:val="16"/>
                <w:szCs w:val="16"/>
                <w:lang w:eastAsia="en-CA"/>
              </w:rPr>
            </w:pPr>
            <w:r w:rsidRPr="00C306F0">
              <w:rPr>
                <w:color w:val="000000"/>
                <w:sz w:val="16"/>
                <w:szCs w:val="16"/>
                <w:lang w:eastAsia="en-CA"/>
              </w:rPr>
              <w:t>0</w:t>
            </w:r>
          </w:p>
        </w:tc>
        <w:tc>
          <w:tcPr>
            <w:tcW w:w="910" w:type="dxa"/>
            <w:tcBorders>
              <w:top w:val="nil"/>
              <w:left w:val="nil"/>
              <w:bottom w:val="single" w:sz="4" w:space="0" w:color="auto"/>
              <w:right w:val="single" w:sz="4" w:space="0" w:color="auto"/>
            </w:tcBorders>
            <w:shd w:val="clear" w:color="auto" w:fill="auto"/>
            <w:noWrap/>
            <w:hideMark/>
          </w:tcPr>
          <w:p w14:paraId="4C0CE283" w14:textId="77777777" w:rsidR="00E03CD6" w:rsidRPr="00C306F0" w:rsidRDefault="00E03CD6" w:rsidP="00653570">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255A9BF3" w14:textId="77777777" w:rsidR="00E03CD6" w:rsidRPr="00C306F0" w:rsidRDefault="00E03CD6" w:rsidP="00653570">
            <w:pPr>
              <w:jc w:val="right"/>
              <w:rPr>
                <w:color w:val="000000"/>
                <w:sz w:val="16"/>
                <w:szCs w:val="16"/>
                <w:lang w:eastAsia="en-CA"/>
              </w:rPr>
            </w:pPr>
            <w:r w:rsidRPr="00C306F0">
              <w:rPr>
                <w:color w:val="000000"/>
                <w:sz w:val="16"/>
                <w:szCs w:val="16"/>
                <w:lang w:eastAsia="en-CA"/>
              </w:rPr>
              <w:t>0</w:t>
            </w:r>
          </w:p>
        </w:tc>
      </w:tr>
      <w:tr w:rsidR="00E03CD6" w:rsidRPr="00C306F0" w14:paraId="41516224" w14:textId="77777777" w:rsidTr="00653570">
        <w:trPr>
          <w:trHeight w:val="131"/>
        </w:trPr>
        <w:tc>
          <w:tcPr>
            <w:tcW w:w="3964" w:type="dxa"/>
            <w:tcBorders>
              <w:top w:val="nil"/>
              <w:left w:val="single" w:sz="4" w:space="0" w:color="auto"/>
              <w:bottom w:val="single" w:sz="4" w:space="0" w:color="auto"/>
              <w:right w:val="single" w:sz="4" w:space="0" w:color="auto"/>
            </w:tcBorders>
            <w:shd w:val="clear" w:color="auto" w:fill="auto"/>
            <w:hideMark/>
          </w:tcPr>
          <w:p w14:paraId="274612BB" w14:textId="77777777" w:rsidR="00E03CD6" w:rsidRPr="00C306F0" w:rsidRDefault="00E03CD6" w:rsidP="00653570">
            <w:pPr>
              <w:rPr>
                <w:color w:val="000000"/>
                <w:sz w:val="16"/>
                <w:szCs w:val="16"/>
                <w:lang w:eastAsia="en-CA"/>
              </w:rPr>
            </w:pPr>
            <w:r w:rsidRPr="00C306F0">
              <w:rPr>
                <w:color w:val="000000"/>
                <w:sz w:val="16"/>
                <w:szCs w:val="16"/>
                <w:lang w:eastAsia="en-CA"/>
              </w:rPr>
              <w:t>Reimbursement of central services for core unit staff (including overhead)</w:t>
            </w:r>
          </w:p>
        </w:tc>
        <w:tc>
          <w:tcPr>
            <w:tcW w:w="858" w:type="dxa"/>
            <w:tcBorders>
              <w:top w:val="nil"/>
              <w:left w:val="nil"/>
              <w:bottom w:val="single" w:sz="4" w:space="0" w:color="auto"/>
              <w:right w:val="single" w:sz="4" w:space="0" w:color="auto"/>
            </w:tcBorders>
            <w:shd w:val="clear" w:color="auto" w:fill="auto"/>
            <w:hideMark/>
          </w:tcPr>
          <w:p w14:paraId="46495864" w14:textId="77777777" w:rsidR="00E03CD6" w:rsidRPr="00C306F0" w:rsidRDefault="00E03CD6" w:rsidP="00653570">
            <w:pPr>
              <w:jc w:val="righ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06D0C09C" w14:textId="77777777" w:rsidR="00E03CD6" w:rsidRPr="00C306F0" w:rsidRDefault="00E03CD6" w:rsidP="00653570">
            <w:pPr>
              <w:jc w:val="righ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1179D0B4" w14:textId="77777777" w:rsidR="00E03CD6" w:rsidRPr="00C306F0" w:rsidRDefault="00E03CD6" w:rsidP="00653570">
            <w:pPr>
              <w:jc w:val="righ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09484D6E" w14:textId="77777777" w:rsidR="00E03CD6" w:rsidRPr="00C306F0" w:rsidRDefault="00E03CD6" w:rsidP="00653570">
            <w:pPr>
              <w:jc w:val="lef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35CF25BD" w14:textId="77777777" w:rsidR="00E03CD6" w:rsidRPr="00C306F0" w:rsidRDefault="00E03CD6" w:rsidP="00653570">
            <w:pPr>
              <w:jc w:val="lef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66E7A703" w14:textId="77777777" w:rsidR="00E03CD6" w:rsidRPr="00C306F0" w:rsidRDefault="00E03CD6" w:rsidP="00653570">
            <w:pPr>
              <w:jc w:val="righ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5FFF18BF" w14:textId="77777777" w:rsidR="00E03CD6" w:rsidRPr="00C306F0" w:rsidRDefault="00E03CD6" w:rsidP="00653570">
            <w:pPr>
              <w:jc w:val="righ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58653E7D" w14:textId="77777777" w:rsidR="00E03CD6" w:rsidRPr="00C306F0" w:rsidRDefault="00E03CD6" w:rsidP="00653570">
            <w:pPr>
              <w:jc w:val="lef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3F1B18DA" w14:textId="77777777" w:rsidR="00E03CD6" w:rsidRPr="00C306F0" w:rsidRDefault="00E03CD6" w:rsidP="00653570">
            <w:pPr>
              <w:jc w:val="lef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0D953C10" w14:textId="77777777" w:rsidR="00E03CD6" w:rsidRPr="00C306F0" w:rsidRDefault="00E03CD6" w:rsidP="00653570">
            <w:pPr>
              <w:jc w:val="left"/>
              <w:rPr>
                <w:color w:val="000000"/>
                <w:sz w:val="16"/>
                <w:szCs w:val="16"/>
                <w:lang w:eastAsia="en-CA"/>
              </w:rPr>
            </w:pPr>
            <w:r w:rsidRPr="00C306F0">
              <w:rPr>
                <w:color w:val="000000"/>
                <w:sz w:val="16"/>
                <w:szCs w:val="16"/>
                <w:lang w:eastAsia="en-CA"/>
              </w:rPr>
              <w:t> </w:t>
            </w:r>
          </w:p>
        </w:tc>
        <w:tc>
          <w:tcPr>
            <w:tcW w:w="910" w:type="dxa"/>
            <w:tcBorders>
              <w:top w:val="nil"/>
              <w:left w:val="nil"/>
              <w:bottom w:val="single" w:sz="4" w:space="0" w:color="auto"/>
              <w:right w:val="single" w:sz="4" w:space="0" w:color="auto"/>
            </w:tcBorders>
            <w:shd w:val="clear" w:color="auto" w:fill="auto"/>
            <w:noWrap/>
            <w:hideMark/>
          </w:tcPr>
          <w:p w14:paraId="312DF5A0" w14:textId="77777777" w:rsidR="00E03CD6" w:rsidRPr="00C306F0" w:rsidRDefault="00E03CD6" w:rsidP="00653570">
            <w:pPr>
              <w:jc w:val="lef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4B34BD5C" w14:textId="77777777" w:rsidR="00E03CD6" w:rsidRPr="00C306F0" w:rsidRDefault="00E03CD6" w:rsidP="00653570">
            <w:pPr>
              <w:jc w:val="left"/>
              <w:rPr>
                <w:color w:val="000000"/>
                <w:sz w:val="16"/>
                <w:szCs w:val="16"/>
                <w:lang w:eastAsia="en-CA"/>
              </w:rPr>
            </w:pPr>
            <w:r w:rsidRPr="00C306F0">
              <w:rPr>
                <w:color w:val="000000"/>
                <w:sz w:val="16"/>
                <w:szCs w:val="16"/>
                <w:lang w:eastAsia="en-CA"/>
              </w:rPr>
              <w:t> </w:t>
            </w:r>
          </w:p>
        </w:tc>
      </w:tr>
      <w:tr w:rsidR="00E03CD6" w:rsidRPr="00C306F0" w14:paraId="3E02444C" w14:textId="77777777" w:rsidTr="00653570">
        <w:trPr>
          <w:trHeight w:val="47"/>
        </w:trPr>
        <w:tc>
          <w:tcPr>
            <w:tcW w:w="3964" w:type="dxa"/>
            <w:tcBorders>
              <w:top w:val="nil"/>
              <w:left w:val="single" w:sz="4" w:space="0" w:color="auto"/>
              <w:bottom w:val="single" w:sz="4" w:space="0" w:color="auto"/>
              <w:right w:val="single" w:sz="4" w:space="0" w:color="auto"/>
            </w:tcBorders>
            <w:shd w:val="clear" w:color="auto" w:fill="auto"/>
            <w:hideMark/>
          </w:tcPr>
          <w:p w14:paraId="6A2ED23F" w14:textId="77777777" w:rsidR="00E03CD6" w:rsidRPr="00C306F0" w:rsidRDefault="00E03CD6" w:rsidP="00653570">
            <w:pPr>
              <w:rPr>
                <w:color w:val="000000"/>
                <w:sz w:val="16"/>
                <w:szCs w:val="16"/>
                <w:lang w:eastAsia="en-CA"/>
              </w:rPr>
            </w:pPr>
            <w:r w:rsidRPr="00C306F0">
              <w:rPr>
                <w:color w:val="000000"/>
                <w:sz w:val="16"/>
                <w:szCs w:val="16"/>
                <w:lang w:eastAsia="en-CA"/>
              </w:rPr>
              <w:t>Cost recovery</w:t>
            </w:r>
          </w:p>
        </w:tc>
        <w:tc>
          <w:tcPr>
            <w:tcW w:w="858" w:type="dxa"/>
            <w:tcBorders>
              <w:top w:val="nil"/>
              <w:left w:val="nil"/>
              <w:bottom w:val="single" w:sz="4" w:space="0" w:color="auto"/>
              <w:right w:val="single" w:sz="4" w:space="0" w:color="auto"/>
            </w:tcBorders>
            <w:shd w:val="clear" w:color="auto" w:fill="auto"/>
            <w:hideMark/>
          </w:tcPr>
          <w:p w14:paraId="2144AC8E" w14:textId="77777777" w:rsidR="00E03CD6" w:rsidRPr="00C306F0" w:rsidRDefault="00E03CD6" w:rsidP="00653570">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629C8C1D" w14:textId="77777777" w:rsidR="00E03CD6" w:rsidRPr="00C306F0" w:rsidRDefault="00E03CD6" w:rsidP="00653570">
            <w:pPr>
              <w:jc w:val="right"/>
              <w:rPr>
                <w:color w:val="000000"/>
                <w:sz w:val="16"/>
                <w:szCs w:val="16"/>
                <w:lang w:eastAsia="en-CA"/>
              </w:rPr>
            </w:pPr>
            <w:r w:rsidRPr="00C306F0">
              <w:rPr>
                <w:color w:val="000000"/>
                <w:sz w:val="16"/>
                <w:szCs w:val="16"/>
                <w:lang w:eastAsia="en-CA"/>
              </w:rPr>
              <w:t>0 </w:t>
            </w:r>
          </w:p>
        </w:tc>
        <w:tc>
          <w:tcPr>
            <w:tcW w:w="856" w:type="dxa"/>
            <w:tcBorders>
              <w:top w:val="nil"/>
              <w:left w:val="nil"/>
              <w:bottom w:val="single" w:sz="4" w:space="0" w:color="auto"/>
              <w:right w:val="single" w:sz="4" w:space="0" w:color="auto"/>
            </w:tcBorders>
            <w:shd w:val="clear" w:color="auto" w:fill="auto"/>
            <w:hideMark/>
          </w:tcPr>
          <w:p w14:paraId="2AB82E25" w14:textId="77777777" w:rsidR="00E03CD6" w:rsidRPr="00C306F0" w:rsidRDefault="00E03CD6" w:rsidP="00653570">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76CF13B6" w14:textId="77777777" w:rsidR="00E03CD6" w:rsidRPr="00C306F0" w:rsidRDefault="00E03CD6" w:rsidP="00653570">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013417E5" w14:textId="77777777" w:rsidR="00E03CD6" w:rsidRPr="00C306F0" w:rsidRDefault="00E03CD6" w:rsidP="00653570">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46855986" w14:textId="77777777" w:rsidR="00E03CD6" w:rsidRPr="00C306F0" w:rsidRDefault="00E03CD6" w:rsidP="00653570">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04C83F67" w14:textId="77777777" w:rsidR="00E03CD6" w:rsidRPr="00C306F0" w:rsidRDefault="00E03CD6" w:rsidP="00653570">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11350992" w14:textId="77777777" w:rsidR="00E03CD6" w:rsidRPr="00C306F0" w:rsidRDefault="00E03CD6" w:rsidP="00653570">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3ABCCD87" w14:textId="77777777" w:rsidR="00E03CD6" w:rsidRPr="00C306F0" w:rsidRDefault="00E03CD6" w:rsidP="00653570">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78258350" w14:textId="77777777" w:rsidR="00E03CD6" w:rsidRPr="00C306F0" w:rsidRDefault="00E03CD6" w:rsidP="00653570">
            <w:pPr>
              <w:jc w:val="right"/>
              <w:rPr>
                <w:color w:val="000000"/>
                <w:sz w:val="16"/>
                <w:szCs w:val="16"/>
                <w:lang w:eastAsia="en-CA"/>
              </w:rPr>
            </w:pPr>
            <w:r w:rsidRPr="00C306F0">
              <w:rPr>
                <w:color w:val="000000"/>
                <w:sz w:val="16"/>
                <w:szCs w:val="16"/>
                <w:lang w:eastAsia="en-CA"/>
              </w:rPr>
              <w:t>0</w:t>
            </w:r>
          </w:p>
        </w:tc>
        <w:tc>
          <w:tcPr>
            <w:tcW w:w="910" w:type="dxa"/>
            <w:tcBorders>
              <w:top w:val="nil"/>
              <w:left w:val="nil"/>
              <w:bottom w:val="single" w:sz="4" w:space="0" w:color="auto"/>
              <w:right w:val="single" w:sz="4" w:space="0" w:color="auto"/>
            </w:tcBorders>
            <w:shd w:val="clear" w:color="auto" w:fill="auto"/>
            <w:noWrap/>
            <w:hideMark/>
          </w:tcPr>
          <w:p w14:paraId="522B9B02" w14:textId="77777777" w:rsidR="00E03CD6" w:rsidRPr="00C306F0" w:rsidRDefault="00E03CD6" w:rsidP="00653570">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6DE67ACF" w14:textId="77777777" w:rsidR="00E03CD6" w:rsidRPr="00C306F0" w:rsidRDefault="00E03CD6" w:rsidP="00653570">
            <w:pPr>
              <w:jc w:val="right"/>
              <w:rPr>
                <w:color w:val="000000"/>
                <w:sz w:val="16"/>
                <w:szCs w:val="16"/>
                <w:lang w:eastAsia="en-CA"/>
              </w:rPr>
            </w:pPr>
            <w:r w:rsidRPr="00C306F0">
              <w:rPr>
                <w:color w:val="000000"/>
                <w:sz w:val="16"/>
                <w:szCs w:val="16"/>
                <w:lang w:eastAsia="en-CA"/>
              </w:rPr>
              <w:t>0</w:t>
            </w:r>
          </w:p>
        </w:tc>
      </w:tr>
      <w:tr w:rsidR="00E03CD6" w:rsidRPr="00C306F0" w14:paraId="18EA8A2E" w14:textId="77777777" w:rsidTr="00653570">
        <w:trPr>
          <w:trHeight w:val="125"/>
        </w:trPr>
        <w:tc>
          <w:tcPr>
            <w:tcW w:w="3964" w:type="dxa"/>
            <w:tcBorders>
              <w:top w:val="nil"/>
              <w:left w:val="single" w:sz="4" w:space="0" w:color="auto"/>
              <w:bottom w:val="single" w:sz="4" w:space="0" w:color="auto"/>
              <w:right w:val="single" w:sz="4" w:space="0" w:color="auto"/>
            </w:tcBorders>
            <w:shd w:val="clear" w:color="auto" w:fill="auto"/>
            <w:hideMark/>
          </w:tcPr>
          <w:p w14:paraId="7802DD11" w14:textId="77777777" w:rsidR="00E03CD6" w:rsidRPr="00C306F0" w:rsidRDefault="00E03CD6" w:rsidP="00653570">
            <w:pPr>
              <w:rPr>
                <w:color w:val="000000"/>
                <w:sz w:val="16"/>
                <w:szCs w:val="16"/>
                <w:lang w:eastAsia="en-CA"/>
              </w:rPr>
            </w:pPr>
            <w:r w:rsidRPr="00C306F0">
              <w:rPr>
                <w:color w:val="000000"/>
                <w:sz w:val="16"/>
                <w:szCs w:val="16"/>
                <w:lang w:eastAsia="en-CA"/>
              </w:rPr>
              <w:t>Adjustments (+ = overrun and - = underuse)</w:t>
            </w:r>
          </w:p>
        </w:tc>
        <w:tc>
          <w:tcPr>
            <w:tcW w:w="858" w:type="dxa"/>
            <w:tcBorders>
              <w:top w:val="nil"/>
              <w:left w:val="nil"/>
              <w:bottom w:val="single" w:sz="4" w:space="0" w:color="auto"/>
              <w:right w:val="single" w:sz="4" w:space="0" w:color="auto"/>
            </w:tcBorders>
            <w:shd w:val="clear" w:color="auto" w:fill="auto"/>
            <w:hideMark/>
          </w:tcPr>
          <w:p w14:paraId="20E7BDA1" w14:textId="77777777" w:rsidR="00E03CD6" w:rsidRPr="00C306F0" w:rsidRDefault="00E03CD6" w:rsidP="00653570">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7562850E" w14:textId="77777777" w:rsidR="00E03CD6" w:rsidRPr="00C306F0" w:rsidRDefault="00E03CD6" w:rsidP="00653570">
            <w:pPr>
              <w:jc w:val="right"/>
              <w:rPr>
                <w:color w:val="000000"/>
                <w:sz w:val="16"/>
                <w:szCs w:val="16"/>
                <w:lang w:eastAsia="en-CA"/>
              </w:rPr>
            </w:pPr>
            <w:r w:rsidRPr="00C306F0">
              <w:rPr>
                <w:color w:val="000000"/>
                <w:sz w:val="16"/>
                <w:szCs w:val="16"/>
                <w:lang w:eastAsia="en-CA"/>
              </w:rPr>
              <w:t>0 </w:t>
            </w:r>
          </w:p>
        </w:tc>
        <w:tc>
          <w:tcPr>
            <w:tcW w:w="856" w:type="dxa"/>
            <w:tcBorders>
              <w:top w:val="nil"/>
              <w:left w:val="nil"/>
              <w:bottom w:val="single" w:sz="4" w:space="0" w:color="auto"/>
              <w:right w:val="single" w:sz="4" w:space="0" w:color="auto"/>
            </w:tcBorders>
            <w:shd w:val="clear" w:color="auto" w:fill="auto"/>
            <w:hideMark/>
          </w:tcPr>
          <w:p w14:paraId="5F97536F" w14:textId="77777777" w:rsidR="00E03CD6" w:rsidRPr="00C306F0" w:rsidRDefault="00E03CD6" w:rsidP="00653570">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4B68B226" w14:textId="77777777" w:rsidR="00E03CD6" w:rsidRPr="00C306F0" w:rsidRDefault="00E03CD6" w:rsidP="00653570">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0A873A11" w14:textId="77777777" w:rsidR="00E03CD6" w:rsidRPr="00C306F0" w:rsidRDefault="00E03CD6" w:rsidP="00653570">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00CB64FD" w14:textId="77777777" w:rsidR="00E03CD6" w:rsidRPr="00C306F0" w:rsidRDefault="00E03CD6" w:rsidP="00653570">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15EDE3FA" w14:textId="77777777" w:rsidR="00E03CD6" w:rsidRPr="00C306F0" w:rsidRDefault="00E03CD6" w:rsidP="00653570">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624FABC9" w14:textId="77777777" w:rsidR="00E03CD6" w:rsidRPr="00C306F0" w:rsidRDefault="00E03CD6" w:rsidP="00653570">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257E2BAE" w14:textId="77777777" w:rsidR="00E03CD6" w:rsidRPr="00C306F0" w:rsidRDefault="00E03CD6" w:rsidP="00653570">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745E7259" w14:textId="77777777" w:rsidR="00E03CD6" w:rsidRPr="00C306F0" w:rsidRDefault="00E03CD6" w:rsidP="00653570">
            <w:pPr>
              <w:jc w:val="right"/>
              <w:rPr>
                <w:color w:val="000000"/>
                <w:sz w:val="16"/>
                <w:szCs w:val="16"/>
                <w:lang w:eastAsia="en-CA"/>
              </w:rPr>
            </w:pPr>
            <w:r w:rsidRPr="00C306F0">
              <w:rPr>
                <w:color w:val="000000"/>
                <w:sz w:val="16"/>
                <w:szCs w:val="16"/>
                <w:lang w:eastAsia="en-CA"/>
              </w:rPr>
              <w:t>0</w:t>
            </w:r>
          </w:p>
        </w:tc>
        <w:tc>
          <w:tcPr>
            <w:tcW w:w="910" w:type="dxa"/>
            <w:tcBorders>
              <w:top w:val="nil"/>
              <w:left w:val="nil"/>
              <w:bottom w:val="single" w:sz="4" w:space="0" w:color="auto"/>
              <w:right w:val="single" w:sz="4" w:space="0" w:color="auto"/>
            </w:tcBorders>
            <w:shd w:val="clear" w:color="auto" w:fill="auto"/>
            <w:noWrap/>
            <w:hideMark/>
          </w:tcPr>
          <w:p w14:paraId="6655ACC0" w14:textId="77777777" w:rsidR="00E03CD6" w:rsidRPr="00C306F0" w:rsidRDefault="00E03CD6" w:rsidP="00653570">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7FD13BA8" w14:textId="77777777" w:rsidR="00E03CD6" w:rsidRPr="00C306F0" w:rsidRDefault="00E03CD6" w:rsidP="00653570">
            <w:pPr>
              <w:jc w:val="right"/>
              <w:rPr>
                <w:color w:val="000000"/>
                <w:sz w:val="16"/>
                <w:szCs w:val="16"/>
                <w:lang w:eastAsia="en-CA"/>
              </w:rPr>
            </w:pPr>
            <w:r w:rsidRPr="00C306F0">
              <w:rPr>
                <w:color w:val="000000"/>
                <w:sz w:val="16"/>
                <w:szCs w:val="16"/>
                <w:lang w:eastAsia="en-CA"/>
              </w:rPr>
              <w:t>0</w:t>
            </w:r>
          </w:p>
        </w:tc>
      </w:tr>
      <w:tr w:rsidR="00E03CD6" w:rsidRPr="00C306F0" w14:paraId="7746CF71" w14:textId="77777777" w:rsidTr="00653570">
        <w:trPr>
          <w:trHeight w:val="47"/>
        </w:trPr>
        <w:tc>
          <w:tcPr>
            <w:tcW w:w="3964" w:type="dxa"/>
            <w:tcBorders>
              <w:top w:val="nil"/>
              <w:left w:val="single" w:sz="4" w:space="0" w:color="auto"/>
              <w:bottom w:val="single" w:sz="4" w:space="0" w:color="auto"/>
              <w:right w:val="single" w:sz="4" w:space="0" w:color="auto"/>
            </w:tcBorders>
            <w:shd w:val="clear" w:color="auto" w:fill="auto"/>
            <w:hideMark/>
          </w:tcPr>
          <w:p w14:paraId="78C3BAC8" w14:textId="77777777" w:rsidR="00E03CD6" w:rsidRPr="00C306F0" w:rsidRDefault="00E03CD6" w:rsidP="00653570">
            <w:pPr>
              <w:rPr>
                <w:color w:val="000000"/>
                <w:sz w:val="16"/>
                <w:szCs w:val="16"/>
                <w:lang w:eastAsia="en-CA"/>
              </w:rPr>
            </w:pPr>
            <w:r w:rsidRPr="00C306F0">
              <w:rPr>
                <w:color w:val="000000"/>
                <w:sz w:val="16"/>
                <w:szCs w:val="16"/>
                <w:lang w:eastAsia="en-CA"/>
              </w:rPr>
              <w:t>Project costs (- = to be deducted and thus removed)</w:t>
            </w:r>
          </w:p>
        </w:tc>
        <w:tc>
          <w:tcPr>
            <w:tcW w:w="858" w:type="dxa"/>
            <w:tcBorders>
              <w:top w:val="nil"/>
              <w:left w:val="nil"/>
              <w:bottom w:val="single" w:sz="4" w:space="0" w:color="auto"/>
              <w:right w:val="single" w:sz="4" w:space="0" w:color="auto"/>
            </w:tcBorders>
            <w:shd w:val="clear" w:color="auto" w:fill="auto"/>
            <w:hideMark/>
          </w:tcPr>
          <w:p w14:paraId="07E19414" w14:textId="77777777" w:rsidR="00E03CD6" w:rsidRPr="00C306F0" w:rsidRDefault="00E03CD6" w:rsidP="00653570">
            <w:pPr>
              <w:jc w:val="righ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73FA7BD5" w14:textId="77777777" w:rsidR="00E03CD6" w:rsidRPr="00C306F0" w:rsidRDefault="00E03CD6" w:rsidP="00653570">
            <w:pPr>
              <w:jc w:val="righ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6B6D9FE6" w14:textId="77777777" w:rsidR="00E03CD6" w:rsidRPr="00C306F0" w:rsidRDefault="00E03CD6" w:rsidP="00653570">
            <w:pPr>
              <w:jc w:val="righ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679C2EC4" w14:textId="77777777" w:rsidR="00E03CD6" w:rsidRPr="00C306F0" w:rsidRDefault="00E03CD6" w:rsidP="00653570">
            <w:pPr>
              <w:jc w:val="righ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6DBB0AEA" w14:textId="77777777" w:rsidR="00E03CD6" w:rsidRPr="00C306F0" w:rsidRDefault="00E03CD6" w:rsidP="00653570">
            <w:pPr>
              <w:jc w:val="righ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3B9E9A8F" w14:textId="77777777" w:rsidR="00E03CD6" w:rsidRPr="00C306F0" w:rsidRDefault="00E03CD6" w:rsidP="00653570">
            <w:pPr>
              <w:jc w:val="righ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4E9C3AFD" w14:textId="77777777" w:rsidR="00E03CD6" w:rsidRPr="00C306F0" w:rsidRDefault="00E03CD6" w:rsidP="00653570">
            <w:pPr>
              <w:jc w:val="righ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5A8FC9FC" w14:textId="77777777" w:rsidR="00E03CD6" w:rsidRPr="00C306F0" w:rsidRDefault="00E03CD6" w:rsidP="00653570">
            <w:pPr>
              <w:jc w:val="lef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5944ACBA" w14:textId="77777777" w:rsidR="00E03CD6" w:rsidRPr="00C306F0" w:rsidRDefault="00E03CD6" w:rsidP="00653570">
            <w:pPr>
              <w:jc w:val="lef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3AA32FCA" w14:textId="77777777" w:rsidR="00E03CD6" w:rsidRPr="00C306F0" w:rsidRDefault="00E03CD6" w:rsidP="00653570">
            <w:pPr>
              <w:jc w:val="left"/>
              <w:rPr>
                <w:color w:val="000000"/>
                <w:sz w:val="16"/>
                <w:szCs w:val="16"/>
                <w:lang w:eastAsia="en-CA"/>
              </w:rPr>
            </w:pPr>
            <w:r w:rsidRPr="00C306F0">
              <w:rPr>
                <w:color w:val="000000"/>
                <w:sz w:val="16"/>
                <w:szCs w:val="16"/>
                <w:lang w:eastAsia="en-CA"/>
              </w:rPr>
              <w:t> </w:t>
            </w:r>
          </w:p>
        </w:tc>
        <w:tc>
          <w:tcPr>
            <w:tcW w:w="910" w:type="dxa"/>
            <w:tcBorders>
              <w:top w:val="nil"/>
              <w:left w:val="nil"/>
              <w:bottom w:val="single" w:sz="4" w:space="0" w:color="auto"/>
              <w:right w:val="single" w:sz="4" w:space="0" w:color="auto"/>
            </w:tcBorders>
            <w:shd w:val="clear" w:color="auto" w:fill="auto"/>
            <w:noWrap/>
            <w:hideMark/>
          </w:tcPr>
          <w:p w14:paraId="216D3885" w14:textId="77777777" w:rsidR="00E03CD6" w:rsidRPr="00C306F0" w:rsidRDefault="00E03CD6" w:rsidP="00653570">
            <w:pPr>
              <w:jc w:val="lef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761DFB83" w14:textId="77777777" w:rsidR="00E03CD6" w:rsidRPr="00C306F0" w:rsidRDefault="00E03CD6" w:rsidP="00653570">
            <w:pPr>
              <w:jc w:val="left"/>
              <w:rPr>
                <w:color w:val="000000"/>
                <w:sz w:val="16"/>
                <w:szCs w:val="16"/>
                <w:lang w:eastAsia="en-CA"/>
              </w:rPr>
            </w:pPr>
            <w:r w:rsidRPr="00C306F0">
              <w:rPr>
                <w:color w:val="000000"/>
                <w:sz w:val="16"/>
                <w:szCs w:val="16"/>
                <w:lang w:eastAsia="en-CA"/>
              </w:rPr>
              <w:t> </w:t>
            </w:r>
          </w:p>
        </w:tc>
      </w:tr>
      <w:tr w:rsidR="00E03CD6" w:rsidRPr="00C306F0" w14:paraId="3511DD2B" w14:textId="77777777" w:rsidTr="00653570">
        <w:trPr>
          <w:trHeight w:val="47"/>
        </w:trPr>
        <w:tc>
          <w:tcPr>
            <w:tcW w:w="3964" w:type="dxa"/>
            <w:tcBorders>
              <w:top w:val="nil"/>
              <w:left w:val="single" w:sz="4" w:space="0" w:color="auto"/>
              <w:bottom w:val="single" w:sz="4" w:space="0" w:color="auto"/>
              <w:right w:val="single" w:sz="4" w:space="0" w:color="auto"/>
            </w:tcBorders>
            <w:shd w:val="clear" w:color="auto" w:fill="auto"/>
            <w:hideMark/>
          </w:tcPr>
          <w:p w14:paraId="72910FD1" w14:textId="77777777" w:rsidR="00E03CD6" w:rsidRPr="00C306F0" w:rsidRDefault="00E03CD6" w:rsidP="00653570">
            <w:pPr>
              <w:ind w:right="-111"/>
              <w:jc w:val="left"/>
              <w:rPr>
                <w:b/>
                <w:bCs/>
                <w:color w:val="000000"/>
                <w:sz w:val="16"/>
                <w:szCs w:val="16"/>
                <w:lang w:eastAsia="en-CA"/>
              </w:rPr>
            </w:pPr>
            <w:r w:rsidRPr="00C306F0">
              <w:rPr>
                <w:b/>
                <w:bCs/>
                <w:color w:val="000000"/>
                <w:sz w:val="16"/>
                <w:szCs w:val="16"/>
                <w:lang w:eastAsia="en-CA"/>
              </w:rPr>
              <w:t>B. Sub-total agency support costs/ implementation costs</w:t>
            </w:r>
          </w:p>
        </w:tc>
        <w:tc>
          <w:tcPr>
            <w:tcW w:w="858" w:type="dxa"/>
            <w:tcBorders>
              <w:top w:val="nil"/>
              <w:left w:val="nil"/>
              <w:bottom w:val="single" w:sz="4" w:space="0" w:color="auto"/>
              <w:right w:val="single" w:sz="4" w:space="0" w:color="auto"/>
            </w:tcBorders>
            <w:shd w:val="clear" w:color="auto" w:fill="auto"/>
            <w:hideMark/>
          </w:tcPr>
          <w:p w14:paraId="4218C92D" w14:textId="77777777" w:rsidR="00E03CD6" w:rsidRPr="00C306F0" w:rsidRDefault="00E03CD6" w:rsidP="00653570">
            <w:pPr>
              <w:jc w:val="right"/>
              <w:rPr>
                <w:b/>
                <w:bCs/>
                <w:color w:val="000000"/>
                <w:sz w:val="16"/>
                <w:szCs w:val="16"/>
                <w:lang w:eastAsia="en-CA"/>
              </w:rPr>
            </w:pPr>
            <w:r w:rsidRPr="00C306F0">
              <w:rPr>
                <w:b/>
                <w:bCs/>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4BEA8DC0" w14:textId="77777777" w:rsidR="00E03CD6" w:rsidRPr="00C306F0" w:rsidRDefault="00E03CD6" w:rsidP="00653570">
            <w:pPr>
              <w:jc w:val="right"/>
              <w:rPr>
                <w:b/>
                <w:bCs/>
                <w:color w:val="000000"/>
                <w:sz w:val="16"/>
                <w:szCs w:val="16"/>
                <w:lang w:eastAsia="en-CA"/>
              </w:rPr>
            </w:pPr>
            <w:r w:rsidRPr="00C306F0">
              <w:rPr>
                <w:b/>
                <w:bCs/>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004CE6C1" w14:textId="77777777" w:rsidR="00E03CD6" w:rsidRPr="00C306F0" w:rsidRDefault="00E03CD6" w:rsidP="00653570">
            <w:pPr>
              <w:jc w:val="right"/>
              <w:rPr>
                <w:b/>
                <w:bCs/>
                <w:color w:val="000000"/>
                <w:sz w:val="16"/>
                <w:szCs w:val="16"/>
                <w:lang w:eastAsia="en-CA"/>
              </w:rPr>
            </w:pPr>
            <w:r w:rsidRPr="00C306F0">
              <w:rPr>
                <w:b/>
                <w:bCs/>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213D3216" w14:textId="77777777" w:rsidR="00E03CD6" w:rsidRPr="00C306F0" w:rsidRDefault="00E03CD6" w:rsidP="00653570">
            <w:pPr>
              <w:jc w:val="right"/>
              <w:rPr>
                <w:b/>
                <w:bCs/>
                <w:color w:val="000000"/>
                <w:sz w:val="16"/>
                <w:szCs w:val="16"/>
                <w:lang w:eastAsia="en-CA"/>
              </w:rPr>
            </w:pPr>
            <w:r w:rsidRPr="00C306F0">
              <w:rPr>
                <w:b/>
                <w:bCs/>
                <w:color w:val="000000"/>
                <w:sz w:val="16"/>
                <w:szCs w:val="16"/>
                <w:lang w:eastAsia="en-CA"/>
              </w:rPr>
              <w:t>1,249,361</w:t>
            </w:r>
          </w:p>
        </w:tc>
        <w:tc>
          <w:tcPr>
            <w:tcW w:w="856" w:type="dxa"/>
            <w:tcBorders>
              <w:top w:val="nil"/>
              <w:left w:val="nil"/>
              <w:bottom w:val="single" w:sz="4" w:space="0" w:color="auto"/>
              <w:right w:val="single" w:sz="4" w:space="0" w:color="auto"/>
            </w:tcBorders>
            <w:shd w:val="clear" w:color="auto" w:fill="auto"/>
            <w:hideMark/>
          </w:tcPr>
          <w:p w14:paraId="43B743C5" w14:textId="77777777" w:rsidR="00E03CD6" w:rsidRPr="00C306F0" w:rsidRDefault="00E03CD6" w:rsidP="00653570">
            <w:pPr>
              <w:jc w:val="right"/>
              <w:rPr>
                <w:b/>
                <w:bCs/>
                <w:color w:val="000000"/>
                <w:sz w:val="16"/>
                <w:szCs w:val="16"/>
                <w:lang w:eastAsia="en-CA"/>
              </w:rPr>
            </w:pPr>
            <w:r w:rsidRPr="00C306F0">
              <w:rPr>
                <w:b/>
                <w:bCs/>
                <w:color w:val="000000"/>
                <w:sz w:val="16"/>
                <w:szCs w:val="16"/>
                <w:lang w:eastAsia="en-CA"/>
              </w:rPr>
              <w:t>1,491,814</w:t>
            </w:r>
          </w:p>
        </w:tc>
        <w:tc>
          <w:tcPr>
            <w:tcW w:w="856" w:type="dxa"/>
            <w:tcBorders>
              <w:top w:val="nil"/>
              <w:left w:val="nil"/>
              <w:bottom w:val="single" w:sz="4" w:space="0" w:color="auto"/>
              <w:right w:val="single" w:sz="4" w:space="0" w:color="auto"/>
            </w:tcBorders>
            <w:shd w:val="clear" w:color="auto" w:fill="auto"/>
            <w:hideMark/>
          </w:tcPr>
          <w:p w14:paraId="68AFB342" w14:textId="77777777" w:rsidR="00E03CD6" w:rsidRPr="00C306F0" w:rsidRDefault="00E03CD6" w:rsidP="00653570">
            <w:pPr>
              <w:jc w:val="right"/>
              <w:rPr>
                <w:b/>
                <w:bCs/>
                <w:color w:val="000000"/>
                <w:sz w:val="16"/>
                <w:szCs w:val="16"/>
                <w:lang w:eastAsia="en-CA"/>
              </w:rPr>
            </w:pPr>
            <w:r w:rsidRPr="00C306F0">
              <w:rPr>
                <w:b/>
                <w:bCs/>
                <w:color w:val="000000"/>
                <w:sz w:val="16"/>
                <w:szCs w:val="16"/>
                <w:lang w:eastAsia="en-CA"/>
              </w:rPr>
              <w:t>2,114,429</w:t>
            </w:r>
          </w:p>
        </w:tc>
        <w:tc>
          <w:tcPr>
            <w:tcW w:w="856" w:type="dxa"/>
            <w:tcBorders>
              <w:top w:val="nil"/>
              <w:left w:val="nil"/>
              <w:bottom w:val="single" w:sz="4" w:space="0" w:color="auto"/>
              <w:right w:val="single" w:sz="4" w:space="0" w:color="auto"/>
            </w:tcBorders>
            <w:shd w:val="clear" w:color="auto" w:fill="auto"/>
            <w:hideMark/>
          </w:tcPr>
          <w:p w14:paraId="377CCAE3" w14:textId="77777777" w:rsidR="00E03CD6" w:rsidRPr="00C306F0" w:rsidRDefault="00E03CD6" w:rsidP="00653570">
            <w:pPr>
              <w:jc w:val="right"/>
              <w:rPr>
                <w:b/>
                <w:bCs/>
                <w:color w:val="000000"/>
                <w:sz w:val="16"/>
                <w:szCs w:val="16"/>
                <w:lang w:eastAsia="en-CA"/>
              </w:rPr>
            </w:pPr>
            <w:r w:rsidRPr="00C306F0">
              <w:rPr>
                <w:b/>
                <w:bCs/>
                <w:color w:val="000000"/>
                <w:sz w:val="16"/>
                <w:szCs w:val="16"/>
                <w:lang w:eastAsia="en-CA"/>
              </w:rPr>
              <w:t>1,258,437</w:t>
            </w:r>
          </w:p>
        </w:tc>
        <w:tc>
          <w:tcPr>
            <w:tcW w:w="856" w:type="dxa"/>
            <w:tcBorders>
              <w:top w:val="nil"/>
              <w:left w:val="nil"/>
              <w:bottom w:val="single" w:sz="4" w:space="0" w:color="auto"/>
              <w:right w:val="single" w:sz="4" w:space="0" w:color="auto"/>
            </w:tcBorders>
            <w:shd w:val="clear" w:color="auto" w:fill="auto"/>
            <w:noWrap/>
            <w:hideMark/>
          </w:tcPr>
          <w:p w14:paraId="49802D1F" w14:textId="77777777" w:rsidR="00E03CD6" w:rsidRPr="00C306F0" w:rsidRDefault="00E03CD6" w:rsidP="00653570">
            <w:pPr>
              <w:jc w:val="right"/>
              <w:rPr>
                <w:b/>
                <w:bCs/>
                <w:color w:val="000000"/>
                <w:sz w:val="16"/>
                <w:szCs w:val="16"/>
                <w:lang w:eastAsia="en-CA"/>
              </w:rPr>
            </w:pPr>
            <w:r w:rsidRPr="00C306F0">
              <w:rPr>
                <w:b/>
                <w:bCs/>
                <w:color w:val="000000"/>
                <w:sz w:val="16"/>
                <w:szCs w:val="16"/>
                <w:lang w:eastAsia="en-CA"/>
              </w:rPr>
              <w:t>1,172,183</w:t>
            </w:r>
          </w:p>
        </w:tc>
        <w:tc>
          <w:tcPr>
            <w:tcW w:w="856" w:type="dxa"/>
            <w:tcBorders>
              <w:top w:val="nil"/>
              <w:left w:val="nil"/>
              <w:bottom w:val="single" w:sz="4" w:space="0" w:color="auto"/>
              <w:right w:val="single" w:sz="4" w:space="0" w:color="auto"/>
            </w:tcBorders>
            <w:shd w:val="clear" w:color="auto" w:fill="auto"/>
            <w:noWrap/>
            <w:hideMark/>
          </w:tcPr>
          <w:p w14:paraId="554FE31D" w14:textId="77777777" w:rsidR="00E03CD6" w:rsidRPr="00C306F0" w:rsidRDefault="00E03CD6" w:rsidP="00653570">
            <w:pPr>
              <w:jc w:val="right"/>
              <w:rPr>
                <w:b/>
                <w:bCs/>
                <w:color w:val="000000"/>
                <w:sz w:val="16"/>
                <w:szCs w:val="16"/>
                <w:lang w:eastAsia="en-CA"/>
              </w:rPr>
            </w:pPr>
            <w:r w:rsidRPr="00C306F0">
              <w:rPr>
                <w:b/>
                <w:bCs/>
                <w:color w:val="000000"/>
                <w:sz w:val="16"/>
                <w:szCs w:val="16"/>
                <w:lang w:eastAsia="en-CA"/>
              </w:rPr>
              <w:t>748,964</w:t>
            </w:r>
          </w:p>
        </w:tc>
        <w:tc>
          <w:tcPr>
            <w:tcW w:w="856" w:type="dxa"/>
            <w:tcBorders>
              <w:top w:val="nil"/>
              <w:left w:val="nil"/>
              <w:bottom w:val="single" w:sz="4" w:space="0" w:color="auto"/>
              <w:right w:val="single" w:sz="4" w:space="0" w:color="auto"/>
            </w:tcBorders>
            <w:shd w:val="clear" w:color="auto" w:fill="auto"/>
            <w:hideMark/>
          </w:tcPr>
          <w:p w14:paraId="74C8BC1A" w14:textId="77777777" w:rsidR="00E03CD6" w:rsidRPr="00C306F0" w:rsidRDefault="00E03CD6" w:rsidP="00653570">
            <w:pPr>
              <w:jc w:val="right"/>
              <w:rPr>
                <w:b/>
                <w:bCs/>
                <w:sz w:val="16"/>
                <w:szCs w:val="16"/>
                <w:lang w:eastAsia="en-CA"/>
              </w:rPr>
            </w:pPr>
            <w:r w:rsidRPr="00C306F0">
              <w:rPr>
                <w:b/>
                <w:bCs/>
                <w:sz w:val="16"/>
                <w:szCs w:val="16"/>
                <w:lang w:eastAsia="en-CA"/>
              </w:rPr>
              <w:t>2,000,000</w:t>
            </w:r>
          </w:p>
        </w:tc>
        <w:tc>
          <w:tcPr>
            <w:tcW w:w="910" w:type="dxa"/>
            <w:tcBorders>
              <w:top w:val="nil"/>
              <w:left w:val="nil"/>
              <w:bottom w:val="single" w:sz="4" w:space="0" w:color="auto"/>
              <w:right w:val="single" w:sz="4" w:space="0" w:color="auto"/>
            </w:tcBorders>
            <w:shd w:val="clear" w:color="auto" w:fill="auto"/>
            <w:noWrap/>
            <w:hideMark/>
          </w:tcPr>
          <w:p w14:paraId="53E53937" w14:textId="77777777" w:rsidR="00E03CD6" w:rsidRPr="00C306F0" w:rsidRDefault="00E03CD6" w:rsidP="00653570">
            <w:pPr>
              <w:jc w:val="right"/>
              <w:rPr>
                <w:b/>
                <w:bCs/>
                <w:color w:val="000000"/>
                <w:sz w:val="16"/>
                <w:szCs w:val="16"/>
                <w:lang w:eastAsia="en-CA"/>
              </w:rPr>
            </w:pPr>
            <w:r w:rsidRPr="00C306F0">
              <w:rPr>
                <w:b/>
                <w:bCs/>
                <w:color w:val="000000"/>
                <w:sz w:val="16"/>
                <w:szCs w:val="16"/>
                <w:lang w:eastAsia="en-CA"/>
              </w:rPr>
              <w:t>800,000</w:t>
            </w:r>
          </w:p>
        </w:tc>
        <w:tc>
          <w:tcPr>
            <w:tcW w:w="856" w:type="dxa"/>
            <w:tcBorders>
              <w:top w:val="nil"/>
              <w:left w:val="nil"/>
              <w:bottom w:val="single" w:sz="4" w:space="0" w:color="auto"/>
              <w:right w:val="single" w:sz="4" w:space="0" w:color="auto"/>
            </w:tcBorders>
            <w:shd w:val="clear" w:color="auto" w:fill="auto"/>
            <w:noWrap/>
            <w:hideMark/>
          </w:tcPr>
          <w:p w14:paraId="1BD0D1EB" w14:textId="77777777" w:rsidR="00E03CD6" w:rsidRPr="00C306F0" w:rsidRDefault="00E03CD6" w:rsidP="00653570">
            <w:pPr>
              <w:jc w:val="right"/>
              <w:rPr>
                <w:b/>
                <w:bCs/>
                <w:color w:val="000000"/>
                <w:sz w:val="16"/>
                <w:szCs w:val="16"/>
                <w:lang w:eastAsia="en-CA"/>
              </w:rPr>
            </w:pPr>
            <w:r w:rsidRPr="00C306F0">
              <w:rPr>
                <w:b/>
                <w:bCs/>
                <w:color w:val="000000"/>
                <w:sz w:val="16"/>
                <w:szCs w:val="16"/>
                <w:lang w:eastAsia="en-CA"/>
              </w:rPr>
              <w:t>1,100,000</w:t>
            </w:r>
          </w:p>
        </w:tc>
      </w:tr>
      <w:tr w:rsidR="00E03CD6" w:rsidRPr="00C306F0" w14:paraId="47BB0D6C" w14:textId="77777777" w:rsidTr="00653570">
        <w:trPr>
          <w:trHeight w:val="65"/>
        </w:trPr>
        <w:tc>
          <w:tcPr>
            <w:tcW w:w="3964" w:type="dxa"/>
            <w:tcBorders>
              <w:top w:val="nil"/>
              <w:left w:val="single" w:sz="4" w:space="0" w:color="auto"/>
              <w:bottom w:val="single" w:sz="4" w:space="0" w:color="auto"/>
              <w:right w:val="single" w:sz="4" w:space="0" w:color="auto"/>
            </w:tcBorders>
            <w:shd w:val="clear" w:color="auto" w:fill="auto"/>
            <w:hideMark/>
          </w:tcPr>
          <w:p w14:paraId="095E8853" w14:textId="77777777" w:rsidR="00E03CD6" w:rsidRPr="00C306F0" w:rsidRDefault="00E03CD6" w:rsidP="00653570">
            <w:pPr>
              <w:rPr>
                <w:b/>
                <w:bCs/>
                <w:color w:val="000000"/>
                <w:sz w:val="16"/>
                <w:szCs w:val="16"/>
                <w:lang w:eastAsia="en-CA"/>
              </w:rPr>
            </w:pPr>
            <w:r w:rsidRPr="00C306F0">
              <w:rPr>
                <w:b/>
                <w:bCs/>
                <w:color w:val="000000"/>
                <w:sz w:val="16"/>
                <w:szCs w:val="16"/>
                <w:lang w:eastAsia="en-CA"/>
              </w:rPr>
              <w:t>Grand total (A + B)</w:t>
            </w:r>
          </w:p>
        </w:tc>
        <w:tc>
          <w:tcPr>
            <w:tcW w:w="858" w:type="dxa"/>
            <w:tcBorders>
              <w:top w:val="nil"/>
              <w:left w:val="nil"/>
              <w:bottom w:val="single" w:sz="4" w:space="0" w:color="auto"/>
              <w:right w:val="single" w:sz="4" w:space="0" w:color="auto"/>
            </w:tcBorders>
            <w:shd w:val="clear" w:color="auto" w:fill="auto"/>
            <w:hideMark/>
          </w:tcPr>
          <w:p w14:paraId="0AA0997E" w14:textId="77777777" w:rsidR="00E03CD6" w:rsidRPr="00C306F0" w:rsidRDefault="00E03CD6" w:rsidP="00653570">
            <w:pPr>
              <w:jc w:val="right"/>
              <w:rPr>
                <w:b/>
                <w:bCs/>
                <w:color w:val="000000"/>
                <w:sz w:val="16"/>
                <w:szCs w:val="16"/>
                <w:lang w:eastAsia="en-CA"/>
              </w:rPr>
            </w:pPr>
            <w:r w:rsidRPr="00C306F0">
              <w:rPr>
                <w:b/>
                <w:bCs/>
                <w:color w:val="000000"/>
                <w:sz w:val="16"/>
                <w:szCs w:val="16"/>
                <w:lang w:eastAsia="en-CA"/>
              </w:rPr>
              <w:t>2,518,129</w:t>
            </w:r>
          </w:p>
        </w:tc>
        <w:tc>
          <w:tcPr>
            <w:tcW w:w="856" w:type="dxa"/>
            <w:tcBorders>
              <w:top w:val="nil"/>
              <w:left w:val="nil"/>
              <w:bottom w:val="single" w:sz="4" w:space="0" w:color="auto"/>
              <w:right w:val="single" w:sz="4" w:space="0" w:color="auto"/>
            </w:tcBorders>
            <w:shd w:val="clear" w:color="auto" w:fill="auto"/>
            <w:hideMark/>
          </w:tcPr>
          <w:p w14:paraId="4E2D393C" w14:textId="77777777" w:rsidR="00E03CD6" w:rsidRPr="00C306F0" w:rsidRDefault="00E03CD6" w:rsidP="00653570">
            <w:pPr>
              <w:jc w:val="right"/>
              <w:rPr>
                <w:b/>
                <w:bCs/>
                <w:color w:val="000000"/>
                <w:sz w:val="16"/>
                <w:szCs w:val="16"/>
                <w:lang w:eastAsia="en-CA"/>
              </w:rPr>
            </w:pPr>
            <w:r w:rsidRPr="00C306F0">
              <w:rPr>
                <w:b/>
                <w:bCs/>
                <w:color w:val="000000"/>
                <w:sz w:val="16"/>
                <w:szCs w:val="16"/>
                <w:lang w:eastAsia="en-CA"/>
              </w:rPr>
              <w:t>2,339,197</w:t>
            </w:r>
          </w:p>
        </w:tc>
        <w:tc>
          <w:tcPr>
            <w:tcW w:w="856" w:type="dxa"/>
            <w:tcBorders>
              <w:top w:val="nil"/>
              <w:left w:val="nil"/>
              <w:bottom w:val="single" w:sz="4" w:space="0" w:color="auto"/>
              <w:right w:val="single" w:sz="4" w:space="0" w:color="auto"/>
            </w:tcBorders>
            <w:shd w:val="clear" w:color="auto" w:fill="auto"/>
            <w:hideMark/>
          </w:tcPr>
          <w:p w14:paraId="37F9910F" w14:textId="77777777" w:rsidR="00E03CD6" w:rsidRPr="00C306F0" w:rsidRDefault="00E03CD6" w:rsidP="00653570">
            <w:pPr>
              <w:jc w:val="right"/>
              <w:rPr>
                <w:b/>
                <w:bCs/>
                <w:color w:val="000000"/>
                <w:sz w:val="16"/>
                <w:szCs w:val="16"/>
                <w:lang w:eastAsia="en-CA"/>
              </w:rPr>
            </w:pPr>
            <w:r w:rsidRPr="00C306F0">
              <w:rPr>
                <w:b/>
                <w:bCs/>
                <w:color w:val="000000"/>
                <w:sz w:val="16"/>
                <w:szCs w:val="16"/>
                <w:lang w:eastAsia="en-CA"/>
              </w:rPr>
              <w:t>2,112,851</w:t>
            </w:r>
          </w:p>
        </w:tc>
        <w:tc>
          <w:tcPr>
            <w:tcW w:w="856" w:type="dxa"/>
            <w:tcBorders>
              <w:top w:val="nil"/>
              <w:left w:val="nil"/>
              <w:bottom w:val="single" w:sz="4" w:space="0" w:color="auto"/>
              <w:right w:val="single" w:sz="4" w:space="0" w:color="auto"/>
            </w:tcBorders>
            <w:shd w:val="clear" w:color="auto" w:fill="auto"/>
            <w:hideMark/>
          </w:tcPr>
          <w:p w14:paraId="7C3EB341" w14:textId="77777777" w:rsidR="00E03CD6" w:rsidRPr="00C306F0" w:rsidRDefault="00E03CD6" w:rsidP="00653570">
            <w:pPr>
              <w:jc w:val="right"/>
              <w:rPr>
                <w:b/>
                <w:bCs/>
                <w:color w:val="000000"/>
                <w:sz w:val="16"/>
                <w:szCs w:val="16"/>
                <w:lang w:eastAsia="en-CA"/>
              </w:rPr>
            </w:pPr>
            <w:r w:rsidRPr="00C306F0">
              <w:rPr>
                <w:b/>
                <w:bCs/>
                <w:color w:val="000000"/>
                <w:sz w:val="16"/>
                <w:szCs w:val="16"/>
                <w:lang w:eastAsia="en-CA"/>
              </w:rPr>
              <w:t>2,911,885</w:t>
            </w:r>
          </w:p>
        </w:tc>
        <w:tc>
          <w:tcPr>
            <w:tcW w:w="856" w:type="dxa"/>
            <w:tcBorders>
              <w:top w:val="nil"/>
              <w:left w:val="nil"/>
              <w:bottom w:val="single" w:sz="4" w:space="0" w:color="auto"/>
              <w:right w:val="single" w:sz="4" w:space="0" w:color="auto"/>
            </w:tcBorders>
            <w:shd w:val="clear" w:color="auto" w:fill="auto"/>
            <w:hideMark/>
          </w:tcPr>
          <w:p w14:paraId="0C6FB768" w14:textId="77777777" w:rsidR="00E03CD6" w:rsidRPr="00C306F0" w:rsidRDefault="00E03CD6" w:rsidP="00653570">
            <w:pPr>
              <w:jc w:val="right"/>
              <w:rPr>
                <w:b/>
                <w:bCs/>
                <w:color w:val="000000"/>
                <w:sz w:val="16"/>
                <w:szCs w:val="16"/>
                <w:lang w:eastAsia="en-CA"/>
              </w:rPr>
            </w:pPr>
            <w:r w:rsidRPr="00C306F0">
              <w:rPr>
                <w:b/>
                <w:bCs/>
                <w:color w:val="000000"/>
                <w:sz w:val="16"/>
                <w:szCs w:val="16"/>
                <w:lang w:eastAsia="en-CA"/>
              </w:rPr>
              <w:t>3,156,744</w:t>
            </w:r>
          </w:p>
        </w:tc>
        <w:tc>
          <w:tcPr>
            <w:tcW w:w="856" w:type="dxa"/>
            <w:tcBorders>
              <w:top w:val="nil"/>
              <w:left w:val="nil"/>
              <w:bottom w:val="single" w:sz="4" w:space="0" w:color="auto"/>
              <w:right w:val="single" w:sz="4" w:space="0" w:color="auto"/>
            </w:tcBorders>
            <w:shd w:val="clear" w:color="auto" w:fill="auto"/>
            <w:hideMark/>
          </w:tcPr>
          <w:p w14:paraId="34DBCEBF" w14:textId="77777777" w:rsidR="00E03CD6" w:rsidRPr="00C306F0" w:rsidRDefault="00E03CD6" w:rsidP="00653570">
            <w:pPr>
              <w:jc w:val="right"/>
              <w:rPr>
                <w:b/>
                <w:bCs/>
                <w:color w:val="000000"/>
                <w:sz w:val="16"/>
                <w:szCs w:val="16"/>
                <w:lang w:eastAsia="en-CA"/>
              </w:rPr>
            </w:pPr>
            <w:r w:rsidRPr="00C306F0">
              <w:rPr>
                <w:b/>
                <w:bCs/>
                <w:color w:val="000000"/>
                <w:sz w:val="16"/>
                <w:szCs w:val="16"/>
                <w:lang w:eastAsia="en-CA"/>
              </w:rPr>
              <w:t>3,842,489</w:t>
            </w:r>
          </w:p>
        </w:tc>
        <w:tc>
          <w:tcPr>
            <w:tcW w:w="856" w:type="dxa"/>
            <w:tcBorders>
              <w:top w:val="nil"/>
              <w:left w:val="nil"/>
              <w:bottom w:val="single" w:sz="4" w:space="0" w:color="auto"/>
              <w:right w:val="single" w:sz="4" w:space="0" w:color="auto"/>
            </w:tcBorders>
            <w:shd w:val="clear" w:color="auto" w:fill="auto"/>
            <w:hideMark/>
          </w:tcPr>
          <w:p w14:paraId="6F97578A" w14:textId="77777777" w:rsidR="00E03CD6" w:rsidRPr="00C306F0" w:rsidRDefault="00E03CD6" w:rsidP="00653570">
            <w:pPr>
              <w:jc w:val="right"/>
              <w:rPr>
                <w:b/>
                <w:bCs/>
                <w:color w:val="000000"/>
                <w:sz w:val="16"/>
                <w:szCs w:val="16"/>
                <w:lang w:eastAsia="en-CA"/>
              </w:rPr>
            </w:pPr>
            <w:r w:rsidRPr="00C306F0">
              <w:rPr>
                <w:b/>
                <w:bCs/>
                <w:color w:val="000000"/>
                <w:sz w:val="16"/>
                <w:szCs w:val="16"/>
                <w:lang w:eastAsia="en-CA"/>
              </w:rPr>
              <w:t>2,949,544</w:t>
            </w:r>
          </w:p>
        </w:tc>
        <w:tc>
          <w:tcPr>
            <w:tcW w:w="856" w:type="dxa"/>
            <w:tcBorders>
              <w:top w:val="nil"/>
              <w:left w:val="nil"/>
              <w:bottom w:val="single" w:sz="4" w:space="0" w:color="auto"/>
              <w:right w:val="single" w:sz="4" w:space="0" w:color="auto"/>
            </w:tcBorders>
            <w:shd w:val="clear" w:color="auto" w:fill="auto"/>
            <w:hideMark/>
          </w:tcPr>
          <w:p w14:paraId="1C064764" w14:textId="77777777" w:rsidR="00E03CD6" w:rsidRPr="00C306F0" w:rsidRDefault="00E03CD6" w:rsidP="00653570">
            <w:pPr>
              <w:jc w:val="right"/>
              <w:rPr>
                <w:b/>
                <w:bCs/>
                <w:sz w:val="16"/>
                <w:szCs w:val="16"/>
                <w:lang w:eastAsia="en-CA"/>
              </w:rPr>
            </w:pPr>
            <w:r w:rsidRPr="00C306F0">
              <w:rPr>
                <w:b/>
                <w:bCs/>
                <w:sz w:val="16"/>
                <w:szCs w:val="16"/>
                <w:lang w:eastAsia="en-CA"/>
              </w:rPr>
              <w:t>2,463,979</w:t>
            </w:r>
          </w:p>
        </w:tc>
        <w:tc>
          <w:tcPr>
            <w:tcW w:w="856" w:type="dxa"/>
            <w:tcBorders>
              <w:top w:val="nil"/>
              <w:left w:val="nil"/>
              <w:bottom w:val="single" w:sz="4" w:space="0" w:color="auto"/>
              <w:right w:val="single" w:sz="4" w:space="0" w:color="auto"/>
            </w:tcBorders>
            <w:shd w:val="clear" w:color="auto" w:fill="auto"/>
            <w:hideMark/>
          </w:tcPr>
          <w:p w14:paraId="37ED7D5A" w14:textId="77777777" w:rsidR="00E03CD6" w:rsidRPr="00C306F0" w:rsidRDefault="00E03CD6" w:rsidP="00653570">
            <w:pPr>
              <w:jc w:val="right"/>
              <w:rPr>
                <w:b/>
                <w:bCs/>
                <w:sz w:val="16"/>
                <w:szCs w:val="16"/>
                <w:lang w:eastAsia="en-CA"/>
              </w:rPr>
            </w:pPr>
            <w:r w:rsidRPr="00C306F0">
              <w:rPr>
                <w:b/>
                <w:bCs/>
                <w:sz w:val="16"/>
                <w:szCs w:val="16"/>
                <w:lang w:eastAsia="en-CA"/>
              </w:rPr>
              <w:t>2,223,809</w:t>
            </w:r>
          </w:p>
        </w:tc>
        <w:tc>
          <w:tcPr>
            <w:tcW w:w="856" w:type="dxa"/>
            <w:tcBorders>
              <w:top w:val="nil"/>
              <w:left w:val="nil"/>
              <w:bottom w:val="single" w:sz="4" w:space="0" w:color="auto"/>
              <w:right w:val="single" w:sz="4" w:space="0" w:color="auto"/>
            </w:tcBorders>
            <w:shd w:val="clear" w:color="auto" w:fill="auto"/>
            <w:hideMark/>
          </w:tcPr>
          <w:p w14:paraId="2CEEBE1D" w14:textId="77777777" w:rsidR="00E03CD6" w:rsidRPr="00C306F0" w:rsidRDefault="00E03CD6" w:rsidP="00653570">
            <w:pPr>
              <w:jc w:val="right"/>
              <w:rPr>
                <w:b/>
                <w:bCs/>
                <w:sz w:val="16"/>
                <w:szCs w:val="16"/>
                <w:lang w:eastAsia="en-CA"/>
              </w:rPr>
            </w:pPr>
            <w:r w:rsidRPr="00C306F0">
              <w:rPr>
                <w:b/>
                <w:bCs/>
                <w:sz w:val="16"/>
                <w:szCs w:val="16"/>
                <w:lang w:eastAsia="en-CA"/>
              </w:rPr>
              <w:t>3,735,000</w:t>
            </w:r>
          </w:p>
        </w:tc>
        <w:tc>
          <w:tcPr>
            <w:tcW w:w="910" w:type="dxa"/>
            <w:tcBorders>
              <w:top w:val="nil"/>
              <w:left w:val="nil"/>
              <w:bottom w:val="single" w:sz="4" w:space="0" w:color="auto"/>
              <w:right w:val="single" w:sz="4" w:space="0" w:color="auto"/>
            </w:tcBorders>
            <w:shd w:val="clear" w:color="auto" w:fill="auto"/>
            <w:hideMark/>
          </w:tcPr>
          <w:p w14:paraId="5E001EE6" w14:textId="77777777" w:rsidR="00E03CD6" w:rsidRPr="00C306F0" w:rsidRDefault="00E03CD6" w:rsidP="00653570">
            <w:pPr>
              <w:jc w:val="right"/>
              <w:rPr>
                <w:b/>
                <w:bCs/>
                <w:sz w:val="16"/>
                <w:szCs w:val="16"/>
                <w:lang w:eastAsia="en-CA"/>
              </w:rPr>
            </w:pPr>
            <w:r w:rsidRPr="00C306F0">
              <w:rPr>
                <w:b/>
                <w:bCs/>
                <w:sz w:val="16"/>
                <w:szCs w:val="16"/>
                <w:lang w:eastAsia="en-CA"/>
              </w:rPr>
              <w:t>2,431,130</w:t>
            </w:r>
          </w:p>
        </w:tc>
        <w:tc>
          <w:tcPr>
            <w:tcW w:w="856" w:type="dxa"/>
            <w:tcBorders>
              <w:top w:val="nil"/>
              <w:left w:val="nil"/>
              <w:bottom w:val="single" w:sz="4" w:space="0" w:color="auto"/>
              <w:right w:val="single" w:sz="4" w:space="0" w:color="auto"/>
            </w:tcBorders>
            <w:shd w:val="clear" w:color="auto" w:fill="auto"/>
            <w:hideMark/>
          </w:tcPr>
          <w:p w14:paraId="45AE3885" w14:textId="77777777" w:rsidR="00E03CD6" w:rsidRPr="00C306F0" w:rsidRDefault="00E03CD6" w:rsidP="00653570">
            <w:pPr>
              <w:jc w:val="right"/>
              <w:rPr>
                <w:b/>
                <w:bCs/>
                <w:sz w:val="16"/>
                <w:szCs w:val="16"/>
                <w:lang w:eastAsia="en-CA"/>
              </w:rPr>
            </w:pPr>
            <w:r w:rsidRPr="00C306F0">
              <w:rPr>
                <w:b/>
                <w:bCs/>
                <w:sz w:val="16"/>
                <w:szCs w:val="16"/>
                <w:lang w:eastAsia="en-CA"/>
              </w:rPr>
              <w:t>2,835,000</w:t>
            </w:r>
          </w:p>
        </w:tc>
      </w:tr>
      <w:tr w:rsidR="00E03CD6" w:rsidRPr="00C306F0" w14:paraId="000EF421" w14:textId="77777777" w:rsidTr="00653570">
        <w:trPr>
          <w:trHeight w:val="154"/>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6DFED088" w14:textId="77777777" w:rsidR="00E03CD6" w:rsidRPr="00C306F0" w:rsidRDefault="00E03CD6" w:rsidP="00653570">
            <w:pPr>
              <w:jc w:val="left"/>
              <w:rPr>
                <w:color w:val="000000"/>
                <w:sz w:val="16"/>
                <w:szCs w:val="16"/>
                <w:lang w:eastAsia="en-CA"/>
              </w:rPr>
            </w:pPr>
            <w:r w:rsidRPr="00C306F0">
              <w:rPr>
                <w:color w:val="000000"/>
                <w:sz w:val="16"/>
                <w:szCs w:val="16"/>
                <w:lang w:eastAsia="en-CA"/>
              </w:rPr>
              <w:t>Net agency support costs plus core unit costs*</w:t>
            </w:r>
          </w:p>
        </w:tc>
        <w:tc>
          <w:tcPr>
            <w:tcW w:w="858" w:type="dxa"/>
            <w:tcBorders>
              <w:top w:val="nil"/>
              <w:left w:val="nil"/>
              <w:bottom w:val="single" w:sz="4" w:space="0" w:color="auto"/>
              <w:right w:val="single" w:sz="4" w:space="0" w:color="auto"/>
            </w:tcBorders>
            <w:shd w:val="clear" w:color="auto" w:fill="auto"/>
            <w:hideMark/>
          </w:tcPr>
          <w:p w14:paraId="6392EB9D" w14:textId="77777777" w:rsidR="00E03CD6" w:rsidRPr="00C306F0" w:rsidRDefault="00E03CD6" w:rsidP="00653570">
            <w:pPr>
              <w:jc w:val="right"/>
              <w:rPr>
                <w:sz w:val="16"/>
                <w:szCs w:val="16"/>
                <w:lang w:eastAsia="en-CA"/>
              </w:rPr>
            </w:pPr>
            <w:r w:rsidRPr="00C306F0">
              <w:rPr>
                <w:sz w:val="16"/>
                <w:szCs w:val="16"/>
                <w:lang w:eastAsia="en-CA"/>
              </w:rPr>
              <w:t>4,139,161</w:t>
            </w:r>
          </w:p>
        </w:tc>
        <w:tc>
          <w:tcPr>
            <w:tcW w:w="856" w:type="dxa"/>
            <w:tcBorders>
              <w:top w:val="nil"/>
              <w:left w:val="nil"/>
              <w:bottom w:val="single" w:sz="4" w:space="0" w:color="auto"/>
              <w:right w:val="single" w:sz="4" w:space="0" w:color="auto"/>
            </w:tcBorders>
            <w:shd w:val="clear" w:color="auto" w:fill="auto"/>
            <w:hideMark/>
          </w:tcPr>
          <w:p w14:paraId="1665C9C4" w14:textId="77777777" w:rsidR="00E03CD6" w:rsidRPr="00C306F0" w:rsidRDefault="00E03CD6" w:rsidP="00653570">
            <w:pPr>
              <w:jc w:val="right"/>
              <w:rPr>
                <w:sz w:val="16"/>
                <w:szCs w:val="16"/>
                <w:lang w:eastAsia="en-CA"/>
              </w:rPr>
            </w:pPr>
            <w:r w:rsidRPr="00C306F0">
              <w:rPr>
                <w:sz w:val="16"/>
                <w:szCs w:val="16"/>
                <w:lang w:eastAsia="en-CA"/>
              </w:rPr>
              <w:t>2,975,314</w:t>
            </w:r>
          </w:p>
        </w:tc>
        <w:tc>
          <w:tcPr>
            <w:tcW w:w="856" w:type="dxa"/>
            <w:tcBorders>
              <w:top w:val="nil"/>
              <w:left w:val="nil"/>
              <w:bottom w:val="single" w:sz="4" w:space="0" w:color="auto"/>
              <w:right w:val="single" w:sz="4" w:space="0" w:color="auto"/>
            </w:tcBorders>
            <w:shd w:val="clear" w:color="auto" w:fill="auto"/>
            <w:hideMark/>
          </w:tcPr>
          <w:p w14:paraId="59FA34F9" w14:textId="77777777" w:rsidR="00E03CD6" w:rsidRPr="00C306F0" w:rsidRDefault="00E03CD6" w:rsidP="00653570">
            <w:pPr>
              <w:jc w:val="right"/>
              <w:rPr>
                <w:sz w:val="16"/>
                <w:szCs w:val="16"/>
                <w:lang w:eastAsia="en-CA"/>
              </w:rPr>
            </w:pPr>
            <w:r w:rsidRPr="00C306F0">
              <w:rPr>
                <w:sz w:val="16"/>
                <w:szCs w:val="16"/>
                <w:lang w:eastAsia="en-CA"/>
              </w:rPr>
              <w:t>5,458,181</w:t>
            </w:r>
          </w:p>
        </w:tc>
        <w:tc>
          <w:tcPr>
            <w:tcW w:w="856" w:type="dxa"/>
            <w:tcBorders>
              <w:top w:val="nil"/>
              <w:left w:val="nil"/>
              <w:bottom w:val="single" w:sz="4" w:space="0" w:color="auto"/>
              <w:right w:val="single" w:sz="4" w:space="0" w:color="auto"/>
            </w:tcBorders>
            <w:shd w:val="clear" w:color="auto" w:fill="auto"/>
            <w:hideMark/>
          </w:tcPr>
          <w:p w14:paraId="6ECF2D50" w14:textId="77777777" w:rsidR="00E03CD6" w:rsidRPr="00C306F0" w:rsidRDefault="00E03CD6" w:rsidP="00653570">
            <w:pPr>
              <w:jc w:val="right"/>
              <w:rPr>
                <w:sz w:val="16"/>
                <w:szCs w:val="16"/>
                <w:lang w:eastAsia="en-CA"/>
              </w:rPr>
            </w:pPr>
            <w:r w:rsidRPr="00C306F0">
              <w:rPr>
                <w:sz w:val="16"/>
                <w:szCs w:val="16"/>
                <w:lang w:eastAsia="en-CA"/>
              </w:rPr>
              <w:t>2,549,351</w:t>
            </w:r>
          </w:p>
        </w:tc>
        <w:tc>
          <w:tcPr>
            <w:tcW w:w="856" w:type="dxa"/>
            <w:tcBorders>
              <w:top w:val="nil"/>
              <w:left w:val="nil"/>
              <w:bottom w:val="single" w:sz="4" w:space="0" w:color="auto"/>
              <w:right w:val="single" w:sz="4" w:space="0" w:color="auto"/>
            </w:tcBorders>
            <w:shd w:val="clear" w:color="auto" w:fill="auto"/>
            <w:hideMark/>
          </w:tcPr>
          <w:p w14:paraId="1D0A55BE" w14:textId="77777777" w:rsidR="00E03CD6" w:rsidRPr="00C306F0" w:rsidRDefault="00E03CD6" w:rsidP="00653570">
            <w:pPr>
              <w:jc w:val="right"/>
              <w:rPr>
                <w:sz w:val="16"/>
                <w:szCs w:val="16"/>
                <w:lang w:eastAsia="en-CA"/>
              </w:rPr>
            </w:pPr>
            <w:r w:rsidRPr="00C306F0">
              <w:rPr>
                <w:sz w:val="16"/>
                <w:szCs w:val="16"/>
                <w:lang w:eastAsia="en-CA"/>
              </w:rPr>
              <w:t>1,882,431</w:t>
            </w:r>
          </w:p>
        </w:tc>
        <w:tc>
          <w:tcPr>
            <w:tcW w:w="856" w:type="dxa"/>
            <w:tcBorders>
              <w:top w:val="nil"/>
              <w:left w:val="nil"/>
              <w:bottom w:val="single" w:sz="4" w:space="0" w:color="auto"/>
              <w:right w:val="single" w:sz="4" w:space="0" w:color="auto"/>
            </w:tcBorders>
            <w:shd w:val="clear" w:color="auto" w:fill="auto"/>
            <w:hideMark/>
          </w:tcPr>
          <w:p w14:paraId="30882148" w14:textId="77777777" w:rsidR="00E03CD6" w:rsidRPr="00C306F0" w:rsidRDefault="00E03CD6" w:rsidP="00653570">
            <w:pPr>
              <w:jc w:val="right"/>
              <w:rPr>
                <w:sz w:val="16"/>
                <w:szCs w:val="16"/>
                <w:lang w:eastAsia="en-CA"/>
              </w:rPr>
            </w:pPr>
            <w:r w:rsidRPr="00C306F0">
              <w:rPr>
                <w:sz w:val="16"/>
                <w:szCs w:val="16"/>
                <w:lang w:eastAsia="en-CA"/>
              </w:rPr>
              <w:t>3,251,742</w:t>
            </w:r>
          </w:p>
        </w:tc>
        <w:tc>
          <w:tcPr>
            <w:tcW w:w="856" w:type="dxa"/>
            <w:tcBorders>
              <w:top w:val="nil"/>
              <w:left w:val="nil"/>
              <w:bottom w:val="single" w:sz="4" w:space="0" w:color="auto"/>
              <w:right w:val="single" w:sz="4" w:space="0" w:color="auto"/>
            </w:tcBorders>
            <w:shd w:val="clear" w:color="auto" w:fill="auto"/>
            <w:hideMark/>
          </w:tcPr>
          <w:p w14:paraId="71719707" w14:textId="77777777" w:rsidR="00E03CD6" w:rsidRPr="00C306F0" w:rsidRDefault="00E03CD6" w:rsidP="00653570">
            <w:pPr>
              <w:jc w:val="right"/>
              <w:rPr>
                <w:sz w:val="16"/>
                <w:szCs w:val="16"/>
                <w:lang w:eastAsia="en-CA"/>
              </w:rPr>
            </w:pPr>
            <w:r w:rsidRPr="00C306F0">
              <w:rPr>
                <w:sz w:val="16"/>
                <w:szCs w:val="16"/>
                <w:lang w:eastAsia="en-CA"/>
              </w:rPr>
              <w:t>1,472,339</w:t>
            </w:r>
          </w:p>
        </w:tc>
        <w:tc>
          <w:tcPr>
            <w:tcW w:w="856" w:type="dxa"/>
            <w:tcBorders>
              <w:top w:val="nil"/>
              <w:left w:val="nil"/>
              <w:bottom w:val="single" w:sz="4" w:space="0" w:color="auto"/>
              <w:right w:val="single" w:sz="4" w:space="0" w:color="auto"/>
            </w:tcBorders>
            <w:shd w:val="clear" w:color="auto" w:fill="auto"/>
            <w:hideMark/>
          </w:tcPr>
          <w:p w14:paraId="2DBBD983" w14:textId="77777777" w:rsidR="00E03CD6" w:rsidRPr="00C306F0" w:rsidRDefault="00E03CD6" w:rsidP="00653570">
            <w:pPr>
              <w:jc w:val="right"/>
              <w:rPr>
                <w:sz w:val="16"/>
                <w:szCs w:val="16"/>
                <w:lang w:eastAsia="en-CA"/>
              </w:rPr>
            </w:pPr>
            <w:r w:rsidRPr="00C306F0">
              <w:rPr>
                <w:sz w:val="16"/>
                <w:szCs w:val="16"/>
                <w:lang w:eastAsia="en-CA"/>
              </w:rPr>
              <w:t>1,879,691</w:t>
            </w:r>
          </w:p>
        </w:tc>
        <w:tc>
          <w:tcPr>
            <w:tcW w:w="856" w:type="dxa"/>
            <w:tcBorders>
              <w:top w:val="nil"/>
              <w:left w:val="nil"/>
              <w:bottom w:val="single" w:sz="4" w:space="0" w:color="auto"/>
              <w:right w:val="single" w:sz="4" w:space="0" w:color="auto"/>
            </w:tcBorders>
            <w:shd w:val="clear" w:color="auto" w:fill="auto"/>
            <w:hideMark/>
          </w:tcPr>
          <w:p w14:paraId="1A9434B5" w14:textId="77777777" w:rsidR="00E03CD6" w:rsidRPr="00C306F0" w:rsidRDefault="00E03CD6" w:rsidP="00653570">
            <w:pPr>
              <w:jc w:val="right"/>
              <w:rPr>
                <w:sz w:val="16"/>
                <w:szCs w:val="16"/>
                <w:lang w:eastAsia="en-CA"/>
              </w:rPr>
            </w:pPr>
            <w:r w:rsidRPr="00C306F0">
              <w:rPr>
                <w:sz w:val="16"/>
                <w:szCs w:val="16"/>
                <w:lang w:eastAsia="en-CA"/>
              </w:rPr>
              <w:t>2,413,150</w:t>
            </w:r>
          </w:p>
        </w:tc>
        <w:tc>
          <w:tcPr>
            <w:tcW w:w="856" w:type="dxa"/>
            <w:tcBorders>
              <w:top w:val="nil"/>
              <w:left w:val="nil"/>
              <w:bottom w:val="single" w:sz="4" w:space="0" w:color="auto"/>
              <w:right w:val="single" w:sz="4" w:space="0" w:color="auto"/>
            </w:tcBorders>
            <w:shd w:val="clear" w:color="auto" w:fill="auto"/>
            <w:noWrap/>
            <w:hideMark/>
          </w:tcPr>
          <w:p w14:paraId="42B6CD7C" w14:textId="77777777" w:rsidR="00E03CD6" w:rsidRPr="00C306F0" w:rsidRDefault="00E03CD6" w:rsidP="00653570">
            <w:pPr>
              <w:jc w:val="left"/>
              <w:rPr>
                <w:color w:val="000000"/>
                <w:sz w:val="16"/>
                <w:szCs w:val="16"/>
                <w:lang w:eastAsia="en-CA"/>
              </w:rPr>
            </w:pPr>
            <w:r w:rsidRPr="00C306F0">
              <w:rPr>
                <w:color w:val="000000"/>
                <w:sz w:val="16"/>
                <w:szCs w:val="16"/>
                <w:lang w:eastAsia="en-CA"/>
              </w:rPr>
              <w:t> </w:t>
            </w:r>
          </w:p>
        </w:tc>
        <w:tc>
          <w:tcPr>
            <w:tcW w:w="910" w:type="dxa"/>
            <w:tcBorders>
              <w:top w:val="nil"/>
              <w:left w:val="nil"/>
              <w:bottom w:val="single" w:sz="4" w:space="0" w:color="auto"/>
              <w:right w:val="single" w:sz="4" w:space="0" w:color="auto"/>
            </w:tcBorders>
            <w:shd w:val="clear" w:color="auto" w:fill="auto"/>
            <w:hideMark/>
          </w:tcPr>
          <w:p w14:paraId="79F5DDB1" w14:textId="77777777" w:rsidR="00E03CD6" w:rsidRPr="00C306F0" w:rsidRDefault="00E03CD6" w:rsidP="00653570">
            <w:pPr>
              <w:jc w:val="right"/>
              <w:rPr>
                <w:sz w:val="16"/>
                <w:szCs w:val="16"/>
                <w:lang w:eastAsia="en-CA"/>
              </w:rPr>
            </w:pPr>
            <w:r w:rsidRPr="00C306F0">
              <w:rPr>
                <w:sz w:val="16"/>
                <w:szCs w:val="16"/>
                <w:lang w:eastAsia="en-CA"/>
              </w:rPr>
              <w:t>3,079,650</w:t>
            </w:r>
          </w:p>
        </w:tc>
        <w:tc>
          <w:tcPr>
            <w:tcW w:w="856" w:type="dxa"/>
            <w:tcBorders>
              <w:top w:val="nil"/>
              <w:left w:val="nil"/>
              <w:bottom w:val="single" w:sz="4" w:space="0" w:color="auto"/>
              <w:right w:val="single" w:sz="4" w:space="0" w:color="auto"/>
            </w:tcBorders>
            <w:shd w:val="clear" w:color="auto" w:fill="auto"/>
            <w:noWrap/>
            <w:hideMark/>
          </w:tcPr>
          <w:p w14:paraId="6846D2B9" w14:textId="77777777" w:rsidR="00E03CD6" w:rsidRPr="00C306F0" w:rsidRDefault="00E03CD6" w:rsidP="00653570">
            <w:pPr>
              <w:jc w:val="left"/>
              <w:rPr>
                <w:color w:val="000000"/>
                <w:sz w:val="16"/>
                <w:szCs w:val="16"/>
                <w:lang w:eastAsia="en-CA"/>
              </w:rPr>
            </w:pPr>
            <w:r w:rsidRPr="00C306F0">
              <w:rPr>
                <w:color w:val="000000"/>
                <w:sz w:val="16"/>
                <w:szCs w:val="16"/>
                <w:lang w:eastAsia="en-CA"/>
              </w:rPr>
              <w:t> </w:t>
            </w:r>
          </w:p>
        </w:tc>
      </w:tr>
      <w:tr w:rsidR="00E03CD6" w:rsidRPr="00C306F0" w14:paraId="00C95E73" w14:textId="77777777" w:rsidTr="00653570">
        <w:trPr>
          <w:trHeight w:val="113"/>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58B83F33" w14:textId="77777777" w:rsidR="00E03CD6" w:rsidRPr="00C306F0" w:rsidRDefault="00E03CD6" w:rsidP="00653570">
            <w:pPr>
              <w:jc w:val="left"/>
              <w:rPr>
                <w:color w:val="000000"/>
                <w:sz w:val="16"/>
                <w:szCs w:val="16"/>
                <w:lang w:eastAsia="en-CA"/>
              </w:rPr>
            </w:pPr>
            <w:r w:rsidRPr="00C306F0">
              <w:rPr>
                <w:color w:val="000000"/>
                <w:sz w:val="16"/>
                <w:szCs w:val="16"/>
                <w:lang w:eastAsia="en-CA"/>
              </w:rPr>
              <w:t>Total administrative cost</w:t>
            </w:r>
          </w:p>
        </w:tc>
        <w:tc>
          <w:tcPr>
            <w:tcW w:w="858" w:type="dxa"/>
            <w:tcBorders>
              <w:top w:val="nil"/>
              <w:left w:val="nil"/>
              <w:bottom w:val="single" w:sz="4" w:space="0" w:color="auto"/>
              <w:right w:val="single" w:sz="4" w:space="0" w:color="auto"/>
            </w:tcBorders>
            <w:shd w:val="clear" w:color="auto" w:fill="auto"/>
            <w:vAlign w:val="center"/>
            <w:hideMark/>
          </w:tcPr>
          <w:p w14:paraId="2F5D5D9F" w14:textId="77777777" w:rsidR="00E03CD6" w:rsidRPr="00C306F0" w:rsidRDefault="00E03CD6" w:rsidP="00653570">
            <w:pPr>
              <w:jc w:val="right"/>
              <w:rPr>
                <w:color w:val="000000"/>
                <w:sz w:val="16"/>
                <w:szCs w:val="16"/>
                <w:lang w:eastAsia="en-CA"/>
              </w:rPr>
            </w:pPr>
            <w:r w:rsidRPr="00C306F0">
              <w:rPr>
                <w:color w:val="000000"/>
                <w:sz w:val="16"/>
                <w:szCs w:val="16"/>
                <w:lang w:eastAsia="en-CA"/>
              </w:rPr>
              <w:t>2,518,129</w:t>
            </w:r>
          </w:p>
        </w:tc>
        <w:tc>
          <w:tcPr>
            <w:tcW w:w="856" w:type="dxa"/>
            <w:tcBorders>
              <w:top w:val="nil"/>
              <w:left w:val="nil"/>
              <w:bottom w:val="single" w:sz="4" w:space="0" w:color="auto"/>
              <w:right w:val="single" w:sz="4" w:space="0" w:color="auto"/>
            </w:tcBorders>
            <w:shd w:val="clear" w:color="auto" w:fill="auto"/>
            <w:vAlign w:val="center"/>
            <w:hideMark/>
          </w:tcPr>
          <w:p w14:paraId="2BDD78ED" w14:textId="77777777" w:rsidR="00E03CD6" w:rsidRPr="00C306F0" w:rsidRDefault="00E03CD6" w:rsidP="00653570">
            <w:pPr>
              <w:jc w:val="right"/>
              <w:rPr>
                <w:color w:val="000000"/>
                <w:sz w:val="16"/>
                <w:szCs w:val="16"/>
                <w:lang w:eastAsia="en-CA"/>
              </w:rPr>
            </w:pPr>
            <w:r w:rsidRPr="00C306F0">
              <w:rPr>
                <w:color w:val="000000"/>
                <w:sz w:val="16"/>
                <w:szCs w:val="16"/>
                <w:lang w:eastAsia="en-CA"/>
              </w:rPr>
              <w:t>2,339,197</w:t>
            </w:r>
          </w:p>
        </w:tc>
        <w:tc>
          <w:tcPr>
            <w:tcW w:w="856" w:type="dxa"/>
            <w:tcBorders>
              <w:top w:val="nil"/>
              <w:left w:val="nil"/>
              <w:bottom w:val="single" w:sz="4" w:space="0" w:color="auto"/>
              <w:right w:val="single" w:sz="4" w:space="0" w:color="auto"/>
            </w:tcBorders>
            <w:shd w:val="clear" w:color="auto" w:fill="auto"/>
            <w:vAlign w:val="center"/>
            <w:hideMark/>
          </w:tcPr>
          <w:p w14:paraId="6A74DF9B" w14:textId="77777777" w:rsidR="00E03CD6" w:rsidRPr="00C306F0" w:rsidRDefault="00E03CD6" w:rsidP="00653570">
            <w:pPr>
              <w:jc w:val="right"/>
              <w:rPr>
                <w:color w:val="000000"/>
                <w:sz w:val="16"/>
                <w:szCs w:val="16"/>
                <w:lang w:eastAsia="en-CA"/>
              </w:rPr>
            </w:pPr>
            <w:r w:rsidRPr="00C306F0">
              <w:rPr>
                <w:color w:val="000000"/>
                <w:sz w:val="16"/>
                <w:szCs w:val="16"/>
                <w:lang w:eastAsia="en-CA"/>
              </w:rPr>
              <w:t>2,112,851</w:t>
            </w:r>
          </w:p>
        </w:tc>
        <w:tc>
          <w:tcPr>
            <w:tcW w:w="856" w:type="dxa"/>
            <w:tcBorders>
              <w:top w:val="nil"/>
              <w:left w:val="nil"/>
              <w:bottom w:val="single" w:sz="4" w:space="0" w:color="auto"/>
              <w:right w:val="single" w:sz="4" w:space="0" w:color="auto"/>
            </w:tcBorders>
            <w:shd w:val="clear" w:color="auto" w:fill="auto"/>
            <w:vAlign w:val="center"/>
            <w:hideMark/>
          </w:tcPr>
          <w:p w14:paraId="20B33067" w14:textId="77777777" w:rsidR="00E03CD6" w:rsidRPr="00C306F0" w:rsidRDefault="00E03CD6" w:rsidP="00653570">
            <w:pPr>
              <w:jc w:val="right"/>
              <w:rPr>
                <w:color w:val="000000"/>
                <w:sz w:val="16"/>
                <w:szCs w:val="16"/>
                <w:lang w:eastAsia="en-CA"/>
              </w:rPr>
            </w:pPr>
            <w:r w:rsidRPr="00C306F0">
              <w:rPr>
                <w:color w:val="000000"/>
                <w:sz w:val="16"/>
                <w:szCs w:val="16"/>
                <w:lang w:eastAsia="en-CA"/>
              </w:rPr>
              <w:t>2,911,885</w:t>
            </w:r>
          </w:p>
        </w:tc>
        <w:tc>
          <w:tcPr>
            <w:tcW w:w="856" w:type="dxa"/>
            <w:tcBorders>
              <w:top w:val="nil"/>
              <w:left w:val="nil"/>
              <w:bottom w:val="single" w:sz="4" w:space="0" w:color="auto"/>
              <w:right w:val="single" w:sz="4" w:space="0" w:color="auto"/>
            </w:tcBorders>
            <w:shd w:val="clear" w:color="auto" w:fill="auto"/>
            <w:noWrap/>
            <w:vAlign w:val="center"/>
            <w:hideMark/>
          </w:tcPr>
          <w:p w14:paraId="155492E6" w14:textId="77777777" w:rsidR="00E03CD6" w:rsidRPr="00C306F0" w:rsidRDefault="00E03CD6" w:rsidP="00653570">
            <w:pPr>
              <w:jc w:val="right"/>
              <w:rPr>
                <w:color w:val="000000"/>
                <w:sz w:val="16"/>
                <w:szCs w:val="16"/>
                <w:lang w:eastAsia="en-CA"/>
              </w:rPr>
            </w:pPr>
            <w:r w:rsidRPr="00C306F0">
              <w:rPr>
                <w:color w:val="000000"/>
                <w:sz w:val="16"/>
                <w:szCs w:val="16"/>
                <w:lang w:eastAsia="en-CA"/>
              </w:rPr>
              <w:t>3,156,744</w:t>
            </w:r>
          </w:p>
        </w:tc>
        <w:tc>
          <w:tcPr>
            <w:tcW w:w="856" w:type="dxa"/>
            <w:tcBorders>
              <w:top w:val="nil"/>
              <w:left w:val="nil"/>
              <w:bottom w:val="single" w:sz="4" w:space="0" w:color="auto"/>
              <w:right w:val="single" w:sz="4" w:space="0" w:color="auto"/>
            </w:tcBorders>
            <w:shd w:val="clear" w:color="auto" w:fill="auto"/>
            <w:noWrap/>
            <w:vAlign w:val="center"/>
            <w:hideMark/>
          </w:tcPr>
          <w:p w14:paraId="68942CDC" w14:textId="77777777" w:rsidR="00E03CD6" w:rsidRPr="00C306F0" w:rsidRDefault="00E03CD6" w:rsidP="00653570">
            <w:pPr>
              <w:jc w:val="right"/>
              <w:rPr>
                <w:sz w:val="16"/>
                <w:szCs w:val="16"/>
                <w:lang w:eastAsia="en-CA"/>
              </w:rPr>
            </w:pPr>
            <w:r w:rsidRPr="00C306F0">
              <w:rPr>
                <w:sz w:val="16"/>
                <w:szCs w:val="16"/>
                <w:lang w:eastAsia="en-CA"/>
              </w:rPr>
              <w:t>3,842,489</w:t>
            </w:r>
          </w:p>
        </w:tc>
        <w:tc>
          <w:tcPr>
            <w:tcW w:w="856" w:type="dxa"/>
            <w:tcBorders>
              <w:top w:val="nil"/>
              <w:left w:val="nil"/>
              <w:bottom w:val="single" w:sz="4" w:space="0" w:color="auto"/>
              <w:right w:val="single" w:sz="4" w:space="0" w:color="auto"/>
            </w:tcBorders>
            <w:shd w:val="clear" w:color="auto" w:fill="auto"/>
            <w:noWrap/>
            <w:vAlign w:val="center"/>
            <w:hideMark/>
          </w:tcPr>
          <w:p w14:paraId="1789F3AD" w14:textId="77777777" w:rsidR="00E03CD6" w:rsidRPr="00C306F0" w:rsidRDefault="00E03CD6" w:rsidP="00653570">
            <w:pPr>
              <w:jc w:val="right"/>
              <w:rPr>
                <w:sz w:val="16"/>
                <w:szCs w:val="16"/>
                <w:lang w:eastAsia="en-CA"/>
              </w:rPr>
            </w:pPr>
            <w:r w:rsidRPr="00C306F0">
              <w:rPr>
                <w:sz w:val="16"/>
                <w:szCs w:val="16"/>
                <w:lang w:eastAsia="en-CA"/>
              </w:rPr>
              <w:t>2,949,544</w:t>
            </w:r>
          </w:p>
        </w:tc>
        <w:tc>
          <w:tcPr>
            <w:tcW w:w="856" w:type="dxa"/>
            <w:tcBorders>
              <w:top w:val="nil"/>
              <w:left w:val="nil"/>
              <w:bottom w:val="single" w:sz="4" w:space="0" w:color="auto"/>
              <w:right w:val="single" w:sz="4" w:space="0" w:color="auto"/>
            </w:tcBorders>
            <w:shd w:val="clear" w:color="auto" w:fill="auto"/>
            <w:noWrap/>
            <w:vAlign w:val="center"/>
            <w:hideMark/>
          </w:tcPr>
          <w:p w14:paraId="22560213" w14:textId="77777777" w:rsidR="00E03CD6" w:rsidRPr="00C306F0" w:rsidRDefault="00E03CD6" w:rsidP="00653570">
            <w:pPr>
              <w:jc w:val="right"/>
              <w:rPr>
                <w:sz w:val="16"/>
                <w:szCs w:val="16"/>
                <w:lang w:eastAsia="en-CA"/>
              </w:rPr>
            </w:pPr>
            <w:r w:rsidRPr="00C306F0">
              <w:rPr>
                <w:sz w:val="16"/>
                <w:szCs w:val="16"/>
                <w:lang w:eastAsia="en-CA"/>
              </w:rPr>
              <w:t>2,463,979</w:t>
            </w:r>
          </w:p>
        </w:tc>
        <w:tc>
          <w:tcPr>
            <w:tcW w:w="856" w:type="dxa"/>
            <w:tcBorders>
              <w:top w:val="nil"/>
              <w:left w:val="nil"/>
              <w:bottom w:val="single" w:sz="4" w:space="0" w:color="auto"/>
              <w:right w:val="single" w:sz="4" w:space="0" w:color="auto"/>
            </w:tcBorders>
            <w:shd w:val="clear" w:color="auto" w:fill="auto"/>
            <w:noWrap/>
            <w:vAlign w:val="center"/>
            <w:hideMark/>
          </w:tcPr>
          <w:p w14:paraId="589A5EA7" w14:textId="77777777" w:rsidR="00E03CD6" w:rsidRPr="00C306F0" w:rsidRDefault="00E03CD6" w:rsidP="00653570">
            <w:pPr>
              <w:jc w:val="right"/>
              <w:rPr>
                <w:sz w:val="16"/>
                <w:szCs w:val="16"/>
                <w:lang w:eastAsia="en-CA"/>
              </w:rPr>
            </w:pPr>
            <w:r w:rsidRPr="00C306F0">
              <w:rPr>
                <w:sz w:val="16"/>
                <w:szCs w:val="16"/>
                <w:lang w:eastAsia="en-CA"/>
              </w:rPr>
              <w:t>2,223,809</w:t>
            </w:r>
          </w:p>
        </w:tc>
        <w:tc>
          <w:tcPr>
            <w:tcW w:w="856" w:type="dxa"/>
            <w:tcBorders>
              <w:top w:val="nil"/>
              <w:left w:val="nil"/>
              <w:bottom w:val="single" w:sz="4" w:space="0" w:color="auto"/>
              <w:right w:val="single" w:sz="4" w:space="0" w:color="auto"/>
            </w:tcBorders>
            <w:shd w:val="clear" w:color="auto" w:fill="auto"/>
            <w:noWrap/>
            <w:hideMark/>
          </w:tcPr>
          <w:p w14:paraId="352E1F02" w14:textId="77777777" w:rsidR="00E03CD6" w:rsidRPr="00C306F0" w:rsidRDefault="00E03CD6" w:rsidP="00653570">
            <w:pPr>
              <w:jc w:val="left"/>
              <w:rPr>
                <w:color w:val="000000"/>
                <w:sz w:val="16"/>
                <w:szCs w:val="16"/>
                <w:lang w:eastAsia="en-CA"/>
              </w:rPr>
            </w:pPr>
            <w:r w:rsidRPr="00C306F0">
              <w:rPr>
                <w:color w:val="000000"/>
                <w:sz w:val="16"/>
                <w:szCs w:val="16"/>
                <w:lang w:eastAsia="en-CA"/>
              </w:rPr>
              <w:t> </w:t>
            </w:r>
          </w:p>
        </w:tc>
        <w:tc>
          <w:tcPr>
            <w:tcW w:w="910" w:type="dxa"/>
            <w:tcBorders>
              <w:top w:val="nil"/>
              <w:left w:val="nil"/>
              <w:bottom w:val="single" w:sz="4" w:space="0" w:color="auto"/>
              <w:right w:val="single" w:sz="4" w:space="0" w:color="auto"/>
            </w:tcBorders>
            <w:shd w:val="clear" w:color="auto" w:fill="auto"/>
            <w:noWrap/>
            <w:vAlign w:val="center"/>
            <w:hideMark/>
          </w:tcPr>
          <w:p w14:paraId="4568709C" w14:textId="77777777" w:rsidR="00E03CD6" w:rsidRPr="00C306F0" w:rsidRDefault="00E03CD6" w:rsidP="00653570">
            <w:pPr>
              <w:jc w:val="right"/>
              <w:rPr>
                <w:sz w:val="16"/>
                <w:szCs w:val="16"/>
                <w:lang w:eastAsia="en-CA"/>
              </w:rPr>
            </w:pPr>
            <w:r w:rsidRPr="00C306F0">
              <w:rPr>
                <w:sz w:val="16"/>
                <w:szCs w:val="16"/>
                <w:lang w:eastAsia="en-CA"/>
              </w:rPr>
              <w:t>2,431,130</w:t>
            </w:r>
          </w:p>
        </w:tc>
        <w:tc>
          <w:tcPr>
            <w:tcW w:w="856" w:type="dxa"/>
            <w:tcBorders>
              <w:top w:val="nil"/>
              <w:left w:val="nil"/>
              <w:bottom w:val="single" w:sz="4" w:space="0" w:color="auto"/>
              <w:right w:val="single" w:sz="4" w:space="0" w:color="auto"/>
            </w:tcBorders>
            <w:shd w:val="clear" w:color="auto" w:fill="auto"/>
            <w:noWrap/>
            <w:hideMark/>
          </w:tcPr>
          <w:p w14:paraId="52B4E531" w14:textId="77777777" w:rsidR="00E03CD6" w:rsidRPr="00C306F0" w:rsidRDefault="00E03CD6" w:rsidP="00653570">
            <w:pPr>
              <w:jc w:val="left"/>
              <w:rPr>
                <w:color w:val="000000"/>
                <w:sz w:val="16"/>
                <w:szCs w:val="16"/>
                <w:lang w:eastAsia="en-CA"/>
              </w:rPr>
            </w:pPr>
            <w:r w:rsidRPr="00C306F0">
              <w:rPr>
                <w:color w:val="000000"/>
                <w:sz w:val="16"/>
                <w:szCs w:val="16"/>
                <w:lang w:eastAsia="en-CA"/>
              </w:rPr>
              <w:t> </w:t>
            </w:r>
          </w:p>
        </w:tc>
      </w:tr>
      <w:tr w:rsidR="00E03CD6" w:rsidRPr="00C306F0" w14:paraId="07F4A3A0" w14:textId="77777777" w:rsidTr="00653570">
        <w:trPr>
          <w:trHeight w:val="59"/>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4839067E" w14:textId="77777777" w:rsidR="00E03CD6" w:rsidRPr="00C306F0" w:rsidRDefault="00E03CD6" w:rsidP="00653570">
            <w:pPr>
              <w:jc w:val="left"/>
              <w:rPr>
                <w:color w:val="000000"/>
                <w:sz w:val="16"/>
                <w:szCs w:val="16"/>
                <w:lang w:eastAsia="en-CA"/>
              </w:rPr>
            </w:pPr>
            <w:r w:rsidRPr="00C306F0">
              <w:rPr>
                <w:color w:val="000000"/>
                <w:sz w:val="16"/>
                <w:szCs w:val="16"/>
                <w:lang w:eastAsia="en-CA"/>
              </w:rPr>
              <w:t>Balance per year</w:t>
            </w:r>
          </w:p>
        </w:tc>
        <w:tc>
          <w:tcPr>
            <w:tcW w:w="858" w:type="dxa"/>
            <w:tcBorders>
              <w:top w:val="nil"/>
              <w:left w:val="nil"/>
              <w:bottom w:val="single" w:sz="4" w:space="0" w:color="auto"/>
              <w:right w:val="single" w:sz="4" w:space="0" w:color="auto"/>
            </w:tcBorders>
            <w:shd w:val="clear" w:color="auto" w:fill="auto"/>
            <w:vAlign w:val="center"/>
            <w:hideMark/>
          </w:tcPr>
          <w:p w14:paraId="4EBAE9C3" w14:textId="77777777" w:rsidR="00E03CD6" w:rsidRPr="00C306F0" w:rsidRDefault="00E03CD6" w:rsidP="00653570">
            <w:pPr>
              <w:jc w:val="right"/>
              <w:rPr>
                <w:color w:val="000000"/>
                <w:sz w:val="16"/>
                <w:szCs w:val="16"/>
                <w:lang w:eastAsia="en-CA"/>
              </w:rPr>
            </w:pPr>
            <w:r w:rsidRPr="00C306F0">
              <w:rPr>
                <w:color w:val="000000"/>
                <w:sz w:val="16"/>
                <w:szCs w:val="16"/>
                <w:lang w:eastAsia="en-CA"/>
              </w:rPr>
              <w:t>1,621,032</w:t>
            </w:r>
          </w:p>
        </w:tc>
        <w:tc>
          <w:tcPr>
            <w:tcW w:w="856" w:type="dxa"/>
            <w:tcBorders>
              <w:top w:val="nil"/>
              <w:left w:val="nil"/>
              <w:bottom w:val="single" w:sz="4" w:space="0" w:color="auto"/>
              <w:right w:val="single" w:sz="4" w:space="0" w:color="auto"/>
            </w:tcBorders>
            <w:shd w:val="clear" w:color="auto" w:fill="auto"/>
            <w:vAlign w:val="center"/>
            <w:hideMark/>
          </w:tcPr>
          <w:p w14:paraId="73A6C8E9" w14:textId="77777777" w:rsidR="00E03CD6" w:rsidRPr="00C306F0" w:rsidRDefault="00E03CD6" w:rsidP="00653570">
            <w:pPr>
              <w:jc w:val="right"/>
              <w:rPr>
                <w:color w:val="000000"/>
                <w:sz w:val="16"/>
                <w:szCs w:val="16"/>
                <w:lang w:eastAsia="en-CA"/>
              </w:rPr>
            </w:pPr>
            <w:r w:rsidRPr="00C306F0">
              <w:rPr>
                <w:color w:val="000000"/>
                <w:sz w:val="16"/>
                <w:szCs w:val="16"/>
                <w:lang w:eastAsia="en-CA"/>
              </w:rPr>
              <w:t>636,117</w:t>
            </w:r>
          </w:p>
        </w:tc>
        <w:tc>
          <w:tcPr>
            <w:tcW w:w="856" w:type="dxa"/>
            <w:tcBorders>
              <w:top w:val="nil"/>
              <w:left w:val="nil"/>
              <w:bottom w:val="single" w:sz="4" w:space="0" w:color="auto"/>
              <w:right w:val="single" w:sz="4" w:space="0" w:color="auto"/>
            </w:tcBorders>
            <w:shd w:val="clear" w:color="auto" w:fill="auto"/>
            <w:vAlign w:val="center"/>
            <w:hideMark/>
          </w:tcPr>
          <w:p w14:paraId="60768223" w14:textId="77777777" w:rsidR="00E03CD6" w:rsidRPr="00C306F0" w:rsidRDefault="00E03CD6" w:rsidP="00653570">
            <w:pPr>
              <w:jc w:val="right"/>
              <w:rPr>
                <w:color w:val="000000"/>
                <w:sz w:val="16"/>
                <w:szCs w:val="16"/>
                <w:lang w:eastAsia="en-CA"/>
              </w:rPr>
            </w:pPr>
            <w:r w:rsidRPr="00C306F0">
              <w:rPr>
                <w:color w:val="000000"/>
                <w:sz w:val="16"/>
                <w:szCs w:val="16"/>
                <w:lang w:eastAsia="en-CA"/>
              </w:rPr>
              <w:t>3,345,330</w:t>
            </w:r>
          </w:p>
        </w:tc>
        <w:tc>
          <w:tcPr>
            <w:tcW w:w="856" w:type="dxa"/>
            <w:tcBorders>
              <w:top w:val="nil"/>
              <w:left w:val="nil"/>
              <w:bottom w:val="single" w:sz="4" w:space="0" w:color="auto"/>
              <w:right w:val="single" w:sz="4" w:space="0" w:color="auto"/>
            </w:tcBorders>
            <w:shd w:val="clear" w:color="auto" w:fill="auto"/>
            <w:vAlign w:val="center"/>
            <w:hideMark/>
          </w:tcPr>
          <w:p w14:paraId="3D6B5D58" w14:textId="77777777" w:rsidR="00E03CD6" w:rsidRPr="00C306F0" w:rsidRDefault="00E03CD6" w:rsidP="00653570">
            <w:pPr>
              <w:jc w:val="right"/>
              <w:rPr>
                <w:color w:val="000000"/>
                <w:sz w:val="16"/>
                <w:szCs w:val="16"/>
                <w:lang w:eastAsia="en-CA"/>
              </w:rPr>
            </w:pPr>
            <w:r w:rsidRPr="00C306F0">
              <w:rPr>
                <w:color w:val="000000"/>
                <w:sz w:val="16"/>
                <w:szCs w:val="16"/>
                <w:lang w:eastAsia="en-CA"/>
              </w:rPr>
              <w:t>-362,534</w:t>
            </w:r>
          </w:p>
        </w:tc>
        <w:tc>
          <w:tcPr>
            <w:tcW w:w="856" w:type="dxa"/>
            <w:tcBorders>
              <w:top w:val="nil"/>
              <w:left w:val="nil"/>
              <w:bottom w:val="single" w:sz="4" w:space="0" w:color="auto"/>
              <w:right w:val="single" w:sz="4" w:space="0" w:color="auto"/>
            </w:tcBorders>
            <w:shd w:val="clear" w:color="auto" w:fill="auto"/>
            <w:vAlign w:val="center"/>
            <w:hideMark/>
          </w:tcPr>
          <w:p w14:paraId="5AE8D0A2" w14:textId="77777777" w:rsidR="00E03CD6" w:rsidRPr="00C306F0" w:rsidRDefault="00E03CD6" w:rsidP="00653570">
            <w:pPr>
              <w:ind w:left="-133"/>
              <w:jc w:val="right"/>
              <w:rPr>
                <w:color w:val="000000"/>
                <w:sz w:val="16"/>
                <w:szCs w:val="16"/>
                <w:lang w:eastAsia="en-CA"/>
              </w:rPr>
            </w:pPr>
            <w:r w:rsidRPr="00C306F0">
              <w:rPr>
                <w:color w:val="000000"/>
                <w:sz w:val="16"/>
                <w:szCs w:val="16"/>
                <w:lang w:eastAsia="en-CA"/>
              </w:rPr>
              <w:t>-1,274,313</w:t>
            </w:r>
          </w:p>
        </w:tc>
        <w:tc>
          <w:tcPr>
            <w:tcW w:w="856" w:type="dxa"/>
            <w:tcBorders>
              <w:top w:val="nil"/>
              <w:left w:val="nil"/>
              <w:bottom w:val="single" w:sz="4" w:space="0" w:color="auto"/>
              <w:right w:val="single" w:sz="4" w:space="0" w:color="auto"/>
            </w:tcBorders>
            <w:shd w:val="clear" w:color="auto" w:fill="auto"/>
            <w:vAlign w:val="center"/>
            <w:hideMark/>
          </w:tcPr>
          <w:p w14:paraId="3098C49F" w14:textId="77777777" w:rsidR="00E03CD6" w:rsidRPr="00C306F0" w:rsidRDefault="00E03CD6" w:rsidP="00653570">
            <w:pPr>
              <w:jc w:val="right"/>
              <w:rPr>
                <w:color w:val="000000"/>
                <w:sz w:val="16"/>
                <w:szCs w:val="16"/>
                <w:lang w:eastAsia="en-CA"/>
              </w:rPr>
            </w:pPr>
            <w:r w:rsidRPr="00C306F0">
              <w:rPr>
                <w:color w:val="000000"/>
                <w:sz w:val="16"/>
                <w:szCs w:val="16"/>
                <w:lang w:eastAsia="en-CA"/>
              </w:rPr>
              <w:t>-590,747</w:t>
            </w:r>
          </w:p>
        </w:tc>
        <w:tc>
          <w:tcPr>
            <w:tcW w:w="856" w:type="dxa"/>
            <w:tcBorders>
              <w:top w:val="nil"/>
              <w:left w:val="nil"/>
              <w:bottom w:val="single" w:sz="4" w:space="0" w:color="auto"/>
              <w:right w:val="single" w:sz="4" w:space="0" w:color="auto"/>
            </w:tcBorders>
            <w:shd w:val="clear" w:color="auto" w:fill="auto"/>
            <w:vAlign w:val="center"/>
            <w:hideMark/>
          </w:tcPr>
          <w:p w14:paraId="6FBBE592" w14:textId="77777777" w:rsidR="00E03CD6" w:rsidRPr="00C306F0" w:rsidRDefault="00E03CD6" w:rsidP="00653570">
            <w:pPr>
              <w:ind w:left="-140"/>
              <w:jc w:val="right"/>
              <w:rPr>
                <w:color w:val="000000"/>
                <w:sz w:val="16"/>
                <w:szCs w:val="16"/>
                <w:lang w:eastAsia="en-CA"/>
              </w:rPr>
            </w:pPr>
            <w:r w:rsidRPr="00C306F0">
              <w:rPr>
                <w:color w:val="000000"/>
                <w:sz w:val="16"/>
                <w:szCs w:val="16"/>
                <w:lang w:eastAsia="en-CA"/>
              </w:rPr>
              <w:t>-1,477,205</w:t>
            </w:r>
          </w:p>
        </w:tc>
        <w:tc>
          <w:tcPr>
            <w:tcW w:w="856" w:type="dxa"/>
            <w:tcBorders>
              <w:top w:val="nil"/>
              <w:left w:val="nil"/>
              <w:bottom w:val="single" w:sz="4" w:space="0" w:color="auto"/>
              <w:right w:val="single" w:sz="4" w:space="0" w:color="auto"/>
            </w:tcBorders>
            <w:shd w:val="clear" w:color="auto" w:fill="auto"/>
            <w:vAlign w:val="center"/>
            <w:hideMark/>
          </w:tcPr>
          <w:p w14:paraId="1662FBC4" w14:textId="77777777" w:rsidR="00E03CD6" w:rsidRPr="00C306F0" w:rsidRDefault="00E03CD6" w:rsidP="00653570">
            <w:pPr>
              <w:jc w:val="right"/>
              <w:rPr>
                <w:color w:val="000000"/>
                <w:sz w:val="16"/>
                <w:szCs w:val="16"/>
                <w:lang w:eastAsia="en-CA"/>
              </w:rPr>
            </w:pPr>
            <w:r w:rsidRPr="00C306F0">
              <w:rPr>
                <w:color w:val="000000"/>
                <w:sz w:val="16"/>
                <w:szCs w:val="16"/>
                <w:lang w:eastAsia="en-CA"/>
              </w:rPr>
              <w:t>-584,288</w:t>
            </w:r>
          </w:p>
        </w:tc>
        <w:tc>
          <w:tcPr>
            <w:tcW w:w="856" w:type="dxa"/>
            <w:tcBorders>
              <w:top w:val="nil"/>
              <w:left w:val="nil"/>
              <w:bottom w:val="single" w:sz="4" w:space="0" w:color="auto"/>
              <w:right w:val="single" w:sz="4" w:space="0" w:color="auto"/>
            </w:tcBorders>
            <w:shd w:val="clear" w:color="auto" w:fill="auto"/>
            <w:vAlign w:val="center"/>
            <w:hideMark/>
          </w:tcPr>
          <w:p w14:paraId="6E614D11" w14:textId="77777777" w:rsidR="00E03CD6" w:rsidRPr="00C306F0" w:rsidRDefault="00E03CD6" w:rsidP="00653570">
            <w:pPr>
              <w:jc w:val="right"/>
              <w:rPr>
                <w:color w:val="000000"/>
                <w:sz w:val="16"/>
                <w:szCs w:val="16"/>
                <w:lang w:eastAsia="en-CA"/>
              </w:rPr>
            </w:pPr>
            <w:r w:rsidRPr="00C306F0">
              <w:rPr>
                <w:color w:val="000000"/>
                <w:sz w:val="16"/>
                <w:szCs w:val="16"/>
                <w:lang w:eastAsia="en-CA"/>
              </w:rPr>
              <w:t>189,341</w:t>
            </w:r>
          </w:p>
        </w:tc>
        <w:tc>
          <w:tcPr>
            <w:tcW w:w="856" w:type="dxa"/>
            <w:tcBorders>
              <w:top w:val="nil"/>
              <w:left w:val="nil"/>
              <w:bottom w:val="single" w:sz="4" w:space="0" w:color="auto"/>
              <w:right w:val="single" w:sz="4" w:space="0" w:color="auto"/>
            </w:tcBorders>
            <w:shd w:val="clear" w:color="auto" w:fill="auto"/>
            <w:noWrap/>
            <w:hideMark/>
          </w:tcPr>
          <w:p w14:paraId="25D66E3A" w14:textId="77777777" w:rsidR="00E03CD6" w:rsidRPr="00C306F0" w:rsidRDefault="00E03CD6" w:rsidP="00653570">
            <w:pPr>
              <w:jc w:val="left"/>
              <w:rPr>
                <w:color w:val="000000"/>
                <w:sz w:val="16"/>
                <w:szCs w:val="16"/>
                <w:lang w:eastAsia="en-CA"/>
              </w:rPr>
            </w:pPr>
            <w:r w:rsidRPr="00C306F0">
              <w:rPr>
                <w:color w:val="000000"/>
                <w:sz w:val="16"/>
                <w:szCs w:val="16"/>
                <w:lang w:eastAsia="en-CA"/>
              </w:rPr>
              <w:t> </w:t>
            </w:r>
          </w:p>
        </w:tc>
        <w:tc>
          <w:tcPr>
            <w:tcW w:w="910" w:type="dxa"/>
            <w:tcBorders>
              <w:top w:val="nil"/>
              <w:left w:val="nil"/>
              <w:bottom w:val="single" w:sz="4" w:space="0" w:color="auto"/>
              <w:right w:val="single" w:sz="4" w:space="0" w:color="auto"/>
            </w:tcBorders>
            <w:shd w:val="clear" w:color="auto" w:fill="auto"/>
            <w:vAlign w:val="center"/>
            <w:hideMark/>
          </w:tcPr>
          <w:p w14:paraId="2E4F7406" w14:textId="77777777" w:rsidR="00E03CD6" w:rsidRPr="00C306F0" w:rsidRDefault="00E03CD6" w:rsidP="00653570">
            <w:pPr>
              <w:jc w:val="right"/>
              <w:rPr>
                <w:color w:val="000000"/>
                <w:sz w:val="16"/>
                <w:szCs w:val="16"/>
                <w:lang w:eastAsia="en-CA"/>
              </w:rPr>
            </w:pPr>
            <w:r w:rsidRPr="00C306F0">
              <w:rPr>
                <w:color w:val="000000"/>
                <w:sz w:val="16"/>
                <w:szCs w:val="16"/>
                <w:lang w:eastAsia="en-CA"/>
              </w:rPr>
              <w:t>648,520</w:t>
            </w:r>
          </w:p>
        </w:tc>
        <w:tc>
          <w:tcPr>
            <w:tcW w:w="856" w:type="dxa"/>
            <w:tcBorders>
              <w:top w:val="nil"/>
              <w:left w:val="nil"/>
              <w:bottom w:val="single" w:sz="4" w:space="0" w:color="auto"/>
              <w:right w:val="single" w:sz="4" w:space="0" w:color="auto"/>
            </w:tcBorders>
            <w:shd w:val="clear" w:color="auto" w:fill="auto"/>
            <w:noWrap/>
            <w:hideMark/>
          </w:tcPr>
          <w:p w14:paraId="3922D290" w14:textId="77777777" w:rsidR="00E03CD6" w:rsidRPr="00C306F0" w:rsidRDefault="00E03CD6" w:rsidP="00653570">
            <w:pPr>
              <w:jc w:val="left"/>
              <w:rPr>
                <w:color w:val="000000"/>
                <w:sz w:val="16"/>
                <w:szCs w:val="16"/>
                <w:lang w:eastAsia="en-CA"/>
              </w:rPr>
            </w:pPr>
            <w:r w:rsidRPr="00C306F0">
              <w:rPr>
                <w:color w:val="000000"/>
                <w:sz w:val="16"/>
                <w:szCs w:val="16"/>
                <w:lang w:eastAsia="en-CA"/>
              </w:rPr>
              <w:t> </w:t>
            </w:r>
          </w:p>
        </w:tc>
      </w:tr>
      <w:tr w:rsidR="00E03CD6" w:rsidRPr="00C306F0" w14:paraId="11175933" w14:textId="77777777" w:rsidTr="00653570">
        <w:trPr>
          <w:trHeight w:val="148"/>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4F35E546" w14:textId="77777777" w:rsidR="00E03CD6" w:rsidRPr="00C306F0" w:rsidRDefault="00E03CD6" w:rsidP="00653570">
            <w:pPr>
              <w:jc w:val="left"/>
              <w:rPr>
                <w:color w:val="000000"/>
                <w:sz w:val="16"/>
                <w:szCs w:val="16"/>
                <w:lang w:eastAsia="en-CA"/>
              </w:rPr>
            </w:pPr>
            <w:r w:rsidRPr="00C306F0">
              <w:rPr>
                <w:color w:val="000000"/>
                <w:sz w:val="16"/>
                <w:szCs w:val="16"/>
                <w:lang w:eastAsia="en-CA"/>
              </w:rPr>
              <w:t>Running balance**</w:t>
            </w:r>
          </w:p>
        </w:tc>
        <w:tc>
          <w:tcPr>
            <w:tcW w:w="858" w:type="dxa"/>
            <w:tcBorders>
              <w:top w:val="nil"/>
              <w:left w:val="nil"/>
              <w:bottom w:val="single" w:sz="4" w:space="0" w:color="auto"/>
              <w:right w:val="single" w:sz="4" w:space="0" w:color="auto"/>
            </w:tcBorders>
            <w:shd w:val="clear" w:color="auto" w:fill="auto"/>
            <w:vAlign w:val="center"/>
            <w:hideMark/>
          </w:tcPr>
          <w:p w14:paraId="61A99874" w14:textId="77777777" w:rsidR="00E03CD6" w:rsidRPr="00C306F0" w:rsidRDefault="00E03CD6" w:rsidP="00653570">
            <w:pPr>
              <w:jc w:val="right"/>
              <w:rPr>
                <w:color w:val="000000"/>
                <w:sz w:val="16"/>
                <w:szCs w:val="16"/>
                <w:lang w:eastAsia="en-CA"/>
              </w:rPr>
            </w:pPr>
            <w:r w:rsidRPr="00C306F0">
              <w:rPr>
                <w:color w:val="000000"/>
                <w:sz w:val="16"/>
                <w:szCs w:val="16"/>
                <w:lang w:eastAsia="en-CA"/>
              </w:rPr>
              <w:t>1,611,870</w:t>
            </w:r>
          </w:p>
        </w:tc>
        <w:tc>
          <w:tcPr>
            <w:tcW w:w="856" w:type="dxa"/>
            <w:tcBorders>
              <w:top w:val="nil"/>
              <w:left w:val="nil"/>
              <w:bottom w:val="single" w:sz="4" w:space="0" w:color="auto"/>
              <w:right w:val="single" w:sz="4" w:space="0" w:color="auto"/>
            </w:tcBorders>
            <w:shd w:val="clear" w:color="auto" w:fill="auto"/>
            <w:vAlign w:val="center"/>
            <w:hideMark/>
          </w:tcPr>
          <w:p w14:paraId="424A74CE" w14:textId="77777777" w:rsidR="00E03CD6" w:rsidRPr="00C306F0" w:rsidRDefault="00E03CD6" w:rsidP="00653570">
            <w:pPr>
              <w:jc w:val="right"/>
              <w:rPr>
                <w:color w:val="000000"/>
                <w:sz w:val="16"/>
                <w:szCs w:val="16"/>
                <w:lang w:eastAsia="en-CA"/>
              </w:rPr>
            </w:pPr>
            <w:r w:rsidRPr="00C306F0">
              <w:rPr>
                <w:color w:val="000000"/>
                <w:sz w:val="16"/>
                <w:szCs w:val="16"/>
                <w:lang w:eastAsia="en-CA"/>
              </w:rPr>
              <w:t>2,247,987</w:t>
            </w:r>
          </w:p>
        </w:tc>
        <w:tc>
          <w:tcPr>
            <w:tcW w:w="856" w:type="dxa"/>
            <w:tcBorders>
              <w:top w:val="nil"/>
              <w:left w:val="nil"/>
              <w:bottom w:val="single" w:sz="4" w:space="0" w:color="auto"/>
              <w:right w:val="single" w:sz="4" w:space="0" w:color="auto"/>
            </w:tcBorders>
            <w:shd w:val="clear" w:color="auto" w:fill="auto"/>
            <w:vAlign w:val="center"/>
            <w:hideMark/>
          </w:tcPr>
          <w:p w14:paraId="3D6FD46F" w14:textId="77777777" w:rsidR="00E03CD6" w:rsidRPr="00C306F0" w:rsidRDefault="00E03CD6" w:rsidP="00653570">
            <w:pPr>
              <w:jc w:val="right"/>
              <w:rPr>
                <w:color w:val="000000"/>
                <w:sz w:val="16"/>
                <w:szCs w:val="16"/>
                <w:lang w:eastAsia="en-CA"/>
              </w:rPr>
            </w:pPr>
            <w:r w:rsidRPr="00C306F0">
              <w:rPr>
                <w:color w:val="000000"/>
                <w:sz w:val="16"/>
                <w:szCs w:val="16"/>
                <w:lang w:eastAsia="en-CA"/>
              </w:rPr>
              <w:t>5,593,317</w:t>
            </w:r>
          </w:p>
        </w:tc>
        <w:tc>
          <w:tcPr>
            <w:tcW w:w="856" w:type="dxa"/>
            <w:tcBorders>
              <w:top w:val="nil"/>
              <w:left w:val="nil"/>
              <w:bottom w:val="single" w:sz="4" w:space="0" w:color="auto"/>
              <w:right w:val="single" w:sz="4" w:space="0" w:color="auto"/>
            </w:tcBorders>
            <w:shd w:val="clear" w:color="auto" w:fill="auto"/>
            <w:vAlign w:val="center"/>
            <w:hideMark/>
          </w:tcPr>
          <w:p w14:paraId="063578C0" w14:textId="77777777" w:rsidR="00E03CD6" w:rsidRPr="00C306F0" w:rsidRDefault="00E03CD6" w:rsidP="00653570">
            <w:pPr>
              <w:jc w:val="right"/>
              <w:rPr>
                <w:color w:val="000000"/>
                <w:sz w:val="16"/>
                <w:szCs w:val="16"/>
                <w:lang w:eastAsia="en-CA"/>
              </w:rPr>
            </w:pPr>
            <w:r w:rsidRPr="00C306F0">
              <w:rPr>
                <w:color w:val="000000"/>
                <w:sz w:val="16"/>
                <w:szCs w:val="16"/>
                <w:lang w:eastAsia="en-CA"/>
              </w:rPr>
              <w:t>5,230,783</w:t>
            </w:r>
          </w:p>
        </w:tc>
        <w:tc>
          <w:tcPr>
            <w:tcW w:w="856" w:type="dxa"/>
            <w:tcBorders>
              <w:top w:val="nil"/>
              <w:left w:val="nil"/>
              <w:bottom w:val="single" w:sz="4" w:space="0" w:color="auto"/>
              <w:right w:val="single" w:sz="4" w:space="0" w:color="auto"/>
            </w:tcBorders>
            <w:shd w:val="clear" w:color="auto" w:fill="auto"/>
            <w:vAlign w:val="center"/>
            <w:hideMark/>
          </w:tcPr>
          <w:p w14:paraId="4C6609BC" w14:textId="77777777" w:rsidR="00E03CD6" w:rsidRPr="00C306F0" w:rsidRDefault="00E03CD6" w:rsidP="00653570">
            <w:pPr>
              <w:jc w:val="right"/>
              <w:rPr>
                <w:color w:val="000000"/>
                <w:sz w:val="16"/>
                <w:szCs w:val="16"/>
                <w:lang w:eastAsia="en-CA"/>
              </w:rPr>
            </w:pPr>
            <w:r w:rsidRPr="00C306F0">
              <w:rPr>
                <w:color w:val="000000"/>
                <w:sz w:val="16"/>
                <w:szCs w:val="16"/>
                <w:lang w:eastAsia="en-CA"/>
              </w:rPr>
              <w:t>3,956,470</w:t>
            </w:r>
          </w:p>
        </w:tc>
        <w:tc>
          <w:tcPr>
            <w:tcW w:w="856" w:type="dxa"/>
            <w:tcBorders>
              <w:top w:val="nil"/>
              <w:left w:val="nil"/>
              <w:bottom w:val="single" w:sz="4" w:space="0" w:color="auto"/>
              <w:right w:val="single" w:sz="4" w:space="0" w:color="auto"/>
            </w:tcBorders>
            <w:shd w:val="clear" w:color="auto" w:fill="auto"/>
            <w:vAlign w:val="center"/>
            <w:hideMark/>
          </w:tcPr>
          <w:p w14:paraId="01903CAE" w14:textId="77777777" w:rsidR="00E03CD6" w:rsidRPr="00C306F0" w:rsidRDefault="00E03CD6" w:rsidP="00653570">
            <w:pPr>
              <w:jc w:val="right"/>
              <w:rPr>
                <w:sz w:val="16"/>
                <w:szCs w:val="16"/>
                <w:lang w:eastAsia="en-CA"/>
              </w:rPr>
            </w:pPr>
            <w:r w:rsidRPr="00C306F0">
              <w:rPr>
                <w:sz w:val="16"/>
                <w:szCs w:val="16"/>
                <w:lang w:eastAsia="en-CA"/>
              </w:rPr>
              <w:t>3,365,723</w:t>
            </w:r>
          </w:p>
        </w:tc>
        <w:tc>
          <w:tcPr>
            <w:tcW w:w="856" w:type="dxa"/>
            <w:tcBorders>
              <w:top w:val="nil"/>
              <w:left w:val="nil"/>
              <w:bottom w:val="single" w:sz="4" w:space="0" w:color="auto"/>
              <w:right w:val="single" w:sz="4" w:space="0" w:color="auto"/>
            </w:tcBorders>
            <w:shd w:val="clear" w:color="auto" w:fill="auto"/>
            <w:vAlign w:val="center"/>
            <w:hideMark/>
          </w:tcPr>
          <w:p w14:paraId="15748859" w14:textId="77777777" w:rsidR="00E03CD6" w:rsidRPr="00C306F0" w:rsidRDefault="00E03CD6" w:rsidP="00653570">
            <w:pPr>
              <w:jc w:val="right"/>
              <w:rPr>
                <w:sz w:val="16"/>
                <w:szCs w:val="16"/>
                <w:lang w:eastAsia="en-CA"/>
              </w:rPr>
            </w:pPr>
            <w:r w:rsidRPr="00C306F0">
              <w:rPr>
                <w:sz w:val="16"/>
                <w:szCs w:val="16"/>
                <w:lang w:eastAsia="en-CA"/>
              </w:rPr>
              <w:t>1,888,519</w:t>
            </w:r>
          </w:p>
        </w:tc>
        <w:tc>
          <w:tcPr>
            <w:tcW w:w="856" w:type="dxa"/>
            <w:tcBorders>
              <w:top w:val="nil"/>
              <w:left w:val="nil"/>
              <w:bottom w:val="single" w:sz="4" w:space="0" w:color="auto"/>
              <w:right w:val="single" w:sz="4" w:space="0" w:color="auto"/>
            </w:tcBorders>
            <w:shd w:val="clear" w:color="auto" w:fill="auto"/>
            <w:vAlign w:val="center"/>
            <w:hideMark/>
          </w:tcPr>
          <w:p w14:paraId="329F8D75" w14:textId="77777777" w:rsidR="00E03CD6" w:rsidRPr="00C306F0" w:rsidRDefault="00E03CD6" w:rsidP="00653570">
            <w:pPr>
              <w:jc w:val="right"/>
              <w:rPr>
                <w:sz w:val="16"/>
                <w:szCs w:val="16"/>
                <w:lang w:eastAsia="en-CA"/>
              </w:rPr>
            </w:pPr>
            <w:r w:rsidRPr="00C306F0">
              <w:rPr>
                <w:sz w:val="16"/>
                <w:szCs w:val="16"/>
                <w:lang w:eastAsia="en-CA"/>
              </w:rPr>
              <w:t>1,304,231</w:t>
            </w:r>
          </w:p>
        </w:tc>
        <w:tc>
          <w:tcPr>
            <w:tcW w:w="856" w:type="dxa"/>
            <w:tcBorders>
              <w:top w:val="nil"/>
              <w:left w:val="nil"/>
              <w:bottom w:val="single" w:sz="4" w:space="0" w:color="auto"/>
              <w:right w:val="single" w:sz="4" w:space="0" w:color="auto"/>
            </w:tcBorders>
            <w:shd w:val="clear" w:color="auto" w:fill="auto"/>
            <w:vAlign w:val="center"/>
            <w:hideMark/>
          </w:tcPr>
          <w:p w14:paraId="2E029FA7" w14:textId="77777777" w:rsidR="00E03CD6" w:rsidRPr="00C306F0" w:rsidRDefault="00E03CD6" w:rsidP="00653570">
            <w:pPr>
              <w:jc w:val="right"/>
              <w:rPr>
                <w:sz w:val="16"/>
                <w:szCs w:val="16"/>
                <w:lang w:eastAsia="en-CA"/>
              </w:rPr>
            </w:pPr>
            <w:r w:rsidRPr="00C306F0">
              <w:rPr>
                <w:sz w:val="16"/>
                <w:szCs w:val="16"/>
                <w:lang w:eastAsia="en-CA"/>
              </w:rPr>
              <w:t>1,493,572</w:t>
            </w:r>
          </w:p>
        </w:tc>
        <w:tc>
          <w:tcPr>
            <w:tcW w:w="856" w:type="dxa"/>
            <w:tcBorders>
              <w:top w:val="nil"/>
              <w:left w:val="nil"/>
              <w:bottom w:val="single" w:sz="4" w:space="0" w:color="auto"/>
              <w:right w:val="single" w:sz="4" w:space="0" w:color="auto"/>
            </w:tcBorders>
            <w:shd w:val="clear" w:color="auto" w:fill="auto"/>
            <w:noWrap/>
            <w:hideMark/>
          </w:tcPr>
          <w:p w14:paraId="35B39935" w14:textId="77777777" w:rsidR="00E03CD6" w:rsidRPr="00C306F0" w:rsidRDefault="00E03CD6" w:rsidP="00653570">
            <w:pPr>
              <w:jc w:val="left"/>
              <w:rPr>
                <w:color w:val="000000"/>
                <w:sz w:val="16"/>
                <w:szCs w:val="16"/>
                <w:lang w:eastAsia="en-CA"/>
              </w:rPr>
            </w:pPr>
            <w:r w:rsidRPr="00C306F0">
              <w:rPr>
                <w:color w:val="000000"/>
                <w:sz w:val="16"/>
                <w:szCs w:val="16"/>
                <w:lang w:eastAsia="en-CA"/>
              </w:rPr>
              <w:t> </w:t>
            </w:r>
          </w:p>
        </w:tc>
        <w:tc>
          <w:tcPr>
            <w:tcW w:w="910" w:type="dxa"/>
            <w:tcBorders>
              <w:top w:val="nil"/>
              <w:left w:val="nil"/>
              <w:bottom w:val="single" w:sz="4" w:space="0" w:color="auto"/>
              <w:right w:val="single" w:sz="4" w:space="0" w:color="auto"/>
            </w:tcBorders>
            <w:shd w:val="clear" w:color="auto" w:fill="auto"/>
            <w:vAlign w:val="center"/>
            <w:hideMark/>
          </w:tcPr>
          <w:p w14:paraId="460945AE" w14:textId="77777777" w:rsidR="00E03CD6" w:rsidRPr="00C306F0" w:rsidRDefault="00E03CD6" w:rsidP="00653570">
            <w:pPr>
              <w:jc w:val="right"/>
              <w:rPr>
                <w:sz w:val="16"/>
                <w:szCs w:val="16"/>
                <w:lang w:eastAsia="en-CA"/>
              </w:rPr>
            </w:pPr>
            <w:r w:rsidRPr="00C306F0">
              <w:rPr>
                <w:sz w:val="16"/>
                <w:szCs w:val="16"/>
                <w:lang w:eastAsia="en-CA"/>
              </w:rPr>
              <w:t>2,142,092</w:t>
            </w:r>
          </w:p>
        </w:tc>
        <w:tc>
          <w:tcPr>
            <w:tcW w:w="856" w:type="dxa"/>
            <w:tcBorders>
              <w:top w:val="nil"/>
              <w:left w:val="nil"/>
              <w:bottom w:val="single" w:sz="4" w:space="0" w:color="auto"/>
              <w:right w:val="single" w:sz="4" w:space="0" w:color="auto"/>
            </w:tcBorders>
            <w:shd w:val="clear" w:color="auto" w:fill="auto"/>
            <w:noWrap/>
            <w:hideMark/>
          </w:tcPr>
          <w:p w14:paraId="6CC30803" w14:textId="77777777" w:rsidR="00E03CD6" w:rsidRPr="00C306F0" w:rsidRDefault="00E03CD6" w:rsidP="00653570">
            <w:pPr>
              <w:jc w:val="left"/>
              <w:rPr>
                <w:color w:val="000000"/>
                <w:sz w:val="16"/>
                <w:szCs w:val="16"/>
                <w:lang w:eastAsia="en-CA"/>
              </w:rPr>
            </w:pPr>
            <w:r w:rsidRPr="00C306F0">
              <w:rPr>
                <w:color w:val="000000"/>
                <w:sz w:val="16"/>
                <w:szCs w:val="16"/>
                <w:lang w:eastAsia="en-CA"/>
              </w:rPr>
              <w:t> </w:t>
            </w:r>
          </w:p>
        </w:tc>
      </w:tr>
    </w:tbl>
    <w:p w14:paraId="47C5A19D" w14:textId="77777777" w:rsidR="00E03CD6" w:rsidRPr="00C306F0" w:rsidRDefault="00E03CD6" w:rsidP="00E03CD6">
      <w:pPr>
        <w:keepNext/>
        <w:keepLines/>
        <w:rPr>
          <w:caps/>
          <w:sz w:val="16"/>
          <w:szCs w:val="16"/>
        </w:rPr>
      </w:pPr>
      <w:r w:rsidRPr="00C306F0">
        <w:rPr>
          <w:sz w:val="16"/>
          <w:szCs w:val="16"/>
        </w:rPr>
        <w:t>* For 2022, including agency support costs approved at the 90</w:t>
      </w:r>
      <w:r w:rsidRPr="00C306F0">
        <w:rPr>
          <w:sz w:val="16"/>
          <w:szCs w:val="16"/>
          <w:vertAlign w:val="superscript"/>
        </w:rPr>
        <w:t>th</w:t>
      </w:r>
      <w:r w:rsidRPr="00C306F0">
        <w:rPr>
          <w:sz w:val="16"/>
          <w:szCs w:val="16"/>
        </w:rPr>
        <w:t xml:space="preserve"> meeting, and the value of agency support costs and core unit costs from submissions to the 91</w:t>
      </w:r>
      <w:r w:rsidRPr="00C306F0">
        <w:rPr>
          <w:sz w:val="16"/>
          <w:szCs w:val="16"/>
          <w:vertAlign w:val="superscript"/>
        </w:rPr>
        <w:t>st</w:t>
      </w:r>
      <w:r w:rsidRPr="00C306F0">
        <w:rPr>
          <w:sz w:val="16"/>
          <w:szCs w:val="16"/>
        </w:rPr>
        <w:t xml:space="preserve"> meeting.</w:t>
      </w:r>
    </w:p>
    <w:p w14:paraId="03D5E4B2" w14:textId="77777777" w:rsidR="00E03CD6" w:rsidRPr="00B60240" w:rsidRDefault="00E03CD6" w:rsidP="00E03CD6">
      <w:pPr>
        <w:keepNext/>
        <w:keepLines/>
        <w:rPr>
          <w:sz w:val="16"/>
          <w:szCs w:val="16"/>
        </w:rPr>
      </w:pPr>
      <w:r w:rsidRPr="00C306F0">
        <w:rPr>
          <w:sz w:val="16"/>
          <w:szCs w:val="16"/>
        </w:rPr>
        <w:t>** Excludes any balance from years prior to 2002.</w:t>
      </w:r>
    </w:p>
    <w:p w14:paraId="3FB34047" w14:textId="77777777" w:rsidR="00E03CD6" w:rsidRPr="00B60240" w:rsidRDefault="00E03CD6" w:rsidP="00E03CD6"/>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5ACCBD51" w14:textId="77777777" w:rsidTr="00C306F0">
        <w:trPr>
          <w:jc w:val="center"/>
        </w:trPr>
        <w:tc>
          <w:tcPr>
            <w:tcW w:w="1871" w:type="dxa"/>
          </w:tcPr>
          <w:p w14:paraId="55BA1993" w14:textId="77777777" w:rsidR="00E85409" w:rsidRDefault="00E85409" w:rsidP="00FB077C"/>
          <w:p w14:paraId="17A85324" w14:textId="7395D284" w:rsidR="000406C5" w:rsidRPr="009B0D30" w:rsidRDefault="000406C5" w:rsidP="00FB077C"/>
        </w:tc>
        <w:tc>
          <w:tcPr>
            <w:tcW w:w="1872" w:type="dxa"/>
          </w:tcPr>
          <w:p w14:paraId="2F8A404E" w14:textId="77777777" w:rsidR="00E85409" w:rsidRPr="009B0D30" w:rsidRDefault="00E85409" w:rsidP="00FB077C"/>
        </w:tc>
        <w:tc>
          <w:tcPr>
            <w:tcW w:w="1872" w:type="dxa"/>
            <w:tcBorders>
              <w:bottom w:val="single" w:sz="4" w:space="0" w:color="auto"/>
            </w:tcBorders>
          </w:tcPr>
          <w:p w14:paraId="65D1BAF6" w14:textId="77777777" w:rsidR="00E85409" w:rsidRPr="009B0D30" w:rsidRDefault="00E85409" w:rsidP="00FB077C"/>
        </w:tc>
        <w:tc>
          <w:tcPr>
            <w:tcW w:w="1872" w:type="dxa"/>
          </w:tcPr>
          <w:p w14:paraId="39FE6C46" w14:textId="77777777" w:rsidR="00E85409" w:rsidRPr="009B0D30" w:rsidRDefault="00E85409" w:rsidP="00FB077C"/>
        </w:tc>
        <w:tc>
          <w:tcPr>
            <w:tcW w:w="1873" w:type="dxa"/>
          </w:tcPr>
          <w:p w14:paraId="708C8B66" w14:textId="77777777" w:rsidR="00E85409" w:rsidRPr="009B0D30" w:rsidRDefault="00E85409" w:rsidP="00FB077C"/>
        </w:tc>
      </w:tr>
    </w:tbl>
    <w:p w14:paraId="7B87B09A" w14:textId="77777777" w:rsidR="00E85409" w:rsidRPr="009B0D30" w:rsidRDefault="00E85409" w:rsidP="004E7F9C"/>
    <w:sectPr w:rsidR="00E85409" w:rsidRPr="009B0D30" w:rsidSect="00C306F0">
      <w:headerReference w:type="even" r:id="rId23"/>
      <w:headerReference w:type="default" r:id="rId24"/>
      <w:footerReference w:type="even" r:id="rId25"/>
      <w:footerReference w:type="default" r:id="rId26"/>
      <w:headerReference w:type="first" r:id="rId27"/>
      <w:footerReference w:type="first" r:id="rId28"/>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D3045F" w14:textId="77777777" w:rsidR="00E03CD6" w:rsidRDefault="00E03CD6" w:rsidP="004A504B">
      <w:r>
        <w:separator/>
      </w:r>
    </w:p>
  </w:endnote>
  <w:endnote w:type="continuationSeparator" w:id="0">
    <w:p w14:paraId="5A7B1D7C" w14:textId="77777777" w:rsidR="00E03CD6" w:rsidRDefault="00E03CD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8786A7" w14:textId="77777777" w:rsidR="00E03CD6" w:rsidRPr="0033525D" w:rsidRDefault="00E03CD6">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61E3EF" w14:textId="77777777" w:rsidR="00E03CD6" w:rsidRPr="0033525D" w:rsidRDefault="00E03CD6">
    <w:pPr>
      <w:jc w:val="center"/>
    </w:pPr>
    <w:r>
      <w:fldChar w:fldCharType="begin"/>
    </w:r>
    <w:r>
      <w:instrText xml:space="preserve"> PAGE </w:instrText>
    </w:r>
    <w:r>
      <w:fldChar w:fldCharType="separate"/>
    </w:r>
    <w:r>
      <w:rPr>
        <w:noProof/>
      </w:rPr>
      <w:t>3</w:t>
    </w:r>
    <w:r>
      <w:rPr>
        <w:noProof/>
      </w:rPr>
      <w:fldChar w:fldCharType="end"/>
    </w:r>
  </w:p>
  <w:p w14:paraId="61721BD1" w14:textId="77777777" w:rsidR="00E03CD6" w:rsidRDefault="00E03CD6"/>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AD39E0" w14:textId="77777777" w:rsidR="00E03CD6" w:rsidRDefault="00E03CD6"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1D92442F" w14:textId="77777777" w:rsidR="00E03CD6" w:rsidRDefault="00E03CD6"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F17CD2" w14:textId="77777777" w:rsidR="00E03CD6" w:rsidRPr="0033525D" w:rsidRDefault="00E03CD6">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140D2" w14:textId="77777777" w:rsidR="00E03CD6" w:rsidRPr="0033525D" w:rsidRDefault="00E03CD6">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9016D3" w14:textId="77777777" w:rsidR="00E03CD6" w:rsidRPr="0033525D" w:rsidRDefault="00E03CD6" w:rsidP="003403DD">
    <w:pPr>
      <w:jc w:val="center"/>
    </w:pPr>
    <w:r>
      <w:fldChar w:fldCharType="begin"/>
    </w:r>
    <w:r>
      <w:instrText xml:space="preserve"> PAGE </w:instrText>
    </w:r>
    <w:r>
      <w:fldChar w:fldCharType="separate"/>
    </w:r>
    <w:r>
      <w:t>10</w:t>
    </w:r>
    <w:r>
      <w:rPr>
        <w:noProof/>
      </w:rPr>
      <w:fldChar w:fldCharType="end"/>
    </w:r>
  </w:p>
  <w:p w14:paraId="24C8603D" w14:textId="77777777" w:rsidR="00E03CD6" w:rsidRPr="003403DD" w:rsidRDefault="00E03CD6" w:rsidP="003403DD">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32E841"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59E0B6"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18947116"/>
      <w:docPartObj>
        <w:docPartGallery w:val="Page Numbers (Bottom of Page)"/>
        <w:docPartUnique/>
      </w:docPartObj>
    </w:sdtPr>
    <w:sdtEndPr>
      <w:rPr>
        <w:noProof/>
      </w:rPr>
    </w:sdtEndPr>
    <w:sdtContent>
      <w:p w14:paraId="7B96ACBE" w14:textId="57354FF9" w:rsidR="00C306F0" w:rsidRDefault="00C306F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F25D4DA" w14:textId="77777777" w:rsidR="004E7F9C" w:rsidRPr="00C306F0" w:rsidRDefault="004E7F9C" w:rsidP="00C30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E7D6E9" w14:textId="77777777" w:rsidR="00E03CD6" w:rsidRDefault="00E03CD6" w:rsidP="004A504B">
      <w:r>
        <w:separator/>
      </w:r>
    </w:p>
  </w:footnote>
  <w:footnote w:type="continuationSeparator" w:id="0">
    <w:p w14:paraId="2562E30C" w14:textId="77777777" w:rsidR="00E03CD6" w:rsidRDefault="00E03CD6" w:rsidP="004A504B">
      <w:r>
        <w:continuationSeparator/>
      </w:r>
    </w:p>
  </w:footnote>
  <w:footnote w:id="1">
    <w:p w14:paraId="4A7F4414" w14:textId="337B1B17" w:rsidR="0059650D" w:rsidRPr="0059650D" w:rsidRDefault="0059650D">
      <w:pPr>
        <w:pStyle w:val="FootnoteText"/>
        <w:rPr>
          <w:lang w:val="en-US"/>
        </w:rPr>
      </w:pPr>
      <w:r>
        <w:rPr>
          <w:rStyle w:val="FootnoteReference"/>
        </w:rPr>
        <w:footnoteRef/>
      </w:r>
      <w:r>
        <w:t xml:space="preserve"> </w:t>
      </w:r>
      <w:r>
        <w:rPr>
          <w:lang w:val="en-US"/>
        </w:rPr>
        <w:t>UNEP/</w:t>
      </w:r>
      <w:proofErr w:type="spellStart"/>
      <w:r>
        <w:rPr>
          <w:lang w:val="en-US"/>
        </w:rPr>
        <w:t>OzL.Pro</w:t>
      </w:r>
      <w:proofErr w:type="spellEnd"/>
      <w:r>
        <w:rPr>
          <w:lang w:val="en-US"/>
        </w:rPr>
        <w:t>/ExCom/91/1</w:t>
      </w:r>
    </w:p>
  </w:footnote>
  <w:footnote w:id="2">
    <w:p w14:paraId="5AB5C5CC" w14:textId="77777777" w:rsidR="00E03CD6" w:rsidRPr="00B60240" w:rsidRDefault="00E03CD6" w:rsidP="00E03CD6">
      <w:pPr>
        <w:pStyle w:val="FootnoteText"/>
      </w:pPr>
      <w:r w:rsidRPr="00B60240">
        <w:rPr>
          <w:rStyle w:val="FootnoteReference"/>
        </w:rPr>
        <w:footnoteRef/>
      </w:r>
      <w:r w:rsidRPr="00B60240">
        <w:t xml:space="preserve"> The agencies used the revised format for reporting administrative costs contained in Annex XVIII to document UNEP/</w:t>
      </w:r>
      <w:proofErr w:type="spellStart"/>
      <w:r w:rsidRPr="00B60240">
        <w:t>OzL.Pro</w:t>
      </w:r>
      <w:proofErr w:type="spellEnd"/>
      <w:r w:rsidRPr="00B60240">
        <w:t>/ExCom/79/51, pursuant to decision 79/41(e).</w:t>
      </w:r>
    </w:p>
  </w:footnote>
  <w:footnote w:id="3">
    <w:p w14:paraId="0A72136E" w14:textId="77777777" w:rsidR="00E03CD6" w:rsidRPr="00B60240" w:rsidRDefault="00E03CD6" w:rsidP="00E03CD6">
      <w:pPr>
        <w:pStyle w:val="FootnoteText"/>
      </w:pPr>
      <w:r w:rsidRPr="00B60240">
        <w:rPr>
          <w:rStyle w:val="FootnoteReference"/>
        </w:rPr>
        <w:footnoteRef/>
      </w:r>
      <w:r w:rsidRPr="00B60240">
        <w:t xml:space="preserve"> On five occasions over the past nine years, the level of core unit costs exceeded more than US $800,000: US $837,220 in 2012, US $849,676 in 2013, US $929,036 in 2017, US $1,053,880 in 2018 and US $904,918 in 2019. In 2022, UNDP will exceed its costs by US $867,652 (about 40.8 per cent over budget).  </w:t>
      </w:r>
    </w:p>
  </w:footnote>
  <w:footnote w:id="4">
    <w:p w14:paraId="55602127" w14:textId="77777777" w:rsidR="00E03CD6" w:rsidRPr="00B60240" w:rsidRDefault="00E03CD6" w:rsidP="00E03CD6">
      <w:pPr>
        <w:pStyle w:val="FootnoteText"/>
      </w:pPr>
      <w:r w:rsidRPr="00B60240">
        <w:rPr>
          <w:rStyle w:val="FootnoteReference"/>
        </w:rPr>
        <w:footnoteRef/>
      </w:r>
      <w:r w:rsidRPr="00B60240">
        <w:t xml:space="preserve"> </w:t>
      </w:r>
      <w:r w:rsidRPr="00B60240">
        <w:rPr>
          <w:rFonts w:cs="Arial"/>
        </w:rPr>
        <w:t>UNIDO has never had an appropriate cost centre accounting system that could facilitate reporting based on actual data with an audit trail. UNIDO has indicated that an alignment was established in 2017 to reflect the total administrative costs, including those which as per current UNIDO methodology may have been termed as possible project-related administrative costs.</w:t>
      </w:r>
    </w:p>
  </w:footnote>
  <w:footnote w:id="5">
    <w:p w14:paraId="63E4A5DD" w14:textId="77777777" w:rsidR="00E03CD6" w:rsidRPr="00E2441A" w:rsidRDefault="00E03CD6" w:rsidP="00E03CD6">
      <w:pPr>
        <w:pStyle w:val="FootnoteText"/>
        <w:rPr>
          <w:lang w:val="en-US"/>
        </w:rPr>
      </w:pPr>
      <w:r w:rsidRPr="00B60240">
        <w:rPr>
          <w:rStyle w:val="FootnoteReference"/>
        </w:rPr>
        <w:footnoteRef/>
      </w:r>
      <w:r w:rsidRPr="00B60240">
        <w:t xml:space="preserve"> UNIDO was requested to provide the assumption for its administrative costs model, and in future requests for core unit funding to furnish administrative cost information distinguishing project-related activities from administrative costs. Subsequently, through decision 59/28(c), the Executive Committee took note of the methodology for identifying project-related costs in UNIDO’s annual report on administrative costs (UNEP/</w:t>
      </w:r>
      <w:proofErr w:type="spellStart"/>
      <w:r w:rsidRPr="00B60240">
        <w:t>OzL.Pro</w:t>
      </w:r>
      <w:proofErr w:type="spellEnd"/>
      <w:r w:rsidRPr="00B60240">
        <w:t>/ExCom/60/51).</w:t>
      </w:r>
      <w:r w:rsidRPr="00E2441A">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BC012D" w14:textId="3709F17D" w:rsidR="00E03CD6" w:rsidRPr="0033525D" w:rsidRDefault="00E03CD6">
    <w:r>
      <w:fldChar w:fldCharType="begin"/>
    </w:r>
    <w:r>
      <w:instrText xml:space="preserve"> DOCPROPERTY "Document number"  \* MERGEFORMAT </w:instrText>
    </w:r>
    <w:r>
      <w:fldChar w:fldCharType="separate"/>
    </w:r>
    <w:r w:rsidR="00C306F0">
      <w:t>UNEP/</w:t>
    </w:r>
    <w:proofErr w:type="spellStart"/>
    <w:r w:rsidR="00C306F0">
      <w:t>OzL.Pro</w:t>
    </w:r>
    <w:proofErr w:type="spellEnd"/>
    <w:r w:rsidR="00C306F0">
      <w:t>/ExCom/91/59</w:t>
    </w:r>
    <w:r>
      <w:fldChar w:fldCharType="end"/>
    </w:r>
  </w:p>
  <w:p w14:paraId="2885F8C9" w14:textId="77777777" w:rsidR="00E03CD6" w:rsidRPr="0033525D" w:rsidRDefault="00E03CD6"/>
  <w:p w14:paraId="36A5FDE7" w14:textId="77777777" w:rsidR="00E03CD6" w:rsidRPr="0033525D" w:rsidRDefault="00E03CD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378F45" w14:textId="3F745EE6" w:rsidR="00E03CD6" w:rsidRPr="0033525D" w:rsidRDefault="00E03CD6">
    <w:pPr>
      <w:jc w:val="right"/>
    </w:pPr>
    <w:r>
      <w:fldChar w:fldCharType="begin"/>
    </w:r>
    <w:r>
      <w:instrText xml:space="preserve"> DOCPROPERTY "Document number"  \* MERGEFORMAT </w:instrText>
    </w:r>
    <w:r>
      <w:fldChar w:fldCharType="separate"/>
    </w:r>
    <w:r w:rsidR="00C306F0">
      <w:t>UNEP/</w:t>
    </w:r>
    <w:proofErr w:type="spellStart"/>
    <w:r w:rsidR="00C306F0">
      <w:t>OzL.Pro</w:t>
    </w:r>
    <w:proofErr w:type="spellEnd"/>
    <w:r w:rsidR="00C306F0">
      <w:t>/ExCom/91/59</w:t>
    </w:r>
    <w:r>
      <w:fldChar w:fldCharType="end"/>
    </w:r>
  </w:p>
  <w:p w14:paraId="17802C9A" w14:textId="77777777" w:rsidR="00E03CD6" w:rsidRPr="0033525D" w:rsidRDefault="00E03CD6"/>
  <w:p w14:paraId="2B3BBDF4" w14:textId="77777777" w:rsidR="00E03CD6" w:rsidRDefault="00E03CD6"/>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6ADE72" w14:textId="77777777" w:rsidR="00E03CD6" w:rsidRPr="0033525D" w:rsidRDefault="00E03CD6">
    <w:r>
      <w:fldChar w:fldCharType="begin"/>
    </w:r>
    <w:r>
      <w:instrText xml:space="preserve"> DOCPROPERTY "Document number"  \* MERGEFORMAT </w:instrText>
    </w:r>
    <w:r>
      <w:fldChar w:fldCharType="separate"/>
    </w:r>
    <w:r>
      <w:t>UNEP/</w:t>
    </w:r>
    <w:proofErr w:type="spellStart"/>
    <w:r>
      <w:t>OzL.Pro</w:t>
    </w:r>
    <w:proofErr w:type="spellEnd"/>
    <w:r>
      <w:t>/ExCom/91/59</w:t>
    </w:r>
    <w:r>
      <w:fldChar w:fldCharType="end"/>
    </w:r>
  </w:p>
  <w:p w14:paraId="51E49FE4" w14:textId="77777777" w:rsidR="00E03CD6" w:rsidRPr="0033525D" w:rsidRDefault="00E03CD6">
    <w:r>
      <w:t>Annex I</w:t>
    </w:r>
  </w:p>
  <w:p w14:paraId="4AD6DDEC" w14:textId="77777777" w:rsidR="00E03CD6" w:rsidRPr="0033525D" w:rsidRDefault="00E03CD6"/>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266AA9" w14:textId="77777777" w:rsidR="00E03CD6" w:rsidRPr="0033525D" w:rsidRDefault="00E03CD6">
    <w:pPr>
      <w:jc w:val="right"/>
    </w:pPr>
    <w:r>
      <w:fldChar w:fldCharType="begin"/>
    </w:r>
    <w:r>
      <w:instrText xml:space="preserve"> DOCPROPERTY "Document number"  \* MERGEFORMAT </w:instrText>
    </w:r>
    <w:r>
      <w:fldChar w:fldCharType="separate"/>
    </w:r>
    <w:r>
      <w:t>UNEP/</w:t>
    </w:r>
    <w:proofErr w:type="spellStart"/>
    <w:r>
      <w:t>OzL.Pro</w:t>
    </w:r>
    <w:proofErr w:type="spellEnd"/>
    <w:r>
      <w:t>/ExCom/91/59</w:t>
    </w:r>
    <w:r>
      <w:fldChar w:fldCharType="end"/>
    </w:r>
  </w:p>
  <w:p w14:paraId="01D6C62A" w14:textId="77777777" w:rsidR="00E03CD6" w:rsidRPr="0033525D" w:rsidRDefault="00E03CD6" w:rsidP="003403DD">
    <w:pPr>
      <w:jc w:val="right"/>
    </w:pPr>
    <w:r>
      <w:t>Annex I</w:t>
    </w:r>
  </w:p>
  <w:p w14:paraId="277CFAE6" w14:textId="77777777" w:rsidR="00E03CD6" w:rsidRPr="0033525D" w:rsidRDefault="00E03CD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54535B" w14:textId="4647D10E" w:rsidR="00E03CD6" w:rsidRPr="0033525D" w:rsidRDefault="00E03CD6" w:rsidP="003403DD">
    <w:pPr>
      <w:jc w:val="right"/>
    </w:pPr>
    <w:r>
      <w:fldChar w:fldCharType="begin"/>
    </w:r>
    <w:r>
      <w:instrText xml:space="preserve"> DOCPROPERTY "Document number"  \* MERGEFORMAT </w:instrText>
    </w:r>
    <w:r>
      <w:fldChar w:fldCharType="separate"/>
    </w:r>
    <w:r w:rsidR="00C306F0">
      <w:t>UNEP/</w:t>
    </w:r>
    <w:proofErr w:type="spellStart"/>
    <w:r w:rsidR="00C306F0">
      <w:t>OzL.Pro</w:t>
    </w:r>
    <w:proofErr w:type="spellEnd"/>
    <w:r w:rsidR="00C306F0">
      <w:t>/ExCom/91/59</w:t>
    </w:r>
    <w:r>
      <w:fldChar w:fldCharType="end"/>
    </w:r>
  </w:p>
  <w:p w14:paraId="540E7298" w14:textId="77777777" w:rsidR="00E03CD6" w:rsidRDefault="00E03CD6" w:rsidP="003403DD">
    <w:pPr>
      <w:pStyle w:val="Header"/>
      <w:jc w:val="right"/>
    </w:pPr>
    <w:r>
      <w:t>Annex I</w:t>
    </w:r>
  </w:p>
  <w:p w14:paraId="494F1553" w14:textId="77777777" w:rsidR="00E03CD6" w:rsidRDefault="00E03CD6" w:rsidP="003403DD">
    <w:pPr>
      <w:pStyle w:val="Header"/>
      <w:jc w:val="right"/>
    </w:pPr>
  </w:p>
  <w:p w14:paraId="79F1DE66" w14:textId="77777777" w:rsidR="00E03CD6" w:rsidRDefault="00E03CD6" w:rsidP="003403DD">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0FCF7" w14:textId="1B45B0ED" w:rsidR="00DC6A10" w:rsidRPr="0033525D" w:rsidRDefault="003F000F">
    <w:r>
      <w:fldChar w:fldCharType="begin"/>
    </w:r>
    <w:r>
      <w:instrText xml:space="preserve"> DOCPROPERTY "Document number"  \* MERGEFORMAT </w:instrText>
    </w:r>
    <w:r>
      <w:fldChar w:fldCharType="separate"/>
    </w:r>
    <w:r w:rsidR="00C306F0">
      <w:t>UNEP/</w:t>
    </w:r>
    <w:proofErr w:type="spellStart"/>
    <w:r w:rsidR="00C306F0">
      <w:t>OzL.Pro</w:t>
    </w:r>
    <w:proofErr w:type="spellEnd"/>
    <w:r w:rsidR="00C306F0">
      <w:t>/ExCom/91/59</w:t>
    </w:r>
    <w:r>
      <w:fldChar w:fldCharType="end"/>
    </w:r>
  </w:p>
  <w:p w14:paraId="0DB54C0D" w14:textId="789CD9FE" w:rsidR="00DC6A10" w:rsidRDefault="00C306F0">
    <w:r>
      <w:t>Annex I</w:t>
    </w:r>
    <w:r w:rsidR="00432758">
      <w:t>I</w:t>
    </w:r>
  </w:p>
  <w:p w14:paraId="79F8FF33" w14:textId="77777777" w:rsidR="00C306F0" w:rsidRPr="0033525D" w:rsidRDefault="00C306F0"/>
  <w:p w14:paraId="7F334AA9" w14:textId="77777777" w:rsidR="00DC6A10" w:rsidRPr="0033525D" w:rsidRDefault="00DC6A10"/>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14EBA4" w14:textId="1CAD0515" w:rsidR="00DC6A10" w:rsidRPr="0033525D" w:rsidRDefault="003F000F">
    <w:pPr>
      <w:jc w:val="right"/>
    </w:pPr>
    <w:r>
      <w:fldChar w:fldCharType="begin"/>
    </w:r>
    <w:r>
      <w:instrText xml:space="preserve"> DOCPROPERTY "Document number"  \* MERGEFORMAT </w:instrText>
    </w:r>
    <w:r>
      <w:fldChar w:fldCharType="separate"/>
    </w:r>
    <w:r w:rsidR="00C306F0">
      <w:t>UNEP/</w:t>
    </w:r>
    <w:proofErr w:type="spellStart"/>
    <w:r w:rsidR="00C306F0">
      <w:t>OzL.Pro</w:t>
    </w:r>
    <w:proofErr w:type="spellEnd"/>
    <w:r w:rsidR="00C306F0">
      <w:t>/ExCom/91/59</w:t>
    </w:r>
    <w:r>
      <w:fldChar w:fldCharType="end"/>
    </w:r>
  </w:p>
  <w:p w14:paraId="46A0A574" w14:textId="3463E9AC" w:rsidR="00DC6A10" w:rsidRPr="0033525D" w:rsidRDefault="00C306F0" w:rsidP="00C306F0">
    <w:pPr>
      <w:jc w:val="right"/>
    </w:pPr>
    <w:r>
      <w:t>Annex I</w:t>
    </w:r>
    <w:r w:rsidR="00432758">
      <w:t>I</w:t>
    </w:r>
  </w:p>
  <w:p w14:paraId="1BF839CB" w14:textId="34A8B68B" w:rsidR="00DC6A10" w:rsidRDefault="00DC6A10">
    <w:pPr>
      <w:pStyle w:val="Header"/>
    </w:pPr>
  </w:p>
  <w:p w14:paraId="476FCA03" w14:textId="77777777" w:rsidR="00C306F0" w:rsidRPr="0033525D" w:rsidRDefault="00C306F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17E3B4" w14:textId="77777777" w:rsidR="00C306F0" w:rsidRPr="0033525D" w:rsidRDefault="00C306F0" w:rsidP="003403DD">
    <w:pPr>
      <w:jc w:val="right"/>
    </w:pPr>
    <w:r>
      <w:fldChar w:fldCharType="begin"/>
    </w:r>
    <w:r>
      <w:instrText xml:space="preserve"> DOCPROPERTY "Document number"  \* MERGEFORMAT </w:instrText>
    </w:r>
    <w:r>
      <w:fldChar w:fldCharType="separate"/>
    </w:r>
    <w:r>
      <w:t>UNEP/</w:t>
    </w:r>
    <w:proofErr w:type="spellStart"/>
    <w:r>
      <w:t>OzL.Pro</w:t>
    </w:r>
    <w:proofErr w:type="spellEnd"/>
    <w:r>
      <w:t>/ExCom/91/59</w:t>
    </w:r>
    <w:r>
      <w:fldChar w:fldCharType="end"/>
    </w:r>
  </w:p>
  <w:p w14:paraId="65873ADE" w14:textId="52548D2F" w:rsidR="00C306F0" w:rsidRDefault="00C306F0" w:rsidP="003403DD">
    <w:pPr>
      <w:pStyle w:val="Header"/>
      <w:jc w:val="right"/>
    </w:pPr>
    <w:r>
      <w:t>Annex I</w:t>
    </w:r>
    <w:r>
      <w:t>I</w:t>
    </w:r>
  </w:p>
  <w:p w14:paraId="0FEA459F" w14:textId="77777777" w:rsidR="00C306F0" w:rsidRDefault="00C306F0" w:rsidP="003403DD">
    <w:pPr>
      <w:pStyle w:val="Header"/>
      <w:jc w:val="right"/>
    </w:pPr>
  </w:p>
  <w:p w14:paraId="297D989D" w14:textId="77777777" w:rsidR="00C306F0" w:rsidRDefault="00C306F0" w:rsidP="003403DD">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733E8972"/>
    <w:lvl w:ilvl="0">
      <w:start w:val="1"/>
      <w:numFmt w:val="decimal"/>
      <w:pStyle w:val="Heading1"/>
      <w:lvlText w:val="%1."/>
      <w:lvlJc w:val="left"/>
      <w:pPr>
        <w:tabs>
          <w:tab w:val="num" w:pos="0"/>
        </w:tabs>
        <w:ind w:left="0" w:firstLine="0"/>
      </w:pPr>
      <w:rPr>
        <w:b w:val="0"/>
        <w:bCs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5"/>
  </w:num>
  <w:num w:numId="20" w16cid:durableId="444007775">
    <w:abstractNumId w:val="12"/>
  </w:num>
  <w:num w:numId="21" w16cid:durableId="190926797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547972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50895515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E03CD6"/>
    <w:rsid w:val="00000FED"/>
    <w:rsid w:val="0000434E"/>
    <w:rsid w:val="000211A9"/>
    <w:rsid w:val="00021238"/>
    <w:rsid w:val="00031260"/>
    <w:rsid w:val="0003681A"/>
    <w:rsid w:val="000372B7"/>
    <w:rsid w:val="000406C5"/>
    <w:rsid w:val="00050F6E"/>
    <w:rsid w:val="00061EC2"/>
    <w:rsid w:val="00066CE8"/>
    <w:rsid w:val="00080ED0"/>
    <w:rsid w:val="00085B8F"/>
    <w:rsid w:val="00090481"/>
    <w:rsid w:val="000A3826"/>
    <w:rsid w:val="000A6C26"/>
    <w:rsid w:val="000D52A4"/>
    <w:rsid w:val="000E07BC"/>
    <w:rsid w:val="000F1CD4"/>
    <w:rsid w:val="000F4103"/>
    <w:rsid w:val="000F70A7"/>
    <w:rsid w:val="00113CCA"/>
    <w:rsid w:val="00122F25"/>
    <w:rsid w:val="00135980"/>
    <w:rsid w:val="0013786F"/>
    <w:rsid w:val="00164719"/>
    <w:rsid w:val="00166FC4"/>
    <w:rsid w:val="001677AC"/>
    <w:rsid w:val="001804EA"/>
    <w:rsid w:val="00190A61"/>
    <w:rsid w:val="001A2215"/>
    <w:rsid w:val="001A3342"/>
    <w:rsid w:val="001A3E3D"/>
    <w:rsid w:val="001A7049"/>
    <w:rsid w:val="001B1E40"/>
    <w:rsid w:val="001C764E"/>
    <w:rsid w:val="001E1052"/>
    <w:rsid w:val="001E21B1"/>
    <w:rsid w:val="001E2F93"/>
    <w:rsid w:val="001E4554"/>
    <w:rsid w:val="001E61E5"/>
    <w:rsid w:val="001F2159"/>
    <w:rsid w:val="001F53FD"/>
    <w:rsid w:val="00210B8B"/>
    <w:rsid w:val="00214863"/>
    <w:rsid w:val="002156B4"/>
    <w:rsid w:val="00224FCD"/>
    <w:rsid w:val="00253222"/>
    <w:rsid w:val="00261C13"/>
    <w:rsid w:val="00262847"/>
    <w:rsid w:val="00281BB2"/>
    <w:rsid w:val="002A03C3"/>
    <w:rsid w:val="002B254E"/>
    <w:rsid w:val="002B72E9"/>
    <w:rsid w:val="002C7998"/>
    <w:rsid w:val="002D6900"/>
    <w:rsid w:val="002F1E53"/>
    <w:rsid w:val="002F2CAA"/>
    <w:rsid w:val="0030052C"/>
    <w:rsid w:val="003306E1"/>
    <w:rsid w:val="003320E4"/>
    <w:rsid w:val="0033525D"/>
    <w:rsid w:val="003414F3"/>
    <w:rsid w:val="0035613E"/>
    <w:rsid w:val="00363EE9"/>
    <w:rsid w:val="00376128"/>
    <w:rsid w:val="0037742E"/>
    <w:rsid w:val="00377D56"/>
    <w:rsid w:val="0038245A"/>
    <w:rsid w:val="003840E6"/>
    <w:rsid w:val="00385CFC"/>
    <w:rsid w:val="0039337A"/>
    <w:rsid w:val="003A3189"/>
    <w:rsid w:val="003A3CA7"/>
    <w:rsid w:val="003B33BD"/>
    <w:rsid w:val="003B569D"/>
    <w:rsid w:val="003C3C0E"/>
    <w:rsid w:val="003D42A6"/>
    <w:rsid w:val="003D4F21"/>
    <w:rsid w:val="003D4FAC"/>
    <w:rsid w:val="003E7906"/>
    <w:rsid w:val="003F000F"/>
    <w:rsid w:val="003F3C50"/>
    <w:rsid w:val="00406202"/>
    <w:rsid w:val="00406A6A"/>
    <w:rsid w:val="00406B22"/>
    <w:rsid w:val="00432758"/>
    <w:rsid w:val="004328A7"/>
    <w:rsid w:val="00434C74"/>
    <w:rsid w:val="00456EB4"/>
    <w:rsid w:val="00457827"/>
    <w:rsid w:val="004718F3"/>
    <w:rsid w:val="00475040"/>
    <w:rsid w:val="00490C06"/>
    <w:rsid w:val="00493D40"/>
    <w:rsid w:val="00493EE3"/>
    <w:rsid w:val="004967B6"/>
    <w:rsid w:val="004A504B"/>
    <w:rsid w:val="004A6911"/>
    <w:rsid w:val="004B54E0"/>
    <w:rsid w:val="004B7384"/>
    <w:rsid w:val="004C4269"/>
    <w:rsid w:val="004D6236"/>
    <w:rsid w:val="004D7F90"/>
    <w:rsid w:val="004E4DBB"/>
    <w:rsid w:val="004E4E41"/>
    <w:rsid w:val="004E73DB"/>
    <w:rsid w:val="004E7F9C"/>
    <w:rsid w:val="004F3493"/>
    <w:rsid w:val="004F5143"/>
    <w:rsid w:val="00512B09"/>
    <w:rsid w:val="005220ED"/>
    <w:rsid w:val="00533796"/>
    <w:rsid w:val="00537343"/>
    <w:rsid w:val="00555D75"/>
    <w:rsid w:val="00560DF0"/>
    <w:rsid w:val="0056759C"/>
    <w:rsid w:val="0059513E"/>
    <w:rsid w:val="0059650D"/>
    <w:rsid w:val="005A6AA4"/>
    <w:rsid w:val="005A6D9F"/>
    <w:rsid w:val="005B48FF"/>
    <w:rsid w:val="005C1E32"/>
    <w:rsid w:val="005D363F"/>
    <w:rsid w:val="00604C15"/>
    <w:rsid w:val="006158D5"/>
    <w:rsid w:val="00625D83"/>
    <w:rsid w:val="00651984"/>
    <w:rsid w:val="006623E7"/>
    <w:rsid w:val="00662B80"/>
    <w:rsid w:val="00670F6C"/>
    <w:rsid w:val="00676E58"/>
    <w:rsid w:val="006852C7"/>
    <w:rsid w:val="006852CE"/>
    <w:rsid w:val="00692D14"/>
    <w:rsid w:val="006B65C7"/>
    <w:rsid w:val="006C1727"/>
    <w:rsid w:val="006C32FD"/>
    <w:rsid w:val="006C39CE"/>
    <w:rsid w:val="006D0FCC"/>
    <w:rsid w:val="006D21F5"/>
    <w:rsid w:val="006D3089"/>
    <w:rsid w:val="006E126D"/>
    <w:rsid w:val="006E1FC3"/>
    <w:rsid w:val="00704CE9"/>
    <w:rsid w:val="0070616B"/>
    <w:rsid w:val="00706295"/>
    <w:rsid w:val="00706FDA"/>
    <w:rsid w:val="00711F9A"/>
    <w:rsid w:val="00713810"/>
    <w:rsid w:val="007303A5"/>
    <w:rsid w:val="00730B3E"/>
    <w:rsid w:val="0073420B"/>
    <w:rsid w:val="00736367"/>
    <w:rsid w:val="0074760E"/>
    <w:rsid w:val="00754ABA"/>
    <w:rsid w:val="00782B0D"/>
    <w:rsid w:val="007A1546"/>
    <w:rsid w:val="007A228C"/>
    <w:rsid w:val="007A368E"/>
    <w:rsid w:val="007A5868"/>
    <w:rsid w:val="007B04CE"/>
    <w:rsid w:val="007B6871"/>
    <w:rsid w:val="007B7A2F"/>
    <w:rsid w:val="007C3D33"/>
    <w:rsid w:val="007D294A"/>
    <w:rsid w:val="007D47D2"/>
    <w:rsid w:val="007D6EC0"/>
    <w:rsid w:val="007D7E1D"/>
    <w:rsid w:val="00831979"/>
    <w:rsid w:val="00851352"/>
    <w:rsid w:val="00857077"/>
    <w:rsid w:val="00863230"/>
    <w:rsid w:val="00865BD0"/>
    <w:rsid w:val="008717D8"/>
    <w:rsid w:val="0087215C"/>
    <w:rsid w:val="00875D25"/>
    <w:rsid w:val="00880E35"/>
    <w:rsid w:val="008875FE"/>
    <w:rsid w:val="00887F8E"/>
    <w:rsid w:val="00891E05"/>
    <w:rsid w:val="00896234"/>
    <w:rsid w:val="00897E43"/>
    <w:rsid w:val="008C222B"/>
    <w:rsid w:val="008C5738"/>
    <w:rsid w:val="008C7EAD"/>
    <w:rsid w:val="008D0CFE"/>
    <w:rsid w:val="008D6152"/>
    <w:rsid w:val="008E7BA9"/>
    <w:rsid w:val="008F0F81"/>
    <w:rsid w:val="008F27BF"/>
    <w:rsid w:val="009142EC"/>
    <w:rsid w:val="009154C3"/>
    <w:rsid w:val="00923540"/>
    <w:rsid w:val="00926767"/>
    <w:rsid w:val="009361D5"/>
    <w:rsid w:val="009428A4"/>
    <w:rsid w:val="009659F4"/>
    <w:rsid w:val="00970D60"/>
    <w:rsid w:val="0099390E"/>
    <w:rsid w:val="009960E5"/>
    <w:rsid w:val="009A7ADC"/>
    <w:rsid w:val="009B0D30"/>
    <w:rsid w:val="009C19B7"/>
    <w:rsid w:val="009C5ABB"/>
    <w:rsid w:val="009D7C51"/>
    <w:rsid w:val="009E196C"/>
    <w:rsid w:val="009F36BF"/>
    <w:rsid w:val="00A111B6"/>
    <w:rsid w:val="00A26D27"/>
    <w:rsid w:val="00A376EE"/>
    <w:rsid w:val="00A42A99"/>
    <w:rsid w:val="00A5151A"/>
    <w:rsid w:val="00A57E0A"/>
    <w:rsid w:val="00A823F6"/>
    <w:rsid w:val="00A8719E"/>
    <w:rsid w:val="00AA0A89"/>
    <w:rsid w:val="00AA5368"/>
    <w:rsid w:val="00AA6429"/>
    <w:rsid w:val="00AB1036"/>
    <w:rsid w:val="00AC01AA"/>
    <w:rsid w:val="00AC4F72"/>
    <w:rsid w:val="00AF18BD"/>
    <w:rsid w:val="00AF741A"/>
    <w:rsid w:val="00B01ADB"/>
    <w:rsid w:val="00B04161"/>
    <w:rsid w:val="00B056F9"/>
    <w:rsid w:val="00B11E3D"/>
    <w:rsid w:val="00B14D2C"/>
    <w:rsid w:val="00B17E82"/>
    <w:rsid w:val="00B4575A"/>
    <w:rsid w:val="00B575BA"/>
    <w:rsid w:val="00B71608"/>
    <w:rsid w:val="00B76429"/>
    <w:rsid w:val="00B777A3"/>
    <w:rsid w:val="00B86471"/>
    <w:rsid w:val="00B956D4"/>
    <w:rsid w:val="00B9628A"/>
    <w:rsid w:val="00B97446"/>
    <w:rsid w:val="00BA7432"/>
    <w:rsid w:val="00BB2764"/>
    <w:rsid w:val="00BC1AA0"/>
    <w:rsid w:val="00BC2495"/>
    <w:rsid w:val="00BC314A"/>
    <w:rsid w:val="00BC7EB9"/>
    <w:rsid w:val="00BD2643"/>
    <w:rsid w:val="00BD56B1"/>
    <w:rsid w:val="00BD6558"/>
    <w:rsid w:val="00BF2AD7"/>
    <w:rsid w:val="00BF2F76"/>
    <w:rsid w:val="00BF3022"/>
    <w:rsid w:val="00BF3214"/>
    <w:rsid w:val="00BF5573"/>
    <w:rsid w:val="00C15867"/>
    <w:rsid w:val="00C2296D"/>
    <w:rsid w:val="00C23155"/>
    <w:rsid w:val="00C306F0"/>
    <w:rsid w:val="00C40C41"/>
    <w:rsid w:val="00C45885"/>
    <w:rsid w:val="00C50F22"/>
    <w:rsid w:val="00C57971"/>
    <w:rsid w:val="00C65BD7"/>
    <w:rsid w:val="00C76BA4"/>
    <w:rsid w:val="00C83A48"/>
    <w:rsid w:val="00C85865"/>
    <w:rsid w:val="00C85E85"/>
    <w:rsid w:val="00CA2EAE"/>
    <w:rsid w:val="00CA4AC1"/>
    <w:rsid w:val="00CA59FB"/>
    <w:rsid w:val="00CB0316"/>
    <w:rsid w:val="00CB0B11"/>
    <w:rsid w:val="00CB426A"/>
    <w:rsid w:val="00CB5354"/>
    <w:rsid w:val="00CC3C9E"/>
    <w:rsid w:val="00CC6A14"/>
    <w:rsid w:val="00CC70A3"/>
    <w:rsid w:val="00CD4442"/>
    <w:rsid w:val="00CD53C3"/>
    <w:rsid w:val="00CD574E"/>
    <w:rsid w:val="00CE4C22"/>
    <w:rsid w:val="00CE76E5"/>
    <w:rsid w:val="00CF41EC"/>
    <w:rsid w:val="00CF5D04"/>
    <w:rsid w:val="00D04DE4"/>
    <w:rsid w:val="00D063F1"/>
    <w:rsid w:val="00D14F22"/>
    <w:rsid w:val="00D4741C"/>
    <w:rsid w:val="00D57918"/>
    <w:rsid w:val="00D73DC6"/>
    <w:rsid w:val="00D74C1A"/>
    <w:rsid w:val="00D754C1"/>
    <w:rsid w:val="00D77393"/>
    <w:rsid w:val="00D77A35"/>
    <w:rsid w:val="00D81B3E"/>
    <w:rsid w:val="00D90C70"/>
    <w:rsid w:val="00D90E49"/>
    <w:rsid w:val="00D96ADE"/>
    <w:rsid w:val="00DA0CE2"/>
    <w:rsid w:val="00DC6A10"/>
    <w:rsid w:val="00DE657E"/>
    <w:rsid w:val="00DF4704"/>
    <w:rsid w:val="00E024AA"/>
    <w:rsid w:val="00E03CD6"/>
    <w:rsid w:val="00E15C77"/>
    <w:rsid w:val="00E250F1"/>
    <w:rsid w:val="00E3550D"/>
    <w:rsid w:val="00E52838"/>
    <w:rsid w:val="00E614E0"/>
    <w:rsid w:val="00E73F7F"/>
    <w:rsid w:val="00E753E8"/>
    <w:rsid w:val="00E85409"/>
    <w:rsid w:val="00EA429F"/>
    <w:rsid w:val="00EA4F9E"/>
    <w:rsid w:val="00EA63CA"/>
    <w:rsid w:val="00EA6D3B"/>
    <w:rsid w:val="00EB00AD"/>
    <w:rsid w:val="00EB136C"/>
    <w:rsid w:val="00EB480E"/>
    <w:rsid w:val="00EB5EC6"/>
    <w:rsid w:val="00EB7FC9"/>
    <w:rsid w:val="00ED27E8"/>
    <w:rsid w:val="00ED7137"/>
    <w:rsid w:val="00EF06EA"/>
    <w:rsid w:val="00F21088"/>
    <w:rsid w:val="00F3006F"/>
    <w:rsid w:val="00F327E7"/>
    <w:rsid w:val="00F35746"/>
    <w:rsid w:val="00F447C7"/>
    <w:rsid w:val="00F459B4"/>
    <w:rsid w:val="00F5211B"/>
    <w:rsid w:val="00F554A9"/>
    <w:rsid w:val="00F716FD"/>
    <w:rsid w:val="00F80355"/>
    <w:rsid w:val="00F87C43"/>
    <w:rsid w:val="00FA5722"/>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6655E2"/>
  <w15:docId w15:val="{92100FD2-FA52-4A60-AA74-D88DE6D17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Heading 2 Char1"/>
    <w:basedOn w:val="Normal"/>
    <w:next w:val="Normal"/>
    <w:link w:val="Heading2Char2"/>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Char1, Char1 Char Char,Fußnotentextf"/>
    <w:basedOn w:val="Normal"/>
    <w:link w:val="FootnoteTextChar"/>
    <w:unhideWhenUsed/>
    <w:qFormat/>
    <w:rsid w:val="006E126D"/>
    <w:rPr>
      <w:sz w:val="20"/>
      <w:szCs w:val="20"/>
    </w:rPr>
  </w:style>
  <w:style w:type="character" w:customStyle="1" w:styleId="FootnoteTextChar">
    <w:name w:val="Footnote Text Char"/>
    <w:aliases w:val="Char1 Char,Char1 Char Char Char, Char1 Char, Char1 Char Char Char,Fußnotentextf Char"/>
    <w:basedOn w:val="DefaultParagraphFont"/>
    <w:link w:val="FootnoteText"/>
    <w:rsid w:val="006E126D"/>
    <w:rPr>
      <w:lang w:val="en-GB"/>
    </w:rPr>
  </w:style>
  <w:style w:type="character" w:styleId="FootnoteReference">
    <w:name w:val="footnote reference"/>
    <w:aliases w:val="16 Point,Superscript 6 Point,Footnote text,Footnote Text1,Footnote Text2"/>
    <w:basedOn w:val="DefaultParagraphFont"/>
    <w:unhideWhenUsed/>
    <w:rsid w:val="006E126D"/>
    <w:rPr>
      <w:vertAlign w:val="superscript"/>
    </w:rPr>
  </w:style>
  <w:style w:type="character" w:customStyle="1" w:styleId="Heading2Char2">
    <w:name w:val="Heading 2 Char2"/>
    <w:aliases w:val="SubPara (a) Char,Heading 2 Char3 Char,Heading 2 Char Char2 Char,Heading 2 Char1 Char Char1 Char,SubPara (a) Char Char Char1 Char,Heading 2 Char Char Char Char1 Char,Heading 2 Char1 Char Char Char Char1 Char,Heading 2 Char Char"/>
    <w:link w:val="Heading2"/>
    <w:rsid w:val="00E03CD6"/>
    <w:rPr>
      <w:sz w:val="22"/>
      <w:szCs w:val="22"/>
      <w:lang w:val="en-CA"/>
    </w:rPr>
  </w:style>
  <w:style w:type="character" w:customStyle="1" w:styleId="Heading3Char3">
    <w:name w:val="Heading 3 Char3"/>
    <w:aliases w:val="Char Char3,Heading 3 Char Char2,Char Char Char2,Heading 3 Char1 Char1,Heading 3 Char Char Char1,Char Char Char Char1,Char Char1 Char1,Heading 3 Char1 Char Char,Heading 3 Char Char Char Char,Char Char Char Char Char,Char Char1 Char Char"/>
    <w:link w:val="Heading3"/>
    <w:locked/>
    <w:rsid w:val="00E03CD6"/>
    <w:rPr>
      <w:sz w:val="22"/>
      <w:szCs w:val="22"/>
      <w:lang w:val="en-CA"/>
    </w:rPr>
  </w:style>
  <w:style w:type="paragraph" w:styleId="ListParagraph">
    <w:name w:val="List Paragraph"/>
    <w:basedOn w:val="Normal"/>
    <w:uiPriority w:val="34"/>
    <w:qFormat/>
    <w:rsid w:val="00E03CD6"/>
    <w:pPr>
      <w:ind w:left="720"/>
      <w:contextualSpacing/>
    </w:pPr>
    <w:rPr>
      <w:lang w:val="en-GB"/>
    </w:rPr>
  </w:style>
  <w:style w:type="character" w:customStyle="1" w:styleId="FooterChar">
    <w:name w:val="Footer Char"/>
    <w:basedOn w:val="DefaultParagraphFont"/>
    <w:link w:val="Footer"/>
    <w:uiPriority w:val="99"/>
    <w:rsid w:val="00E03CD6"/>
    <w:rPr>
      <w:sz w:val="22"/>
      <w:szCs w:val="22"/>
      <w:lang w:val="en-CA"/>
    </w:rPr>
  </w:style>
  <w:style w:type="character" w:customStyle="1" w:styleId="HeaderChar">
    <w:name w:val="Header Char"/>
    <w:basedOn w:val="DefaultParagraphFont"/>
    <w:link w:val="Header"/>
    <w:uiPriority w:val="99"/>
    <w:rsid w:val="00E03CD6"/>
    <w:rPr>
      <w:sz w:val="22"/>
      <w:szCs w:val="22"/>
      <w:lang w:val="en-CA"/>
    </w:rPr>
  </w:style>
  <w:style w:type="paragraph" w:styleId="Revision">
    <w:name w:val="Revision"/>
    <w:hidden/>
    <w:uiPriority w:val="99"/>
    <w:semiHidden/>
    <w:rsid w:val="00E03CD6"/>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8.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footer" Target="footer7.xml"/><Relationship Id="rId33"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7.xml"/><Relationship Id="rId32"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eader" Target="header6.xml"/><Relationship Id="rId28" Type="http://schemas.openxmlformats.org/officeDocument/2006/relationships/footer" Target="footer9.xml"/><Relationship Id="rId10" Type="http://schemas.openxmlformats.org/officeDocument/2006/relationships/image" Target="media/image3.png"/><Relationship Id="rId19" Type="http://schemas.openxmlformats.org/officeDocument/2006/relationships/footer" Target="footer4.xml"/><Relationship Id="rId31"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header" Target="header8.xml"/><Relationship Id="rId30" Type="http://schemas.openxmlformats.org/officeDocument/2006/relationships/theme" Target="theme/theme1.xml"/><Relationship Id="rId8"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J:\91st\Templates\Eec91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BFC89A6BAD52C44BC1F70685F39A96F" ma:contentTypeVersion="5" ma:contentTypeDescription="Create a new document." ma:contentTypeScope="" ma:versionID="e71abf57c9c2bb5bacdbfbebc7f30650">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UNEP/OzL.Pro/ExCom/91/59</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7630BE4D-CFBB-470F-BE9A-B6A5C8DA7942}"/>
</file>

<file path=customXml/itemProps3.xml><?xml version="1.0" encoding="utf-8"?>
<ds:datastoreItem xmlns:ds="http://schemas.openxmlformats.org/officeDocument/2006/customXml" ds:itemID="{613C8EB6-B37B-4A0C-8F02-771A5842EEAA}"/>
</file>

<file path=customXml/itemProps4.xml><?xml version="1.0" encoding="utf-8"?>
<ds:datastoreItem xmlns:ds="http://schemas.openxmlformats.org/officeDocument/2006/customXml" ds:itemID="{E66C3231-6719-4EC9-A858-981B66C0A8A9}"/>
</file>

<file path=docProps/app.xml><?xml version="1.0" encoding="utf-8"?>
<Properties xmlns="http://schemas.openxmlformats.org/officeDocument/2006/extended-properties" xmlns:vt="http://schemas.openxmlformats.org/officeDocument/2006/docPropsVTypes">
  <Template>Eec91G</Template>
  <TotalTime>33</TotalTime>
  <Pages>15</Pages>
  <Words>5939</Words>
  <Characters>32950</Characters>
  <Application>Microsoft Office Word</Application>
  <DocSecurity>0</DocSecurity>
  <Lines>274</Lines>
  <Paragraphs>77</Paragraphs>
  <ScaleCrop>false</ScaleCrop>
  <HeadingPairs>
    <vt:vector size="2" baseType="variant">
      <vt:variant>
        <vt:lpstr>Title</vt:lpstr>
      </vt:variant>
      <vt:variant>
        <vt:i4>1</vt:i4>
      </vt:variant>
    </vt:vector>
  </HeadingPairs>
  <TitlesOfParts>
    <vt:vector size="1" baseType="lpstr">
      <vt:lpstr>2023 core unit costs for UNDP, UNIDO and the World Bank</vt:lpstr>
    </vt:vector>
  </TitlesOfParts>
  <Company/>
  <LinksUpToDate>false</LinksUpToDate>
  <CharactersWithSpaces>38812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2023 core unit costs for UNDP, UNIDO and the World Bank                                                                                                                                .</dc:title>
  <dc:creator/>
  <cp:lastModifiedBy>Muriel Aguiar</cp:lastModifiedBy>
  <cp:revision>12</cp:revision>
  <cp:lastPrinted>2001-05-26T16:40:00Z</cp:lastPrinted>
  <dcterms:created xsi:type="dcterms:W3CDTF">2022-11-12T18:36:00Z</dcterms:created>
  <dcterms:modified xsi:type="dcterms:W3CDTF">2022-11-12T19:13:00Z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UNEP/OzL.Pro/ExCom/91/59</vt:lpwstr>
  </property>
  <property fmtid="{D5CDD505-2E9C-101B-9397-08002B2CF9AE}" pid="3" name="Revision date">
    <vt:lpwstr>11/12/2022</vt:lpwstr>
  </property>
  <property fmtid="{D5CDD505-2E9C-101B-9397-08002B2CF9AE}" pid="4" name="ContentTypeId">
    <vt:lpwstr>0x0101008BFC89A6BAD52C44BC1F70685F39A96F</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