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C7ADE93" w14:textId="77777777">
        <w:trPr>
          <w:trHeight w:val="720"/>
        </w:trPr>
        <w:tc>
          <w:tcPr>
            <w:tcW w:w="4410" w:type="dxa"/>
            <w:gridSpan w:val="2"/>
            <w:tcBorders>
              <w:bottom w:val="single" w:sz="18" w:space="0" w:color="auto"/>
            </w:tcBorders>
          </w:tcPr>
          <w:p w14:paraId="632AF006"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01470441"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57802CB0" w14:textId="77777777" w:rsidTr="00A029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3"/>
        </w:trPr>
        <w:tc>
          <w:tcPr>
            <w:tcW w:w="4059" w:type="dxa"/>
            <w:tcBorders>
              <w:top w:val="nil"/>
              <w:left w:val="nil"/>
              <w:bottom w:val="single" w:sz="36" w:space="0" w:color="auto"/>
              <w:right w:val="nil"/>
            </w:tcBorders>
          </w:tcPr>
          <w:p w14:paraId="30B96048" w14:textId="2C38BDCC" w:rsidR="007E5D09" w:rsidRDefault="00E1360E" w:rsidP="00A02925">
            <w:pPr>
              <w:jc w:val="left"/>
              <w:rPr>
                <w:lang w:val="en-US" w:bidi="ar-LB"/>
              </w:rPr>
            </w:pPr>
            <w:r>
              <w:rPr>
                <w:noProof/>
                <w:lang w:val="en-US" w:bidi="ar-LB"/>
              </w:rPr>
              <w:drawing>
                <wp:anchor distT="0" distB="0" distL="114300" distR="114300" simplePos="0" relativeHeight="251655680" behindDoc="1" locked="0" layoutInCell="0" allowOverlap="1" wp14:anchorId="3E4C040F" wp14:editId="477C6F76">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52AF75F2" w14:textId="77777777" w:rsidR="007E5D09" w:rsidRDefault="00E1360E" w:rsidP="00A02925">
            <w:pPr>
              <w:jc w:val="left"/>
              <w:rPr>
                <w:lang w:val="en-US" w:bidi="ar-LB"/>
              </w:rPr>
            </w:pPr>
            <w:r>
              <w:rPr>
                <w:lang w:val="en-US" w:bidi="ar-LB"/>
              </w:rPr>
              <w:t>GENERAL</w:t>
            </w:r>
          </w:p>
          <w:p w14:paraId="304CA78F" w14:textId="77777777" w:rsidR="007E5D09" w:rsidRDefault="007E5D09" w:rsidP="00A02925">
            <w:pPr>
              <w:jc w:val="left"/>
              <w:rPr>
                <w:lang w:val="en-US" w:bidi="ar-LB"/>
              </w:rPr>
            </w:pPr>
          </w:p>
          <w:p w14:paraId="07C4E4A1" w14:textId="77777777" w:rsidR="007E5D09" w:rsidRDefault="0048327B" w:rsidP="00A02925">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7A33B7">
              <w:rPr>
                <w:lang w:bidi="ar-LB"/>
              </w:rPr>
              <w:t>UNEP/</w:t>
            </w:r>
            <w:proofErr w:type="spellStart"/>
            <w:r w:rsidR="007A33B7">
              <w:rPr>
                <w:lang w:bidi="ar-LB"/>
              </w:rPr>
              <w:t>OzL.Pro</w:t>
            </w:r>
            <w:proofErr w:type="spellEnd"/>
            <w:r w:rsidR="007A33B7">
              <w:rPr>
                <w:lang w:bidi="ar-LB"/>
              </w:rPr>
              <w:t>/ExCom/94/</w:t>
            </w:r>
            <w:r w:rsidR="00865D69">
              <w:rPr>
                <w:lang w:bidi="ar-LB"/>
              </w:rPr>
              <w:t>23</w:t>
            </w:r>
            <w:r>
              <w:rPr>
                <w:lang w:bidi="ar-LB"/>
              </w:rPr>
              <w:fldChar w:fldCharType="end"/>
            </w:r>
          </w:p>
          <w:p w14:paraId="2783B980" w14:textId="77777777" w:rsidR="00A907AD" w:rsidRPr="009B0D30" w:rsidRDefault="00A907AD" w:rsidP="00A02925">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865D69">
              <w:rPr>
                <w:lang w:bidi="ar-LB"/>
              </w:rPr>
              <w:t>3 May</w:t>
            </w:r>
            <w:r w:rsidR="007A33B7">
              <w:rPr>
                <w:lang w:bidi="ar-LB"/>
              </w:rPr>
              <w:t xml:space="preserve"> 2024</w:t>
            </w:r>
            <w:r w:rsidRPr="009B0D30">
              <w:rPr>
                <w:lang w:bidi="ar-LB"/>
              </w:rPr>
              <w:fldChar w:fldCharType="end"/>
            </w:r>
          </w:p>
          <w:p w14:paraId="03702225" w14:textId="77777777" w:rsidR="00662A73" w:rsidRDefault="00662A73" w:rsidP="00A02925">
            <w:pPr>
              <w:jc w:val="left"/>
              <w:rPr>
                <w:rtl/>
                <w:lang w:val="en-US" w:bidi="ar-LB"/>
              </w:rPr>
            </w:pPr>
          </w:p>
          <w:p w14:paraId="7FDA9338" w14:textId="77777777" w:rsidR="007E5D09" w:rsidRDefault="00E1360E" w:rsidP="00A02925">
            <w:pPr>
              <w:jc w:val="left"/>
              <w:rPr>
                <w:lang w:val="en-US" w:bidi="ar-LB"/>
              </w:rPr>
            </w:pPr>
            <w:r>
              <w:rPr>
                <w:lang w:val="en-US" w:bidi="ar-LB"/>
              </w:rPr>
              <w:t>ARABIC</w:t>
            </w:r>
          </w:p>
          <w:p w14:paraId="7F4ECADE" w14:textId="77777777" w:rsidR="007E5D09" w:rsidRDefault="00E1360E" w:rsidP="00A02925">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0CC9ACD9" w14:textId="279149B8"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2FF8C099" w14:textId="20438E3C"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75017729" w14:textId="5E44CEC2"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544547F8"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33582495" w14:textId="10BCDBCB" w:rsidR="007E5D09" w:rsidRDefault="00A02925">
            <w:pPr>
              <w:rPr>
                <w:lang w:val="en-US" w:bidi="ar-LB"/>
              </w:rPr>
            </w:pPr>
            <w:r>
              <w:rPr>
                <w:rFonts w:cs="Arabic Transparent"/>
                <w:bCs/>
                <w:noProof/>
                <w:sz w:val="52"/>
                <w:szCs w:val="52"/>
                <w:rtl/>
                <w:lang w:val="ar-LB" w:bidi="ar-LB"/>
              </w:rPr>
              <w:drawing>
                <wp:anchor distT="0" distB="0" distL="114300" distR="114300" simplePos="0" relativeHeight="251656704" behindDoc="0" locked="0" layoutInCell="1" allowOverlap="1" wp14:anchorId="6DC56886" wp14:editId="05674180">
                  <wp:simplePos x="0" y="0"/>
                  <wp:positionH relativeFrom="column">
                    <wp:posOffset>299085</wp:posOffset>
                  </wp:positionH>
                  <wp:positionV relativeFrom="paragraph">
                    <wp:posOffset>607695</wp:posOffset>
                  </wp:positionV>
                  <wp:extent cx="570230" cy="520088"/>
                  <wp:effectExtent l="0" t="0" r="1270" b="0"/>
                  <wp:wrapNone/>
                  <wp:docPr id="398780977" name="Picture 70160161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780977" name="Picture 701601612" descr="UNEP"/>
                          <pic:cNvPicPr>
                            <a:picLocks noChangeAspect="1"/>
                          </pic:cNvPicPr>
                        </pic:nvPicPr>
                        <pic:blipFill>
                          <a:blip r:embed="rId12" cstate="print"/>
                          <a:srcRect/>
                          <a:stretch>
                            <a:fillRect/>
                          </a:stretch>
                        </pic:blipFill>
                        <pic:spPr bwMode="auto">
                          <a:xfrm>
                            <a:off x="0" y="0"/>
                            <a:ext cx="570230" cy="520088"/>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6B3F48FE" w14:textId="77777777" w:rsidR="007E5D09" w:rsidRDefault="007E5D09">
      <w:pPr>
        <w:pStyle w:val="Caption"/>
        <w:spacing w:line="200" w:lineRule="exact"/>
        <w:ind w:left="187" w:right="187" w:hanging="187"/>
        <w:jc w:val="both"/>
        <w:rPr>
          <w:rFonts w:cs="Akhbar MT"/>
          <w:b/>
          <w:bCs/>
          <w:sz w:val="28"/>
          <w:szCs w:val="28"/>
          <w:rtl/>
          <w:lang w:bidi="ar-LB"/>
        </w:rPr>
      </w:pPr>
    </w:p>
    <w:p w14:paraId="75E033C1"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352E5A24"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4E44E7A0" w14:textId="77777777" w:rsidR="00170997" w:rsidRPr="0032579D" w:rsidRDefault="00170997" w:rsidP="0017099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4476C914" w14:textId="77777777" w:rsidR="00170997" w:rsidRDefault="00170997" w:rsidP="0008742F">
      <w:pPr>
        <w:pStyle w:val="Heading2"/>
        <w:numPr>
          <w:ilvl w:val="0"/>
          <w:numId w:val="0"/>
        </w:numPr>
        <w:bidi/>
        <w:spacing w:after="0"/>
        <w:ind w:left="4"/>
        <w:jc w:val="left"/>
        <w:rPr>
          <w:rtl/>
          <w:lang w:val="en-CA"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p>
    <w:p w14:paraId="1C0CE9F2" w14:textId="77777777" w:rsidR="00A50F5C" w:rsidRPr="0008742F" w:rsidRDefault="00A50F5C" w:rsidP="0008742F">
      <w:pPr>
        <w:bidi/>
        <w:jc w:val="left"/>
        <w:rPr>
          <w:sz w:val="28"/>
          <w:szCs w:val="28"/>
          <w:rtl/>
          <w:lang w:bidi="ar-LB"/>
        </w:rPr>
      </w:pPr>
      <w:r w:rsidRPr="0008742F">
        <w:rPr>
          <w:sz w:val="28"/>
          <w:szCs w:val="28"/>
          <w:rtl/>
          <w:lang w:bidi="ar-LB"/>
        </w:rPr>
        <w:t>البند 9</w:t>
      </w:r>
      <w:r w:rsidR="0008742F">
        <w:rPr>
          <w:sz w:val="28"/>
          <w:szCs w:val="28"/>
          <w:rtl/>
          <w:lang w:bidi="ar-LB"/>
        </w:rPr>
        <w:t xml:space="preserve"> </w:t>
      </w:r>
      <w:r w:rsidRPr="0008742F">
        <w:rPr>
          <w:sz w:val="28"/>
          <w:szCs w:val="28"/>
          <w:rtl/>
          <w:lang w:bidi="ar-LB"/>
        </w:rPr>
        <w:t>(ج) من جدول الأعمال المؤقت</w:t>
      </w:r>
      <w:r w:rsidRPr="0008742F">
        <w:rPr>
          <w:rStyle w:val="FootnoteReference"/>
          <w:sz w:val="28"/>
          <w:szCs w:val="28"/>
          <w:lang w:bidi="ar-LB"/>
        </w:rPr>
        <w:footnoteReference w:id="1"/>
      </w:r>
    </w:p>
    <w:p w14:paraId="3677AF0C" w14:textId="77777777" w:rsidR="00A50F5C" w:rsidRDefault="00A50F5C" w:rsidP="00A50F5C">
      <w:pPr>
        <w:jc w:val="left"/>
        <w:rPr>
          <w:rtl/>
          <w:lang w:bidi="ar-LB"/>
        </w:rPr>
      </w:pPr>
    </w:p>
    <w:p w14:paraId="288339CD" w14:textId="77777777" w:rsidR="00A50F5C" w:rsidRDefault="00A50F5C" w:rsidP="00A50F5C">
      <w:pPr>
        <w:jc w:val="left"/>
        <w:rPr>
          <w:rtl/>
          <w:lang w:bidi="ar-LB"/>
        </w:rPr>
      </w:pPr>
    </w:p>
    <w:p w14:paraId="4D4D2A2A" w14:textId="77777777" w:rsidR="00A50F5C" w:rsidRPr="005C670D" w:rsidRDefault="00A50F5C" w:rsidP="00A50F5C">
      <w:pPr>
        <w:pStyle w:val="Title1"/>
        <w:jc w:val="left"/>
        <w:rPr>
          <w:b w:val="0"/>
          <w:lang w:val="en-CA" w:bidi="ar-LB"/>
        </w:rPr>
      </w:pPr>
    </w:p>
    <w:p w14:paraId="24576C0B" w14:textId="77777777" w:rsidR="00A50F5C" w:rsidRPr="0008742F" w:rsidRDefault="00A50F5C" w:rsidP="00A50F5C">
      <w:pPr>
        <w:rPr>
          <w:rtl/>
          <w:lang w:val="en-US" w:bidi="ar-LB"/>
        </w:rPr>
      </w:pPr>
    </w:p>
    <w:p w14:paraId="48D8B338" w14:textId="77777777" w:rsidR="00A50F5C" w:rsidRPr="009A5CD0" w:rsidRDefault="009A5CD0" w:rsidP="005F3053">
      <w:pPr>
        <w:bidi/>
        <w:jc w:val="center"/>
        <w:rPr>
          <w:b/>
          <w:bCs/>
          <w:sz w:val="28"/>
          <w:szCs w:val="28"/>
          <w:rtl/>
          <w:lang w:bidi="ar-LB"/>
        </w:rPr>
      </w:pPr>
      <w:r w:rsidRPr="009A5CD0">
        <w:rPr>
          <w:b/>
          <w:bCs/>
          <w:sz w:val="28"/>
          <w:szCs w:val="28"/>
          <w:rtl/>
          <w:lang w:bidi="ar-LB"/>
        </w:rPr>
        <w:t xml:space="preserve">مقترح </w:t>
      </w:r>
      <w:r w:rsidR="00A50F5C" w:rsidRPr="009A5CD0">
        <w:rPr>
          <w:b/>
          <w:bCs/>
          <w:sz w:val="28"/>
          <w:szCs w:val="28"/>
          <w:rtl/>
          <w:lang w:bidi="ar-LB"/>
        </w:rPr>
        <w:t>مشروع: بليز</w:t>
      </w:r>
    </w:p>
    <w:p w14:paraId="3C604149" w14:textId="77777777" w:rsidR="00A50F5C" w:rsidRPr="005F3053" w:rsidRDefault="00A50F5C" w:rsidP="005F3053">
      <w:pPr>
        <w:bidi/>
        <w:rPr>
          <w:szCs w:val="24"/>
          <w:rtl/>
          <w:lang w:bidi="ar-LB"/>
        </w:rPr>
      </w:pPr>
    </w:p>
    <w:p w14:paraId="53B57478" w14:textId="77777777" w:rsidR="00A50F5C" w:rsidRPr="005F3053" w:rsidRDefault="00A50F5C" w:rsidP="005F3053">
      <w:pPr>
        <w:bidi/>
        <w:rPr>
          <w:szCs w:val="24"/>
          <w:rtl/>
          <w:lang w:bidi="ar-LB"/>
        </w:rPr>
      </w:pPr>
    </w:p>
    <w:p w14:paraId="73420F75" w14:textId="77777777" w:rsidR="00A50F5C" w:rsidRPr="005F3053" w:rsidRDefault="00A50F5C" w:rsidP="00D96114">
      <w:pPr>
        <w:bidi/>
        <w:ind w:firstLine="720"/>
        <w:rPr>
          <w:szCs w:val="24"/>
          <w:rtl/>
          <w:lang w:bidi="ar-LB"/>
        </w:rPr>
      </w:pPr>
      <w:r w:rsidRPr="005F3053">
        <w:rPr>
          <w:szCs w:val="24"/>
          <w:rtl/>
          <w:lang w:bidi="ar-LB"/>
        </w:rPr>
        <w:t>تتكون هذه الوثيقة من تعليقات وتوصيات الأمانة بشأن مقترح المشروع التالي:</w:t>
      </w:r>
    </w:p>
    <w:p w14:paraId="485802F9" w14:textId="77777777" w:rsidR="00A50F5C" w:rsidRPr="005F3053" w:rsidRDefault="00A50F5C" w:rsidP="005F3053">
      <w:pPr>
        <w:bidi/>
        <w:rPr>
          <w:szCs w:val="24"/>
          <w:rtl/>
          <w:lang w:bidi="ar-LB"/>
        </w:rPr>
      </w:pPr>
    </w:p>
    <w:p w14:paraId="7376F3E1" w14:textId="77777777" w:rsidR="00A50F5C" w:rsidRPr="005F3053" w:rsidRDefault="00D96114" w:rsidP="005F3053">
      <w:pPr>
        <w:bidi/>
        <w:rPr>
          <w:szCs w:val="24"/>
          <w:u w:val="single"/>
          <w:rtl/>
          <w:lang w:bidi="ar-LB"/>
        </w:rPr>
      </w:pPr>
      <w:r>
        <w:rPr>
          <w:szCs w:val="24"/>
          <w:u w:val="single"/>
          <w:rtl/>
          <w:lang w:bidi="ar-LB"/>
        </w:rPr>
        <w:t>الإزالة</w:t>
      </w:r>
    </w:p>
    <w:p w14:paraId="3576EE62" w14:textId="77777777" w:rsidR="00A50F5C" w:rsidRPr="005F3053" w:rsidRDefault="00A50F5C" w:rsidP="005F3053">
      <w:pPr>
        <w:bidi/>
        <w:rPr>
          <w:szCs w:val="24"/>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8"/>
        <w:gridCol w:w="3482"/>
      </w:tblGrid>
      <w:tr w:rsidR="00A50F5C" w:rsidRPr="005F3053" w14:paraId="48FB1547" w14:textId="77777777" w:rsidTr="000F79A3">
        <w:tc>
          <w:tcPr>
            <w:tcW w:w="5868" w:type="dxa"/>
          </w:tcPr>
          <w:p w14:paraId="2EA3F1F4" w14:textId="77777777" w:rsidR="00A50F5C" w:rsidRPr="005F3053" w:rsidRDefault="00A50F5C" w:rsidP="00D96114">
            <w:pPr>
              <w:pStyle w:val="ListParagraph"/>
              <w:numPr>
                <w:ilvl w:val="0"/>
                <w:numId w:val="23"/>
              </w:numPr>
              <w:bidi/>
              <w:ind w:hanging="830"/>
              <w:jc w:val="left"/>
              <w:rPr>
                <w:sz w:val="24"/>
                <w:szCs w:val="24"/>
                <w:lang w:val="en-CA" w:bidi="ar-LB"/>
              </w:rPr>
            </w:pPr>
            <w:r w:rsidRPr="005F3053">
              <w:rPr>
                <w:sz w:val="24"/>
                <w:szCs w:val="24"/>
                <w:rtl/>
                <w:lang w:val="en-CA" w:bidi="ar-LB"/>
              </w:rPr>
              <w:t xml:space="preserve">خطة إدارة </w:t>
            </w:r>
            <w:r w:rsidR="00D96114">
              <w:rPr>
                <w:sz w:val="24"/>
                <w:szCs w:val="24"/>
                <w:rtl/>
                <w:lang w:val="en-CA" w:bidi="ar-LB"/>
              </w:rPr>
              <w:t>إزالة المواد الهيدروكلوروفلوروكربونية</w:t>
            </w:r>
            <w:r w:rsidRPr="005F3053">
              <w:rPr>
                <w:sz w:val="24"/>
                <w:szCs w:val="24"/>
                <w:rtl/>
                <w:lang w:val="en-CA" w:bidi="ar-LB"/>
              </w:rPr>
              <w:t xml:space="preserve"> </w:t>
            </w:r>
            <w:r w:rsidR="00D96114">
              <w:rPr>
                <w:sz w:val="24"/>
                <w:szCs w:val="24"/>
                <w:lang w:val="en-CA" w:bidi="ar-LB"/>
              </w:rPr>
              <w:t>)</w:t>
            </w:r>
            <w:r w:rsidRPr="005F3053">
              <w:rPr>
                <w:sz w:val="24"/>
                <w:szCs w:val="24"/>
                <w:rtl/>
                <w:lang w:val="en-CA" w:bidi="ar-LB"/>
              </w:rPr>
              <w:t>المرحلة الثانية، الشريحة الثانية</w:t>
            </w:r>
            <w:r w:rsidR="00D96114">
              <w:rPr>
                <w:sz w:val="24"/>
                <w:szCs w:val="24"/>
                <w:lang w:val="en-CA" w:bidi="ar-LB"/>
              </w:rPr>
              <w:t>(</w:t>
            </w:r>
          </w:p>
        </w:tc>
        <w:tc>
          <w:tcPr>
            <w:tcW w:w="3482" w:type="dxa"/>
          </w:tcPr>
          <w:p w14:paraId="6285FB00" w14:textId="77777777" w:rsidR="00A50F5C" w:rsidRPr="005F3053" w:rsidRDefault="00A50F5C" w:rsidP="001F46D0">
            <w:pPr>
              <w:bidi/>
              <w:jc w:val="left"/>
              <w:rPr>
                <w:szCs w:val="24"/>
                <w:rtl/>
                <w:lang w:bidi="ar-LB"/>
              </w:rPr>
            </w:pPr>
            <w:r w:rsidRPr="005F3053">
              <w:rPr>
                <w:szCs w:val="24"/>
                <w:rtl/>
                <w:lang w:bidi="ar-LB"/>
              </w:rPr>
              <w:t>برنامج الأمم المتحدة للبيئة</w:t>
            </w:r>
            <w:r w:rsidR="00DE6EB7">
              <w:rPr>
                <w:szCs w:val="24"/>
                <w:rtl/>
                <w:lang w:bidi="ar-LB"/>
              </w:rPr>
              <w:t xml:space="preserve"> (اليونيب)</w:t>
            </w:r>
            <w:r w:rsidRPr="005F3053">
              <w:rPr>
                <w:szCs w:val="24"/>
                <w:rtl/>
                <w:lang w:bidi="ar-LB"/>
              </w:rPr>
              <w:t xml:space="preserve"> وبرنامج الأمم المتحدة الإنمائي</w:t>
            </w:r>
            <w:r w:rsidR="00DE6EB7">
              <w:rPr>
                <w:szCs w:val="24"/>
                <w:rtl/>
                <w:lang w:bidi="ar-LB"/>
              </w:rPr>
              <w:t xml:space="preserve"> (اليوئنديبي)</w:t>
            </w:r>
          </w:p>
        </w:tc>
      </w:tr>
    </w:tbl>
    <w:p w14:paraId="636C1C4F" w14:textId="77777777" w:rsidR="00A50F5C" w:rsidRPr="005F3053" w:rsidRDefault="00A50F5C" w:rsidP="005F3053">
      <w:pPr>
        <w:bidi/>
        <w:rPr>
          <w:szCs w:val="24"/>
          <w:rtl/>
          <w:lang w:bidi="ar-LB"/>
        </w:rPr>
      </w:pPr>
    </w:p>
    <w:p w14:paraId="4586E288" w14:textId="77777777" w:rsidR="00A50F5C" w:rsidRPr="005F3053" w:rsidRDefault="00A50F5C" w:rsidP="005F3053">
      <w:pPr>
        <w:bidi/>
        <w:rPr>
          <w:szCs w:val="24"/>
          <w:rtl/>
          <w:lang w:bidi="ar-LB"/>
        </w:rPr>
      </w:pPr>
    </w:p>
    <w:p w14:paraId="62AD6175" w14:textId="77777777" w:rsidR="00A50F5C" w:rsidRPr="0034371D" w:rsidRDefault="00A50F5C" w:rsidP="00A50F5C">
      <w:pPr>
        <w:rPr>
          <w:rtl/>
          <w:lang w:bidi="ar-LB"/>
        </w:rPr>
      </w:pPr>
    </w:p>
    <w:p w14:paraId="3080AE7B" w14:textId="77777777" w:rsidR="00A50F5C" w:rsidRPr="00D96114" w:rsidRDefault="00A50F5C" w:rsidP="00A50F5C">
      <w:pPr>
        <w:rPr>
          <w:lang w:val="en-US" w:bidi="ar-LB"/>
        </w:rPr>
      </w:pPr>
      <w:r w:rsidRPr="0034371D">
        <w:rPr>
          <w:rtl/>
          <w:lang w:bidi="ar-LB"/>
        </w:rPr>
        <w:br w:type="page"/>
      </w:r>
    </w:p>
    <w:p w14:paraId="53B26A84" w14:textId="77777777" w:rsidR="00A50F5C" w:rsidRPr="007711A4" w:rsidRDefault="00326E4B" w:rsidP="00326E4B">
      <w:pPr>
        <w:bidi/>
        <w:jc w:val="center"/>
        <w:rPr>
          <w:b/>
          <w:bCs/>
          <w:sz w:val="26"/>
          <w:szCs w:val="26"/>
          <w:rtl/>
          <w:lang w:bidi="ar-LB"/>
        </w:rPr>
      </w:pPr>
      <w:r w:rsidRPr="007711A4">
        <w:rPr>
          <w:b/>
          <w:bCs/>
          <w:sz w:val="26"/>
          <w:szCs w:val="26"/>
          <w:rtl/>
          <w:lang w:bidi="ar-LB"/>
        </w:rPr>
        <w:lastRenderedPageBreak/>
        <w:t xml:space="preserve">ورقة تقييم المشروع – </w:t>
      </w:r>
      <w:r w:rsidR="00A50F5C" w:rsidRPr="007711A4">
        <w:rPr>
          <w:b/>
          <w:bCs/>
          <w:sz w:val="26"/>
          <w:szCs w:val="26"/>
          <w:rtl/>
          <w:lang w:bidi="ar-LB"/>
        </w:rPr>
        <w:t>مش</w:t>
      </w:r>
      <w:r w:rsidRPr="007711A4">
        <w:rPr>
          <w:b/>
          <w:bCs/>
          <w:sz w:val="26"/>
          <w:szCs w:val="26"/>
          <w:rtl/>
          <w:lang w:bidi="ar-LB"/>
        </w:rPr>
        <w:t>رو</w:t>
      </w:r>
      <w:r w:rsidR="00A50F5C" w:rsidRPr="007711A4">
        <w:rPr>
          <w:b/>
          <w:bCs/>
          <w:sz w:val="26"/>
          <w:szCs w:val="26"/>
          <w:rtl/>
          <w:lang w:bidi="ar-LB"/>
        </w:rPr>
        <w:t>ع</w:t>
      </w:r>
      <w:r w:rsidRPr="007711A4">
        <w:rPr>
          <w:b/>
          <w:bCs/>
          <w:sz w:val="26"/>
          <w:szCs w:val="26"/>
          <w:rtl/>
          <w:lang w:bidi="ar-LB"/>
        </w:rPr>
        <w:t xml:space="preserve">ات </w:t>
      </w:r>
      <w:r w:rsidR="00A50F5C" w:rsidRPr="007711A4">
        <w:rPr>
          <w:b/>
          <w:bCs/>
          <w:sz w:val="26"/>
          <w:szCs w:val="26"/>
          <w:rtl/>
          <w:lang w:bidi="ar-LB"/>
        </w:rPr>
        <w:t>متعددة السنوات</w:t>
      </w:r>
    </w:p>
    <w:p w14:paraId="7EAD2EE1" w14:textId="77777777" w:rsidR="00A50F5C" w:rsidRPr="007711A4" w:rsidRDefault="00A50F5C" w:rsidP="00A50F5C">
      <w:pPr>
        <w:jc w:val="center"/>
        <w:rPr>
          <w:b/>
          <w:bCs/>
          <w:sz w:val="26"/>
          <w:szCs w:val="26"/>
          <w:rtl/>
          <w:lang w:bidi="ar-LB"/>
        </w:rPr>
      </w:pPr>
    </w:p>
    <w:p w14:paraId="54EC6147" w14:textId="0669710B" w:rsidR="00A50F5C" w:rsidRPr="007711A4" w:rsidRDefault="00A50F5C" w:rsidP="00A50F5C">
      <w:pPr>
        <w:bidi/>
        <w:jc w:val="center"/>
        <w:rPr>
          <w:b/>
          <w:bCs/>
          <w:sz w:val="26"/>
          <w:szCs w:val="26"/>
          <w:rtl/>
          <w:lang w:bidi="ar-LB"/>
        </w:rPr>
      </w:pPr>
      <w:r w:rsidRPr="007711A4">
        <w:rPr>
          <w:b/>
          <w:bCs/>
          <w:sz w:val="26"/>
          <w:szCs w:val="26"/>
          <w:rtl/>
          <w:lang w:bidi="ar-LB"/>
        </w:rPr>
        <w:t>بليز</w:t>
      </w:r>
    </w:p>
    <w:p w14:paraId="0B5CBE3B" w14:textId="77777777" w:rsidR="00A50F5C" w:rsidRPr="0034371D" w:rsidRDefault="00A50F5C" w:rsidP="00A50F5C">
      <w:pPr>
        <w:jc w:val="center"/>
        <w:rPr>
          <w:rtl/>
          <w:lang w:bidi="ar-LB"/>
        </w:rPr>
      </w:pPr>
    </w:p>
    <w:tbl>
      <w:tblPr>
        <w:tblStyle w:val="TableGrid"/>
        <w:bidiVisual/>
        <w:tblW w:w="10008" w:type="dxa"/>
        <w:tblLook w:val="04A0" w:firstRow="1" w:lastRow="0" w:firstColumn="1" w:lastColumn="0" w:noHBand="0" w:noVBand="1"/>
      </w:tblPr>
      <w:tblGrid>
        <w:gridCol w:w="2830"/>
        <w:gridCol w:w="2127"/>
        <w:gridCol w:w="2409"/>
        <w:gridCol w:w="2642"/>
      </w:tblGrid>
      <w:tr w:rsidR="00A50F5C" w:rsidRPr="00830019" w14:paraId="78D2AA61" w14:textId="77777777" w:rsidTr="00814620">
        <w:trPr>
          <w:trHeight w:val="240"/>
        </w:trPr>
        <w:tc>
          <w:tcPr>
            <w:tcW w:w="2830" w:type="dxa"/>
            <w:hideMark/>
          </w:tcPr>
          <w:p w14:paraId="7FFAA450" w14:textId="77777777" w:rsidR="00A50F5C" w:rsidRPr="00830019" w:rsidRDefault="00814620" w:rsidP="00814620">
            <w:pPr>
              <w:bidi/>
              <w:jc w:val="left"/>
              <w:rPr>
                <w:b/>
                <w:sz w:val="20"/>
                <w:lang w:val="en-US" w:bidi="ar-LB"/>
              </w:rPr>
            </w:pPr>
            <w:r w:rsidRPr="003A314F">
              <w:rPr>
                <w:bCs/>
                <w:sz w:val="20"/>
                <w:rtl/>
                <w:lang w:val="en-US" w:bidi="ar-LB"/>
              </w:rPr>
              <w:t xml:space="preserve">(1) </w:t>
            </w:r>
            <w:r w:rsidR="00A50F5C" w:rsidRPr="00830019">
              <w:rPr>
                <w:b/>
                <w:bCs/>
                <w:sz w:val="20"/>
                <w:rtl/>
                <w:lang w:val="en-US" w:bidi="ar-LB"/>
              </w:rPr>
              <w:t>عنوان المشروع</w:t>
            </w:r>
          </w:p>
        </w:tc>
        <w:tc>
          <w:tcPr>
            <w:tcW w:w="2127" w:type="dxa"/>
            <w:hideMark/>
          </w:tcPr>
          <w:p w14:paraId="4D7E8AD2" w14:textId="77777777" w:rsidR="00A50F5C" w:rsidRPr="00830019" w:rsidRDefault="003A314F" w:rsidP="0048327B">
            <w:pPr>
              <w:bidi/>
              <w:jc w:val="center"/>
              <w:rPr>
                <w:b/>
                <w:sz w:val="20"/>
                <w:lang w:val="en-US" w:bidi="ar-LB"/>
              </w:rPr>
            </w:pPr>
            <w:r>
              <w:rPr>
                <w:b/>
                <w:bCs/>
                <w:sz w:val="20"/>
                <w:rtl/>
                <w:lang w:val="en-US" w:bidi="ar-LB"/>
              </w:rPr>
              <w:t>ال</w:t>
            </w:r>
            <w:r w:rsidR="00A50F5C" w:rsidRPr="00830019">
              <w:rPr>
                <w:b/>
                <w:bCs/>
                <w:sz w:val="20"/>
                <w:rtl/>
                <w:lang w:val="en-US" w:bidi="ar-LB"/>
              </w:rPr>
              <w:t>وكالة</w:t>
            </w:r>
          </w:p>
        </w:tc>
        <w:tc>
          <w:tcPr>
            <w:tcW w:w="2409" w:type="dxa"/>
            <w:hideMark/>
          </w:tcPr>
          <w:p w14:paraId="0AA07A93" w14:textId="77777777" w:rsidR="00A50F5C" w:rsidRPr="00830019" w:rsidRDefault="00A50F5C" w:rsidP="00A93234">
            <w:pPr>
              <w:bidi/>
              <w:jc w:val="center"/>
              <w:rPr>
                <w:b/>
                <w:sz w:val="20"/>
                <w:lang w:val="en-US" w:bidi="ar-LB"/>
              </w:rPr>
            </w:pPr>
            <w:r w:rsidRPr="00830019">
              <w:rPr>
                <w:b/>
                <w:bCs/>
                <w:sz w:val="20"/>
                <w:rtl/>
                <w:lang w:val="en-US" w:bidi="ar-LB"/>
              </w:rPr>
              <w:t>الاجتماع</w:t>
            </w:r>
            <w:r w:rsidR="003A314F">
              <w:rPr>
                <w:b/>
                <w:sz w:val="20"/>
                <w:rtl/>
                <w:lang w:val="en-US" w:bidi="ar-LB"/>
              </w:rPr>
              <w:t xml:space="preserve"> </w:t>
            </w:r>
            <w:r w:rsidR="00A93234">
              <w:rPr>
                <w:bCs/>
                <w:sz w:val="20"/>
                <w:rtl/>
                <w:lang w:val="en-US" w:bidi="ar-LB"/>
              </w:rPr>
              <w:t>الذي اعتمد</w:t>
            </w:r>
            <w:r w:rsidR="003A314F" w:rsidRPr="003A314F">
              <w:rPr>
                <w:bCs/>
                <w:sz w:val="20"/>
                <w:rtl/>
                <w:lang w:val="en-US" w:bidi="ar-LB"/>
              </w:rPr>
              <w:t xml:space="preserve"> فيه</w:t>
            </w:r>
          </w:p>
        </w:tc>
        <w:tc>
          <w:tcPr>
            <w:tcW w:w="2642" w:type="dxa"/>
            <w:hideMark/>
          </w:tcPr>
          <w:p w14:paraId="498B1C8A" w14:textId="77777777" w:rsidR="00A50F5C" w:rsidRPr="00830019" w:rsidRDefault="000D6D3F" w:rsidP="0048327B">
            <w:pPr>
              <w:bidi/>
              <w:jc w:val="center"/>
              <w:rPr>
                <w:b/>
                <w:sz w:val="20"/>
                <w:lang w:val="en-US" w:bidi="ar-LB"/>
              </w:rPr>
            </w:pPr>
            <w:r>
              <w:rPr>
                <w:b/>
                <w:bCs/>
                <w:sz w:val="20"/>
                <w:rtl/>
                <w:lang w:val="en-US" w:bidi="ar-LB"/>
              </w:rPr>
              <w:t>تد</w:t>
            </w:r>
            <w:r w:rsidR="00A50F5C" w:rsidRPr="00830019">
              <w:rPr>
                <w:b/>
                <w:bCs/>
                <w:sz w:val="20"/>
                <w:rtl/>
                <w:lang w:val="en-US" w:bidi="ar-LB"/>
              </w:rPr>
              <w:t>بير الرقابة</w:t>
            </w:r>
          </w:p>
        </w:tc>
      </w:tr>
      <w:tr w:rsidR="00A50F5C" w:rsidRPr="00830019" w14:paraId="544C9AE8" w14:textId="77777777" w:rsidTr="00814620">
        <w:trPr>
          <w:trHeight w:val="240"/>
        </w:trPr>
        <w:tc>
          <w:tcPr>
            <w:tcW w:w="2830" w:type="dxa"/>
            <w:vAlign w:val="center"/>
            <w:hideMark/>
          </w:tcPr>
          <w:p w14:paraId="44DF39AF" w14:textId="77777777" w:rsidR="00A50F5C" w:rsidRPr="00830019" w:rsidRDefault="00A50F5C" w:rsidP="000D6D3F">
            <w:pPr>
              <w:bidi/>
              <w:jc w:val="center"/>
              <w:rPr>
                <w:sz w:val="20"/>
                <w:lang w:val="en-US" w:bidi="ar-LB"/>
              </w:rPr>
            </w:pPr>
            <w:r w:rsidRPr="00830019">
              <w:rPr>
                <w:sz w:val="20"/>
                <w:rtl/>
                <w:lang w:val="en-US" w:bidi="ar-LB"/>
              </w:rPr>
              <w:t xml:space="preserve">خطة </w:t>
            </w:r>
            <w:r w:rsidR="000D6D3F">
              <w:rPr>
                <w:sz w:val="20"/>
                <w:rtl/>
                <w:lang w:val="en-US" w:bidi="ar-LB"/>
              </w:rPr>
              <w:t>إزالة المواد الهيدروكلوروفلوروكربونية</w:t>
            </w:r>
            <w:r w:rsidRPr="00830019">
              <w:rPr>
                <w:sz w:val="20"/>
                <w:rtl/>
                <w:lang w:val="en-US" w:bidi="ar-LB"/>
              </w:rPr>
              <w:t xml:space="preserve"> </w:t>
            </w:r>
            <w:r w:rsidR="000D6D3F">
              <w:rPr>
                <w:sz w:val="20"/>
                <w:lang w:val="en-US" w:bidi="ar-LB"/>
              </w:rPr>
              <w:t>)</w:t>
            </w:r>
            <w:r w:rsidRPr="00830019">
              <w:rPr>
                <w:sz w:val="20"/>
                <w:rtl/>
                <w:lang w:val="en-US" w:bidi="ar-LB"/>
              </w:rPr>
              <w:t>المرحلة الثانية</w:t>
            </w:r>
            <w:r w:rsidR="000D6D3F">
              <w:rPr>
                <w:sz w:val="20"/>
                <w:lang w:val="en-US" w:bidi="ar-LB"/>
              </w:rPr>
              <w:t>(</w:t>
            </w:r>
          </w:p>
        </w:tc>
        <w:tc>
          <w:tcPr>
            <w:tcW w:w="2127" w:type="dxa"/>
            <w:vAlign w:val="center"/>
          </w:tcPr>
          <w:p w14:paraId="42B4BE86" w14:textId="77777777" w:rsidR="00A50F5C" w:rsidRPr="00830019" w:rsidRDefault="00600D14" w:rsidP="00600D14">
            <w:pPr>
              <w:bidi/>
              <w:jc w:val="center"/>
              <w:rPr>
                <w:sz w:val="20"/>
                <w:lang w:val="en-US" w:bidi="ar-LB"/>
              </w:rPr>
            </w:pPr>
            <w:r>
              <w:rPr>
                <w:color w:val="000000" w:themeColor="text1"/>
                <w:sz w:val="20"/>
                <w:rtl/>
                <w:lang w:bidi="ar-LB"/>
              </w:rPr>
              <w:t>اليونيب</w:t>
            </w:r>
            <w:r w:rsidR="00A50F5C" w:rsidRPr="0012640F">
              <w:rPr>
                <w:color w:val="000000" w:themeColor="text1"/>
                <w:sz w:val="20"/>
                <w:rtl/>
                <w:lang w:bidi="ar-LB"/>
              </w:rPr>
              <w:t xml:space="preserve"> (</w:t>
            </w:r>
            <w:r>
              <w:rPr>
                <w:color w:val="000000" w:themeColor="text1"/>
                <w:sz w:val="20"/>
                <w:rtl/>
                <w:lang w:bidi="ar-LB"/>
              </w:rPr>
              <w:t>رئيسية</w:t>
            </w:r>
            <w:r w:rsidR="00A50F5C" w:rsidRPr="0012640F">
              <w:rPr>
                <w:color w:val="000000" w:themeColor="text1"/>
                <w:sz w:val="20"/>
                <w:rtl/>
                <w:lang w:bidi="ar-LB"/>
              </w:rPr>
              <w:t xml:space="preserve">)، </w:t>
            </w:r>
            <w:r>
              <w:rPr>
                <w:color w:val="000000" w:themeColor="text1"/>
                <w:sz w:val="20"/>
                <w:rtl/>
                <w:lang w:bidi="ar-LB"/>
              </w:rPr>
              <w:t>اليوئنديبي</w:t>
            </w:r>
          </w:p>
        </w:tc>
        <w:tc>
          <w:tcPr>
            <w:tcW w:w="2409" w:type="dxa"/>
            <w:vAlign w:val="center"/>
          </w:tcPr>
          <w:p w14:paraId="2AFDED41" w14:textId="77777777" w:rsidR="00A50F5C" w:rsidRPr="00830019" w:rsidRDefault="00600D14" w:rsidP="0048327B">
            <w:pPr>
              <w:bidi/>
              <w:jc w:val="center"/>
              <w:rPr>
                <w:sz w:val="20"/>
                <w:lang w:val="en-US" w:bidi="ar-LB"/>
              </w:rPr>
            </w:pPr>
            <w:r>
              <w:rPr>
                <w:sz w:val="20"/>
                <w:rtl/>
                <w:lang w:val="en-US" w:bidi="ar-LB"/>
              </w:rPr>
              <w:t>السابع والثمانون</w:t>
            </w:r>
          </w:p>
        </w:tc>
        <w:tc>
          <w:tcPr>
            <w:tcW w:w="2642" w:type="dxa"/>
            <w:vAlign w:val="center"/>
          </w:tcPr>
          <w:p w14:paraId="6A839088" w14:textId="64C86CD7" w:rsidR="00A50F5C" w:rsidRPr="00830019" w:rsidRDefault="009B28C8" w:rsidP="0048327B">
            <w:pPr>
              <w:bidi/>
              <w:jc w:val="center"/>
              <w:rPr>
                <w:sz w:val="20"/>
                <w:lang w:val="en-US" w:bidi="ar-LB"/>
              </w:rPr>
            </w:pPr>
            <w:r>
              <w:rPr>
                <w:sz w:val="20"/>
                <w:rtl/>
                <w:lang w:val="en-US" w:bidi="ar-LB"/>
              </w:rPr>
              <w:t>ال</w:t>
            </w:r>
            <w:r w:rsidR="00CD1AAE">
              <w:rPr>
                <w:sz w:val="20"/>
                <w:rtl/>
                <w:lang w:val="en-US" w:bidi="ar-LB"/>
              </w:rPr>
              <w:t>إزالة</w:t>
            </w:r>
            <w:r w:rsidR="00A50F5C">
              <w:rPr>
                <w:sz w:val="20"/>
                <w:rtl/>
                <w:lang w:val="en-US" w:bidi="ar-LB"/>
              </w:rPr>
              <w:t xml:space="preserve"> بنسبة</w:t>
            </w:r>
            <w:r w:rsidR="00F4711F">
              <w:rPr>
                <w:sz w:val="20"/>
                <w:lang w:val="en-US" w:bidi="ar-LB"/>
              </w:rPr>
              <w:t xml:space="preserve"> </w:t>
            </w:r>
            <w:r w:rsidR="00A50F5C">
              <w:rPr>
                <w:sz w:val="20"/>
                <w:lang w:val="en-US" w:bidi="ar-LB"/>
              </w:rPr>
              <w:t xml:space="preserve">100% </w:t>
            </w:r>
            <w:r w:rsidR="00A50F5C">
              <w:rPr>
                <w:sz w:val="20"/>
                <w:rtl/>
                <w:lang w:val="en-US" w:bidi="ar-LB"/>
              </w:rPr>
              <w:t xml:space="preserve">بحلول عام </w:t>
            </w:r>
            <w:r w:rsidR="00A50F5C">
              <w:rPr>
                <w:sz w:val="20"/>
                <w:lang w:val="en-US" w:bidi="ar-LB"/>
              </w:rPr>
              <w:t>2030</w:t>
            </w:r>
          </w:p>
        </w:tc>
      </w:tr>
    </w:tbl>
    <w:p w14:paraId="19DF8688" w14:textId="77777777" w:rsidR="00A50F5C" w:rsidRPr="00830019" w:rsidRDefault="00A50F5C" w:rsidP="00A50F5C">
      <w:pPr>
        <w:jc w:val="center"/>
        <w:rPr>
          <w:sz w:val="20"/>
          <w:rtl/>
          <w:lang w:bidi="ar-LB"/>
        </w:rPr>
      </w:pPr>
    </w:p>
    <w:tbl>
      <w:tblPr>
        <w:tblStyle w:val="TableGrid"/>
        <w:bidiVisual/>
        <w:tblW w:w="10000" w:type="dxa"/>
        <w:tblLook w:val="04A0" w:firstRow="1" w:lastRow="0" w:firstColumn="1" w:lastColumn="0" w:noHBand="0" w:noVBand="1"/>
      </w:tblPr>
      <w:tblGrid>
        <w:gridCol w:w="4968"/>
        <w:gridCol w:w="2160"/>
        <w:gridCol w:w="2872"/>
      </w:tblGrid>
      <w:tr w:rsidR="00A50F5C" w:rsidRPr="00830019" w14:paraId="5DC9C1C6" w14:textId="77777777" w:rsidTr="009B28C8">
        <w:trPr>
          <w:trHeight w:val="43"/>
        </w:trPr>
        <w:tc>
          <w:tcPr>
            <w:tcW w:w="4968" w:type="dxa"/>
            <w:hideMark/>
          </w:tcPr>
          <w:p w14:paraId="2F38D77D" w14:textId="77777777" w:rsidR="00A50F5C" w:rsidRPr="00830019" w:rsidRDefault="009B28C8" w:rsidP="009B28C8">
            <w:pPr>
              <w:bidi/>
              <w:jc w:val="left"/>
              <w:rPr>
                <w:b/>
                <w:sz w:val="20"/>
                <w:lang w:val="en-US" w:bidi="ar-LB"/>
              </w:rPr>
            </w:pPr>
            <w:r w:rsidRPr="009B28C8">
              <w:rPr>
                <w:bCs/>
                <w:sz w:val="20"/>
                <w:rtl/>
                <w:lang w:val="en-US" w:bidi="ar-LB"/>
              </w:rPr>
              <w:t>(2)</w:t>
            </w:r>
            <w:r>
              <w:rPr>
                <w:b/>
                <w:sz w:val="20"/>
                <w:rtl/>
                <w:lang w:val="en-US" w:bidi="ar-LB"/>
              </w:rPr>
              <w:t xml:space="preserve"> </w:t>
            </w:r>
            <w:r w:rsidR="00A50F5C" w:rsidRPr="00830019">
              <w:rPr>
                <w:b/>
                <w:bCs/>
                <w:sz w:val="20"/>
                <w:rtl/>
                <w:lang w:val="en-US" w:bidi="ar-LB"/>
              </w:rPr>
              <w:t>أحدث بيانات المادة</w:t>
            </w:r>
            <w:r w:rsidR="00A50F5C" w:rsidRPr="00830019">
              <w:rPr>
                <w:b/>
                <w:sz w:val="20"/>
                <w:lang w:val="en-US" w:bidi="ar-LB"/>
              </w:rPr>
              <w:t xml:space="preserve">7 </w:t>
            </w:r>
            <w:r>
              <w:rPr>
                <w:b/>
                <w:bCs/>
                <w:sz w:val="20"/>
                <w:rtl/>
                <w:lang w:val="en-US" w:bidi="ar-LB"/>
              </w:rPr>
              <w:t xml:space="preserve"> (</w:t>
            </w:r>
            <w:r w:rsidR="00A50F5C" w:rsidRPr="00830019">
              <w:rPr>
                <w:b/>
                <w:bCs/>
                <w:sz w:val="20"/>
                <w:rtl/>
                <w:lang w:val="en-US" w:bidi="ar-LB"/>
              </w:rPr>
              <w:t>المجموعة الأولى في المرفق جيم</w:t>
            </w:r>
            <w:r>
              <w:rPr>
                <w:b/>
                <w:sz w:val="20"/>
                <w:lang w:val="en-US" w:bidi="ar-LB"/>
              </w:rPr>
              <w:t>(</w:t>
            </w:r>
          </w:p>
        </w:tc>
        <w:tc>
          <w:tcPr>
            <w:tcW w:w="2160" w:type="dxa"/>
            <w:hideMark/>
          </w:tcPr>
          <w:p w14:paraId="32AFA636" w14:textId="77777777" w:rsidR="00A50F5C" w:rsidRPr="00830019" w:rsidRDefault="00A50F5C" w:rsidP="009B28C8">
            <w:pPr>
              <w:bidi/>
              <w:jc w:val="center"/>
              <w:rPr>
                <w:sz w:val="20"/>
                <w:lang w:val="en-US" w:bidi="ar-LB"/>
              </w:rPr>
            </w:pPr>
            <w:r w:rsidRPr="009D584F">
              <w:rPr>
                <w:sz w:val="20"/>
                <w:rtl/>
                <w:lang w:val="en-US" w:bidi="ar-LB"/>
              </w:rPr>
              <w:t>السنة</w:t>
            </w:r>
            <w:r w:rsidR="009B28C8">
              <w:rPr>
                <w:sz w:val="20"/>
                <w:rtl/>
                <w:lang w:val="en-US" w:bidi="ar-LB"/>
              </w:rPr>
              <w:t xml:space="preserve">: </w:t>
            </w:r>
            <w:r w:rsidRPr="009D584F">
              <w:rPr>
                <w:sz w:val="20"/>
                <w:lang w:val="en-US" w:bidi="ar-LB"/>
              </w:rPr>
              <w:t>2023</w:t>
            </w:r>
          </w:p>
        </w:tc>
        <w:tc>
          <w:tcPr>
            <w:tcW w:w="2872" w:type="dxa"/>
            <w:hideMark/>
          </w:tcPr>
          <w:p w14:paraId="17882A41" w14:textId="77777777" w:rsidR="00A50F5C" w:rsidRPr="00830019" w:rsidRDefault="00A50F5C" w:rsidP="009B28C8">
            <w:pPr>
              <w:bidi/>
              <w:jc w:val="left"/>
              <w:rPr>
                <w:sz w:val="20"/>
                <w:lang w:val="en-US" w:bidi="ar-LB"/>
              </w:rPr>
            </w:pPr>
            <w:r>
              <w:rPr>
                <w:color w:val="000000" w:themeColor="text1"/>
                <w:sz w:val="20"/>
                <w:rtl/>
                <w:lang w:bidi="ar-LB"/>
              </w:rPr>
              <w:t xml:space="preserve">0.69 </w:t>
            </w:r>
            <w:r w:rsidRPr="00830019">
              <w:rPr>
                <w:sz w:val="20"/>
                <w:rtl/>
                <w:lang w:val="en-US" w:bidi="ar-LB"/>
              </w:rPr>
              <w:t xml:space="preserve">طن </w:t>
            </w:r>
            <w:r w:rsidR="009B28C8">
              <w:rPr>
                <w:sz w:val="20"/>
                <w:rtl/>
                <w:lang w:val="en-US" w:bidi="ar-LB"/>
              </w:rPr>
              <w:t>من قدرات</w:t>
            </w:r>
            <w:r w:rsidRPr="00830019">
              <w:rPr>
                <w:sz w:val="20"/>
                <w:rtl/>
                <w:lang w:val="en-US" w:bidi="ar-LB"/>
              </w:rPr>
              <w:t xml:space="preserve"> استنفاد الأوزون</w:t>
            </w:r>
          </w:p>
        </w:tc>
      </w:tr>
    </w:tbl>
    <w:p w14:paraId="201BB1AF" w14:textId="77777777" w:rsidR="00A50F5C" w:rsidRPr="00830019" w:rsidRDefault="00A50F5C" w:rsidP="00A50F5C">
      <w:pPr>
        <w:jc w:val="center"/>
        <w:rPr>
          <w:sz w:val="20"/>
          <w:rtl/>
          <w:lang w:bidi="ar-LB"/>
        </w:rPr>
      </w:pPr>
    </w:p>
    <w:tbl>
      <w:tblPr>
        <w:tblStyle w:val="TableGrid"/>
        <w:bidiVisual/>
        <w:tblW w:w="10005" w:type="dxa"/>
        <w:tblLayout w:type="fixed"/>
        <w:tblLook w:val="04A0" w:firstRow="1" w:lastRow="0" w:firstColumn="1" w:lastColumn="0" w:noHBand="0" w:noVBand="1"/>
      </w:tblPr>
      <w:tblGrid>
        <w:gridCol w:w="2268"/>
        <w:gridCol w:w="990"/>
        <w:gridCol w:w="720"/>
        <w:gridCol w:w="720"/>
        <w:gridCol w:w="810"/>
        <w:gridCol w:w="810"/>
        <w:gridCol w:w="765"/>
        <w:gridCol w:w="850"/>
        <w:gridCol w:w="713"/>
        <w:gridCol w:w="192"/>
        <w:gridCol w:w="1167"/>
      </w:tblGrid>
      <w:tr w:rsidR="00A50F5C" w:rsidRPr="00830019" w14:paraId="0292A9CD" w14:textId="77777777" w:rsidTr="00075174">
        <w:trPr>
          <w:trHeight w:val="249"/>
        </w:trPr>
        <w:tc>
          <w:tcPr>
            <w:tcW w:w="7933" w:type="dxa"/>
            <w:gridSpan w:val="8"/>
            <w:hideMark/>
          </w:tcPr>
          <w:p w14:paraId="617C3780" w14:textId="77777777" w:rsidR="00A50F5C" w:rsidRPr="00830019" w:rsidRDefault="00075174" w:rsidP="008C270F">
            <w:pPr>
              <w:bidi/>
              <w:jc w:val="left"/>
              <w:rPr>
                <w:b/>
                <w:sz w:val="20"/>
                <w:rtl/>
                <w:lang w:val="en-US" w:bidi="ar-LB"/>
              </w:rPr>
            </w:pPr>
            <w:r w:rsidRPr="008C270F">
              <w:rPr>
                <w:bCs/>
                <w:sz w:val="20"/>
                <w:rtl/>
                <w:lang w:val="en-US" w:bidi="ar-LB"/>
              </w:rPr>
              <w:t>(3)</w:t>
            </w:r>
            <w:r>
              <w:rPr>
                <w:b/>
                <w:sz w:val="20"/>
                <w:rtl/>
                <w:lang w:val="en-US" w:bidi="ar-LB"/>
              </w:rPr>
              <w:t xml:space="preserve"> </w:t>
            </w:r>
            <w:r w:rsidR="00A50F5C" w:rsidRPr="00830019">
              <w:rPr>
                <w:b/>
                <w:bCs/>
                <w:sz w:val="20"/>
                <w:rtl/>
                <w:lang w:val="en-US" w:bidi="ar-LB"/>
              </w:rPr>
              <w:t xml:space="preserve">أحدث البيانات القطاعية للبرنامج القطري </w:t>
            </w:r>
            <w:r w:rsidR="008C270F">
              <w:rPr>
                <w:b/>
                <w:sz w:val="20"/>
                <w:rtl/>
                <w:lang w:val="en-US" w:bidi="ar-LB"/>
              </w:rPr>
              <w:t>(</w:t>
            </w:r>
            <w:r w:rsidR="008C270F">
              <w:rPr>
                <w:b/>
                <w:bCs/>
                <w:sz w:val="20"/>
                <w:rtl/>
                <w:lang w:val="en-US" w:bidi="ar-LB"/>
              </w:rPr>
              <w:t>ط</w:t>
            </w:r>
            <w:r w:rsidR="00A50F5C" w:rsidRPr="00830019">
              <w:rPr>
                <w:b/>
                <w:bCs/>
                <w:sz w:val="20"/>
                <w:rtl/>
                <w:lang w:val="en-US" w:bidi="ar-LB"/>
              </w:rPr>
              <w:t>ن</w:t>
            </w:r>
            <w:r w:rsidR="008C270F">
              <w:rPr>
                <w:b/>
                <w:bCs/>
                <w:sz w:val="20"/>
                <w:rtl/>
                <w:lang w:val="en-US" w:bidi="ar-LB"/>
              </w:rPr>
              <w:t xml:space="preserve"> من</w:t>
            </w:r>
            <w:r w:rsidR="00A50F5C" w:rsidRPr="00830019">
              <w:rPr>
                <w:b/>
                <w:bCs/>
                <w:sz w:val="20"/>
                <w:rtl/>
                <w:lang w:val="en-US" w:bidi="ar-LB"/>
              </w:rPr>
              <w:t xml:space="preserve"> قدرات استنفاد الأوزون</w:t>
            </w:r>
            <w:r w:rsidR="008C270F">
              <w:rPr>
                <w:b/>
                <w:bCs/>
                <w:sz w:val="20"/>
                <w:rtl/>
                <w:lang w:val="en-US" w:bidi="ar-LB"/>
              </w:rPr>
              <w:t>)</w:t>
            </w:r>
          </w:p>
        </w:tc>
        <w:tc>
          <w:tcPr>
            <w:tcW w:w="2072" w:type="dxa"/>
            <w:gridSpan w:val="3"/>
            <w:hideMark/>
          </w:tcPr>
          <w:p w14:paraId="756A1ACA" w14:textId="77777777" w:rsidR="00A50F5C" w:rsidRPr="00830019" w:rsidRDefault="00A50F5C" w:rsidP="007408F2">
            <w:pPr>
              <w:bidi/>
              <w:jc w:val="left"/>
              <w:rPr>
                <w:b/>
                <w:sz w:val="20"/>
                <w:lang w:val="en-US" w:bidi="ar-LB"/>
              </w:rPr>
            </w:pPr>
            <w:r w:rsidRPr="00830019">
              <w:rPr>
                <w:b/>
                <w:bCs/>
                <w:sz w:val="20"/>
                <w:rtl/>
                <w:lang w:val="en-US" w:bidi="ar-LB"/>
              </w:rPr>
              <w:t>السنة</w:t>
            </w:r>
            <w:r w:rsidR="007408F2">
              <w:rPr>
                <w:b/>
                <w:bCs/>
                <w:sz w:val="20"/>
                <w:rtl/>
                <w:lang w:val="en-US" w:bidi="ar-LB"/>
              </w:rPr>
              <w:t xml:space="preserve">: </w:t>
            </w:r>
            <w:r w:rsidRPr="00830019">
              <w:rPr>
                <w:b/>
                <w:sz w:val="20"/>
                <w:lang w:val="en-US" w:bidi="ar-LB"/>
              </w:rPr>
              <w:t xml:space="preserve"> </w:t>
            </w:r>
            <w:r w:rsidRPr="00C2646B">
              <w:rPr>
                <w:b/>
                <w:bCs/>
                <w:sz w:val="20"/>
                <w:lang w:val="en-US" w:bidi="ar-LB"/>
              </w:rPr>
              <w:t>2023</w:t>
            </w:r>
          </w:p>
        </w:tc>
      </w:tr>
      <w:tr w:rsidR="00A50F5C" w:rsidRPr="00830019" w14:paraId="64E42C3F" w14:textId="77777777" w:rsidTr="008F2DF8">
        <w:trPr>
          <w:trHeight w:val="249"/>
        </w:trPr>
        <w:tc>
          <w:tcPr>
            <w:tcW w:w="2268" w:type="dxa"/>
            <w:vAlign w:val="center"/>
            <w:hideMark/>
          </w:tcPr>
          <w:p w14:paraId="4F88DF09" w14:textId="77777777" w:rsidR="00A50F5C" w:rsidRPr="00830019" w:rsidRDefault="00E53919" w:rsidP="0048327B">
            <w:pPr>
              <w:bidi/>
              <w:jc w:val="center"/>
              <w:rPr>
                <w:sz w:val="20"/>
                <w:lang w:val="en-US" w:bidi="ar-LB"/>
              </w:rPr>
            </w:pPr>
            <w:r>
              <w:rPr>
                <w:sz w:val="20"/>
                <w:rtl/>
                <w:lang w:val="en-US" w:bidi="ar-LB"/>
              </w:rPr>
              <w:t>الم</w:t>
            </w:r>
            <w:r w:rsidR="00A50F5C" w:rsidRPr="00830019">
              <w:rPr>
                <w:sz w:val="20"/>
                <w:rtl/>
                <w:lang w:val="en-US" w:bidi="ar-LB"/>
              </w:rPr>
              <w:t>اد</w:t>
            </w:r>
            <w:r>
              <w:rPr>
                <w:sz w:val="20"/>
                <w:rtl/>
                <w:lang w:val="en-US" w:bidi="ar-LB"/>
              </w:rPr>
              <w:t>ة</w:t>
            </w:r>
            <w:r w:rsidR="00A50F5C" w:rsidRPr="00830019">
              <w:rPr>
                <w:sz w:val="20"/>
                <w:rtl/>
                <w:lang w:val="en-US" w:bidi="ar-LB"/>
              </w:rPr>
              <w:t xml:space="preserve"> الكيميائية</w:t>
            </w:r>
          </w:p>
        </w:tc>
        <w:tc>
          <w:tcPr>
            <w:tcW w:w="990" w:type="dxa"/>
            <w:vAlign w:val="center"/>
            <w:hideMark/>
          </w:tcPr>
          <w:p w14:paraId="50E133A3" w14:textId="77777777" w:rsidR="00A50F5C" w:rsidRPr="00830019" w:rsidRDefault="00E53919" w:rsidP="0048327B">
            <w:pPr>
              <w:bidi/>
              <w:jc w:val="center"/>
              <w:rPr>
                <w:sz w:val="20"/>
                <w:lang w:val="en-US" w:bidi="ar-LB"/>
              </w:rPr>
            </w:pPr>
            <w:r>
              <w:rPr>
                <w:sz w:val="20"/>
                <w:rtl/>
                <w:lang w:val="en-US" w:bidi="ar-LB"/>
              </w:rPr>
              <w:t>الإيروسول</w:t>
            </w:r>
          </w:p>
        </w:tc>
        <w:tc>
          <w:tcPr>
            <w:tcW w:w="720" w:type="dxa"/>
            <w:vAlign w:val="center"/>
            <w:hideMark/>
          </w:tcPr>
          <w:p w14:paraId="6A86DD1D" w14:textId="77777777" w:rsidR="00A50F5C" w:rsidRPr="00830019" w:rsidRDefault="00E53919" w:rsidP="0048327B">
            <w:pPr>
              <w:bidi/>
              <w:jc w:val="center"/>
              <w:rPr>
                <w:sz w:val="20"/>
                <w:lang w:val="en-US" w:bidi="ar-LB"/>
              </w:rPr>
            </w:pPr>
            <w:r>
              <w:rPr>
                <w:sz w:val="20"/>
                <w:rtl/>
                <w:lang w:val="en-US" w:bidi="ar-LB"/>
              </w:rPr>
              <w:t>ال</w:t>
            </w:r>
            <w:r w:rsidR="00A50F5C" w:rsidRPr="00830019">
              <w:rPr>
                <w:sz w:val="20"/>
                <w:rtl/>
                <w:lang w:val="en-US" w:bidi="ar-LB"/>
              </w:rPr>
              <w:t>رغوة</w:t>
            </w:r>
          </w:p>
        </w:tc>
        <w:tc>
          <w:tcPr>
            <w:tcW w:w="720" w:type="dxa"/>
            <w:vAlign w:val="center"/>
            <w:hideMark/>
          </w:tcPr>
          <w:p w14:paraId="52DD86C3" w14:textId="77777777" w:rsidR="00A50F5C" w:rsidRPr="00830019" w:rsidRDefault="00A50F5C" w:rsidP="0048327B">
            <w:pPr>
              <w:bidi/>
              <w:jc w:val="center"/>
              <w:rPr>
                <w:sz w:val="20"/>
                <w:lang w:val="en-US" w:bidi="ar-LB"/>
              </w:rPr>
            </w:pPr>
            <w:r w:rsidRPr="00830019">
              <w:rPr>
                <w:sz w:val="20"/>
                <w:rtl/>
                <w:lang w:val="en-US" w:bidi="ar-LB"/>
              </w:rPr>
              <w:t>مكافحة الحريق</w:t>
            </w:r>
          </w:p>
        </w:tc>
        <w:tc>
          <w:tcPr>
            <w:tcW w:w="1620" w:type="dxa"/>
            <w:gridSpan w:val="2"/>
            <w:vAlign w:val="center"/>
            <w:hideMark/>
          </w:tcPr>
          <w:p w14:paraId="1787CFE4" w14:textId="77777777" w:rsidR="00A50F5C" w:rsidRPr="00830019" w:rsidRDefault="00E53919" w:rsidP="0048327B">
            <w:pPr>
              <w:bidi/>
              <w:jc w:val="center"/>
              <w:rPr>
                <w:sz w:val="20"/>
                <w:lang w:val="en-US" w:bidi="ar-LB"/>
              </w:rPr>
            </w:pPr>
            <w:r>
              <w:rPr>
                <w:sz w:val="20"/>
                <w:rtl/>
                <w:lang w:val="en-US" w:bidi="ar-LB"/>
              </w:rPr>
              <w:t>ال</w:t>
            </w:r>
            <w:r w:rsidR="00A50F5C" w:rsidRPr="00830019">
              <w:rPr>
                <w:sz w:val="20"/>
                <w:rtl/>
                <w:lang w:val="en-US" w:bidi="ar-LB"/>
              </w:rPr>
              <w:t>تبريد</w:t>
            </w:r>
          </w:p>
        </w:tc>
        <w:tc>
          <w:tcPr>
            <w:tcW w:w="765" w:type="dxa"/>
            <w:vAlign w:val="center"/>
            <w:hideMark/>
          </w:tcPr>
          <w:p w14:paraId="503F2AA1" w14:textId="77777777" w:rsidR="00A50F5C" w:rsidRPr="00830019" w:rsidRDefault="00692A1F" w:rsidP="0048327B">
            <w:pPr>
              <w:bidi/>
              <w:jc w:val="center"/>
              <w:rPr>
                <w:sz w:val="20"/>
                <w:lang w:val="en-US" w:bidi="ar-LB"/>
              </w:rPr>
            </w:pPr>
            <w:r>
              <w:rPr>
                <w:sz w:val="20"/>
                <w:rtl/>
                <w:lang w:val="en-US" w:bidi="ar-LB"/>
              </w:rPr>
              <w:t>ال</w:t>
            </w:r>
            <w:r w:rsidR="00A50F5C" w:rsidRPr="00830019">
              <w:rPr>
                <w:sz w:val="20"/>
                <w:rtl/>
                <w:lang w:val="en-US" w:bidi="ar-LB"/>
              </w:rPr>
              <w:t>مذيب</w:t>
            </w:r>
            <w:r>
              <w:rPr>
                <w:sz w:val="20"/>
                <w:rtl/>
                <w:lang w:val="en-US" w:bidi="ar-LB"/>
              </w:rPr>
              <w:t>ات</w:t>
            </w:r>
          </w:p>
        </w:tc>
        <w:tc>
          <w:tcPr>
            <w:tcW w:w="850" w:type="dxa"/>
            <w:vAlign w:val="center"/>
            <w:hideMark/>
          </w:tcPr>
          <w:p w14:paraId="2253434C" w14:textId="77777777" w:rsidR="00A50F5C" w:rsidRPr="00830019" w:rsidRDefault="00A50F5C" w:rsidP="0048327B">
            <w:pPr>
              <w:bidi/>
              <w:jc w:val="center"/>
              <w:rPr>
                <w:sz w:val="20"/>
                <w:lang w:val="en-US" w:bidi="ar-LB"/>
              </w:rPr>
            </w:pPr>
            <w:r w:rsidRPr="00830019">
              <w:rPr>
                <w:sz w:val="20"/>
                <w:rtl/>
                <w:lang w:val="en-US" w:bidi="ar-LB"/>
              </w:rPr>
              <w:t>وكيل العملية</w:t>
            </w:r>
          </w:p>
        </w:tc>
        <w:tc>
          <w:tcPr>
            <w:tcW w:w="905" w:type="dxa"/>
            <w:gridSpan w:val="2"/>
            <w:vAlign w:val="center"/>
            <w:hideMark/>
          </w:tcPr>
          <w:p w14:paraId="6F498828" w14:textId="77777777" w:rsidR="00A50F5C" w:rsidRPr="00830019" w:rsidRDefault="00A50F5C" w:rsidP="0048327B">
            <w:pPr>
              <w:bidi/>
              <w:jc w:val="center"/>
              <w:rPr>
                <w:sz w:val="20"/>
                <w:lang w:val="en-US" w:bidi="ar-LB"/>
              </w:rPr>
            </w:pPr>
            <w:r w:rsidRPr="00830019">
              <w:rPr>
                <w:sz w:val="20"/>
                <w:rtl/>
                <w:lang w:val="en-US" w:bidi="ar-LB"/>
              </w:rPr>
              <w:t>استخدام</w:t>
            </w:r>
            <w:r w:rsidR="008F2DF8">
              <w:rPr>
                <w:sz w:val="20"/>
                <w:rtl/>
                <w:lang w:val="en-US" w:bidi="ar-LB"/>
              </w:rPr>
              <w:t>ات</w:t>
            </w:r>
            <w:r w:rsidRPr="00830019">
              <w:rPr>
                <w:sz w:val="20"/>
                <w:rtl/>
                <w:lang w:val="en-US" w:bidi="ar-LB"/>
              </w:rPr>
              <w:t xml:space="preserve"> المختبر</w:t>
            </w:r>
          </w:p>
        </w:tc>
        <w:tc>
          <w:tcPr>
            <w:tcW w:w="1167" w:type="dxa"/>
            <w:vAlign w:val="center"/>
            <w:hideMark/>
          </w:tcPr>
          <w:p w14:paraId="72F966A8" w14:textId="77777777" w:rsidR="00A50F5C" w:rsidRPr="00830019" w:rsidRDefault="00A50F5C" w:rsidP="0048327B">
            <w:pPr>
              <w:bidi/>
              <w:jc w:val="center"/>
              <w:rPr>
                <w:sz w:val="20"/>
                <w:lang w:val="en-US" w:bidi="ar-LB"/>
              </w:rPr>
            </w:pPr>
            <w:r w:rsidRPr="00830019">
              <w:rPr>
                <w:sz w:val="20"/>
                <w:rtl/>
                <w:lang w:val="en-US" w:bidi="ar-LB"/>
              </w:rPr>
              <w:t>إجمالي استهلاك القطاع</w:t>
            </w:r>
          </w:p>
        </w:tc>
      </w:tr>
      <w:tr w:rsidR="00A50F5C" w:rsidRPr="00830019" w14:paraId="55AB6DA2" w14:textId="77777777" w:rsidTr="00692A1F">
        <w:trPr>
          <w:trHeight w:val="249"/>
        </w:trPr>
        <w:tc>
          <w:tcPr>
            <w:tcW w:w="4698" w:type="dxa"/>
            <w:gridSpan w:val="4"/>
            <w:hideMark/>
          </w:tcPr>
          <w:p w14:paraId="20825869" w14:textId="77777777" w:rsidR="00A50F5C" w:rsidRPr="00830019" w:rsidRDefault="00A50F5C" w:rsidP="0048327B">
            <w:pPr>
              <w:jc w:val="center"/>
              <w:rPr>
                <w:sz w:val="20"/>
                <w:lang w:val="en-US" w:bidi="ar-LB"/>
              </w:rPr>
            </w:pPr>
          </w:p>
        </w:tc>
        <w:tc>
          <w:tcPr>
            <w:tcW w:w="810" w:type="dxa"/>
            <w:hideMark/>
          </w:tcPr>
          <w:p w14:paraId="438680B9" w14:textId="77777777" w:rsidR="00A50F5C" w:rsidRPr="00830019" w:rsidRDefault="00E53919" w:rsidP="0048327B">
            <w:pPr>
              <w:bidi/>
              <w:jc w:val="center"/>
              <w:rPr>
                <w:sz w:val="20"/>
                <w:lang w:val="en-US" w:bidi="ar-LB"/>
              </w:rPr>
            </w:pPr>
            <w:r>
              <w:rPr>
                <w:sz w:val="20"/>
                <w:rtl/>
                <w:lang w:val="en-US" w:bidi="ar-LB"/>
              </w:rPr>
              <w:t>ال</w:t>
            </w:r>
            <w:r w:rsidR="00A50F5C" w:rsidRPr="00830019">
              <w:rPr>
                <w:sz w:val="20"/>
                <w:rtl/>
                <w:lang w:val="en-US" w:bidi="ar-LB"/>
              </w:rPr>
              <w:t>تصنيع</w:t>
            </w:r>
          </w:p>
        </w:tc>
        <w:tc>
          <w:tcPr>
            <w:tcW w:w="810" w:type="dxa"/>
            <w:hideMark/>
          </w:tcPr>
          <w:p w14:paraId="1A05051D" w14:textId="77777777" w:rsidR="00A50F5C" w:rsidRPr="00830019" w:rsidRDefault="00E53919" w:rsidP="0048327B">
            <w:pPr>
              <w:bidi/>
              <w:jc w:val="center"/>
              <w:rPr>
                <w:sz w:val="20"/>
                <w:lang w:val="en-US" w:bidi="ar-LB"/>
              </w:rPr>
            </w:pPr>
            <w:r>
              <w:rPr>
                <w:sz w:val="20"/>
                <w:rtl/>
                <w:lang w:val="en-US" w:bidi="ar-LB"/>
              </w:rPr>
              <w:t>ال</w:t>
            </w:r>
            <w:r w:rsidR="00A50F5C" w:rsidRPr="00830019">
              <w:rPr>
                <w:sz w:val="20"/>
                <w:rtl/>
                <w:lang w:val="en-US" w:bidi="ar-LB"/>
              </w:rPr>
              <w:t>خدمة</w:t>
            </w:r>
          </w:p>
        </w:tc>
        <w:tc>
          <w:tcPr>
            <w:tcW w:w="3687" w:type="dxa"/>
            <w:gridSpan w:val="5"/>
          </w:tcPr>
          <w:p w14:paraId="4DA1DD16" w14:textId="77777777" w:rsidR="00A50F5C" w:rsidRPr="00830019" w:rsidRDefault="00A50F5C" w:rsidP="0048327B">
            <w:pPr>
              <w:jc w:val="center"/>
              <w:rPr>
                <w:sz w:val="20"/>
                <w:lang w:val="en-US" w:bidi="ar-LB"/>
              </w:rPr>
            </w:pPr>
          </w:p>
        </w:tc>
      </w:tr>
      <w:tr w:rsidR="00A50F5C" w:rsidRPr="00830019" w14:paraId="0DBC69A2" w14:textId="77777777" w:rsidTr="00692A1F">
        <w:trPr>
          <w:trHeight w:val="249"/>
        </w:trPr>
        <w:tc>
          <w:tcPr>
            <w:tcW w:w="2268" w:type="dxa"/>
            <w:hideMark/>
          </w:tcPr>
          <w:p w14:paraId="2C99B51F" w14:textId="77777777" w:rsidR="00A50F5C" w:rsidRPr="00830019" w:rsidRDefault="00E53919" w:rsidP="0048327B">
            <w:pPr>
              <w:bidi/>
              <w:ind w:left="32"/>
              <w:jc w:val="left"/>
              <w:rPr>
                <w:sz w:val="20"/>
                <w:lang w:val="en-US" w:bidi="ar-LB"/>
              </w:rPr>
            </w:pPr>
            <w:r>
              <w:rPr>
                <w:sz w:val="20"/>
                <w:rtl/>
                <w:lang w:val="en-US" w:bidi="ar-LB"/>
              </w:rPr>
              <w:t>الهيدروكلوروفلوروكربون-22</w:t>
            </w:r>
          </w:p>
        </w:tc>
        <w:tc>
          <w:tcPr>
            <w:tcW w:w="990" w:type="dxa"/>
          </w:tcPr>
          <w:p w14:paraId="1FC634DD" w14:textId="77777777" w:rsidR="00A50F5C" w:rsidRPr="00830019" w:rsidRDefault="00A50F5C" w:rsidP="0048327B">
            <w:pPr>
              <w:jc w:val="right"/>
              <w:rPr>
                <w:sz w:val="20"/>
                <w:lang w:val="en-US" w:bidi="ar-LB"/>
              </w:rPr>
            </w:pPr>
          </w:p>
        </w:tc>
        <w:tc>
          <w:tcPr>
            <w:tcW w:w="720" w:type="dxa"/>
          </w:tcPr>
          <w:p w14:paraId="11E6CA85" w14:textId="77777777" w:rsidR="00A50F5C" w:rsidRPr="00830019" w:rsidRDefault="00A50F5C" w:rsidP="0048327B">
            <w:pPr>
              <w:jc w:val="right"/>
              <w:rPr>
                <w:sz w:val="20"/>
                <w:lang w:val="en-US" w:bidi="ar-LB"/>
              </w:rPr>
            </w:pPr>
          </w:p>
        </w:tc>
        <w:tc>
          <w:tcPr>
            <w:tcW w:w="720" w:type="dxa"/>
          </w:tcPr>
          <w:p w14:paraId="5DF407B0" w14:textId="77777777" w:rsidR="00A50F5C" w:rsidRPr="00830019" w:rsidRDefault="00A50F5C" w:rsidP="0048327B">
            <w:pPr>
              <w:jc w:val="right"/>
              <w:rPr>
                <w:sz w:val="20"/>
                <w:lang w:val="en-US" w:bidi="ar-LB"/>
              </w:rPr>
            </w:pPr>
          </w:p>
        </w:tc>
        <w:tc>
          <w:tcPr>
            <w:tcW w:w="810" w:type="dxa"/>
          </w:tcPr>
          <w:p w14:paraId="75D7CDB1" w14:textId="77777777" w:rsidR="00A50F5C" w:rsidRPr="00830019" w:rsidRDefault="00A50F5C" w:rsidP="0048327B">
            <w:pPr>
              <w:jc w:val="right"/>
              <w:rPr>
                <w:sz w:val="20"/>
                <w:lang w:val="en-US" w:bidi="ar-LB"/>
              </w:rPr>
            </w:pPr>
          </w:p>
        </w:tc>
        <w:tc>
          <w:tcPr>
            <w:tcW w:w="810" w:type="dxa"/>
          </w:tcPr>
          <w:p w14:paraId="72FAE892" w14:textId="77777777" w:rsidR="00A50F5C" w:rsidRPr="00830019" w:rsidRDefault="00A50F5C" w:rsidP="00692A1F">
            <w:pPr>
              <w:bidi/>
              <w:jc w:val="center"/>
              <w:rPr>
                <w:sz w:val="20"/>
                <w:lang w:val="en-US" w:bidi="ar-LB"/>
              </w:rPr>
            </w:pPr>
            <w:r>
              <w:rPr>
                <w:sz w:val="20"/>
                <w:lang w:val="en-US" w:bidi="ar-LB"/>
              </w:rPr>
              <w:t>0.69</w:t>
            </w:r>
          </w:p>
        </w:tc>
        <w:tc>
          <w:tcPr>
            <w:tcW w:w="765" w:type="dxa"/>
          </w:tcPr>
          <w:p w14:paraId="1EB93130" w14:textId="77777777" w:rsidR="00A50F5C" w:rsidRPr="00830019" w:rsidRDefault="00A50F5C" w:rsidP="00692A1F">
            <w:pPr>
              <w:jc w:val="center"/>
              <w:rPr>
                <w:sz w:val="20"/>
                <w:lang w:val="en-US" w:bidi="ar-LB"/>
              </w:rPr>
            </w:pPr>
          </w:p>
        </w:tc>
        <w:tc>
          <w:tcPr>
            <w:tcW w:w="850" w:type="dxa"/>
          </w:tcPr>
          <w:p w14:paraId="41A0B390" w14:textId="77777777" w:rsidR="00A50F5C" w:rsidRPr="00830019" w:rsidRDefault="00A50F5C" w:rsidP="00692A1F">
            <w:pPr>
              <w:jc w:val="center"/>
              <w:rPr>
                <w:sz w:val="20"/>
                <w:lang w:val="en-US" w:bidi="ar-LB"/>
              </w:rPr>
            </w:pPr>
          </w:p>
        </w:tc>
        <w:tc>
          <w:tcPr>
            <w:tcW w:w="713" w:type="dxa"/>
          </w:tcPr>
          <w:p w14:paraId="4D156CD6" w14:textId="77777777" w:rsidR="00A50F5C" w:rsidRPr="00830019" w:rsidRDefault="00A50F5C" w:rsidP="00692A1F">
            <w:pPr>
              <w:jc w:val="center"/>
              <w:rPr>
                <w:sz w:val="20"/>
                <w:lang w:val="en-US" w:bidi="ar-LB"/>
              </w:rPr>
            </w:pPr>
          </w:p>
        </w:tc>
        <w:tc>
          <w:tcPr>
            <w:tcW w:w="1359" w:type="dxa"/>
            <w:gridSpan w:val="2"/>
          </w:tcPr>
          <w:p w14:paraId="49FD1932" w14:textId="77777777" w:rsidR="00A50F5C" w:rsidRPr="00830019" w:rsidRDefault="00A50F5C" w:rsidP="00692A1F">
            <w:pPr>
              <w:bidi/>
              <w:jc w:val="center"/>
              <w:rPr>
                <w:sz w:val="20"/>
                <w:lang w:val="en-US" w:bidi="ar-LB"/>
              </w:rPr>
            </w:pPr>
            <w:r>
              <w:rPr>
                <w:color w:val="000000" w:themeColor="text1"/>
                <w:sz w:val="20"/>
                <w:rtl/>
                <w:lang w:bidi="ar-LB"/>
              </w:rPr>
              <w:t>0.69</w:t>
            </w:r>
          </w:p>
        </w:tc>
      </w:tr>
    </w:tbl>
    <w:p w14:paraId="102D36DC" w14:textId="77777777" w:rsidR="00A50F5C" w:rsidRPr="00830019" w:rsidRDefault="00A50F5C" w:rsidP="00A50F5C">
      <w:pPr>
        <w:jc w:val="center"/>
        <w:rPr>
          <w:sz w:val="20"/>
          <w:rtl/>
          <w:lang w:bidi="ar-LB"/>
        </w:rPr>
      </w:pPr>
    </w:p>
    <w:tbl>
      <w:tblPr>
        <w:tblStyle w:val="TableGrid"/>
        <w:bidiVisual/>
        <w:tblW w:w="9983" w:type="dxa"/>
        <w:tblLook w:val="04A0" w:firstRow="1" w:lastRow="0" w:firstColumn="1" w:lastColumn="0" w:noHBand="0" w:noVBand="1"/>
      </w:tblPr>
      <w:tblGrid>
        <w:gridCol w:w="2405"/>
        <w:gridCol w:w="1701"/>
        <w:gridCol w:w="4394"/>
        <w:gridCol w:w="1483"/>
      </w:tblGrid>
      <w:tr w:rsidR="00A50F5C" w:rsidRPr="00830019" w14:paraId="1F6D0B7F" w14:textId="77777777" w:rsidTr="00BC2EA3">
        <w:trPr>
          <w:trHeight w:val="276"/>
        </w:trPr>
        <w:tc>
          <w:tcPr>
            <w:tcW w:w="0" w:type="auto"/>
            <w:gridSpan w:val="4"/>
            <w:hideMark/>
          </w:tcPr>
          <w:p w14:paraId="319E4295" w14:textId="77777777" w:rsidR="00A50F5C" w:rsidRPr="00830019" w:rsidRDefault="009E1DB1" w:rsidP="00BC2EA3">
            <w:pPr>
              <w:bidi/>
              <w:jc w:val="left"/>
              <w:rPr>
                <w:b/>
                <w:sz w:val="20"/>
                <w:rtl/>
                <w:lang w:val="en-US" w:bidi="ar-LB"/>
              </w:rPr>
            </w:pPr>
            <w:r w:rsidRPr="009E1DB1">
              <w:rPr>
                <w:bCs/>
                <w:sz w:val="20"/>
                <w:rtl/>
                <w:lang w:val="en-US" w:bidi="ar-LB"/>
              </w:rPr>
              <w:t xml:space="preserve">(4) </w:t>
            </w:r>
            <w:r w:rsidR="00A50F5C" w:rsidRPr="00830019">
              <w:rPr>
                <w:b/>
                <w:bCs/>
                <w:sz w:val="20"/>
                <w:rtl/>
                <w:lang w:val="en-US" w:bidi="ar-LB"/>
              </w:rPr>
              <w:t>بيانات الاستهلاك</w:t>
            </w:r>
            <w:r w:rsidR="00BC2EA3">
              <w:rPr>
                <w:b/>
                <w:sz w:val="20"/>
                <w:lang w:val="en-US" w:bidi="ar-LB"/>
              </w:rPr>
              <w:t>)</w:t>
            </w:r>
            <w:r w:rsidR="00A50F5C" w:rsidRPr="00830019">
              <w:rPr>
                <w:b/>
                <w:sz w:val="20"/>
                <w:lang w:val="en-US" w:bidi="ar-LB"/>
              </w:rPr>
              <w:t xml:space="preserve"> </w:t>
            </w:r>
            <w:r w:rsidR="00BC2EA3">
              <w:rPr>
                <w:b/>
                <w:bCs/>
                <w:sz w:val="20"/>
                <w:rtl/>
                <w:lang w:val="en-US" w:bidi="ar-LB"/>
              </w:rPr>
              <w:t>ط</w:t>
            </w:r>
            <w:r w:rsidR="00A50F5C" w:rsidRPr="00830019">
              <w:rPr>
                <w:b/>
                <w:bCs/>
                <w:sz w:val="20"/>
                <w:rtl/>
                <w:lang w:val="en-US" w:bidi="ar-LB"/>
              </w:rPr>
              <w:t>ن</w:t>
            </w:r>
            <w:r w:rsidR="00BC2EA3">
              <w:rPr>
                <w:b/>
                <w:bCs/>
                <w:sz w:val="20"/>
                <w:rtl/>
                <w:lang w:val="en-US" w:bidi="ar-LB"/>
              </w:rPr>
              <w:t xml:space="preserve"> من</w:t>
            </w:r>
            <w:r w:rsidR="00A50F5C" w:rsidRPr="00830019">
              <w:rPr>
                <w:b/>
                <w:bCs/>
                <w:sz w:val="20"/>
                <w:rtl/>
                <w:lang w:val="en-US" w:bidi="ar-LB"/>
              </w:rPr>
              <w:t xml:space="preserve"> قدرات استنفاد الأوزون</w:t>
            </w:r>
            <w:r w:rsidR="00BC2EA3">
              <w:rPr>
                <w:b/>
                <w:bCs/>
                <w:sz w:val="20"/>
                <w:rtl/>
                <w:lang w:val="en-US" w:bidi="ar-LB"/>
              </w:rPr>
              <w:t>)</w:t>
            </w:r>
          </w:p>
        </w:tc>
      </w:tr>
      <w:tr w:rsidR="00A50F5C" w:rsidRPr="00830019" w14:paraId="4988C527" w14:textId="77777777" w:rsidTr="00BC2EA3">
        <w:trPr>
          <w:trHeight w:val="276"/>
        </w:trPr>
        <w:tc>
          <w:tcPr>
            <w:tcW w:w="2405" w:type="dxa"/>
            <w:hideMark/>
          </w:tcPr>
          <w:p w14:paraId="355ED7E9" w14:textId="77777777" w:rsidR="00A50F5C" w:rsidRPr="00830019" w:rsidRDefault="00A50F5C" w:rsidP="00BC2EA3">
            <w:pPr>
              <w:bidi/>
              <w:jc w:val="center"/>
              <w:rPr>
                <w:sz w:val="20"/>
                <w:lang w:val="en-US" w:bidi="ar-LB"/>
              </w:rPr>
            </w:pPr>
            <w:r w:rsidRPr="00830019">
              <w:rPr>
                <w:sz w:val="20"/>
                <w:rtl/>
                <w:lang w:val="en-US" w:bidi="ar-LB"/>
              </w:rPr>
              <w:t xml:space="preserve">خط الأساس للفترة </w:t>
            </w:r>
            <w:r w:rsidR="00BC2EA3">
              <w:rPr>
                <w:sz w:val="20"/>
                <w:rtl/>
                <w:lang w:val="en-US" w:bidi="ar-LB"/>
              </w:rPr>
              <w:t>2009-2010:</w:t>
            </w:r>
          </w:p>
        </w:tc>
        <w:tc>
          <w:tcPr>
            <w:tcW w:w="1701" w:type="dxa"/>
            <w:hideMark/>
          </w:tcPr>
          <w:p w14:paraId="128DD825" w14:textId="77777777" w:rsidR="00A50F5C" w:rsidRPr="00830019" w:rsidRDefault="00A50F5C" w:rsidP="00BC2EA3">
            <w:pPr>
              <w:bidi/>
              <w:jc w:val="left"/>
              <w:rPr>
                <w:sz w:val="20"/>
                <w:lang w:val="en-US" w:bidi="ar-LB"/>
              </w:rPr>
            </w:pPr>
            <w:r>
              <w:rPr>
                <w:color w:val="000000" w:themeColor="text1"/>
                <w:sz w:val="20"/>
                <w:rtl/>
                <w:lang w:bidi="ar-LB"/>
              </w:rPr>
              <w:t>2.80</w:t>
            </w:r>
          </w:p>
        </w:tc>
        <w:tc>
          <w:tcPr>
            <w:tcW w:w="4394" w:type="dxa"/>
            <w:hideMark/>
          </w:tcPr>
          <w:p w14:paraId="66A9B664" w14:textId="77777777" w:rsidR="00A50F5C" w:rsidRPr="00830019" w:rsidRDefault="00A50F5C" w:rsidP="0048327B">
            <w:pPr>
              <w:bidi/>
              <w:jc w:val="center"/>
              <w:rPr>
                <w:sz w:val="20"/>
                <w:lang w:val="en-US" w:bidi="ar-LB"/>
              </w:rPr>
            </w:pPr>
            <w:r w:rsidRPr="00830019">
              <w:rPr>
                <w:sz w:val="20"/>
                <w:rtl/>
                <w:lang w:val="en-US" w:bidi="ar-LB"/>
              </w:rPr>
              <w:t>نقطة البداية للتخفيضات الإجمالية المستدامة</w:t>
            </w:r>
            <w:r w:rsidRPr="00830019">
              <w:rPr>
                <w:sz w:val="20"/>
                <w:lang w:val="en-US" w:bidi="ar-LB"/>
              </w:rPr>
              <w:t>:</w:t>
            </w:r>
          </w:p>
        </w:tc>
        <w:tc>
          <w:tcPr>
            <w:tcW w:w="1483" w:type="dxa"/>
            <w:hideMark/>
          </w:tcPr>
          <w:p w14:paraId="17C707F3" w14:textId="77777777" w:rsidR="00A50F5C" w:rsidRPr="00830019" w:rsidRDefault="00A50F5C" w:rsidP="00BC2EA3">
            <w:pPr>
              <w:bidi/>
              <w:jc w:val="left"/>
              <w:rPr>
                <w:sz w:val="20"/>
                <w:lang w:val="en-US" w:bidi="ar-LB"/>
              </w:rPr>
            </w:pPr>
            <w:r>
              <w:rPr>
                <w:color w:val="000000" w:themeColor="text1"/>
                <w:sz w:val="20"/>
                <w:rtl/>
                <w:lang w:bidi="ar-LB"/>
              </w:rPr>
              <w:t>2.80</w:t>
            </w:r>
          </w:p>
        </w:tc>
      </w:tr>
      <w:tr w:rsidR="00A50F5C" w:rsidRPr="00830019" w14:paraId="65F54DF8" w14:textId="77777777" w:rsidTr="00BC2EA3">
        <w:trPr>
          <w:trHeight w:val="276"/>
        </w:trPr>
        <w:tc>
          <w:tcPr>
            <w:tcW w:w="0" w:type="auto"/>
            <w:gridSpan w:val="4"/>
            <w:hideMark/>
          </w:tcPr>
          <w:p w14:paraId="1F0034C6" w14:textId="77777777" w:rsidR="00A50F5C" w:rsidRPr="00830019" w:rsidRDefault="00A50F5C" w:rsidP="00BC2EA3">
            <w:pPr>
              <w:bidi/>
              <w:ind w:left="316"/>
              <w:jc w:val="left"/>
              <w:rPr>
                <w:b/>
                <w:sz w:val="20"/>
                <w:lang w:val="en-US" w:bidi="ar-LB"/>
              </w:rPr>
            </w:pPr>
            <w:r w:rsidRPr="00830019">
              <w:rPr>
                <w:b/>
                <w:bCs/>
                <w:sz w:val="20"/>
                <w:rtl/>
                <w:lang w:val="en-US" w:bidi="ar-LB"/>
              </w:rPr>
              <w:t>الاستهلاك المؤهل للتمويل</w:t>
            </w:r>
          </w:p>
        </w:tc>
      </w:tr>
      <w:tr w:rsidR="00A50F5C" w:rsidRPr="00830019" w14:paraId="77EE9617" w14:textId="77777777" w:rsidTr="00BC2EA3">
        <w:trPr>
          <w:trHeight w:val="276"/>
        </w:trPr>
        <w:tc>
          <w:tcPr>
            <w:tcW w:w="2405" w:type="dxa"/>
            <w:hideMark/>
          </w:tcPr>
          <w:p w14:paraId="0EBD0C39" w14:textId="77777777" w:rsidR="00A50F5C" w:rsidRPr="00830019" w:rsidRDefault="00BC2EA3" w:rsidP="00BC2EA3">
            <w:pPr>
              <w:bidi/>
              <w:jc w:val="center"/>
              <w:rPr>
                <w:sz w:val="20"/>
                <w:lang w:val="en-US" w:bidi="ar-LB"/>
              </w:rPr>
            </w:pPr>
            <w:r>
              <w:rPr>
                <w:sz w:val="20"/>
                <w:rtl/>
                <w:lang w:val="en-US" w:bidi="ar-LB"/>
              </w:rPr>
              <w:t>الموافق</w:t>
            </w:r>
            <w:r w:rsidR="00A50F5C" w:rsidRPr="00830019">
              <w:rPr>
                <w:sz w:val="20"/>
                <w:rtl/>
                <w:lang w:val="en-US" w:bidi="ar-LB"/>
              </w:rPr>
              <w:t xml:space="preserve"> عليه بالفعل</w:t>
            </w:r>
            <w:r w:rsidR="00A50F5C" w:rsidRPr="00830019">
              <w:rPr>
                <w:sz w:val="20"/>
                <w:lang w:val="en-US" w:bidi="ar-LB"/>
              </w:rPr>
              <w:t>:</w:t>
            </w:r>
          </w:p>
        </w:tc>
        <w:tc>
          <w:tcPr>
            <w:tcW w:w="1701" w:type="dxa"/>
            <w:hideMark/>
          </w:tcPr>
          <w:p w14:paraId="058A941E" w14:textId="77777777" w:rsidR="00A50F5C" w:rsidRPr="00830019" w:rsidRDefault="00A50F5C" w:rsidP="00BC2EA3">
            <w:pPr>
              <w:bidi/>
              <w:jc w:val="left"/>
              <w:rPr>
                <w:sz w:val="20"/>
                <w:lang w:val="en-US" w:bidi="ar-LB"/>
              </w:rPr>
            </w:pPr>
            <w:r>
              <w:rPr>
                <w:color w:val="000000" w:themeColor="text1"/>
                <w:sz w:val="20"/>
                <w:rtl/>
                <w:lang w:bidi="ar-LB"/>
              </w:rPr>
              <w:t>1.06</w:t>
            </w:r>
          </w:p>
        </w:tc>
        <w:tc>
          <w:tcPr>
            <w:tcW w:w="4394" w:type="dxa"/>
            <w:hideMark/>
          </w:tcPr>
          <w:p w14:paraId="3060F939" w14:textId="77777777" w:rsidR="00A50F5C" w:rsidRPr="00830019" w:rsidRDefault="00BC2EA3" w:rsidP="0048327B">
            <w:pPr>
              <w:bidi/>
              <w:jc w:val="center"/>
              <w:rPr>
                <w:i/>
                <w:sz w:val="20"/>
                <w:lang w:val="en-US" w:bidi="ar-LB"/>
              </w:rPr>
            </w:pPr>
            <w:r>
              <w:rPr>
                <w:sz w:val="20"/>
                <w:rtl/>
                <w:lang w:val="en-US" w:bidi="ar-LB"/>
              </w:rPr>
              <w:t>ال</w:t>
            </w:r>
            <w:r w:rsidR="00A50F5C" w:rsidRPr="00830019">
              <w:rPr>
                <w:sz w:val="20"/>
                <w:rtl/>
                <w:lang w:val="en-US" w:bidi="ar-LB"/>
              </w:rPr>
              <w:t>متبقي</w:t>
            </w:r>
            <w:r w:rsidR="00A50F5C" w:rsidRPr="00830019">
              <w:rPr>
                <w:sz w:val="20"/>
                <w:lang w:val="en-US" w:bidi="ar-LB"/>
              </w:rPr>
              <w:t>:</w:t>
            </w:r>
          </w:p>
        </w:tc>
        <w:tc>
          <w:tcPr>
            <w:tcW w:w="1483" w:type="dxa"/>
            <w:hideMark/>
          </w:tcPr>
          <w:p w14:paraId="1345CDA3" w14:textId="77777777" w:rsidR="00A50F5C" w:rsidRPr="00830019" w:rsidRDefault="00A50F5C" w:rsidP="00BC2EA3">
            <w:pPr>
              <w:bidi/>
              <w:jc w:val="left"/>
              <w:rPr>
                <w:sz w:val="20"/>
                <w:lang w:val="en-US" w:bidi="ar-LB"/>
              </w:rPr>
            </w:pPr>
            <w:r>
              <w:rPr>
                <w:color w:val="000000" w:themeColor="text1"/>
                <w:sz w:val="20"/>
                <w:rtl/>
                <w:lang w:bidi="ar-LB"/>
              </w:rPr>
              <w:t>1.74</w:t>
            </w:r>
          </w:p>
        </w:tc>
      </w:tr>
    </w:tbl>
    <w:p w14:paraId="1700F32F" w14:textId="77777777" w:rsidR="00A50F5C" w:rsidRPr="00830019" w:rsidRDefault="00A50F5C" w:rsidP="00A50F5C">
      <w:pPr>
        <w:jc w:val="center"/>
        <w:rPr>
          <w:sz w:val="20"/>
          <w:rtl/>
          <w:lang w:bidi="ar-LB"/>
        </w:rPr>
      </w:pPr>
    </w:p>
    <w:tbl>
      <w:tblPr>
        <w:tblStyle w:val="TableGrid"/>
        <w:bidiVisual/>
        <w:tblW w:w="5226" w:type="pct"/>
        <w:tblLook w:val="04A0" w:firstRow="1" w:lastRow="0" w:firstColumn="1" w:lastColumn="0" w:noHBand="0" w:noVBand="1"/>
      </w:tblPr>
      <w:tblGrid>
        <w:gridCol w:w="1450"/>
        <w:gridCol w:w="2721"/>
        <w:gridCol w:w="1494"/>
        <w:gridCol w:w="1494"/>
        <w:gridCol w:w="1493"/>
        <w:gridCol w:w="1357"/>
      </w:tblGrid>
      <w:tr w:rsidR="00A50F5C" w:rsidRPr="00830019" w14:paraId="6F92EB51" w14:textId="77777777" w:rsidTr="001F7BB6">
        <w:trPr>
          <w:trHeight w:val="264"/>
        </w:trPr>
        <w:tc>
          <w:tcPr>
            <w:tcW w:w="2082" w:type="pct"/>
            <w:gridSpan w:val="2"/>
            <w:hideMark/>
          </w:tcPr>
          <w:p w14:paraId="1A7E0B3F" w14:textId="77777777" w:rsidR="00A50F5C" w:rsidRPr="00830019" w:rsidRDefault="00A50F5C" w:rsidP="0048327B">
            <w:pPr>
              <w:bidi/>
              <w:jc w:val="left"/>
              <w:rPr>
                <w:b/>
                <w:sz w:val="20"/>
                <w:lang w:val="en-US" w:bidi="ar-LB"/>
              </w:rPr>
            </w:pPr>
            <w:r w:rsidRPr="00830019">
              <w:rPr>
                <w:b/>
                <w:sz w:val="20"/>
                <w:lang w:val="en-US" w:bidi="ar-LB"/>
              </w:rPr>
              <w:t xml:space="preserve">(5) </w:t>
            </w:r>
            <w:r w:rsidR="009A3693">
              <w:rPr>
                <w:b/>
                <w:bCs/>
                <w:sz w:val="20"/>
                <w:rtl/>
                <w:lang w:val="en-US" w:bidi="ar-LB"/>
              </w:rPr>
              <w:t xml:space="preserve"> </w:t>
            </w:r>
            <w:r w:rsidRPr="00830019">
              <w:rPr>
                <w:b/>
                <w:bCs/>
                <w:sz w:val="20"/>
                <w:rtl/>
                <w:lang w:val="en-US" w:bidi="ar-LB"/>
              </w:rPr>
              <w:t>خطة العمل المعتمدة</w:t>
            </w:r>
          </w:p>
        </w:tc>
        <w:tc>
          <w:tcPr>
            <w:tcW w:w="746" w:type="pct"/>
            <w:vAlign w:val="center"/>
            <w:hideMark/>
          </w:tcPr>
          <w:p w14:paraId="70823A10" w14:textId="77777777" w:rsidR="00A50F5C" w:rsidRPr="00830019" w:rsidRDefault="00A50F5C" w:rsidP="0048327B">
            <w:pPr>
              <w:bidi/>
              <w:jc w:val="center"/>
              <w:rPr>
                <w:b/>
                <w:sz w:val="20"/>
                <w:lang w:val="en-US" w:bidi="ar-LB"/>
              </w:rPr>
            </w:pPr>
            <w:r w:rsidRPr="00830019">
              <w:rPr>
                <w:b/>
                <w:sz w:val="20"/>
                <w:lang w:val="en-US" w:bidi="ar-LB"/>
              </w:rPr>
              <w:t>2024</w:t>
            </w:r>
          </w:p>
        </w:tc>
        <w:tc>
          <w:tcPr>
            <w:tcW w:w="746" w:type="pct"/>
            <w:vAlign w:val="center"/>
            <w:hideMark/>
          </w:tcPr>
          <w:p w14:paraId="4EFA7145" w14:textId="77777777" w:rsidR="00A50F5C" w:rsidRPr="00830019" w:rsidRDefault="00A50F5C" w:rsidP="0048327B">
            <w:pPr>
              <w:bidi/>
              <w:jc w:val="center"/>
              <w:rPr>
                <w:b/>
                <w:sz w:val="20"/>
                <w:lang w:val="en-US" w:bidi="ar-LB"/>
              </w:rPr>
            </w:pPr>
            <w:r w:rsidRPr="00830019">
              <w:rPr>
                <w:b/>
                <w:sz w:val="20"/>
                <w:lang w:val="en-US" w:bidi="ar-LB"/>
              </w:rPr>
              <w:t>2025</w:t>
            </w:r>
          </w:p>
        </w:tc>
        <w:tc>
          <w:tcPr>
            <w:tcW w:w="746" w:type="pct"/>
            <w:vAlign w:val="center"/>
            <w:hideMark/>
          </w:tcPr>
          <w:p w14:paraId="78D84ED6" w14:textId="77777777" w:rsidR="00A50F5C" w:rsidRPr="00830019" w:rsidRDefault="00A50F5C" w:rsidP="0048327B">
            <w:pPr>
              <w:bidi/>
              <w:jc w:val="center"/>
              <w:rPr>
                <w:b/>
                <w:sz w:val="20"/>
                <w:lang w:val="en-US" w:bidi="ar-LB"/>
              </w:rPr>
            </w:pPr>
            <w:r w:rsidRPr="00830019">
              <w:rPr>
                <w:b/>
                <w:sz w:val="20"/>
                <w:lang w:val="en-US" w:bidi="ar-LB"/>
              </w:rPr>
              <w:t>2026</w:t>
            </w:r>
          </w:p>
        </w:tc>
        <w:tc>
          <w:tcPr>
            <w:tcW w:w="678" w:type="pct"/>
            <w:vAlign w:val="center"/>
            <w:hideMark/>
          </w:tcPr>
          <w:p w14:paraId="1D5561BA" w14:textId="77777777" w:rsidR="00A50F5C" w:rsidRPr="00830019" w:rsidRDefault="00A50F5C" w:rsidP="0048327B">
            <w:pPr>
              <w:bidi/>
              <w:jc w:val="center"/>
              <w:rPr>
                <w:b/>
                <w:sz w:val="20"/>
                <w:lang w:val="en-US" w:bidi="ar-LB"/>
              </w:rPr>
            </w:pPr>
            <w:r w:rsidRPr="00830019">
              <w:rPr>
                <w:b/>
                <w:bCs/>
                <w:sz w:val="20"/>
                <w:rtl/>
                <w:lang w:val="en-US" w:bidi="ar-LB"/>
              </w:rPr>
              <w:t>المجموع</w:t>
            </w:r>
          </w:p>
        </w:tc>
      </w:tr>
      <w:tr w:rsidR="00A50F5C" w:rsidRPr="00830019" w14:paraId="6F73035C" w14:textId="77777777" w:rsidTr="001F7BB6">
        <w:trPr>
          <w:trHeight w:val="187"/>
        </w:trPr>
        <w:tc>
          <w:tcPr>
            <w:tcW w:w="724" w:type="pct"/>
            <w:vMerge w:val="restart"/>
            <w:vAlign w:val="center"/>
            <w:hideMark/>
          </w:tcPr>
          <w:p w14:paraId="725A7EF4" w14:textId="77777777" w:rsidR="00A50F5C" w:rsidRPr="00830019" w:rsidRDefault="00394C10" w:rsidP="0048327B">
            <w:pPr>
              <w:bidi/>
              <w:jc w:val="center"/>
              <w:rPr>
                <w:sz w:val="20"/>
                <w:lang w:val="en-US" w:bidi="ar-LB"/>
              </w:rPr>
            </w:pPr>
            <w:r>
              <w:rPr>
                <w:color w:val="000000" w:themeColor="text1"/>
                <w:sz w:val="20"/>
                <w:rtl/>
                <w:lang w:bidi="ar-LB"/>
              </w:rPr>
              <w:t>اليونيب</w:t>
            </w:r>
          </w:p>
        </w:tc>
        <w:tc>
          <w:tcPr>
            <w:tcW w:w="1358" w:type="pct"/>
            <w:hideMark/>
          </w:tcPr>
          <w:p w14:paraId="14C552A6" w14:textId="77777777" w:rsidR="00A50F5C" w:rsidRPr="00830019" w:rsidRDefault="00394C10" w:rsidP="00394C10">
            <w:pPr>
              <w:bidi/>
              <w:jc w:val="left"/>
              <w:rPr>
                <w:sz w:val="20"/>
                <w:lang w:val="en-US" w:bidi="ar-LB"/>
              </w:rPr>
            </w:pPr>
            <w:r>
              <w:rPr>
                <w:sz w:val="20"/>
                <w:rtl/>
                <w:lang w:val="en-US" w:bidi="ar-LB"/>
              </w:rPr>
              <w:t>إزالة</w:t>
            </w:r>
            <w:r w:rsidR="00A50F5C" w:rsidRPr="00830019">
              <w:rPr>
                <w:sz w:val="20"/>
                <w:rtl/>
                <w:lang w:val="en-US" w:bidi="ar-LB"/>
              </w:rPr>
              <w:t xml:space="preserve"> المواد المستنفدة للأوزون </w:t>
            </w:r>
            <w:r>
              <w:rPr>
                <w:sz w:val="20"/>
                <w:lang w:val="en-US" w:bidi="ar-LB"/>
              </w:rPr>
              <w:t>)</w:t>
            </w:r>
            <w:r w:rsidR="00A50F5C" w:rsidRPr="00830019">
              <w:rPr>
                <w:sz w:val="20"/>
                <w:lang w:val="en-US" w:bidi="ar-LB"/>
              </w:rPr>
              <w:t xml:space="preserve"> </w:t>
            </w:r>
            <w:r>
              <w:rPr>
                <w:sz w:val="20"/>
                <w:rtl/>
                <w:lang w:val="en-US" w:bidi="ar-LB"/>
              </w:rPr>
              <w:t>ط</w:t>
            </w:r>
            <w:r w:rsidR="00A50F5C" w:rsidRPr="00830019">
              <w:rPr>
                <w:sz w:val="20"/>
                <w:rtl/>
                <w:lang w:val="en-US" w:bidi="ar-LB"/>
              </w:rPr>
              <w:t>ن</w:t>
            </w:r>
            <w:r>
              <w:rPr>
                <w:sz w:val="20"/>
                <w:rtl/>
                <w:lang w:val="en-US" w:bidi="ar-LB"/>
              </w:rPr>
              <w:t xml:space="preserve"> من</w:t>
            </w:r>
            <w:r w:rsidR="00A50F5C" w:rsidRPr="00830019">
              <w:rPr>
                <w:sz w:val="20"/>
                <w:rtl/>
                <w:lang w:val="en-US" w:bidi="ar-LB"/>
              </w:rPr>
              <w:t xml:space="preserve"> قدرات استنفاد الأوزون</w:t>
            </w:r>
            <w:r>
              <w:rPr>
                <w:sz w:val="20"/>
                <w:rtl/>
                <w:lang w:val="en-US" w:bidi="ar-LB"/>
              </w:rPr>
              <w:t>)</w:t>
            </w:r>
          </w:p>
        </w:tc>
        <w:tc>
          <w:tcPr>
            <w:tcW w:w="746" w:type="pct"/>
          </w:tcPr>
          <w:p w14:paraId="71007575" w14:textId="77777777" w:rsidR="00A50F5C" w:rsidRPr="00830019" w:rsidRDefault="00A50F5C" w:rsidP="009A3693">
            <w:pPr>
              <w:bidi/>
              <w:jc w:val="left"/>
              <w:rPr>
                <w:sz w:val="20"/>
                <w:lang w:val="en-US" w:bidi="ar-LB"/>
              </w:rPr>
            </w:pPr>
            <w:r>
              <w:rPr>
                <w:sz w:val="20"/>
                <w:lang w:val="en-US" w:bidi="ar-LB"/>
              </w:rPr>
              <w:t>0.30</w:t>
            </w:r>
          </w:p>
        </w:tc>
        <w:tc>
          <w:tcPr>
            <w:tcW w:w="746" w:type="pct"/>
          </w:tcPr>
          <w:p w14:paraId="39A6EA76" w14:textId="77777777" w:rsidR="00A50F5C" w:rsidRPr="00830019" w:rsidRDefault="00A50F5C" w:rsidP="0048327B">
            <w:pPr>
              <w:jc w:val="right"/>
              <w:rPr>
                <w:sz w:val="20"/>
                <w:lang w:val="en-US" w:bidi="ar-LB"/>
              </w:rPr>
            </w:pPr>
          </w:p>
        </w:tc>
        <w:tc>
          <w:tcPr>
            <w:tcW w:w="746" w:type="pct"/>
          </w:tcPr>
          <w:p w14:paraId="537D8C81" w14:textId="77777777" w:rsidR="00A50F5C" w:rsidRPr="00830019" w:rsidRDefault="00A50F5C" w:rsidP="0048327B">
            <w:pPr>
              <w:jc w:val="right"/>
              <w:rPr>
                <w:sz w:val="20"/>
                <w:lang w:val="en-US" w:bidi="ar-LB"/>
              </w:rPr>
            </w:pPr>
          </w:p>
        </w:tc>
        <w:tc>
          <w:tcPr>
            <w:tcW w:w="678" w:type="pct"/>
          </w:tcPr>
          <w:p w14:paraId="12841053" w14:textId="77777777" w:rsidR="00A50F5C" w:rsidRPr="00830019" w:rsidRDefault="00A50F5C" w:rsidP="009A3693">
            <w:pPr>
              <w:bidi/>
              <w:jc w:val="left"/>
              <w:rPr>
                <w:sz w:val="20"/>
                <w:lang w:val="en-US" w:bidi="ar-LB"/>
              </w:rPr>
            </w:pPr>
            <w:r>
              <w:rPr>
                <w:sz w:val="20"/>
                <w:rtl/>
                <w:lang w:bidi="ar-LB"/>
              </w:rPr>
              <w:t>0.30</w:t>
            </w:r>
          </w:p>
        </w:tc>
      </w:tr>
      <w:tr w:rsidR="00A50F5C" w:rsidRPr="00830019" w14:paraId="23E8B277" w14:textId="77777777" w:rsidTr="001F7BB6">
        <w:trPr>
          <w:trHeight w:val="55"/>
        </w:trPr>
        <w:tc>
          <w:tcPr>
            <w:tcW w:w="724" w:type="pct"/>
            <w:vMerge/>
            <w:vAlign w:val="center"/>
            <w:hideMark/>
          </w:tcPr>
          <w:p w14:paraId="2A54DE01" w14:textId="77777777" w:rsidR="00A50F5C" w:rsidRPr="00830019" w:rsidRDefault="00A50F5C" w:rsidP="0048327B">
            <w:pPr>
              <w:rPr>
                <w:sz w:val="20"/>
                <w:lang w:val="en-US" w:bidi="ar-LB"/>
              </w:rPr>
            </w:pPr>
          </w:p>
        </w:tc>
        <w:tc>
          <w:tcPr>
            <w:tcW w:w="1358" w:type="pct"/>
            <w:hideMark/>
          </w:tcPr>
          <w:p w14:paraId="14D59054" w14:textId="77777777" w:rsidR="00A50F5C" w:rsidRPr="00830019" w:rsidRDefault="00A50F5C" w:rsidP="00394C10">
            <w:pPr>
              <w:bidi/>
              <w:jc w:val="left"/>
              <w:rPr>
                <w:sz w:val="20"/>
                <w:lang w:val="en-US" w:bidi="ar-LB"/>
              </w:rPr>
            </w:pPr>
            <w:r w:rsidRPr="00830019">
              <w:rPr>
                <w:sz w:val="20"/>
                <w:rtl/>
                <w:lang w:val="en-US" w:bidi="ar-LB"/>
              </w:rPr>
              <w:t xml:space="preserve">التمويل </w:t>
            </w:r>
            <w:r w:rsidR="00394C10">
              <w:rPr>
                <w:sz w:val="20"/>
                <w:lang w:val="en-US" w:bidi="ar-LB"/>
              </w:rPr>
              <w:t>)</w:t>
            </w:r>
            <w:r w:rsidRPr="00830019">
              <w:rPr>
                <w:sz w:val="20"/>
                <w:rtl/>
                <w:lang w:val="en-US" w:bidi="ar-LB"/>
              </w:rPr>
              <w:t>بالدولار الأمريكي</w:t>
            </w:r>
            <w:r w:rsidR="00394C10">
              <w:rPr>
                <w:sz w:val="20"/>
                <w:lang w:val="en-US" w:bidi="ar-LB"/>
              </w:rPr>
              <w:t>(</w:t>
            </w:r>
          </w:p>
        </w:tc>
        <w:tc>
          <w:tcPr>
            <w:tcW w:w="746" w:type="pct"/>
          </w:tcPr>
          <w:p w14:paraId="600E9053" w14:textId="77777777" w:rsidR="00A50F5C" w:rsidRPr="00830019" w:rsidRDefault="00A50F5C" w:rsidP="009A3693">
            <w:pPr>
              <w:bidi/>
              <w:jc w:val="left"/>
              <w:rPr>
                <w:sz w:val="20"/>
                <w:lang w:val="en-US" w:bidi="ar-LB"/>
              </w:rPr>
            </w:pPr>
            <w:r w:rsidRPr="00771289">
              <w:rPr>
                <w:sz w:val="20"/>
                <w:lang w:val="en-US" w:bidi="ar-LB"/>
              </w:rPr>
              <w:t>178,823</w:t>
            </w:r>
          </w:p>
        </w:tc>
        <w:tc>
          <w:tcPr>
            <w:tcW w:w="746" w:type="pct"/>
          </w:tcPr>
          <w:p w14:paraId="29C3A7A1" w14:textId="77777777" w:rsidR="00A50F5C" w:rsidRPr="00830019" w:rsidRDefault="00A50F5C" w:rsidP="0048327B">
            <w:pPr>
              <w:jc w:val="right"/>
              <w:rPr>
                <w:sz w:val="20"/>
                <w:lang w:val="en-US" w:bidi="ar-LB"/>
              </w:rPr>
            </w:pPr>
          </w:p>
        </w:tc>
        <w:tc>
          <w:tcPr>
            <w:tcW w:w="746" w:type="pct"/>
          </w:tcPr>
          <w:p w14:paraId="52029F68" w14:textId="77777777" w:rsidR="00A50F5C" w:rsidRPr="00830019" w:rsidRDefault="00A50F5C" w:rsidP="0048327B">
            <w:pPr>
              <w:jc w:val="right"/>
              <w:rPr>
                <w:sz w:val="20"/>
                <w:lang w:val="en-US" w:bidi="ar-LB"/>
              </w:rPr>
            </w:pPr>
          </w:p>
        </w:tc>
        <w:tc>
          <w:tcPr>
            <w:tcW w:w="678" w:type="pct"/>
          </w:tcPr>
          <w:p w14:paraId="49AA4367" w14:textId="77777777" w:rsidR="00A50F5C" w:rsidRPr="00830019" w:rsidRDefault="00A50F5C" w:rsidP="009A3693">
            <w:pPr>
              <w:bidi/>
              <w:jc w:val="left"/>
              <w:rPr>
                <w:sz w:val="20"/>
                <w:lang w:val="en-US" w:bidi="ar-LB"/>
              </w:rPr>
            </w:pPr>
            <w:r>
              <w:rPr>
                <w:sz w:val="20"/>
                <w:lang w:val="en-US" w:bidi="ar-LB"/>
              </w:rPr>
              <w:t>178,823</w:t>
            </w:r>
          </w:p>
        </w:tc>
      </w:tr>
      <w:tr w:rsidR="00A50F5C" w:rsidRPr="00830019" w14:paraId="085AD523" w14:textId="77777777" w:rsidTr="001F7BB6">
        <w:trPr>
          <w:trHeight w:val="264"/>
        </w:trPr>
        <w:tc>
          <w:tcPr>
            <w:tcW w:w="724" w:type="pct"/>
            <w:vMerge w:val="restart"/>
            <w:vAlign w:val="center"/>
            <w:hideMark/>
          </w:tcPr>
          <w:p w14:paraId="31135639" w14:textId="77777777" w:rsidR="00A50F5C" w:rsidRPr="00830019" w:rsidRDefault="00394C10" w:rsidP="0048327B">
            <w:pPr>
              <w:bidi/>
              <w:jc w:val="center"/>
              <w:rPr>
                <w:sz w:val="20"/>
                <w:lang w:val="en-US" w:bidi="ar-LB"/>
              </w:rPr>
            </w:pPr>
            <w:r>
              <w:rPr>
                <w:color w:val="000000" w:themeColor="text1"/>
                <w:sz w:val="20"/>
                <w:rtl/>
                <w:lang w:bidi="ar-LB"/>
              </w:rPr>
              <w:t>اليوئنديبي</w:t>
            </w:r>
          </w:p>
        </w:tc>
        <w:tc>
          <w:tcPr>
            <w:tcW w:w="1358" w:type="pct"/>
            <w:hideMark/>
          </w:tcPr>
          <w:p w14:paraId="4DDF9E20" w14:textId="77777777" w:rsidR="00A50F5C" w:rsidRPr="00830019" w:rsidRDefault="00777EB4" w:rsidP="00777EB4">
            <w:pPr>
              <w:bidi/>
              <w:jc w:val="left"/>
              <w:rPr>
                <w:sz w:val="20"/>
                <w:rtl/>
                <w:lang w:val="en-US" w:bidi="ar-LB"/>
              </w:rPr>
            </w:pPr>
            <w:r>
              <w:rPr>
                <w:sz w:val="20"/>
                <w:rtl/>
                <w:lang w:val="en-US" w:bidi="ar-LB"/>
              </w:rPr>
              <w:t xml:space="preserve">إزالة </w:t>
            </w:r>
            <w:r w:rsidR="00A50F5C" w:rsidRPr="00830019">
              <w:rPr>
                <w:sz w:val="20"/>
                <w:rtl/>
                <w:lang w:val="en-US" w:bidi="ar-LB"/>
              </w:rPr>
              <w:t xml:space="preserve">المواد المستنفدة للأوزون </w:t>
            </w:r>
            <w:r>
              <w:rPr>
                <w:sz w:val="20"/>
                <w:lang w:val="en-US" w:bidi="ar-LB"/>
              </w:rPr>
              <w:t>)</w:t>
            </w:r>
            <w:r w:rsidR="00A50F5C" w:rsidRPr="00830019">
              <w:rPr>
                <w:sz w:val="20"/>
                <w:lang w:val="en-US" w:bidi="ar-LB"/>
              </w:rPr>
              <w:t xml:space="preserve"> </w:t>
            </w:r>
            <w:r>
              <w:rPr>
                <w:sz w:val="20"/>
                <w:rtl/>
                <w:lang w:val="en-US" w:bidi="ar-LB"/>
              </w:rPr>
              <w:t>ط</w:t>
            </w:r>
            <w:r w:rsidR="00A50F5C" w:rsidRPr="00830019">
              <w:rPr>
                <w:sz w:val="20"/>
                <w:rtl/>
                <w:lang w:val="en-US" w:bidi="ar-LB"/>
              </w:rPr>
              <w:t>ن</w:t>
            </w:r>
            <w:r>
              <w:rPr>
                <w:sz w:val="20"/>
                <w:rtl/>
                <w:lang w:val="en-US" w:bidi="ar-LB"/>
              </w:rPr>
              <w:t xml:space="preserve"> من</w:t>
            </w:r>
            <w:r w:rsidR="00A50F5C" w:rsidRPr="00830019">
              <w:rPr>
                <w:sz w:val="20"/>
                <w:rtl/>
                <w:lang w:val="en-US" w:bidi="ar-LB"/>
              </w:rPr>
              <w:t xml:space="preserve"> قدرات استنفاد الأوزون</w:t>
            </w:r>
            <w:r>
              <w:rPr>
                <w:sz w:val="20"/>
                <w:rtl/>
                <w:lang w:val="en-US" w:bidi="ar-LB"/>
              </w:rPr>
              <w:t>)</w:t>
            </w:r>
          </w:p>
        </w:tc>
        <w:tc>
          <w:tcPr>
            <w:tcW w:w="746" w:type="pct"/>
          </w:tcPr>
          <w:p w14:paraId="16C20E2A" w14:textId="77777777" w:rsidR="00A50F5C" w:rsidRPr="00830019" w:rsidRDefault="00A50F5C" w:rsidP="009A3693">
            <w:pPr>
              <w:bidi/>
              <w:jc w:val="left"/>
              <w:rPr>
                <w:sz w:val="20"/>
                <w:lang w:val="en-US" w:bidi="ar-LB"/>
              </w:rPr>
            </w:pPr>
            <w:r>
              <w:rPr>
                <w:sz w:val="20"/>
                <w:lang w:val="en-US" w:bidi="ar-LB"/>
              </w:rPr>
              <w:t>0.19</w:t>
            </w:r>
          </w:p>
        </w:tc>
        <w:tc>
          <w:tcPr>
            <w:tcW w:w="746" w:type="pct"/>
          </w:tcPr>
          <w:p w14:paraId="2DA6213F" w14:textId="77777777" w:rsidR="00A50F5C" w:rsidRPr="00830019" w:rsidRDefault="00A50F5C" w:rsidP="0048327B">
            <w:pPr>
              <w:jc w:val="right"/>
              <w:rPr>
                <w:sz w:val="20"/>
                <w:lang w:val="en-US" w:bidi="ar-LB"/>
              </w:rPr>
            </w:pPr>
          </w:p>
        </w:tc>
        <w:tc>
          <w:tcPr>
            <w:tcW w:w="746" w:type="pct"/>
          </w:tcPr>
          <w:p w14:paraId="59564C5F" w14:textId="77777777" w:rsidR="00A50F5C" w:rsidRPr="00830019" w:rsidRDefault="00A50F5C" w:rsidP="0048327B">
            <w:pPr>
              <w:jc w:val="right"/>
              <w:rPr>
                <w:sz w:val="20"/>
                <w:lang w:val="en-US" w:bidi="ar-LB"/>
              </w:rPr>
            </w:pPr>
          </w:p>
        </w:tc>
        <w:tc>
          <w:tcPr>
            <w:tcW w:w="678" w:type="pct"/>
          </w:tcPr>
          <w:p w14:paraId="5EBCB439" w14:textId="77777777" w:rsidR="00A50F5C" w:rsidRPr="00830019" w:rsidRDefault="00A50F5C" w:rsidP="009A3693">
            <w:pPr>
              <w:bidi/>
              <w:jc w:val="left"/>
              <w:rPr>
                <w:sz w:val="20"/>
                <w:lang w:val="en-US" w:bidi="ar-LB"/>
              </w:rPr>
            </w:pPr>
            <w:r>
              <w:rPr>
                <w:sz w:val="20"/>
                <w:rtl/>
                <w:lang w:bidi="ar-LB"/>
              </w:rPr>
              <w:t>0.19</w:t>
            </w:r>
          </w:p>
        </w:tc>
      </w:tr>
      <w:tr w:rsidR="00A50F5C" w:rsidRPr="00830019" w14:paraId="6FD5B9DC" w14:textId="77777777" w:rsidTr="001F7BB6">
        <w:trPr>
          <w:trHeight w:val="264"/>
        </w:trPr>
        <w:tc>
          <w:tcPr>
            <w:tcW w:w="724" w:type="pct"/>
            <w:vMerge/>
            <w:vAlign w:val="center"/>
            <w:hideMark/>
          </w:tcPr>
          <w:p w14:paraId="1FAF5ECF" w14:textId="77777777" w:rsidR="00A50F5C" w:rsidRPr="00830019" w:rsidRDefault="00A50F5C" w:rsidP="0048327B">
            <w:pPr>
              <w:rPr>
                <w:sz w:val="20"/>
                <w:lang w:val="en-US" w:bidi="ar-LB"/>
              </w:rPr>
            </w:pPr>
          </w:p>
        </w:tc>
        <w:tc>
          <w:tcPr>
            <w:tcW w:w="1358" w:type="pct"/>
            <w:hideMark/>
          </w:tcPr>
          <w:p w14:paraId="25D4DC6E" w14:textId="77777777" w:rsidR="00A50F5C" w:rsidRPr="00830019" w:rsidRDefault="00A50F5C" w:rsidP="006B61B5">
            <w:pPr>
              <w:bidi/>
              <w:jc w:val="left"/>
              <w:rPr>
                <w:sz w:val="20"/>
                <w:rtl/>
                <w:lang w:val="en-US" w:bidi="ar-LB"/>
              </w:rPr>
            </w:pPr>
            <w:r w:rsidRPr="00830019">
              <w:rPr>
                <w:sz w:val="20"/>
                <w:rtl/>
                <w:lang w:val="en-US" w:bidi="ar-LB"/>
              </w:rPr>
              <w:t xml:space="preserve">التمويل </w:t>
            </w:r>
            <w:r w:rsidR="006B61B5">
              <w:rPr>
                <w:sz w:val="20"/>
                <w:lang w:val="en-US" w:bidi="ar-LB"/>
              </w:rPr>
              <w:t>)</w:t>
            </w:r>
            <w:r w:rsidRPr="00830019">
              <w:rPr>
                <w:sz w:val="20"/>
                <w:rtl/>
                <w:lang w:val="en-US" w:bidi="ar-LB"/>
              </w:rPr>
              <w:t>بالدولار الأمريكي</w:t>
            </w:r>
            <w:r w:rsidR="006B61B5">
              <w:rPr>
                <w:sz w:val="20"/>
                <w:lang w:val="en-US" w:bidi="ar-LB"/>
              </w:rPr>
              <w:t>(</w:t>
            </w:r>
          </w:p>
        </w:tc>
        <w:tc>
          <w:tcPr>
            <w:tcW w:w="746" w:type="pct"/>
          </w:tcPr>
          <w:p w14:paraId="72192866" w14:textId="77777777" w:rsidR="00A50F5C" w:rsidRPr="00830019" w:rsidRDefault="00A50F5C" w:rsidP="009A3693">
            <w:pPr>
              <w:bidi/>
              <w:jc w:val="left"/>
              <w:rPr>
                <w:sz w:val="20"/>
                <w:lang w:val="en-US" w:bidi="ar-LB"/>
              </w:rPr>
            </w:pPr>
            <w:r>
              <w:rPr>
                <w:sz w:val="20"/>
                <w:lang w:val="en-US" w:bidi="ar-LB"/>
              </w:rPr>
              <w:t>96,079</w:t>
            </w:r>
          </w:p>
        </w:tc>
        <w:tc>
          <w:tcPr>
            <w:tcW w:w="746" w:type="pct"/>
          </w:tcPr>
          <w:p w14:paraId="4A2FB2FC" w14:textId="77777777" w:rsidR="00A50F5C" w:rsidRPr="00830019" w:rsidRDefault="00A50F5C" w:rsidP="0048327B">
            <w:pPr>
              <w:jc w:val="right"/>
              <w:rPr>
                <w:sz w:val="20"/>
                <w:lang w:val="en-US" w:bidi="ar-LB"/>
              </w:rPr>
            </w:pPr>
          </w:p>
        </w:tc>
        <w:tc>
          <w:tcPr>
            <w:tcW w:w="746" w:type="pct"/>
          </w:tcPr>
          <w:p w14:paraId="22F256F9" w14:textId="77777777" w:rsidR="00A50F5C" w:rsidRPr="00830019" w:rsidRDefault="00A50F5C" w:rsidP="0048327B">
            <w:pPr>
              <w:jc w:val="right"/>
              <w:rPr>
                <w:sz w:val="20"/>
                <w:lang w:val="en-US" w:bidi="ar-LB"/>
              </w:rPr>
            </w:pPr>
          </w:p>
        </w:tc>
        <w:tc>
          <w:tcPr>
            <w:tcW w:w="678" w:type="pct"/>
          </w:tcPr>
          <w:p w14:paraId="45FF57BD" w14:textId="77777777" w:rsidR="00A50F5C" w:rsidRPr="00830019" w:rsidRDefault="00A50F5C" w:rsidP="009A3693">
            <w:pPr>
              <w:bidi/>
              <w:jc w:val="left"/>
              <w:rPr>
                <w:sz w:val="20"/>
                <w:lang w:val="en-US" w:bidi="ar-LB"/>
              </w:rPr>
            </w:pPr>
            <w:r>
              <w:rPr>
                <w:sz w:val="20"/>
                <w:lang w:val="en-US" w:bidi="ar-LB"/>
              </w:rPr>
              <w:t>96,079</w:t>
            </w:r>
          </w:p>
        </w:tc>
      </w:tr>
    </w:tbl>
    <w:p w14:paraId="754822B5" w14:textId="77777777" w:rsidR="00A50F5C" w:rsidRPr="00A43077" w:rsidRDefault="00A50F5C" w:rsidP="00A50F5C">
      <w:pPr>
        <w:jc w:val="left"/>
        <w:rPr>
          <w:sz w:val="18"/>
          <w:szCs w:val="18"/>
          <w:rtl/>
          <w:lang w:bidi="ar-LB"/>
        </w:rPr>
      </w:pPr>
    </w:p>
    <w:tbl>
      <w:tblPr>
        <w:tblStyle w:val="TableGrid"/>
        <w:bidiVisual/>
        <w:tblW w:w="9993" w:type="dxa"/>
        <w:tblInd w:w="-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346"/>
        <w:gridCol w:w="992"/>
        <w:gridCol w:w="1276"/>
        <w:gridCol w:w="851"/>
        <w:gridCol w:w="708"/>
        <w:gridCol w:w="851"/>
        <w:gridCol w:w="709"/>
        <w:gridCol w:w="850"/>
        <w:gridCol w:w="709"/>
        <w:gridCol w:w="709"/>
        <w:gridCol w:w="992"/>
      </w:tblGrid>
      <w:tr w:rsidR="00A50F5C" w:rsidRPr="00830019" w14:paraId="33989CCB" w14:textId="77777777" w:rsidTr="002217C6">
        <w:trPr>
          <w:trHeight w:val="286"/>
        </w:trPr>
        <w:tc>
          <w:tcPr>
            <w:tcW w:w="3614" w:type="dxa"/>
            <w:gridSpan w:val="3"/>
            <w:tcBorders>
              <w:top w:val="single" w:sz="2" w:space="0" w:color="auto"/>
              <w:left w:val="single" w:sz="2" w:space="0" w:color="auto"/>
              <w:bottom w:val="single" w:sz="2" w:space="0" w:color="auto"/>
              <w:right w:val="single" w:sz="2" w:space="0" w:color="auto"/>
            </w:tcBorders>
            <w:hideMark/>
          </w:tcPr>
          <w:p w14:paraId="6B686845" w14:textId="77777777" w:rsidR="00A50F5C" w:rsidRPr="00830019" w:rsidRDefault="001E6856" w:rsidP="001E6856">
            <w:pPr>
              <w:bidi/>
              <w:spacing w:afterLines="20" w:after="48"/>
              <w:jc w:val="left"/>
              <w:rPr>
                <w:b/>
                <w:sz w:val="20"/>
                <w:rtl/>
                <w:lang w:val="en-US" w:bidi="ar-LB"/>
              </w:rPr>
            </w:pPr>
            <w:r w:rsidRPr="001E6856">
              <w:rPr>
                <w:bCs/>
                <w:sz w:val="20"/>
                <w:rtl/>
                <w:lang w:val="en-US" w:bidi="ar-LB"/>
              </w:rPr>
              <w:t xml:space="preserve">(6) </w:t>
            </w:r>
            <w:r w:rsidR="00A50F5C" w:rsidRPr="00830019">
              <w:rPr>
                <w:b/>
                <w:bCs/>
                <w:sz w:val="20"/>
                <w:rtl/>
                <w:lang w:val="en-US" w:bidi="ar-LB"/>
              </w:rPr>
              <w:t>بيانات المشروع</w:t>
            </w:r>
          </w:p>
        </w:tc>
        <w:tc>
          <w:tcPr>
            <w:tcW w:w="851" w:type="dxa"/>
            <w:tcBorders>
              <w:top w:val="single" w:sz="2" w:space="0" w:color="auto"/>
              <w:left w:val="single" w:sz="2" w:space="0" w:color="auto"/>
              <w:bottom w:val="single" w:sz="2" w:space="0" w:color="auto"/>
              <w:right w:val="single" w:sz="2" w:space="0" w:color="auto"/>
            </w:tcBorders>
            <w:hideMark/>
          </w:tcPr>
          <w:p w14:paraId="1F751C46" w14:textId="77777777" w:rsidR="00A50F5C" w:rsidRPr="006A5FD0" w:rsidRDefault="00A50F5C" w:rsidP="0048327B">
            <w:pPr>
              <w:bidi/>
              <w:spacing w:afterLines="20" w:after="48"/>
              <w:jc w:val="center"/>
              <w:rPr>
                <w:b/>
                <w:sz w:val="20"/>
                <w:lang w:val="en-US" w:bidi="ar-LB"/>
              </w:rPr>
            </w:pPr>
            <w:r w:rsidRPr="006A5FD0">
              <w:rPr>
                <w:b/>
                <w:sz w:val="20"/>
                <w:lang w:val="en-US" w:bidi="ar-LB"/>
              </w:rPr>
              <w:t>2021</w:t>
            </w:r>
          </w:p>
        </w:tc>
        <w:tc>
          <w:tcPr>
            <w:tcW w:w="708" w:type="dxa"/>
            <w:tcBorders>
              <w:top w:val="single" w:sz="2" w:space="0" w:color="auto"/>
              <w:left w:val="single" w:sz="2" w:space="0" w:color="auto"/>
              <w:bottom w:val="single" w:sz="2" w:space="0" w:color="auto"/>
              <w:right w:val="single" w:sz="2" w:space="0" w:color="auto"/>
            </w:tcBorders>
            <w:hideMark/>
          </w:tcPr>
          <w:p w14:paraId="6ACA70FC" w14:textId="77777777" w:rsidR="00A50F5C" w:rsidRPr="006A5FD0" w:rsidRDefault="00A50F5C" w:rsidP="0048327B">
            <w:pPr>
              <w:bidi/>
              <w:spacing w:afterLines="20" w:after="48"/>
              <w:jc w:val="center"/>
              <w:rPr>
                <w:b/>
                <w:sz w:val="20"/>
                <w:lang w:val="en-US" w:bidi="ar-LB"/>
              </w:rPr>
            </w:pPr>
            <w:r w:rsidRPr="006A5FD0">
              <w:rPr>
                <w:b/>
                <w:sz w:val="20"/>
                <w:lang w:val="en-US" w:bidi="ar-LB"/>
              </w:rPr>
              <w:t>2022-2023</w:t>
            </w:r>
          </w:p>
        </w:tc>
        <w:tc>
          <w:tcPr>
            <w:tcW w:w="851" w:type="dxa"/>
            <w:tcBorders>
              <w:top w:val="single" w:sz="2" w:space="0" w:color="auto"/>
              <w:left w:val="single" w:sz="2" w:space="0" w:color="auto"/>
              <w:bottom w:val="single" w:sz="2" w:space="0" w:color="auto"/>
              <w:right w:val="single" w:sz="2" w:space="0" w:color="auto"/>
            </w:tcBorders>
            <w:hideMark/>
          </w:tcPr>
          <w:p w14:paraId="735D5F4A" w14:textId="77777777" w:rsidR="00A50F5C" w:rsidRPr="00931FF1" w:rsidRDefault="00A50F5C" w:rsidP="0048327B">
            <w:pPr>
              <w:bidi/>
              <w:spacing w:afterLines="20" w:after="48"/>
              <w:jc w:val="center"/>
              <w:rPr>
                <w:b/>
                <w:sz w:val="20"/>
                <w:lang w:val="en-US" w:bidi="ar-LB"/>
              </w:rPr>
            </w:pPr>
            <w:r w:rsidRPr="00931FF1">
              <w:rPr>
                <w:b/>
                <w:sz w:val="20"/>
                <w:lang w:val="en-US" w:bidi="ar-LB"/>
              </w:rPr>
              <w:t>2024*</w:t>
            </w:r>
          </w:p>
        </w:tc>
        <w:tc>
          <w:tcPr>
            <w:tcW w:w="709" w:type="dxa"/>
            <w:tcBorders>
              <w:top w:val="single" w:sz="2" w:space="0" w:color="auto"/>
              <w:left w:val="single" w:sz="2" w:space="0" w:color="auto"/>
              <w:bottom w:val="single" w:sz="2" w:space="0" w:color="auto"/>
              <w:right w:val="single" w:sz="2" w:space="0" w:color="auto"/>
            </w:tcBorders>
            <w:hideMark/>
          </w:tcPr>
          <w:p w14:paraId="601DA1E0" w14:textId="77777777" w:rsidR="00A50F5C" w:rsidRPr="00931FF1" w:rsidRDefault="00A50F5C" w:rsidP="0048327B">
            <w:pPr>
              <w:bidi/>
              <w:spacing w:afterLines="20" w:after="48"/>
              <w:jc w:val="center"/>
              <w:rPr>
                <w:b/>
                <w:sz w:val="20"/>
                <w:lang w:val="en-US" w:bidi="ar-LB"/>
              </w:rPr>
            </w:pPr>
            <w:r w:rsidRPr="00931FF1">
              <w:rPr>
                <w:b/>
                <w:sz w:val="20"/>
                <w:lang w:val="en-US" w:bidi="ar-LB"/>
              </w:rPr>
              <w:t>2025-2026</w:t>
            </w:r>
          </w:p>
        </w:tc>
        <w:tc>
          <w:tcPr>
            <w:tcW w:w="850" w:type="dxa"/>
            <w:tcBorders>
              <w:top w:val="single" w:sz="2" w:space="0" w:color="auto"/>
              <w:left w:val="single" w:sz="2" w:space="0" w:color="auto"/>
              <w:bottom w:val="single" w:sz="2" w:space="0" w:color="auto"/>
              <w:right w:val="single" w:sz="2" w:space="0" w:color="auto"/>
            </w:tcBorders>
            <w:hideMark/>
          </w:tcPr>
          <w:p w14:paraId="6BD80249" w14:textId="77777777" w:rsidR="00A50F5C" w:rsidRPr="006A5FD0" w:rsidRDefault="00A50F5C" w:rsidP="0048327B">
            <w:pPr>
              <w:bidi/>
              <w:spacing w:afterLines="20" w:after="48"/>
              <w:jc w:val="center"/>
              <w:rPr>
                <w:b/>
                <w:sz w:val="20"/>
                <w:lang w:val="en-US" w:bidi="ar-LB"/>
              </w:rPr>
            </w:pPr>
            <w:r w:rsidRPr="006A5FD0">
              <w:rPr>
                <w:b/>
                <w:sz w:val="20"/>
                <w:lang w:val="en-US" w:bidi="ar-LB"/>
              </w:rPr>
              <w:t>2027</w:t>
            </w:r>
          </w:p>
        </w:tc>
        <w:tc>
          <w:tcPr>
            <w:tcW w:w="709" w:type="dxa"/>
            <w:tcBorders>
              <w:top w:val="single" w:sz="2" w:space="0" w:color="auto"/>
              <w:left w:val="single" w:sz="2" w:space="0" w:color="auto"/>
              <w:bottom w:val="single" w:sz="2" w:space="0" w:color="auto"/>
              <w:right w:val="single" w:sz="2" w:space="0" w:color="auto"/>
            </w:tcBorders>
          </w:tcPr>
          <w:p w14:paraId="58DCAAA5" w14:textId="77777777" w:rsidR="00A50F5C" w:rsidRPr="00830019" w:rsidRDefault="00A50F5C" w:rsidP="0048327B">
            <w:pPr>
              <w:bidi/>
              <w:spacing w:afterLines="20" w:after="48"/>
              <w:jc w:val="center"/>
              <w:rPr>
                <w:b/>
                <w:sz w:val="20"/>
                <w:lang w:val="en-US" w:bidi="ar-LB"/>
              </w:rPr>
            </w:pPr>
            <w:r>
              <w:rPr>
                <w:b/>
                <w:sz w:val="20"/>
                <w:lang w:val="en-US" w:bidi="ar-LB"/>
              </w:rPr>
              <w:t>2028-2029</w:t>
            </w:r>
          </w:p>
        </w:tc>
        <w:tc>
          <w:tcPr>
            <w:tcW w:w="709" w:type="dxa"/>
            <w:tcBorders>
              <w:top w:val="single" w:sz="2" w:space="0" w:color="auto"/>
              <w:left w:val="single" w:sz="2" w:space="0" w:color="auto"/>
              <w:bottom w:val="single" w:sz="2" w:space="0" w:color="auto"/>
              <w:right w:val="single" w:sz="2" w:space="0" w:color="auto"/>
            </w:tcBorders>
          </w:tcPr>
          <w:p w14:paraId="248B6D29" w14:textId="77777777" w:rsidR="00A50F5C" w:rsidRPr="00830019" w:rsidRDefault="00A50F5C" w:rsidP="0048327B">
            <w:pPr>
              <w:bidi/>
              <w:spacing w:afterLines="20" w:after="48"/>
              <w:jc w:val="center"/>
              <w:rPr>
                <w:b/>
                <w:sz w:val="20"/>
                <w:lang w:val="en-US" w:bidi="ar-LB"/>
              </w:rPr>
            </w:pPr>
            <w:r>
              <w:rPr>
                <w:b/>
                <w:sz w:val="20"/>
                <w:lang w:val="en-US" w:bidi="ar-LB"/>
              </w:rPr>
              <w:t>2030</w:t>
            </w:r>
          </w:p>
        </w:tc>
        <w:tc>
          <w:tcPr>
            <w:tcW w:w="992" w:type="dxa"/>
            <w:tcBorders>
              <w:top w:val="single" w:sz="2" w:space="0" w:color="auto"/>
              <w:left w:val="single" w:sz="2" w:space="0" w:color="auto"/>
              <w:bottom w:val="single" w:sz="2" w:space="0" w:color="auto"/>
              <w:right w:val="single" w:sz="2" w:space="0" w:color="auto"/>
            </w:tcBorders>
            <w:hideMark/>
          </w:tcPr>
          <w:p w14:paraId="13E782FB" w14:textId="77777777" w:rsidR="00A50F5C" w:rsidRPr="00830019" w:rsidRDefault="00A50F5C" w:rsidP="0048327B">
            <w:pPr>
              <w:bidi/>
              <w:spacing w:afterLines="20" w:after="48"/>
              <w:jc w:val="center"/>
              <w:rPr>
                <w:b/>
                <w:sz w:val="20"/>
                <w:lang w:val="en-US" w:bidi="ar-LB"/>
              </w:rPr>
            </w:pPr>
            <w:r w:rsidRPr="00830019">
              <w:rPr>
                <w:b/>
                <w:bCs/>
                <w:sz w:val="20"/>
                <w:rtl/>
                <w:lang w:val="en-US" w:bidi="ar-LB"/>
              </w:rPr>
              <w:t>المجموع</w:t>
            </w:r>
          </w:p>
        </w:tc>
      </w:tr>
      <w:tr w:rsidR="00A50F5C" w:rsidRPr="00830019" w14:paraId="0E33304D" w14:textId="77777777" w:rsidTr="002217C6">
        <w:trPr>
          <w:trHeight w:val="35"/>
        </w:trPr>
        <w:tc>
          <w:tcPr>
            <w:tcW w:w="3614" w:type="dxa"/>
            <w:gridSpan w:val="3"/>
            <w:tcBorders>
              <w:top w:val="single" w:sz="2" w:space="0" w:color="auto"/>
              <w:left w:val="single" w:sz="2" w:space="0" w:color="auto"/>
              <w:bottom w:val="single" w:sz="2" w:space="0" w:color="auto"/>
              <w:right w:val="single" w:sz="2" w:space="0" w:color="auto"/>
            </w:tcBorders>
            <w:hideMark/>
          </w:tcPr>
          <w:p w14:paraId="00C3E7C6" w14:textId="77777777" w:rsidR="00A50F5C" w:rsidRPr="00830019" w:rsidRDefault="00A50F5C" w:rsidP="000A26A7">
            <w:pPr>
              <w:bidi/>
              <w:spacing w:afterLines="20" w:after="48"/>
              <w:jc w:val="left"/>
              <w:rPr>
                <w:sz w:val="20"/>
                <w:rtl/>
                <w:lang w:val="en-US" w:bidi="ar-LB"/>
              </w:rPr>
            </w:pPr>
            <w:r w:rsidRPr="00830019">
              <w:rPr>
                <w:sz w:val="20"/>
                <w:rtl/>
                <w:lang w:val="en-US" w:bidi="ar-LB"/>
              </w:rPr>
              <w:t xml:space="preserve">حدود </w:t>
            </w:r>
            <w:r w:rsidR="000A26A7">
              <w:rPr>
                <w:sz w:val="20"/>
                <w:rtl/>
                <w:lang w:val="en-US" w:bidi="ar-LB"/>
              </w:rPr>
              <w:t>ال</w:t>
            </w:r>
            <w:r w:rsidRPr="00830019">
              <w:rPr>
                <w:sz w:val="20"/>
                <w:rtl/>
                <w:lang w:val="en-US" w:bidi="ar-LB"/>
              </w:rPr>
              <w:t>استهلاك</w:t>
            </w:r>
            <w:r w:rsidR="000A26A7">
              <w:rPr>
                <w:sz w:val="20"/>
                <w:rtl/>
                <w:lang w:val="en-US" w:bidi="ar-LB"/>
              </w:rPr>
              <w:t xml:space="preserve"> في</w:t>
            </w:r>
            <w:r w:rsidRPr="00830019">
              <w:rPr>
                <w:sz w:val="20"/>
                <w:rtl/>
                <w:lang w:val="en-US" w:bidi="ar-LB"/>
              </w:rPr>
              <w:t xml:space="preserve"> بروتوكول مونتريال </w:t>
            </w:r>
            <w:r w:rsidR="000A26A7">
              <w:rPr>
                <w:sz w:val="20"/>
                <w:lang w:val="en-US" w:bidi="ar-LB"/>
              </w:rPr>
              <w:t>)</w:t>
            </w:r>
            <w:r w:rsidRPr="00830019">
              <w:rPr>
                <w:sz w:val="20"/>
                <w:lang w:val="en-US" w:bidi="ar-LB"/>
              </w:rPr>
              <w:t xml:space="preserve"> </w:t>
            </w:r>
            <w:r>
              <w:rPr>
                <w:sz w:val="20"/>
                <w:rtl/>
                <w:lang w:val="en-US" w:bidi="ar-LB"/>
              </w:rPr>
              <w:t>طن</w:t>
            </w:r>
            <w:r w:rsidR="000A26A7">
              <w:rPr>
                <w:sz w:val="20"/>
                <w:rtl/>
                <w:lang w:val="en-US" w:bidi="ar-LB"/>
              </w:rPr>
              <w:t xml:space="preserve"> من</w:t>
            </w:r>
            <w:r>
              <w:rPr>
                <w:sz w:val="20"/>
                <w:rtl/>
                <w:lang w:val="en-US" w:bidi="ar-LB"/>
              </w:rPr>
              <w:t xml:space="preserve"> قدرات استنفاد الأوزون</w:t>
            </w:r>
            <w:r w:rsidR="000A26A7">
              <w:rPr>
                <w:sz w:val="20"/>
                <w:rtl/>
                <w:lang w:val="en-US" w:bidi="ar-LB"/>
              </w:rPr>
              <w:t>)</w:t>
            </w:r>
          </w:p>
        </w:tc>
        <w:tc>
          <w:tcPr>
            <w:tcW w:w="851" w:type="dxa"/>
            <w:tcBorders>
              <w:top w:val="single" w:sz="2" w:space="0" w:color="auto"/>
              <w:left w:val="single" w:sz="2" w:space="0" w:color="auto"/>
              <w:bottom w:val="single" w:sz="2" w:space="0" w:color="auto"/>
              <w:right w:val="single" w:sz="2" w:space="0" w:color="auto"/>
            </w:tcBorders>
          </w:tcPr>
          <w:p w14:paraId="769F4A1A" w14:textId="77777777" w:rsidR="00A50F5C" w:rsidRPr="00830019" w:rsidRDefault="00A50F5C" w:rsidP="000A26A7">
            <w:pPr>
              <w:bidi/>
              <w:spacing w:afterLines="20" w:after="48"/>
              <w:jc w:val="left"/>
              <w:rPr>
                <w:sz w:val="20"/>
                <w:lang w:val="en-US" w:bidi="ar-LB"/>
              </w:rPr>
            </w:pPr>
            <w:r>
              <w:rPr>
                <w:sz w:val="20"/>
                <w:lang w:val="en-US" w:bidi="ar-LB"/>
              </w:rPr>
              <w:t>1.82</w:t>
            </w:r>
          </w:p>
        </w:tc>
        <w:tc>
          <w:tcPr>
            <w:tcW w:w="708" w:type="dxa"/>
            <w:tcBorders>
              <w:top w:val="single" w:sz="2" w:space="0" w:color="auto"/>
              <w:left w:val="single" w:sz="2" w:space="0" w:color="auto"/>
              <w:bottom w:val="single" w:sz="2" w:space="0" w:color="auto"/>
              <w:right w:val="single" w:sz="2" w:space="0" w:color="auto"/>
            </w:tcBorders>
          </w:tcPr>
          <w:p w14:paraId="57EAC9F8" w14:textId="77777777" w:rsidR="00A50F5C" w:rsidRPr="00830019" w:rsidRDefault="00A50F5C" w:rsidP="000A26A7">
            <w:pPr>
              <w:bidi/>
              <w:spacing w:afterLines="20" w:after="48"/>
              <w:jc w:val="left"/>
              <w:rPr>
                <w:sz w:val="20"/>
                <w:lang w:val="en-US" w:bidi="ar-LB"/>
              </w:rPr>
            </w:pPr>
            <w:r>
              <w:rPr>
                <w:sz w:val="20"/>
                <w:lang w:val="en-US" w:bidi="ar-LB"/>
              </w:rPr>
              <w:t>1.82</w:t>
            </w:r>
          </w:p>
        </w:tc>
        <w:tc>
          <w:tcPr>
            <w:tcW w:w="851" w:type="dxa"/>
            <w:tcBorders>
              <w:top w:val="single" w:sz="2" w:space="0" w:color="auto"/>
              <w:left w:val="single" w:sz="2" w:space="0" w:color="auto"/>
              <w:bottom w:val="single" w:sz="2" w:space="0" w:color="auto"/>
              <w:right w:val="single" w:sz="2" w:space="0" w:color="auto"/>
            </w:tcBorders>
          </w:tcPr>
          <w:p w14:paraId="65532481" w14:textId="77777777" w:rsidR="00A50F5C" w:rsidRPr="00830019" w:rsidRDefault="00A50F5C" w:rsidP="000A26A7">
            <w:pPr>
              <w:bidi/>
              <w:spacing w:afterLines="20" w:after="48"/>
              <w:jc w:val="left"/>
              <w:rPr>
                <w:sz w:val="20"/>
                <w:lang w:val="en-US" w:bidi="ar-LB"/>
              </w:rPr>
            </w:pPr>
            <w:r>
              <w:rPr>
                <w:sz w:val="20"/>
                <w:lang w:val="en-US" w:bidi="ar-LB"/>
              </w:rPr>
              <w:t>1.82</w:t>
            </w:r>
          </w:p>
        </w:tc>
        <w:tc>
          <w:tcPr>
            <w:tcW w:w="709" w:type="dxa"/>
            <w:tcBorders>
              <w:top w:val="single" w:sz="2" w:space="0" w:color="auto"/>
              <w:left w:val="single" w:sz="2" w:space="0" w:color="auto"/>
              <w:bottom w:val="single" w:sz="2" w:space="0" w:color="auto"/>
              <w:right w:val="single" w:sz="2" w:space="0" w:color="auto"/>
            </w:tcBorders>
          </w:tcPr>
          <w:p w14:paraId="41AC5AE8" w14:textId="77777777" w:rsidR="00A50F5C" w:rsidRPr="00830019" w:rsidRDefault="00A50F5C" w:rsidP="000A26A7">
            <w:pPr>
              <w:bidi/>
              <w:spacing w:afterLines="20" w:after="48"/>
              <w:jc w:val="left"/>
              <w:rPr>
                <w:sz w:val="20"/>
                <w:lang w:val="en-US" w:bidi="ar-LB"/>
              </w:rPr>
            </w:pPr>
            <w:r>
              <w:rPr>
                <w:sz w:val="20"/>
                <w:lang w:val="en-US" w:bidi="ar-LB"/>
              </w:rPr>
              <w:t>0.91</w:t>
            </w:r>
          </w:p>
        </w:tc>
        <w:tc>
          <w:tcPr>
            <w:tcW w:w="850" w:type="dxa"/>
            <w:tcBorders>
              <w:top w:val="single" w:sz="2" w:space="0" w:color="auto"/>
              <w:left w:val="single" w:sz="2" w:space="0" w:color="auto"/>
              <w:bottom w:val="single" w:sz="2" w:space="0" w:color="auto"/>
              <w:right w:val="single" w:sz="2" w:space="0" w:color="auto"/>
            </w:tcBorders>
          </w:tcPr>
          <w:p w14:paraId="0C283B4B" w14:textId="77777777" w:rsidR="00A50F5C" w:rsidRPr="00830019" w:rsidRDefault="00A50F5C" w:rsidP="000A26A7">
            <w:pPr>
              <w:bidi/>
              <w:spacing w:afterLines="20" w:after="48"/>
              <w:jc w:val="left"/>
              <w:rPr>
                <w:sz w:val="20"/>
                <w:lang w:val="en-US" w:bidi="ar-LB"/>
              </w:rPr>
            </w:pPr>
            <w:r>
              <w:rPr>
                <w:sz w:val="20"/>
                <w:lang w:val="en-US" w:bidi="ar-LB"/>
              </w:rPr>
              <w:t>0.91</w:t>
            </w:r>
          </w:p>
        </w:tc>
        <w:tc>
          <w:tcPr>
            <w:tcW w:w="709" w:type="dxa"/>
            <w:tcBorders>
              <w:top w:val="single" w:sz="2" w:space="0" w:color="auto"/>
              <w:left w:val="single" w:sz="2" w:space="0" w:color="auto"/>
              <w:bottom w:val="single" w:sz="2" w:space="0" w:color="auto"/>
              <w:right w:val="single" w:sz="2" w:space="0" w:color="auto"/>
            </w:tcBorders>
          </w:tcPr>
          <w:p w14:paraId="7E776AE2" w14:textId="77777777" w:rsidR="00A50F5C" w:rsidRPr="00830019" w:rsidRDefault="00A50F5C" w:rsidP="000A26A7">
            <w:pPr>
              <w:bidi/>
              <w:spacing w:afterLines="20" w:after="48"/>
              <w:jc w:val="left"/>
              <w:rPr>
                <w:sz w:val="20"/>
                <w:lang w:val="en-US" w:bidi="ar-LB"/>
              </w:rPr>
            </w:pPr>
            <w:r>
              <w:rPr>
                <w:sz w:val="20"/>
                <w:lang w:val="en-US" w:bidi="ar-LB"/>
              </w:rPr>
              <w:t>0.91</w:t>
            </w:r>
          </w:p>
        </w:tc>
        <w:tc>
          <w:tcPr>
            <w:tcW w:w="709" w:type="dxa"/>
            <w:tcBorders>
              <w:top w:val="single" w:sz="2" w:space="0" w:color="auto"/>
              <w:left w:val="single" w:sz="2" w:space="0" w:color="auto"/>
              <w:bottom w:val="single" w:sz="2" w:space="0" w:color="auto"/>
              <w:right w:val="single" w:sz="2" w:space="0" w:color="auto"/>
            </w:tcBorders>
          </w:tcPr>
          <w:p w14:paraId="464C5A9C" w14:textId="77777777" w:rsidR="00A50F5C" w:rsidRPr="00830019" w:rsidRDefault="00A50F5C" w:rsidP="000A26A7">
            <w:pPr>
              <w:bidi/>
              <w:spacing w:afterLines="20" w:after="48"/>
              <w:jc w:val="left"/>
              <w:rPr>
                <w:sz w:val="20"/>
                <w:lang w:val="en-US" w:bidi="ar-LB"/>
              </w:rPr>
            </w:pPr>
            <w:r>
              <w:rPr>
                <w:sz w:val="20"/>
                <w:lang w:val="en-US" w:bidi="ar-LB"/>
              </w:rPr>
              <w:t>0.00</w:t>
            </w:r>
          </w:p>
        </w:tc>
        <w:tc>
          <w:tcPr>
            <w:tcW w:w="992" w:type="dxa"/>
            <w:tcBorders>
              <w:top w:val="single" w:sz="2" w:space="0" w:color="auto"/>
              <w:left w:val="single" w:sz="2" w:space="0" w:color="auto"/>
              <w:bottom w:val="single" w:sz="2" w:space="0" w:color="auto"/>
              <w:right w:val="single" w:sz="2" w:space="0" w:color="auto"/>
            </w:tcBorders>
            <w:hideMark/>
          </w:tcPr>
          <w:p w14:paraId="7A3CEBE9" w14:textId="1A940282" w:rsidR="00A50F5C" w:rsidRPr="00830019" w:rsidRDefault="00F4711F" w:rsidP="000A26A7">
            <w:pPr>
              <w:bidi/>
              <w:spacing w:afterLines="20" w:after="48"/>
              <w:jc w:val="left"/>
              <w:rPr>
                <w:sz w:val="20"/>
                <w:lang w:val="en-US" w:bidi="ar-LB"/>
              </w:rPr>
            </w:pPr>
            <w:r>
              <w:rPr>
                <w:sz w:val="20"/>
                <w:rtl/>
                <w:lang w:val="en-US" w:bidi="ar-LB"/>
              </w:rPr>
              <w:t>لا ينطبق</w:t>
            </w:r>
          </w:p>
        </w:tc>
      </w:tr>
      <w:tr w:rsidR="00A50F5C" w:rsidRPr="00830019" w14:paraId="66EF99B2" w14:textId="77777777" w:rsidTr="002217C6">
        <w:trPr>
          <w:trHeight w:val="201"/>
        </w:trPr>
        <w:tc>
          <w:tcPr>
            <w:tcW w:w="3614" w:type="dxa"/>
            <w:gridSpan w:val="3"/>
            <w:tcBorders>
              <w:top w:val="single" w:sz="2" w:space="0" w:color="auto"/>
              <w:left w:val="single" w:sz="2" w:space="0" w:color="auto"/>
              <w:bottom w:val="single" w:sz="2" w:space="0" w:color="auto"/>
              <w:right w:val="single" w:sz="2" w:space="0" w:color="auto"/>
            </w:tcBorders>
            <w:hideMark/>
          </w:tcPr>
          <w:p w14:paraId="5CD0A7C1" w14:textId="77777777" w:rsidR="00A50F5C" w:rsidRPr="00830019" w:rsidRDefault="00A50F5C" w:rsidP="007C7A14">
            <w:pPr>
              <w:bidi/>
              <w:spacing w:afterLines="20" w:after="48"/>
              <w:jc w:val="left"/>
              <w:rPr>
                <w:sz w:val="20"/>
                <w:rtl/>
                <w:lang w:val="en-US" w:bidi="ar-LB"/>
              </w:rPr>
            </w:pPr>
            <w:r w:rsidRPr="00830019">
              <w:rPr>
                <w:sz w:val="20"/>
                <w:rtl/>
                <w:lang w:val="en-US" w:bidi="ar-LB"/>
              </w:rPr>
              <w:t xml:space="preserve">الحد الأقصى للاستهلاك المسموح به </w:t>
            </w:r>
            <w:r w:rsidR="007C7A14">
              <w:rPr>
                <w:sz w:val="20"/>
                <w:lang w:val="en-US" w:bidi="ar-LB"/>
              </w:rPr>
              <w:t>)</w:t>
            </w:r>
            <w:r w:rsidR="007C7A14" w:rsidRPr="00830019">
              <w:rPr>
                <w:sz w:val="20"/>
                <w:lang w:val="en-US" w:bidi="ar-LB"/>
              </w:rPr>
              <w:t xml:space="preserve"> </w:t>
            </w:r>
            <w:r w:rsidR="007C7A14">
              <w:rPr>
                <w:sz w:val="20"/>
                <w:rtl/>
                <w:lang w:val="en-US" w:bidi="ar-LB"/>
              </w:rPr>
              <w:t>طن من قدرات استنفاد الأوزون)</w:t>
            </w:r>
          </w:p>
        </w:tc>
        <w:tc>
          <w:tcPr>
            <w:tcW w:w="851" w:type="dxa"/>
            <w:tcBorders>
              <w:top w:val="single" w:sz="2" w:space="0" w:color="auto"/>
              <w:left w:val="single" w:sz="2" w:space="0" w:color="auto"/>
              <w:bottom w:val="single" w:sz="2" w:space="0" w:color="auto"/>
              <w:right w:val="single" w:sz="2" w:space="0" w:color="auto"/>
            </w:tcBorders>
          </w:tcPr>
          <w:p w14:paraId="4BC07047" w14:textId="77777777" w:rsidR="00A50F5C" w:rsidRPr="00830019" w:rsidRDefault="00A50F5C" w:rsidP="000A26A7">
            <w:pPr>
              <w:bidi/>
              <w:spacing w:afterLines="20" w:after="48"/>
              <w:jc w:val="left"/>
              <w:rPr>
                <w:sz w:val="20"/>
                <w:lang w:val="en-US" w:bidi="ar-LB"/>
              </w:rPr>
            </w:pPr>
            <w:r>
              <w:rPr>
                <w:sz w:val="20"/>
                <w:lang w:val="en-US" w:bidi="ar-LB"/>
              </w:rPr>
              <w:t>1.82</w:t>
            </w:r>
          </w:p>
        </w:tc>
        <w:tc>
          <w:tcPr>
            <w:tcW w:w="708" w:type="dxa"/>
            <w:tcBorders>
              <w:top w:val="single" w:sz="2" w:space="0" w:color="auto"/>
              <w:left w:val="single" w:sz="2" w:space="0" w:color="auto"/>
              <w:bottom w:val="single" w:sz="2" w:space="0" w:color="auto"/>
              <w:right w:val="single" w:sz="2" w:space="0" w:color="auto"/>
            </w:tcBorders>
          </w:tcPr>
          <w:p w14:paraId="30A0337A" w14:textId="77777777" w:rsidR="00A50F5C" w:rsidRPr="00830019" w:rsidRDefault="00A50F5C" w:rsidP="000A26A7">
            <w:pPr>
              <w:bidi/>
              <w:spacing w:afterLines="20" w:after="48"/>
              <w:jc w:val="left"/>
              <w:rPr>
                <w:sz w:val="20"/>
                <w:lang w:val="en-US" w:bidi="ar-LB"/>
              </w:rPr>
            </w:pPr>
            <w:r>
              <w:rPr>
                <w:sz w:val="20"/>
                <w:lang w:val="en-US" w:bidi="ar-LB"/>
              </w:rPr>
              <w:t>1.74</w:t>
            </w:r>
          </w:p>
        </w:tc>
        <w:tc>
          <w:tcPr>
            <w:tcW w:w="851" w:type="dxa"/>
            <w:tcBorders>
              <w:top w:val="single" w:sz="2" w:space="0" w:color="auto"/>
              <w:left w:val="single" w:sz="2" w:space="0" w:color="auto"/>
              <w:bottom w:val="single" w:sz="2" w:space="0" w:color="auto"/>
              <w:right w:val="single" w:sz="2" w:space="0" w:color="auto"/>
            </w:tcBorders>
          </w:tcPr>
          <w:p w14:paraId="0CE3A770" w14:textId="77777777" w:rsidR="00A50F5C" w:rsidRPr="00830019" w:rsidRDefault="00A50F5C" w:rsidP="000A26A7">
            <w:pPr>
              <w:bidi/>
              <w:spacing w:afterLines="20" w:after="48"/>
              <w:jc w:val="left"/>
              <w:rPr>
                <w:sz w:val="20"/>
                <w:lang w:val="en-US" w:bidi="ar-LB"/>
              </w:rPr>
            </w:pPr>
            <w:r>
              <w:rPr>
                <w:sz w:val="20"/>
                <w:lang w:val="en-US" w:bidi="ar-LB"/>
              </w:rPr>
              <w:t>1.74</w:t>
            </w:r>
          </w:p>
        </w:tc>
        <w:tc>
          <w:tcPr>
            <w:tcW w:w="709" w:type="dxa"/>
            <w:tcBorders>
              <w:top w:val="single" w:sz="2" w:space="0" w:color="auto"/>
              <w:left w:val="single" w:sz="2" w:space="0" w:color="auto"/>
              <w:bottom w:val="single" w:sz="2" w:space="0" w:color="auto"/>
              <w:right w:val="single" w:sz="2" w:space="0" w:color="auto"/>
            </w:tcBorders>
          </w:tcPr>
          <w:p w14:paraId="149B3E8B" w14:textId="77777777" w:rsidR="00A50F5C" w:rsidRPr="00830019" w:rsidRDefault="00A50F5C" w:rsidP="000A26A7">
            <w:pPr>
              <w:bidi/>
              <w:spacing w:afterLines="20" w:after="48"/>
              <w:jc w:val="left"/>
              <w:rPr>
                <w:sz w:val="20"/>
                <w:lang w:val="en-US" w:bidi="ar-LB"/>
              </w:rPr>
            </w:pPr>
            <w:r>
              <w:rPr>
                <w:sz w:val="20"/>
                <w:lang w:val="en-US" w:bidi="ar-LB"/>
              </w:rPr>
              <w:t>0.91</w:t>
            </w:r>
          </w:p>
        </w:tc>
        <w:tc>
          <w:tcPr>
            <w:tcW w:w="850" w:type="dxa"/>
            <w:tcBorders>
              <w:top w:val="single" w:sz="2" w:space="0" w:color="auto"/>
              <w:left w:val="single" w:sz="2" w:space="0" w:color="auto"/>
              <w:bottom w:val="single" w:sz="2" w:space="0" w:color="auto"/>
              <w:right w:val="single" w:sz="2" w:space="0" w:color="auto"/>
            </w:tcBorders>
          </w:tcPr>
          <w:p w14:paraId="22BB1F95" w14:textId="77777777" w:rsidR="00A50F5C" w:rsidRPr="00830019" w:rsidRDefault="00A50F5C" w:rsidP="000A26A7">
            <w:pPr>
              <w:bidi/>
              <w:spacing w:afterLines="20" w:after="48"/>
              <w:jc w:val="left"/>
              <w:rPr>
                <w:sz w:val="20"/>
                <w:lang w:val="en-US" w:bidi="ar-LB"/>
              </w:rPr>
            </w:pPr>
            <w:r>
              <w:rPr>
                <w:sz w:val="20"/>
                <w:lang w:val="en-US" w:bidi="ar-LB"/>
              </w:rPr>
              <w:t>0.91</w:t>
            </w:r>
          </w:p>
        </w:tc>
        <w:tc>
          <w:tcPr>
            <w:tcW w:w="709" w:type="dxa"/>
            <w:tcBorders>
              <w:top w:val="single" w:sz="2" w:space="0" w:color="auto"/>
              <w:left w:val="single" w:sz="2" w:space="0" w:color="auto"/>
              <w:bottom w:val="single" w:sz="2" w:space="0" w:color="auto"/>
              <w:right w:val="single" w:sz="2" w:space="0" w:color="auto"/>
            </w:tcBorders>
          </w:tcPr>
          <w:p w14:paraId="7FB75CBC" w14:textId="77777777" w:rsidR="00A50F5C" w:rsidRPr="00830019" w:rsidRDefault="00A50F5C" w:rsidP="000A26A7">
            <w:pPr>
              <w:bidi/>
              <w:spacing w:afterLines="20" w:after="48"/>
              <w:jc w:val="left"/>
              <w:rPr>
                <w:sz w:val="20"/>
                <w:lang w:val="en-US" w:bidi="ar-LB"/>
              </w:rPr>
            </w:pPr>
            <w:r>
              <w:rPr>
                <w:sz w:val="20"/>
                <w:lang w:val="en-US" w:bidi="ar-LB"/>
              </w:rPr>
              <w:t>0.91</w:t>
            </w:r>
          </w:p>
        </w:tc>
        <w:tc>
          <w:tcPr>
            <w:tcW w:w="709" w:type="dxa"/>
            <w:tcBorders>
              <w:top w:val="single" w:sz="2" w:space="0" w:color="auto"/>
              <w:left w:val="single" w:sz="2" w:space="0" w:color="auto"/>
              <w:bottom w:val="single" w:sz="2" w:space="0" w:color="auto"/>
              <w:right w:val="single" w:sz="2" w:space="0" w:color="auto"/>
            </w:tcBorders>
          </w:tcPr>
          <w:p w14:paraId="386D8EAF" w14:textId="77777777" w:rsidR="00A50F5C" w:rsidRPr="00830019" w:rsidRDefault="00A50F5C" w:rsidP="000A26A7">
            <w:pPr>
              <w:bidi/>
              <w:spacing w:afterLines="20" w:after="48"/>
              <w:jc w:val="left"/>
              <w:rPr>
                <w:sz w:val="20"/>
                <w:lang w:val="en-US" w:bidi="ar-LB"/>
              </w:rPr>
            </w:pPr>
            <w:r>
              <w:rPr>
                <w:sz w:val="20"/>
                <w:lang w:val="en-US" w:bidi="ar-LB"/>
              </w:rPr>
              <w:t>0.00</w:t>
            </w:r>
          </w:p>
        </w:tc>
        <w:tc>
          <w:tcPr>
            <w:tcW w:w="992" w:type="dxa"/>
            <w:tcBorders>
              <w:top w:val="single" w:sz="2" w:space="0" w:color="auto"/>
              <w:left w:val="single" w:sz="2" w:space="0" w:color="auto"/>
              <w:bottom w:val="single" w:sz="2" w:space="0" w:color="auto"/>
              <w:right w:val="single" w:sz="2" w:space="0" w:color="auto"/>
            </w:tcBorders>
            <w:hideMark/>
          </w:tcPr>
          <w:p w14:paraId="5E07A91D" w14:textId="624A25CC" w:rsidR="00A50F5C" w:rsidRPr="00830019" w:rsidRDefault="00F4711F" w:rsidP="000A26A7">
            <w:pPr>
              <w:bidi/>
              <w:spacing w:afterLines="20" w:after="48"/>
              <w:jc w:val="left"/>
              <w:rPr>
                <w:sz w:val="20"/>
                <w:lang w:val="en-US" w:bidi="ar-LB"/>
              </w:rPr>
            </w:pPr>
            <w:r>
              <w:rPr>
                <w:sz w:val="20"/>
                <w:rtl/>
                <w:lang w:val="en-US" w:bidi="ar-LB"/>
              </w:rPr>
              <w:t>لا ينطبق</w:t>
            </w:r>
          </w:p>
        </w:tc>
      </w:tr>
      <w:tr w:rsidR="00A50F5C" w:rsidRPr="00830019" w14:paraId="27E73DB3" w14:textId="77777777" w:rsidTr="002217C6">
        <w:trPr>
          <w:trHeight w:val="237"/>
        </w:trPr>
        <w:tc>
          <w:tcPr>
            <w:tcW w:w="1346" w:type="dxa"/>
            <w:vMerge w:val="restart"/>
            <w:tcBorders>
              <w:top w:val="single" w:sz="2" w:space="0" w:color="auto"/>
              <w:left w:val="single" w:sz="4" w:space="0" w:color="auto"/>
              <w:bottom w:val="single" w:sz="4" w:space="0" w:color="auto"/>
              <w:right w:val="single" w:sz="4" w:space="0" w:color="auto"/>
            </w:tcBorders>
            <w:vAlign w:val="center"/>
            <w:hideMark/>
          </w:tcPr>
          <w:p w14:paraId="10E82B8A" w14:textId="77777777" w:rsidR="00A50F5C" w:rsidRPr="00830019" w:rsidRDefault="00A50F5C" w:rsidP="00C97F62">
            <w:pPr>
              <w:bidi/>
              <w:spacing w:afterLines="20" w:after="48"/>
              <w:jc w:val="left"/>
              <w:rPr>
                <w:sz w:val="20"/>
                <w:lang w:val="en-US" w:bidi="ar-LB"/>
              </w:rPr>
            </w:pPr>
            <w:r w:rsidRPr="00830019">
              <w:rPr>
                <w:sz w:val="20"/>
                <w:rtl/>
                <w:lang w:val="en-US" w:bidi="ar-LB"/>
              </w:rPr>
              <w:t xml:space="preserve">التمويل المتفق عليه من حيث المبدأ </w:t>
            </w:r>
            <w:r w:rsidR="00C97F62">
              <w:rPr>
                <w:sz w:val="20"/>
                <w:lang w:val="en-US" w:bidi="ar-LB"/>
              </w:rPr>
              <w:t>)</w:t>
            </w:r>
            <w:r w:rsidRPr="00830019">
              <w:rPr>
                <w:sz w:val="20"/>
                <w:rtl/>
                <w:lang w:val="en-US" w:bidi="ar-LB"/>
              </w:rPr>
              <w:t>بالدولار الأمريكي</w:t>
            </w:r>
            <w:r w:rsidR="00C97F62">
              <w:rPr>
                <w:sz w:val="20"/>
                <w:lang w:val="en-US" w:bidi="ar-LB"/>
              </w:rPr>
              <w:t>(</w:t>
            </w:r>
          </w:p>
        </w:tc>
        <w:tc>
          <w:tcPr>
            <w:tcW w:w="992" w:type="dxa"/>
            <w:vMerge w:val="restart"/>
            <w:tcBorders>
              <w:top w:val="single" w:sz="2" w:space="0" w:color="auto"/>
              <w:left w:val="single" w:sz="4" w:space="0" w:color="auto"/>
              <w:bottom w:val="single" w:sz="4" w:space="0" w:color="auto"/>
              <w:right w:val="single" w:sz="4" w:space="0" w:color="auto"/>
            </w:tcBorders>
            <w:vAlign w:val="center"/>
            <w:hideMark/>
          </w:tcPr>
          <w:p w14:paraId="35DB19DC" w14:textId="77777777" w:rsidR="00A50F5C" w:rsidRPr="00830019" w:rsidRDefault="00C97F62" w:rsidP="0048327B">
            <w:pPr>
              <w:bidi/>
              <w:spacing w:afterLines="20" w:after="48"/>
              <w:ind w:left="-196" w:right="-224"/>
              <w:jc w:val="center"/>
              <w:rPr>
                <w:sz w:val="20"/>
                <w:lang w:val="en-US" w:bidi="ar-LB"/>
              </w:rPr>
            </w:pPr>
            <w:r>
              <w:rPr>
                <w:color w:val="000000" w:themeColor="text1"/>
                <w:sz w:val="20"/>
                <w:rtl/>
                <w:lang w:bidi="ar-LB"/>
              </w:rPr>
              <w:t>اليونيب</w:t>
            </w:r>
          </w:p>
        </w:tc>
        <w:tc>
          <w:tcPr>
            <w:tcW w:w="1276" w:type="dxa"/>
            <w:tcBorders>
              <w:top w:val="single" w:sz="2" w:space="0" w:color="auto"/>
              <w:left w:val="single" w:sz="4" w:space="0" w:color="auto"/>
              <w:bottom w:val="single" w:sz="4" w:space="0" w:color="auto"/>
              <w:right w:val="single" w:sz="4" w:space="0" w:color="auto"/>
            </w:tcBorders>
            <w:hideMark/>
          </w:tcPr>
          <w:p w14:paraId="317BE6C3" w14:textId="77777777" w:rsidR="00A50F5C" w:rsidRPr="00830019" w:rsidRDefault="00A50F5C" w:rsidP="0048327B">
            <w:pPr>
              <w:bidi/>
              <w:spacing w:afterLines="20" w:after="48"/>
              <w:jc w:val="left"/>
              <w:rPr>
                <w:sz w:val="20"/>
                <w:lang w:val="en-US" w:bidi="ar-LB"/>
              </w:rPr>
            </w:pPr>
            <w:r w:rsidRPr="00830019">
              <w:rPr>
                <w:sz w:val="20"/>
                <w:rtl/>
                <w:lang w:val="en-US" w:bidi="ar-LB"/>
              </w:rPr>
              <w:t>تكاليف المشروع</w:t>
            </w:r>
          </w:p>
        </w:tc>
        <w:tc>
          <w:tcPr>
            <w:tcW w:w="851" w:type="dxa"/>
            <w:tcBorders>
              <w:top w:val="single" w:sz="2" w:space="0" w:color="auto"/>
              <w:left w:val="single" w:sz="4" w:space="0" w:color="auto"/>
              <w:bottom w:val="single" w:sz="4" w:space="0" w:color="auto"/>
              <w:right w:val="single" w:sz="4" w:space="0" w:color="auto"/>
            </w:tcBorders>
            <w:vAlign w:val="center"/>
          </w:tcPr>
          <w:p w14:paraId="79509882"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95,350</w:t>
            </w:r>
          </w:p>
        </w:tc>
        <w:tc>
          <w:tcPr>
            <w:tcW w:w="708" w:type="dxa"/>
            <w:tcBorders>
              <w:top w:val="single" w:sz="2" w:space="0" w:color="auto"/>
              <w:left w:val="single" w:sz="4" w:space="0" w:color="auto"/>
              <w:bottom w:val="single" w:sz="4" w:space="0" w:color="auto"/>
              <w:right w:val="single" w:sz="4" w:space="0" w:color="auto"/>
            </w:tcBorders>
            <w:vAlign w:val="center"/>
          </w:tcPr>
          <w:p w14:paraId="23F7B2FB"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851" w:type="dxa"/>
            <w:tcBorders>
              <w:top w:val="single" w:sz="2" w:space="0" w:color="auto"/>
              <w:left w:val="single" w:sz="4" w:space="0" w:color="auto"/>
              <w:bottom w:val="single" w:sz="4" w:space="0" w:color="auto"/>
              <w:right w:val="single" w:sz="4" w:space="0" w:color="auto"/>
            </w:tcBorders>
            <w:vAlign w:val="center"/>
          </w:tcPr>
          <w:p w14:paraId="709A157B"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188,250</w:t>
            </w:r>
          </w:p>
        </w:tc>
        <w:tc>
          <w:tcPr>
            <w:tcW w:w="709" w:type="dxa"/>
            <w:tcBorders>
              <w:top w:val="single" w:sz="2" w:space="0" w:color="auto"/>
              <w:left w:val="single" w:sz="4" w:space="0" w:color="auto"/>
              <w:bottom w:val="single" w:sz="4" w:space="0" w:color="auto"/>
              <w:right w:val="single" w:sz="4" w:space="0" w:color="auto"/>
            </w:tcBorders>
            <w:vAlign w:val="center"/>
          </w:tcPr>
          <w:p w14:paraId="623708C4"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850" w:type="dxa"/>
            <w:tcBorders>
              <w:top w:val="single" w:sz="2" w:space="0" w:color="auto"/>
              <w:left w:val="single" w:sz="4" w:space="0" w:color="auto"/>
              <w:bottom w:val="single" w:sz="4" w:space="0" w:color="auto"/>
              <w:right w:val="single" w:sz="4" w:space="0" w:color="auto"/>
            </w:tcBorders>
            <w:vAlign w:val="center"/>
          </w:tcPr>
          <w:p w14:paraId="7458356B"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151,490</w:t>
            </w:r>
          </w:p>
        </w:tc>
        <w:tc>
          <w:tcPr>
            <w:tcW w:w="709" w:type="dxa"/>
            <w:tcBorders>
              <w:top w:val="single" w:sz="2" w:space="0" w:color="auto"/>
              <w:left w:val="single" w:sz="4" w:space="0" w:color="auto"/>
              <w:bottom w:val="single" w:sz="4" w:space="0" w:color="auto"/>
              <w:right w:val="single" w:sz="4" w:space="0" w:color="auto"/>
            </w:tcBorders>
          </w:tcPr>
          <w:p w14:paraId="7706517D"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709" w:type="dxa"/>
            <w:tcBorders>
              <w:top w:val="single" w:sz="2" w:space="0" w:color="auto"/>
              <w:left w:val="single" w:sz="4" w:space="0" w:color="auto"/>
              <w:bottom w:val="single" w:sz="4" w:space="0" w:color="auto"/>
              <w:right w:val="single" w:sz="4" w:space="0" w:color="auto"/>
            </w:tcBorders>
          </w:tcPr>
          <w:p w14:paraId="48711FEC"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52,910</w:t>
            </w:r>
          </w:p>
        </w:tc>
        <w:tc>
          <w:tcPr>
            <w:tcW w:w="992" w:type="dxa"/>
            <w:tcBorders>
              <w:top w:val="single" w:sz="2" w:space="0" w:color="auto"/>
              <w:left w:val="single" w:sz="4" w:space="0" w:color="auto"/>
              <w:bottom w:val="single" w:sz="4" w:space="0" w:color="auto"/>
              <w:right w:val="single" w:sz="4" w:space="0" w:color="auto"/>
            </w:tcBorders>
            <w:vAlign w:val="center"/>
          </w:tcPr>
          <w:p w14:paraId="36E26FC9"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488</w:t>
            </w:r>
            <w:r w:rsidR="00922659">
              <w:rPr>
                <w:color w:val="000000"/>
                <w:sz w:val="20"/>
                <w:lang w:val="en-US" w:eastAsia="en-CA" w:bidi="ar-LB"/>
              </w:rPr>
              <w:t>,</w:t>
            </w:r>
            <w:r>
              <w:rPr>
                <w:color w:val="000000"/>
                <w:sz w:val="20"/>
                <w:lang w:val="en-US" w:eastAsia="en-CA" w:bidi="ar-LB"/>
              </w:rPr>
              <w:t>000</w:t>
            </w:r>
          </w:p>
        </w:tc>
      </w:tr>
      <w:tr w:rsidR="00A50F5C" w:rsidRPr="00830019" w14:paraId="3CA9883D" w14:textId="77777777" w:rsidTr="002217C6">
        <w:trPr>
          <w:trHeight w:val="170"/>
        </w:trPr>
        <w:tc>
          <w:tcPr>
            <w:tcW w:w="1346" w:type="dxa"/>
            <w:vMerge/>
            <w:tcBorders>
              <w:top w:val="single" w:sz="4" w:space="0" w:color="auto"/>
              <w:left w:val="single" w:sz="4" w:space="0" w:color="auto"/>
              <w:bottom w:val="single" w:sz="4" w:space="0" w:color="auto"/>
              <w:right w:val="single" w:sz="4" w:space="0" w:color="auto"/>
            </w:tcBorders>
            <w:vAlign w:val="center"/>
            <w:hideMark/>
          </w:tcPr>
          <w:p w14:paraId="6D36C109" w14:textId="77777777" w:rsidR="00A50F5C" w:rsidRPr="00830019" w:rsidRDefault="00A50F5C" w:rsidP="0048327B">
            <w:pPr>
              <w:rPr>
                <w:sz w:val="20"/>
                <w:lang w:val="en-US" w:bidi="ar-LB"/>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8985B45" w14:textId="77777777" w:rsidR="00A50F5C" w:rsidRPr="00830019" w:rsidRDefault="00A50F5C" w:rsidP="0048327B">
            <w:pPr>
              <w:jc w:val="center"/>
              <w:rPr>
                <w:sz w:val="20"/>
                <w:lang w:val="en-US" w:bidi="ar-LB"/>
              </w:rPr>
            </w:pPr>
          </w:p>
        </w:tc>
        <w:tc>
          <w:tcPr>
            <w:tcW w:w="1276" w:type="dxa"/>
            <w:tcBorders>
              <w:top w:val="single" w:sz="4" w:space="0" w:color="auto"/>
              <w:left w:val="single" w:sz="4" w:space="0" w:color="auto"/>
              <w:bottom w:val="single" w:sz="4" w:space="0" w:color="auto"/>
              <w:right w:val="single" w:sz="4" w:space="0" w:color="auto"/>
            </w:tcBorders>
            <w:hideMark/>
          </w:tcPr>
          <w:p w14:paraId="37F26093" w14:textId="77777777" w:rsidR="00A50F5C" w:rsidRPr="00830019" w:rsidRDefault="00A50F5C" w:rsidP="0048327B">
            <w:pPr>
              <w:bidi/>
              <w:spacing w:afterLines="20" w:after="48"/>
              <w:jc w:val="left"/>
              <w:rPr>
                <w:sz w:val="20"/>
                <w:lang w:val="en-US" w:bidi="ar-LB"/>
              </w:rPr>
            </w:pPr>
            <w:r w:rsidRPr="00830019">
              <w:rPr>
                <w:sz w:val="20"/>
                <w:rtl/>
                <w:lang w:val="en-US" w:bidi="ar-LB"/>
              </w:rPr>
              <w:t>تكاليف الدعم</w:t>
            </w:r>
          </w:p>
        </w:tc>
        <w:tc>
          <w:tcPr>
            <w:tcW w:w="851" w:type="dxa"/>
            <w:tcBorders>
              <w:top w:val="single" w:sz="4" w:space="0" w:color="auto"/>
              <w:left w:val="single" w:sz="4" w:space="0" w:color="auto"/>
              <w:bottom w:val="single" w:sz="4" w:space="0" w:color="auto"/>
              <w:right w:val="single" w:sz="4" w:space="0" w:color="auto"/>
            </w:tcBorders>
            <w:vAlign w:val="center"/>
          </w:tcPr>
          <w:p w14:paraId="686FC091"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12,396</w:t>
            </w:r>
          </w:p>
        </w:tc>
        <w:tc>
          <w:tcPr>
            <w:tcW w:w="708" w:type="dxa"/>
            <w:tcBorders>
              <w:top w:val="single" w:sz="4" w:space="0" w:color="auto"/>
              <w:left w:val="single" w:sz="4" w:space="0" w:color="auto"/>
              <w:bottom w:val="single" w:sz="4" w:space="0" w:color="auto"/>
              <w:right w:val="single" w:sz="4" w:space="0" w:color="auto"/>
            </w:tcBorders>
            <w:vAlign w:val="center"/>
          </w:tcPr>
          <w:p w14:paraId="223B5A5D"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851" w:type="dxa"/>
            <w:tcBorders>
              <w:top w:val="single" w:sz="4" w:space="0" w:color="auto"/>
              <w:left w:val="single" w:sz="4" w:space="0" w:color="auto"/>
              <w:bottom w:val="single" w:sz="4" w:space="0" w:color="auto"/>
              <w:right w:val="single" w:sz="4" w:space="0" w:color="auto"/>
            </w:tcBorders>
            <w:vAlign w:val="center"/>
          </w:tcPr>
          <w:p w14:paraId="5A065389"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24,473</w:t>
            </w:r>
          </w:p>
        </w:tc>
        <w:tc>
          <w:tcPr>
            <w:tcW w:w="709" w:type="dxa"/>
            <w:tcBorders>
              <w:top w:val="single" w:sz="4" w:space="0" w:color="auto"/>
              <w:left w:val="single" w:sz="4" w:space="0" w:color="auto"/>
              <w:bottom w:val="single" w:sz="4" w:space="0" w:color="auto"/>
              <w:right w:val="single" w:sz="4" w:space="0" w:color="auto"/>
            </w:tcBorders>
            <w:vAlign w:val="center"/>
          </w:tcPr>
          <w:p w14:paraId="3FBF9FFD"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850" w:type="dxa"/>
            <w:tcBorders>
              <w:top w:val="single" w:sz="4" w:space="0" w:color="auto"/>
              <w:left w:val="single" w:sz="4" w:space="0" w:color="auto"/>
              <w:bottom w:val="single" w:sz="4" w:space="0" w:color="auto"/>
              <w:right w:val="single" w:sz="4" w:space="0" w:color="auto"/>
            </w:tcBorders>
            <w:vAlign w:val="center"/>
          </w:tcPr>
          <w:p w14:paraId="356971FF"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19,694</w:t>
            </w:r>
          </w:p>
        </w:tc>
        <w:tc>
          <w:tcPr>
            <w:tcW w:w="709" w:type="dxa"/>
            <w:tcBorders>
              <w:top w:val="single" w:sz="4" w:space="0" w:color="auto"/>
              <w:left w:val="single" w:sz="4" w:space="0" w:color="auto"/>
              <w:bottom w:val="single" w:sz="4" w:space="0" w:color="auto"/>
              <w:right w:val="single" w:sz="4" w:space="0" w:color="auto"/>
            </w:tcBorders>
          </w:tcPr>
          <w:p w14:paraId="2947093F"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709" w:type="dxa"/>
            <w:tcBorders>
              <w:top w:val="single" w:sz="4" w:space="0" w:color="auto"/>
              <w:left w:val="single" w:sz="4" w:space="0" w:color="auto"/>
              <w:bottom w:val="single" w:sz="4" w:space="0" w:color="auto"/>
              <w:right w:val="single" w:sz="4" w:space="0" w:color="auto"/>
            </w:tcBorders>
          </w:tcPr>
          <w:p w14:paraId="253A85E9"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6,878</w:t>
            </w:r>
          </w:p>
        </w:tc>
        <w:tc>
          <w:tcPr>
            <w:tcW w:w="992" w:type="dxa"/>
            <w:tcBorders>
              <w:top w:val="single" w:sz="4" w:space="0" w:color="auto"/>
              <w:left w:val="single" w:sz="4" w:space="0" w:color="auto"/>
              <w:bottom w:val="single" w:sz="4" w:space="0" w:color="auto"/>
              <w:right w:val="single" w:sz="4" w:space="0" w:color="auto"/>
            </w:tcBorders>
            <w:vAlign w:val="center"/>
          </w:tcPr>
          <w:p w14:paraId="5130152F"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63,441</w:t>
            </w:r>
          </w:p>
        </w:tc>
      </w:tr>
      <w:tr w:rsidR="00A50F5C" w:rsidRPr="00830019" w14:paraId="41862262" w14:textId="77777777" w:rsidTr="002217C6">
        <w:trPr>
          <w:trHeight w:val="258"/>
        </w:trPr>
        <w:tc>
          <w:tcPr>
            <w:tcW w:w="1346" w:type="dxa"/>
            <w:vMerge/>
            <w:tcBorders>
              <w:top w:val="single" w:sz="4" w:space="0" w:color="auto"/>
              <w:left w:val="single" w:sz="4" w:space="0" w:color="auto"/>
              <w:bottom w:val="single" w:sz="4" w:space="0" w:color="auto"/>
              <w:right w:val="single" w:sz="4" w:space="0" w:color="auto"/>
            </w:tcBorders>
            <w:vAlign w:val="center"/>
            <w:hideMark/>
          </w:tcPr>
          <w:p w14:paraId="4EDC4FAC" w14:textId="77777777" w:rsidR="00A50F5C" w:rsidRPr="00830019" w:rsidRDefault="00A50F5C" w:rsidP="0048327B">
            <w:pPr>
              <w:rPr>
                <w:sz w:val="20"/>
                <w:lang w:val="en-US" w:bidi="ar-LB"/>
              </w:rPr>
            </w:pP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74E94635" w14:textId="77777777" w:rsidR="00A50F5C" w:rsidRPr="00830019" w:rsidRDefault="00C97F62" w:rsidP="0048327B">
            <w:pPr>
              <w:bidi/>
              <w:spacing w:afterLines="20" w:after="48"/>
              <w:jc w:val="center"/>
              <w:rPr>
                <w:caps/>
                <w:sz w:val="20"/>
                <w:lang w:val="en-US" w:bidi="ar-LB"/>
              </w:rPr>
            </w:pPr>
            <w:r>
              <w:rPr>
                <w:color w:val="000000" w:themeColor="text1"/>
                <w:sz w:val="20"/>
                <w:rtl/>
                <w:lang w:bidi="ar-LB"/>
              </w:rPr>
              <w:t>اليوئنديبي</w:t>
            </w:r>
          </w:p>
        </w:tc>
        <w:tc>
          <w:tcPr>
            <w:tcW w:w="1276" w:type="dxa"/>
            <w:tcBorders>
              <w:top w:val="single" w:sz="4" w:space="0" w:color="auto"/>
              <w:left w:val="single" w:sz="4" w:space="0" w:color="auto"/>
              <w:bottom w:val="single" w:sz="4" w:space="0" w:color="auto"/>
              <w:right w:val="single" w:sz="4" w:space="0" w:color="auto"/>
            </w:tcBorders>
            <w:hideMark/>
          </w:tcPr>
          <w:p w14:paraId="34375F75" w14:textId="77777777" w:rsidR="00A50F5C" w:rsidRPr="00830019" w:rsidRDefault="00A50F5C" w:rsidP="0048327B">
            <w:pPr>
              <w:bidi/>
              <w:spacing w:afterLines="20" w:after="48"/>
              <w:jc w:val="left"/>
              <w:rPr>
                <w:sz w:val="20"/>
                <w:lang w:val="en-US" w:bidi="ar-LB"/>
              </w:rPr>
            </w:pPr>
            <w:r w:rsidRPr="00830019">
              <w:rPr>
                <w:sz w:val="20"/>
                <w:rtl/>
                <w:lang w:val="en-US" w:bidi="ar-LB"/>
              </w:rPr>
              <w:t>تكاليف المشروع</w:t>
            </w:r>
          </w:p>
        </w:tc>
        <w:tc>
          <w:tcPr>
            <w:tcW w:w="851" w:type="dxa"/>
            <w:tcBorders>
              <w:top w:val="single" w:sz="4" w:space="0" w:color="auto"/>
              <w:left w:val="single" w:sz="4" w:space="0" w:color="auto"/>
              <w:bottom w:val="single" w:sz="4" w:space="0" w:color="auto"/>
              <w:right w:val="single" w:sz="4" w:space="0" w:color="auto"/>
            </w:tcBorders>
            <w:vAlign w:val="center"/>
          </w:tcPr>
          <w:p w14:paraId="4B55DD40"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73,854</w:t>
            </w:r>
          </w:p>
        </w:tc>
        <w:tc>
          <w:tcPr>
            <w:tcW w:w="708" w:type="dxa"/>
            <w:tcBorders>
              <w:top w:val="single" w:sz="4" w:space="0" w:color="auto"/>
              <w:left w:val="single" w:sz="4" w:space="0" w:color="auto"/>
              <w:bottom w:val="single" w:sz="4" w:space="0" w:color="auto"/>
              <w:right w:val="single" w:sz="4" w:space="0" w:color="auto"/>
            </w:tcBorders>
            <w:vAlign w:val="center"/>
          </w:tcPr>
          <w:p w14:paraId="3815C09C"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851" w:type="dxa"/>
            <w:tcBorders>
              <w:top w:val="single" w:sz="4" w:space="0" w:color="auto"/>
              <w:left w:val="single" w:sz="4" w:space="0" w:color="auto"/>
              <w:bottom w:val="single" w:sz="4" w:space="0" w:color="auto"/>
              <w:right w:val="single" w:sz="4" w:space="0" w:color="auto"/>
            </w:tcBorders>
            <w:vAlign w:val="center"/>
          </w:tcPr>
          <w:p w14:paraId="358AEAC7"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58,146</w:t>
            </w:r>
          </w:p>
        </w:tc>
        <w:tc>
          <w:tcPr>
            <w:tcW w:w="709" w:type="dxa"/>
            <w:tcBorders>
              <w:top w:val="single" w:sz="4" w:space="0" w:color="auto"/>
              <w:left w:val="single" w:sz="4" w:space="0" w:color="auto"/>
              <w:bottom w:val="single" w:sz="4" w:space="0" w:color="auto"/>
              <w:right w:val="single" w:sz="4" w:space="0" w:color="auto"/>
            </w:tcBorders>
            <w:vAlign w:val="center"/>
          </w:tcPr>
          <w:p w14:paraId="2D5DA06C"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850" w:type="dxa"/>
            <w:tcBorders>
              <w:top w:val="single" w:sz="4" w:space="0" w:color="auto"/>
              <w:left w:val="single" w:sz="4" w:space="0" w:color="auto"/>
              <w:bottom w:val="single" w:sz="4" w:space="0" w:color="auto"/>
              <w:right w:val="single" w:sz="4" w:space="0" w:color="auto"/>
            </w:tcBorders>
            <w:vAlign w:val="center"/>
          </w:tcPr>
          <w:p w14:paraId="7BE017B0"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709" w:type="dxa"/>
            <w:tcBorders>
              <w:top w:val="single" w:sz="4" w:space="0" w:color="auto"/>
              <w:left w:val="single" w:sz="4" w:space="0" w:color="auto"/>
              <w:bottom w:val="single" w:sz="4" w:space="0" w:color="auto"/>
              <w:right w:val="single" w:sz="4" w:space="0" w:color="auto"/>
            </w:tcBorders>
          </w:tcPr>
          <w:p w14:paraId="5EF9AD94"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709" w:type="dxa"/>
            <w:tcBorders>
              <w:top w:val="single" w:sz="4" w:space="0" w:color="auto"/>
              <w:left w:val="single" w:sz="4" w:space="0" w:color="auto"/>
              <w:bottom w:val="single" w:sz="4" w:space="0" w:color="auto"/>
              <w:right w:val="single" w:sz="4" w:space="0" w:color="auto"/>
            </w:tcBorders>
          </w:tcPr>
          <w:p w14:paraId="2B84DD4F"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992" w:type="dxa"/>
            <w:tcBorders>
              <w:top w:val="single" w:sz="4" w:space="0" w:color="auto"/>
              <w:left w:val="single" w:sz="4" w:space="0" w:color="auto"/>
              <w:bottom w:val="single" w:sz="4" w:space="0" w:color="auto"/>
              <w:right w:val="single" w:sz="4" w:space="0" w:color="auto"/>
            </w:tcBorders>
            <w:vAlign w:val="center"/>
          </w:tcPr>
          <w:p w14:paraId="232AF1AC"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132,000</w:t>
            </w:r>
          </w:p>
        </w:tc>
      </w:tr>
      <w:tr w:rsidR="00A50F5C" w:rsidRPr="00830019" w14:paraId="57EFCA4C" w14:textId="77777777" w:rsidTr="002217C6">
        <w:trPr>
          <w:trHeight w:val="121"/>
        </w:trPr>
        <w:tc>
          <w:tcPr>
            <w:tcW w:w="1346" w:type="dxa"/>
            <w:vMerge/>
            <w:tcBorders>
              <w:top w:val="single" w:sz="4" w:space="0" w:color="auto"/>
              <w:left w:val="single" w:sz="4" w:space="0" w:color="auto"/>
              <w:bottom w:val="single" w:sz="4" w:space="0" w:color="auto"/>
              <w:right w:val="single" w:sz="4" w:space="0" w:color="auto"/>
            </w:tcBorders>
            <w:vAlign w:val="center"/>
            <w:hideMark/>
          </w:tcPr>
          <w:p w14:paraId="51E1EDB4" w14:textId="77777777" w:rsidR="00A50F5C" w:rsidRPr="00830019" w:rsidRDefault="00A50F5C" w:rsidP="0048327B">
            <w:pPr>
              <w:rPr>
                <w:sz w:val="20"/>
                <w:lang w:val="en-US" w:bidi="ar-LB"/>
              </w:rPr>
            </w:pPr>
          </w:p>
        </w:tc>
        <w:tc>
          <w:tcPr>
            <w:tcW w:w="992" w:type="dxa"/>
            <w:vMerge/>
            <w:tcBorders>
              <w:top w:val="single" w:sz="4" w:space="0" w:color="auto"/>
              <w:left w:val="single" w:sz="4" w:space="0" w:color="auto"/>
              <w:bottom w:val="single" w:sz="4" w:space="0" w:color="auto"/>
              <w:right w:val="single" w:sz="4" w:space="0" w:color="auto"/>
            </w:tcBorders>
            <w:hideMark/>
          </w:tcPr>
          <w:p w14:paraId="63690601" w14:textId="77777777" w:rsidR="00A50F5C" w:rsidRPr="00830019" w:rsidRDefault="00A50F5C" w:rsidP="0048327B">
            <w:pPr>
              <w:rPr>
                <w:sz w:val="20"/>
                <w:lang w:val="en-US" w:bidi="ar-LB"/>
              </w:rPr>
            </w:pPr>
          </w:p>
        </w:tc>
        <w:tc>
          <w:tcPr>
            <w:tcW w:w="1276" w:type="dxa"/>
            <w:tcBorders>
              <w:top w:val="single" w:sz="4" w:space="0" w:color="auto"/>
              <w:left w:val="single" w:sz="4" w:space="0" w:color="auto"/>
              <w:bottom w:val="single" w:sz="4" w:space="0" w:color="auto"/>
              <w:right w:val="single" w:sz="4" w:space="0" w:color="auto"/>
            </w:tcBorders>
            <w:hideMark/>
          </w:tcPr>
          <w:p w14:paraId="4F18389E" w14:textId="77777777" w:rsidR="00A50F5C" w:rsidRPr="00830019" w:rsidRDefault="00A50F5C" w:rsidP="0048327B">
            <w:pPr>
              <w:bidi/>
              <w:spacing w:afterLines="20" w:after="48"/>
              <w:jc w:val="left"/>
              <w:rPr>
                <w:sz w:val="20"/>
                <w:lang w:val="en-US" w:bidi="ar-LB"/>
              </w:rPr>
            </w:pPr>
            <w:r w:rsidRPr="00830019">
              <w:rPr>
                <w:sz w:val="20"/>
                <w:rtl/>
                <w:lang w:val="en-US" w:bidi="ar-LB"/>
              </w:rPr>
              <w:t>تكاليف الدعم</w:t>
            </w:r>
          </w:p>
        </w:tc>
        <w:tc>
          <w:tcPr>
            <w:tcW w:w="851" w:type="dxa"/>
            <w:tcBorders>
              <w:top w:val="single" w:sz="4" w:space="0" w:color="auto"/>
              <w:left w:val="single" w:sz="4" w:space="0" w:color="auto"/>
              <w:bottom w:val="single" w:sz="4" w:space="0" w:color="auto"/>
              <w:right w:val="single" w:sz="4" w:space="0" w:color="auto"/>
            </w:tcBorders>
            <w:vAlign w:val="center"/>
          </w:tcPr>
          <w:p w14:paraId="6F40E095"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6,647</w:t>
            </w:r>
          </w:p>
        </w:tc>
        <w:tc>
          <w:tcPr>
            <w:tcW w:w="708" w:type="dxa"/>
            <w:tcBorders>
              <w:top w:val="single" w:sz="4" w:space="0" w:color="auto"/>
              <w:left w:val="single" w:sz="4" w:space="0" w:color="auto"/>
              <w:bottom w:val="single" w:sz="4" w:space="0" w:color="auto"/>
              <w:right w:val="single" w:sz="4" w:space="0" w:color="auto"/>
            </w:tcBorders>
            <w:vAlign w:val="center"/>
          </w:tcPr>
          <w:p w14:paraId="26F4B682"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851" w:type="dxa"/>
            <w:tcBorders>
              <w:top w:val="single" w:sz="4" w:space="0" w:color="auto"/>
              <w:left w:val="single" w:sz="4" w:space="0" w:color="auto"/>
              <w:bottom w:val="single" w:sz="4" w:space="0" w:color="auto"/>
              <w:right w:val="single" w:sz="4" w:space="0" w:color="auto"/>
            </w:tcBorders>
            <w:vAlign w:val="center"/>
          </w:tcPr>
          <w:p w14:paraId="150A4ECE"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5,233</w:t>
            </w:r>
          </w:p>
        </w:tc>
        <w:tc>
          <w:tcPr>
            <w:tcW w:w="709" w:type="dxa"/>
            <w:tcBorders>
              <w:top w:val="single" w:sz="4" w:space="0" w:color="auto"/>
              <w:left w:val="single" w:sz="4" w:space="0" w:color="auto"/>
              <w:bottom w:val="single" w:sz="4" w:space="0" w:color="auto"/>
              <w:right w:val="single" w:sz="4" w:space="0" w:color="auto"/>
            </w:tcBorders>
            <w:vAlign w:val="center"/>
          </w:tcPr>
          <w:p w14:paraId="477DE371"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850" w:type="dxa"/>
            <w:tcBorders>
              <w:top w:val="single" w:sz="4" w:space="0" w:color="auto"/>
              <w:left w:val="single" w:sz="4" w:space="0" w:color="auto"/>
              <w:bottom w:val="single" w:sz="4" w:space="0" w:color="auto"/>
              <w:right w:val="single" w:sz="4" w:space="0" w:color="auto"/>
            </w:tcBorders>
            <w:vAlign w:val="center"/>
          </w:tcPr>
          <w:p w14:paraId="438B3F24"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709" w:type="dxa"/>
            <w:tcBorders>
              <w:top w:val="single" w:sz="4" w:space="0" w:color="auto"/>
              <w:left w:val="single" w:sz="4" w:space="0" w:color="auto"/>
              <w:bottom w:val="single" w:sz="4" w:space="0" w:color="auto"/>
              <w:right w:val="single" w:sz="4" w:space="0" w:color="auto"/>
            </w:tcBorders>
          </w:tcPr>
          <w:p w14:paraId="500220CB"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709" w:type="dxa"/>
            <w:tcBorders>
              <w:top w:val="single" w:sz="4" w:space="0" w:color="auto"/>
              <w:left w:val="single" w:sz="4" w:space="0" w:color="auto"/>
              <w:bottom w:val="single" w:sz="4" w:space="0" w:color="auto"/>
              <w:right w:val="single" w:sz="4" w:space="0" w:color="auto"/>
            </w:tcBorders>
          </w:tcPr>
          <w:p w14:paraId="7CB0E7FB"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992" w:type="dxa"/>
            <w:tcBorders>
              <w:top w:val="single" w:sz="4" w:space="0" w:color="auto"/>
              <w:left w:val="single" w:sz="4" w:space="0" w:color="auto"/>
              <w:bottom w:val="single" w:sz="4" w:space="0" w:color="auto"/>
              <w:right w:val="single" w:sz="4" w:space="0" w:color="auto"/>
            </w:tcBorders>
            <w:vAlign w:val="center"/>
          </w:tcPr>
          <w:p w14:paraId="29C07907"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11,880</w:t>
            </w:r>
          </w:p>
        </w:tc>
      </w:tr>
      <w:tr w:rsidR="00A50F5C" w:rsidRPr="00830019" w14:paraId="6DDCB111" w14:textId="77777777" w:rsidTr="002217C6">
        <w:trPr>
          <w:trHeight w:val="242"/>
        </w:trPr>
        <w:tc>
          <w:tcPr>
            <w:tcW w:w="2338" w:type="dxa"/>
            <w:gridSpan w:val="2"/>
            <w:vMerge w:val="restart"/>
            <w:tcBorders>
              <w:top w:val="single" w:sz="4" w:space="0" w:color="auto"/>
              <w:left w:val="single" w:sz="4" w:space="0" w:color="auto"/>
              <w:bottom w:val="single" w:sz="4" w:space="0" w:color="auto"/>
              <w:right w:val="single" w:sz="4" w:space="0" w:color="auto"/>
            </w:tcBorders>
            <w:hideMark/>
          </w:tcPr>
          <w:p w14:paraId="2530ADC3" w14:textId="77777777" w:rsidR="00A50F5C" w:rsidRPr="00830019" w:rsidRDefault="00A50F5C" w:rsidP="00C97F62">
            <w:pPr>
              <w:bidi/>
              <w:spacing w:afterLines="20" w:after="48"/>
              <w:jc w:val="left"/>
              <w:rPr>
                <w:sz w:val="20"/>
                <w:lang w:val="en-US" w:bidi="ar-LB"/>
              </w:rPr>
            </w:pPr>
            <w:r w:rsidRPr="00830019">
              <w:rPr>
                <w:sz w:val="20"/>
                <w:rtl/>
                <w:lang w:val="en-US" w:bidi="ar-LB"/>
              </w:rPr>
              <w:t xml:space="preserve">الأموال التي وافقت عليها اللجنة التنفيذية </w:t>
            </w:r>
            <w:r w:rsidR="00C97F62">
              <w:rPr>
                <w:sz w:val="20"/>
                <w:lang w:val="en-US" w:bidi="ar-LB"/>
              </w:rPr>
              <w:t>)</w:t>
            </w:r>
            <w:r w:rsidRPr="00830019">
              <w:rPr>
                <w:sz w:val="20"/>
                <w:rtl/>
                <w:lang w:val="en-US" w:bidi="ar-LB"/>
              </w:rPr>
              <w:t>بالدولار الأمريكي</w:t>
            </w:r>
            <w:r w:rsidR="00C97F62">
              <w:rPr>
                <w:sz w:val="20"/>
                <w:lang w:val="en-US" w:bidi="ar-LB"/>
              </w:rPr>
              <w:t>(</w:t>
            </w:r>
          </w:p>
        </w:tc>
        <w:tc>
          <w:tcPr>
            <w:tcW w:w="1276" w:type="dxa"/>
            <w:tcBorders>
              <w:top w:val="single" w:sz="4" w:space="0" w:color="auto"/>
              <w:left w:val="single" w:sz="4" w:space="0" w:color="auto"/>
              <w:bottom w:val="single" w:sz="4" w:space="0" w:color="auto"/>
              <w:right w:val="single" w:sz="4" w:space="0" w:color="auto"/>
            </w:tcBorders>
            <w:hideMark/>
          </w:tcPr>
          <w:p w14:paraId="5786D7BF" w14:textId="77777777" w:rsidR="00A50F5C" w:rsidRPr="00830019" w:rsidRDefault="00A50F5C" w:rsidP="0048327B">
            <w:pPr>
              <w:bidi/>
              <w:spacing w:afterLines="20" w:after="48"/>
              <w:jc w:val="left"/>
              <w:rPr>
                <w:sz w:val="20"/>
                <w:lang w:val="en-US" w:bidi="ar-LB"/>
              </w:rPr>
            </w:pPr>
            <w:r w:rsidRPr="00830019">
              <w:rPr>
                <w:sz w:val="20"/>
                <w:rtl/>
                <w:lang w:val="en-US" w:bidi="ar-LB"/>
              </w:rPr>
              <w:t>تكاليف المشروع</w:t>
            </w:r>
          </w:p>
        </w:tc>
        <w:tc>
          <w:tcPr>
            <w:tcW w:w="851" w:type="dxa"/>
            <w:tcBorders>
              <w:top w:val="single" w:sz="4" w:space="0" w:color="auto"/>
              <w:left w:val="single" w:sz="4" w:space="0" w:color="auto"/>
              <w:bottom w:val="single" w:sz="4" w:space="0" w:color="auto"/>
              <w:right w:val="single" w:sz="4" w:space="0" w:color="auto"/>
            </w:tcBorders>
            <w:vAlign w:val="center"/>
          </w:tcPr>
          <w:p w14:paraId="6B0FA648"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169,204</w:t>
            </w:r>
          </w:p>
        </w:tc>
        <w:tc>
          <w:tcPr>
            <w:tcW w:w="708" w:type="dxa"/>
            <w:tcBorders>
              <w:top w:val="single" w:sz="4" w:space="0" w:color="auto"/>
              <w:left w:val="single" w:sz="4" w:space="0" w:color="auto"/>
              <w:bottom w:val="single" w:sz="4" w:space="0" w:color="auto"/>
              <w:right w:val="single" w:sz="4" w:space="0" w:color="auto"/>
            </w:tcBorders>
            <w:vAlign w:val="center"/>
          </w:tcPr>
          <w:p w14:paraId="526B0793"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851" w:type="dxa"/>
            <w:tcBorders>
              <w:top w:val="single" w:sz="4" w:space="0" w:color="auto"/>
              <w:left w:val="single" w:sz="4" w:space="0" w:color="auto"/>
              <w:bottom w:val="single" w:sz="4" w:space="0" w:color="auto"/>
              <w:right w:val="single" w:sz="4" w:space="0" w:color="auto"/>
            </w:tcBorders>
            <w:vAlign w:val="center"/>
          </w:tcPr>
          <w:p w14:paraId="6F0E7023"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709" w:type="dxa"/>
            <w:tcBorders>
              <w:top w:val="single" w:sz="4" w:space="0" w:color="auto"/>
              <w:left w:val="single" w:sz="4" w:space="0" w:color="auto"/>
              <w:bottom w:val="single" w:sz="4" w:space="0" w:color="auto"/>
              <w:right w:val="single" w:sz="4" w:space="0" w:color="auto"/>
            </w:tcBorders>
            <w:vAlign w:val="center"/>
          </w:tcPr>
          <w:p w14:paraId="17F0D179"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850" w:type="dxa"/>
            <w:tcBorders>
              <w:top w:val="single" w:sz="4" w:space="0" w:color="auto"/>
              <w:left w:val="single" w:sz="4" w:space="0" w:color="auto"/>
              <w:bottom w:val="single" w:sz="4" w:space="0" w:color="auto"/>
              <w:right w:val="single" w:sz="4" w:space="0" w:color="auto"/>
            </w:tcBorders>
            <w:vAlign w:val="center"/>
          </w:tcPr>
          <w:p w14:paraId="0CA0D205"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709" w:type="dxa"/>
            <w:tcBorders>
              <w:top w:val="single" w:sz="4" w:space="0" w:color="auto"/>
              <w:left w:val="single" w:sz="4" w:space="0" w:color="auto"/>
              <w:bottom w:val="single" w:sz="4" w:space="0" w:color="auto"/>
              <w:right w:val="single" w:sz="4" w:space="0" w:color="auto"/>
            </w:tcBorders>
          </w:tcPr>
          <w:p w14:paraId="10A5D319"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709" w:type="dxa"/>
            <w:tcBorders>
              <w:top w:val="single" w:sz="4" w:space="0" w:color="auto"/>
              <w:left w:val="single" w:sz="4" w:space="0" w:color="auto"/>
              <w:bottom w:val="single" w:sz="4" w:space="0" w:color="auto"/>
              <w:right w:val="single" w:sz="4" w:space="0" w:color="auto"/>
            </w:tcBorders>
          </w:tcPr>
          <w:p w14:paraId="44A03249"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992" w:type="dxa"/>
            <w:tcBorders>
              <w:top w:val="single" w:sz="4" w:space="0" w:color="auto"/>
              <w:left w:val="single" w:sz="4" w:space="0" w:color="auto"/>
              <w:bottom w:val="single" w:sz="4" w:space="0" w:color="auto"/>
              <w:right w:val="single" w:sz="4" w:space="0" w:color="auto"/>
            </w:tcBorders>
            <w:vAlign w:val="center"/>
          </w:tcPr>
          <w:p w14:paraId="50B5E9F1"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169,204</w:t>
            </w:r>
          </w:p>
        </w:tc>
      </w:tr>
      <w:tr w:rsidR="00A50F5C" w:rsidRPr="00830019" w14:paraId="0389D845" w14:textId="77777777" w:rsidTr="002217C6">
        <w:trPr>
          <w:trHeight w:val="177"/>
        </w:trPr>
        <w:tc>
          <w:tcPr>
            <w:tcW w:w="2338" w:type="dxa"/>
            <w:gridSpan w:val="2"/>
            <w:vMerge/>
            <w:tcBorders>
              <w:top w:val="single" w:sz="4" w:space="0" w:color="auto"/>
              <w:left w:val="single" w:sz="4" w:space="0" w:color="auto"/>
              <w:bottom w:val="single" w:sz="4" w:space="0" w:color="auto"/>
              <w:right w:val="single" w:sz="4" w:space="0" w:color="auto"/>
            </w:tcBorders>
            <w:vAlign w:val="center"/>
            <w:hideMark/>
          </w:tcPr>
          <w:p w14:paraId="4681D64E" w14:textId="77777777" w:rsidR="00A50F5C" w:rsidRPr="00830019" w:rsidRDefault="00A50F5C" w:rsidP="0048327B">
            <w:pPr>
              <w:rPr>
                <w:sz w:val="20"/>
                <w:lang w:val="en-US" w:bidi="ar-LB"/>
              </w:rPr>
            </w:pPr>
          </w:p>
        </w:tc>
        <w:tc>
          <w:tcPr>
            <w:tcW w:w="1276" w:type="dxa"/>
            <w:tcBorders>
              <w:top w:val="single" w:sz="4" w:space="0" w:color="auto"/>
              <w:left w:val="single" w:sz="4" w:space="0" w:color="auto"/>
              <w:bottom w:val="single" w:sz="4" w:space="0" w:color="auto"/>
              <w:right w:val="single" w:sz="4" w:space="0" w:color="auto"/>
            </w:tcBorders>
            <w:hideMark/>
          </w:tcPr>
          <w:p w14:paraId="7E07555C" w14:textId="77777777" w:rsidR="00A50F5C" w:rsidRPr="00830019" w:rsidRDefault="00A50F5C" w:rsidP="0048327B">
            <w:pPr>
              <w:bidi/>
              <w:spacing w:afterLines="20" w:after="48"/>
              <w:jc w:val="left"/>
              <w:rPr>
                <w:sz w:val="20"/>
                <w:lang w:val="en-US" w:bidi="ar-LB"/>
              </w:rPr>
            </w:pPr>
            <w:r w:rsidRPr="00830019">
              <w:rPr>
                <w:sz w:val="20"/>
                <w:rtl/>
                <w:lang w:val="en-US" w:bidi="ar-LB"/>
              </w:rPr>
              <w:t>تكاليف الدعم</w:t>
            </w:r>
          </w:p>
        </w:tc>
        <w:tc>
          <w:tcPr>
            <w:tcW w:w="851" w:type="dxa"/>
            <w:tcBorders>
              <w:top w:val="single" w:sz="4" w:space="0" w:color="auto"/>
              <w:left w:val="single" w:sz="4" w:space="0" w:color="auto"/>
              <w:bottom w:val="single" w:sz="4" w:space="0" w:color="auto"/>
              <w:right w:val="single" w:sz="4" w:space="0" w:color="auto"/>
            </w:tcBorders>
            <w:vAlign w:val="center"/>
          </w:tcPr>
          <w:p w14:paraId="7A62A141"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19,043</w:t>
            </w:r>
          </w:p>
        </w:tc>
        <w:tc>
          <w:tcPr>
            <w:tcW w:w="708" w:type="dxa"/>
            <w:tcBorders>
              <w:top w:val="single" w:sz="4" w:space="0" w:color="auto"/>
              <w:left w:val="single" w:sz="4" w:space="0" w:color="auto"/>
              <w:bottom w:val="single" w:sz="4" w:space="0" w:color="auto"/>
              <w:right w:val="single" w:sz="4" w:space="0" w:color="auto"/>
            </w:tcBorders>
            <w:vAlign w:val="center"/>
          </w:tcPr>
          <w:p w14:paraId="34D13E1D"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851" w:type="dxa"/>
            <w:tcBorders>
              <w:top w:val="single" w:sz="4" w:space="0" w:color="auto"/>
              <w:left w:val="single" w:sz="4" w:space="0" w:color="auto"/>
              <w:bottom w:val="single" w:sz="4" w:space="0" w:color="auto"/>
              <w:right w:val="single" w:sz="4" w:space="0" w:color="auto"/>
            </w:tcBorders>
            <w:vAlign w:val="center"/>
          </w:tcPr>
          <w:p w14:paraId="5A48AFFB"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709" w:type="dxa"/>
            <w:tcBorders>
              <w:top w:val="single" w:sz="4" w:space="0" w:color="auto"/>
              <w:left w:val="single" w:sz="4" w:space="0" w:color="auto"/>
              <w:bottom w:val="single" w:sz="4" w:space="0" w:color="auto"/>
              <w:right w:val="single" w:sz="4" w:space="0" w:color="auto"/>
            </w:tcBorders>
            <w:vAlign w:val="center"/>
          </w:tcPr>
          <w:p w14:paraId="31941B08"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850" w:type="dxa"/>
            <w:tcBorders>
              <w:top w:val="single" w:sz="4" w:space="0" w:color="auto"/>
              <w:left w:val="single" w:sz="4" w:space="0" w:color="auto"/>
              <w:bottom w:val="single" w:sz="4" w:space="0" w:color="auto"/>
              <w:right w:val="single" w:sz="4" w:space="0" w:color="auto"/>
            </w:tcBorders>
            <w:vAlign w:val="center"/>
          </w:tcPr>
          <w:p w14:paraId="19DDDC7F"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709" w:type="dxa"/>
            <w:tcBorders>
              <w:top w:val="single" w:sz="4" w:space="0" w:color="auto"/>
              <w:left w:val="single" w:sz="4" w:space="0" w:color="auto"/>
              <w:bottom w:val="single" w:sz="4" w:space="0" w:color="auto"/>
              <w:right w:val="single" w:sz="4" w:space="0" w:color="auto"/>
            </w:tcBorders>
          </w:tcPr>
          <w:p w14:paraId="6F60BEC3"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709" w:type="dxa"/>
            <w:tcBorders>
              <w:top w:val="single" w:sz="4" w:space="0" w:color="auto"/>
              <w:left w:val="single" w:sz="4" w:space="0" w:color="auto"/>
              <w:bottom w:val="single" w:sz="4" w:space="0" w:color="auto"/>
              <w:right w:val="single" w:sz="4" w:space="0" w:color="auto"/>
            </w:tcBorders>
          </w:tcPr>
          <w:p w14:paraId="6D833BBE"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0</w:t>
            </w:r>
          </w:p>
        </w:tc>
        <w:tc>
          <w:tcPr>
            <w:tcW w:w="992" w:type="dxa"/>
            <w:tcBorders>
              <w:top w:val="single" w:sz="4" w:space="0" w:color="auto"/>
              <w:left w:val="single" w:sz="4" w:space="0" w:color="auto"/>
              <w:bottom w:val="single" w:sz="4" w:space="0" w:color="auto"/>
              <w:right w:val="single" w:sz="4" w:space="0" w:color="auto"/>
            </w:tcBorders>
            <w:vAlign w:val="center"/>
          </w:tcPr>
          <w:p w14:paraId="5E97E06F" w14:textId="77777777" w:rsidR="00A50F5C" w:rsidRPr="00830019" w:rsidRDefault="00A50F5C" w:rsidP="000A26A7">
            <w:pPr>
              <w:bidi/>
              <w:spacing w:afterLines="20" w:after="48"/>
              <w:jc w:val="left"/>
              <w:rPr>
                <w:color w:val="000000"/>
                <w:sz w:val="20"/>
                <w:lang w:val="en-US" w:eastAsia="en-CA" w:bidi="ar-LB"/>
              </w:rPr>
            </w:pPr>
            <w:r>
              <w:rPr>
                <w:color w:val="000000"/>
                <w:sz w:val="20"/>
                <w:lang w:val="en-US" w:eastAsia="en-CA" w:bidi="ar-LB"/>
              </w:rPr>
              <w:t>19,043</w:t>
            </w:r>
          </w:p>
        </w:tc>
      </w:tr>
      <w:tr w:rsidR="00A50F5C" w:rsidRPr="00B85650" w14:paraId="1ACF764B" w14:textId="77777777" w:rsidTr="002217C6">
        <w:trPr>
          <w:trHeight w:val="252"/>
        </w:trPr>
        <w:tc>
          <w:tcPr>
            <w:tcW w:w="2338" w:type="dxa"/>
            <w:gridSpan w:val="2"/>
            <w:vMerge w:val="restart"/>
            <w:tcBorders>
              <w:top w:val="single" w:sz="4" w:space="0" w:color="auto"/>
              <w:left w:val="single" w:sz="4" w:space="0" w:color="auto"/>
              <w:bottom w:val="single" w:sz="4" w:space="0" w:color="auto"/>
              <w:right w:val="single" w:sz="4" w:space="0" w:color="auto"/>
            </w:tcBorders>
            <w:hideMark/>
          </w:tcPr>
          <w:p w14:paraId="5A3A8FA7" w14:textId="77777777" w:rsidR="00A50F5C" w:rsidRPr="00B85650" w:rsidRDefault="00A50F5C" w:rsidP="00CB31B7">
            <w:pPr>
              <w:bidi/>
              <w:spacing w:afterLines="20" w:after="48"/>
              <w:ind w:right="-85"/>
              <w:jc w:val="left"/>
              <w:rPr>
                <w:sz w:val="20"/>
                <w:lang w:val="en-US" w:bidi="ar-LB"/>
              </w:rPr>
            </w:pPr>
            <w:r w:rsidRPr="00B85650">
              <w:rPr>
                <w:sz w:val="20"/>
                <w:rtl/>
                <w:lang w:val="en-US" w:bidi="ar-LB"/>
              </w:rPr>
              <w:t xml:space="preserve">مجموع الأموال </w:t>
            </w:r>
            <w:r w:rsidR="00CB31B7" w:rsidRPr="00B85650">
              <w:rPr>
                <w:sz w:val="20"/>
                <w:rtl/>
                <w:lang w:val="en-US" w:bidi="ar-LB"/>
              </w:rPr>
              <w:t>الموصي</w:t>
            </w:r>
            <w:r w:rsidRPr="00B85650">
              <w:rPr>
                <w:sz w:val="20"/>
                <w:rtl/>
                <w:lang w:val="en-US" w:bidi="ar-LB"/>
              </w:rPr>
              <w:t xml:space="preserve"> بالموافقة عليها في هذا الاجتماع </w:t>
            </w:r>
            <w:r w:rsidR="00CB31B7">
              <w:rPr>
                <w:sz w:val="19"/>
                <w:szCs w:val="19"/>
                <w:lang w:val="en-US" w:bidi="ar-LB"/>
              </w:rPr>
              <w:t>)</w:t>
            </w:r>
            <w:r w:rsidRPr="00B85650">
              <w:rPr>
                <w:sz w:val="19"/>
                <w:szCs w:val="19"/>
                <w:rtl/>
                <w:lang w:val="en-US" w:bidi="ar-LB"/>
              </w:rPr>
              <w:t>بالدولار الأمريكي</w:t>
            </w:r>
            <w:r w:rsidR="00CB31B7">
              <w:rPr>
                <w:sz w:val="19"/>
                <w:szCs w:val="19"/>
                <w:lang w:val="en-US" w:bidi="ar-LB"/>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3A5E98A" w14:textId="77777777" w:rsidR="00A50F5C" w:rsidRPr="00817C93" w:rsidRDefault="00A50F5C" w:rsidP="0048327B">
            <w:pPr>
              <w:bidi/>
              <w:spacing w:afterLines="20" w:after="48"/>
              <w:jc w:val="left"/>
              <w:rPr>
                <w:sz w:val="20"/>
                <w:lang w:val="en-US" w:bidi="ar-LB"/>
              </w:rPr>
            </w:pPr>
            <w:r w:rsidRPr="00817C93">
              <w:rPr>
                <w:sz w:val="20"/>
                <w:rtl/>
                <w:lang w:val="en-US" w:bidi="ar-LB"/>
              </w:rPr>
              <w:t>تكاليف المشروع</w:t>
            </w:r>
          </w:p>
        </w:tc>
        <w:tc>
          <w:tcPr>
            <w:tcW w:w="851" w:type="dxa"/>
            <w:tcBorders>
              <w:top w:val="single" w:sz="4" w:space="0" w:color="auto"/>
              <w:left w:val="single" w:sz="4" w:space="0" w:color="auto"/>
              <w:bottom w:val="single" w:sz="4" w:space="0" w:color="auto"/>
              <w:right w:val="single" w:sz="4" w:space="0" w:color="auto"/>
            </w:tcBorders>
            <w:vAlign w:val="center"/>
          </w:tcPr>
          <w:p w14:paraId="5EFD0DE0" w14:textId="77777777" w:rsidR="00A50F5C" w:rsidRPr="00B52FAC" w:rsidRDefault="00A50F5C" w:rsidP="000A26A7">
            <w:pPr>
              <w:spacing w:afterLines="20" w:after="48"/>
              <w:jc w:val="left"/>
              <w:rPr>
                <w:color w:val="000000"/>
                <w:sz w:val="20"/>
                <w:lang w:val="en-US" w:eastAsia="en-CA" w:bidi="ar-LB"/>
              </w:rPr>
            </w:pPr>
          </w:p>
        </w:tc>
        <w:tc>
          <w:tcPr>
            <w:tcW w:w="708" w:type="dxa"/>
            <w:tcBorders>
              <w:top w:val="single" w:sz="4" w:space="0" w:color="auto"/>
              <w:left w:val="single" w:sz="4" w:space="0" w:color="auto"/>
              <w:bottom w:val="single" w:sz="4" w:space="0" w:color="auto"/>
              <w:right w:val="single" w:sz="4" w:space="0" w:color="auto"/>
            </w:tcBorders>
            <w:vAlign w:val="center"/>
          </w:tcPr>
          <w:p w14:paraId="2D0A33CD" w14:textId="77777777" w:rsidR="00A50F5C" w:rsidRPr="00B52FAC" w:rsidRDefault="00A50F5C" w:rsidP="000A26A7">
            <w:pPr>
              <w:spacing w:afterLines="20" w:after="48"/>
              <w:jc w:val="left"/>
              <w:rPr>
                <w:color w:val="000000"/>
                <w:sz w:val="20"/>
                <w:lang w:val="en-US" w:eastAsia="en-CA" w:bidi="ar-LB"/>
              </w:rPr>
            </w:pPr>
          </w:p>
        </w:tc>
        <w:tc>
          <w:tcPr>
            <w:tcW w:w="851" w:type="dxa"/>
            <w:tcBorders>
              <w:top w:val="single" w:sz="4" w:space="0" w:color="auto"/>
              <w:left w:val="single" w:sz="4" w:space="0" w:color="auto"/>
              <w:bottom w:val="single" w:sz="4" w:space="0" w:color="auto"/>
              <w:right w:val="single" w:sz="4" w:space="0" w:color="auto"/>
            </w:tcBorders>
            <w:vAlign w:val="center"/>
          </w:tcPr>
          <w:p w14:paraId="7B7208C0" w14:textId="77777777" w:rsidR="00A50F5C" w:rsidRPr="00B52FAC" w:rsidRDefault="00A50F5C" w:rsidP="000A26A7">
            <w:pPr>
              <w:bidi/>
              <w:spacing w:afterLines="20" w:after="48"/>
              <w:jc w:val="left"/>
              <w:rPr>
                <w:color w:val="000000"/>
                <w:sz w:val="20"/>
                <w:lang w:val="en-US" w:eastAsia="en-CA" w:bidi="ar-LB"/>
              </w:rPr>
            </w:pPr>
            <w:r w:rsidRPr="00B52FAC">
              <w:rPr>
                <w:color w:val="000000"/>
                <w:sz w:val="20"/>
                <w:lang w:val="en-US" w:eastAsia="en-CA" w:bidi="ar-LB"/>
              </w:rPr>
              <w:t>246,396</w:t>
            </w:r>
          </w:p>
        </w:tc>
        <w:tc>
          <w:tcPr>
            <w:tcW w:w="709" w:type="dxa"/>
            <w:tcBorders>
              <w:top w:val="single" w:sz="4" w:space="0" w:color="auto"/>
              <w:left w:val="single" w:sz="4" w:space="0" w:color="auto"/>
              <w:bottom w:val="single" w:sz="4" w:space="0" w:color="auto"/>
              <w:right w:val="single" w:sz="4" w:space="0" w:color="auto"/>
            </w:tcBorders>
            <w:vAlign w:val="center"/>
          </w:tcPr>
          <w:p w14:paraId="60C6A050" w14:textId="77777777" w:rsidR="00A50F5C" w:rsidRPr="00B52FAC" w:rsidRDefault="00A50F5C" w:rsidP="000A26A7">
            <w:pPr>
              <w:spacing w:afterLines="20" w:after="48"/>
              <w:jc w:val="left"/>
              <w:rPr>
                <w:color w:val="000000"/>
                <w:sz w:val="20"/>
                <w:lang w:val="en-US" w:eastAsia="en-CA" w:bidi="ar-LB"/>
              </w:rPr>
            </w:pPr>
          </w:p>
        </w:tc>
        <w:tc>
          <w:tcPr>
            <w:tcW w:w="850" w:type="dxa"/>
            <w:tcBorders>
              <w:top w:val="single" w:sz="4" w:space="0" w:color="auto"/>
              <w:left w:val="single" w:sz="4" w:space="0" w:color="auto"/>
              <w:bottom w:val="single" w:sz="4" w:space="0" w:color="auto"/>
              <w:right w:val="single" w:sz="4" w:space="0" w:color="auto"/>
            </w:tcBorders>
            <w:vAlign w:val="center"/>
          </w:tcPr>
          <w:p w14:paraId="3F0112ED" w14:textId="77777777" w:rsidR="00A50F5C" w:rsidRPr="00B52FAC" w:rsidRDefault="00A50F5C" w:rsidP="000A26A7">
            <w:pPr>
              <w:spacing w:afterLines="20" w:after="48"/>
              <w:jc w:val="left"/>
              <w:rPr>
                <w:color w:val="000000"/>
                <w:sz w:val="20"/>
                <w:lang w:val="en-US" w:eastAsia="en-CA" w:bidi="ar-LB"/>
              </w:rPr>
            </w:pPr>
          </w:p>
        </w:tc>
        <w:tc>
          <w:tcPr>
            <w:tcW w:w="709" w:type="dxa"/>
            <w:tcBorders>
              <w:top w:val="single" w:sz="4" w:space="0" w:color="auto"/>
              <w:left w:val="single" w:sz="4" w:space="0" w:color="auto"/>
              <w:bottom w:val="single" w:sz="4" w:space="0" w:color="auto"/>
              <w:right w:val="single" w:sz="4" w:space="0" w:color="auto"/>
            </w:tcBorders>
          </w:tcPr>
          <w:p w14:paraId="273FDD39" w14:textId="77777777" w:rsidR="00A50F5C" w:rsidRPr="00B52FAC" w:rsidRDefault="00A50F5C" w:rsidP="000A26A7">
            <w:pPr>
              <w:spacing w:afterLines="20" w:after="48"/>
              <w:jc w:val="left"/>
              <w:rPr>
                <w:color w:val="000000"/>
                <w:sz w:val="20"/>
                <w:lang w:val="en-US" w:eastAsia="en-CA" w:bidi="ar-LB"/>
              </w:rPr>
            </w:pPr>
          </w:p>
        </w:tc>
        <w:tc>
          <w:tcPr>
            <w:tcW w:w="709" w:type="dxa"/>
            <w:tcBorders>
              <w:top w:val="single" w:sz="4" w:space="0" w:color="auto"/>
              <w:left w:val="single" w:sz="4" w:space="0" w:color="auto"/>
              <w:bottom w:val="single" w:sz="4" w:space="0" w:color="auto"/>
              <w:right w:val="single" w:sz="4" w:space="0" w:color="auto"/>
            </w:tcBorders>
          </w:tcPr>
          <w:p w14:paraId="5816A65A" w14:textId="77777777" w:rsidR="00A50F5C" w:rsidRPr="00B52FAC" w:rsidRDefault="00A50F5C" w:rsidP="000A26A7">
            <w:pPr>
              <w:spacing w:afterLines="20" w:after="48"/>
              <w:jc w:val="left"/>
              <w:rPr>
                <w:color w:val="000000"/>
                <w:sz w:val="20"/>
                <w:lang w:val="en-US" w:eastAsia="en-CA" w:bidi="ar-LB"/>
              </w:rPr>
            </w:pPr>
          </w:p>
        </w:tc>
        <w:tc>
          <w:tcPr>
            <w:tcW w:w="992" w:type="dxa"/>
            <w:tcBorders>
              <w:top w:val="single" w:sz="4" w:space="0" w:color="auto"/>
              <w:left w:val="single" w:sz="4" w:space="0" w:color="auto"/>
              <w:bottom w:val="single" w:sz="4" w:space="0" w:color="auto"/>
              <w:right w:val="single" w:sz="4" w:space="0" w:color="auto"/>
            </w:tcBorders>
            <w:vAlign w:val="center"/>
          </w:tcPr>
          <w:p w14:paraId="77F8B1F2" w14:textId="77777777" w:rsidR="00A50F5C" w:rsidRPr="00B52FAC" w:rsidRDefault="00A50F5C" w:rsidP="000A26A7">
            <w:pPr>
              <w:bidi/>
              <w:spacing w:afterLines="20" w:after="48"/>
              <w:jc w:val="left"/>
              <w:rPr>
                <w:color w:val="000000"/>
                <w:sz w:val="20"/>
                <w:lang w:val="en-US" w:eastAsia="en-CA" w:bidi="ar-LB"/>
              </w:rPr>
            </w:pPr>
            <w:r w:rsidRPr="00B52FAC">
              <w:rPr>
                <w:color w:val="000000"/>
                <w:sz w:val="20"/>
                <w:lang w:val="en-US" w:eastAsia="en-CA" w:bidi="ar-LB"/>
              </w:rPr>
              <w:t>246,396</w:t>
            </w:r>
          </w:p>
        </w:tc>
      </w:tr>
      <w:tr w:rsidR="00A50F5C" w:rsidRPr="00B85650" w14:paraId="4EF11BE4" w14:textId="77777777" w:rsidTr="002217C6">
        <w:trPr>
          <w:trHeight w:val="243"/>
        </w:trPr>
        <w:tc>
          <w:tcPr>
            <w:tcW w:w="2338" w:type="dxa"/>
            <w:gridSpan w:val="2"/>
            <w:vMerge/>
            <w:tcBorders>
              <w:top w:val="single" w:sz="4" w:space="0" w:color="auto"/>
              <w:left w:val="single" w:sz="4" w:space="0" w:color="auto"/>
              <w:bottom w:val="single" w:sz="4" w:space="0" w:color="auto"/>
              <w:right w:val="single" w:sz="4" w:space="0" w:color="auto"/>
            </w:tcBorders>
            <w:vAlign w:val="center"/>
            <w:hideMark/>
          </w:tcPr>
          <w:p w14:paraId="23F9EBF2" w14:textId="77777777" w:rsidR="00A50F5C" w:rsidRPr="00B85650" w:rsidRDefault="00A50F5C" w:rsidP="0048327B">
            <w:pPr>
              <w:rPr>
                <w:sz w:val="20"/>
                <w:lang w:val="en-US" w:bidi="ar-LB"/>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45DD6E71" w14:textId="77777777" w:rsidR="00A50F5C" w:rsidRPr="00817C93" w:rsidRDefault="00A50F5C" w:rsidP="0048327B">
            <w:pPr>
              <w:bidi/>
              <w:spacing w:afterLines="20" w:after="48"/>
              <w:jc w:val="left"/>
              <w:rPr>
                <w:sz w:val="20"/>
                <w:lang w:val="en-US" w:bidi="ar-LB"/>
              </w:rPr>
            </w:pPr>
            <w:r w:rsidRPr="00817C93">
              <w:rPr>
                <w:sz w:val="20"/>
                <w:rtl/>
                <w:lang w:val="en-US" w:bidi="ar-LB"/>
              </w:rPr>
              <w:t>تكاليف الدعم</w:t>
            </w:r>
          </w:p>
        </w:tc>
        <w:tc>
          <w:tcPr>
            <w:tcW w:w="851" w:type="dxa"/>
            <w:tcBorders>
              <w:top w:val="single" w:sz="4" w:space="0" w:color="auto"/>
              <w:left w:val="single" w:sz="4" w:space="0" w:color="auto"/>
              <w:bottom w:val="single" w:sz="4" w:space="0" w:color="auto"/>
              <w:right w:val="single" w:sz="4" w:space="0" w:color="auto"/>
            </w:tcBorders>
            <w:vAlign w:val="center"/>
          </w:tcPr>
          <w:p w14:paraId="5AE2C27C" w14:textId="77777777" w:rsidR="00A50F5C" w:rsidRPr="00B52FAC" w:rsidRDefault="00A50F5C" w:rsidP="000A26A7">
            <w:pPr>
              <w:spacing w:afterLines="20" w:after="48"/>
              <w:jc w:val="left"/>
              <w:rPr>
                <w:color w:val="000000"/>
                <w:sz w:val="20"/>
                <w:lang w:val="en-US" w:eastAsia="en-CA" w:bidi="ar-LB"/>
              </w:rPr>
            </w:pPr>
          </w:p>
        </w:tc>
        <w:tc>
          <w:tcPr>
            <w:tcW w:w="708" w:type="dxa"/>
            <w:tcBorders>
              <w:top w:val="single" w:sz="4" w:space="0" w:color="auto"/>
              <w:left w:val="single" w:sz="4" w:space="0" w:color="auto"/>
              <w:bottom w:val="single" w:sz="4" w:space="0" w:color="auto"/>
              <w:right w:val="single" w:sz="4" w:space="0" w:color="auto"/>
            </w:tcBorders>
            <w:vAlign w:val="center"/>
          </w:tcPr>
          <w:p w14:paraId="484BFC4B" w14:textId="77777777" w:rsidR="00A50F5C" w:rsidRPr="00B52FAC" w:rsidRDefault="00A50F5C" w:rsidP="000A26A7">
            <w:pPr>
              <w:spacing w:afterLines="20" w:after="48"/>
              <w:jc w:val="left"/>
              <w:rPr>
                <w:color w:val="000000"/>
                <w:sz w:val="20"/>
                <w:lang w:val="en-US" w:eastAsia="en-CA" w:bidi="ar-LB"/>
              </w:rPr>
            </w:pPr>
          </w:p>
        </w:tc>
        <w:tc>
          <w:tcPr>
            <w:tcW w:w="851" w:type="dxa"/>
            <w:tcBorders>
              <w:top w:val="single" w:sz="4" w:space="0" w:color="auto"/>
              <w:left w:val="single" w:sz="4" w:space="0" w:color="auto"/>
              <w:bottom w:val="single" w:sz="4" w:space="0" w:color="auto"/>
              <w:right w:val="single" w:sz="4" w:space="0" w:color="auto"/>
            </w:tcBorders>
            <w:vAlign w:val="center"/>
          </w:tcPr>
          <w:p w14:paraId="261A9CA5" w14:textId="77777777" w:rsidR="00A50F5C" w:rsidRPr="00B52FAC" w:rsidRDefault="00A50F5C" w:rsidP="000A26A7">
            <w:pPr>
              <w:bidi/>
              <w:spacing w:afterLines="20" w:after="48"/>
              <w:jc w:val="left"/>
              <w:rPr>
                <w:color w:val="000000"/>
                <w:sz w:val="20"/>
                <w:lang w:val="en-US" w:eastAsia="en-CA" w:bidi="ar-LB"/>
              </w:rPr>
            </w:pPr>
            <w:r w:rsidRPr="00B52FAC">
              <w:rPr>
                <w:color w:val="000000"/>
                <w:sz w:val="20"/>
                <w:lang w:val="en-US" w:eastAsia="en-CA" w:bidi="ar-LB"/>
              </w:rPr>
              <w:t>29,706</w:t>
            </w:r>
          </w:p>
        </w:tc>
        <w:tc>
          <w:tcPr>
            <w:tcW w:w="709" w:type="dxa"/>
            <w:tcBorders>
              <w:top w:val="single" w:sz="4" w:space="0" w:color="auto"/>
              <w:left w:val="single" w:sz="4" w:space="0" w:color="auto"/>
              <w:bottom w:val="single" w:sz="4" w:space="0" w:color="auto"/>
              <w:right w:val="single" w:sz="4" w:space="0" w:color="auto"/>
            </w:tcBorders>
            <w:vAlign w:val="center"/>
          </w:tcPr>
          <w:p w14:paraId="65F81FC9" w14:textId="77777777" w:rsidR="00A50F5C" w:rsidRPr="00B52FAC" w:rsidRDefault="00A50F5C" w:rsidP="000A26A7">
            <w:pPr>
              <w:spacing w:afterLines="20" w:after="48"/>
              <w:jc w:val="left"/>
              <w:rPr>
                <w:color w:val="000000"/>
                <w:sz w:val="20"/>
                <w:lang w:val="en-US" w:eastAsia="en-CA" w:bidi="ar-LB"/>
              </w:rPr>
            </w:pPr>
          </w:p>
        </w:tc>
        <w:tc>
          <w:tcPr>
            <w:tcW w:w="850" w:type="dxa"/>
            <w:tcBorders>
              <w:top w:val="single" w:sz="4" w:space="0" w:color="auto"/>
              <w:left w:val="single" w:sz="4" w:space="0" w:color="auto"/>
              <w:bottom w:val="single" w:sz="4" w:space="0" w:color="auto"/>
              <w:right w:val="single" w:sz="4" w:space="0" w:color="auto"/>
            </w:tcBorders>
            <w:vAlign w:val="center"/>
          </w:tcPr>
          <w:p w14:paraId="7AE8448C" w14:textId="77777777" w:rsidR="00A50F5C" w:rsidRPr="00B52FAC" w:rsidRDefault="00A50F5C" w:rsidP="000A26A7">
            <w:pPr>
              <w:spacing w:afterLines="20" w:after="48"/>
              <w:jc w:val="left"/>
              <w:rPr>
                <w:color w:val="000000"/>
                <w:sz w:val="20"/>
                <w:lang w:val="en-US" w:eastAsia="en-CA" w:bidi="ar-LB"/>
              </w:rPr>
            </w:pPr>
          </w:p>
        </w:tc>
        <w:tc>
          <w:tcPr>
            <w:tcW w:w="709" w:type="dxa"/>
            <w:tcBorders>
              <w:top w:val="single" w:sz="4" w:space="0" w:color="auto"/>
              <w:left w:val="single" w:sz="4" w:space="0" w:color="auto"/>
              <w:bottom w:val="single" w:sz="4" w:space="0" w:color="auto"/>
              <w:right w:val="single" w:sz="4" w:space="0" w:color="auto"/>
            </w:tcBorders>
          </w:tcPr>
          <w:p w14:paraId="3B9AA998" w14:textId="77777777" w:rsidR="00A50F5C" w:rsidRPr="00B52FAC" w:rsidRDefault="00A50F5C" w:rsidP="000A26A7">
            <w:pPr>
              <w:spacing w:afterLines="20" w:after="48"/>
              <w:jc w:val="left"/>
              <w:rPr>
                <w:color w:val="000000"/>
                <w:sz w:val="20"/>
                <w:lang w:val="en-US" w:eastAsia="en-CA" w:bidi="ar-LB"/>
              </w:rPr>
            </w:pPr>
          </w:p>
        </w:tc>
        <w:tc>
          <w:tcPr>
            <w:tcW w:w="709" w:type="dxa"/>
            <w:tcBorders>
              <w:top w:val="single" w:sz="4" w:space="0" w:color="auto"/>
              <w:left w:val="single" w:sz="4" w:space="0" w:color="auto"/>
              <w:bottom w:val="single" w:sz="4" w:space="0" w:color="auto"/>
              <w:right w:val="single" w:sz="4" w:space="0" w:color="auto"/>
            </w:tcBorders>
          </w:tcPr>
          <w:p w14:paraId="3768F413" w14:textId="77777777" w:rsidR="00A50F5C" w:rsidRPr="00B52FAC" w:rsidRDefault="00A50F5C" w:rsidP="000A26A7">
            <w:pPr>
              <w:spacing w:afterLines="20" w:after="48"/>
              <w:jc w:val="left"/>
              <w:rPr>
                <w:color w:val="000000"/>
                <w:sz w:val="20"/>
                <w:lang w:val="en-US" w:eastAsia="en-CA" w:bidi="ar-LB"/>
              </w:rPr>
            </w:pPr>
          </w:p>
        </w:tc>
        <w:tc>
          <w:tcPr>
            <w:tcW w:w="992" w:type="dxa"/>
            <w:tcBorders>
              <w:top w:val="single" w:sz="4" w:space="0" w:color="auto"/>
              <w:left w:val="single" w:sz="4" w:space="0" w:color="auto"/>
              <w:bottom w:val="single" w:sz="4" w:space="0" w:color="auto"/>
              <w:right w:val="single" w:sz="4" w:space="0" w:color="auto"/>
            </w:tcBorders>
            <w:vAlign w:val="center"/>
          </w:tcPr>
          <w:p w14:paraId="50685E29" w14:textId="77777777" w:rsidR="00A50F5C" w:rsidRPr="00B52FAC" w:rsidRDefault="00A50F5C" w:rsidP="000A26A7">
            <w:pPr>
              <w:bidi/>
              <w:spacing w:afterLines="20" w:after="48"/>
              <w:jc w:val="left"/>
              <w:rPr>
                <w:color w:val="000000"/>
                <w:sz w:val="20"/>
                <w:lang w:val="en-US" w:eastAsia="en-CA" w:bidi="ar-LB"/>
              </w:rPr>
            </w:pPr>
            <w:r w:rsidRPr="00B52FAC">
              <w:rPr>
                <w:color w:val="000000"/>
                <w:sz w:val="20"/>
                <w:lang w:val="en-US" w:eastAsia="en-CA" w:bidi="ar-LB"/>
              </w:rPr>
              <w:t>29,706</w:t>
            </w:r>
          </w:p>
        </w:tc>
      </w:tr>
    </w:tbl>
    <w:p w14:paraId="12C7E13B" w14:textId="77777777" w:rsidR="00A50F5C" w:rsidRPr="005C7DD3" w:rsidRDefault="00A50F5C" w:rsidP="00AD70F7">
      <w:pPr>
        <w:bidi/>
        <w:ind w:right="-563"/>
        <w:rPr>
          <w:sz w:val="18"/>
          <w:szCs w:val="18"/>
          <w:rtl/>
          <w:lang w:bidi="ar-LB"/>
        </w:rPr>
      </w:pPr>
      <w:r w:rsidRPr="00B85650">
        <w:rPr>
          <w:sz w:val="18"/>
          <w:szCs w:val="18"/>
          <w:rtl/>
          <w:lang w:bidi="ar-LB"/>
        </w:rPr>
        <w:t xml:space="preserve">* يشمل التمويل لعام 2024 </w:t>
      </w:r>
      <w:r w:rsidR="00AD70F7">
        <w:rPr>
          <w:sz w:val="18"/>
          <w:szCs w:val="18"/>
          <w:rtl/>
          <w:lang w:bidi="ar-LB"/>
        </w:rPr>
        <w:t>ال</w:t>
      </w:r>
      <w:r w:rsidRPr="00B85650">
        <w:rPr>
          <w:sz w:val="18"/>
          <w:szCs w:val="18"/>
          <w:rtl/>
          <w:lang w:bidi="ar-LB"/>
        </w:rPr>
        <w:t>مبلغ 100</w:t>
      </w:r>
      <w:r w:rsidR="00AD70F7">
        <w:rPr>
          <w:sz w:val="18"/>
          <w:szCs w:val="18"/>
          <w:rtl/>
          <w:lang w:bidi="ar-LB"/>
        </w:rPr>
        <w:t>,</w:t>
      </w:r>
      <w:r w:rsidRPr="00B85650">
        <w:rPr>
          <w:sz w:val="18"/>
          <w:szCs w:val="18"/>
          <w:rtl/>
          <w:lang w:bidi="ar-LB"/>
        </w:rPr>
        <w:t>000 دولار</w:t>
      </w:r>
      <w:r w:rsidR="00AD70F7">
        <w:rPr>
          <w:sz w:val="18"/>
          <w:szCs w:val="18"/>
          <w:rtl/>
          <w:lang w:bidi="ar-LB"/>
        </w:rPr>
        <w:t>ا</w:t>
      </w:r>
      <w:r w:rsidRPr="00B85650">
        <w:rPr>
          <w:sz w:val="18"/>
          <w:szCs w:val="18"/>
          <w:rtl/>
          <w:lang w:bidi="ar-LB"/>
        </w:rPr>
        <w:t xml:space="preserve"> أمريكي</w:t>
      </w:r>
      <w:r w:rsidR="00AD70F7">
        <w:rPr>
          <w:sz w:val="18"/>
          <w:szCs w:val="18"/>
          <w:rtl/>
          <w:lang w:bidi="ar-LB"/>
        </w:rPr>
        <w:t>ا</w:t>
      </w:r>
      <w:r w:rsidRPr="00B85650">
        <w:rPr>
          <w:sz w:val="18"/>
          <w:szCs w:val="18"/>
          <w:rtl/>
          <w:lang w:bidi="ar-LB"/>
        </w:rPr>
        <w:t xml:space="preserve">، بالإضافة إلى تكاليف دعم الوكالة </w:t>
      </w:r>
      <w:r w:rsidR="00AD70F7">
        <w:rPr>
          <w:sz w:val="18"/>
          <w:szCs w:val="18"/>
          <w:rtl/>
          <w:lang w:bidi="ar-LB"/>
        </w:rPr>
        <w:t>وقدرها</w:t>
      </w:r>
      <w:r w:rsidRPr="00B85650">
        <w:rPr>
          <w:sz w:val="18"/>
          <w:szCs w:val="18"/>
          <w:rtl/>
          <w:lang w:bidi="ar-LB"/>
        </w:rPr>
        <w:t xml:space="preserve"> 13</w:t>
      </w:r>
      <w:r w:rsidR="00AD70F7">
        <w:rPr>
          <w:sz w:val="18"/>
          <w:szCs w:val="18"/>
          <w:rtl/>
          <w:lang w:bidi="ar-LB"/>
        </w:rPr>
        <w:t>,</w:t>
      </w:r>
      <w:r w:rsidRPr="00B85650">
        <w:rPr>
          <w:sz w:val="18"/>
          <w:szCs w:val="18"/>
          <w:rtl/>
          <w:lang w:bidi="ar-LB"/>
        </w:rPr>
        <w:t>000 دولار</w:t>
      </w:r>
      <w:r w:rsidR="00AD70F7">
        <w:rPr>
          <w:sz w:val="18"/>
          <w:szCs w:val="18"/>
          <w:rtl/>
          <w:lang w:bidi="ar-LB"/>
        </w:rPr>
        <w:t>ا</w:t>
      </w:r>
      <w:r w:rsidRPr="00B85650">
        <w:rPr>
          <w:sz w:val="18"/>
          <w:szCs w:val="18"/>
          <w:rtl/>
          <w:lang w:bidi="ar-LB"/>
        </w:rPr>
        <w:t xml:space="preserve"> أمريكي</w:t>
      </w:r>
      <w:r w:rsidR="00AD70F7">
        <w:rPr>
          <w:sz w:val="18"/>
          <w:szCs w:val="18"/>
          <w:rtl/>
          <w:lang w:bidi="ar-LB"/>
        </w:rPr>
        <w:t>ا</w:t>
      </w:r>
      <w:r w:rsidRPr="00B85650">
        <w:rPr>
          <w:sz w:val="18"/>
          <w:szCs w:val="18"/>
          <w:rtl/>
          <w:lang w:bidi="ar-LB"/>
        </w:rPr>
        <w:t xml:space="preserve"> </w:t>
      </w:r>
      <w:r w:rsidR="00AD70F7">
        <w:rPr>
          <w:sz w:val="18"/>
          <w:szCs w:val="18"/>
          <w:rtl/>
          <w:lang w:bidi="ar-LB"/>
        </w:rPr>
        <w:t>لليونيب</w:t>
      </w:r>
      <w:r w:rsidRPr="00B85650">
        <w:rPr>
          <w:sz w:val="18"/>
          <w:szCs w:val="18"/>
          <w:rtl/>
          <w:lang w:bidi="ar-LB"/>
        </w:rPr>
        <w:t xml:space="preserve"> </w:t>
      </w:r>
      <w:r w:rsidR="00AD70F7">
        <w:rPr>
          <w:sz w:val="18"/>
          <w:szCs w:val="18"/>
          <w:rtl/>
          <w:lang w:bidi="ar-LB"/>
        </w:rPr>
        <w:t>ل</w:t>
      </w:r>
      <w:r w:rsidRPr="00B85650">
        <w:rPr>
          <w:sz w:val="18"/>
          <w:szCs w:val="18"/>
          <w:rtl/>
          <w:lang w:bidi="ar-LB"/>
        </w:rPr>
        <w:t>لأنشطة الإضافية للحفاظ على كفاءة الطاقة (المقرر 89/6)</w:t>
      </w:r>
    </w:p>
    <w:p w14:paraId="19186163" w14:textId="77777777" w:rsidR="00A50F5C" w:rsidRPr="00830019" w:rsidRDefault="00A50F5C" w:rsidP="00A50F5C">
      <w:pPr>
        <w:jc w:val="left"/>
        <w:rPr>
          <w:sz w:val="20"/>
          <w:rtl/>
          <w:lang w:bidi="ar-LB"/>
        </w:rPr>
      </w:pPr>
    </w:p>
    <w:tbl>
      <w:tblPr>
        <w:tblStyle w:val="TableGrid"/>
        <w:bidiVisual/>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A50F5C" w:rsidRPr="00830019" w14:paraId="5E3A3017" w14:textId="77777777" w:rsidTr="00AD70F7">
        <w:trPr>
          <w:trHeight w:val="42"/>
        </w:trPr>
        <w:tc>
          <w:tcPr>
            <w:tcW w:w="4945" w:type="dxa"/>
            <w:hideMark/>
          </w:tcPr>
          <w:p w14:paraId="575CDB58" w14:textId="77777777" w:rsidR="00A50F5C" w:rsidRPr="00830019" w:rsidRDefault="00A50F5C" w:rsidP="0048327B">
            <w:pPr>
              <w:bidi/>
              <w:spacing w:after="60"/>
              <w:jc w:val="left"/>
              <w:rPr>
                <w:b/>
                <w:sz w:val="20"/>
                <w:lang w:val="en-US" w:bidi="ar-LB"/>
              </w:rPr>
            </w:pPr>
            <w:r w:rsidRPr="00830019">
              <w:rPr>
                <w:b/>
                <w:bCs/>
                <w:sz w:val="20"/>
                <w:rtl/>
                <w:lang w:val="en-US" w:bidi="ar-LB"/>
              </w:rPr>
              <w:t>توصية الأمانة</w:t>
            </w:r>
            <w:r w:rsidRPr="00830019">
              <w:rPr>
                <w:b/>
                <w:sz w:val="20"/>
                <w:lang w:val="en-US" w:bidi="ar-LB"/>
              </w:rPr>
              <w:t>:</w:t>
            </w:r>
          </w:p>
        </w:tc>
        <w:tc>
          <w:tcPr>
            <w:tcW w:w="5055" w:type="dxa"/>
            <w:hideMark/>
          </w:tcPr>
          <w:p w14:paraId="2057AAA5" w14:textId="77777777" w:rsidR="00A50F5C" w:rsidRPr="00830019" w:rsidRDefault="00AD70F7" w:rsidP="0048327B">
            <w:pPr>
              <w:bidi/>
              <w:spacing w:after="60"/>
              <w:jc w:val="center"/>
              <w:rPr>
                <w:sz w:val="20"/>
                <w:lang w:val="en-US" w:bidi="ar-LB"/>
              </w:rPr>
            </w:pPr>
            <w:r>
              <w:rPr>
                <w:sz w:val="20"/>
                <w:rtl/>
                <w:lang w:val="en-US" w:bidi="ar-LB"/>
              </w:rPr>
              <w:t>ال</w:t>
            </w:r>
            <w:r w:rsidR="00A50F5C" w:rsidRPr="00B909BB">
              <w:rPr>
                <w:sz w:val="20"/>
                <w:rtl/>
                <w:lang w:val="en-US" w:bidi="ar-LB"/>
              </w:rPr>
              <w:t xml:space="preserve">موافقة </w:t>
            </w:r>
            <w:r>
              <w:rPr>
                <w:sz w:val="20"/>
                <w:rtl/>
                <w:lang w:val="en-US" w:bidi="ar-LB"/>
              </w:rPr>
              <w:t>الش</w:t>
            </w:r>
            <w:r w:rsidR="00A50F5C" w:rsidRPr="00B909BB">
              <w:rPr>
                <w:sz w:val="20"/>
                <w:rtl/>
                <w:lang w:val="en-US" w:bidi="ar-LB"/>
              </w:rPr>
              <w:t>م</w:t>
            </w:r>
            <w:r>
              <w:rPr>
                <w:sz w:val="20"/>
                <w:rtl/>
                <w:lang w:val="en-US" w:bidi="ar-LB"/>
              </w:rPr>
              <w:t>و</w:t>
            </w:r>
            <w:r w:rsidR="00A50F5C" w:rsidRPr="00B909BB">
              <w:rPr>
                <w:sz w:val="20"/>
                <w:rtl/>
                <w:lang w:val="en-US" w:bidi="ar-LB"/>
              </w:rPr>
              <w:t>ل</w:t>
            </w:r>
            <w:r>
              <w:rPr>
                <w:sz w:val="20"/>
                <w:rtl/>
                <w:lang w:val="en-US" w:bidi="ar-LB"/>
              </w:rPr>
              <w:t>ي</w:t>
            </w:r>
            <w:r w:rsidR="00A50F5C" w:rsidRPr="00B909BB">
              <w:rPr>
                <w:sz w:val="20"/>
                <w:rtl/>
                <w:lang w:val="en-US" w:bidi="ar-LB"/>
              </w:rPr>
              <w:t>ة</w:t>
            </w:r>
          </w:p>
        </w:tc>
      </w:tr>
    </w:tbl>
    <w:p w14:paraId="7953CC60" w14:textId="77777777" w:rsidR="00A50F5C" w:rsidRPr="007711A4" w:rsidRDefault="00A50F5C" w:rsidP="000F3576">
      <w:pPr>
        <w:bidi/>
        <w:jc w:val="center"/>
        <w:rPr>
          <w:b/>
          <w:bCs/>
          <w:sz w:val="26"/>
          <w:szCs w:val="26"/>
          <w:rtl/>
          <w:lang w:bidi="ar-LB"/>
        </w:rPr>
      </w:pPr>
      <w:r w:rsidRPr="0034371D">
        <w:rPr>
          <w:rtl/>
          <w:lang w:bidi="ar-LB"/>
        </w:rPr>
        <w:br w:type="page"/>
      </w:r>
      <w:r w:rsidRPr="007711A4">
        <w:rPr>
          <w:b/>
          <w:bCs/>
          <w:sz w:val="26"/>
          <w:szCs w:val="26"/>
          <w:rtl/>
          <w:lang w:bidi="ar-LB"/>
        </w:rPr>
        <w:lastRenderedPageBreak/>
        <w:t>وصف المشروع</w:t>
      </w:r>
    </w:p>
    <w:p w14:paraId="1ED47FE7" w14:textId="77777777" w:rsidR="008D4FE0" w:rsidRPr="007711A4" w:rsidRDefault="008D4FE0" w:rsidP="008D4FE0">
      <w:pPr>
        <w:bidi/>
        <w:jc w:val="center"/>
        <w:rPr>
          <w:b/>
          <w:bCs/>
          <w:sz w:val="26"/>
          <w:szCs w:val="26"/>
          <w:rtl/>
          <w:lang w:bidi="ar-LB"/>
        </w:rPr>
      </w:pPr>
    </w:p>
    <w:p w14:paraId="593B92AA" w14:textId="77777777" w:rsidR="00A50F5C" w:rsidRPr="007711A4" w:rsidRDefault="00A50F5C" w:rsidP="00D4654D">
      <w:pPr>
        <w:pStyle w:val="Heading1"/>
        <w:numPr>
          <w:ilvl w:val="0"/>
          <w:numId w:val="25"/>
        </w:numPr>
        <w:bidi/>
        <w:rPr>
          <w:sz w:val="26"/>
          <w:szCs w:val="26"/>
          <w:rtl/>
          <w:lang w:bidi="ar-LB"/>
        </w:rPr>
      </w:pPr>
      <w:r w:rsidRPr="007711A4">
        <w:rPr>
          <w:sz w:val="26"/>
          <w:szCs w:val="26"/>
          <w:rtl/>
          <w:lang w:bidi="ar-LB"/>
        </w:rPr>
        <w:t>نيابة عن حكومة بليز، قدم برنامج الأمم المتحدة للبيئة</w:t>
      </w:r>
      <w:r w:rsidR="00D4654D" w:rsidRPr="007711A4">
        <w:rPr>
          <w:sz w:val="26"/>
          <w:szCs w:val="26"/>
          <w:rtl/>
          <w:lang w:bidi="ar-LB"/>
        </w:rPr>
        <w:t xml:space="preserve"> (اليونيب)</w:t>
      </w:r>
      <w:r w:rsidRPr="007711A4">
        <w:rPr>
          <w:sz w:val="26"/>
          <w:szCs w:val="26"/>
          <w:rtl/>
          <w:lang w:bidi="ar-LB"/>
        </w:rPr>
        <w:t xml:space="preserve"> </w:t>
      </w:r>
      <w:r w:rsidR="00D4654D" w:rsidRPr="007711A4">
        <w:rPr>
          <w:sz w:val="26"/>
          <w:szCs w:val="26"/>
          <w:rtl/>
          <w:lang w:bidi="ar-LB"/>
        </w:rPr>
        <w:t>بصفته</w:t>
      </w:r>
      <w:r w:rsidRPr="007711A4">
        <w:rPr>
          <w:sz w:val="26"/>
          <w:szCs w:val="26"/>
          <w:rtl/>
          <w:lang w:bidi="ar-LB"/>
        </w:rPr>
        <w:t xml:space="preserve"> الوكالة المنفذة الرئيسية طلبًا لتمويل الشريحة الثانية من المرحلة الثانية من خطة إدارة </w:t>
      </w:r>
      <w:r w:rsidR="00D4654D" w:rsidRPr="007711A4">
        <w:rPr>
          <w:sz w:val="26"/>
          <w:szCs w:val="26"/>
          <w:rtl/>
          <w:lang w:bidi="ar-LB"/>
        </w:rPr>
        <w:t xml:space="preserve">إزالة المواد الهيدروكلوروفلوروكربونية </w:t>
      </w:r>
      <w:r w:rsidRPr="007711A4">
        <w:rPr>
          <w:sz w:val="26"/>
          <w:szCs w:val="26"/>
          <w:rtl/>
          <w:lang w:bidi="ar-LB"/>
        </w:rPr>
        <w:t xml:space="preserve">بتكلفة إجمالية قدرها 276,102 دولارًا أمريكيًا، تتكون من 188,250 دولارًا أمريكيًا بالإضافة إلى تكاليف دعم الوكالة </w:t>
      </w:r>
      <w:r w:rsidR="00D4654D" w:rsidRPr="007711A4">
        <w:rPr>
          <w:sz w:val="26"/>
          <w:szCs w:val="26"/>
          <w:rtl/>
          <w:lang w:bidi="ar-LB"/>
        </w:rPr>
        <w:t>وقدرها</w:t>
      </w:r>
      <w:r w:rsidRPr="007711A4">
        <w:rPr>
          <w:sz w:val="26"/>
          <w:szCs w:val="26"/>
          <w:rtl/>
          <w:lang w:bidi="ar-LB"/>
        </w:rPr>
        <w:t xml:space="preserve"> 24,473 دولارًا أمريكيًا </w:t>
      </w:r>
      <w:r w:rsidR="00D4654D" w:rsidRPr="007711A4">
        <w:rPr>
          <w:sz w:val="26"/>
          <w:szCs w:val="26"/>
          <w:rtl/>
          <w:lang w:bidi="ar-LB"/>
        </w:rPr>
        <w:t>لليونيب</w:t>
      </w:r>
      <w:r w:rsidRPr="007711A4">
        <w:rPr>
          <w:sz w:val="26"/>
          <w:szCs w:val="26"/>
          <w:rtl/>
          <w:lang w:bidi="ar-LB"/>
        </w:rPr>
        <w:t xml:space="preserve"> و58,146 دولارًا أمريكيًا، بالإضافة إلى تكاليف دعم الوكالة </w:t>
      </w:r>
      <w:r w:rsidR="00D4654D" w:rsidRPr="007711A4">
        <w:rPr>
          <w:sz w:val="26"/>
          <w:szCs w:val="26"/>
          <w:rtl/>
          <w:lang w:bidi="ar-LB"/>
        </w:rPr>
        <w:t>وقدرها</w:t>
      </w:r>
      <w:r w:rsidRPr="007711A4">
        <w:rPr>
          <w:sz w:val="26"/>
          <w:szCs w:val="26"/>
          <w:rtl/>
          <w:lang w:bidi="ar-LB"/>
        </w:rPr>
        <w:t xml:space="preserve"> 5,233 دولارًا أمريكيًا </w:t>
      </w:r>
      <w:r w:rsidR="00D4654D" w:rsidRPr="007711A4">
        <w:rPr>
          <w:sz w:val="26"/>
          <w:szCs w:val="26"/>
          <w:rtl/>
          <w:lang w:bidi="ar-LB"/>
        </w:rPr>
        <w:t>لليوئنديبي</w:t>
      </w:r>
      <w:r w:rsidRPr="007711A4">
        <w:rPr>
          <w:sz w:val="26"/>
          <w:szCs w:val="26"/>
          <w:rtl/>
          <w:lang w:bidi="ar-LB"/>
        </w:rPr>
        <w:t>.</w:t>
      </w:r>
      <w:r w:rsidRPr="007711A4">
        <w:rPr>
          <w:rStyle w:val="FootnoteReference"/>
          <w:sz w:val="26"/>
          <w:szCs w:val="26"/>
          <w:lang w:bidi="ar-LB"/>
        </w:rPr>
        <w:footnoteReference w:id="2"/>
      </w:r>
      <w:r w:rsidR="00D4654D" w:rsidRPr="007711A4">
        <w:rPr>
          <w:sz w:val="26"/>
          <w:szCs w:val="26"/>
          <w:rtl/>
          <w:lang w:bidi="ar-LB"/>
        </w:rPr>
        <w:t xml:space="preserve"> ويشمل</w:t>
      </w:r>
      <w:r w:rsidRPr="007711A4">
        <w:rPr>
          <w:sz w:val="26"/>
          <w:szCs w:val="26"/>
          <w:rtl/>
          <w:lang w:bidi="ar-LB"/>
        </w:rPr>
        <w:t xml:space="preserve"> التقديم تقريرًا مرحليًا عن تنفيذ الشريحة الأولى، وطلب</w:t>
      </w:r>
      <w:r w:rsidR="00D4654D" w:rsidRPr="007711A4">
        <w:rPr>
          <w:sz w:val="26"/>
          <w:szCs w:val="26"/>
          <w:rtl/>
          <w:lang w:bidi="ar-LB"/>
        </w:rPr>
        <w:t>ا</w:t>
      </w:r>
      <w:r w:rsidRPr="007711A4">
        <w:rPr>
          <w:sz w:val="26"/>
          <w:szCs w:val="26"/>
          <w:rtl/>
          <w:lang w:bidi="ar-LB"/>
        </w:rPr>
        <w:t xml:space="preserve"> </w:t>
      </w:r>
      <w:r w:rsidR="00D4654D" w:rsidRPr="007711A4">
        <w:rPr>
          <w:sz w:val="26"/>
          <w:szCs w:val="26"/>
          <w:rtl/>
          <w:lang w:bidi="ar-LB"/>
        </w:rPr>
        <w:t>ل</w:t>
      </w:r>
      <w:r w:rsidRPr="007711A4">
        <w:rPr>
          <w:sz w:val="26"/>
          <w:szCs w:val="26"/>
          <w:rtl/>
          <w:lang w:bidi="ar-LB"/>
        </w:rPr>
        <w:t>تمويل أنشطة إضافية للحفاظ على كفاءة استخدام الطاقة في قطاع خدمة التبريد،</w:t>
      </w:r>
      <w:r w:rsidRPr="007711A4">
        <w:rPr>
          <w:rStyle w:val="FootnoteReference"/>
          <w:sz w:val="26"/>
          <w:szCs w:val="26"/>
          <w:lang w:bidi="ar-LB"/>
        </w:rPr>
        <w:footnoteReference w:id="3"/>
      </w:r>
      <w:r w:rsidR="00D4654D" w:rsidRPr="007711A4">
        <w:rPr>
          <w:sz w:val="26"/>
          <w:szCs w:val="26"/>
          <w:rtl/>
          <w:lang w:bidi="ar-LB"/>
        </w:rPr>
        <w:t xml:space="preserve"> </w:t>
      </w:r>
      <w:r w:rsidRPr="007711A4">
        <w:rPr>
          <w:sz w:val="26"/>
          <w:szCs w:val="26"/>
          <w:rtl/>
          <w:lang w:bidi="ar-LB"/>
        </w:rPr>
        <w:t>وخطة تنفيذ الشريحة للفترة من 2024 إلى 2027.</w:t>
      </w:r>
    </w:p>
    <w:p w14:paraId="5D76641D" w14:textId="77777777" w:rsidR="00A50F5C" w:rsidRPr="007711A4" w:rsidRDefault="00A50F5C" w:rsidP="008D3126">
      <w:pPr>
        <w:bidi/>
        <w:spacing w:after="240"/>
        <w:rPr>
          <w:sz w:val="26"/>
          <w:szCs w:val="26"/>
          <w:u w:val="single"/>
          <w:rtl/>
          <w:lang w:bidi="ar-LB"/>
        </w:rPr>
      </w:pPr>
      <w:r w:rsidRPr="007711A4">
        <w:rPr>
          <w:sz w:val="26"/>
          <w:szCs w:val="26"/>
          <w:u w:val="single"/>
          <w:rtl/>
          <w:lang w:bidi="ar-LB"/>
        </w:rPr>
        <w:t xml:space="preserve">تقرير عن استهلاك </w:t>
      </w:r>
      <w:r w:rsidR="008D3126" w:rsidRPr="007711A4">
        <w:rPr>
          <w:sz w:val="26"/>
          <w:szCs w:val="26"/>
          <w:u w:val="single"/>
          <w:rtl/>
          <w:lang w:bidi="ar-LB"/>
        </w:rPr>
        <w:t>المواد الهيدروكلوروفلوروكربونية</w:t>
      </w:r>
    </w:p>
    <w:p w14:paraId="21EB9D01" w14:textId="77777777" w:rsidR="00A50F5C" w:rsidRPr="007711A4" w:rsidRDefault="00A50F5C" w:rsidP="00284DCD">
      <w:pPr>
        <w:pStyle w:val="Heading1"/>
        <w:bidi/>
        <w:rPr>
          <w:sz w:val="26"/>
          <w:szCs w:val="26"/>
          <w:rtl/>
          <w:lang w:bidi="ar-LB"/>
        </w:rPr>
      </w:pPr>
      <w:r w:rsidRPr="007711A4">
        <w:rPr>
          <w:sz w:val="26"/>
          <w:szCs w:val="26"/>
          <w:rtl/>
          <w:lang w:bidi="ar-LB"/>
        </w:rPr>
        <w:t xml:space="preserve">أبلغت حكومة بليز عن استهلاك قدره 0.69 طن </w:t>
      </w:r>
      <w:r w:rsidR="000070DA" w:rsidRPr="007711A4">
        <w:rPr>
          <w:sz w:val="26"/>
          <w:szCs w:val="26"/>
          <w:rtl/>
          <w:lang w:bidi="ar-LB"/>
        </w:rPr>
        <w:t>من قدرات</w:t>
      </w:r>
      <w:r w:rsidRPr="007711A4">
        <w:rPr>
          <w:sz w:val="26"/>
          <w:szCs w:val="26"/>
          <w:rtl/>
          <w:lang w:bidi="ar-LB"/>
        </w:rPr>
        <w:t xml:space="preserve"> استنفاد الأوزون من </w:t>
      </w:r>
      <w:r w:rsidR="000070DA" w:rsidRPr="007711A4">
        <w:rPr>
          <w:sz w:val="26"/>
          <w:szCs w:val="26"/>
          <w:rtl/>
          <w:lang w:bidi="ar-LB"/>
        </w:rPr>
        <w:t>المواد الهيدروكلوروفلوروكربونية</w:t>
      </w:r>
      <w:r w:rsidRPr="007711A4">
        <w:rPr>
          <w:sz w:val="26"/>
          <w:szCs w:val="26"/>
          <w:rtl/>
          <w:lang w:bidi="ar-LB"/>
        </w:rPr>
        <w:t xml:space="preserve"> في عام 2023، وهو يقل بنسبة 75 في المائة عن خط الأساس </w:t>
      </w:r>
      <w:r w:rsidR="000070DA" w:rsidRPr="007711A4">
        <w:rPr>
          <w:sz w:val="26"/>
          <w:szCs w:val="26"/>
          <w:rtl/>
          <w:lang w:bidi="ar-LB"/>
        </w:rPr>
        <w:t>المحدد</w:t>
      </w:r>
      <w:r w:rsidRPr="007711A4">
        <w:rPr>
          <w:sz w:val="26"/>
          <w:szCs w:val="26"/>
          <w:rtl/>
          <w:lang w:bidi="ar-LB"/>
        </w:rPr>
        <w:t xml:space="preserve"> </w:t>
      </w:r>
      <w:r w:rsidR="00C9145A" w:rsidRPr="007711A4">
        <w:rPr>
          <w:sz w:val="26"/>
          <w:szCs w:val="26"/>
          <w:rtl/>
          <w:lang w:bidi="ar-LB"/>
        </w:rPr>
        <w:t>ل</w:t>
      </w:r>
      <w:r w:rsidR="000070DA" w:rsidRPr="007711A4">
        <w:rPr>
          <w:sz w:val="26"/>
          <w:szCs w:val="26"/>
          <w:rtl/>
          <w:lang w:bidi="ar-LB"/>
        </w:rPr>
        <w:t>لمواد الهيدروكلوروفلوروكربونية لكي يمتثل له هذا البل</w:t>
      </w:r>
      <w:r w:rsidR="00C9145A" w:rsidRPr="007711A4">
        <w:rPr>
          <w:sz w:val="26"/>
          <w:szCs w:val="26"/>
          <w:rtl/>
          <w:lang w:bidi="ar-LB"/>
        </w:rPr>
        <w:t>د</w:t>
      </w:r>
      <w:r w:rsidRPr="007711A4">
        <w:rPr>
          <w:sz w:val="26"/>
          <w:szCs w:val="26"/>
          <w:rtl/>
          <w:lang w:bidi="ar-LB"/>
        </w:rPr>
        <w:t xml:space="preserve">. </w:t>
      </w:r>
      <w:r w:rsidR="00284DCD" w:rsidRPr="007711A4">
        <w:rPr>
          <w:sz w:val="26"/>
          <w:szCs w:val="26"/>
          <w:rtl/>
          <w:lang w:bidi="ar-LB"/>
        </w:rPr>
        <w:t>ويبين الجدول 1</w:t>
      </w:r>
      <w:r w:rsidRPr="007711A4">
        <w:rPr>
          <w:sz w:val="26"/>
          <w:szCs w:val="26"/>
          <w:rtl/>
          <w:lang w:bidi="ar-LB"/>
        </w:rPr>
        <w:t xml:space="preserve"> استهلاك </w:t>
      </w:r>
      <w:r w:rsidR="00C9145A" w:rsidRPr="007711A4">
        <w:rPr>
          <w:sz w:val="26"/>
          <w:szCs w:val="26"/>
          <w:rtl/>
          <w:lang w:bidi="ar-LB"/>
        </w:rPr>
        <w:t>المواد الهيدروكلوروفلوروكربونية للفترة 2019-</w:t>
      </w:r>
      <w:r w:rsidRPr="007711A4">
        <w:rPr>
          <w:sz w:val="26"/>
          <w:szCs w:val="26"/>
          <w:rtl/>
          <w:lang w:bidi="ar-LB"/>
        </w:rPr>
        <w:t>20</w:t>
      </w:r>
      <w:r w:rsidR="00284DCD" w:rsidRPr="007711A4">
        <w:rPr>
          <w:sz w:val="26"/>
          <w:szCs w:val="26"/>
          <w:rtl/>
          <w:lang w:bidi="ar-LB"/>
        </w:rPr>
        <w:t>23.</w:t>
      </w:r>
    </w:p>
    <w:p w14:paraId="66F2FB7D" w14:textId="77777777" w:rsidR="00A50F5C" w:rsidRPr="000F3576" w:rsidRDefault="006C0B60" w:rsidP="006C0B60">
      <w:pPr>
        <w:bidi/>
        <w:rPr>
          <w:b/>
          <w:bCs/>
          <w:szCs w:val="24"/>
          <w:rtl/>
          <w:lang w:bidi="ar-LB"/>
        </w:rPr>
      </w:pPr>
      <w:r>
        <w:rPr>
          <w:b/>
          <w:bCs/>
          <w:szCs w:val="24"/>
          <w:rtl/>
          <w:lang w:bidi="ar-LB"/>
        </w:rPr>
        <w:t>الجدول 1-</w:t>
      </w:r>
      <w:r w:rsidR="00A50F5C" w:rsidRPr="000F3576">
        <w:rPr>
          <w:b/>
          <w:bCs/>
          <w:szCs w:val="24"/>
          <w:rtl/>
          <w:lang w:bidi="ar-LB"/>
        </w:rPr>
        <w:t xml:space="preserve"> استهلاك </w:t>
      </w:r>
      <w:r w:rsidRPr="006C0B60">
        <w:rPr>
          <w:b/>
          <w:bCs/>
          <w:szCs w:val="24"/>
          <w:rtl/>
          <w:lang w:bidi="ar-LB"/>
        </w:rPr>
        <w:t>المواد الهيدروكلوروفلوروكربونية</w:t>
      </w:r>
      <w:r w:rsidRPr="000F3576">
        <w:rPr>
          <w:szCs w:val="24"/>
          <w:rtl/>
          <w:lang w:bidi="ar-LB"/>
        </w:rPr>
        <w:t xml:space="preserve"> </w:t>
      </w:r>
      <w:r w:rsidR="00A50F5C" w:rsidRPr="000F3576">
        <w:rPr>
          <w:b/>
          <w:bCs/>
          <w:szCs w:val="24"/>
          <w:rtl/>
          <w:lang w:bidi="ar-LB"/>
        </w:rPr>
        <w:t>في بليز (بيانات المادة 7 للفترة 2019-2023)</w:t>
      </w:r>
    </w:p>
    <w:tbl>
      <w:tblPr>
        <w:bidiVisual/>
        <w:tblW w:w="5000" w:type="pct"/>
        <w:tblLayout w:type="fixed"/>
        <w:tblLook w:val="04A0" w:firstRow="1" w:lastRow="0" w:firstColumn="1" w:lastColumn="0" w:noHBand="0" w:noVBand="1"/>
      </w:tblPr>
      <w:tblGrid>
        <w:gridCol w:w="3202"/>
        <w:gridCol w:w="1007"/>
        <w:gridCol w:w="1006"/>
        <w:gridCol w:w="1006"/>
        <w:gridCol w:w="1006"/>
        <w:gridCol w:w="1276"/>
        <w:gridCol w:w="1008"/>
      </w:tblGrid>
      <w:tr w:rsidR="00A50F5C" w:rsidRPr="0034371D" w14:paraId="51532933" w14:textId="77777777" w:rsidTr="004756DE">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A6D93B" w14:textId="77777777" w:rsidR="00A50F5C" w:rsidRPr="006C0B60" w:rsidRDefault="006C0B60" w:rsidP="0048327B">
            <w:pPr>
              <w:widowControl w:val="0"/>
              <w:bidi/>
              <w:jc w:val="center"/>
              <w:rPr>
                <w:b/>
                <w:bCs/>
                <w:color w:val="000000"/>
                <w:sz w:val="20"/>
                <w:rtl/>
                <w:lang w:bidi="ar-LB"/>
              </w:rPr>
            </w:pPr>
            <w:r>
              <w:rPr>
                <w:b/>
                <w:bCs/>
                <w:sz w:val="20"/>
                <w:rtl/>
                <w:lang w:bidi="ar-LB"/>
              </w:rPr>
              <w:t>الم</w:t>
            </w:r>
            <w:r w:rsidRPr="006C0B60">
              <w:rPr>
                <w:b/>
                <w:bCs/>
                <w:sz w:val="20"/>
                <w:rtl/>
                <w:lang w:bidi="ar-LB"/>
              </w:rPr>
              <w:t>اد</w:t>
            </w:r>
            <w:r>
              <w:rPr>
                <w:b/>
                <w:bCs/>
                <w:sz w:val="20"/>
                <w:rtl/>
                <w:lang w:bidi="ar-LB"/>
              </w:rPr>
              <w:t>ة</w:t>
            </w:r>
            <w:r w:rsidRPr="006C0B60">
              <w:rPr>
                <w:b/>
                <w:bCs/>
                <w:sz w:val="20"/>
                <w:rtl/>
                <w:lang w:bidi="ar-LB"/>
              </w:rPr>
              <w:t xml:space="preserve"> الهيدروكلوروفلوروكربونية</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5E878B6" w14:textId="77777777" w:rsidR="00A50F5C" w:rsidRPr="0034371D" w:rsidRDefault="00A50F5C" w:rsidP="009B2B12">
            <w:pPr>
              <w:widowControl w:val="0"/>
              <w:bidi/>
              <w:jc w:val="center"/>
              <w:rPr>
                <w:b/>
                <w:bCs/>
                <w:color w:val="000000"/>
                <w:sz w:val="20"/>
                <w:rtl/>
                <w:lang w:bidi="ar-LB"/>
              </w:rPr>
            </w:pPr>
            <w:r w:rsidRPr="0034371D">
              <w:rPr>
                <w:b/>
                <w:bCs/>
                <w:color w:val="000000"/>
                <w:sz w:val="20"/>
                <w:rtl/>
                <w:lang w:bidi="ar-LB"/>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26BB482" w14:textId="77777777" w:rsidR="00A50F5C" w:rsidRPr="0034371D" w:rsidRDefault="00A50F5C" w:rsidP="009B2B12">
            <w:pPr>
              <w:widowControl w:val="0"/>
              <w:bidi/>
              <w:jc w:val="center"/>
              <w:rPr>
                <w:b/>
                <w:bCs/>
                <w:color w:val="000000"/>
                <w:sz w:val="20"/>
                <w:rtl/>
                <w:lang w:bidi="ar-LB"/>
              </w:rPr>
            </w:pPr>
            <w:r w:rsidRPr="0034371D">
              <w:rPr>
                <w:b/>
                <w:bCs/>
                <w:color w:val="000000"/>
                <w:sz w:val="20"/>
                <w:rtl/>
                <w:lang w:bidi="ar-LB"/>
              </w:rPr>
              <w:t>2020</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58F8C9A0" w14:textId="77777777" w:rsidR="00A50F5C" w:rsidRPr="0034371D" w:rsidRDefault="00A50F5C" w:rsidP="009B2B12">
            <w:pPr>
              <w:widowControl w:val="0"/>
              <w:bidi/>
              <w:jc w:val="center"/>
              <w:rPr>
                <w:b/>
                <w:bCs/>
                <w:color w:val="000000"/>
                <w:sz w:val="20"/>
                <w:rtl/>
                <w:lang w:bidi="ar-LB"/>
              </w:rPr>
            </w:pPr>
            <w:r w:rsidRPr="0034371D">
              <w:rPr>
                <w:b/>
                <w:bCs/>
                <w:color w:val="000000"/>
                <w:sz w:val="20"/>
                <w:rtl/>
                <w:lang w:bidi="ar-LB"/>
              </w:rPr>
              <w:t>2021</w:t>
            </w:r>
          </w:p>
        </w:tc>
        <w:tc>
          <w:tcPr>
            <w:tcW w:w="529" w:type="pct"/>
            <w:tcBorders>
              <w:top w:val="single" w:sz="4" w:space="0" w:color="auto"/>
              <w:left w:val="nil"/>
              <w:bottom w:val="single" w:sz="4" w:space="0" w:color="auto"/>
              <w:right w:val="single" w:sz="4" w:space="0" w:color="auto"/>
            </w:tcBorders>
          </w:tcPr>
          <w:p w14:paraId="5B5BD644" w14:textId="77777777" w:rsidR="00A50F5C" w:rsidRPr="0034371D" w:rsidRDefault="00A50F5C" w:rsidP="009B2B12">
            <w:pPr>
              <w:widowControl w:val="0"/>
              <w:bidi/>
              <w:jc w:val="center"/>
              <w:rPr>
                <w:b/>
                <w:bCs/>
                <w:color w:val="000000"/>
                <w:sz w:val="20"/>
                <w:rtl/>
                <w:lang w:bidi="ar-LB"/>
              </w:rPr>
            </w:pPr>
            <w:r>
              <w:rPr>
                <w:b/>
                <w:bCs/>
                <w:color w:val="000000"/>
                <w:sz w:val="20"/>
                <w:rtl/>
                <w:lang w:bidi="ar-LB"/>
              </w:rPr>
              <w:t>2022</w:t>
            </w:r>
          </w:p>
        </w:tc>
        <w:tc>
          <w:tcPr>
            <w:tcW w:w="671" w:type="pct"/>
            <w:tcBorders>
              <w:top w:val="single" w:sz="4" w:space="0" w:color="auto"/>
              <w:left w:val="single" w:sz="4" w:space="0" w:color="auto"/>
              <w:bottom w:val="single" w:sz="4" w:space="0" w:color="auto"/>
              <w:right w:val="single" w:sz="4" w:space="0" w:color="auto"/>
            </w:tcBorders>
          </w:tcPr>
          <w:p w14:paraId="6D37D20E" w14:textId="77777777" w:rsidR="00A50F5C" w:rsidRPr="0034371D" w:rsidRDefault="00A50F5C" w:rsidP="009B2B12">
            <w:pPr>
              <w:widowControl w:val="0"/>
              <w:bidi/>
              <w:jc w:val="center"/>
              <w:rPr>
                <w:b/>
                <w:bCs/>
                <w:color w:val="000000"/>
                <w:sz w:val="20"/>
                <w:rtl/>
                <w:lang w:bidi="ar-LB"/>
              </w:rPr>
            </w:pPr>
            <w:r w:rsidRPr="0034371D">
              <w:rPr>
                <w:b/>
                <w:bCs/>
                <w:color w:val="000000"/>
                <w:sz w:val="20"/>
                <w:rtl/>
                <w:lang w:bidi="ar-LB"/>
              </w:rPr>
              <w:t>2023</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825DBF" w14:textId="77777777" w:rsidR="00A50F5C" w:rsidRPr="0034371D" w:rsidRDefault="004756DE" w:rsidP="009B2B12">
            <w:pPr>
              <w:widowControl w:val="0"/>
              <w:bidi/>
              <w:jc w:val="center"/>
              <w:rPr>
                <w:b/>
                <w:bCs/>
                <w:color w:val="000000"/>
                <w:sz w:val="20"/>
                <w:rtl/>
                <w:lang w:bidi="ar-LB"/>
              </w:rPr>
            </w:pPr>
            <w:r>
              <w:rPr>
                <w:b/>
                <w:bCs/>
                <w:color w:val="000000"/>
                <w:sz w:val="20"/>
                <w:rtl/>
                <w:lang w:bidi="ar-LB"/>
              </w:rPr>
              <w:t>خط الأساس</w:t>
            </w:r>
          </w:p>
        </w:tc>
      </w:tr>
      <w:tr w:rsidR="00A50F5C" w:rsidRPr="0034371D" w14:paraId="538036EE" w14:textId="77777777" w:rsidTr="006C0B60">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6067EF" w14:textId="17299413" w:rsidR="00A50F5C" w:rsidRPr="0034371D" w:rsidRDefault="00A50F5C" w:rsidP="009B2B12">
            <w:pPr>
              <w:widowControl w:val="0"/>
              <w:bidi/>
              <w:ind w:left="98"/>
              <w:jc w:val="left"/>
              <w:rPr>
                <w:b/>
                <w:bCs/>
                <w:color w:val="000000"/>
                <w:sz w:val="20"/>
                <w:rtl/>
                <w:lang w:bidi="ar-LB"/>
              </w:rPr>
            </w:pPr>
            <w:r w:rsidRPr="0034371D">
              <w:rPr>
                <w:b/>
                <w:bCs/>
                <w:color w:val="000000"/>
                <w:sz w:val="20"/>
                <w:rtl/>
                <w:lang w:bidi="ar-LB"/>
              </w:rPr>
              <w:t>طن متري</w:t>
            </w:r>
          </w:p>
        </w:tc>
      </w:tr>
      <w:tr w:rsidR="00A50F5C" w:rsidRPr="0034371D" w14:paraId="7D6591BE" w14:textId="77777777" w:rsidTr="004756DE">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C83315" w14:textId="77777777" w:rsidR="00A50F5C" w:rsidRPr="0034371D" w:rsidRDefault="004756DE" w:rsidP="0048327B">
            <w:pPr>
              <w:widowControl w:val="0"/>
              <w:bidi/>
              <w:ind w:left="98"/>
              <w:jc w:val="left"/>
              <w:rPr>
                <w:color w:val="000000"/>
                <w:sz w:val="20"/>
                <w:rtl/>
                <w:lang w:bidi="ar-LB"/>
              </w:rPr>
            </w:pPr>
            <w:r w:rsidRPr="004756DE">
              <w:rPr>
                <w:sz w:val="20"/>
                <w:rtl/>
                <w:lang w:bidi="ar-LB"/>
              </w:rPr>
              <w:t>الهيدروكلوروفلوروكربون</w:t>
            </w:r>
            <w:r w:rsidR="00A50F5C" w:rsidRPr="0034371D">
              <w:rPr>
                <w:color w:val="000000"/>
                <w:sz w:val="20"/>
                <w:rtl/>
                <w:lang w:bidi="ar-LB"/>
              </w:rPr>
              <w:t>-22</w:t>
            </w:r>
          </w:p>
        </w:tc>
        <w:tc>
          <w:tcPr>
            <w:tcW w:w="529" w:type="pct"/>
            <w:tcBorders>
              <w:top w:val="nil"/>
              <w:left w:val="nil"/>
              <w:bottom w:val="single" w:sz="4" w:space="0" w:color="auto"/>
              <w:right w:val="single" w:sz="4" w:space="0" w:color="auto"/>
            </w:tcBorders>
            <w:shd w:val="clear" w:color="auto" w:fill="auto"/>
            <w:noWrap/>
          </w:tcPr>
          <w:p w14:paraId="335C98AD" w14:textId="77777777" w:rsidR="00A50F5C" w:rsidRPr="0034371D" w:rsidRDefault="00A50F5C" w:rsidP="009B2B12">
            <w:pPr>
              <w:widowControl w:val="0"/>
              <w:tabs>
                <w:tab w:val="left" w:pos="430"/>
              </w:tabs>
              <w:bidi/>
              <w:ind w:left="-137" w:right="63"/>
              <w:jc w:val="center"/>
              <w:rPr>
                <w:sz w:val="20"/>
                <w:rtl/>
                <w:lang w:bidi="ar-LB"/>
              </w:rPr>
            </w:pPr>
            <w:r>
              <w:rPr>
                <w:sz w:val="20"/>
                <w:rtl/>
                <w:lang w:bidi="ar-LB"/>
              </w:rPr>
              <w:t>29.54</w:t>
            </w:r>
          </w:p>
        </w:tc>
        <w:tc>
          <w:tcPr>
            <w:tcW w:w="529" w:type="pct"/>
            <w:tcBorders>
              <w:top w:val="nil"/>
              <w:left w:val="nil"/>
              <w:bottom w:val="single" w:sz="4" w:space="0" w:color="auto"/>
              <w:right w:val="single" w:sz="4" w:space="0" w:color="auto"/>
            </w:tcBorders>
            <w:shd w:val="clear" w:color="auto" w:fill="auto"/>
            <w:noWrap/>
          </w:tcPr>
          <w:p w14:paraId="0259FBFE" w14:textId="77777777" w:rsidR="00A50F5C" w:rsidRPr="0034371D" w:rsidRDefault="00A50F5C" w:rsidP="009B2B12">
            <w:pPr>
              <w:widowControl w:val="0"/>
              <w:tabs>
                <w:tab w:val="left" w:pos="430"/>
              </w:tabs>
              <w:bidi/>
              <w:ind w:left="-137" w:right="63"/>
              <w:jc w:val="center"/>
              <w:rPr>
                <w:sz w:val="20"/>
                <w:rtl/>
                <w:lang w:bidi="ar-LB"/>
              </w:rPr>
            </w:pPr>
            <w:r>
              <w:rPr>
                <w:sz w:val="20"/>
                <w:rtl/>
                <w:lang w:bidi="ar-LB"/>
              </w:rPr>
              <w:t>24.50</w:t>
            </w:r>
          </w:p>
        </w:tc>
        <w:tc>
          <w:tcPr>
            <w:tcW w:w="529" w:type="pct"/>
            <w:tcBorders>
              <w:top w:val="nil"/>
              <w:left w:val="nil"/>
              <w:bottom w:val="single" w:sz="4" w:space="0" w:color="auto"/>
              <w:right w:val="single" w:sz="4" w:space="0" w:color="auto"/>
            </w:tcBorders>
            <w:shd w:val="clear" w:color="auto" w:fill="auto"/>
            <w:noWrap/>
          </w:tcPr>
          <w:p w14:paraId="5124FC44" w14:textId="77777777" w:rsidR="00A50F5C" w:rsidRPr="0034371D" w:rsidRDefault="00A50F5C" w:rsidP="009B2B12">
            <w:pPr>
              <w:widowControl w:val="0"/>
              <w:tabs>
                <w:tab w:val="left" w:pos="430"/>
              </w:tabs>
              <w:bidi/>
              <w:ind w:left="-137" w:right="63"/>
              <w:jc w:val="center"/>
              <w:rPr>
                <w:color w:val="000000"/>
                <w:sz w:val="20"/>
                <w:rtl/>
                <w:lang w:bidi="ar-LB"/>
              </w:rPr>
            </w:pPr>
            <w:r>
              <w:rPr>
                <w:color w:val="000000"/>
                <w:sz w:val="20"/>
                <w:rtl/>
                <w:lang w:bidi="ar-LB"/>
              </w:rPr>
              <w:t>9.38</w:t>
            </w:r>
          </w:p>
        </w:tc>
        <w:tc>
          <w:tcPr>
            <w:tcW w:w="529" w:type="pct"/>
            <w:tcBorders>
              <w:top w:val="single" w:sz="4" w:space="0" w:color="auto"/>
              <w:left w:val="nil"/>
              <w:bottom w:val="single" w:sz="4" w:space="0" w:color="auto"/>
              <w:right w:val="single" w:sz="2" w:space="0" w:color="auto"/>
            </w:tcBorders>
          </w:tcPr>
          <w:p w14:paraId="12EE9101" w14:textId="77777777" w:rsidR="00A50F5C" w:rsidRPr="0034371D" w:rsidRDefault="00A50F5C" w:rsidP="009B2B12">
            <w:pPr>
              <w:widowControl w:val="0"/>
              <w:tabs>
                <w:tab w:val="left" w:pos="430"/>
              </w:tabs>
              <w:bidi/>
              <w:ind w:left="-137" w:right="63"/>
              <w:jc w:val="center"/>
              <w:rPr>
                <w:color w:val="000000"/>
                <w:sz w:val="20"/>
                <w:rtl/>
                <w:lang w:bidi="ar-LB"/>
              </w:rPr>
            </w:pPr>
            <w:r>
              <w:rPr>
                <w:color w:val="000000"/>
                <w:sz w:val="20"/>
                <w:rtl/>
                <w:lang w:bidi="ar-LB"/>
              </w:rPr>
              <w:t>11.12</w:t>
            </w:r>
          </w:p>
        </w:tc>
        <w:tc>
          <w:tcPr>
            <w:tcW w:w="671" w:type="pct"/>
            <w:tcBorders>
              <w:top w:val="single" w:sz="2" w:space="0" w:color="auto"/>
              <w:left w:val="single" w:sz="2" w:space="0" w:color="auto"/>
              <w:bottom w:val="single" w:sz="2" w:space="0" w:color="auto"/>
              <w:right w:val="single" w:sz="2" w:space="0" w:color="auto"/>
            </w:tcBorders>
          </w:tcPr>
          <w:p w14:paraId="653D84BD" w14:textId="77777777" w:rsidR="00A50F5C" w:rsidRPr="0034371D" w:rsidRDefault="00A50F5C" w:rsidP="009B2B12">
            <w:pPr>
              <w:widowControl w:val="0"/>
              <w:tabs>
                <w:tab w:val="left" w:pos="430"/>
              </w:tabs>
              <w:bidi/>
              <w:ind w:left="-137" w:right="63"/>
              <w:jc w:val="center"/>
              <w:rPr>
                <w:color w:val="000000"/>
                <w:sz w:val="20"/>
                <w:rtl/>
                <w:lang w:bidi="ar-LB"/>
              </w:rPr>
            </w:pPr>
            <w:r>
              <w:rPr>
                <w:color w:val="000000"/>
                <w:sz w:val="20"/>
                <w:rtl/>
                <w:lang w:bidi="ar-LB"/>
              </w:rPr>
              <w:t>12.51</w:t>
            </w:r>
          </w:p>
        </w:tc>
        <w:tc>
          <w:tcPr>
            <w:tcW w:w="531" w:type="pct"/>
            <w:tcBorders>
              <w:top w:val="nil"/>
              <w:left w:val="single" w:sz="2" w:space="0" w:color="auto"/>
              <w:bottom w:val="single" w:sz="4" w:space="0" w:color="auto"/>
              <w:right w:val="single" w:sz="4" w:space="0" w:color="auto"/>
            </w:tcBorders>
            <w:shd w:val="clear" w:color="auto" w:fill="auto"/>
            <w:noWrap/>
          </w:tcPr>
          <w:p w14:paraId="041A3B67" w14:textId="77777777" w:rsidR="00A50F5C" w:rsidRPr="0034371D" w:rsidRDefault="00A50F5C" w:rsidP="009B2B12">
            <w:pPr>
              <w:widowControl w:val="0"/>
              <w:tabs>
                <w:tab w:val="left" w:pos="430"/>
              </w:tabs>
              <w:bidi/>
              <w:ind w:left="-137" w:right="63"/>
              <w:jc w:val="center"/>
              <w:rPr>
                <w:color w:val="000000"/>
                <w:sz w:val="20"/>
                <w:rtl/>
                <w:lang w:bidi="ar-LB"/>
              </w:rPr>
            </w:pPr>
            <w:r>
              <w:rPr>
                <w:color w:val="000000"/>
                <w:sz w:val="20"/>
                <w:rtl/>
                <w:lang w:bidi="ar-LB"/>
              </w:rPr>
              <w:t>48.76</w:t>
            </w:r>
          </w:p>
        </w:tc>
      </w:tr>
      <w:tr w:rsidR="00A50F5C" w:rsidRPr="0034371D" w14:paraId="40E7F1D9" w14:textId="77777777" w:rsidTr="004756DE">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95101F" w14:textId="77777777" w:rsidR="00A50F5C" w:rsidRPr="0034371D" w:rsidRDefault="004756DE" w:rsidP="0048327B">
            <w:pPr>
              <w:widowControl w:val="0"/>
              <w:bidi/>
              <w:ind w:left="98"/>
              <w:jc w:val="left"/>
              <w:rPr>
                <w:color w:val="000000"/>
                <w:sz w:val="20"/>
                <w:rtl/>
                <w:lang w:bidi="ar-LB"/>
              </w:rPr>
            </w:pPr>
            <w:r w:rsidRPr="004756DE">
              <w:rPr>
                <w:sz w:val="20"/>
                <w:rtl/>
                <w:lang w:bidi="ar-LB"/>
              </w:rPr>
              <w:t>الهيدروكلوروفلوروكربون</w:t>
            </w:r>
            <w:r w:rsidR="00A50F5C" w:rsidRPr="0034371D">
              <w:rPr>
                <w:color w:val="000000"/>
                <w:sz w:val="20"/>
                <w:rtl/>
                <w:lang w:bidi="ar-LB"/>
              </w:rPr>
              <w:t>-141ب</w:t>
            </w:r>
          </w:p>
        </w:tc>
        <w:tc>
          <w:tcPr>
            <w:tcW w:w="529" w:type="pct"/>
            <w:tcBorders>
              <w:top w:val="nil"/>
              <w:left w:val="nil"/>
              <w:bottom w:val="single" w:sz="4" w:space="0" w:color="auto"/>
              <w:right w:val="single" w:sz="4" w:space="0" w:color="auto"/>
            </w:tcBorders>
            <w:shd w:val="clear" w:color="auto" w:fill="auto"/>
            <w:noWrap/>
          </w:tcPr>
          <w:p w14:paraId="3D9856E5" w14:textId="77777777" w:rsidR="00A50F5C" w:rsidRPr="0034371D" w:rsidRDefault="00A50F5C" w:rsidP="009B2B12">
            <w:pPr>
              <w:widowControl w:val="0"/>
              <w:tabs>
                <w:tab w:val="left" w:pos="430"/>
              </w:tabs>
              <w:bidi/>
              <w:ind w:left="-137" w:right="63"/>
              <w:jc w:val="center"/>
              <w:rPr>
                <w:sz w:val="20"/>
                <w:rtl/>
                <w:lang w:bidi="ar-LB"/>
              </w:rPr>
            </w:pPr>
            <w:r>
              <w:rPr>
                <w:sz w:val="20"/>
                <w:rtl/>
                <w:lang w:bidi="ar-LB"/>
              </w:rPr>
              <w:t>0.53</w:t>
            </w:r>
          </w:p>
        </w:tc>
        <w:tc>
          <w:tcPr>
            <w:tcW w:w="529" w:type="pct"/>
            <w:tcBorders>
              <w:top w:val="nil"/>
              <w:left w:val="nil"/>
              <w:bottom w:val="single" w:sz="4" w:space="0" w:color="auto"/>
              <w:right w:val="single" w:sz="4" w:space="0" w:color="auto"/>
            </w:tcBorders>
            <w:shd w:val="clear" w:color="auto" w:fill="auto"/>
            <w:noWrap/>
          </w:tcPr>
          <w:p w14:paraId="184A5CAC" w14:textId="77777777" w:rsidR="00A50F5C" w:rsidRPr="0034371D" w:rsidRDefault="00A50F5C" w:rsidP="009B2B12">
            <w:pPr>
              <w:widowControl w:val="0"/>
              <w:tabs>
                <w:tab w:val="left" w:pos="430"/>
              </w:tabs>
              <w:bidi/>
              <w:ind w:left="-137" w:right="63"/>
              <w:jc w:val="center"/>
              <w:rPr>
                <w:sz w:val="20"/>
                <w:rtl/>
                <w:lang w:bidi="ar-LB"/>
              </w:rPr>
            </w:pPr>
            <w:r>
              <w:rPr>
                <w:sz w:val="20"/>
                <w:rtl/>
                <w:lang w:bidi="ar-LB"/>
              </w:rPr>
              <w:t>0.40</w:t>
            </w:r>
          </w:p>
        </w:tc>
        <w:tc>
          <w:tcPr>
            <w:tcW w:w="529" w:type="pct"/>
            <w:tcBorders>
              <w:top w:val="nil"/>
              <w:left w:val="nil"/>
              <w:bottom w:val="single" w:sz="4" w:space="0" w:color="auto"/>
              <w:right w:val="single" w:sz="4" w:space="0" w:color="auto"/>
            </w:tcBorders>
            <w:shd w:val="clear" w:color="auto" w:fill="auto"/>
            <w:noWrap/>
          </w:tcPr>
          <w:p w14:paraId="77D1DEEA" w14:textId="77777777" w:rsidR="00A50F5C" w:rsidRPr="0034371D" w:rsidRDefault="00A50F5C" w:rsidP="009B2B12">
            <w:pPr>
              <w:widowControl w:val="0"/>
              <w:tabs>
                <w:tab w:val="left" w:pos="430"/>
              </w:tabs>
              <w:bidi/>
              <w:ind w:left="-137" w:right="63"/>
              <w:jc w:val="center"/>
              <w:rPr>
                <w:color w:val="000000"/>
                <w:sz w:val="20"/>
                <w:rtl/>
                <w:lang w:bidi="ar-LB"/>
              </w:rPr>
            </w:pPr>
            <w:r>
              <w:rPr>
                <w:color w:val="000000"/>
                <w:sz w:val="20"/>
                <w:rtl/>
                <w:lang w:bidi="ar-LB"/>
              </w:rPr>
              <w:t>0.03</w:t>
            </w:r>
          </w:p>
        </w:tc>
        <w:tc>
          <w:tcPr>
            <w:tcW w:w="529" w:type="pct"/>
            <w:tcBorders>
              <w:top w:val="single" w:sz="4" w:space="0" w:color="auto"/>
              <w:left w:val="nil"/>
              <w:bottom w:val="single" w:sz="4" w:space="0" w:color="auto"/>
              <w:right w:val="single" w:sz="4" w:space="0" w:color="auto"/>
            </w:tcBorders>
          </w:tcPr>
          <w:p w14:paraId="4961AC32" w14:textId="77777777" w:rsidR="00A50F5C" w:rsidRPr="0034371D" w:rsidRDefault="00A50F5C" w:rsidP="009B2B12">
            <w:pPr>
              <w:widowControl w:val="0"/>
              <w:tabs>
                <w:tab w:val="left" w:pos="430"/>
              </w:tabs>
              <w:bidi/>
              <w:ind w:left="-137" w:right="63"/>
              <w:jc w:val="center"/>
              <w:rPr>
                <w:color w:val="000000"/>
                <w:sz w:val="20"/>
                <w:rtl/>
                <w:lang w:bidi="ar-LB"/>
              </w:rPr>
            </w:pPr>
            <w:r>
              <w:rPr>
                <w:color w:val="000000"/>
                <w:sz w:val="20"/>
                <w:rtl/>
                <w:lang w:bidi="ar-LB"/>
              </w:rPr>
              <w:t>0</w:t>
            </w:r>
          </w:p>
        </w:tc>
        <w:tc>
          <w:tcPr>
            <w:tcW w:w="671" w:type="pct"/>
            <w:tcBorders>
              <w:top w:val="nil"/>
              <w:left w:val="single" w:sz="4" w:space="0" w:color="auto"/>
              <w:bottom w:val="single" w:sz="4" w:space="0" w:color="auto"/>
              <w:right w:val="single" w:sz="4" w:space="0" w:color="auto"/>
            </w:tcBorders>
          </w:tcPr>
          <w:p w14:paraId="4317D74D" w14:textId="77777777" w:rsidR="00A50F5C" w:rsidRPr="0034371D" w:rsidRDefault="00A50F5C" w:rsidP="009B2B12">
            <w:pPr>
              <w:widowControl w:val="0"/>
              <w:tabs>
                <w:tab w:val="left" w:pos="430"/>
              </w:tabs>
              <w:bidi/>
              <w:ind w:left="-137" w:right="63"/>
              <w:jc w:val="center"/>
              <w:rPr>
                <w:color w:val="000000"/>
                <w:sz w:val="20"/>
                <w:rtl/>
                <w:lang w:bidi="ar-LB"/>
              </w:rPr>
            </w:pPr>
            <w:r>
              <w:rPr>
                <w:color w:val="000000"/>
                <w:sz w:val="20"/>
                <w:rtl/>
                <w:lang w:bidi="ar-LB"/>
              </w:rPr>
              <w:t>0</w:t>
            </w:r>
          </w:p>
        </w:tc>
        <w:tc>
          <w:tcPr>
            <w:tcW w:w="531" w:type="pct"/>
            <w:tcBorders>
              <w:top w:val="nil"/>
              <w:left w:val="single" w:sz="4" w:space="0" w:color="auto"/>
              <w:bottom w:val="single" w:sz="4" w:space="0" w:color="auto"/>
              <w:right w:val="single" w:sz="4" w:space="0" w:color="auto"/>
            </w:tcBorders>
            <w:shd w:val="clear" w:color="auto" w:fill="auto"/>
            <w:noWrap/>
          </w:tcPr>
          <w:p w14:paraId="04AB7659" w14:textId="77777777" w:rsidR="00A50F5C" w:rsidRPr="0034371D" w:rsidRDefault="00A50F5C" w:rsidP="009B2B12">
            <w:pPr>
              <w:widowControl w:val="0"/>
              <w:tabs>
                <w:tab w:val="left" w:pos="430"/>
              </w:tabs>
              <w:bidi/>
              <w:ind w:left="-137" w:right="63"/>
              <w:jc w:val="center"/>
              <w:rPr>
                <w:color w:val="000000"/>
                <w:sz w:val="20"/>
                <w:rtl/>
                <w:lang w:bidi="ar-LB"/>
              </w:rPr>
            </w:pPr>
            <w:r>
              <w:rPr>
                <w:color w:val="000000"/>
                <w:sz w:val="20"/>
                <w:rtl/>
                <w:lang w:bidi="ar-LB"/>
              </w:rPr>
              <w:t>1.10</w:t>
            </w:r>
          </w:p>
        </w:tc>
      </w:tr>
      <w:tr w:rsidR="00A50F5C" w:rsidRPr="0034371D" w14:paraId="54117E84" w14:textId="77777777" w:rsidTr="004756DE">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D35F08B" w14:textId="77777777" w:rsidR="00A50F5C" w:rsidRPr="0034371D" w:rsidRDefault="00A50F5C" w:rsidP="0048327B">
            <w:pPr>
              <w:bidi/>
              <w:ind w:left="98"/>
              <w:jc w:val="left"/>
              <w:rPr>
                <w:rFonts w:eastAsiaTheme="minorHAnsi"/>
                <w:b/>
                <w:bCs/>
                <w:color w:val="000000"/>
                <w:sz w:val="20"/>
                <w:rtl/>
                <w:lang w:bidi="ar-LB"/>
              </w:rPr>
            </w:pPr>
            <w:r w:rsidRPr="0034371D">
              <w:rPr>
                <w:b/>
                <w:bCs/>
                <w:color w:val="000000"/>
                <w:sz w:val="20"/>
                <w:rtl/>
                <w:lang w:bidi="ar-LB"/>
              </w:rPr>
              <w:t>المجموع (طن متري)</w:t>
            </w:r>
          </w:p>
        </w:tc>
        <w:tc>
          <w:tcPr>
            <w:tcW w:w="529" w:type="pct"/>
            <w:tcBorders>
              <w:top w:val="nil"/>
              <w:left w:val="nil"/>
              <w:bottom w:val="single" w:sz="4" w:space="0" w:color="auto"/>
              <w:right w:val="single" w:sz="4" w:space="0" w:color="auto"/>
            </w:tcBorders>
            <w:shd w:val="clear" w:color="auto" w:fill="auto"/>
            <w:noWrap/>
          </w:tcPr>
          <w:p w14:paraId="3959CEC0" w14:textId="77777777" w:rsidR="00A50F5C" w:rsidRPr="0034371D" w:rsidRDefault="00A50F5C" w:rsidP="009B2B12">
            <w:pPr>
              <w:widowControl w:val="0"/>
              <w:tabs>
                <w:tab w:val="left" w:pos="430"/>
              </w:tabs>
              <w:bidi/>
              <w:ind w:left="-137" w:right="63"/>
              <w:jc w:val="center"/>
              <w:rPr>
                <w:b/>
                <w:bCs/>
                <w:color w:val="000000"/>
                <w:sz w:val="20"/>
                <w:rtl/>
                <w:lang w:bidi="ar-LB"/>
              </w:rPr>
            </w:pPr>
            <w:r>
              <w:rPr>
                <w:b/>
                <w:bCs/>
                <w:color w:val="000000"/>
                <w:sz w:val="20"/>
                <w:rtl/>
                <w:lang w:bidi="ar-LB"/>
              </w:rPr>
              <w:t>30.07</w:t>
            </w:r>
          </w:p>
        </w:tc>
        <w:tc>
          <w:tcPr>
            <w:tcW w:w="529" w:type="pct"/>
            <w:tcBorders>
              <w:top w:val="nil"/>
              <w:left w:val="nil"/>
              <w:bottom w:val="single" w:sz="4" w:space="0" w:color="auto"/>
              <w:right w:val="single" w:sz="4" w:space="0" w:color="auto"/>
            </w:tcBorders>
            <w:shd w:val="clear" w:color="auto" w:fill="auto"/>
            <w:noWrap/>
          </w:tcPr>
          <w:p w14:paraId="455D75D0" w14:textId="77777777" w:rsidR="00A50F5C" w:rsidRPr="0034371D" w:rsidRDefault="00A50F5C" w:rsidP="009B2B12">
            <w:pPr>
              <w:widowControl w:val="0"/>
              <w:tabs>
                <w:tab w:val="left" w:pos="430"/>
              </w:tabs>
              <w:bidi/>
              <w:ind w:left="-137" w:right="63"/>
              <w:jc w:val="center"/>
              <w:rPr>
                <w:b/>
                <w:bCs/>
                <w:color w:val="000000"/>
                <w:sz w:val="20"/>
                <w:rtl/>
                <w:lang w:bidi="ar-LB"/>
              </w:rPr>
            </w:pPr>
            <w:r>
              <w:rPr>
                <w:b/>
                <w:bCs/>
                <w:color w:val="000000"/>
                <w:sz w:val="20"/>
                <w:rtl/>
                <w:lang w:bidi="ar-LB"/>
              </w:rPr>
              <w:t>24.90</w:t>
            </w:r>
          </w:p>
        </w:tc>
        <w:tc>
          <w:tcPr>
            <w:tcW w:w="529" w:type="pct"/>
            <w:tcBorders>
              <w:top w:val="nil"/>
              <w:left w:val="nil"/>
              <w:bottom w:val="single" w:sz="4" w:space="0" w:color="auto"/>
              <w:right w:val="single" w:sz="4" w:space="0" w:color="auto"/>
            </w:tcBorders>
            <w:shd w:val="clear" w:color="auto" w:fill="auto"/>
            <w:noWrap/>
          </w:tcPr>
          <w:p w14:paraId="2D7D9324" w14:textId="77777777" w:rsidR="00A50F5C" w:rsidRPr="0034371D" w:rsidRDefault="00A50F5C" w:rsidP="009B2B12">
            <w:pPr>
              <w:widowControl w:val="0"/>
              <w:tabs>
                <w:tab w:val="left" w:pos="430"/>
              </w:tabs>
              <w:bidi/>
              <w:ind w:left="-137" w:right="63"/>
              <w:jc w:val="center"/>
              <w:rPr>
                <w:b/>
                <w:bCs/>
                <w:color w:val="000000"/>
                <w:sz w:val="20"/>
                <w:rtl/>
                <w:lang w:bidi="ar-LB"/>
              </w:rPr>
            </w:pPr>
            <w:r>
              <w:rPr>
                <w:b/>
                <w:bCs/>
                <w:color w:val="000000"/>
                <w:sz w:val="20"/>
                <w:rtl/>
                <w:lang w:bidi="ar-LB"/>
              </w:rPr>
              <w:t>9.41</w:t>
            </w:r>
          </w:p>
        </w:tc>
        <w:tc>
          <w:tcPr>
            <w:tcW w:w="529" w:type="pct"/>
            <w:tcBorders>
              <w:top w:val="single" w:sz="4" w:space="0" w:color="auto"/>
              <w:left w:val="nil"/>
              <w:bottom w:val="single" w:sz="4" w:space="0" w:color="auto"/>
              <w:right w:val="single" w:sz="4" w:space="0" w:color="auto"/>
            </w:tcBorders>
          </w:tcPr>
          <w:p w14:paraId="4582991B" w14:textId="77777777" w:rsidR="00A50F5C" w:rsidRPr="0034371D" w:rsidRDefault="00A50F5C" w:rsidP="009B2B12">
            <w:pPr>
              <w:widowControl w:val="0"/>
              <w:tabs>
                <w:tab w:val="left" w:pos="430"/>
              </w:tabs>
              <w:bidi/>
              <w:ind w:left="-137" w:right="63"/>
              <w:jc w:val="center"/>
              <w:rPr>
                <w:b/>
                <w:bCs/>
                <w:color w:val="000000"/>
                <w:sz w:val="20"/>
                <w:rtl/>
                <w:lang w:bidi="ar-LB"/>
              </w:rPr>
            </w:pPr>
            <w:r>
              <w:rPr>
                <w:b/>
                <w:bCs/>
                <w:color w:val="000000"/>
                <w:sz w:val="20"/>
                <w:rtl/>
                <w:lang w:bidi="ar-LB"/>
              </w:rPr>
              <w:t>11.12</w:t>
            </w:r>
          </w:p>
        </w:tc>
        <w:tc>
          <w:tcPr>
            <w:tcW w:w="671" w:type="pct"/>
            <w:tcBorders>
              <w:top w:val="nil"/>
              <w:left w:val="single" w:sz="4" w:space="0" w:color="auto"/>
              <w:bottom w:val="single" w:sz="4" w:space="0" w:color="auto"/>
              <w:right w:val="single" w:sz="4" w:space="0" w:color="auto"/>
            </w:tcBorders>
          </w:tcPr>
          <w:p w14:paraId="3E387028" w14:textId="77777777" w:rsidR="00A50F5C" w:rsidRPr="0034371D" w:rsidRDefault="00A50F5C" w:rsidP="009B2B12">
            <w:pPr>
              <w:widowControl w:val="0"/>
              <w:tabs>
                <w:tab w:val="left" w:pos="430"/>
              </w:tabs>
              <w:bidi/>
              <w:ind w:left="-137" w:right="63"/>
              <w:jc w:val="center"/>
              <w:rPr>
                <w:b/>
                <w:bCs/>
                <w:color w:val="000000"/>
                <w:sz w:val="20"/>
                <w:rtl/>
                <w:lang w:bidi="ar-LB"/>
              </w:rPr>
            </w:pPr>
            <w:r>
              <w:rPr>
                <w:b/>
                <w:bCs/>
                <w:color w:val="000000"/>
                <w:sz w:val="20"/>
                <w:rtl/>
                <w:lang w:bidi="ar-LB"/>
              </w:rPr>
              <w:t>12.51</w:t>
            </w:r>
          </w:p>
        </w:tc>
        <w:tc>
          <w:tcPr>
            <w:tcW w:w="531" w:type="pct"/>
            <w:tcBorders>
              <w:top w:val="nil"/>
              <w:left w:val="single" w:sz="4" w:space="0" w:color="auto"/>
              <w:bottom w:val="single" w:sz="4" w:space="0" w:color="auto"/>
              <w:right w:val="single" w:sz="4" w:space="0" w:color="auto"/>
            </w:tcBorders>
            <w:shd w:val="clear" w:color="auto" w:fill="auto"/>
            <w:noWrap/>
          </w:tcPr>
          <w:p w14:paraId="16339616" w14:textId="77777777" w:rsidR="00A50F5C" w:rsidRPr="0034371D" w:rsidRDefault="00A50F5C" w:rsidP="009B2B12">
            <w:pPr>
              <w:widowControl w:val="0"/>
              <w:tabs>
                <w:tab w:val="left" w:pos="430"/>
              </w:tabs>
              <w:bidi/>
              <w:ind w:left="-137" w:right="63"/>
              <w:jc w:val="center"/>
              <w:rPr>
                <w:b/>
                <w:bCs/>
                <w:color w:val="000000"/>
                <w:sz w:val="20"/>
                <w:rtl/>
                <w:lang w:bidi="ar-LB"/>
              </w:rPr>
            </w:pPr>
            <w:r>
              <w:rPr>
                <w:b/>
                <w:bCs/>
                <w:color w:val="000000"/>
                <w:sz w:val="20"/>
                <w:rtl/>
                <w:lang w:bidi="ar-LB"/>
              </w:rPr>
              <w:t>49.86</w:t>
            </w:r>
          </w:p>
        </w:tc>
      </w:tr>
      <w:tr w:rsidR="00A50F5C" w:rsidRPr="0034371D" w14:paraId="3D937290" w14:textId="77777777" w:rsidTr="006C0B60">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E2F7475" w14:textId="77777777" w:rsidR="00A50F5C" w:rsidRPr="0034371D" w:rsidRDefault="00A50F5C" w:rsidP="009B2B12">
            <w:pPr>
              <w:widowControl w:val="0"/>
              <w:bidi/>
              <w:ind w:left="98"/>
              <w:jc w:val="left"/>
              <w:rPr>
                <w:color w:val="000000"/>
                <w:sz w:val="20"/>
                <w:rtl/>
                <w:lang w:bidi="ar-LB"/>
              </w:rPr>
            </w:pPr>
            <w:r w:rsidRPr="0034371D">
              <w:rPr>
                <w:b/>
                <w:bCs/>
                <w:color w:val="000000"/>
                <w:sz w:val="20"/>
                <w:rtl/>
                <w:lang w:bidi="ar-LB"/>
              </w:rPr>
              <w:t xml:space="preserve">طن </w:t>
            </w:r>
            <w:r w:rsidR="004756DE">
              <w:rPr>
                <w:b/>
                <w:bCs/>
                <w:color w:val="000000"/>
                <w:sz w:val="20"/>
                <w:rtl/>
                <w:lang w:bidi="ar-LB"/>
              </w:rPr>
              <w:t>من قدرات</w:t>
            </w:r>
            <w:r w:rsidRPr="0034371D">
              <w:rPr>
                <w:b/>
                <w:bCs/>
                <w:color w:val="000000"/>
                <w:sz w:val="20"/>
                <w:rtl/>
                <w:lang w:bidi="ar-LB"/>
              </w:rPr>
              <w:t xml:space="preserve"> استنفاد الأوزون</w:t>
            </w:r>
          </w:p>
        </w:tc>
      </w:tr>
      <w:tr w:rsidR="004756DE" w:rsidRPr="0034371D" w14:paraId="5DF78724" w14:textId="77777777" w:rsidTr="004756DE">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9ED1C8" w14:textId="77777777" w:rsidR="004756DE" w:rsidRPr="0034371D" w:rsidRDefault="004756DE" w:rsidP="0048327B">
            <w:pPr>
              <w:widowControl w:val="0"/>
              <w:bidi/>
              <w:ind w:left="98"/>
              <w:jc w:val="left"/>
              <w:rPr>
                <w:color w:val="000000"/>
                <w:sz w:val="20"/>
                <w:rtl/>
                <w:lang w:bidi="ar-LB"/>
              </w:rPr>
            </w:pPr>
            <w:r w:rsidRPr="004756DE">
              <w:rPr>
                <w:sz w:val="20"/>
                <w:rtl/>
                <w:lang w:bidi="ar-LB"/>
              </w:rPr>
              <w:t>الهيدروكلوروفلوروكربون</w:t>
            </w:r>
            <w:r w:rsidRPr="0034371D">
              <w:rPr>
                <w:color w:val="000000"/>
                <w:sz w:val="20"/>
                <w:rtl/>
                <w:lang w:bidi="ar-LB"/>
              </w:rPr>
              <w:t>-22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3E2CCD5" w14:textId="77777777" w:rsidR="004756DE" w:rsidRPr="0034371D" w:rsidRDefault="004756DE" w:rsidP="009B2B12">
            <w:pPr>
              <w:widowControl w:val="0"/>
              <w:bidi/>
              <w:ind w:left="-279" w:right="63"/>
              <w:jc w:val="center"/>
              <w:rPr>
                <w:color w:val="000000"/>
                <w:sz w:val="20"/>
                <w:rtl/>
                <w:lang w:eastAsia="en-CA" w:bidi="ar-LB"/>
              </w:rPr>
            </w:pPr>
            <w:r>
              <w:rPr>
                <w:color w:val="000000"/>
                <w:sz w:val="20"/>
                <w:rtl/>
                <w:lang w:eastAsia="en-CA" w:bidi="ar-LB"/>
              </w:rPr>
              <w:t>1.62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ED8E5CA" w14:textId="77777777" w:rsidR="004756DE" w:rsidRPr="0034371D" w:rsidRDefault="004756DE" w:rsidP="009B2B12">
            <w:pPr>
              <w:widowControl w:val="0"/>
              <w:bidi/>
              <w:ind w:right="63"/>
              <w:jc w:val="center"/>
              <w:rPr>
                <w:color w:val="000000"/>
                <w:sz w:val="20"/>
                <w:rtl/>
                <w:lang w:bidi="ar-LB"/>
              </w:rPr>
            </w:pPr>
            <w:r>
              <w:rPr>
                <w:color w:val="000000"/>
                <w:sz w:val="20"/>
                <w:rtl/>
                <w:lang w:bidi="ar-LB"/>
              </w:rPr>
              <w:t>1.35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1F44B21" w14:textId="77777777" w:rsidR="004756DE" w:rsidRPr="0034371D" w:rsidRDefault="004756DE" w:rsidP="009B2B12">
            <w:pPr>
              <w:widowControl w:val="0"/>
              <w:bidi/>
              <w:ind w:right="63"/>
              <w:jc w:val="center"/>
              <w:rPr>
                <w:color w:val="000000"/>
                <w:sz w:val="20"/>
                <w:rtl/>
                <w:lang w:bidi="ar-LB"/>
              </w:rPr>
            </w:pPr>
            <w:r>
              <w:rPr>
                <w:color w:val="000000"/>
                <w:sz w:val="20"/>
                <w:rtl/>
                <w:lang w:bidi="ar-LB"/>
              </w:rPr>
              <w:t>0.52</w:t>
            </w:r>
          </w:p>
        </w:tc>
        <w:tc>
          <w:tcPr>
            <w:tcW w:w="529" w:type="pct"/>
            <w:tcBorders>
              <w:top w:val="single" w:sz="4" w:space="0" w:color="auto"/>
              <w:left w:val="single" w:sz="4" w:space="0" w:color="auto"/>
              <w:bottom w:val="single" w:sz="4" w:space="0" w:color="auto"/>
              <w:right w:val="single" w:sz="4" w:space="0" w:color="auto"/>
            </w:tcBorders>
          </w:tcPr>
          <w:p w14:paraId="33F2F52D" w14:textId="77777777" w:rsidR="004756DE" w:rsidRPr="0034371D" w:rsidRDefault="004756DE" w:rsidP="009B2B12">
            <w:pPr>
              <w:widowControl w:val="0"/>
              <w:bidi/>
              <w:ind w:left="-279" w:right="63"/>
              <w:jc w:val="center"/>
              <w:rPr>
                <w:color w:val="000000"/>
                <w:sz w:val="20"/>
                <w:rtl/>
                <w:lang w:bidi="ar-LB"/>
              </w:rPr>
            </w:pPr>
            <w:r>
              <w:rPr>
                <w:color w:val="000000"/>
                <w:sz w:val="20"/>
                <w:rtl/>
                <w:lang w:bidi="ar-LB"/>
              </w:rPr>
              <w:t>0.61</w:t>
            </w:r>
          </w:p>
        </w:tc>
        <w:tc>
          <w:tcPr>
            <w:tcW w:w="671" w:type="pct"/>
            <w:tcBorders>
              <w:top w:val="single" w:sz="4" w:space="0" w:color="auto"/>
              <w:left w:val="single" w:sz="4" w:space="0" w:color="auto"/>
              <w:bottom w:val="single" w:sz="4" w:space="0" w:color="auto"/>
              <w:right w:val="single" w:sz="4" w:space="0" w:color="auto"/>
            </w:tcBorders>
          </w:tcPr>
          <w:p w14:paraId="0AB47E11" w14:textId="77777777" w:rsidR="004756DE" w:rsidRPr="0034371D" w:rsidRDefault="004756DE" w:rsidP="009B2B12">
            <w:pPr>
              <w:widowControl w:val="0"/>
              <w:bidi/>
              <w:ind w:left="-279" w:right="63"/>
              <w:jc w:val="center"/>
              <w:rPr>
                <w:color w:val="000000"/>
                <w:sz w:val="20"/>
                <w:rtl/>
                <w:lang w:bidi="ar-LB"/>
              </w:rPr>
            </w:pPr>
            <w:r>
              <w:rPr>
                <w:color w:val="000000"/>
                <w:sz w:val="20"/>
                <w:rtl/>
                <w:lang w:bidi="ar-LB"/>
              </w:rPr>
              <w:t>0.69</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495506ED" w14:textId="77777777" w:rsidR="004756DE" w:rsidRPr="0034371D" w:rsidRDefault="004756DE" w:rsidP="009B2B12">
            <w:pPr>
              <w:widowControl w:val="0"/>
              <w:bidi/>
              <w:ind w:left="-279" w:right="63"/>
              <w:jc w:val="center"/>
              <w:rPr>
                <w:color w:val="000000"/>
                <w:sz w:val="20"/>
                <w:rtl/>
                <w:lang w:bidi="ar-LB"/>
              </w:rPr>
            </w:pPr>
            <w:r>
              <w:rPr>
                <w:color w:val="000000"/>
                <w:sz w:val="20"/>
                <w:rtl/>
                <w:lang w:bidi="ar-LB"/>
              </w:rPr>
              <w:t>2.68</w:t>
            </w:r>
          </w:p>
        </w:tc>
      </w:tr>
      <w:tr w:rsidR="004756DE" w:rsidRPr="0034371D" w14:paraId="4C691635" w14:textId="77777777" w:rsidTr="004756DE">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085022" w14:textId="77777777" w:rsidR="004756DE" w:rsidRPr="0034371D" w:rsidRDefault="004756DE" w:rsidP="0048327B">
            <w:pPr>
              <w:widowControl w:val="0"/>
              <w:bidi/>
              <w:ind w:left="98"/>
              <w:jc w:val="left"/>
              <w:rPr>
                <w:color w:val="000000"/>
                <w:sz w:val="20"/>
                <w:rtl/>
                <w:lang w:bidi="ar-LB"/>
              </w:rPr>
            </w:pPr>
            <w:r w:rsidRPr="004756DE">
              <w:rPr>
                <w:sz w:val="20"/>
                <w:rtl/>
                <w:lang w:bidi="ar-LB"/>
              </w:rPr>
              <w:t>الهيدروكلوروفلوروكربون</w:t>
            </w:r>
            <w:r w:rsidRPr="0034371D">
              <w:rPr>
                <w:color w:val="000000"/>
                <w:sz w:val="20"/>
                <w:rtl/>
                <w:lang w:bidi="ar-LB"/>
              </w:rPr>
              <w:t>-141ب</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5F7234F" w14:textId="77777777" w:rsidR="004756DE" w:rsidRPr="0034371D" w:rsidRDefault="004756DE" w:rsidP="009B2B12">
            <w:pPr>
              <w:widowControl w:val="0"/>
              <w:bidi/>
              <w:ind w:left="-279" w:right="63"/>
              <w:jc w:val="center"/>
              <w:rPr>
                <w:color w:val="000000"/>
                <w:sz w:val="20"/>
                <w:rtl/>
                <w:lang w:eastAsia="en-CA" w:bidi="ar-LB"/>
              </w:rPr>
            </w:pPr>
            <w:r>
              <w:rPr>
                <w:color w:val="000000"/>
                <w:sz w:val="20"/>
                <w:rtl/>
                <w:lang w:eastAsia="en-CA" w:bidi="ar-LB"/>
              </w:rPr>
              <w:t>0.06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5126A62" w14:textId="77777777" w:rsidR="004756DE" w:rsidRPr="0034371D" w:rsidRDefault="004756DE" w:rsidP="009B2B12">
            <w:pPr>
              <w:widowControl w:val="0"/>
              <w:bidi/>
              <w:ind w:left="-279" w:right="63"/>
              <w:jc w:val="center"/>
              <w:rPr>
                <w:color w:val="000000"/>
                <w:sz w:val="20"/>
                <w:rtl/>
                <w:lang w:bidi="ar-LB"/>
              </w:rPr>
            </w:pPr>
            <w:r>
              <w:rPr>
                <w:color w:val="000000"/>
                <w:sz w:val="20"/>
                <w:rtl/>
                <w:lang w:bidi="ar-LB"/>
              </w:rPr>
              <w:t>0.04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E8825E4" w14:textId="77777777" w:rsidR="004756DE" w:rsidRPr="0034371D" w:rsidRDefault="004756DE" w:rsidP="009B2B12">
            <w:pPr>
              <w:widowControl w:val="0"/>
              <w:bidi/>
              <w:ind w:right="63"/>
              <w:jc w:val="center"/>
              <w:rPr>
                <w:color w:val="000000"/>
                <w:sz w:val="20"/>
                <w:rtl/>
                <w:lang w:bidi="ar-LB"/>
              </w:rPr>
            </w:pPr>
            <w:r>
              <w:rPr>
                <w:color w:val="000000"/>
                <w:sz w:val="20"/>
                <w:rtl/>
                <w:lang w:bidi="ar-LB"/>
              </w:rPr>
              <w:t>0.003</w:t>
            </w:r>
          </w:p>
        </w:tc>
        <w:tc>
          <w:tcPr>
            <w:tcW w:w="529" w:type="pct"/>
            <w:tcBorders>
              <w:top w:val="single" w:sz="4" w:space="0" w:color="auto"/>
              <w:left w:val="single" w:sz="4" w:space="0" w:color="auto"/>
              <w:bottom w:val="single" w:sz="4" w:space="0" w:color="auto"/>
              <w:right w:val="single" w:sz="4" w:space="0" w:color="auto"/>
            </w:tcBorders>
          </w:tcPr>
          <w:p w14:paraId="08227213" w14:textId="77777777" w:rsidR="004756DE" w:rsidRPr="0034371D" w:rsidRDefault="004756DE" w:rsidP="009B2B12">
            <w:pPr>
              <w:widowControl w:val="0"/>
              <w:bidi/>
              <w:ind w:left="-279" w:right="63"/>
              <w:jc w:val="center"/>
              <w:rPr>
                <w:color w:val="000000"/>
                <w:sz w:val="20"/>
                <w:rtl/>
                <w:lang w:bidi="ar-LB"/>
              </w:rPr>
            </w:pPr>
            <w:r>
              <w:rPr>
                <w:color w:val="000000"/>
                <w:sz w:val="20"/>
                <w:rtl/>
                <w:lang w:bidi="ar-LB"/>
              </w:rPr>
              <w:t>0</w:t>
            </w:r>
          </w:p>
        </w:tc>
        <w:tc>
          <w:tcPr>
            <w:tcW w:w="671" w:type="pct"/>
            <w:tcBorders>
              <w:top w:val="single" w:sz="4" w:space="0" w:color="auto"/>
              <w:left w:val="single" w:sz="4" w:space="0" w:color="auto"/>
              <w:bottom w:val="single" w:sz="4" w:space="0" w:color="auto"/>
              <w:right w:val="single" w:sz="4" w:space="0" w:color="auto"/>
            </w:tcBorders>
          </w:tcPr>
          <w:p w14:paraId="2C7EF901" w14:textId="77777777" w:rsidR="004756DE" w:rsidRPr="0034371D" w:rsidRDefault="004756DE" w:rsidP="009B2B12">
            <w:pPr>
              <w:widowControl w:val="0"/>
              <w:bidi/>
              <w:ind w:left="-279" w:right="63"/>
              <w:jc w:val="center"/>
              <w:rPr>
                <w:color w:val="000000"/>
                <w:sz w:val="20"/>
                <w:rtl/>
                <w:lang w:bidi="ar-LB"/>
              </w:rPr>
            </w:pPr>
            <w:r>
              <w:rPr>
                <w:color w:val="000000"/>
                <w:sz w:val="20"/>
                <w:rtl/>
                <w:lang w:bidi="ar-LB"/>
              </w:rPr>
              <w:t>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1E235463" w14:textId="77777777" w:rsidR="004756DE" w:rsidRPr="0034371D" w:rsidRDefault="004756DE" w:rsidP="009B2B12">
            <w:pPr>
              <w:widowControl w:val="0"/>
              <w:bidi/>
              <w:ind w:left="-279" w:right="63"/>
              <w:jc w:val="center"/>
              <w:rPr>
                <w:color w:val="000000"/>
                <w:sz w:val="20"/>
                <w:rtl/>
                <w:lang w:bidi="ar-LB"/>
              </w:rPr>
            </w:pPr>
            <w:r>
              <w:rPr>
                <w:color w:val="000000"/>
                <w:sz w:val="20"/>
                <w:rtl/>
                <w:lang w:bidi="ar-LB"/>
              </w:rPr>
              <w:t>0.12</w:t>
            </w:r>
          </w:p>
        </w:tc>
      </w:tr>
      <w:tr w:rsidR="00A50F5C" w:rsidRPr="0034371D" w14:paraId="2DFE1CA7" w14:textId="77777777" w:rsidTr="004756DE">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685CA97" w14:textId="77777777" w:rsidR="00A50F5C" w:rsidRPr="0034371D" w:rsidRDefault="00A50F5C" w:rsidP="0048327B">
            <w:pPr>
              <w:bidi/>
              <w:ind w:left="98"/>
              <w:jc w:val="left"/>
              <w:rPr>
                <w:rFonts w:eastAsiaTheme="minorHAnsi"/>
                <w:b/>
                <w:bCs/>
                <w:sz w:val="20"/>
                <w:rtl/>
                <w:lang w:bidi="ar-LB"/>
              </w:rPr>
            </w:pPr>
            <w:r w:rsidRPr="0034371D">
              <w:rPr>
                <w:b/>
                <w:bCs/>
                <w:sz w:val="20"/>
                <w:rtl/>
                <w:lang w:bidi="ar-LB"/>
              </w:rPr>
              <w:t xml:space="preserve">المجموع (طن </w:t>
            </w:r>
            <w:r w:rsidR="00173921">
              <w:rPr>
                <w:b/>
                <w:bCs/>
                <w:sz w:val="20"/>
                <w:rtl/>
                <w:lang w:bidi="ar-LB"/>
              </w:rPr>
              <w:t xml:space="preserve">من </w:t>
            </w:r>
            <w:r w:rsidRPr="0034371D">
              <w:rPr>
                <w:b/>
                <w:bCs/>
                <w:sz w:val="20"/>
                <w:rtl/>
                <w:lang w:bidi="ar-LB"/>
              </w:rPr>
              <w:t>قدرات استنفاد الأوزون)</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5B9ECCF" w14:textId="77777777" w:rsidR="00A50F5C" w:rsidRPr="0034371D" w:rsidRDefault="00A50F5C" w:rsidP="009B2B12">
            <w:pPr>
              <w:widowControl w:val="0"/>
              <w:bidi/>
              <w:ind w:left="-279" w:right="63"/>
              <w:jc w:val="center"/>
              <w:rPr>
                <w:b/>
                <w:bCs/>
                <w:color w:val="000000"/>
                <w:sz w:val="20"/>
                <w:rtl/>
                <w:lang w:eastAsia="en-CA" w:bidi="ar-LB"/>
              </w:rPr>
            </w:pPr>
            <w:r>
              <w:rPr>
                <w:b/>
                <w:bCs/>
                <w:color w:val="000000"/>
                <w:sz w:val="20"/>
                <w:rtl/>
                <w:lang w:eastAsia="en-CA" w:bidi="ar-LB"/>
              </w:rPr>
              <w:t>1.68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8BE6EAE" w14:textId="77777777" w:rsidR="00A50F5C" w:rsidRPr="0034371D" w:rsidRDefault="00A50F5C" w:rsidP="009B2B12">
            <w:pPr>
              <w:widowControl w:val="0"/>
              <w:bidi/>
              <w:ind w:left="-279" w:right="63"/>
              <w:jc w:val="center"/>
              <w:rPr>
                <w:b/>
                <w:bCs/>
                <w:color w:val="000000"/>
                <w:sz w:val="20"/>
                <w:rtl/>
                <w:lang w:bidi="ar-LB"/>
              </w:rPr>
            </w:pPr>
            <w:r>
              <w:rPr>
                <w:b/>
                <w:bCs/>
                <w:color w:val="000000"/>
                <w:sz w:val="20"/>
                <w:rtl/>
                <w:lang w:bidi="ar-LB"/>
              </w:rPr>
              <w:t>1.39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CA8ECDD" w14:textId="77777777" w:rsidR="00A50F5C" w:rsidRPr="0034371D" w:rsidRDefault="00A50F5C" w:rsidP="009B2B12">
            <w:pPr>
              <w:widowControl w:val="0"/>
              <w:bidi/>
              <w:ind w:right="63"/>
              <w:jc w:val="center"/>
              <w:rPr>
                <w:b/>
                <w:bCs/>
                <w:color w:val="000000"/>
                <w:sz w:val="20"/>
                <w:rtl/>
                <w:lang w:bidi="ar-LB"/>
              </w:rPr>
            </w:pPr>
            <w:r>
              <w:rPr>
                <w:b/>
                <w:bCs/>
                <w:color w:val="000000"/>
                <w:sz w:val="20"/>
                <w:rtl/>
                <w:lang w:bidi="ar-LB"/>
              </w:rPr>
              <w:t>0.52</w:t>
            </w:r>
          </w:p>
        </w:tc>
        <w:tc>
          <w:tcPr>
            <w:tcW w:w="529" w:type="pct"/>
            <w:tcBorders>
              <w:top w:val="single" w:sz="4" w:space="0" w:color="auto"/>
              <w:left w:val="single" w:sz="4" w:space="0" w:color="auto"/>
              <w:bottom w:val="single" w:sz="4" w:space="0" w:color="auto"/>
              <w:right w:val="single" w:sz="4" w:space="0" w:color="auto"/>
            </w:tcBorders>
          </w:tcPr>
          <w:p w14:paraId="0793CA75" w14:textId="77777777" w:rsidR="00A50F5C" w:rsidRPr="0034371D" w:rsidRDefault="00A50F5C" w:rsidP="009B2B12">
            <w:pPr>
              <w:bidi/>
              <w:ind w:left="-279" w:right="63"/>
              <w:jc w:val="center"/>
              <w:rPr>
                <w:b/>
                <w:bCs/>
                <w:color w:val="000000"/>
                <w:sz w:val="20"/>
                <w:rtl/>
                <w:lang w:bidi="ar-LB"/>
              </w:rPr>
            </w:pPr>
            <w:r>
              <w:rPr>
                <w:b/>
                <w:bCs/>
                <w:color w:val="000000"/>
                <w:sz w:val="20"/>
                <w:rtl/>
                <w:lang w:bidi="ar-LB"/>
              </w:rPr>
              <w:t>0.61</w:t>
            </w:r>
          </w:p>
        </w:tc>
        <w:tc>
          <w:tcPr>
            <w:tcW w:w="671" w:type="pct"/>
            <w:tcBorders>
              <w:top w:val="single" w:sz="4" w:space="0" w:color="auto"/>
              <w:left w:val="single" w:sz="4" w:space="0" w:color="auto"/>
              <w:bottom w:val="single" w:sz="4" w:space="0" w:color="auto"/>
              <w:right w:val="single" w:sz="4" w:space="0" w:color="auto"/>
            </w:tcBorders>
          </w:tcPr>
          <w:p w14:paraId="4BCA9AC2" w14:textId="77777777" w:rsidR="00A50F5C" w:rsidRPr="0034371D" w:rsidRDefault="00A50F5C" w:rsidP="009B2B12">
            <w:pPr>
              <w:bidi/>
              <w:ind w:left="-279" w:right="63"/>
              <w:jc w:val="center"/>
              <w:rPr>
                <w:b/>
                <w:bCs/>
                <w:color w:val="000000"/>
                <w:sz w:val="20"/>
                <w:rtl/>
                <w:lang w:bidi="ar-LB"/>
              </w:rPr>
            </w:pPr>
            <w:r>
              <w:rPr>
                <w:b/>
                <w:bCs/>
                <w:color w:val="000000"/>
                <w:sz w:val="20"/>
                <w:rtl/>
                <w:lang w:bidi="ar-LB"/>
              </w:rPr>
              <w:t>0.69</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369FDD6B" w14:textId="77777777" w:rsidR="00A50F5C" w:rsidRPr="0034371D" w:rsidRDefault="00A50F5C" w:rsidP="009B2B12">
            <w:pPr>
              <w:bidi/>
              <w:ind w:left="-279" w:right="63"/>
              <w:jc w:val="center"/>
              <w:rPr>
                <w:rFonts w:eastAsiaTheme="minorHAnsi"/>
                <w:b/>
                <w:bCs/>
                <w:color w:val="000000"/>
                <w:sz w:val="20"/>
                <w:rtl/>
                <w:lang w:bidi="ar-LB"/>
              </w:rPr>
            </w:pPr>
            <w:r>
              <w:rPr>
                <w:rFonts w:eastAsiaTheme="minorHAnsi"/>
                <w:b/>
                <w:bCs/>
                <w:color w:val="000000"/>
                <w:sz w:val="20"/>
                <w:rtl/>
                <w:lang w:bidi="ar-LB"/>
              </w:rPr>
              <w:t>2.80</w:t>
            </w:r>
          </w:p>
        </w:tc>
      </w:tr>
    </w:tbl>
    <w:p w14:paraId="089DF0CA" w14:textId="77777777" w:rsidR="00A50F5C" w:rsidRPr="00BF083B" w:rsidRDefault="00A50F5C" w:rsidP="00A50F5C">
      <w:pPr>
        <w:pStyle w:val="Heading1"/>
        <w:numPr>
          <w:ilvl w:val="0"/>
          <w:numId w:val="0"/>
        </w:numPr>
        <w:rPr>
          <w:i/>
          <w:iCs/>
          <w:rtl/>
          <w:lang w:bidi="ar-LB"/>
        </w:rPr>
      </w:pPr>
    </w:p>
    <w:p w14:paraId="2E2B18C0" w14:textId="77777777" w:rsidR="00A50F5C" w:rsidRPr="007711A4" w:rsidRDefault="00A50F5C" w:rsidP="00CC594D">
      <w:pPr>
        <w:pStyle w:val="Heading1"/>
        <w:bidi/>
        <w:rPr>
          <w:i/>
          <w:iCs/>
          <w:sz w:val="26"/>
          <w:szCs w:val="26"/>
          <w:rtl/>
          <w:lang w:bidi="ar-LB"/>
        </w:rPr>
      </w:pPr>
      <w:r w:rsidRPr="007711A4">
        <w:rPr>
          <w:sz w:val="26"/>
          <w:szCs w:val="26"/>
          <w:rtl/>
          <w:lang w:bidi="ar-LB"/>
        </w:rPr>
        <w:t xml:space="preserve">واصلت بليز الحفاظ على استهلاكها </w:t>
      </w:r>
      <w:r w:rsidR="00857E2F" w:rsidRPr="007711A4">
        <w:rPr>
          <w:sz w:val="26"/>
          <w:szCs w:val="26"/>
          <w:rtl/>
          <w:lang w:bidi="ar-LB"/>
        </w:rPr>
        <w:t>للمواد الهيدروكلوروفلوروكربونية الأقل من</w:t>
      </w:r>
      <w:r w:rsidRPr="007711A4">
        <w:rPr>
          <w:sz w:val="26"/>
          <w:szCs w:val="26"/>
          <w:rtl/>
          <w:lang w:bidi="ar-LB"/>
        </w:rPr>
        <w:t xml:space="preserve"> الحد الأقصى للاستهلاك المسموح به بموجب بروتوكول مونتريال واتفاقها مع اللجنة التنفيذية نتيجة للأنشطة </w:t>
      </w:r>
      <w:r w:rsidR="00857E2F" w:rsidRPr="007711A4">
        <w:rPr>
          <w:sz w:val="26"/>
          <w:szCs w:val="26"/>
          <w:rtl/>
          <w:lang w:bidi="ar-LB"/>
        </w:rPr>
        <w:t xml:space="preserve">التي نفذت </w:t>
      </w:r>
      <w:r w:rsidRPr="007711A4">
        <w:rPr>
          <w:sz w:val="26"/>
          <w:szCs w:val="26"/>
          <w:rtl/>
          <w:lang w:bidi="ar-LB"/>
        </w:rPr>
        <w:t>في قطاع الخدمة في إطار خطة إدارة إزالة المواد الهيدروكلوروفلوروكربونية، وإدخال البدائل</w:t>
      </w:r>
      <w:r w:rsidR="00857E2F" w:rsidRPr="007711A4">
        <w:rPr>
          <w:sz w:val="26"/>
          <w:szCs w:val="26"/>
          <w:rtl/>
          <w:lang w:bidi="ar-LB"/>
        </w:rPr>
        <w:t xml:space="preserve"> الموفرة للطاقة</w:t>
      </w:r>
      <w:r w:rsidRPr="007711A4">
        <w:rPr>
          <w:sz w:val="26"/>
          <w:szCs w:val="26"/>
          <w:rtl/>
          <w:lang w:bidi="ar-LB"/>
        </w:rPr>
        <w:t xml:space="preserve"> ذات </w:t>
      </w:r>
      <w:r w:rsidR="00857E2F" w:rsidRPr="007711A4">
        <w:rPr>
          <w:sz w:val="26"/>
          <w:szCs w:val="26"/>
          <w:rtl/>
          <w:lang w:bidi="ar-LB"/>
        </w:rPr>
        <w:t xml:space="preserve">القدرة </w:t>
      </w:r>
      <w:r w:rsidRPr="007711A4">
        <w:rPr>
          <w:sz w:val="26"/>
          <w:szCs w:val="26"/>
          <w:rtl/>
          <w:lang w:bidi="ar-LB"/>
        </w:rPr>
        <w:t xml:space="preserve">المنخفضة على إحداث الاحترار العالمي </w:t>
      </w:r>
      <w:r w:rsidR="00857E2F" w:rsidRPr="007711A4">
        <w:rPr>
          <w:sz w:val="26"/>
          <w:szCs w:val="26"/>
          <w:rtl/>
          <w:lang w:bidi="ar-LB"/>
        </w:rPr>
        <w:t>و</w:t>
      </w:r>
      <w:r w:rsidRPr="007711A4">
        <w:rPr>
          <w:sz w:val="26"/>
          <w:szCs w:val="26"/>
          <w:rtl/>
          <w:lang w:bidi="ar-LB"/>
        </w:rPr>
        <w:t xml:space="preserve">تدابير </w:t>
      </w:r>
      <w:r w:rsidR="00857E2F" w:rsidRPr="007711A4">
        <w:rPr>
          <w:sz w:val="26"/>
          <w:szCs w:val="26"/>
          <w:rtl/>
          <w:lang w:bidi="ar-LB"/>
        </w:rPr>
        <w:t xml:space="preserve">الدعم الأخرى </w:t>
      </w:r>
      <w:r w:rsidRPr="007711A4">
        <w:rPr>
          <w:sz w:val="26"/>
          <w:szCs w:val="26"/>
          <w:rtl/>
          <w:lang w:bidi="ar-LB"/>
        </w:rPr>
        <w:t>مثل تدريب الفنيين على استخدام هذه البدائل، و</w:t>
      </w:r>
      <w:r w:rsidR="00857E2F" w:rsidRPr="007711A4">
        <w:rPr>
          <w:sz w:val="26"/>
          <w:szCs w:val="26"/>
          <w:rtl/>
          <w:lang w:bidi="ar-LB"/>
        </w:rPr>
        <w:t>تقديم ال</w:t>
      </w:r>
      <w:r w:rsidRPr="007711A4">
        <w:rPr>
          <w:sz w:val="26"/>
          <w:szCs w:val="26"/>
          <w:rtl/>
          <w:lang w:bidi="ar-LB"/>
        </w:rPr>
        <w:t xml:space="preserve">دعم </w:t>
      </w:r>
      <w:r w:rsidR="00857E2F" w:rsidRPr="007711A4">
        <w:rPr>
          <w:sz w:val="26"/>
          <w:szCs w:val="26"/>
          <w:rtl/>
          <w:lang w:bidi="ar-LB"/>
        </w:rPr>
        <w:t>لجمعية فنيي التبريد وتكييف الهواء</w:t>
      </w:r>
      <w:r w:rsidRPr="007711A4">
        <w:rPr>
          <w:sz w:val="26"/>
          <w:szCs w:val="26"/>
          <w:rtl/>
          <w:lang w:bidi="ar-LB"/>
        </w:rPr>
        <w:t xml:space="preserve"> ودعم التدابير التشريعية. </w:t>
      </w:r>
      <w:r w:rsidRPr="007711A4">
        <w:rPr>
          <w:rStyle w:val="cf01"/>
          <w:rFonts w:asciiTheme="majorBidi" w:hAnsiTheme="majorBidi" w:cstheme="majorBidi"/>
          <w:sz w:val="26"/>
          <w:szCs w:val="26"/>
          <w:rtl/>
          <w:lang w:bidi="ar-LB"/>
        </w:rPr>
        <w:t xml:space="preserve">وكان هناك انخفاض كبير في الاستهلاك في عام 2021 (9.41 طنًا مقابل 24.9 طنًا في عام 2020). </w:t>
      </w:r>
      <w:r w:rsidR="00A42BBF" w:rsidRPr="007711A4">
        <w:rPr>
          <w:rStyle w:val="cf01"/>
          <w:rFonts w:asciiTheme="majorBidi" w:hAnsiTheme="majorBidi" w:cstheme="majorBidi"/>
          <w:sz w:val="26"/>
          <w:szCs w:val="26"/>
          <w:rtl/>
          <w:lang w:bidi="ar-LB"/>
        </w:rPr>
        <w:t>ويعزى</w:t>
      </w:r>
      <w:r w:rsidRPr="007711A4">
        <w:rPr>
          <w:rStyle w:val="cf01"/>
          <w:rFonts w:asciiTheme="majorBidi" w:hAnsiTheme="majorBidi" w:cstheme="majorBidi"/>
          <w:sz w:val="26"/>
          <w:szCs w:val="26"/>
          <w:rtl/>
          <w:lang w:bidi="ar-LB"/>
        </w:rPr>
        <w:t xml:space="preserve"> ذلك جزئيًا إلى جائحة كوفيد-19 واستخدام المخزونات، ولكن </w:t>
      </w:r>
      <w:r w:rsidR="00044960" w:rsidRPr="007711A4">
        <w:rPr>
          <w:rStyle w:val="cf01"/>
          <w:rFonts w:asciiTheme="majorBidi" w:hAnsiTheme="majorBidi" w:cstheme="majorBidi"/>
          <w:sz w:val="26"/>
          <w:szCs w:val="26"/>
          <w:rtl/>
          <w:lang w:bidi="ar-LB"/>
        </w:rPr>
        <w:t xml:space="preserve">تستمر ملاحظة تزايد </w:t>
      </w:r>
      <w:r w:rsidRPr="007711A4">
        <w:rPr>
          <w:rStyle w:val="cf01"/>
          <w:rFonts w:asciiTheme="majorBidi" w:hAnsiTheme="majorBidi" w:cstheme="majorBidi"/>
          <w:sz w:val="26"/>
          <w:szCs w:val="26"/>
          <w:rtl/>
          <w:lang w:bidi="ar-LB"/>
        </w:rPr>
        <w:t xml:space="preserve">استبدال المعدات </w:t>
      </w:r>
      <w:r w:rsidR="00A42BBF" w:rsidRPr="007711A4">
        <w:rPr>
          <w:rStyle w:val="cf01"/>
          <w:rFonts w:asciiTheme="majorBidi" w:hAnsiTheme="majorBidi" w:cstheme="majorBidi"/>
          <w:sz w:val="26"/>
          <w:szCs w:val="26"/>
          <w:rtl/>
          <w:lang w:bidi="ar-LB"/>
        </w:rPr>
        <w:t>القائمة</w:t>
      </w:r>
      <w:r w:rsidRPr="007711A4">
        <w:rPr>
          <w:rStyle w:val="cf01"/>
          <w:rFonts w:asciiTheme="majorBidi" w:hAnsiTheme="majorBidi" w:cstheme="majorBidi"/>
          <w:sz w:val="26"/>
          <w:szCs w:val="26"/>
          <w:rtl/>
          <w:lang w:bidi="ar-LB"/>
        </w:rPr>
        <w:t xml:space="preserve"> على </w:t>
      </w:r>
      <w:r w:rsidR="00A42BBF" w:rsidRPr="007711A4">
        <w:rPr>
          <w:sz w:val="26"/>
          <w:szCs w:val="26"/>
          <w:rtl/>
          <w:lang w:bidi="ar-LB"/>
        </w:rPr>
        <w:t>المواد الهيدروكلوروفلوروكربونية</w:t>
      </w:r>
      <w:r w:rsidR="00A42BBF" w:rsidRPr="007711A4">
        <w:rPr>
          <w:rStyle w:val="cf01"/>
          <w:rFonts w:asciiTheme="majorBidi" w:hAnsiTheme="majorBidi" w:cstheme="majorBidi"/>
          <w:sz w:val="26"/>
          <w:szCs w:val="26"/>
          <w:rtl/>
          <w:lang w:bidi="ar-LB"/>
        </w:rPr>
        <w:t xml:space="preserve"> </w:t>
      </w:r>
      <w:r w:rsidRPr="007711A4">
        <w:rPr>
          <w:rStyle w:val="cf01"/>
          <w:rFonts w:asciiTheme="majorBidi" w:hAnsiTheme="majorBidi" w:cstheme="majorBidi"/>
          <w:sz w:val="26"/>
          <w:szCs w:val="26"/>
          <w:rtl/>
          <w:lang w:bidi="ar-LB"/>
        </w:rPr>
        <w:t xml:space="preserve">بمعدات تستخدم </w:t>
      </w:r>
      <w:r w:rsidR="00A42BBF" w:rsidRPr="007711A4">
        <w:rPr>
          <w:sz w:val="26"/>
          <w:szCs w:val="26"/>
          <w:rtl/>
          <w:lang w:bidi="ar-LB"/>
        </w:rPr>
        <w:t>المواد الهيدروفلوروكربونية</w:t>
      </w:r>
      <w:r w:rsidRPr="007711A4">
        <w:rPr>
          <w:rStyle w:val="cf01"/>
          <w:rFonts w:asciiTheme="majorBidi" w:hAnsiTheme="majorBidi" w:cstheme="majorBidi"/>
          <w:sz w:val="26"/>
          <w:szCs w:val="26"/>
          <w:rtl/>
          <w:lang w:bidi="ar-LB"/>
        </w:rPr>
        <w:t>.</w:t>
      </w:r>
      <w:r w:rsidRPr="007711A4">
        <w:rPr>
          <w:rStyle w:val="cf01"/>
          <w:sz w:val="26"/>
          <w:szCs w:val="26"/>
          <w:rtl/>
          <w:lang w:bidi="ar-LB"/>
        </w:rPr>
        <w:t xml:space="preserve"> </w:t>
      </w:r>
      <w:r w:rsidR="00EC2092" w:rsidRPr="007711A4">
        <w:rPr>
          <w:sz w:val="26"/>
          <w:szCs w:val="26"/>
          <w:rtl/>
          <w:lang w:bidi="ar-LB"/>
        </w:rPr>
        <w:t>و</w:t>
      </w:r>
      <w:r w:rsidRPr="007711A4">
        <w:rPr>
          <w:sz w:val="26"/>
          <w:szCs w:val="26"/>
          <w:rtl/>
          <w:lang w:bidi="ar-LB"/>
        </w:rPr>
        <w:t xml:space="preserve">لم </w:t>
      </w:r>
      <w:r w:rsidR="00EC2092" w:rsidRPr="007711A4">
        <w:rPr>
          <w:sz w:val="26"/>
          <w:szCs w:val="26"/>
          <w:rtl/>
          <w:lang w:bidi="ar-LB"/>
        </w:rPr>
        <w:t>يوجد</w:t>
      </w:r>
      <w:r w:rsidRPr="007711A4">
        <w:rPr>
          <w:sz w:val="26"/>
          <w:szCs w:val="26"/>
          <w:rtl/>
          <w:lang w:bidi="ar-LB"/>
        </w:rPr>
        <w:t xml:space="preserve"> أي استهلاك </w:t>
      </w:r>
      <w:r w:rsidR="00EC2092" w:rsidRPr="007711A4">
        <w:rPr>
          <w:sz w:val="26"/>
          <w:szCs w:val="26"/>
          <w:rtl/>
          <w:lang w:bidi="ar-LB"/>
        </w:rPr>
        <w:t xml:space="preserve">للهيدروكلوروفلوروكربون-141ب </w:t>
      </w:r>
      <w:r w:rsidRPr="007711A4">
        <w:rPr>
          <w:sz w:val="26"/>
          <w:szCs w:val="26"/>
          <w:rtl/>
          <w:lang w:bidi="ar-LB"/>
        </w:rPr>
        <w:t>منذ حظره في 1 يناير/</w:t>
      </w:r>
      <w:r w:rsidR="00EC2092" w:rsidRPr="007711A4">
        <w:rPr>
          <w:sz w:val="26"/>
          <w:szCs w:val="26"/>
          <w:rtl/>
          <w:lang w:bidi="ar-LB"/>
        </w:rPr>
        <w:t xml:space="preserve"> </w:t>
      </w:r>
      <w:r w:rsidRPr="007711A4">
        <w:rPr>
          <w:sz w:val="26"/>
          <w:szCs w:val="26"/>
          <w:rtl/>
          <w:lang w:bidi="ar-LB"/>
        </w:rPr>
        <w:t xml:space="preserve">كانون الثاني 2022. </w:t>
      </w:r>
      <w:r w:rsidR="00CC594D" w:rsidRPr="007711A4">
        <w:rPr>
          <w:sz w:val="26"/>
          <w:szCs w:val="26"/>
          <w:rtl/>
          <w:lang w:bidi="ar-LB"/>
        </w:rPr>
        <w:t>و</w:t>
      </w:r>
      <w:r w:rsidRPr="007711A4">
        <w:rPr>
          <w:sz w:val="26"/>
          <w:szCs w:val="26"/>
          <w:rtl/>
          <w:lang w:bidi="ar-LB"/>
        </w:rPr>
        <w:t xml:space="preserve">الاستهلاك المُبلغ عنه </w:t>
      </w:r>
      <w:r w:rsidR="00EC2092" w:rsidRPr="007711A4">
        <w:rPr>
          <w:sz w:val="26"/>
          <w:szCs w:val="26"/>
          <w:rtl/>
          <w:lang w:bidi="ar-LB"/>
        </w:rPr>
        <w:t>وقدره 12.51 طن متري</w:t>
      </w:r>
      <w:r w:rsidRPr="007711A4">
        <w:rPr>
          <w:sz w:val="26"/>
          <w:szCs w:val="26"/>
          <w:rtl/>
          <w:lang w:bidi="ar-LB"/>
        </w:rPr>
        <w:t xml:space="preserve"> لعام 2023</w:t>
      </w:r>
      <w:r w:rsidR="00CC594D" w:rsidRPr="007711A4">
        <w:rPr>
          <w:sz w:val="26"/>
          <w:szCs w:val="26"/>
          <w:rtl/>
          <w:lang w:bidi="ar-LB"/>
        </w:rPr>
        <w:t xml:space="preserve"> هو</w:t>
      </w:r>
      <w:r w:rsidRPr="007711A4">
        <w:rPr>
          <w:sz w:val="26"/>
          <w:szCs w:val="26"/>
          <w:rtl/>
          <w:lang w:bidi="ar-LB"/>
        </w:rPr>
        <w:t xml:space="preserve"> 55 في المائة من الحصة السنوية الصادرة.</w:t>
      </w:r>
    </w:p>
    <w:p w14:paraId="46614D66" w14:textId="77777777" w:rsidR="00A50F5C" w:rsidRPr="007711A4" w:rsidRDefault="00A50F5C" w:rsidP="00A50F5C">
      <w:pPr>
        <w:pStyle w:val="Heading1"/>
        <w:numPr>
          <w:ilvl w:val="0"/>
          <w:numId w:val="0"/>
        </w:numPr>
        <w:bidi/>
        <w:rPr>
          <w:i/>
          <w:iCs/>
          <w:sz w:val="26"/>
          <w:szCs w:val="26"/>
          <w:rtl/>
          <w:lang w:bidi="ar-LB"/>
        </w:rPr>
      </w:pPr>
      <w:r w:rsidRPr="007711A4">
        <w:rPr>
          <w:i/>
          <w:iCs/>
          <w:sz w:val="26"/>
          <w:szCs w:val="26"/>
          <w:rtl/>
          <w:lang w:bidi="ar-LB"/>
        </w:rPr>
        <w:t>تقرير</w:t>
      </w:r>
      <w:r w:rsidR="0048327B" w:rsidRPr="007711A4">
        <w:rPr>
          <w:i/>
          <w:iCs/>
          <w:sz w:val="26"/>
          <w:szCs w:val="26"/>
          <w:rtl/>
          <w:lang w:bidi="ar-LB"/>
        </w:rPr>
        <w:t xml:space="preserve"> عن</w:t>
      </w:r>
      <w:r w:rsidRPr="007711A4">
        <w:rPr>
          <w:i/>
          <w:iCs/>
          <w:sz w:val="26"/>
          <w:szCs w:val="26"/>
          <w:rtl/>
          <w:lang w:bidi="ar-LB"/>
        </w:rPr>
        <w:t xml:space="preserve"> تنفيذ البر</w:t>
      </w:r>
      <w:r w:rsidR="0048327B" w:rsidRPr="007711A4">
        <w:rPr>
          <w:i/>
          <w:iCs/>
          <w:sz w:val="26"/>
          <w:szCs w:val="26"/>
          <w:rtl/>
          <w:lang w:bidi="ar-LB"/>
        </w:rPr>
        <w:t>نامج القطري</w:t>
      </w:r>
    </w:p>
    <w:p w14:paraId="1DE31F1E" w14:textId="77777777" w:rsidR="00A50F5C" w:rsidRPr="007711A4" w:rsidRDefault="00A50F5C" w:rsidP="00CA7C92">
      <w:pPr>
        <w:pStyle w:val="Heading1"/>
        <w:bidi/>
        <w:rPr>
          <w:i/>
          <w:iCs/>
          <w:sz w:val="26"/>
          <w:szCs w:val="26"/>
          <w:rtl/>
          <w:lang w:bidi="ar-LB"/>
        </w:rPr>
      </w:pPr>
      <w:r w:rsidRPr="007711A4">
        <w:rPr>
          <w:sz w:val="26"/>
          <w:szCs w:val="26"/>
          <w:rtl/>
          <w:lang w:bidi="ar-LB"/>
        </w:rPr>
        <w:t xml:space="preserve">أبلغت حكومة بليز عن بيانات استهلاك قطاع </w:t>
      </w:r>
      <w:r w:rsidR="00CA7C92" w:rsidRPr="007711A4">
        <w:rPr>
          <w:sz w:val="26"/>
          <w:szCs w:val="26"/>
          <w:rtl/>
          <w:lang w:bidi="ar-LB"/>
        </w:rPr>
        <w:t>المواد الهيدروكلوروفلوروكربونية</w:t>
      </w:r>
      <w:r w:rsidR="00CA7C92" w:rsidRPr="007711A4">
        <w:rPr>
          <w:rStyle w:val="cf01"/>
          <w:rFonts w:asciiTheme="majorBidi" w:hAnsiTheme="majorBidi" w:cstheme="majorBidi"/>
          <w:sz w:val="26"/>
          <w:szCs w:val="26"/>
          <w:rtl/>
          <w:lang w:bidi="ar-LB"/>
        </w:rPr>
        <w:t xml:space="preserve"> </w:t>
      </w:r>
      <w:r w:rsidRPr="007711A4">
        <w:rPr>
          <w:sz w:val="26"/>
          <w:szCs w:val="26"/>
          <w:rtl/>
          <w:lang w:bidi="ar-LB"/>
        </w:rPr>
        <w:t>بموجب تقرير</w:t>
      </w:r>
      <w:r w:rsidR="004B7D83" w:rsidRPr="007711A4">
        <w:rPr>
          <w:sz w:val="26"/>
          <w:szCs w:val="26"/>
          <w:rtl/>
          <w:lang w:bidi="ar-LB"/>
        </w:rPr>
        <w:t xml:space="preserve"> عن</w:t>
      </w:r>
      <w:r w:rsidRPr="007711A4">
        <w:rPr>
          <w:sz w:val="26"/>
          <w:szCs w:val="26"/>
          <w:rtl/>
          <w:lang w:bidi="ar-LB"/>
        </w:rPr>
        <w:t xml:space="preserve"> ت</w:t>
      </w:r>
      <w:r w:rsidR="004B7D83" w:rsidRPr="007711A4">
        <w:rPr>
          <w:sz w:val="26"/>
          <w:szCs w:val="26"/>
          <w:rtl/>
          <w:lang w:bidi="ar-LB"/>
        </w:rPr>
        <w:t xml:space="preserve">نفيذ البرنامج القطري لعام 2023 </w:t>
      </w:r>
      <w:r w:rsidRPr="007711A4">
        <w:rPr>
          <w:sz w:val="26"/>
          <w:szCs w:val="26"/>
          <w:rtl/>
          <w:lang w:bidi="ar-LB"/>
        </w:rPr>
        <w:t>التي تتسق مع البيانات المبلغ عنها بموجب المادة 7 من بروتوكول مونتريال.</w:t>
      </w:r>
    </w:p>
    <w:p w14:paraId="2D2D8C4E" w14:textId="77777777" w:rsidR="00A50F5C" w:rsidRPr="007711A4" w:rsidRDefault="00A50F5C" w:rsidP="005D7C81">
      <w:pPr>
        <w:keepNext/>
        <w:keepLines/>
        <w:bidi/>
        <w:spacing w:after="240"/>
        <w:rPr>
          <w:sz w:val="26"/>
          <w:szCs w:val="26"/>
          <w:u w:val="single"/>
          <w:rtl/>
          <w:lang w:bidi="ar-LB"/>
        </w:rPr>
      </w:pPr>
      <w:r w:rsidRPr="007711A4">
        <w:rPr>
          <w:sz w:val="26"/>
          <w:szCs w:val="26"/>
          <w:u w:val="single"/>
          <w:rtl/>
          <w:lang w:bidi="ar-LB"/>
        </w:rPr>
        <w:lastRenderedPageBreak/>
        <w:t xml:space="preserve">حالة تنفيذ المرحلة الأولى من خطة إدارة </w:t>
      </w:r>
      <w:r w:rsidR="005D7C81" w:rsidRPr="007711A4">
        <w:rPr>
          <w:sz w:val="26"/>
          <w:szCs w:val="26"/>
          <w:u w:val="single"/>
          <w:rtl/>
          <w:lang w:bidi="ar-LB"/>
        </w:rPr>
        <w:t>إزالة المواد الهيدروكلوروفلوروكربونية</w:t>
      </w:r>
    </w:p>
    <w:p w14:paraId="476C4DF9" w14:textId="77777777" w:rsidR="00A50F5C" w:rsidRPr="007711A4" w:rsidRDefault="00A50F5C" w:rsidP="003653F8">
      <w:pPr>
        <w:pStyle w:val="Heading1"/>
        <w:bidi/>
        <w:rPr>
          <w:sz w:val="26"/>
          <w:szCs w:val="26"/>
          <w:rtl/>
          <w:lang w:bidi="ar-LB"/>
        </w:rPr>
      </w:pPr>
      <w:r w:rsidRPr="007711A4">
        <w:rPr>
          <w:sz w:val="26"/>
          <w:szCs w:val="26"/>
          <w:rtl/>
          <w:lang w:bidi="ar-LB"/>
        </w:rPr>
        <w:t>اكتملت المرحلة الأولى من خطة إدارة إزالة المواد الهيدروكلوروفلوروكربونية في 31 ديسمبر/</w:t>
      </w:r>
      <w:r w:rsidR="003653F8" w:rsidRPr="007711A4">
        <w:rPr>
          <w:sz w:val="26"/>
          <w:szCs w:val="26"/>
          <w:rtl/>
          <w:lang w:bidi="ar-LB"/>
        </w:rPr>
        <w:t xml:space="preserve"> </w:t>
      </w:r>
      <w:r w:rsidRPr="007711A4">
        <w:rPr>
          <w:sz w:val="26"/>
          <w:szCs w:val="26"/>
          <w:rtl/>
          <w:lang w:bidi="ar-LB"/>
        </w:rPr>
        <w:t xml:space="preserve">كانون الأول 2022، </w:t>
      </w:r>
      <w:r w:rsidR="003653F8" w:rsidRPr="007711A4">
        <w:rPr>
          <w:sz w:val="26"/>
          <w:szCs w:val="26"/>
          <w:rtl/>
          <w:lang w:bidi="ar-LB"/>
        </w:rPr>
        <w:t>وفقا</w:t>
      </w:r>
      <w:r w:rsidRPr="007711A4">
        <w:rPr>
          <w:sz w:val="26"/>
          <w:szCs w:val="26"/>
          <w:rtl/>
          <w:lang w:bidi="ar-LB"/>
        </w:rPr>
        <w:t xml:space="preserve"> </w:t>
      </w:r>
      <w:r w:rsidR="003653F8" w:rsidRPr="007711A4">
        <w:rPr>
          <w:sz w:val="26"/>
          <w:szCs w:val="26"/>
          <w:rtl/>
          <w:lang w:bidi="ar-LB"/>
        </w:rPr>
        <w:t>ل</w:t>
      </w:r>
      <w:r w:rsidRPr="007711A4">
        <w:rPr>
          <w:sz w:val="26"/>
          <w:szCs w:val="26"/>
          <w:rtl/>
          <w:lang w:bidi="ar-LB"/>
        </w:rPr>
        <w:t xml:space="preserve">لتمديد الذي وافقت عليه اللجنة التنفيذية في المقرر 87/28. </w:t>
      </w:r>
      <w:r w:rsidR="003653F8" w:rsidRPr="007711A4">
        <w:rPr>
          <w:sz w:val="26"/>
          <w:szCs w:val="26"/>
          <w:rtl/>
          <w:lang w:bidi="ar-LB"/>
        </w:rPr>
        <w:t>و</w:t>
      </w:r>
      <w:r w:rsidRPr="007711A4">
        <w:rPr>
          <w:sz w:val="26"/>
          <w:szCs w:val="26"/>
          <w:rtl/>
          <w:lang w:bidi="ar-LB"/>
        </w:rPr>
        <w:t>تم تقديم تقرير إنجاز المشروع في 16 أكتوبر</w:t>
      </w:r>
      <w:r w:rsidR="003653F8" w:rsidRPr="007711A4">
        <w:rPr>
          <w:sz w:val="26"/>
          <w:szCs w:val="26"/>
          <w:rtl/>
          <w:lang w:bidi="ar-LB"/>
        </w:rPr>
        <w:t>/ تشرين الأول</w:t>
      </w:r>
      <w:r w:rsidRPr="007711A4">
        <w:rPr>
          <w:sz w:val="26"/>
          <w:szCs w:val="26"/>
          <w:rtl/>
          <w:lang w:bidi="ar-LB"/>
        </w:rPr>
        <w:t xml:space="preserve"> 2023.</w:t>
      </w:r>
    </w:p>
    <w:p w14:paraId="20F827CB" w14:textId="77777777" w:rsidR="002C404D" w:rsidRPr="007711A4" w:rsidRDefault="00A50F5C" w:rsidP="002C404D">
      <w:pPr>
        <w:bidi/>
        <w:spacing w:after="240"/>
        <w:rPr>
          <w:sz w:val="26"/>
          <w:szCs w:val="26"/>
          <w:u w:val="single"/>
          <w:rtl/>
          <w:lang w:bidi="ar-LB"/>
        </w:rPr>
      </w:pPr>
      <w:r w:rsidRPr="007711A4">
        <w:rPr>
          <w:sz w:val="26"/>
          <w:szCs w:val="26"/>
          <w:u w:val="single"/>
          <w:rtl/>
          <w:lang w:bidi="ar-LB"/>
        </w:rPr>
        <w:t>تقرير مرحلي عن تنفيذ الشريح</w:t>
      </w:r>
      <w:r w:rsidR="002C404D" w:rsidRPr="007711A4">
        <w:rPr>
          <w:sz w:val="26"/>
          <w:szCs w:val="26"/>
          <w:u w:val="single"/>
          <w:rtl/>
          <w:lang w:bidi="ar-LB"/>
        </w:rPr>
        <w:t xml:space="preserve">ة الأولى من المرحلة الثانية من </w:t>
      </w:r>
      <w:r w:rsidRPr="007711A4">
        <w:rPr>
          <w:sz w:val="26"/>
          <w:szCs w:val="26"/>
          <w:u w:val="single"/>
          <w:rtl/>
          <w:lang w:bidi="ar-LB"/>
        </w:rPr>
        <w:t xml:space="preserve">خطة إدارة </w:t>
      </w:r>
      <w:r w:rsidR="002C404D" w:rsidRPr="007711A4">
        <w:rPr>
          <w:sz w:val="26"/>
          <w:szCs w:val="26"/>
          <w:u w:val="single"/>
          <w:rtl/>
          <w:lang w:bidi="ar-LB"/>
        </w:rPr>
        <w:t xml:space="preserve">إزالة المواد الهيدروكلوروفلوروكربونية </w:t>
      </w:r>
    </w:p>
    <w:p w14:paraId="6B1B6485" w14:textId="77777777" w:rsidR="00A50F5C" w:rsidRPr="007711A4" w:rsidRDefault="002C404D" w:rsidP="002C404D">
      <w:pPr>
        <w:bidi/>
        <w:spacing w:after="240"/>
        <w:rPr>
          <w:i/>
          <w:iCs/>
          <w:sz w:val="26"/>
          <w:szCs w:val="26"/>
          <w:rtl/>
          <w:lang w:bidi="ar-LB"/>
        </w:rPr>
      </w:pPr>
      <w:r w:rsidRPr="007711A4">
        <w:rPr>
          <w:i/>
          <w:iCs/>
          <w:sz w:val="26"/>
          <w:szCs w:val="26"/>
          <w:rtl/>
          <w:lang w:bidi="ar-LB"/>
        </w:rPr>
        <w:t>ال</w:t>
      </w:r>
      <w:r w:rsidR="00A50F5C" w:rsidRPr="007711A4">
        <w:rPr>
          <w:i/>
          <w:iCs/>
          <w:sz w:val="26"/>
          <w:szCs w:val="26"/>
          <w:rtl/>
          <w:lang w:bidi="ar-LB"/>
        </w:rPr>
        <w:t xml:space="preserve">إطار </w:t>
      </w:r>
      <w:r w:rsidRPr="007711A4">
        <w:rPr>
          <w:i/>
          <w:iCs/>
          <w:sz w:val="26"/>
          <w:szCs w:val="26"/>
          <w:rtl/>
          <w:lang w:bidi="ar-LB"/>
        </w:rPr>
        <w:t>ال</w:t>
      </w:r>
      <w:r w:rsidR="00A50F5C" w:rsidRPr="007711A4">
        <w:rPr>
          <w:i/>
          <w:iCs/>
          <w:sz w:val="26"/>
          <w:szCs w:val="26"/>
          <w:rtl/>
          <w:lang w:bidi="ar-LB"/>
        </w:rPr>
        <w:t>قانوني</w:t>
      </w:r>
    </w:p>
    <w:p w14:paraId="14EC30FD" w14:textId="77777777" w:rsidR="00A50F5C" w:rsidRPr="007711A4" w:rsidRDefault="00A50F5C" w:rsidP="00556D32">
      <w:pPr>
        <w:pStyle w:val="Heading1"/>
        <w:bidi/>
        <w:rPr>
          <w:sz w:val="26"/>
          <w:szCs w:val="26"/>
          <w:rtl/>
          <w:lang w:bidi="ar-LB"/>
        </w:rPr>
      </w:pPr>
      <w:r w:rsidRPr="007711A4">
        <w:rPr>
          <w:sz w:val="26"/>
          <w:szCs w:val="26"/>
          <w:rtl/>
          <w:lang w:bidi="ar-LB"/>
        </w:rPr>
        <w:t>صدقت حكومة بليز على تعديل كيغالي في أكتوبر/</w:t>
      </w:r>
      <w:r w:rsidR="002C404D" w:rsidRPr="007711A4">
        <w:rPr>
          <w:sz w:val="26"/>
          <w:szCs w:val="26"/>
          <w:rtl/>
          <w:lang w:bidi="ar-LB"/>
        </w:rPr>
        <w:t xml:space="preserve"> </w:t>
      </w:r>
      <w:r w:rsidRPr="007711A4">
        <w:rPr>
          <w:sz w:val="26"/>
          <w:szCs w:val="26"/>
          <w:rtl/>
          <w:lang w:bidi="ar-LB"/>
        </w:rPr>
        <w:t xml:space="preserve">تشرين الأول 2023 وأنشأت نظام حصص إلزامي </w:t>
      </w:r>
      <w:r w:rsidR="002C404D" w:rsidRPr="007711A4">
        <w:rPr>
          <w:sz w:val="26"/>
          <w:szCs w:val="26"/>
          <w:rtl/>
          <w:lang w:bidi="ar-LB"/>
        </w:rPr>
        <w:t xml:space="preserve">للمواد الهيدروكلوروفلوروكربونية </w:t>
      </w:r>
      <w:r w:rsidRPr="007711A4">
        <w:rPr>
          <w:sz w:val="26"/>
          <w:szCs w:val="26"/>
          <w:rtl/>
          <w:lang w:bidi="ar-LB"/>
        </w:rPr>
        <w:t>يجري تنفيذه منذ ديسمبر/</w:t>
      </w:r>
      <w:r w:rsidR="002C404D" w:rsidRPr="007711A4">
        <w:rPr>
          <w:sz w:val="26"/>
          <w:szCs w:val="26"/>
          <w:rtl/>
          <w:lang w:bidi="ar-LB"/>
        </w:rPr>
        <w:t xml:space="preserve"> </w:t>
      </w:r>
      <w:r w:rsidRPr="007711A4">
        <w:rPr>
          <w:sz w:val="26"/>
          <w:szCs w:val="26"/>
          <w:rtl/>
          <w:lang w:bidi="ar-LB"/>
        </w:rPr>
        <w:t xml:space="preserve">كانون الأول 2023. </w:t>
      </w:r>
      <w:r w:rsidR="002C404D" w:rsidRPr="007711A4">
        <w:rPr>
          <w:sz w:val="26"/>
          <w:szCs w:val="26"/>
          <w:rtl/>
          <w:lang w:bidi="ar-LB"/>
        </w:rPr>
        <w:t>ووفقا ل</w:t>
      </w:r>
      <w:r w:rsidRPr="007711A4">
        <w:rPr>
          <w:sz w:val="26"/>
          <w:szCs w:val="26"/>
          <w:rtl/>
          <w:lang w:bidi="ar-LB"/>
        </w:rPr>
        <w:t xml:space="preserve">لمقرر 87/28، </w:t>
      </w:r>
      <w:r w:rsidRPr="007711A4">
        <w:rPr>
          <w:rStyle w:val="Style1"/>
          <w:sz w:val="26"/>
          <w:szCs w:val="26"/>
          <w:rtl/>
          <w:lang w:bidi="ar-LB"/>
        </w:rPr>
        <w:t xml:space="preserve">لم يكن هناك أي استهلاك </w:t>
      </w:r>
      <w:r w:rsidR="002C404D" w:rsidRPr="007711A4">
        <w:rPr>
          <w:sz w:val="26"/>
          <w:szCs w:val="26"/>
          <w:rtl/>
          <w:lang w:bidi="ar-LB"/>
        </w:rPr>
        <w:t>للهيدروكلوروفلوروكربون</w:t>
      </w:r>
      <w:r w:rsidRPr="007711A4">
        <w:rPr>
          <w:rStyle w:val="Style1"/>
          <w:sz w:val="26"/>
          <w:szCs w:val="26"/>
          <w:rtl/>
          <w:lang w:bidi="ar-LB"/>
        </w:rPr>
        <w:t>-141ب منذ يناير/</w:t>
      </w:r>
      <w:r w:rsidR="002C404D" w:rsidRPr="007711A4">
        <w:rPr>
          <w:rStyle w:val="Style1"/>
          <w:sz w:val="26"/>
          <w:szCs w:val="26"/>
          <w:rtl/>
          <w:lang w:bidi="ar-LB"/>
        </w:rPr>
        <w:t xml:space="preserve"> </w:t>
      </w:r>
      <w:r w:rsidRPr="007711A4">
        <w:rPr>
          <w:rStyle w:val="Style1"/>
          <w:sz w:val="26"/>
          <w:szCs w:val="26"/>
          <w:rtl/>
          <w:lang w:bidi="ar-LB"/>
        </w:rPr>
        <w:t xml:space="preserve">كانون الثاني 2022، عندما </w:t>
      </w:r>
      <w:r w:rsidRPr="007711A4">
        <w:rPr>
          <w:sz w:val="26"/>
          <w:szCs w:val="26"/>
          <w:rtl/>
          <w:lang w:bidi="ar-LB"/>
        </w:rPr>
        <w:t xml:space="preserve">قررت الحكومة وقف إصدار التراخيص لهذه المادة. </w:t>
      </w:r>
      <w:r w:rsidR="006429A4" w:rsidRPr="007711A4">
        <w:rPr>
          <w:sz w:val="26"/>
          <w:szCs w:val="26"/>
          <w:rtl/>
          <w:lang w:bidi="ar-LB"/>
        </w:rPr>
        <w:t>و</w:t>
      </w:r>
      <w:r w:rsidRPr="007711A4">
        <w:rPr>
          <w:sz w:val="26"/>
          <w:szCs w:val="26"/>
          <w:rtl/>
          <w:lang w:bidi="ar-LB"/>
        </w:rPr>
        <w:t>تم تعديل لوائح التلوث ل</w:t>
      </w:r>
      <w:r w:rsidR="006429A4" w:rsidRPr="007711A4">
        <w:rPr>
          <w:sz w:val="26"/>
          <w:szCs w:val="26"/>
          <w:rtl/>
          <w:lang w:bidi="ar-LB"/>
        </w:rPr>
        <w:t>كي تشمل فرض حظر</w:t>
      </w:r>
      <w:r w:rsidRPr="007711A4">
        <w:rPr>
          <w:sz w:val="26"/>
          <w:szCs w:val="26"/>
          <w:rtl/>
          <w:lang w:bidi="ar-LB"/>
        </w:rPr>
        <w:t xml:space="preserve"> على </w:t>
      </w:r>
      <w:r w:rsidR="006429A4" w:rsidRPr="007711A4">
        <w:rPr>
          <w:sz w:val="26"/>
          <w:szCs w:val="26"/>
          <w:rtl/>
          <w:lang w:bidi="ar-LB"/>
        </w:rPr>
        <w:t>الهيدروكلوروفلوروكربون</w:t>
      </w:r>
      <w:r w:rsidR="006429A4" w:rsidRPr="007711A4">
        <w:rPr>
          <w:rStyle w:val="Style1"/>
          <w:sz w:val="26"/>
          <w:szCs w:val="26"/>
          <w:rtl/>
          <w:lang w:bidi="ar-LB"/>
        </w:rPr>
        <w:t xml:space="preserve">-141ب </w:t>
      </w:r>
      <w:r w:rsidRPr="007711A4">
        <w:rPr>
          <w:sz w:val="26"/>
          <w:szCs w:val="26"/>
          <w:rtl/>
          <w:lang w:bidi="ar-LB"/>
        </w:rPr>
        <w:t xml:space="preserve">(لوائح حماية طبقة الأوزون، 2023). </w:t>
      </w:r>
      <w:r w:rsidR="006429A4" w:rsidRPr="007711A4">
        <w:rPr>
          <w:sz w:val="26"/>
          <w:szCs w:val="26"/>
          <w:rtl/>
          <w:lang w:bidi="ar-LB"/>
        </w:rPr>
        <w:t>ووفقا ل</w:t>
      </w:r>
      <w:r w:rsidRPr="007711A4">
        <w:rPr>
          <w:sz w:val="26"/>
          <w:szCs w:val="26"/>
          <w:rtl/>
          <w:lang w:bidi="ar-LB"/>
        </w:rPr>
        <w:t xml:space="preserve">لمقرر 87/35، تم أيضًا </w:t>
      </w:r>
      <w:r w:rsidR="006429A4" w:rsidRPr="007711A4">
        <w:rPr>
          <w:sz w:val="26"/>
          <w:szCs w:val="26"/>
          <w:rtl/>
          <w:lang w:bidi="ar-LB"/>
        </w:rPr>
        <w:t xml:space="preserve">لإدخال </w:t>
      </w:r>
      <w:r w:rsidRPr="007711A4">
        <w:rPr>
          <w:sz w:val="26"/>
          <w:szCs w:val="26"/>
          <w:rtl/>
          <w:lang w:bidi="ar-LB"/>
        </w:rPr>
        <w:t xml:space="preserve">حظر استيراد المعدات </w:t>
      </w:r>
      <w:r w:rsidR="006429A4" w:rsidRPr="007711A4">
        <w:rPr>
          <w:sz w:val="26"/>
          <w:szCs w:val="26"/>
          <w:rtl/>
          <w:lang w:bidi="ar-LB"/>
        </w:rPr>
        <w:t xml:space="preserve">السكنية والتجارية والصناعية </w:t>
      </w:r>
      <w:r w:rsidRPr="007711A4">
        <w:rPr>
          <w:sz w:val="26"/>
          <w:szCs w:val="26"/>
          <w:rtl/>
          <w:lang w:bidi="ar-LB"/>
        </w:rPr>
        <w:t xml:space="preserve">القائمة على </w:t>
      </w:r>
      <w:r w:rsidR="006429A4" w:rsidRPr="007711A4">
        <w:rPr>
          <w:sz w:val="26"/>
          <w:szCs w:val="26"/>
          <w:rtl/>
          <w:lang w:bidi="ar-LB"/>
        </w:rPr>
        <w:t xml:space="preserve">المواد الهيدروكلوروفلوروكربونية </w:t>
      </w:r>
      <w:r w:rsidRPr="007711A4">
        <w:rPr>
          <w:sz w:val="26"/>
          <w:szCs w:val="26"/>
          <w:rtl/>
          <w:lang w:bidi="ar-LB"/>
        </w:rPr>
        <w:t>في لوائح التلوث المنقحة، ولم يتم إصدار أي تصاريح استيراد لهذه المعدات منذ يناير</w:t>
      </w:r>
      <w:r w:rsidR="006429A4" w:rsidRPr="007711A4">
        <w:rPr>
          <w:sz w:val="26"/>
          <w:szCs w:val="26"/>
          <w:rtl/>
          <w:lang w:bidi="ar-LB"/>
        </w:rPr>
        <w:t>/ كانون الثاني</w:t>
      </w:r>
      <w:r w:rsidRPr="007711A4">
        <w:rPr>
          <w:sz w:val="26"/>
          <w:szCs w:val="26"/>
          <w:rtl/>
          <w:lang w:bidi="ar-LB"/>
        </w:rPr>
        <w:t xml:space="preserve"> 2023. وتم وضع المعايير على أساس الاستخدام والتخزين والتركيب والصيانة </w:t>
      </w:r>
      <w:r w:rsidR="006429A4" w:rsidRPr="007711A4">
        <w:rPr>
          <w:sz w:val="26"/>
          <w:szCs w:val="26"/>
          <w:rtl/>
          <w:lang w:bidi="ar-LB"/>
        </w:rPr>
        <w:t xml:space="preserve">الآمنين </w:t>
      </w:r>
      <w:r w:rsidRPr="007711A4">
        <w:rPr>
          <w:sz w:val="26"/>
          <w:szCs w:val="26"/>
          <w:rtl/>
          <w:lang w:bidi="ar-LB"/>
        </w:rPr>
        <w:t xml:space="preserve">للمعدات التي تحتوي على مواد تبريد سامة وقابلة للاشتعال؛ وتم الانتهاء من </w:t>
      </w:r>
      <w:r w:rsidR="00A32F98" w:rsidRPr="007711A4">
        <w:rPr>
          <w:sz w:val="26"/>
          <w:szCs w:val="26"/>
          <w:rtl/>
          <w:lang w:bidi="ar-LB"/>
        </w:rPr>
        <w:t>تنقيح</w:t>
      </w:r>
      <w:r w:rsidR="00643858" w:rsidRPr="007711A4">
        <w:rPr>
          <w:sz w:val="26"/>
          <w:szCs w:val="26"/>
          <w:rtl/>
          <w:lang w:bidi="ar-LB"/>
        </w:rPr>
        <w:t xml:space="preserve"> </w:t>
      </w:r>
      <w:r w:rsidRPr="007711A4">
        <w:rPr>
          <w:sz w:val="26"/>
          <w:szCs w:val="26"/>
          <w:rtl/>
          <w:lang w:bidi="ar-LB"/>
        </w:rPr>
        <w:t xml:space="preserve">قانون (ترخيص) فنيي التبريد ومشروع اللوائح التنظيمية </w:t>
      </w:r>
      <w:r w:rsidR="00643858" w:rsidRPr="007711A4">
        <w:rPr>
          <w:sz w:val="26"/>
          <w:szCs w:val="26"/>
          <w:rtl/>
          <w:lang w:bidi="ar-LB"/>
        </w:rPr>
        <w:t>لتقديم</w:t>
      </w:r>
      <w:r w:rsidRPr="007711A4">
        <w:rPr>
          <w:sz w:val="26"/>
          <w:szCs w:val="26"/>
          <w:rtl/>
          <w:lang w:bidi="ar-LB"/>
        </w:rPr>
        <w:t xml:space="preserve"> الدعم التنظيمي </w:t>
      </w:r>
      <w:r w:rsidR="00643858" w:rsidRPr="007711A4">
        <w:rPr>
          <w:sz w:val="26"/>
          <w:szCs w:val="26"/>
          <w:rtl/>
          <w:lang w:bidi="ar-LB"/>
        </w:rPr>
        <w:t>لاعتماد</w:t>
      </w:r>
      <w:r w:rsidRPr="007711A4">
        <w:rPr>
          <w:sz w:val="26"/>
          <w:szCs w:val="26"/>
          <w:rtl/>
          <w:lang w:bidi="ar-LB"/>
        </w:rPr>
        <w:t xml:space="preserve"> الفنيين. وعقدت وحدة الأوزون الوطنية اجتماعات مع المستوردين ووسطاء الجمارك بشأن </w:t>
      </w:r>
      <w:r w:rsidR="00556D32" w:rsidRPr="007711A4">
        <w:rPr>
          <w:sz w:val="26"/>
          <w:szCs w:val="26"/>
          <w:rtl/>
          <w:lang w:bidi="ar-LB"/>
        </w:rPr>
        <w:t>القانون</w:t>
      </w:r>
      <w:r w:rsidRPr="007711A4">
        <w:rPr>
          <w:sz w:val="26"/>
          <w:szCs w:val="26"/>
          <w:rtl/>
          <w:lang w:bidi="ar-LB"/>
        </w:rPr>
        <w:t xml:space="preserve"> المنقح.</w:t>
      </w:r>
    </w:p>
    <w:p w14:paraId="44201853" w14:textId="77777777" w:rsidR="00A50F5C" w:rsidRPr="007711A4" w:rsidRDefault="009A4BDC" w:rsidP="009A4BDC">
      <w:pPr>
        <w:pStyle w:val="Heading1"/>
        <w:keepNext/>
        <w:numPr>
          <w:ilvl w:val="0"/>
          <w:numId w:val="0"/>
        </w:numPr>
        <w:bidi/>
        <w:spacing w:after="0"/>
        <w:jc w:val="left"/>
        <w:rPr>
          <w:i/>
          <w:iCs/>
          <w:sz w:val="26"/>
          <w:szCs w:val="26"/>
          <w:u w:val="single"/>
          <w:rtl/>
          <w:lang w:bidi="ar-LB"/>
        </w:rPr>
      </w:pPr>
      <w:r w:rsidRPr="007711A4">
        <w:rPr>
          <w:i/>
          <w:iCs/>
          <w:sz w:val="26"/>
          <w:szCs w:val="26"/>
          <w:u w:val="single"/>
          <w:rtl/>
          <w:lang w:bidi="ar-LB"/>
        </w:rPr>
        <w:t xml:space="preserve">التحكم في </w:t>
      </w:r>
      <w:r w:rsidR="00A50F5C" w:rsidRPr="007711A4">
        <w:rPr>
          <w:i/>
          <w:iCs/>
          <w:sz w:val="26"/>
          <w:szCs w:val="26"/>
          <w:u w:val="single"/>
          <w:rtl/>
          <w:lang w:bidi="ar-LB"/>
        </w:rPr>
        <w:t xml:space="preserve"> استيراد </w:t>
      </w:r>
      <w:r w:rsidR="00035DD9" w:rsidRPr="007711A4">
        <w:rPr>
          <w:i/>
          <w:iCs/>
          <w:sz w:val="26"/>
          <w:szCs w:val="26"/>
          <w:u w:val="single"/>
          <w:rtl/>
          <w:lang w:bidi="ar-LB"/>
        </w:rPr>
        <w:t>المواد الهيدروكلوروفلوروكربونية</w:t>
      </w:r>
    </w:p>
    <w:p w14:paraId="1E520DC2" w14:textId="77777777" w:rsidR="00A50F5C" w:rsidRPr="007711A4" w:rsidRDefault="00A50F5C" w:rsidP="00A50F5C">
      <w:pPr>
        <w:rPr>
          <w:sz w:val="26"/>
          <w:szCs w:val="26"/>
          <w:rtl/>
          <w:lang w:bidi="ar-LB"/>
        </w:rPr>
      </w:pPr>
    </w:p>
    <w:p w14:paraId="4CE68AA4" w14:textId="77777777" w:rsidR="00A50F5C" w:rsidRPr="007711A4" w:rsidRDefault="00A50F5C" w:rsidP="009E52CA">
      <w:pPr>
        <w:pStyle w:val="Heading1"/>
        <w:bidi/>
        <w:rPr>
          <w:sz w:val="26"/>
          <w:szCs w:val="26"/>
          <w:rtl/>
          <w:lang w:bidi="ar-LB"/>
        </w:rPr>
      </w:pPr>
      <w:r w:rsidRPr="007711A4">
        <w:rPr>
          <w:sz w:val="26"/>
          <w:szCs w:val="26"/>
          <w:rtl/>
          <w:lang w:bidi="ar-LB"/>
        </w:rPr>
        <w:t xml:space="preserve">تم تدريب 22 </w:t>
      </w:r>
      <w:r w:rsidR="009A4BDC" w:rsidRPr="007711A4">
        <w:rPr>
          <w:sz w:val="26"/>
          <w:szCs w:val="26"/>
          <w:rtl/>
          <w:lang w:bidi="ar-LB"/>
        </w:rPr>
        <w:t xml:space="preserve">وسيط </w:t>
      </w:r>
      <w:r w:rsidRPr="007711A4">
        <w:rPr>
          <w:sz w:val="26"/>
          <w:szCs w:val="26"/>
          <w:rtl/>
          <w:lang w:bidi="ar-LB"/>
        </w:rPr>
        <w:t xml:space="preserve">جمارك، من بينهم 8 نساء، و20 </w:t>
      </w:r>
      <w:r w:rsidR="009E52CA" w:rsidRPr="007711A4">
        <w:rPr>
          <w:sz w:val="26"/>
          <w:szCs w:val="26"/>
          <w:rtl/>
          <w:lang w:bidi="ar-LB"/>
        </w:rPr>
        <w:t>ضابط</w:t>
      </w:r>
      <w:r w:rsidRPr="007711A4">
        <w:rPr>
          <w:sz w:val="26"/>
          <w:szCs w:val="26"/>
          <w:rtl/>
          <w:lang w:bidi="ar-LB"/>
        </w:rPr>
        <w:t xml:space="preserve"> جم</w:t>
      </w:r>
      <w:r w:rsidR="009E52CA" w:rsidRPr="007711A4">
        <w:rPr>
          <w:sz w:val="26"/>
          <w:szCs w:val="26"/>
          <w:rtl/>
          <w:lang w:bidi="ar-LB"/>
        </w:rPr>
        <w:t>ارك</w:t>
      </w:r>
      <w:r w:rsidRPr="007711A4">
        <w:rPr>
          <w:sz w:val="26"/>
          <w:szCs w:val="26"/>
          <w:rtl/>
          <w:lang w:bidi="ar-LB"/>
        </w:rPr>
        <w:t xml:space="preserve">، من بينهم 6 نساء، على تحديد </w:t>
      </w:r>
      <w:r w:rsidR="009E52CA" w:rsidRPr="007711A4">
        <w:rPr>
          <w:sz w:val="26"/>
          <w:szCs w:val="26"/>
          <w:rtl/>
          <w:lang w:bidi="ar-LB"/>
        </w:rPr>
        <w:t>المواد الهيدروكلوروفلوروكربونية</w:t>
      </w:r>
      <w:r w:rsidRPr="007711A4">
        <w:rPr>
          <w:sz w:val="26"/>
          <w:szCs w:val="26"/>
          <w:rtl/>
          <w:lang w:bidi="ar-LB"/>
        </w:rPr>
        <w:t>، والاستخدام السليم لر</w:t>
      </w:r>
      <w:r w:rsidR="009E52CA" w:rsidRPr="007711A4">
        <w:rPr>
          <w:sz w:val="26"/>
          <w:szCs w:val="26"/>
          <w:rtl/>
          <w:lang w:bidi="ar-LB"/>
        </w:rPr>
        <w:t>موز النظام المنسق. وتم شراء سبع</w:t>
      </w:r>
      <w:r w:rsidRPr="007711A4">
        <w:rPr>
          <w:sz w:val="26"/>
          <w:szCs w:val="26"/>
          <w:rtl/>
          <w:lang w:bidi="ar-LB"/>
        </w:rPr>
        <w:t xml:space="preserve"> محددات لغازات التبريد لدعم مكافحة التجارة غير المشروعة وسيتم تسليمها إلى الجمارك في الربع الثالث من عام 2024.</w:t>
      </w:r>
    </w:p>
    <w:p w14:paraId="43619423" w14:textId="77777777" w:rsidR="00A50F5C" w:rsidRPr="007711A4" w:rsidRDefault="009E52CA" w:rsidP="00A50F5C">
      <w:pPr>
        <w:pStyle w:val="Heading1"/>
        <w:keepNext/>
        <w:numPr>
          <w:ilvl w:val="0"/>
          <w:numId w:val="0"/>
        </w:numPr>
        <w:bidi/>
        <w:spacing w:after="0"/>
        <w:rPr>
          <w:i/>
          <w:iCs/>
          <w:sz w:val="26"/>
          <w:szCs w:val="26"/>
          <w:rtl/>
          <w:lang w:bidi="ar-LB"/>
        </w:rPr>
      </w:pPr>
      <w:r w:rsidRPr="007711A4">
        <w:rPr>
          <w:i/>
          <w:iCs/>
          <w:sz w:val="26"/>
          <w:szCs w:val="26"/>
          <w:rtl/>
          <w:lang w:bidi="ar-LB"/>
        </w:rPr>
        <w:t>قطاع خدمة</w:t>
      </w:r>
      <w:r w:rsidR="00A50F5C" w:rsidRPr="007711A4">
        <w:rPr>
          <w:i/>
          <w:iCs/>
          <w:sz w:val="26"/>
          <w:szCs w:val="26"/>
          <w:rtl/>
          <w:lang w:bidi="ar-LB"/>
        </w:rPr>
        <w:t xml:space="preserve"> التبريد</w:t>
      </w:r>
    </w:p>
    <w:p w14:paraId="117CE566" w14:textId="77777777" w:rsidR="00A50F5C" w:rsidRPr="007711A4" w:rsidRDefault="00A50F5C" w:rsidP="00A50F5C">
      <w:pPr>
        <w:rPr>
          <w:sz w:val="26"/>
          <w:szCs w:val="26"/>
          <w:rtl/>
          <w:lang w:bidi="ar-LB"/>
        </w:rPr>
      </w:pPr>
    </w:p>
    <w:p w14:paraId="7F7935FE" w14:textId="77777777" w:rsidR="00A50F5C" w:rsidRPr="007711A4" w:rsidRDefault="00A50F5C" w:rsidP="00A50F5C">
      <w:pPr>
        <w:pStyle w:val="Heading1"/>
        <w:bidi/>
        <w:rPr>
          <w:sz w:val="26"/>
          <w:szCs w:val="26"/>
          <w:rtl/>
          <w:lang w:bidi="ar-LB"/>
        </w:rPr>
      </w:pPr>
      <w:r w:rsidRPr="007711A4">
        <w:rPr>
          <w:sz w:val="26"/>
          <w:szCs w:val="26"/>
          <w:rtl/>
          <w:lang w:bidi="ar-LB"/>
        </w:rPr>
        <w:t>تم تنفيذ الأنشطة التالية:</w:t>
      </w:r>
    </w:p>
    <w:p w14:paraId="68195D76" w14:textId="77777777" w:rsidR="00A50F5C" w:rsidRPr="007711A4" w:rsidRDefault="00A50F5C" w:rsidP="00CF086D">
      <w:pPr>
        <w:pStyle w:val="Heading2"/>
        <w:numPr>
          <w:ilvl w:val="1"/>
          <w:numId w:val="26"/>
        </w:numPr>
        <w:bidi/>
        <w:ind w:left="1260" w:hanging="540"/>
        <w:rPr>
          <w:rFonts w:asciiTheme="majorBidi" w:hAnsiTheme="majorBidi" w:cstheme="majorBidi"/>
          <w:sz w:val="26"/>
          <w:szCs w:val="26"/>
          <w:rtl/>
          <w:lang w:bidi="ar-LB"/>
        </w:rPr>
      </w:pPr>
      <w:r w:rsidRPr="007711A4">
        <w:rPr>
          <w:sz w:val="26"/>
          <w:szCs w:val="26"/>
          <w:rtl/>
          <w:lang w:bidi="ar-LB"/>
        </w:rPr>
        <w:t>بناء القدرات من خلال تدريب 5 مدربين، و3 ندوات تم</w:t>
      </w:r>
      <w:r w:rsidR="00CF086D" w:rsidRPr="007711A4">
        <w:rPr>
          <w:sz w:val="26"/>
          <w:szCs w:val="26"/>
          <w:rtl/>
          <w:lang w:bidi="ar-LB"/>
        </w:rPr>
        <w:t xml:space="preserve"> فيها</w:t>
      </w:r>
      <w:r w:rsidRPr="007711A4">
        <w:rPr>
          <w:sz w:val="26"/>
          <w:szCs w:val="26"/>
          <w:rtl/>
          <w:lang w:bidi="ar-LB"/>
        </w:rPr>
        <w:t xml:space="preserve"> تدريب 120 فني تبريد وتكييف (6 مشاركات</w:t>
      </w:r>
      <w:r w:rsidR="00CF086D" w:rsidRPr="007711A4">
        <w:rPr>
          <w:sz w:val="26"/>
          <w:szCs w:val="26"/>
          <w:rtl/>
          <w:lang w:bidi="ar-LB"/>
        </w:rPr>
        <w:t xml:space="preserve"> إناث</w:t>
      </w:r>
      <w:r w:rsidRPr="007711A4">
        <w:rPr>
          <w:sz w:val="26"/>
          <w:szCs w:val="26"/>
          <w:rtl/>
          <w:lang w:bidi="ar-LB"/>
        </w:rPr>
        <w:t xml:space="preserve">) على مواد التبريد ذات القدرة المنخفضة على إحداث الاحترار العالمي، </w:t>
      </w:r>
      <w:r w:rsidR="00CF086D" w:rsidRPr="007711A4">
        <w:rPr>
          <w:sz w:val="26"/>
          <w:szCs w:val="26"/>
          <w:rtl/>
          <w:lang w:bidi="ar-LB"/>
        </w:rPr>
        <w:t>واسترداد</w:t>
      </w:r>
      <w:r w:rsidRPr="007711A4">
        <w:rPr>
          <w:sz w:val="26"/>
          <w:szCs w:val="26"/>
          <w:rtl/>
          <w:lang w:bidi="ar-LB"/>
        </w:rPr>
        <w:t xml:space="preserve"> </w:t>
      </w:r>
      <w:r w:rsidR="00CF086D" w:rsidRPr="007711A4">
        <w:rPr>
          <w:sz w:val="26"/>
          <w:szCs w:val="26"/>
          <w:rtl/>
          <w:lang w:bidi="ar-LB"/>
        </w:rPr>
        <w:t>المواد الهيدروكلوروفلوروكربونية</w:t>
      </w:r>
      <w:r w:rsidRPr="007711A4">
        <w:rPr>
          <w:sz w:val="26"/>
          <w:szCs w:val="26"/>
          <w:rtl/>
          <w:lang w:bidi="ar-LB"/>
        </w:rPr>
        <w:t xml:space="preserve">، </w:t>
      </w:r>
      <w:r w:rsidRPr="007711A4">
        <w:rPr>
          <w:rStyle w:val="cf01"/>
          <w:rFonts w:asciiTheme="majorBidi" w:hAnsiTheme="majorBidi" w:cstheme="majorBidi"/>
          <w:sz w:val="26"/>
          <w:szCs w:val="26"/>
          <w:rtl/>
          <w:lang w:bidi="ar-LB"/>
        </w:rPr>
        <w:t>و</w:t>
      </w:r>
      <w:r w:rsidR="00CF086D" w:rsidRPr="007711A4">
        <w:rPr>
          <w:rStyle w:val="cf01"/>
          <w:rFonts w:asciiTheme="majorBidi" w:hAnsiTheme="majorBidi" w:cstheme="majorBidi"/>
          <w:sz w:val="26"/>
          <w:szCs w:val="26"/>
          <w:rtl/>
          <w:lang w:bidi="ar-LB"/>
        </w:rPr>
        <w:t>ممارسات الخدمة الجيدة العامة. وت</w:t>
      </w:r>
      <w:r w:rsidRPr="007711A4">
        <w:rPr>
          <w:rStyle w:val="cf01"/>
          <w:rFonts w:asciiTheme="majorBidi" w:hAnsiTheme="majorBidi" w:cstheme="majorBidi"/>
          <w:sz w:val="26"/>
          <w:szCs w:val="26"/>
          <w:rtl/>
          <w:lang w:bidi="ar-LB"/>
        </w:rPr>
        <w:t>ساهم هذا الأخير</w:t>
      </w:r>
      <w:r w:rsidR="00CF086D" w:rsidRPr="007711A4">
        <w:rPr>
          <w:rStyle w:val="cf01"/>
          <w:rFonts w:asciiTheme="majorBidi" w:hAnsiTheme="majorBidi" w:cstheme="majorBidi"/>
          <w:sz w:val="26"/>
          <w:szCs w:val="26"/>
          <w:rtl/>
          <w:lang w:bidi="ar-LB"/>
        </w:rPr>
        <w:t xml:space="preserve">ة في معالجة </w:t>
      </w:r>
      <w:r w:rsidRPr="007711A4">
        <w:rPr>
          <w:rStyle w:val="cf01"/>
          <w:rFonts w:asciiTheme="majorBidi" w:hAnsiTheme="majorBidi" w:cstheme="majorBidi"/>
          <w:sz w:val="26"/>
          <w:szCs w:val="26"/>
          <w:rtl/>
          <w:lang w:bidi="ar-LB"/>
        </w:rPr>
        <w:t xml:space="preserve">مستوى التسربات </w:t>
      </w:r>
      <w:r w:rsidR="00CF086D" w:rsidRPr="007711A4">
        <w:rPr>
          <w:rStyle w:val="cf01"/>
          <w:rFonts w:asciiTheme="majorBidi" w:hAnsiTheme="majorBidi" w:cstheme="majorBidi"/>
          <w:sz w:val="26"/>
          <w:szCs w:val="26"/>
          <w:rtl/>
          <w:lang w:bidi="ar-LB"/>
        </w:rPr>
        <w:t xml:space="preserve">العالي </w:t>
      </w:r>
      <w:r w:rsidRPr="007711A4">
        <w:rPr>
          <w:rStyle w:val="cf01"/>
          <w:rFonts w:asciiTheme="majorBidi" w:hAnsiTheme="majorBidi" w:cstheme="majorBidi"/>
          <w:sz w:val="26"/>
          <w:szCs w:val="26"/>
          <w:rtl/>
          <w:lang w:bidi="ar-LB"/>
        </w:rPr>
        <w:t>في البلاد.</w:t>
      </w:r>
    </w:p>
    <w:p w14:paraId="30237260" w14:textId="77777777" w:rsidR="00A50F5C" w:rsidRPr="007711A4" w:rsidRDefault="00A50F5C" w:rsidP="00E764E5">
      <w:pPr>
        <w:pStyle w:val="Heading2"/>
        <w:numPr>
          <w:ilvl w:val="1"/>
          <w:numId w:val="26"/>
        </w:numPr>
        <w:bidi/>
        <w:ind w:left="1260" w:hanging="540"/>
        <w:rPr>
          <w:sz w:val="26"/>
          <w:szCs w:val="26"/>
          <w:rtl/>
          <w:lang w:bidi="ar-LB"/>
        </w:rPr>
      </w:pPr>
      <w:r w:rsidRPr="007711A4">
        <w:rPr>
          <w:sz w:val="26"/>
          <w:szCs w:val="26"/>
          <w:rtl/>
          <w:lang w:bidi="ar-LB"/>
        </w:rPr>
        <w:t xml:space="preserve">شراء المعدات والأدوات، التي سيتم تسليمها إلى ثلاثة </w:t>
      </w:r>
      <w:r w:rsidR="007735A8" w:rsidRPr="007711A4">
        <w:rPr>
          <w:sz w:val="26"/>
          <w:szCs w:val="26"/>
          <w:rtl/>
          <w:lang w:bidi="ar-LB"/>
        </w:rPr>
        <w:t>مراكز تدريب</w:t>
      </w:r>
      <w:r w:rsidRPr="007711A4">
        <w:rPr>
          <w:sz w:val="26"/>
          <w:szCs w:val="26"/>
          <w:rtl/>
          <w:lang w:bidi="ar-LB"/>
        </w:rPr>
        <w:t xml:space="preserve"> في أجزاء مختلفة من البلاد في الربع الثالث من عام 2024، لتسهيل التدريب على </w:t>
      </w:r>
      <w:r w:rsidR="003B3D8A" w:rsidRPr="007711A4">
        <w:rPr>
          <w:sz w:val="26"/>
          <w:szCs w:val="26"/>
          <w:rtl/>
          <w:lang w:bidi="ar-LB"/>
        </w:rPr>
        <w:t>استرداد وإعادة تدوير غازات التبريد</w:t>
      </w:r>
      <w:r w:rsidRPr="007711A4">
        <w:rPr>
          <w:sz w:val="26"/>
          <w:szCs w:val="26"/>
          <w:rtl/>
          <w:lang w:bidi="ar-LB"/>
        </w:rPr>
        <w:t xml:space="preserve"> </w:t>
      </w:r>
      <w:r w:rsidR="00E764E5" w:rsidRPr="007711A4">
        <w:rPr>
          <w:sz w:val="26"/>
          <w:szCs w:val="26"/>
          <w:rtl/>
          <w:lang w:bidi="ar-LB"/>
        </w:rPr>
        <w:t xml:space="preserve">والخمة باستخدام </w:t>
      </w:r>
      <w:r w:rsidRPr="007711A4">
        <w:rPr>
          <w:sz w:val="26"/>
          <w:szCs w:val="26"/>
          <w:rtl/>
          <w:lang w:bidi="ar-LB"/>
        </w:rPr>
        <w:t>البدائل.</w:t>
      </w:r>
      <w:r w:rsidRPr="007711A4">
        <w:rPr>
          <w:rStyle w:val="FootnoteReference"/>
          <w:sz w:val="26"/>
          <w:szCs w:val="26"/>
          <w:lang w:bidi="ar-LB"/>
        </w:rPr>
        <w:footnoteReference w:id="4"/>
      </w:r>
    </w:p>
    <w:p w14:paraId="5AE7A60A" w14:textId="77777777" w:rsidR="00A50F5C" w:rsidRPr="007711A4" w:rsidRDefault="00A50F5C" w:rsidP="00443EAF">
      <w:pPr>
        <w:pStyle w:val="Heading2"/>
        <w:numPr>
          <w:ilvl w:val="1"/>
          <w:numId w:val="26"/>
        </w:numPr>
        <w:bidi/>
        <w:ind w:left="1260" w:hanging="540"/>
        <w:rPr>
          <w:sz w:val="26"/>
          <w:szCs w:val="26"/>
          <w:rtl/>
          <w:lang w:bidi="ar-LB"/>
        </w:rPr>
      </w:pPr>
      <w:r w:rsidRPr="007711A4">
        <w:rPr>
          <w:sz w:val="26"/>
          <w:szCs w:val="26"/>
          <w:rtl/>
          <w:lang w:bidi="ar-LB"/>
        </w:rPr>
        <w:t xml:space="preserve">تطوير </w:t>
      </w:r>
      <w:r w:rsidRPr="007711A4">
        <w:rPr>
          <w:rStyle w:val="cf11"/>
          <w:rFonts w:asciiTheme="majorBidi" w:hAnsiTheme="majorBidi" w:cstheme="majorBidi"/>
          <w:sz w:val="26"/>
          <w:szCs w:val="26"/>
          <w:rtl/>
          <w:lang w:bidi="ar-LB"/>
        </w:rPr>
        <w:t xml:space="preserve">برمجيات على شبكة الإنترنت والهواتف المحمولة لزيادة </w:t>
      </w:r>
      <w:r w:rsidR="00E764E5" w:rsidRPr="007711A4">
        <w:rPr>
          <w:rStyle w:val="cf11"/>
          <w:rFonts w:asciiTheme="majorBidi" w:hAnsiTheme="majorBidi" w:cstheme="majorBidi"/>
          <w:sz w:val="26"/>
          <w:szCs w:val="26"/>
          <w:rtl/>
          <w:lang w:bidi="ar-LB"/>
        </w:rPr>
        <w:t>توعية</w:t>
      </w:r>
      <w:r w:rsidRPr="007711A4">
        <w:rPr>
          <w:rStyle w:val="cf11"/>
          <w:rFonts w:asciiTheme="majorBidi" w:hAnsiTheme="majorBidi" w:cstheme="majorBidi"/>
          <w:sz w:val="26"/>
          <w:szCs w:val="26"/>
          <w:rtl/>
          <w:lang w:bidi="ar-LB"/>
        </w:rPr>
        <w:t xml:space="preserve"> </w:t>
      </w:r>
      <w:r w:rsidRPr="007711A4">
        <w:rPr>
          <w:rFonts w:asciiTheme="majorBidi" w:hAnsiTheme="majorBidi" w:cstheme="majorBidi"/>
          <w:sz w:val="26"/>
          <w:szCs w:val="26"/>
          <w:rtl/>
          <w:lang w:bidi="ar-LB"/>
        </w:rPr>
        <w:t xml:space="preserve">المستخدمين النهائيين </w:t>
      </w:r>
      <w:r w:rsidRPr="007711A4">
        <w:rPr>
          <w:rStyle w:val="cf11"/>
          <w:rFonts w:asciiTheme="majorBidi" w:hAnsiTheme="majorBidi" w:cstheme="majorBidi"/>
          <w:sz w:val="26"/>
          <w:szCs w:val="26"/>
          <w:rtl/>
          <w:lang w:bidi="ar-LB"/>
        </w:rPr>
        <w:t xml:space="preserve">في </w:t>
      </w:r>
      <w:r w:rsidRPr="007711A4">
        <w:rPr>
          <w:rStyle w:val="cf11"/>
          <w:rFonts w:asciiTheme="majorBidi" w:hAnsiTheme="majorBidi" w:cstheme="majorBidi"/>
          <w:sz w:val="26"/>
          <w:szCs w:val="26"/>
          <w:rtl/>
          <w:lang w:bidi="ar-LB"/>
        </w:rPr>
        <w:lastRenderedPageBreak/>
        <w:t>قطاع</w:t>
      </w:r>
      <w:r w:rsidR="00E764E5" w:rsidRPr="007711A4">
        <w:rPr>
          <w:rStyle w:val="cf11"/>
          <w:rFonts w:asciiTheme="majorBidi" w:hAnsiTheme="majorBidi" w:cstheme="majorBidi"/>
          <w:sz w:val="26"/>
          <w:szCs w:val="26"/>
          <w:rtl/>
          <w:lang w:bidi="ar-LB"/>
        </w:rPr>
        <w:t xml:space="preserve"> التبريد وتكييف الهواء</w:t>
      </w:r>
      <w:r w:rsidRPr="007711A4">
        <w:rPr>
          <w:rStyle w:val="cf11"/>
          <w:rFonts w:asciiTheme="majorBidi" w:hAnsiTheme="majorBidi" w:cstheme="majorBidi"/>
          <w:sz w:val="26"/>
          <w:szCs w:val="26"/>
          <w:rtl/>
          <w:lang w:bidi="ar-LB"/>
        </w:rPr>
        <w:t xml:space="preserve"> التجاري بما في ذلك الفنادق والمباني الحكومية والمؤسسات الكبيرة بشأن </w:t>
      </w:r>
      <w:r w:rsidR="00E764E5" w:rsidRPr="007711A4">
        <w:rPr>
          <w:rStyle w:val="cf11"/>
          <w:rFonts w:asciiTheme="majorBidi" w:hAnsiTheme="majorBidi" w:cstheme="majorBidi"/>
          <w:sz w:val="26"/>
          <w:szCs w:val="26"/>
          <w:rtl/>
          <w:lang w:bidi="ar-LB"/>
        </w:rPr>
        <w:t>إزالة</w:t>
      </w:r>
      <w:r w:rsidRPr="007711A4">
        <w:rPr>
          <w:rStyle w:val="cf11"/>
          <w:rFonts w:asciiTheme="majorBidi" w:hAnsiTheme="majorBidi" w:cstheme="majorBidi"/>
          <w:sz w:val="26"/>
          <w:szCs w:val="26"/>
          <w:rtl/>
          <w:lang w:bidi="ar-LB"/>
        </w:rPr>
        <w:t xml:space="preserve"> </w:t>
      </w:r>
      <w:r w:rsidR="00E764E5" w:rsidRPr="007711A4">
        <w:rPr>
          <w:sz w:val="26"/>
          <w:szCs w:val="26"/>
          <w:rtl/>
          <w:lang w:bidi="ar-LB"/>
        </w:rPr>
        <w:t>المواد الهيدروكلوروفلوروكربونية</w:t>
      </w:r>
      <w:r w:rsidR="00E764E5" w:rsidRPr="007711A4">
        <w:rPr>
          <w:rStyle w:val="cf11"/>
          <w:rFonts w:asciiTheme="majorBidi" w:hAnsiTheme="majorBidi" w:cstheme="majorBidi"/>
          <w:sz w:val="26"/>
          <w:szCs w:val="26"/>
          <w:rtl/>
          <w:lang w:bidi="ar-LB"/>
        </w:rPr>
        <w:t xml:space="preserve"> </w:t>
      </w:r>
      <w:r w:rsidRPr="007711A4">
        <w:rPr>
          <w:rStyle w:val="cf11"/>
          <w:rFonts w:asciiTheme="majorBidi" w:hAnsiTheme="majorBidi" w:cstheme="majorBidi"/>
          <w:sz w:val="26"/>
          <w:szCs w:val="26"/>
          <w:rtl/>
          <w:lang w:bidi="ar-LB"/>
        </w:rPr>
        <w:t>والانتقال إلى البدائل ذات القدرة المنخفضة على إحداث الاحترار العالمي.</w:t>
      </w:r>
      <w:r w:rsidRPr="007711A4">
        <w:rPr>
          <w:rStyle w:val="cf11"/>
          <w:sz w:val="26"/>
          <w:szCs w:val="26"/>
          <w:rtl/>
          <w:lang w:bidi="ar-LB"/>
        </w:rPr>
        <w:t xml:space="preserve"> </w:t>
      </w:r>
      <w:r w:rsidR="00E764E5" w:rsidRPr="007711A4">
        <w:rPr>
          <w:rStyle w:val="cf11"/>
          <w:rFonts w:asciiTheme="majorBidi" w:hAnsiTheme="majorBidi" w:cstheme="majorBidi"/>
          <w:sz w:val="26"/>
          <w:szCs w:val="26"/>
          <w:rtl/>
          <w:lang w:bidi="ar-LB"/>
        </w:rPr>
        <w:t>وانصب</w:t>
      </w:r>
      <w:r w:rsidRPr="007711A4">
        <w:rPr>
          <w:rStyle w:val="cf11"/>
          <w:sz w:val="26"/>
          <w:szCs w:val="26"/>
          <w:rtl/>
          <w:lang w:bidi="ar-LB"/>
        </w:rPr>
        <w:t xml:space="preserve"> </w:t>
      </w:r>
      <w:r w:rsidRPr="007711A4">
        <w:rPr>
          <w:rStyle w:val="ui-provider"/>
          <w:sz w:val="26"/>
          <w:szCs w:val="26"/>
          <w:rtl/>
          <w:lang w:bidi="ar-LB"/>
        </w:rPr>
        <w:t xml:space="preserve">تركيز هذا النشاط </w:t>
      </w:r>
      <w:r w:rsidR="00E764E5" w:rsidRPr="007711A4">
        <w:rPr>
          <w:rStyle w:val="ui-provider"/>
          <w:sz w:val="26"/>
          <w:szCs w:val="26"/>
          <w:rtl/>
          <w:lang w:bidi="ar-LB"/>
        </w:rPr>
        <w:t>على</w:t>
      </w:r>
      <w:r w:rsidRPr="007711A4">
        <w:rPr>
          <w:rStyle w:val="ui-provider"/>
          <w:sz w:val="26"/>
          <w:szCs w:val="26"/>
          <w:rtl/>
          <w:lang w:bidi="ar-LB"/>
        </w:rPr>
        <w:t xml:space="preserve"> </w:t>
      </w:r>
      <w:r w:rsidR="00E764E5" w:rsidRPr="007711A4">
        <w:rPr>
          <w:rStyle w:val="ui-provider"/>
          <w:sz w:val="26"/>
          <w:szCs w:val="26"/>
          <w:rtl/>
          <w:lang w:bidi="ar-LB"/>
        </w:rPr>
        <w:t>الحث على</w:t>
      </w:r>
      <w:r w:rsidRPr="007711A4">
        <w:rPr>
          <w:rStyle w:val="ui-provider"/>
          <w:sz w:val="26"/>
          <w:szCs w:val="26"/>
          <w:rtl/>
          <w:lang w:bidi="ar-LB"/>
        </w:rPr>
        <w:t xml:space="preserve"> استبدال المعدات المعتمدة على </w:t>
      </w:r>
      <w:r w:rsidR="00E764E5" w:rsidRPr="007711A4">
        <w:rPr>
          <w:sz w:val="26"/>
          <w:szCs w:val="26"/>
          <w:rtl/>
          <w:lang w:bidi="ar-LB"/>
        </w:rPr>
        <w:t>الهيدروكلوروفلوروكربون</w:t>
      </w:r>
      <w:r w:rsidRPr="007711A4">
        <w:rPr>
          <w:rStyle w:val="ui-provider"/>
          <w:sz w:val="26"/>
          <w:szCs w:val="26"/>
          <w:rtl/>
          <w:lang w:bidi="ar-LB"/>
        </w:rPr>
        <w:t xml:space="preserve">-22 </w:t>
      </w:r>
      <w:r w:rsidR="00E764E5" w:rsidRPr="007711A4">
        <w:rPr>
          <w:rStyle w:val="ui-provider"/>
          <w:sz w:val="26"/>
          <w:szCs w:val="26"/>
          <w:rtl/>
          <w:lang w:bidi="ar-LB"/>
        </w:rPr>
        <w:t>وتعزيز</w:t>
      </w:r>
      <w:r w:rsidRPr="007711A4">
        <w:rPr>
          <w:rStyle w:val="ui-provider"/>
          <w:sz w:val="26"/>
          <w:szCs w:val="26"/>
          <w:rtl/>
          <w:lang w:bidi="ar-LB"/>
        </w:rPr>
        <w:t xml:space="preserve"> استخدام البدائل الموفرة للطاقة والصديقة للمناخ، </w:t>
      </w:r>
      <w:r w:rsidR="00E764E5" w:rsidRPr="007711A4">
        <w:rPr>
          <w:rStyle w:val="ui-provider"/>
          <w:sz w:val="26"/>
          <w:szCs w:val="26"/>
          <w:rtl/>
          <w:lang w:bidi="ar-LB"/>
        </w:rPr>
        <w:t>وفقا ل</w:t>
      </w:r>
      <w:r w:rsidRPr="007711A4">
        <w:rPr>
          <w:rStyle w:val="ui-provider"/>
          <w:sz w:val="26"/>
          <w:szCs w:val="26"/>
          <w:rtl/>
          <w:lang w:bidi="ar-LB"/>
        </w:rPr>
        <w:t>لمقرر 72/41</w:t>
      </w:r>
      <w:r w:rsidR="00E764E5" w:rsidRPr="007711A4">
        <w:rPr>
          <w:rStyle w:val="ui-provider"/>
          <w:sz w:val="26"/>
          <w:szCs w:val="26"/>
          <w:rtl/>
          <w:lang w:bidi="ar-LB"/>
        </w:rPr>
        <w:t xml:space="preserve"> </w:t>
      </w:r>
      <w:r w:rsidRPr="007711A4">
        <w:rPr>
          <w:rStyle w:val="ui-provider"/>
          <w:sz w:val="26"/>
          <w:szCs w:val="26"/>
          <w:rtl/>
          <w:lang w:bidi="ar-LB"/>
        </w:rPr>
        <w:t xml:space="preserve">(ج)(2)؛ </w:t>
      </w:r>
      <w:r w:rsidR="00E764E5" w:rsidRPr="007711A4">
        <w:rPr>
          <w:rStyle w:val="ui-provider"/>
          <w:sz w:val="26"/>
          <w:szCs w:val="26"/>
          <w:rtl/>
          <w:lang w:bidi="ar-LB"/>
        </w:rPr>
        <w:t>وتعزيز</w:t>
      </w:r>
      <w:r w:rsidRPr="007711A4">
        <w:rPr>
          <w:rStyle w:val="ui-provider"/>
          <w:sz w:val="26"/>
          <w:szCs w:val="26"/>
          <w:rtl/>
          <w:lang w:bidi="ar-LB"/>
        </w:rPr>
        <w:t xml:space="preserve"> توظيف الفنيين المرخصين </w:t>
      </w:r>
      <w:r w:rsidR="00443EAF" w:rsidRPr="007711A4">
        <w:rPr>
          <w:rStyle w:val="ui-provider"/>
          <w:sz w:val="26"/>
          <w:szCs w:val="26"/>
          <w:rtl/>
          <w:lang w:bidi="ar-LB"/>
        </w:rPr>
        <w:t>لصيانة</w:t>
      </w:r>
      <w:r w:rsidRPr="007711A4">
        <w:rPr>
          <w:rStyle w:val="ui-provider"/>
          <w:sz w:val="26"/>
          <w:szCs w:val="26"/>
          <w:rtl/>
          <w:lang w:bidi="ar-LB"/>
        </w:rPr>
        <w:t xml:space="preserve"> المعدات.</w:t>
      </w:r>
      <w:r w:rsidR="007735A8" w:rsidRPr="007711A4">
        <w:rPr>
          <w:sz w:val="26"/>
          <w:szCs w:val="26"/>
          <w:rtl/>
          <w:lang w:bidi="ar-LB"/>
        </w:rPr>
        <w:t xml:space="preserve"> </w:t>
      </w:r>
    </w:p>
    <w:p w14:paraId="03D9AD52" w14:textId="77777777" w:rsidR="00A50F5C" w:rsidRPr="007711A4" w:rsidRDefault="00A50F5C" w:rsidP="008C4D75">
      <w:pPr>
        <w:keepNext/>
        <w:keepLines/>
        <w:bidi/>
        <w:rPr>
          <w:i/>
          <w:iCs/>
          <w:sz w:val="26"/>
          <w:szCs w:val="26"/>
          <w:rtl/>
          <w:lang w:bidi="ar-LB"/>
        </w:rPr>
      </w:pPr>
      <w:r w:rsidRPr="007711A4">
        <w:rPr>
          <w:i/>
          <w:iCs/>
          <w:sz w:val="26"/>
          <w:szCs w:val="26"/>
          <w:rtl/>
          <w:lang w:bidi="ar-LB"/>
        </w:rPr>
        <w:t>تنفيذ</w:t>
      </w:r>
      <w:r w:rsidR="008C4D75" w:rsidRPr="007711A4">
        <w:rPr>
          <w:i/>
          <w:iCs/>
          <w:sz w:val="26"/>
          <w:szCs w:val="26"/>
          <w:rtl/>
          <w:lang w:bidi="ar-LB"/>
        </w:rPr>
        <w:t xml:space="preserve"> ورصد</w:t>
      </w:r>
      <w:r w:rsidRPr="007711A4">
        <w:rPr>
          <w:i/>
          <w:iCs/>
          <w:sz w:val="26"/>
          <w:szCs w:val="26"/>
          <w:rtl/>
          <w:lang w:bidi="ar-LB"/>
        </w:rPr>
        <w:t xml:space="preserve"> المشروع </w:t>
      </w:r>
    </w:p>
    <w:p w14:paraId="50DAD48A" w14:textId="77777777" w:rsidR="00A50F5C" w:rsidRPr="007711A4" w:rsidRDefault="00A50F5C" w:rsidP="00A50F5C">
      <w:pPr>
        <w:keepNext/>
        <w:keepLines/>
        <w:rPr>
          <w:sz w:val="26"/>
          <w:szCs w:val="26"/>
          <w:rtl/>
          <w:lang w:bidi="ar-LB"/>
        </w:rPr>
      </w:pPr>
    </w:p>
    <w:p w14:paraId="7618A359" w14:textId="77777777" w:rsidR="00A50F5C" w:rsidRPr="007711A4" w:rsidRDefault="00A50F5C" w:rsidP="00D92EDB">
      <w:pPr>
        <w:pStyle w:val="Heading1"/>
        <w:keepNext/>
        <w:keepLines/>
        <w:bidi/>
        <w:rPr>
          <w:sz w:val="26"/>
          <w:szCs w:val="26"/>
          <w:rtl/>
          <w:lang w:bidi="ar-LB"/>
        </w:rPr>
      </w:pPr>
      <w:r w:rsidRPr="007711A4">
        <w:rPr>
          <w:sz w:val="26"/>
          <w:szCs w:val="26"/>
          <w:rtl/>
          <w:lang w:bidi="ar-LB"/>
        </w:rPr>
        <w:t>تتولى وحدة الأوزون الوطنية تنسيق</w:t>
      </w:r>
      <w:r w:rsidR="008C4D75" w:rsidRPr="007711A4">
        <w:rPr>
          <w:sz w:val="26"/>
          <w:szCs w:val="26"/>
          <w:rtl/>
          <w:lang w:bidi="ar-LB"/>
        </w:rPr>
        <w:t xml:space="preserve"> ورصد</w:t>
      </w:r>
      <w:r w:rsidRPr="007711A4">
        <w:rPr>
          <w:sz w:val="26"/>
          <w:szCs w:val="26"/>
          <w:rtl/>
          <w:lang w:bidi="ar-LB"/>
        </w:rPr>
        <w:t xml:space="preserve"> </w:t>
      </w:r>
      <w:r w:rsidR="008C4D75" w:rsidRPr="007711A4">
        <w:rPr>
          <w:sz w:val="26"/>
          <w:szCs w:val="26"/>
          <w:rtl/>
          <w:lang w:bidi="ar-LB"/>
        </w:rPr>
        <w:t>وإعداد تقارير المشروع</w:t>
      </w:r>
      <w:r w:rsidRPr="007711A4">
        <w:rPr>
          <w:sz w:val="26"/>
          <w:szCs w:val="26"/>
          <w:rtl/>
          <w:lang w:bidi="ar-LB"/>
        </w:rPr>
        <w:t xml:space="preserve">. ومن أصل </w:t>
      </w:r>
      <w:r w:rsidR="008C4D75" w:rsidRPr="007711A4">
        <w:rPr>
          <w:sz w:val="26"/>
          <w:szCs w:val="26"/>
          <w:rtl/>
          <w:lang w:bidi="ar-LB"/>
        </w:rPr>
        <w:t>ال</w:t>
      </w:r>
      <w:r w:rsidRPr="007711A4">
        <w:rPr>
          <w:sz w:val="26"/>
          <w:szCs w:val="26"/>
          <w:rtl/>
          <w:lang w:bidi="ar-LB"/>
        </w:rPr>
        <w:t>مبلغ 8</w:t>
      </w:r>
      <w:r w:rsidR="008C4D75" w:rsidRPr="007711A4">
        <w:rPr>
          <w:sz w:val="26"/>
          <w:szCs w:val="26"/>
          <w:rtl/>
          <w:lang w:bidi="ar-LB"/>
        </w:rPr>
        <w:t>,</w:t>
      </w:r>
      <w:r w:rsidRPr="007711A4">
        <w:rPr>
          <w:sz w:val="26"/>
          <w:szCs w:val="26"/>
          <w:rtl/>
          <w:lang w:bidi="ar-LB"/>
        </w:rPr>
        <w:t>750 دولارًا أمريكيًا المعتمد، تم استخدام 6</w:t>
      </w:r>
      <w:r w:rsidR="008C4D75" w:rsidRPr="007711A4">
        <w:rPr>
          <w:sz w:val="26"/>
          <w:szCs w:val="26"/>
          <w:rtl/>
          <w:lang w:bidi="ar-LB"/>
        </w:rPr>
        <w:t>,</w:t>
      </w:r>
      <w:r w:rsidRPr="007711A4">
        <w:rPr>
          <w:sz w:val="26"/>
          <w:szCs w:val="26"/>
          <w:rtl/>
          <w:lang w:bidi="ar-LB"/>
        </w:rPr>
        <w:t>000 دولار</w:t>
      </w:r>
      <w:r w:rsidR="008C4D75" w:rsidRPr="007711A4">
        <w:rPr>
          <w:sz w:val="26"/>
          <w:szCs w:val="26"/>
          <w:rtl/>
          <w:lang w:bidi="ar-LB"/>
        </w:rPr>
        <w:t>ا</w:t>
      </w:r>
      <w:r w:rsidRPr="007711A4">
        <w:rPr>
          <w:sz w:val="26"/>
          <w:szCs w:val="26"/>
          <w:rtl/>
          <w:lang w:bidi="ar-LB"/>
        </w:rPr>
        <w:t xml:space="preserve"> أمريكي</w:t>
      </w:r>
      <w:r w:rsidR="008C4D75" w:rsidRPr="007711A4">
        <w:rPr>
          <w:sz w:val="26"/>
          <w:szCs w:val="26"/>
          <w:rtl/>
          <w:lang w:bidi="ar-LB"/>
        </w:rPr>
        <w:t>ا</w:t>
      </w:r>
      <w:r w:rsidRPr="007711A4">
        <w:rPr>
          <w:sz w:val="26"/>
          <w:szCs w:val="26"/>
          <w:rtl/>
          <w:lang w:bidi="ar-LB"/>
        </w:rPr>
        <w:t xml:space="preserve"> للسفر لتنسيق التنفيذ والإشراف عليه، و1</w:t>
      </w:r>
      <w:r w:rsidR="008C4D75" w:rsidRPr="007711A4">
        <w:rPr>
          <w:sz w:val="26"/>
          <w:szCs w:val="26"/>
          <w:rtl/>
          <w:lang w:bidi="ar-LB"/>
        </w:rPr>
        <w:t>,</w:t>
      </w:r>
      <w:r w:rsidRPr="007711A4">
        <w:rPr>
          <w:sz w:val="26"/>
          <w:szCs w:val="26"/>
          <w:rtl/>
          <w:lang w:bidi="ar-LB"/>
        </w:rPr>
        <w:t xml:space="preserve">250 دولارًا أمريكيًا للموظفين، </w:t>
      </w:r>
      <w:r w:rsidR="008C4D75" w:rsidRPr="007711A4">
        <w:rPr>
          <w:sz w:val="26"/>
          <w:szCs w:val="26"/>
          <w:rtl/>
          <w:lang w:bidi="ar-LB"/>
        </w:rPr>
        <w:t>وأبلغ عن</w:t>
      </w:r>
      <w:r w:rsidRPr="007711A4">
        <w:rPr>
          <w:sz w:val="26"/>
          <w:szCs w:val="26"/>
          <w:rtl/>
          <w:lang w:bidi="ar-LB"/>
        </w:rPr>
        <w:t xml:space="preserve"> 1</w:t>
      </w:r>
      <w:r w:rsidR="008C4D75" w:rsidRPr="007711A4">
        <w:rPr>
          <w:sz w:val="26"/>
          <w:szCs w:val="26"/>
          <w:rtl/>
          <w:lang w:bidi="ar-LB"/>
        </w:rPr>
        <w:t>,</w:t>
      </w:r>
      <w:r w:rsidRPr="007711A4">
        <w:rPr>
          <w:sz w:val="26"/>
          <w:szCs w:val="26"/>
          <w:rtl/>
          <w:lang w:bidi="ar-LB"/>
        </w:rPr>
        <w:t>500 دولار</w:t>
      </w:r>
      <w:r w:rsidR="008C4D75" w:rsidRPr="007711A4">
        <w:rPr>
          <w:sz w:val="26"/>
          <w:szCs w:val="26"/>
          <w:rtl/>
          <w:lang w:bidi="ar-LB"/>
        </w:rPr>
        <w:t>ا</w:t>
      </w:r>
      <w:r w:rsidRPr="007711A4">
        <w:rPr>
          <w:sz w:val="26"/>
          <w:szCs w:val="26"/>
          <w:rtl/>
          <w:lang w:bidi="ar-LB"/>
        </w:rPr>
        <w:t xml:space="preserve"> أمريكي</w:t>
      </w:r>
      <w:r w:rsidR="008C4D75" w:rsidRPr="007711A4">
        <w:rPr>
          <w:sz w:val="26"/>
          <w:szCs w:val="26"/>
          <w:rtl/>
          <w:lang w:bidi="ar-LB"/>
        </w:rPr>
        <w:t xml:space="preserve">ا </w:t>
      </w:r>
      <w:r w:rsidR="00D92EDB" w:rsidRPr="007711A4">
        <w:rPr>
          <w:sz w:val="26"/>
          <w:szCs w:val="26"/>
          <w:rtl/>
          <w:lang w:bidi="ar-LB"/>
        </w:rPr>
        <w:t>كمصاريف نثرية</w:t>
      </w:r>
      <w:r w:rsidRPr="007711A4">
        <w:rPr>
          <w:sz w:val="26"/>
          <w:szCs w:val="26"/>
          <w:rtl/>
          <w:lang w:bidi="ar-LB"/>
        </w:rPr>
        <w:t>.</w:t>
      </w:r>
    </w:p>
    <w:p w14:paraId="2A3F78C8" w14:textId="77777777" w:rsidR="00A50F5C" w:rsidRPr="007711A4" w:rsidRDefault="00A50F5C" w:rsidP="00A50F5C">
      <w:pPr>
        <w:pStyle w:val="Heading1"/>
        <w:numPr>
          <w:ilvl w:val="0"/>
          <w:numId w:val="0"/>
        </w:numPr>
        <w:bidi/>
        <w:rPr>
          <w:sz w:val="26"/>
          <w:szCs w:val="26"/>
          <w:rtl/>
          <w:lang w:bidi="ar-LB"/>
        </w:rPr>
      </w:pPr>
      <w:r w:rsidRPr="007711A4">
        <w:rPr>
          <w:sz w:val="26"/>
          <w:szCs w:val="26"/>
          <w:u w:val="single"/>
          <w:rtl/>
          <w:lang w:bidi="ar-LB"/>
        </w:rPr>
        <w:t>مستوى صرف الأموال</w:t>
      </w:r>
    </w:p>
    <w:p w14:paraId="6009566A" w14:textId="77777777" w:rsidR="00A50F5C" w:rsidRPr="007711A4" w:rsidRDefault="00A76B67" w:rsidP="00A76B67">
      <w:pPr>
        <w:pStyle w:val="Heading1"/>
        <w:bidi/>
        <w:rPr>
          <w:sz w:val="26"/>
          <w:szCs w:val="26"/>
          <w:rtl/>
          <w:lang w:bidi="ar-LB"/>
        </w:rPr>
      </w:pPr>
      <w:r w:rsidRPr="007711A4">
        <w:rPr>
          <w:sz w:val="26"/>
          <w:szCs w:val="26"/>
          <w:rtl/>
          <w:lang w:bidi="ar-LB"/>
        </w:rPr>
        <w:t>حتى</w:t>
      </w:r>
      <w:r w:rsidR="00A50F5C" w:rsidRPr="007711A4">
        <w:rPr>
          <w:sz w:val="26"/>
          <w:szCs w:val="26"/>
          <w:rtl/>
          <w:lang w:bidi="ar-LB"/>
        </w:rPr>
        <w:t xml:space="preserve"> مارس</w:t>
      </w:r>
      <w:r w:rsidRPr="007711A4">
        <w:rPr>
          <w:sz w:val="26"/>
          <w:szCs w:val="26"/>
          <w:rtl/>
          <w:lang w:bidi="ar-LB"/>
        </w:rPr>
        <w:t>/ آذار</w:t>
      </w:r>
      <w:r w:rsidR="00A50F5C" w:rsidRPr="007711A4">
        <w:rPr>
          <w:sz w:val="26"/>
          <w:szCs w:val="26"/>
          <w:rtl/>
          <w:lang w:bidi="ar-LB"/>
        </w:rPr>
        <w:t xml:space="preserve"> 2024، من أصل 169,204 دولارًا أمريكيًا </w:t>
      </w:r>
      <w:r w:rsidRPr="007711A4">
        <w:rPr>
          <w:sz w:val="26"/>
          <w:szCs w:val="26"/>
          <w:rtl/>
          <w:lang w:bidi="ar-LB"/>
        </w:rPr>
        <w:t>المعتمد</w:t>
      </w:r>
      <w:r w:rsidR="00A50F5C" w:rsidRPr="007711A4">
        <w:rPr>
          <w:sz w:val="26"/>
          <w:szCs w:val="26"/>
          <w:rtl/>
          <w:lang w:bidi="ar-LB"/>
        </w:rPr>
        <w:t xml:space="preserve"> للشريحة الأولى (95,350 دولارًا أمريكيًا </w:t>
      </w:r>
      <w:r w:rsidRPr="007711A4">
        <w:rPr>
          <w:sz w:val="26"/>
          <w:szCs w:val="26"/>
          <w:rtl/>
          <w:lang w:bidi="ar-LB"/>
        </w:rPr>
        <w:t>لليونيب</w:t>
      </w:r>
      <w:r w:rsidR="00A50F5C" w:rsidRPr="007711A4">
        <w:rPr>
          <w:sz w:val="26"/>
          <w:szCs w:val="26"/>
          <w:rtl/>
          <w:lang w:bidi="ar-LB"/>
        </w:rPr>
        <w:t xml:space="preserve"> و73,854 دولارًا أمريكيًا </w:t>
      </w:r>
      <w:r w:rsidRPr="007711A4">
        <w:rPr>
          <w:sz w:val="26"/>
          <w:szCs w:val="26"/>
          <w:rtl/>
          <w:lang w:bidi="ar-LB"/>
        </w:rPr>
        <w:t>لليوئنديبي</w:t>
      </w:r>
      <w:r w:rsidR="00A50F5C" w:rsidRPr="007711A4">
        <w:rPr>
          <w:sz w:val="26"/>
          <w:szCs w:val="26"/>
          <w:rtl/>
          <w:lang w:bidi="ar-LB"/>
        </w:rPr>
        <w:t xml:space="preserve">)، تم صرف 107,597 دولارًا أمريكيًا (63 في المائة) (95,350 دولارًا أمريكيًا </w:t>
      </w:r>
      <w:r w:rsidRPr="007711A4">
        <w:rPr>
          <w:sz w:val="26"/>
          <w:szCs w:val="26"/>
          <w:rtl/>
          <w:lang w:bidi="ar-LB"/>
        </w:rPr>
        <w:t>لليونيب</w:t>
      </w:r>
      <w:r w:rsidR="00A50F5C" w:rsidRPr="007711A4">
        <w:rPr>
          <w:sz w:val="26"/>
          <w:szCs w:val="26"/>
          <w:rtl/>
          <w:lang w:bidi="ar-LB"/>
        </w:rPr>
        <w:t xml:space="preserve"> و12,247 دولارًا أمريكيًا </w:t>
      </w:r>
      <w:r w:rsidRPr="007711A4">
        <w:rPr>
          <w:sz w:val="26"/>
          <w:szCs w:val="26"/>
          <w:rtl/>
          <w:lang w:bidi="ar-LB"/>
        </w:rPr>
        <w:t>لليوئنديبي</w:t>
      </w:r>
      <w:r w:rsidR="00A50F5C" w:rsidRPr="007711A4">
        <w:rPr>
          <w:sz w:val="26"/>
          <w:szCs w:val="26"/>
          <w:rtl/>
          <w:lang w:bidi="ar-LB"/>
        </w:rPr>
        <w:t xml:space="preserve">). </w:t>
      </w:r>
      <w:r w:rsidRPr="007711A4">
        <w:rPr>
          <w:sz w:val="26"/>
          <w:szCs w:val="26"/>
          <w:rtl/>
          <w:lang w:bidi="ar-LB"/>
        </w:rPr>
        <w:t>وسي</w:t>
      </w:r>
      <w:r w:rsidR="00A50F5C" w:rsidRPr="007711A4">
        <w:rPr>
          <w:sz w:val="26"/>
          <w:szCs w:val="26"/>
          <w:rtl/>
          <w:lang w:bidi="ar-LB"/>
        </w:rPr>
        <w:t>صرف</w:t>
      </w:r>
      <w:r w:rsidRPr="007711A4">
        <w:rPr>
          <w:sz w:val="26"/>
          <w:szCs w:val="26"/>
          <w:rtl/>
          <w:lang w:bidi="ar-LB"/>
        </w:rPr>
        <w:t xml:space="preserve"> اليوئنديبي</w:t>
      </w:r>
      <w:r w:rsidR="004F0672" w:rsidRPr="007711A4">
        <w:rPr>
          <w:sz w:val="26"/>
          <w:szCs w:val="26"/>
          <w:rtl/>
          <w:lang w:bidi="ar-LB"/>
        </w:rPr>
        <w:t xml:space="preserve"> </w:t>
      </w:r>
      <w:r w:rsidR="00A50F5C" w:rsidRPr="007711A4">
        <w:rPr>
          <w:sz w:val="26"/>
          <w:szCs w:val="26"/>
          <w:rtl/>
          <w:lang w:bidi="ar-LB"/>
        </w:rPr>
        <w:t>رصيد</w:t>
      </w:r>
      <w:r w:rsidR="004F0672" w:rsidRPr="007711A4">
        <w:rPr>
          <w:sz w:val="26"/>
          <w:szCs w:val="26"/>
          <w:rtl/>
          <w:lang w:bidi="ar-LB"/>
        </w:rPr>
        <w:t>ا</w:t>
      </w:r>
      <w:r w:rsidR="00A50F5C" w:rsidRPr="007711A4">
        <w:rPr>
          <w:sz w:val="26"/>
          <w:szCs w:val="26"/>
          <w:rtl/>
          <w:lang w:bidi="ar-LB"/>
        </w:rPr>
        <w:t xml:space="preserve"> </w:t>
      </w:r>
      <w:r w:rsidRPr="007711A4">
        <w:rPr>
          <w:sz w:val="26"/>
          <w:szCs w:val="26"/>
          <w:rtl/>
          <w:lang w:bidi="ar-LB"/>
        </w:rPr>
        <w:t>قدره</w:t>
      </w:r>
      <w:r w:rsidR="00A50F5C" w:rsidRPr="007711A4">
        <w:rPr>
          <w:sz w:val="26"/>
          <w:szCs w:val="26"/>
          <w:rtl/>
          <w:lang w:bidi="ar-LB"/>
        </w:rPr>
        <w:t xml:space="preserve"> 61,607 دولارًا أمريكيًا في الربع الثالث من عام 2024.</w:t>
      </w:r>
    </w:p>
    <w:p w14:paraId="6144FE77" w14:textId="77777777" w:rsidR="00A50F5C" w:rsidRPr="007711A4" w:rsidRDefault="00A50F5C" w:rsidP="004F0672">
      <w:pPr>
        <w:bidi/>
        <w:spacing w:before="240" w:after="240"/>
        <w:rPr>
          <w:sz w:val="26"/>
          <w:szCs w:val="26"/>
          <w:u w:val="single"/>
          <w:rtl/>
          <w:lang w:bidi="ar-LB"/>
        </w:rPr>
      </w:pPr>
      <w:r w:rsidRPr="007711A4">
        <w:rPr>
          <w:sz w:val="26"/>
          <w:szCs w:val="26"/>
          <w:u w:val="single"/>
          <w:rtl/>
          <w:lang w:bidi="ar-LB"/>
        </w:rPr>
        <w:t>خطة التنفيذ للشريحة</w:t>
      </w:r>
      <w:r w:rsidR="004F0672" w:rsidRPr="007711A4">
        <w:rPr>
          <w:sz w:val="26"/>
          <w:szCs w:val="26"/>
          <w:u w:val="single"/>
          <w:rtl/>
          <w:lang w:bidi="ar-LB"/>
        </w:rPr>
        <w:t xml:space="preserve"> الثانية من المرحلة الثانية من </w:t>
      </w:r>
      <w:r w:rsidRPr="007711A4">
        <w:rPr>
          <w:sz w:val="26"/>
          <w:szCs w:val="26"/>
          <w:u w:val="single"/>
          <w:rtl/>
          <w:lang w:bidi="ar-LB"/>
        </w:rPr>
        <w:t xml:space="preserve">خطة إدارة </w:t>
      </w:r>
      <w:r w:rsidR="004F0672" w:rsidRPr="007711A4">
        <w:rPr>
          <w:rStyle w:val="cf11"/>
          <w:rFonts w:asciiTheme="majorBidi" w:hAnsiTheme="majorBidi" w:cstheme="majorBidi"/>
          <w:sz w:val="26"/>
          <w:szCs w:val="26"/>
          <w:u w:val="single"/>
          <w:rtl/>
          <w:lang w:bidi="ar-LB"/>
        </w:rPr>
        <w:t xml:space="preserve">إزالة </w:t>
      </w:r>
      <w:r w:rsidR="004F0672" w:rsidRPr="007711A4">
        <w:rPr>
          <w:sz w:val="26"/>
          <w:szCs w:val="26"/>
          <w:u w:val="single"/>
          <w:rtl/>
          <w:lang w:bidi="ar-LB"/>
        </w:rPr>
        <w:t>المواد الهيدروكلوروفلوروكربونية</w:t>
      </w:r>
    </w:p>
    <w:p w14:paraId="2EE312E4" w14:textId="6CFBC9DC" w:rsidR="00A50F5C" w:rsidRPr="007711A4" w:rsidRDefault="00A50F5C" w:rsidP="00A50F5C">
      <w:pPr>
        <w:pStyle w:val="Heading1"/>
        <w:bidi/>
        <w:rPr>
          <w:sz w:val="26"/>
          <w:szCs w:val="26"/>
          <w:rtl/>
          <w:lang w:bidi="ar-LB"/>
        </w:rPr>
      </w:pPr>
      <w:bookmarkStart w:id="0" w:name="_Hlk126934425"/>
      <w:bookmarkStart w:id="1" w:name="_Hlk126663552"/>
      <w:r w:rsidRPr="007711A4">
        <w:rPr>
          <w:sz w:val="26"/>
          <w:szCs w:val="26"/>
          <w:rtl/>
          <w:lang w:bidi="ar-LB"/>
        </w:rPr>
        <w:t>سيتم تنفيذ الأنشط</w:t>
      </w:r>
      <w:r w:rsidR="0004449B" w:rsidRPr="007711A4">
        <w:rPr>
          <w:sz w:val="26"/>
          <w:szCs w:val="26"/>
          <w:rtl/>
          <w:lang w:bidi="ar-LB"/>
        </w:rPr>
        <w:t xml:space="preserve">ة التالية في الفترة ما بين </w:t>
      </w:r>
      <w:r w:rsidR="00C2422C">
        <w:rPr>
          <w:sz w:val="26"/>
          <w:szCs w:val="26"/>
          <w:rtl/>
          <w:lang w:bidi="ar-LB"/>
        </w:rPr>
        <w:t>يونيو</w:t>
      </w:r>
      <w:r w:rsidR="0004449B" w:rsidRPr="007711A4">
        <w:rPr>
          <w:sz w:val="26"/>
          <w:szCs w:val="26"/>
          <w:rtl/>
          <w:lang w:bidi="ar-LB"/>
        </w:rPr>
        <w:t>/ حزيران</w:t>
      </w:r>
      <w:r w:rsidRPr="007711A4">
        <w:rPr>
          <w:sz w:val="26"/>
          <w:szCs w:val="26"/>
          <w:rtl/>
          <w:lang w:bidi="ar-LB"/>
        </w:rPr>
        <w:t xml:space="preserve"> 2024 ومايو</w:t>
      </w:r>
      <w:r w:rsidR="0004449B" w:rsidRPr="007711A4">
        <w:rPr>
          <w:sz w:val="26"/>
          <w:szCs w:val="26"/>
          <w:rtl/>
          <w:lang w:bidi="ar-LB"/>
        </w:rPr>
        <w:t>/ أيار</w:t>
      </w:r>
      <w:r w:rsidRPr="007711A4">
        <w:rPr>
          <w:sz w:val="26"/>
          <w:szCs w:val="26"/>
          <w:rtl/>
          <w:lang w:bidi="ar-LB"/>
        </w:rPr>
        <w:t xml:space="preserve"> 2027:</w:t>
      </w:r>
    </w:p>
    <w:p w14:paraId="585891BD" w14:textId="77777777" w:rsidR="00A50F5C" w:rsidRPr="007711A4" w:rsidRDefault="003B6D73" w:rsidP="00CF154E">
      <w:pPr>
        <w:pStyle w:val="Heading2"/>
        <w:numPr>
          <w:ilvl w:val="1"/>
          <w:numId w:val="27"/>
        </w:numPr>
        <w:bidi/>
        <w:rPr>
          <w:sz w:val="26"/>
          <w:szCs w:val="26"/>
          <w:rtl/>
          <w:lang w:bidi="ar-LB"/>
        </w:rPr>
      </w:pPr>
      <w:r w:rsidRPr="007711A4">
        <w:rPr>
          <w:sz w:val="26"/>
          <w:szCs w:val="26"/>
          <w:rtl/>
          <w:lang w:bidi="ar-LB"/>
        </w:rPr>
        <w:t>ضبط</w:t>
      </w:r>
      <w:r w:rsidR="00A50F5C" w:rsidRPr="007711A4">
        <w:rPr>
          <w:sz w:val="26"/>
          <w:szCs w:val="26"/>
          <w:rtl/>
          <w:lang w:bidi="ar-LB"/>
        </w:rPr>
        <w:t xml:space="preserve"> واردات </w:t>
      </w:r>
      <w:r w:rsidRPr="007711A4">
        <w:rPr>
          <w:sz w:val="26"/>
          <w:szCs w:val="26"/>
          <w:rtl/>
          <w:lang w:bidi="ar-LB"/>
        </w:rPr>
        <w:t>المواد الهيدروكلوروفلوروكربونية</w:t>
      </w:r>
      <w:r w:rsidR="00A50F5C" w:rsidRPr="007711A4">
        <w:rPr>
          <w:sz w:val="26"/>
          <w:szCs w:val="26"/>
          <w:rtl/>
          <w:lang w:bidi="ar-LB"/>
        </w:rPr>
        <w:t xml:space="preserve">: تدريب 10 </w:t>
      </w:r>
      <w:r w:rsidRPr="007711A4">
        <w:rPr>
          <w:sz w:val="26"/>
          <w:szCs w:val="26"/>
          <w:rtl/>
          <w:lang w:bidi="ar-LB"/>
        </w:rPr>
        <w:t>موظفين في الجمارك، و15 وسيط جمارك</w:t>
      </w:r>
      <w:r w:rsidR="00A50F5C" w:rsidRPr="007711A4">
        <w:rPr>
          <w:sz w:val="26"/>
          <w:szCs w:val="26"/>
          <w:rtl/>
          <w:lang w:bidi="ar-LB"/>
        </w:rPr>
        <w:t xml:space="preserve"> ومستوردين جدد، و5 ضباط من إدارة الشرطة وخفر السواحل وموظفي سلطة الموانئ، على مكافحة التجارة غير المشروعة</w:t>
      </w:r>
      <w:r w:rsidRPr="007711A4">
        <w:rPr>
          <w:sz w:val="26"/>
          <w:szCs w:val="26"/>
          <w:rtl/>
          <w:lang w:bidi="ar-LB"/>
        </w:rPr>
        <w:t xml:space="preserve"> واستخدام محددات </w:t>
      </w:r>
      <w:r w:rsidR="008B55E5" w:rsidRPr="007711A4">
        <w:rPr>
          <w:sz w:val="26"/>
          <w:szCs w:val="26"/>
          <w:rtl/>
          <w:lang w:bidi="ar-LB"/>
        </w:rPr>
        <w:t>مواد</w:t>
      </w:r>
      <w:r w:rsidRPr="007711A4">
        <w:rPr>
          <w:sz w:val="26"/>
          <w:szCs w:val="26"/>
          <w:rtl/>
          <w:lang w:bidi="ar-LB"/>
        </w:rPr>
        <w:t xml:space="preserve"> التبريد</w:t>
      </w:r>
      <w:r w:rsidR="00A50F5C" w:rsidRPr="007711A4">
        <w:rPr>
          <w:sz w:val="26"/>
          <w:szCs w:val="26"/>
          <w:rtl/>
          <w:lang w:bidi="ar-LB"/>
        </w:rPr>
        <w:t xml:space="preserve"> وتحديد </w:t>
      </w:r>
      <w:r w:rsidRPr="007711A4">
        <w:rPr>
          <w:sz w:val="26"/>
          <w:szCs w:val="26"/>
          <w:rtl/>
          <w:lang w:bidi="ar-LB"/>
        </w:rPr>
        <w:t xml:space="preserve">المواد الهيدروكلوروفلوروكربونية </w:t>
      </w:r>
      <w:r w:rsidR="008B55E5" w:rsidRPr="007711A4">
        <w:rPr>
          <w:sz w:val="26"/>
          <w:szCs w:val="26"/>
          <w:rtl/>
          <w:lang w:bidi="ar-LB"/>
        </w:rPr>
        <w:t>والبدائل،</w:t>
      </w:r>
      <w:r w:rsidR="00A50F5C" w:rsidRPr="007711A4">
        <w:rPr>
          <w:sz w:val="26"/>
          <w:szCs w:val="26"/>
          <w:rtl/>
          <w:lang w:bidi="ar-LB"/>
        </w:rPr>
        <w:t xml:space="preserve"> </w:t>
      </w:r>
      <w:r w:rsidR="008B55E5" w:rsidRPr="007711A4">
        <w:rPr>
          <w:sz w:val="26"/>
          <w:szCs w:val="26"/>
          <w:rtl/>
          <w:lang w:bidi="ar-LB"/>
        </w:rPr>
        <w:t>و</w:t>
      </w:r>
      <w:r w:rsidR="00A50F5C" w:rsidRPr="007711A4">
        <w:rPr>
          <w:sz w:val="26"/>
          <w:szCs w:val="26"/>
          <w:rtl/>
          <w:lang w:bidi="ar-LB"/>
        </w:rPr>
        <w:t xml:space="preserve">الاستخدام السليم لرموز النظام المنسق، وتصنيف </w:t>
      </w:r>
      <w:r w:rsidR="008B55E5" w:rsidRPr="007711A4">
        <w:rPr>
          <w:sz w:val="26"/>
          <w:szCs w:val="26"/>
          <w:rtl/>
          <w:lang w:bidi="ar-LB"/>
        </w:rPr>
        <w:t>مواد التبريد</w:t>
      </w:r>
      <w:r w:rsidR="00A50F5C" w:rsidRPr="007711A4">
        <w:rPr>
          <w:sz w:val="26"/>
          <w:szCs w:val="26"/>
          <w:rtl/>
          <w:lang w:bidi="ar-LB"/>
        </w:rPr>
        <w:t xml:space="preserve">؛ </w:t>
      </w:r>
      <w:r w:rsidR="008B55E5" w:rsidRPr="007711A4">
        <w:rPr>
          <w:sz w:val="26"/>
          <w:szCs w:val="26"/>
          <w:rtl/>
          <w:lang w:bidi="ar-LB"/>
        </w:rPr>
        <w:t>وتنظيم</w:t>
      </w:r>
      <w:r w:rsidR="00A50F5C" w:rsidRPr="007711A4">
        <w:rPr>
          <w:sz w:val="26"/>
          <w:szCs w:val="26"/>
          <w:rtl/>
          <w:lang w:bidi="ar-LB"/>
        </w:rPr>
        <w:t xml:space="preserve"> دورة عبر الإنترنت لموظفي الجمارك لدعم جهود التدريب واستدامتها (</w:t>
      </w:r>
      <w:r w:rsidR="008B55E5" w:rsidRPr="007711A4">
        <w:rPr>
          <w:sz w:val="26"/>
          <w:szCs w:val="26"/>
          <w:rtl/>
          <w:lang w:bidi="ar-LB"/>
        </w:rPr>
        <w:t>اليونيب</w:t>
      </w:r>
      <w:r w:rsidR="00A50F5C" w:rsidRPr="007711A4">
        <w:rPr>
          <w:sz w:val="26"/>
          <w:szCs w:val="26"/>
          <w:rtl/>
          <w:lang w:bidi="ar-LB"/>
        </w:rPr>
        <w:t>) (10</w:t>
      </w:r>
      <w:r w:rsidR="008B55E5" w:rsidRPr="007711A4">
        <w:rPr>
          <w:sz w:val="26"/>
          <w:szCs w:val="26"/>
          <w:rtl/>
          <w:lang w:bidi="ar-LB"/>
        </w:rPr>
        <w:t>,</w:t>
      </w:r>
      <w:r w:rsidR="00A50F5C" w:rsidRPr="007711A4">
        <w:rPr>
          <w:sz w:val="26"/>
          <w:szCs w:val="26"/>
          <w:rtl/>
          <w:lang w:bidi="ar-LB"/>
        </w:rPr>
        <w:t>000 دولار</w:t>
      </w:r>
      <w:r w:rsidR="008B55E5" w:rsidRPr="007711A4">
        <w:rPr>
          <w:sz w:val="26"/>
          <w:szCs w:val="26"/>
          <w:rtl/>
          <w:lang w:bidi="ar-LB"/>
        </w:rPr>
        <w:t>ا</w:t>
      </w:r>
      <w:r w:rsidR="00A50F5C" w:rsidRPr="007711A4">
        <w:rPr>
          <w:sz w:val="26"/>
          <w:szCs w:val="26"/>
          <w:rtl/>
          <w:lang w:bidi="ar-LB"/>
        </w:rPr>
        <w:t xml:space="preserve"> أمريكي</w:t>
      </w:r>
      <w:r w:rsidR="008B55E5" w:rsidRPr="007711A4">
        <w:rPr>
          <w:sz w:val="26"/>
          <w:szCs w:val="26"/>
          <w:rtl/>
          <w:lang w:bidi="ar-LB"/>
        </w:rPr>
        <w:t>ا</w:t>
      </w:r>
      <w:r w:rsidR="00CF154E" w:rsidRPr="007711A4">
        <w:rPr>
          <w:sz w:val="26"/>
          <w:szCs w:val="26"/>
          <w:rtl/>
          <w:lang w:bidi="ar-LB"/>
        </w:rPr>
        <w:t xml:space="preserve">)؛ وشراء 5 أجهزة تعريف </w:t>
      </w:r>
      <w:r w:rsidR="00A50F5C" w:rsidRPr="007711A4">
        <w:rPr>
          <w:sz w:val="26"/>
          <w:szCs w:val="26"/>
          <w:rtl/>
          <w:lang w:bidi="ar-LB"/>
        </w:rPr>
        <w:t>غازات التبريد (</w:t>
      </w:r>
      <w:r w:rsidR="00CF154E" w:rsidRPr="007711A4">
        <w:rPr>
          <w:sz w:val="26"/>
          <w:szCs w:val="26"/>
          <w:rtl/>
          <w:lang w:bidi="ar-LB"/>
        </w:rPr>
        <w:t>اليوئنديبي</w:t>
      </w:r>
      <w:r w:rsidR="00A50F5C" w:rsidRPr="007711A4">
        <w:rPr>
          <w:sz w:val="26"/>
          <w:szCs w:val="26"/>
          <w:rtl/>
          <w:lang w:bidi="ar-LB"/>
        </w:rPr>
        <w:t>) (</w:t>
      </w:r>
      <w:r w:rsidR="00814FAD" w:rsidRPr="007711A4">
        <w:rPr>
          <w:sz w:val="26"/>
          <w:szCs w:val="26"/>
          <w:rtl/>
          <w:lang w:bidi="ar-LB"/>
        </w:rPr>
        <w:t>ب</w:t>
      </w:r>
      <w:r w:rsidR="00A50F5C" w:rsidRPr="007711A4">
        <w:rPr>
          <w:sz w:val="26"/>
          <w:szCs w:val="26"/>
          <w:rtl/>
          <w:lang w:bidi="ar-LB"/>
        </w:rPr>
        <w:t>أموال من الشريحة السابقة)؛</w:t>
      </w:r>
    </w:p>
    <w:p w14:paraId="58DBE27D" w14:textId="77777777" w:rsidR="00A50F5C" w:rsidRPr="007711A4" w:rsidRDefault="00814FAD" w:rsidP="00814FAD">
      <w:pPr>
        <w:pStyle w:val="Heading2"/>
        <w:numPr>
          <w:ilvl w:val="1"/>
          <w:numId w:val="27"/>
        </w:numPr>
        <w:bidi/>
        <w:rPr>
          <w:sz w:val="26"/>
          <w:szCs w:val="26"/>
          <w:rtl/>
          <w:lang w:bidi="ar-LB"/>
        </w:rPr>
      </w:pPr>
      <w:r w:rsidRPr="007711A4">
        <w:rPr>
          <w:sz w:val="26"/>
          <w:szCs w:val="26"/>
          <w:rtl/>
          <w:lang w:bidi="ar-LB"/>
        </w:rPr>
        <w:t>و</w:t>
      </w:r>
      <w:r w:rsidR="00A50F5C" w:rsidRPr="007711A4">
        <w:rPr>
          <w:sz w:val="26"/>
          <w:szCs w:val="26"/>
          <w:rtl/>
          <w:lang w:bidi="ar-LB"/>
        </w:rPr>
        <w:t>تنمية قدرات فنيي</w:t>
      </w:r>
      <w:r w:rsidRPr="007711A4">
        <w:rPr>
          <w:sz w:val="26"/>
          <w:szCs w:val="26"/>
          <w:rtl/>
          <w:lang w:bidi="ar-LB"/>
        </w:rPr>
        <w:t xml:space="preserve"> التبريد وتكييف الهواء</w:t>
      </w:r>
      <w:r w:rsidR="00A50F5C" w:rsidRPr="007711A4">
        <w:rPr>
          <w:sz w:val="26"/>
          <w:szCs w:val="26"/>
          <w:rtl/>
          <w:lang w:bidi="ar-LB"/>
        </w:rPr>
        <w:t xml:space="preserve">: تدريب 50 فني تبريد على استخدام وصيانة المعدات </w:t>
      </w:r>
      <w:r w:rsidRPr="007711A4">
        <w:rPr>
          <w:sz w:val="26"/>
          <w:szCs w:val="26"/>
          <w:rtl/>
          <w:lang w:bidi="ar-LB"/>
        </w:rPr>
        <w:t>القائمة على مواد تبريد</w:t>
      </w:r>
      <w:r w:rsidR="00A50F5C" w:rsidRPr="007711A4">
        <w:rPr>
          <w:sz w:val="26"/>
          <w:szCs w:val="26"/>
          <w:rtl/>
          <w:lang w:bidi="ar-LB"/>
        </w:rPr>
        <w:t xml:space="preserve"> </w:t>
      </w:r>
      <w:r w:rsidRPr="007711A4">
        <w:rPr>
          <w:sz w:val="26"/>
          <w:szCs w:val="26"/>
          <w:rtl/>
          <w:lang w:bidi="ar-LB"/>
        </w:rPr>
        <w:t xml:space="preserve">ذات قدرة </w:t>
      </w:r>
      <w:r w:rsidR="00A50F5C" w:rsidRPr="007711A4">
        <w:rPr>
          <w:sz w:val="26"/>
          <w:szCs w:val="26"/>
          <w:rtl/>
          <w:lang w:bidi="ar-LB"/>
        </w:rPr>
        <w:t xml:space="preserve">منخفضة على إحداث الاحترار العالمي؛ </w:t>
      </w:r>
      <w:r w:rsidRPr="007711A4">
        <w:rPr>
          <w:sz w:val="26"/>
          <w:szCs w:val="26"/>
          <w:rtl/>
          <w:lang w:bidi="ar-LB"/>
        </w:rPr>
        <w:t>وتنظيم</w:t>
      </w:r>
      <w:r w:rsidR="00A50F5C" w:rsidRPr="007711A4">
        <w:rPr>
          <w:sz w:val="26"/>
          <w:szCs w:val="26"/>
          <w:rtl/>
          <w:lang w:bidi="ar-LB"/>
        </w:rPr>
        <w:t xml:space="preserve"> أداة موارد "موسوعة</w:t>
      </w:r>
      <w:r w:rsidRPr="007711A4">
        <w:rPr>
          <w:sz w:val="26"/>
          <w:szCs w:val="26"/>
          <w:rtl/>
          <w:lang w:bidi="ar-LB"/>
        </w:rPr>
        <w:t>" على الإنترنت لأنشطة التدريب، التي تساهم في استدامة برنامج التدريب</w:t>
      </w:r>
      <w:r w:rsidR="00A50F5C" w:rsidRPr="007711A4">
        <w:rPr>
          <w:sz w:val="26"/>
          <w:szCs w:val="26"/>
          <w:rtl/>
          <w:lang w:bidi="ar-LB"/>
        </w:rPr>
        <w:t xml:space="preserve"> (</w:t>
      </w:r>
      <w:r w:rsidRPr="007711A4">
        <w:rPr>
          <w:sz w:val="26"/>
          <w:szCs w:val="26"/>
          <w:rtl/>
          <w:lang w:bidi="ar-LB"/>
        </w:rPr>
        <w:t>اليونيب</w:t>
      </w:r>
      <w:r w:rsidR="00A50F5C" w:rsidRPr="007711A4">
        <w:rPr>
          <w:sz w:val="26"/>
          <w:szCs w:val="26"/>
          <w:rtl/>
          <w:lang w:bidi="ar-LB"/>
        </w:rPr>
        <w:t>) (52</w:t>
      </w:r>
      <w:r w:rsidRPr="007711A4">
        <w:rPr>
          <w:sz w:val="26"/>
          <w:szCs w:val="26"/>
          <w:rtl/>
          <w:lang w:bidi="ar-LB"/>
        </w:rPr>
        <w:t>,</w:t>
      </w:r>
      <w:r w:rsidR="00A50F5C" w:rsidRPr="007711A4">
        <w:rPr>
          <w:sz w:val="26"/>
          <w:szCs w:val="26"/>
          <w:rtl/>
          <w:lang w:bidi="ar-LB"/>
        </w:rPr>
        <w:t>000 دولار</w:t>
      </w:r>
      <w:r w:rsidRPr="007711A4">
        <w:rPr>
          <w:sz w:val="26"/>
          <w:szCs w:val="26"/>
          <w:rtl/>
          <w:lang w:bidi="ar-LB"/>
        </w:rPr>
        <w:t>ا</w:t>
      </w:r>
      <w:r w:rsidR="00A50F5C" w:rsidRPr="007711A4">
        <w:rPr>
          <w:sz w:val="26"/>
          <w:szCs w:val="26"/>
          <w:rtl/>
          <w:lang w:bidi="ar-LB"/>
        </w:rPr>
        <w:t xml:space="preserve"> أمريكي</w:t>
      </w:r>
      <w:r w:rsidRPr="007711A4">
        <w:rPr>
          <w:sz w:val="26"/>
          <w:szCs w:val="26"/>
          <w:rtl/>
          <w:lang w:bidi="ar-LB"/>
        </w:rPr>
        <w:t>ا</w:t>
      </w:r>
      <w:r w:rsidR="00A50F5C" w:rsidRPr="007711A4">
        <w:rPr>
          <w:sz w:val="26"/>
          <w:szCs w:val="26"/>
          <w:rtl/>
          <w:lang w:bidi="ar-LB"/>
        </w:rPr>
        <w:t>)؛</w:t>
      </w:r>
    </w:p>
    <w:p w14:paraId="068CC5A8" w14:textId="127C000D" w:rsidR="00A50F5C" w:rsidRPr="007711A4" w:rsidRDefault="00814FAD" w:rsidP="00FE0387">
      <w:pPr>
        <w:pStyle w:val="Heading2"/>
        <w:numPr>
          <w:ilvl w:val="1"/>
          <w:numId w:val="27"/>
        </w:numPr>
        <w:bidi/>
        <w:rPr>
          <w:sz w:val="26"/>
          <w:szCs w:val="26"/>
          <w:rtl/>
          <w:lang w:bidi="ar-LB"/>
        </w:rPr>
      </w:pPr>
      <w:r w:rsidRPr="007711A4">
        <w:rPr>
          <w:sz w:val="26"/>
          <w:szCs w:val="26"/>
          <w:rtl/>
          <w:lang w:bidi="ar-LB"/>
        </w:rPr>
        <w:t>و</w:t>
      </w:r>
      <w:r w:rsidR="00A50F5C" w:rsidRPr="007711A4">
        <w:rPr>
          <w:sz w:val="26"/>
          <w:szCs w:val="26"/>
          <w:rtl/>
          <w:lang w:bidi="ar-LB"/>
        </w:rPr>
        <w:t xml:space="preserve">تطوير معاهد التدريب: مواصلة الدعم المقدم لمعاهد التدريب التي </w:t>
      </w:r>
      <w:r w:rsidR="00FE0387" w:rsidRPr="007711A4">
        <w:rPr>
          <w:sz w:val="26"/>
          <w:szCs w:val="26"/>
          <w:rtl/>
          <w:lang w:bidi="ar-LB"/>
        </w:rPr>
        <w:t>استلمت</w:t>
      </w:r>
      <w:r w:rsidR="00A50F5C" w:rsidRPr="007711A4">
        <w:rPr>
          <w:sz w:val="26"/>
          <w:szCs w:val="26"/>
          <w:rtl/>
          <w:lang w:bidi="ar-LB"/>
        </w:rPr>
        <w:t xml:space="preserve"> المعدات في إطار الشريحة الأولى، وتقديم المساعدة لمعهدين آخرين </w:t>
      </w:r>
      <w:r w:rsidR="00A50F5C" w:rsidRPr="007711A4">
        <w:rPr>
          <w:sz w:val="26"/>
          <w:szCs w:val="26"/>
          <w:shd w:val="clear" w:color="auto" w:fill="FFFFFF"/>
          <w:rtl/>
          <w:lang w:bidi="ar-LB"/>
        </w:rPr>
        <w:t xml:space="preserve">للتعليم والتدريب </w:t>
      </w:r>
      <w:r w:rsidR="00FE0387" w:rsidRPr="007711A4">
        <w:rPr>
          <w:sz w:val="26"/>
          <w:szCs w:val="26"/>
          <w:shd w:val="clear" w:color="auto" w:fill="FFFFFF"/>
          <w:rtl/>
          <w:lang w:bidi="ar-LB"/>
        </w:rPr>
        <w:t>الفني</w:t>
      </w:r>
      <w:r w:rsidR="00A50F5C" w:rsidRPr="007711A4">
        <w:rPr>
          <w:sz w:val="26"/>
          <w:szCs w:val="26"/>
          <w:shd w:val="clear" w:color="auto" w:fill="FFFFFF"/>
          <w:rtl/>
          <w:lang w:bidi="ar-LB"/>
        </w:rPr>
        <w:t xml:space="preserve"> والمهني </w:t>
      </w:r>
      <w:r w:rsidR="00A50F5C" w:rsidRPr="007711A4">
        <w:rPr>
          <w:sz w:val="26"/>
          <w:szCs w:val="26"/>
          <w:rtl/>
          <w:lang w:bidi="ar-LB"/>
        </w:rPr>
        <w:t xml:space="preserve">اللذين </w:t>
      </w:r>
      <w:r w:rsidR="00FE0387" w:rsidRPr="007711A4">
        <w:rPr>
          <w:sz w:val="26"/>
          <w:szCs w:val="26"/>
          <w:rtl/>
          <w:lang w:bidi="ar-LB"/>
        </w:rPr>
        <w:t xml:space="preserve">بدآ </w:t>
      </w:r>
      <w:r w:rsidR="00A50F5C" w:rsidRPr="007711A4">
        <w:rPr>
          <w:sz w:val="26"/>
          <w:szCs w:val="26"/>
          <w:rtl/>
          <w:lang w:bidi="ar-LB"/>
        </w:rPr>
        <w:t xml:space="preserve">برامج </w:t>
      </w:r>
      <w:r w:rsidR="00FE0387" w:rsidRPr="007711A4">
        <w:rPr>
          <w:sz w:val="26"/>
          <w:szCs w:val="26"/>
          <w:rtl/>
          <w:lang w:bidi="ar-LB"/>
        </w:rPr>
        <w:t>التبريد وتكييف الهواء</w:t>
      </w:r>
      <w:r w:rsidR="00A50F5C" w:rsidRPr="007711A4">
        <w:rPr>
          <w:sz w:val="26"/>
          <w:szCs w:val="26"/>
          <w:rtl/>
          <w:lang w:bidi="ar-LB"/>
        </w:rPr>
        <w:t xml:space="preserve">. </w:t>
      </w:r>
      <w:r w:rsidR="00FE0387" w:rsidRPr="007711A4">
        <w:rPr>
          <w:sz w:val="26"/>
          <w:szCs w:val="26"/>
          <w:rtl/>
          <w:lang w:bidi="ar-LB"/>
        </w:rPr>
        <w:t>و</w:t>
      </w:r>
      <w:r w:rsidR="00A50F5C" w:rsidRPr="007711A4">
        <w:rPr>
          <w:sz w:val="26"/>
          <w:szCs w:val="26"/>
          <w:rtl/>
          <w:lang w:bidi="ar-LB"/>
        </w:rPr>
        <w:t xml:space="preserve">سيتم </w:t>
      </w:r>
      <w:r w:rsidR="00FE0387" w:rsidRPr="007711A4">
        <w:rPr>
          <w:sz w:val="26"/>
          <w:szCs w:val="26"/>
          <w:rtl/>
          <w:lang w:bidi="ar-LB"/>
        </w:rPr>
        <w:t>تقديم</w:t>
      </w:r>
      <w:r w:rsidR="00A50F5C" w:rsidRPr="007711A4">
        <w:rPr>
          <w:sz w:val="26"/>
          <w:szCs w:val="26"/>
          <w:rtl/>
          <w:lang w:bidi="ar-LB"/>
        </w:rPr>
        <w:t xml:space="preserve"> المعدات</w:t>
      </w:r>
      <w:r w:rsidR="00A50F5C" w:rsidRPr="007711A4">
        <w:rPr>
          <w:rStyle w:val="FootnoteReference"/>
          <w:sz w:val="26"/>
          <w:szCs w:val="26"/>
          <w:lang w:bidi="ar-LB"/>
        </w:rPr>
        <w:footnoteReference w:id="5"/>
      </w:r>
      <w:r w:rsidR="00FE0387" w:rsidRPr="007711A4">
        <w:rPr>
          <w:sz w:val="26"/>
          <w:szCs w:val="26"/>
          <w:rtl/>
          <w:lang w:bidi="ar-LB"/>
        </w:rPr>
        <w:t xml:space="preserve"> </w:t>
      </w:r>
      <w:r w:rsidR="00A50F5C" w:rsidRPr="007711A4">
        <w:rPr>
          <w:sz w:val="26"/>
          <w:szCs w:val="26"/>
          <w:rtl/>
          <w:lang w:bidi="ar-LB"/>
        </w:rPr>
        <w:t>والتدريب على استخدام المعدات (</w:t>
      </w:r>
      <w:r w:rsidR="00FE0387" w:rsidRPr="007711A4">
        <w:rPr>
          <w:sz w:val="26"/>
          <w:szCs w:val="26"/>
          <w:rtl/>
          <w:lang w:bidi="ar-LB"/>
        </w:rPr>
        <w:t>اليوئنديبي</w:t>
      </w:r>
      <w:r w:rsidR="00A50F5C" w:rsidRPr="007711A4">
        <w:rPr>
          <w:sz w:val="26"/>
          <w:szCs w:val="26"/>
          <w:rtl/>
          <w:lang w:bidi="ar-LB"/>
        </w:rPr>
        <w:t xml:space="preserve">، 58,146 دولارًا أمريكيًا)؛ </w:t>
      </w:r>
    </w:p>
    <w:p w14:paraId="61877540" w14:textId="77777777" w:rsidR="00A50F5C" w:rsidRPr="007711A4" w:rsidRDefault="00814FAD" w:rsidP="00EF1843">
      <w:pPr>
        <w:pStyle w:val="Heading2"/>
        <w:numPr>
          <w:ilvl w:val="1"/>
          <w:numId w:val="27"/>
        </w:numPr>
        <w:bidi/>
        <w:rPr>
          <w:sz w:val="26"/>
          <w:szCs w:val="26"/>
          <w:rtl/>
          <w:lang w:bidi="ar-LB"/>
        </w:rPr>
      </w:pPr>
      <w:r w:rsidRPr="007711A4">
        <w:rPr>
          <w:sz w:val="26"/>
          <w:szCs w:val="26"/>
          <w:rtl/>
          <w:lang w:bidi="ar-LB"/>
        </w:rPr>
        <w:lastRenderedPageBreak/>
        <w:t>و</w:t>
      </w:r>
      <w:r w:rsidR="00A50F5C" w:rsidRPr="007711A4">
        <w:rPr>
          <w:sz w:val="26"/>
          <w:szCs w:val="26"/>
          <w:rtl/>
          <w:lang w:bidi="ar-LB"/>
        </w:rPr>
        <w:t xml:space="preserve">رفع </w:t>
      </w:r>
      <w:r w:rsidR="00EF1843" w:rsidRPr="007711A4">
        <w:rPr>
          <w:sz w:val="26"/>
          <w:szCs w:val="26"/>
          <w:rtl/>
          <w:lang w:bidi="ar-LB"/>
        </w:rPr>
        <w:t xml:space="preserve">مستوى </w:t>
      </w:r>
      <w:r w:rsidR="00A50F5C" w:rsidRPr="007711A4">
        <w:rPr>
          <w:sz w:val="26"/>
          <w:szCs w:val="26"/>
          <w:rtl/>
          <w:lang w:bidi="ar-LB"/>
        </w:rPr>
        <w:t xml:space="preserve">الوعي: جمع البيانات لمواصلة تطوير وتعزيز استخدام تطبيق الهاتف المحمول بشأن </w:t>
      </w:r>
      <w:r w:rsidR="00EF1843" w:rsidRPr="007711A4">
        <w:rPr>
          <w:sz w:val="26"/>
          <w:szCs w:val="26"/>
          <w:rtl/>
          <w:lang w:bidi="ar-LB"/>
        </w:rPr>
        <w:t xml:space="preserve">إزالة </w:t>
      </w:r>
      <w:r w:rsidR="00A50F5C" w:rsidRPr="007711A4">
        <w:rPr>
          <w:sz w:val="26"/>
          <w:szCs w:val="26"/>
          <w:rtl/>
          <w:lang w:bidi="ar-LB"/>
        </w:rPr>
        <w:t xml:space="preserve"> </w:t>
      </w:r>
      <w:r w:rsidR="00EF1843" w:rsidRPr="007711A4">
        <w:rPr>
          <w:sz w:val="26"/>
          <w:szCs w:val="26"/>
          <w:rtl/>
          <w:lang w:bidi="ar-LB"/>
        </w:rPr>
        <w:t>المواد الهيدروكلوروفلوروكربونية والتحول</w:t>
      </w:r>
      <w:r w:rsidR="00A50F5C" w:rsidRPr="007711A4">
        <w:rPr>
          <w:sz w:val="26"/>
          <w:szCs w:val="26"/>
          <w:rtl/>
          <w:lang w:bidi="ar-LB"/>
        </w:rPr>
        <w:t xml:space="preserve"> إلى بدائل</w:t>
      </w:r>
      <w:r w:rsidR="00EF1843" w:rsidRPr="007711A4">
        <w:rPr>
          <w:sz w:val="26"/>
          <w:szCs w:val="26"/>
          <w:rtl/>
          <w:lang w:bidi="ar-LB"/>
        </w:rPr>
        <w:t xml:space="preserve"> موفرة للطاقة</w:t>
      </w:r>
      <w:r w:rsidR="00A50F5C" w:rsidRPr="007711A4">
        <w:rPr>
          <w:sz w:val="26"/>
          <w:szCs w:val="26"/>
          <w:rtl/>
          <w:lang w:bidi="ar-LB"/>
        </w:rPr>
        <w:t xml:space="preserve"> </w:t>
      </w:r>
      <w:r w:rsidR="00EF1843" w:rsidRPr="007711A4">
        <w:rPr>
          <w:sz w:val="26"/>
          <w:szCs w:val="26"/>
          <w:rtl/>
          <w:lang w:bidi="ar-LB"/>
        </w:rPr>
        <w:t>و</w:t>
      </w:r>
      <w:r w:rsidR="00A50F5C" w:rsidRPr="007711A4">
        <w:rPr>
          <w:sz w:val="26"/>
          <w:szCs w:val="26"/>
          <w:rtl/>
          <w:lang w:bidi="ar-LB"/>
        </w:rPr>
        <w:t xml:space="preserve">ذات قدرة منخفضة على إحداث الاحترار العالمي بين أصحاب المصلحة في قطاعي السياحة والحكومة، لعرض فوائد التحول إلى نظام معدات </w:t>
      </w:r>
      <w:r w:rsidR="00EF1843" w:rsidRPr="007711A4">
        <w:rPr>
          <w:sz w:val="26"/>
          <w:szCs w:val="26"/>
          <w:rtl/>
          <w:lang w:bidi="ar-LB"/>
        </w:rPr>
        <w:t xml:space="preserve">التبريد وتكييف الهواء </w:t>
      </w:r>
      <w:r w:rsidR="00A50F5C" w:rsidRPr="007711A4">
        <w:rPr>
          <w:sz w:val="26"/>
          <w:szCs w:val="26"/>
          <w:rtl/>
          <w:lang w:bidi="ar-LB"/>
        </w:rPr>
        <w:t xml:space="preserve">الخالية من المواد المستنفدة للأوزون وذات القدرة المنخفضة على إحداث الاحترار العالمي، </w:t>
      </w:r>
      <w:r w:rsidR="00EF1843" w:rsidRPr="007711A4">
        <w:rPr>
          <w:sz w:val="26"/>
          <w:szCs w:val="26"/>
          <w:rtl/>
          <w:lang w:bidi="ar-LB"/>
        </w:rPr>
        <w:t>وفوائد</w:t>
      </w:r>
      <w:r w:rsidR="00A50F5C" w:rsidRPr="007711A4">
        <w:rPr>
          <w:sz w:val="26"/>
          <w:szCs w:val="26"/>
          <w:rtl/>
          <w:lang w:bidi="ar-LB"/>
        </w:rPr>
        <w:t xml:space="preserve"> توظيف فنيين مرخصين (</w:t>
      </w:r>
      <w:r w:rsidR="00EF1843" w:rsidRPr="007711A4">
        <w:rPr>
          <w:sz w:val="26"/>
          <w:szCs w:val="26"/>
          <w:rtl/>
          <w:lang w:bidi="ar-LB"/>
        </w:rPr>
        <w:t>اليونيب</w:t>
      </w:r>
      <w:r w:rsidR="00A50F5C" w:rsidRPr="007711A4">
        <w:rPr>
          <w:sz w:val="26"/>
          <w:szCs w:val="26"/>
          <w:rtl/>
          <w:lang w:bidi="ar-LB"/>
        </w:rPr>
        <w:t>، 10</w:t>
      </w:r>
      <w:r w:rsidR="00EF1843" w:rsidRPr="007711A4">
        <w:rPr>
          <w:sz w:val="26"/>
          <w:szCs w:val="26"/>
          <w:rtl/>
          <w:lang w:bidi="ar-LB"/>
        </w:rPr>
        <w:t>,</w:t>
      </w:r>
      <w:r w:rsidR="00A50F5C" w:rsidRPr="007711A4">
        <w:rPr>
          <w:sz w:val="26"/>
          <w:szCs w:val="26"/>
          <w:rtl/>
          <w:lang w:bidi="ar-LB"/>
        </w:rPr>
        <w:t>000 دولار</w:t>
      </w:r>
      <w:r w:rsidR="00EF1843" w:rsidRPr="007711A4">
        <w:rPr>
          <w:sz w:val="26"/>
          <w:szCs w:val="26"/>
          <w:rtl/>
          <w:lang w:bidi="ar-LB"/>
        </w:rPr>
        <w:t>ا</w:t>
      </w:r>
      <w:r w:rsidR="00A50F5C" w:rsidRPr="007711A4">
        <w:rPr>
          <w:sz w:val="26"/>
          <w:szCs w:val="26"/>
          <w:rtl/>
          <w:lang w:bidi="ar-LB"/>
        </w:rPr>
        <w:t xml:space="preserve"> أمريكي</w:t>
      </w:r>
      <w:r w:rsidR="00EF1843" w:rsidRPr="007711A4">
        <w:rPr>
          <w:sz w:val="26"/>
          <w:szCs w:val="26"/>
          <w:rtl/>
          <w:lang w:bidi="ar-LB"/>
        </w:rPr>
        <w:t>ا</w:t>
      </w:r>
      <w:r w:rsidR="00A50F5C" w:rsidRPr="007711A4">
        <w:rPr>
          <w:sz w:val="26"/>
          <w:szCs w:val="26"/>
          <w:rtl/>
          <w:lang w:bidi="ar-LB"/>
        </w:rPr>
        <w:t>)؛</w:t>
      </w:r>
    </w:p>
    <w:p w14:paraId="24AA136F" w14:textId="77777777" w:rsidR="00A50F5C" w:rsidRPr="007711A4" w:rsidRDefault="00814FAD" w:rsidP="004B0985">
      <w:pPr>
        <w:pStyle w:val="Heading2"/>
        <w:numPr>
          <w:ilvl w:val="1"/>
          <w:numId w:val="27"/>
        </w:numPr>
        <w:bidi/>
        <w:rPr>
          <w:sz w:val="26"/>
          <w:szCs w:val="26"/>
          <w:rtl/>
          <w:lang w:bidi="ar-LB"/>
        </w:rPr>
      </w:pPr>
      <w:r w:rsidRPr="007711A4">
        <w:rPr>
          <w:sz w:val="26"/>
          <w:szCs w:val="26"/>
          <w:rtl/>
          <w:lang w:bidi="ar-LB"/>
        </w:rPr>
        <w:t>و</w:t>
      </w:r>
      <w:r w:rsidR="004B0985" w:rsidRPr="007711A4">
        <w:rPr>
          <w:sz w:val="26"/>
          <w:szCs w:val="26"/>
          <w:rtl/>
          <w:lang w:bidi="ar-LB"/>
        </w:rPr>
        <w:t>أنشطة ل</w:t>
      </w:r>
      <w:r w:rsidR="00A50F5C" w:rsidRPr="007711A4">
        <w:rPr>
          <w:sz w:val="26"/>
          <w:szCs w:val="26"/>
          <w:rtl/>
          <w:lang w:bidi="ar-LB"/>
        </w:rPr>
        <w:t xml:space="preserve">لحفاظ على كفاءة الطاقة: </w:t>
      </w:r>
      <w:r w:rsidR="004B0985" w:rsidRPr="007711A4">
        <w:rPr>
          <w:sz w:val="26"/>
          <w:szCs w:val="26"/>
          <w:rtl/>
          <w:lang w:bidi="ar-LB"/>
        </w:rPr>
        <w:t>ي</w:t>
      </w:r>
      <w:r w:rsidR="00A50F5C" w:rsidRPr="007711A4">
        <w:rPr>
          <w:sz w:val="26"/>
          <w:szCs w:val="26"/>
          <w:rtl/>
          <w:lang w:bidi="ar-LB"/>
        </w:rPr>
        <w:t>تم وصف هذه الأنشطة بالتفصيل في القسم التالي (</w:t>
      </w:r>
      <w:r w:rsidR="004B0985" w:rsidRPr="007711A4">
        <w:rPr>
          <w:sz w:val="26"/>
          <w:szCs w:val="26"/>
          <w:rtl/>
          <w:lang w:bidi="ar-LB"/>
        </w:rPr>
        <w:t>اليونيب</w:t>
      </w:r>
      <w:r w:rsidR="00A50F5C" w:rsidRPr="007711A4">
        <w:rPr>
          <w:sz w:val="26"/>
          <w:szCs w:val="26"/>
          <w:rtl/>
          <w:lang w:bidi="ar-LB"/>
        </w:rPr>
        <w:t>، 100</w:t>
      </w:r>
      <w:r w:rsidR="004B0985" w:rsidRPr="007711A4">
        <w:rPr>
          <w:sz w:val="26"/>
          <w:szCs w:val="26"/>
          <w:rtl/>
          <w:lang w:bidi="ar-LB"/>
        </w:rPr>
        <w:t>,000 دولارا أمريكيا)؛</w:t>
      </w:r>
    </w:p>
    <w:p w14:paraId="2BB8547B" w14:textId="77777777" w:rsidR="00A50F5C" w:rsidRPr="007711A4" w:rsidRDefault="004B0985" w:rsidP="004B0985">
      <w:pPr>
        <w:pStyle w:val="Heading2"/>
        <w:numPr>
          <w:ilvl w:val="1"/>
          <w:numId w:val="27"/>
        </w:numPr>
        <w:bidi/>
        <w:rPr>
          <w:sz w:val="26"/>
          <w:szCs w:val="26"/>
          <w:rtl/>
          <w:lang w:bidi="ar-LB"/>
        </w:rPr>
      </w:pPr>
      <w:r w:rsidRPr="007711A4">
        <w:rPr>
          <w:sz w:val="26"/>
          <w:szCs w:val="26"/>
          <w:rtl/>
          <w:lang w:bidi="ar-LB"/>
        </w:rPr>
        <w:t>ورصد</w:t>
      </w:r>
      <w:r w:rsidR="00A50F5C" w:rsidRPr="007711A4">
        <w:rPr>
          <w:sz w:val="26"/>
          <w:szCs w:val="26"/>
          <w:rtl/>
          <w:lang w:bidi="ar-LB"/>
        </w:rPr>
        <w:t xml:space="preserve"> المشروع: </w:t>
      </w:r>
      <w:r w:rsidRPr="007711A4">
        <w:rPr>
          <w:sz w:val="26"/>
          <w:szCs w:val="26"/>
          <w:rtl/>
          <w:lang w:bidi="ar-LB"/>
        </w:rPr>
        <w:t>يشمل موظفي المشروع والاستشاريين والسفر</w:t>
      </w:r>
      <w:r w:rsidR="00A50F5C" w:rsidRPr="007711A4">
        <w:rPr>
          <w:sz w:val="26"/>
          <w:szCs w:val="26"/>
          <w:rtl/>
          <w:lang w:bidi="ar-LB"/>
        </w:rPr>
        <w:t xml:space="preserve"> والاجتماعات </w:t>
      </w:r>
      <w:r w:rsidRPr="007711A4">
        <w:rPr>
          <w:sz w:val="26"/>
          <w:szCs w:val="26"/>
          <w:rtl/>
          <w:lang w:bidi="ar-LB"/>
        </w:rPr>
        <w:t>وحلقات</w:t>
      </w:r>
      <w:r w:rsidR="00A50F5C" w:rsidRPr="007711A4">
        <w:rPr>
          <w:sz w:val="26"/>
          <w:szCs w:val="26"/>
          <w:rtl/>
          <w:lang w:bidi="ar-LB"/>
        </w:rPr>
        <w:t xml:space="preserve"> العمل وإدارة المكاتب (</w:t>
      </w:r>
      <w:r w:rsidRPr="007711A4">
        <w:rPr>
          <w:sz w:val="26"/>
          <w:szCs w:val="26"/>
          <w:rtl/>
          <w:lang w:bidi="ar-LB"/>
        </w:rPr>
        <w:t>اليونيب</w:t>
      </w:r>
      <w:r w:rsidR="00A50F5C" w:rsidRPr="007711A4">
        <w:rPr>
          <w:sz w:val="26"/>
          <w:szCs w:val="26"/>
          <w:rtl/>
          <w:lang w:bidi="ar-LB"/>
        </w:rPr>
        <w:t>، 16,250 دولارًا أمريكيًا).</w:t>
      </w:r>
    </w:p>
    <w:p w14:paraId="598DAD47" w14:textId="77777777" w:rsidR="00A50F5C" w:rsidRPr="007711A4" w:rsidRDefault="00C157E6" w:rsidP="00C157E6">
      <w:pPr>
        <w:keepNext/>
        <w:keepLines/>
        <w:bidi/>
        <w:spacing w:after="240"/>
        <w:rPr>
          <w:i/>
          <w:iCs/>
          <w:sz w:val="26"/>
          <w:szCs w:val="26"/>
          <w:highlight w:val="yellow"/>
          <w:rtl/>
          <w:lang w:bidi="ar-LB"/>
        </w:rPr>
      </w:pPr>
      <w:r w:rsidRPr="007711A4">
        <w:rPr>
          <w:i/>
          <w:iCs/>
          <w:sz w:val="26"/>
          <w:szCs w:val="26"/>
          <w:rtl/>
          <w:lang w:bidi="ar-LB"/>
        </w:rPr>
        <w:t>أنشطة ل</w:t>
      </w:r>
      <w:r w:rsidR="00A50F5C" w:rsidRPr="007711A4">
        <w:rPr>
          <w:i/>
          <w:iCs/>
          <w:sz w:val="26"/>
          <w:szCs w:val="26"/>
          <w:rtl/>
          <w:lang w:bidi="ar-LB"/>
        </w:rPr>
        <w:t>لحفاظ على كفاءة الطاقة في قطاع خدمة التبريد (</w:t>
      </w:r>
      <w:r w:rsidRPr="007711A4">
        <w:rPr>
          <w:i/>
          <w:iCs/>
          <w:sz w:val="26"/>
          <w:szCs w:val="26"/>
          <w:rtl/>
          <w:lang w:bidi="ar-LB"/>
        </w:rPr>
        <w:t>اليونيب</w:t>
      </w:r>
      <w:r w:rsidR="00A50F5C" w:rsidRPr="007711A4">
        <w:rPr>
          <w:i/>
          <w:iCs/>
          <w:sz w:val="26"/>
          <w:szCs w:val="26"/>
          <w:rtl/>
          <w:lang w:bidi="ar-LB"/>
        </w:rPr>
        <w:t>)</w:t>
      </w:r>
    </w:p>
    <w:p w14:paraId="2B3D5848" w14:textId="77777777" w:rsidR="00A50F5C" w:rsidRPr="007711A4" w:rsidRDefault="00A50F5C" w:rsidP="00A328FD">
      <w:pPr>
        <w:pStyle w:val="Heading1"/>
        <w:keepNext/>
        <w:keepLines/>
        <w:bidi/>
        <w:rPr>
          <w:sz w:val="26"/>
          <w:szCs w:val="26"/>
          <w:rtl/>
          <w:lang w:bidi="ar-LB"/>
        </w:rPr>
      </w:pPr>
      <w:bookmarkStart w:id="2" w:name="_Hlk126662278"/>
      <w:r w:rsidRPr="007711A4">
        <w:rPr>
          <w:sz w:val="26"/>
          <w:szCs w:val="26"/>
          <w:rtl/>
          <w:lang w:bidi="ar-LB"/>
        </w:rPr>
        <w:t xml:space="preserve">تم تصميم المشروع المتعلق بكفاءة </w:t>
      </w:r>
      <w:r w:rsidR="007E4B6D" w:rsidRPr="007711A4">
        <w:rPr>
          <w:sz w:val="26"/>
          <w:szCs w:val="26"/>
          <w:rtl/>
          <w:lang w:bidi="ar-LB"/>
        </w:rPr>
        <w:t xml:space="preserve">الطاقة، </w:t>
      </w:r>
      <w:r w:rsidRPr="007711A4">
        <w:rPr>
          <w:sz w:val="26"/>
          <w:szCs w:val="26"/>
          <w:rtl/>
          <w:lang w:bidi="ar-LB"/>
        </w:rPr>
        <w:t xml:space="preserve">المقدم </w:t>
      </w:r>
      <w:r w:rsidR="00C157E6" w:rsidRPr="007711A4">
        <w:rPr>
          <w:sz w:val="26"/>
          <w:szCs w:val="26"/>
          <w:rtl/>
          <w:lang w:bidi="ar-LB"/>
        </w:rPr>
        <w:t>وفقا ل</w:t>
      </w:r>
      <w:r w:rsidRPr="007711A4">
        <w:rPr>
          <w:sz w:val="26"/>
          <w:szCs w:val="26"/>
          <w:rtl/>
          <w:lang w:bidi="ar-LB"/>
        </w:rPr>
        <w:t xml:space="preserve">لمقرر 89/6، لزيادة </w:t>
      </w:r>
      <w:r w:rsidRPr="007711A4">
        <w:rPr>
          <w:sz w:val="26"/>
          <w:szCs w:val="26"/>
          <w:rtl/>
          <w:lang w:eastAsia="zh-CN" w:bidi="ar-LB"/>
        </w:rPr>
        <w:t>استخدام التكنولوجيات البديلة</w:t>
      </w:r>
      <w:r w:rsidR="007E4B6D" w:rsidRPr="007711A4">
        <w:rPr>
          <w:sz w:val="26"/>
          <w:szCs w:val="26"/>
          <w:rtl/>
          <w:lang w:eastAsia="zh-CN" w:bidi="ar-LB"/>
        </w:rPr>
        <w:t xml:space="preserve"> القائمة على مواد التبريد ذات قدرة </w:t>
      </w:r>
      <w:r w:rsidRPr="007711A4">
        <w:rPr>
          <w:sz w:val="26"/>
          <w:szCs w:val="26"/>
          <w:rtl/>
          <w:lang w:eastAsia="zh-CN" w:bidi="ar-LB"/>
        </w:rPr>
        <w:t xml:space="preserve">منخفضة على إحداث الاحترار العالمي </w:t>
      </w:r>
      <w:r w:rsidR="007E4B6D" w:rsidRPr="007711A4">
        <w:rPr>
          <w:sz w:val="26"/>
          <w:szCs w:val="26"/>
          <w:rtl/>
          <w:lang w:eastAsia="zh-CN" w:bidi="ar-LB"/>
        </w:rPr>
        <w:t xml:space="preserve">أو لا تحدث احترارا عالميا على الإطلاق </w:t>
      </w:r>
      <w:r w:rsidRPr="007711A4">
        <w:rPr>
          <w:sz w:val="26"/>
          <w:szCs w:val="26"/>
          <w:rtl/>
          <w:lang w:eastAsia="zh-CN" w:bidi="ar-LB"/>
        </w:rPr>
        <w:t xml:space="preserve">مع ضمان </w:t>
      </w:r>
      <w:r w:rsidR="007E4B6D" w:rsidRPr="007711A4">
        <w:rPr>
          <w:sz w:val="26"/>
          <w:szCs w:val="26"/>
          <w:rtl/>
          <w:lang w:eastAsia="zh-CN" w:bidi="ar-LB"/>
        </w:rPr>
        <w:t>أمانها</w:t>
      </w:r>
      <w:r w:rsidRPr="007711A4">
        <w:rPr>
          <w:sz w:val="26"/>
          <w:szCs w:val="26"/>
          <w:rtl/>
          <w:lang w:eastAsia="zh-CN" w:bidi="ar-LB"/>
        </w:rPr>
        <w:t xml:space="preserve">؛ </w:t>
      </w:r>
      <w:r w:rsidR="007E4B6D" w:rsidRPr="007711A4">
        <w:rPr>
          <w:sz w:val="26"/>
          <w:szCs w:val="26"/>
          <w:rtl/>
          <w:lang w:eastAsia="zh-CN" w:bidi="ar-LB"/>
        </w:rPr>
        <w:t>و</w:t>
      </w:r>
      <w:r w:rsidRPr="007711A4">
        <w:rPr>
          <w:sz w:val="26"/>
          <w:szCs w:val="26"/>
          <w:rtl/>
          <w:lang w:eastAsia="zh-CN" w:bidi="ar-LB"/>
        </w:rPr>
        <w:t xml:space="preserve">تقديم معايير كفاءة فنيي خدمة </w:t>
      </w:r>
      <w:r w:rsidR="007E4B6D" w:rsidRPr="007711A4">
        <w:rPr>
          <w:sz w:val="26"/>
          <w:szCs w:val="26"/>
          <w:rtl/>
          <w:lang w:eastAsia="zh-CN" w:bidi="ar-LB"/>
        </w:rPr>
        <w:t>التبريد وتكييف الهواء</w:t>
      </w:r>
      <w:r w:rsidRPr="007711A4">
        <w:rPr>
          <w:sz w:val="26"/>
          <w:szCs w:val="26"/>
          <w:rtl/>
          <w:lang w:eastAsia="zh-CN" w:bidi="ar-LB"/>
        </w:rPr>
        <w:t xml:space="preserve">؛ </w:t>
      </w:r>
      <w:r w:rsidR="007E4B6D" w:rsidRPr="007711A4">
        <w:rPr>
          <w:sz w:val="26"/>
          <w:szCs w:val="26"/>
          <w:rtl/>
          <w:lang w:eastAsia="zh-CN" w:bidi="ar-LB"/>
        </w:rPr>
        <w:t xml:space="preserve">وتسهيل </w:t>
      </w:r>
      <w:r w:rsidRPr="007711A4">
        <w:rPr>
          <w:sz w:val="26"/>
          <w:szCs w:val="26"/>
          <w:rtl/>
          <w:lang w:eastAsia="zh-CN" w:bidi="ar-LB"/>
        </w:rPr>
        <w:t xml:space="preserve">تنفيذ وإنفاذ </w:t>
      </w:r>
      <w:r w:rsidR="007E4B6D" w:rsidRPr="007711A4">
        <w:rPr>
          <w:sz w:val="26"/>
          <w:szCs w:val="26"/>
          <w:rtl/>
          <w:lang w:eastAsia="zh-CN" w:bidi="ar-LB"/>
        </w:rPr>
        <w:t>شروط</w:t>
      </w:r>
      <w:r w:rsidRPr="007711A4">
        <w:rPr>
          <w:sz w:val="26"/>
          <w:szCs w:val="26"/>
          <w:rtl/>
          <w:lang w:eastAsia="zh-CN" w:bidi="ar-LB"/>
        </w:rPr>
        <w:t xml:space="preserve"> </w:t>
      </w:r>
      <w:r w:rsidR="007E4B6D" w:rsidRPr="007711A4">
        <w:rPr>
          <w:sz w:val="26"/>
          <w:szCs w:val="26"/>
          <w:rtl/>
          <w:lang w:eastAsia="zh-CN" w:bidi="ar-LB"/>
        </w:rPr>
        <w:t xml:space="preserve">توصيف </w:t>
      </w:r>
      <w:r w:rsidRPr="007711A4">
        <w:rPr>
          <w:sz w:val="26"/>
          <w:szCs w:val="26"/>
          <w:rtl/>
          <w:lang w:eastAsia="zh-CN" w:bidi="ar-LB"/>
        </w:rPr>
        <w:t xml:space="preserve">الطاقة </w:t>
      </w:r>
      <w:r w:rsidR="007E4B6D" w:rsidRPr="007711A4">
        <w:rPr>
          <w:sz w:val="26"/>
          <w:szCs w:val="26"/>
          <w:rtl/>
          <w:lang w:eastAsia="zh-CN" w:bidi="ar-LB"/>
        </w:rPr>
        <w:t>وال</w:t>
      </w:r>
      <w:r w:rsidRPr="007711A4">
        <w:rPr>
          <w:sz w:val="26"/>
          <w:szCs w:val="26"/>
          <w:rtl/>
          <w:lang w:eastAsia="zh-CN" w:bidi="ar-LB"/>
        </w:rPr>
        <w:t>معايير</w:t>
      </w:r>
      <w:r w:rsidR="007E4B6D" w:rsidRPr="007711A4">
        <w:rPr>
          <w:sz w:val="26"/>
          <w:szCs w:val="26"/>
          <w:rtl/>
          <w:lang w:eastAsia="zh-CN" w:bidi="ar-LB"/>
        </w:rPr>
        <w:t xml:space="preserve"> الدنيا</w:t>
      </w:r>
      <w:r w:rsidRPr="007711A4">
        <w:rPr>
          <w:sz w:val="26"/>
          <w:szCs w:val="26"/>
          <w:rtl/>
          <w:lang w:eastAsia="zh-CN" w:bidi="ar-LB"/>
        </w:rPr>
        <w:t xml:space="preserve"> </w:t>
      </w:r>
      <w:r w:rsidR="007E4B6D" w:rsidRPr="007711A4">
        <w:rPr>
          <w:sz w:val="26"/>
          <w:szCs w:val="26"/>
          <w:rtl/>
          <w:lang w:eastAsia="zh-CN" w:bidi="ar-LB"/>
        </w:rPr>
        <w:t>ل</w:t>
      </w:r>
      <w:r w:rsidRPr="007711A4">
        <w:rPr>
          <w:sz w:val="26"/>
          <w:szCs w:val="26"/>
          <w:rtl/>
          <w:lang w:eastAsia="zh-CN" w:bidi="ar-LB"/>
        </w:rPr>
        <w:t xml:space="preserve">أداء الطاقة لمعدات </w:t>
      </w:r>
      <w:r w:rsidR="007E4B6D" w:rsidRPr="007711A4">
        <w:rPr>
          <w:sz w:val="26"/>
          <w:szCs w:val="26"/>
          <w:rtl/>
          <w:lang w:eastAsia="zh-CN" w:bidi="ar-LB"/>
        </w:rPr>
        <w:t xml:space="preserve">التبريد وتكييف الهواء </w:t>
      </w:r>
      <w:r w:rsidRPr="007711A4">
        <w:rPr>
          <w:sz w:val="26"/>
          <w:szCs w:val="26"/>
          <w:rtl/>
          <w:lang w:eastAsia="zh-CN" w:bidi="ar-LB"/>
        </w:rPr>
        <w:t>بما في ذلك بناء القدرات/</w:t>
      </w:r>
      <w:r w:rsidR="007E4B6D" w:rsidRPr="007711A4">
        <w:rPr>
          <w:sz w:val="26"/>
          <w:szCs w:val="26"/>
          <w:rtl/>
          <w:lang w:eastAsia="zh-CN" w:bidi="ar-LB"/>
        </w:rPr>
        <w:t xml:space="preserve"> </w:t>
      </w:r>
      <w:r w:rsidRPr="007711A4">
        <w:rPr>
          <w:sz w:val="26"/>
          <w:szCs w:val="26"/>
          <w:rtl/>
          <w:lang w:eastAsia="zh-CN" w:bidi="ar-LB"/>
        </w:rPr>
        <w:t xml:space="preserve">التدريب لأصحاب المصلحة المعنيين بالإضافة إلى مراقبة السوق؛ وزيادة الوعي العام لتعزيز الفوائد البيئية والمالية </w:t>
      </w:r>
      <w:r w:rsidR="007E4B6D" w:rsidRPr="007711A4">
        <w:rPr>
          <w:sz w:val="26"/>
          <w:szCs w:val="26"/>
          <w:rtl/>
          <w:lang w:eastAsia="zh-CN" w:bidi="ar-LB"/>
        </w:rPr>
        <w:t xml:space="preserve">الناجمة عن </w:t>
      </w:r>
      <w:r w:rsidRPr="007711A4">
        <w:rPr>
          <w:sz w:val="26"/>
          <w:szCs w:val="26"/>
          <w:rtl/>
          <w:lang w:eastAsia="zh-CN" w:bidi="ar-LB"/>
        </w:rPr>
        <w:t xml:space="preserve">استخدام معدات </w:t>
      </w:r>
      <w:r w:rsidR="007E4B6D" w:rsidRPr="007711A4">
        <w:rPr>
          <w:sz w:val="26"/>
          <w:szCs w:val="26"/>
          <w:rtl/>
          <w:lang w:eastAsia="zh-CN" w:bidi="ar-LB"/>
        </w:rPr>
        <w:t xml:space="preserve">التبريد وتكييف الهواء </w:t>
      </w:r>
      <w:r w:rsidRPr="007711A4">
        <w:rPr>
          <w:sz w:val="26"/>
          <w:szCs w:val="26"/>
          <w:rtl/>
          <w:lang w:eastAsia="zh-CN" w:bidi="ar-LB"/>
        </w:rPr>
        <w:t>الموفرة للطاقة</w:t>
      </w:r>
      <w:r w:rsidR="007E4B6D" w:rsidRPr="007711A4">
        <w:rPr>
          <w:sz w:val="26"/>
          <w:szCs w:val="26"/>
          <w:rtl/>
          <w:lang w:eastAsia="zh-CN" w:bidi="ar-LB"/>
        </w:rPr>
        <w:t xml:space="preserve"> بنجاح</w:t>
      </w:r>
      <w:r w:rsidRPr="007711A4">
        <w:rPr>
          <w:sz w:val="26"/>
          <w:szCs w:val="26"/>
          <w:rtl/>
          <w:lang w:eastAsia="zh-CN" w:bidi="ar-LB"/>
        </w:rPr>
        <w:t>.</w:t>
      </w:r>
      <w:bookmarkStart w:id="3" w:name="_Hlk126934504"/>
      <w:bookmarkEnd w:id="0"/>
      <w:bookmarkEnd w:id="1"/>
      <w:bookmarkEnd w:id="2"/>
      <w:r w:rsidRPr="007711A4">
        <w:rPr>
          <w:sz w:val="26"/>
          <w:szCs w:val="26"/>
          <w:rtl/>
          <w:lang w:eastAsia="zh-CN" w:bidi="ar-LB"/>
        </w:rPr>
        <w:t xml:space="preserve"> </w:t>
      </w:r>
      <w:r w:rsidRPr="007711A4">
        <w:rPr>
          <w:sz w:val="26"/>
          <w:szCs w:val="26"/>
          <w:rtl/>
          <w:lang w:bidi="ar-LB"/>
        </w:rPr>
        <w:t xml:space="preserve">ويرد في الجدول 2 وصف الأنشطة الرامية إلى الحفاظ على كفاءة الطاقة في القطاع </w:t>
      </w:r>
      <w:r w:rsidR="00A328FD" w:rsidRPr="007711A4">
        <w:rPr>
          <w:sz w:val="26"/>
          <w:szCs w:val="26"/>
          <w:rtl/>
          <w:lang w:bidi="ar-LB"/>
        </w:rPr>
        <w:t>وتوزيع</w:t>
      </w:r>
      <w:r w:rsidRPr="007711A4">
        <w:rPr>
          <w:sz w:val="26"/>
          <w:szCs w:val="26"/>
          <w:rtl/>
          <w:lang w:bidi="ar-LB"/>
        </w:rPr>
        <w:t xml:space="preserve"> التكاليف المقترحة لها.</w:t>
      </w:r>
    </w:p>
    <w:p w14:paraId="6B7093AD" w14:textId="77777777" w:rsidR="00A50F5C" w:rsidRPr="00857E2F" w:rsidRDefault="001E63F0" w:rsidP="00A50F5C">
      <w:pPr>
        <w:keepNext/>
        <w:bidi/>
        <w:spacing w:before="240"/>
        <w:outlineLvl w:val="0"/>
        <w:rPr>
          <w:b/>
          <w:bCs/>
          <w:szCs w:val="24"/>
          <w:rtl/>
          <w:lang w:bidi="ar-LB"/>
        </w:rPr>
      </w:pPr>
      <w:r>
        <w:rPr>
          <w:b/>
          <w:bCs/>
          <w:szCs w:val="24"/>
          <w:rtl/>
          <w:lang w:bidi="ar-LB"/>
        </w:rPr>
        <w:t>الجدول 2-</w:t>
      </w:r>
      <w:r w:rsidR="00A50F5C" w:rsidRPr="00857E2F">
        <w:rPr>
          <w:b/>
          <w:bCs/>
          <w:szCs w:val="24"/>
          <w:rtl/>
          <w:lang w:bidi="ar-LB"/>
        </w:rPr>
        <w:t xml:space="preserve"> الأنشطة الإضافية المقترحة للحفاظ </w:t>
      </w:r>
      <w:r>
        <w:rPr>
          <w:b/>
          <w:bCs/>
          <w:szCs w:val="24"/>
          <w:rtl/>
          <w:lang w:bidi="ar-LB"/>
        </w:rPr>
        <w:t>على كفاءة الطاقة في قطاع الخدمة</w:t>
      </w:r>
    </w:p>
    <w:tbl>
      <w:tblPr>
        <w:tblStyle w:val="TableGrid"/>
        <w:bidiVisual/>
        <w:tblW w:w="9356" w:type="dxa"/>
        <w:tblInd w:w="-5" w:type="dxa"/>
        <w:tblLayout w:type="fixed"/>
        <w:tblLook w:val="04A0" w:firstRow="1" w:lastRow="0" w:firstColumn="1" w:lastColumn="0" w:noHBand="0" w:noVBand="1"/>
      </w:tblPr>
      <w:tblGrid>
        <w:gridCol w:w="4395"/>
        <w:gridCol w:w="3827"/>
        <w:gridCol w:w="1134"/>
      </w:tblGrid>
      <w:tr w:rsidR="00A50F5C" w:rsidRPr="007F6E5F" w14:paraId="1BF04AD1" w14:textId="77777777" w:rsidTr="001E63F0">
        <w:trPr>
          <w:tblHeader/>
        </w:trPr>
        <w:tc>
          <w:tcPr>
            <w:tcW w:w="4395" w:type="dxa"/>
            <w:vAlign w:val="center"/>
          </w:tcPr>
          <w:p w14:paraId="58DE45AA" w14:textId="77777777" w:rsidR="00A50F5C" w:rsidRPr="007F6E5F" w:rsidRDefault="00F7588E" w:rsidP="0048327B">
            <w:pPr>
              <w:bidi/>
              <w:jc w:val="center"/>
              <w:rPr>
                <w:b/>
                <w:bCs/>
                <w:sz w:val="20"/>
                <w:rtl/>
                <w:lang w:bidi="ar-LB"/>
              </w:rPr>
            </w:pPr>
            <w:r>
              <w:rPr>
                <w:b/>
                <w:bCs/>
                <w:sz w:val="20"/>
                <w:rtl/>
                <w:lang w:bidi="ar-LB"/>
              </w:rPr>
              <w:t>ال</w:t>
            </w:r>
            <w:r w:rsidR="00A50F5C" w:rsidRPr="007F6E5F">
              <w:rPr>
                <w:b/>
                <w:bCs/>
                <w:sz w:val="20"/>
                <w:rtl/>
                <w:lang w:bidi="ar-LB"/>
              </w:rPr>
              <w:t>نشاط</w:t>
            </w:r>
          </w:p>
        </w:tc>
        <w:tc>
          <w:tcPr>
            <w:tcW w:w="3827" w:type="dxa"/>
            <w:vAlign w:val="center"/>
          </w:tcPr>
          <w:p w14:paraId="6223614C" w14:textId="77777777" w:rsidR="00A50F5C" w:rsidRPr="007F6E5F" w:rsidRDefault="00A50F5C" w:rsidP="0048327B">
            <w:pPr>
              <w:bidi/>
              <w:jc w:val="center"/>
              <w:rPr>
                <w:b/>
                <w:bCs/>
                <w:sz w:val="20"/>
                <w:rtl/>
                <w:lang w:bidi="ar-LB"/>
              </w:rPr>
            </w:pPr>
            <w:r w:rsidRPr="007F6E5F">
              <w:rPr>
                <w:b/>
                <w:bCs/>
                <w:sz w:val="20"/>
                <w:rtl/>
                <w:lang w:bidi="ar-LB"/>
              </w:rPr>
              <w:t>مؤشرات الأداء</w:t>
            </w:r>
          </w:p>
        </w:tc>
        <w:tc>
          <w:tcPr>
            <w:tcW w:w="1134" w:type="dxa"/>
            <w:vAlign w:val="center"/>
          </w:tcPr>
          <w:p w14:paraId="025898F3" w14:textId="77777777" w:rsidR="00A50F5C" w:rsidRPr="007F6E5F" w:rsidRDefault="00A50F5C" w:rsidP="0048327B">
            <w:pPr>
              <w:bidi/>
              <w:jc w:val="center"/>
              <w:rPr>
                <w:b/>
                <w:bCs/>
                <w:sz w:val="20"/>
                <w:rtl/>
                <w:lang w:bidi="ar-LB"/>
              </w:rPr>
            </w:pPr>
            <w:r w:rsidRPr="007F6E5F">
              <w:rPr>
                <w:b/>
                <w:bCs/>
                <w:sz w:val="20"/>
                <w:rtl/>
                <w:lang w:bidi="ar-LB"/>
              </w:rPr>
              <w:t>التكلفة (بالدولار الأمريكي)</w:t>
            </w:r>
          </w:p>
        </w:tc>
      </w:tr>
      <w:tr w:rsidR="00A50F5C" w:rsidRPr="007F6E5F" w14:paraId="10AE1161" w14:textId="77777777" w:rsidTr="001E63F0">
        <w:trPr>
          <w:trHeight w:val="75"/>
        </w:trPr>
        <w:tc>
          <w:tcPr>
            <w:tcW w:w="9356" w:type="dxa"/>
            <w:gridSpan w:val="3"/>
            <w:vAlign w:val="center"/>
          </w:tcPr>
          <w:p w14:paraId="6C72F1AB" w14:textId="77777777" w:rsidR="00A50F5C" w:rsidRPr="009C6E9E" w:rsidRDefault="00A50F5C" w:rsidP="009C6E9E">
            <w:pPr>
              <w:pStyle w:val="ListParagraph"/>
              <w:numPr>
                <w:ilvl w:val="0"/>
                <w:numId w:val="31"/>
              </w:numPr>
              <w:bidi/>
              <w:jc w:val="left"/>
              <w:outlineLvl w:val="0"/>
              <w:rPr>
                <w:b/>
                <w:bCs/>
                <w:sz w:val="20"/>
                <w:rtl/>
                <w:lang w:bidi="ar-LB"/>
              </w:rPr>
            </w:pPr>
            <w:r w:rsidRPr="009C6E9E">
              <w:rPr>
                <w:b/>
                <w:bCs/>
                <w:color w:val="000000"/>
                <w:sz w:val="20"/>
                <w:rtl/>
                <w:lang w:eastAsia="zh-CN" w:bidi="ar-LB"/>
              </w:rPr>
              <w:t>دراسة السوق وتعزيز السياسات واللوائح</w:t>
            </w:r>
          </w:p>
        </w:tc>
      </w:tr>
      <w:tr w:rsidR="00A50F5C" w:rsidRPr="007F6E5F" w14:paraId="4CE293B1" w14:textId="77777777" w:rsidTr="001E63F0">
        <w:tc>
          <w:tcPr>
            <w:tcW w:w="4395" w:type="dxa"/>
          </w:tcPr>
          <w:p w14:paraId="00DD6B37" w14:textId="77777777" w:rsidR="00A50F5C" w:rsidRPr="009C6E9E" w:rsidRDefault="009C6E9E" w:rsidP="009C6E9E">
            <w:pPr>
              <w:bidi/>
              <w:jc w:val="left"/>
              <w:rPr>
                <w:sz w:val="20"/>
                <w:rtl/>
                <w:lang w:bidi="ar-LB"/>
              </w:rPr>
            </w:pPr>
            <w:r>
              <w:rPr>
                <w:sz w:val="20"/>
                <w:rtl/>
                <w:lang w:bidi="ar-LB"/>
              </w:rPr>
              <w:t xml:space="preserve">1-1- </w:t>
            </w:r>
            <w:r w:rsidR="00A50F5C" w:rsidRPr="009C6E9E">
              <w:rPr>
                <w:sz w:val="20"/>
                <w:rtl/>
                <w:lang w:bidi="ar-LB"/>
              </w:rPr>
              <w:t>دراسة عن اختراق</w:t>
            </w:r>
            <w:r w:rsidR="000729D1" w:rsidRPr="009C6E9E">
              <w:rPr>
                <w:sz w:val="20"/>
                <w:rtl/>
                <w:lang w:bidi="ar-LB"/>
              </w:rPr>
              <w:t xml:space="preserve"> معدات التبريد وتكييف الهواء القائمة على مواد تبريد ذات قدرة منخفضة أو صفرية على إحداث الاحترار العالمي </w:t>
            </w:r>
            <w:r w:rsidR="00A50F5C" w:rsidRPr="009C6E9E">
              <w:rPr>
                <w:sz w:val="20"/>
                <w:rtl/>
                <w:lang w:bidi="ar-LB"/>
              </w:rPr>
              <w:t>السوق والتحديات المحتملة</w:t>
            </w:r>
            <w:r w:rsidR="000729D1" w:rsidRPr="009C6E9E">
              <w:rPr>
                <w:sz w:val="20"/>
                <w:rtl/>
                <w:lang w:bidi="ar-LB"/>
              </w:rPr>
              <w:t>،</w:t>
            </w:r>
            <w:r w:rsidR="00A50F5C" w:rsidRPr="009C6E9E">
              <w:rPr>
                <w:sz w:val="20"/>
                <w:rtl/>
                <w:lang w:bidi="ar-LB"/>
              </w:rPr>
              <w:t xml:space="preserve"> </w:t>
            </w:r>
            <w:r w:rsidR="00E26D10" w:rsidRPr="009C6E9E">
              <w:rPr>
                <w:sz w:val="20"/>
                <w:rtl/>
                <w:lang w:bidi="ar-LB"/>
              </w:rPr>
              <w:t>وتنقيح</w:t>
            </w:r>
            <w:r w:rsidR="00A50F5C" w:rsidRPr="009C6E9E">
              <w:rPr>
                <w:sz w:val="20"/>
                <w:rtl/>
                <w:lang w:bidi="ar-LB"/>
              </w:rPr>
              <w:t xml:space="preserve"> </w:t>
            </w:r>
            <w:r w:rsidR="00A50F5C" w:rsidRPr="009C6E9E">
              <w:rPr>
                <w:rStyle w:val="cf01"/>
                <w:rFonts w:asciiTheme="majorBidi" w:hAnsiTheme="majorBidi" w:cstheme="majorBidi"/>
                <w:sz w:val="20"/>
                <w:szCs w:val="20"/>
                <w:rtl/>
                <w:lang w:bidi="ar-LB"/>
              </w:rPr>
              <w:t>السياسات والإطار التنظيمي المعمول به لاستيراد المواد ذات الصلة واستخدامها الآمن في تطبيقات</w:t>
            </w:r>
            <w:r w:rsidR="00A50F5C" w:rsidRPr="009C6E9E">
              <w:rPr>
                <w:rStyle w:val="cf01"/>
                <w:sz w:val="20"/>
                <w:szCs w:val="20"/>
                <w:rtl/>
                <w:lang w:bidi="ar-LB"/>
              </w:rPr>
              <w:t xml:space="preserve"> </w:t>
            </w:r>
            <w:r w:rsidR="00E26D10" w:rsidRPr="009C6E9E">
              <w:rPr>
                <w:sz w:val="20"/>
                <w:rtl/>
                <w:lang w:bidi="ar-LB"/>
              </w:rPr>
              <w:t>التبريد وتكييف الهواء</w:t>
            </w:r>
            <w:r w:rsidR="00A50F5C" w:rsidRPr="009C6E9E">
              <w:rPr>
                <w:rStyle w:val="cf01"/>
                <w:sz w:val="20"/>
                <w:szCs w:val="20"/>
                <w:rtl/>
                <w:lang w:bidi="ar-LB"/>
              </w:rPr>
              <w:t>.</w:t>
            </w:r>
            <w:r w:rsidR="00A50F5C" w:rsidRPr="009A4B03">
              <w:rPr>
                <w:rStyle w:val="cf01"/>
                <w:rtl/>
                <w:lang w:bidi="ar-LB"/>
              </w:rPr>
              <w:t xml:space="preserve">  </w:t>
            </w:r>
          </w:p>
        </w:tc>
        <w:tc>
          <w:tcPr>
            <w:tcW w:w="3827" w:type="dxa"/>
          </w:tcPr>
          <w:p w14:paraId="4966E091" w14:textId="77777777" w:rsidR="00A50F5C" w:rsidRPr="007F6E5F" w:rsidRDefault="00A50F5C" w:rsidP="00BF5C2C">
            <w:pPr>
              <w:bidi/>
              <w:jc w:val="left"/>
              <w:rPr>
                <w:sz w:val="20"/>
                <w:rtl/>
                <w:lang w:bidi="ar-LB"/>
              </w:rPr>
            </w:pPr>
            <w:r>
              <w:rPr>
                <w:sz w:val="20"/>
                <w:rtl/>
                <w:lang w:bidi="ar-LB"/>
              </w:rPr>
              <w:t>-</w:t>
            </w:r>
            <w:r w:rsidR="000729D1">
              <w:rPr>
                <w:sz w:val="20"/>
                <w:rtl/>
                <w:lang w:bidi="ar-LB"/>
              </w:rPr>
              <w:t xml:space="preserve"> </w:t>
            </w:r>
            <w:r>
              <w:rPr>
                <w:sz w:val="20"/>
                <w:rtl/>
                <w:lang w:bidi="ar-LB"/>
              </w:rPr>
              <w:t xml:space="preserve">تقرير عن </w:t>
            </w:r>
            <w:r w:rsidR="000729D1">
              <w:rPr>
                <w:sz w:val="20"/>
                <w:rtl/>
                <w:lang w:bidi="ar-LB"/>
              </w:rPr>
              <w:t xml:space="preserve">النتائج المتعلقة باختراق </w:t>
            </w:r>
            <w:r>
              <w:rPr>
                <w:sz w:val="20"/>
                <w:rtl/>
                <w:lang w:bidi="ar-LB"/>
              </w:rPr>
              <w:t xml:space="preserve">وسائل التبريد ذات القدرة المنخفضة أو </w:t>
            </w:r>
            <w:r w:rsidR="000729D1">
              <w:rPr>
                <w:sz w:val="20"/>
                <w:rtl/>
                <w:lang w:bidi="ar-LB"/>
              </w:rPr>
              <w:t>الصفرية</w:t>
            </w:r>
            <w:r>
              <w:rPr>
                <w:sz w:val="20"/>
                <w:rtl/>
                <w:lang w:bidi="ar-LB"/>
              </w:rPr>
              <w:t xml:space="preserve"> على إحداث الاحترار العالمي</w:t>
            </w:r>
            <w:r w:rsidR="000729D1">
              <w:rPr>
                <w:sz w:val="20"/>
                <w:rtl/>
                <w:lang w:bidi="ar-LB"/>
              </w:rPr>
              <w:t xml:space="preserve"> السوق</w:t>
            </w:r>
            <w:r w:rsidR="00BF5C2C">
              <w:rPr>
                <w:sz w:val="20"/>
                <w:rtl/>
                <w:lang w:bidi="ar-LB"/>
              </w:rPr>
              <w:t>، و</w:t>
            </w:r>
            <w:r>
              <w:rPr>
                <w:sz w:val="20"/>
                <w:rtl/>
                <w:lang w:bidi="ar-LB"/>
              </w:rPr>
              <w:t xml:space="preserve">توصيات </w:t>
            </w:r>
            <w:r w:rsidR="00BF5C2C">
              <w:rPr>
                <w:sz w:val="20"/>
                <w:rtl/>
                <w:lang w:bidi="ar-LB"/>
              </w:rPr>
              <w:t>ل</w:t>
            </w:r>
            <w:r>
              <w:rPr>
                <w:sz w:val="20"/>
                <w:rtl/>
                <w:lang w:bidi="ar-LB"/>
              </w:rPr>
              <w:t xml:space="preserve">تعزيز </w:t>
            </w:r>
            <w:r w:rsidR="00BF5C2C">
              <w:rPr>
                <w:sz w:val="20"/>
                <w:rtl/>
                <w:lang w:bidi="ar-LB"/>
              </w:rPr>
              <w:t>التحول</w:t>
            </w:r>
            <w:r>
              <w:rPr>
                <w:sz w:val="20"/>
                <w:rtl/>
                <w:lang w:bidi="ar-LB"/>
              </w:rPr>
              <w:t xml:space="preserve"> الآمن إلى التكنولوجيات </w:t>
            </w:r>
            <w:r w:rsidR="00BF5C2C">
              <w:rPr>
                <w:sz w:val="20"/>
                <w:rtl/>
                <w:lang w:bidi="ar-LB"/>
              </w:rPr>
              <w:t>الموفر ل</w:t>
            </w:r>
            <w:r>
              <w:rPr>
                <w:sz w:val="20"/>
                <w:rtl/>
                <w:lang w:bidi="ar-LB"/>
              </w:rPr>
              <w:t xml:space="preserve">لطاقة ذات القدرة المنخفضة أو الصفرية على إحداث الاحترار العالمي، وتحسين </w:t>
            </w:r>
            <w:r w:rsidR="00BF5C2C">
              <w:rPr>
                <w:sz w:val="20"/>
                <w:rtl/>
                <w:lang w:bidi="ar-LB"/>
              </w:rPr>
              <w:t>السياسات و</w:t>
            </w:r>
            <w:r>
              <w:rPr>
                <w:sz w:val="20"/>
                <w:rtl/>
                <w:lang w:bidi="ar-LB"/>
              </w:rPr>
              <w:t>الإطار التنظيمي.</w:t>
            </w:r>
          </w:p>
        </w:tc>
        <w:tc>
          <w:tcPr>
            <w:tcW w:w="1134" w:type="dxa"/>
          </w:tcPr>
          <w:p w14:paraId="0AC1EE60" w14:textId="77777777" w:rsidR="00A50F5C" w:rsidRPr="007F6E5F" w:rsidRDefault="00A50F5C" w:rsidP="000635DF">
            <w:pPr>
              <w:bidi/>
              <w:jc w:val="left"/>
              <w:rPr>
                <w:sz w:val="20"/>
                <w:rtl/>
                <w:lang w:bidi="ar-LB"/>
              </w:rPr>
            </w:pPr>
            <w:r>
              <w:rPr>
                <w:sz w:val="20"/>
                <w:rtl/>
                <w:lang w:bidi="ar-LB"/>
              </w:rPr>
              <w:t>16</w:t>
            </w:r>
            <w:r w:rsidR="00AE6FEF">
              <w:rPr>
                <w:sz w:val="20"/>
                <w:rtl/>
                <w:lang w:bidi="ar-LB"/>
              </w:rPr>
              <w:t>,</w:t>
            </w:r>
            <w:r>
              <w:rPr>
                <w:sz w:val="20"/>
                <w:rtl/>
                <w:lang w:bidi="ar-LB"/>
              </w:rPr>
              <w:t>000</w:t>
            </w:r>
          </w:p>
        </w:tc>
      </w:tr>
      <w:tr w:rsidR="00A50F5C" w:rsidRPr="007F6E5F" w14:paraId="3D938C56" w14:textId="77777777" w:rsidTr="001E63F0">
        <w:tc>
          <w:tcPr>
            <w:tcW w:w="4395" w:type="dxa"/>
          </w:tcPr>
          <w:p w14:paraId="2B48DDB2" w14:textId="77777777" w:rsidR="00A50F5C" w:rsidRPr="00287B70" w:rsidRDefault="00287B70" w:rsidP="00287B70">
            <w:pPr>
              <w:bidi/>
              <w:jc w:val="left"/>
              <w:rPr>
                <w:sz w:val="20"/>
                <w:rtl/>
                <w:lang w:bidi="ar-LB"/>
              </w:rPr>
            </w:pPr>
            <w:r>
              <w:rPr>
                <w:sz w:val="20"/>
                <w:rtl/>
                <w:lang w:bidi="ar-LB"/>
              </w:rPr>
              <w:t xml:space="preserve">1-2- </w:t>
            </w:r>
            <w:r w:rsidR="00A50F5C" w:rsidRPr="00287B70">
              <w:rPr>
                <w:sz w:val="20"/>
                <w:rtl/>
                <w:lang w:bidi="ar-LB"/>
              </w:rPr>
              <w:t xml:space="preserve">تحديث سياسة المشتريات العامة لدمج </w:t>
            </w:r>
            <w:r w:rsidR="00952DF2" w:rsidRPr="00287B70">
              <w:rPr>
                <w:sz w:val="20"/>
                <w:rtl/>
                <w:lang w:bidi="ar-LB"/>
              </w:rPr>
              <w:t>توصيف</w:t>
            </w:r>
            <w:r w:rsidR="00A50F5C" w:rsidRPr="00287B70">
              <w:rPr>
                <w:sz w:val="20"/>
                <w:rtl/>
                <w:lang w:bidi="ar-LB"/>
              </w:rPr>
              <w:t xml:space="preserve"> الطاقة و</w:t>
            </w:r>
            <w:r w:rsidR="00952DF2" w:rsidRPr="00287B70">
              <w:rPr>
                <w:sz w:val="20"/>
                <w:rtl/>
                <w:lang w:bidi="ar-LB"/>
              </w:rPr>
              <w:t>المعايير الدنيا لأداء الطاقة</w:t>
            </w:r>
            <w:r w:rsidR="00A50F5C" w:rsidRPr="00287B70">
              <w:rPr>
                <w:sz w:val="20"/>
                <w:rtl/>
                <w:lang w:bidi="ar-LB"/>
              </w:rPr>
              <w:t xml:space="preserve"> لمعدات</w:t>
            </w:r>
            <w:r w:rsidR="00BD0011" w:rsidRPr="00287B70">
              <w:rPr>
                <w:sz w:val="20"/>
                <w:rtl/>
                <w:lang w:bidi="ar-LB"/>
              </w:rPr>
              <w:t xml:space="preserve"> </w:t>
            </w:r>
            <w:r w:rsidR="00952DF2" w:rsidRPr="00287B70">
              <w:rPr>
                <w:sz w:val="20"/>
                <w:rtl/>
                <w:lang w:bidi="ar-LB"/>
              </w:rPr>
              <w:t>التبريد وتكييف الهواء</w:t>
            </w:r>
            <w:r w:rsidR="00A50F5C" w:rsidRPr="00287B70">
              <w:rPr>
                <w:sz w:val="20"/>
                <w:rtl/>
                <w:lang w:bidi="ar-LB"/>
              </w:rPr>
              <w:t>.</w:t>
            </w:r>
          </w:p>
        </w:tc>
        <w:tc>
          <w:tcPr>
            <w:tcW w:w="3827" w:type="dxa"/>
          </w:tcPr>
          <w:p w14:paraId="256DBAD3" w14:textId="77777777" w:rsidR="00A50F5C" w:rsidRPr="00C91D8C" w:rsidRDefault="00A50F5C" w:rsidP="00607A70">
            <w:pPr>
              <w:bidi/>
              <w:spacing w:after="120"/>
              <w:rPr>
                <w:sz w:val="20"/>
                <w:rtl/>
                <w:lang w:eastAsia="zh-CN" w:bidi="ar-LB"/>
              </w:rPr>
            </w:pPr>
            <w:r>
              <w:rPr>
                <w:sz w:val="20"/>
                <w:rtl/>
                <w:lang w:eastAsia="zh-CN" w:bidi="ar-LB"/>
              </w:rPr>
              <w:t xml:space="preserve">- سياسة المشتريات العامة </w:t>
            </w:r>
            <w:r w:rsidR="00607A70">
              <w:rPr>
                <w:sz w:val="20"/>
                <w:rtl/>
                <w:lang w:eastAsia="zh-CN" w:bidi="ar-LB"/>
              </w:rPr>
              <w:t xml:space="preserve">المحدثة </w:t>
            </w:r>
            <w:r>
              <w:rPr>
                <w:sz w:val="20"/>
                <w:rtl/>
                <w:lang w:eastAsia="zh-CN" w:bidi="ar-LB"/>
              </w:rPr>
              <w:t xml:space="preserve">التي تتضمن </w:t>
            </w:r>
            <w:r w:rsidR="00607A70">
              <w:rPr>
                <w:sz w:val="20"/>
                <w:rtl/>
                <w:lang w:eastAsia="zh-CN" w:bidi="ar-LB"/>
              </w:rPr>
              <w:t xml:space="preserve">توصيف </w:t>
            </w:r>
            <w:r>
              <w:rPr>
                <w:sz w:val="20"/>
                <w:rtl/>
                <w:lang w:eastAsia="zh-CN" w:bidi="ar-LB"/>
              </w:rPr>
              <w:t xml:space="preserve">الطاقة </w:t>
            </w:r>
            <w:r w:rsidR="00607A70" w:rsidRPr="006B1CB9">
              <w:rPr>
                <w:sz w:val="20"/>
                <w:rtl/>
                <w:lang w:bidi="ar-LB"/>
              </w:rPr>
              <w:t>و</w:t>
            </w:r>
            <w:r w:rsidR="00607A70">
              <w:rPr>
                <w:sz w:val="20"/>
                <w:rtl/>
                <w:lang w:bidi="ar-LB"/>
              </w:rPr>
              <w:t>المعايير الدنيا لأداء الطاقة</w:t>
            </w:r>
            <w:r w:rsidR="00607A70" w:rsidRPr="006B1CB9">
              <w:rPr>
                <w:sz w:val="20"/>
                <w:rtl/>
                <w:lang w:bidi="ar-LB"/>
              </w:rPr>
              <w:t xml:space="preserve"> لمعدات</w:t>
            </w:r>
            <w:r w:rsidR="00607A70">
              <w:rPr>
                <w:sz w:val="20"/>
                <w:rtl/>
                <w:lang w:bidi="ar-LB"/>
              </w:rPr>
              <w:t xml:space="preserve"> التبريد وتكييف الهواء</w:t>
            </w:r>
            <w:r w:rsidR="00607A70" w:rsidRPr="006B1CB9">
              <w:rPr>
                <w:sz w:val="20"/>
                <w:rtl/>
                <w:lang w:bidi="ar-LB"/>
              </w:rPr>
              <w:t>.</w:t>
            </w:r>
          </w:p>
        </w:tc>
        <w:tc>
          <w:tcPr>
            <w:tcW w:w="1134" w:type="dxa"/>
          </w:tcPr>
          <w:p w14:paraId="7DA4FD3A" w14:textId="77777777" w:rsidR="00A50F5C" w:rsidRPr="007670AE" w:rsidRDefault="00A50F5C" w:rsidP="000635DF">
            <w:pPr>
              <w:bidi/>
              <w:jc w:val="left"/>
              <w:rPr>
                <w:sz w:val="20"/>
                <w:rtl/>
                <w:lang w:bidi="ar-LB"/>
              </w:rPr>
            </w:pPr>
            <w:r w:rsidRPr="007670AE">
              <w:rPr>
                <w:sz w:val="20"/>
                <w:rtl/>
                <w:lang w:bidi="ar-LB"/>
              </w:rPr>
              <w:t>8</w:t>
            </w:r>
            <w:r w:rsidR="00AE6FEF">
              <w:rPr>
                <w:sz w:val="20"/>
                <w:rtl/>
                <w:lang w:bidi="ar-LB"/>
              </w:rPr>
              <w:t>,</w:t>
            </w:r>
            <w:r w:rsidRPr="007670AE">
              <w:rPr>
                <w:sz w:val="20"/>
                <w:rtl/>
                <w:lang w:bidi="ar-LB"/>
              </w:rPr>
              <w:t>000</w:t>
            </w:r>
          </w:p>
        </w:tc>
      </w:tr>
      <w:tr w:rsidR="00A50F5C" w:rsidRPr="007F6E5F" w14:paraId="531C1325" w14:textId="77777777" w:rsidTr="001E63F0">
        <w:tc>
          <w:tcPr>
            <w:tcW w:w="8222" w:type="dxa"/>
            <w:gridSpan w:val="2"/>
          </w:tcPr>
          <w:p w14:paraId="607B993B" w14:textId="77777777" w:rsidR="00A50F5C" w:rsidRPr="007F6E5F" w:rsidRDefault="00A50F5C" w:rsidP="0048327B">
            <w:pPr>
              <w:bidi/>
              <w:jc w:val="left"/>
              <w:rPr>
                <w:b/>
                <w:bCs/>
                <w:sz w:val="20"/>
                <w:rtl/>
                <w:lang w:bidi="ar-LB"/>
              </w:rPr>
            </w:pPr>
            <w:r w:rsidRPr="007F6E5F">
              <w:rPr>
                <w:b/>
                <w:bCs/>
                <w:sz w:val="20"/>
                <w:rtl/>
                <w:lang w:bidi="ar-LB"/>
              </w:rPr>
              <w:t>المجموع الفرعي</w:t>
            </w:r>
          </w:p>
        </w:tc>
        <w:tc>
          <w:tcPr>
            <w:tcW w:w="1134" w:type="dxa"/>
          </w:tcPr>
          <w:p w14:paraId="00B24C0C" w14:textId="77777777" w:rsidR="00A50F5C" w:rsidRPr="007670AE" w:rsidRDefault="00A50F5C" w:rsidP="000635DF">
            <w:pPr>
              <w:bidi/>
              <w:jc w:val="left"/>
              <w:rPr>
                <w:b/>
                <w:bCs/>
                <w:sz w:val="20"/>
                <w:rtl/>
                <w:lang w:bidi="ar-LB"/>
              </w:rPr>
            </w:pPr>
            <w:r>
              <w:rPr>
                <w:b/>
                <w:bCs/>
                <w:sz w:val="20"/>
                <w:rtl/>
                <w:lang w:bidi="ar-LB"/>
              </w:rPr>
              <w:t>24</w:t>
            </w:r>
            <w:r w:rsidR="00AE6FEF">
              <w:rPr>
                <w:b/>
                <w:bCs/>
                <w:sz w:val="20"/>
                <w:rtl/>
                <w:lang w:bidi="ar-LB"/>
              </w:rPr>
              <w:t>,</w:t>
            </w:r>
            <w:r>
              <w:rPr>
                <w:b/>
                <w:bCs/>
                <w:sz w:val="20"/>
                <w:rtl/>
                <w:lang w:bidi="ar-LB"/>
              </w:rPr>
              <w:t>000</w:t>
            </w:r>
          </w:p>
        </w:tc>
      </w:tr>
      <w:tr w:rsidR="00A50F5C" w:rsidRPr="007F6E5F" w14:paraId="5235760B" w14:textId="77777777" w:rsidTr="001E63F0">
        <w:trPr>
          <w:trHeight w:val="54"/>
        </w:trPr>
        <w:tc>
          <w:tcPr>
            <w:tcW w:w="9356" w:type="dxa"/>
            <w:gridSpan w:val="3"/>
            <w:vAlign w:val="center"/>
          </w:tcPr>
          <w:p w14:paraId="7717416A" w14:textId="77777777" w:rsidR="00A50F5C" w:rsidRPr="009749D3" w:rsidRDefault="009A79A3" w:rsidP="00344028">
            <w:pPr>
              <w:pStyle w:val="ListParagraph"/>
              <w:numPr>
                <w:ilvl w:val="0"/>
                <w:numId w:val="29"/>
              </w:numPr>
              <w:bidi/>
              <w:jc w:val="left"/>
              <w:rPr>
                <w:b/>
                <w:bCs/>
                <w:sz w:val="20"/>
                <w:szCs w:val="20"/>
                <w:rtl/>
                <w:lang w:bidi="ar-LB"/>
              </w:rPr>
            </w:pPr>
            <w:r>
              <w:rPr>
                <w:b/>
                <w:bCs/>
                <w:sz w:val="20"/>
                <w:szCs w:val="20"/>
                <w:rtl/>
                <w:lang w:bidi="ar-LB"/>
              </w:rPr>
              <w:t>بناء قدرات قطاع خدمة</w:t>
            </w:r>
            <w:r w:rsidR="00A50F5C" w:rsidRPr="003A0DCF">
              <w:rPr>
                <w:b/>
                <w:bCs/>
                <w:sz w:val="20"/>
                <w:szCs w:val="20"/>
                <w:rtl/>
                <w:lang w:bidi="ar-LB"/>
              </w:rPr>
              <w:t xml:space="preserve"> </w:t>
            </w:r>
            <w:r w:rsidRPr="009A79A3">
              <w:rPr>
                <w:b/>
                <w:bCs/>
                <w:sz w:val="20"/>
                <w:rtl/>
                <w:lang w:bidi="ar-LB"/>
              </w:rPr>
              <w:t>التبريد وتكييف الهواء</w:t>
            </w:r>
          </w:p>
        </w:tc>
      </w:tr>
      <w:tr w:rsidR="00A50F5C" w:rsidRPr="007F6E5F" w14:paraId="55AFE616" w14:textId="77777777" w:rsidTr="001E63F0">
        <w:tc>
          <w:tcPr>
            <w:tcW w:w="4395" w:type="dxa"/>
          </w:tcPr>
          <w:p w14:paraId="67FE6B9F" w14:textId="77777777" w:rsidR="00A50F5C" w:rsidRDefault="006913F0" w:rsidP="00560659">
            <w:pPr>
              <w:bidi/>
              <w:jc w:val="left"/>
              <w:rPr>
                <w:sz w:val="20"/>
                <w:rtl/>
                <w:lang w:bidi="ar-LB"/>
              </w:rPr>
            </w:pPr>
            <w:bookmarkStart w:id="4" w:name="_Hlk165639120"/>
            <w:r>
              <w:rPr>
                <w:sz w:val="20"/>
                <w:rtl/>
                <w:lang w:bidi="ar-LB"/>
              </w:rPr>
              <w:t xml:space="preserve">2-1- </w:t>
            </w:r>
            <w:r w:rsidR="00A50F5C">
              <w:rPr>
                <w:sz w:val="20"/>
                <w:rtl/>
                <w:lang w:bidi="ar-LB"/>
              </w:rPr>
              <w:t xml:space="preserve"> </w:t>
            </w:r>
            <w:r w:rsidR="00560659">
              <w:rPr>
                <w:sz w:val="20"/>
                <w:rtl/>
                <w:lang w:bidi="ar-LB"/>
              </w:rPr>
              <w:t>استعراض</w:t>
            </w:r>
            <w:r w:rsidR="00A50F5C">
              <w:rPr>
                <w:sz w:val="20"/>
                <w:rtl/>
                <w:lang w:bidi="ar-LB"/>
              </w:rPr>
              <w:t xml:space="preserve"> واعتماد</w:t>
            </w:r>
            <w:r w:rsidR="00560659">
              <w:rPr>
                <w:sz w:val="20"/>
                <w:rtl/>
                <w:lang w:bidi="ar-LB"/>
              </w:rPr>
              <w:t xml:space="preserve"> المعيار </w:t>
            </w:r>
            <w:r w:rsidR="00A50F5C">
              <w:rPr>
                <w:sz w:val="20"/>
                <w:rtl/>
                <w:lang w:bidi="ar-LB"/>
              </w:rPr>
              <w:t xml:space="preserve">ISO 22712 </w:t>
            </w:r>
            <w:r w:rsidR="00560659">
              <w:rPr>
                <w:sz w:val="20"/>
                <w:rtl/>
                <w:lang w:bidi="ar-LB"/>
              </w:rPr>
              <w:t xml:space="preserve"> - 2023: أنظمة التبريد ومضخات الحرار</w:t>
            </w:r>
            <w:r w:rsidR="00A50F5C">
              <w:rPr>
                <w:sz w:val="20"/>
                <w:rtl/>
                <w:lang w:bidi="ar-LB"/>
              </w:rPr>
              <w:t>ة - اعتماد معيار كفاءة الموظفين، كمعيار وطني.</w:t>
            </w:r>
          </w:p>
        </w:tc>
        <w:tc>
          <w:tcPr>
            <w:tcW w:w="3827" w:type="dxa"/>
          </w:tcPr>
          <w:p w14:paraId="2673949F" w14:textId="77777777" w:rsidR="00A50F5C" w:rsidRPr="003F1729" w:rsidRDefault="00560659" w:rsidP="00560659">
            <w:pPr>
              <w:bidi/>
              <w:spacing w:after="120"/>
              <w:rPr>
                <w:sz w:val="20"/>
                <w:rtl/>
                <w:lang w:bidi="ar-LB"/>
              </w:rPr>
            </w:pPr>
            <w:r>
              <w:rPr>
                <w:sz w:val="20"/>
                <w:rtl/>
                <w:lang w:bidi="ar-LB"/>
              </w:rPr>
              <w:t xml:space="preserve">المعيار </w:t>
            </w:r>
            <w:r w:rsidR="00A50F5C" w:rsidRPr="004F05C8">
              <w:rPr>
                <w:sz w:val="20"/>
                <w:rtl/>
                <w:lang w:bidi="ar-LB"/>
              </w:rPr>
              <w:t xml:space="preserve">ISO 22712 </w:t>
            </w:r>
            <w:r>
              <w:rPr>
                <w:sz w:val="20"/>
                <w:rtl/>
                <w:lang w:bidi="ar-LB"/>
              </w:rPr>
              <w:t>– 2023: أنظمة التبريد ومضخات الحرار</w:t>
            </w:r>
            <w:r w:rsidR="00A50F5C" w:rsidRPr="004F05C8">
              <w:rPr>
                <w:sz w:val="20"/>
                <w:rtl/>
                <w:lang w:bidi="ar-LB"/>
              </w:rPr>
              <w:t xml:space="preserve">ة، وكفاءة معايير الموظفين المعتمدة كمعايير وطنية، لتعزيز معدات </w:t>
            </w:r>
            <w:r>
              <w:rPr>
                <w:sz w:val="20"/>
                <w:rtl/>
                <w:lang w:bidi="ar-LB"/>
              </w:rPr>
              <w:t>التبريد وتكييف الهواء</w:t>
            </w:r>
            <w:r w:rsidRPr="004F05C8">
              <w:rPr>
                <w:sz w:val="20"/>
                <w:rtl/>
                <w:lang w:bidi="ar-LB"/>
              </w:rPr>
              <w:t xml:space="preserve"> </w:t>
            </w:r>
            <w:r w:rsidR="00A50F5C" w:rsidRPr="004F05C8">
              <w:rPr>
                <w:sz w:val="20"/>
                <w:rtl/>
                <w:lang w:bidi="ar-LB"/>
              </w:rPr>
              <w:t xml:space="preserve">ذات القدرة المنخفضة على إحداث الاحترار العالمي وبدء عملية </w:t>
            </w:r>
            <w:r>
              <w:rPr>
                <w:sz w:val="20"/>
                <w:rtl/>
                <w:lang w:bidi="ar-LB"/>
              </w:rPr>
              <w:t>الاعتماد القائم</w:t>
            </w:r>
            <w:r w:rsidR="00A50F5C" w:rsidRPr="004F05C8">
              <w:rPr>
                <w:sz w:val="20"/>
                <w:rtl/>
                <w:lang w:bidi="ar-LB"/>
              </w:rPr>
              <w:t xml:space="preserve"> على الكفاءة لفنيي خدمة </w:t>
            </w:r>
            <w:r>
              <w:rPr>
                <w:sz w:val="20"/>
                <w:rtl/>
                <w:lang w:bidi="ar-LB"/>
              </w:rPr>
              <w:t>التبريد وتكييف الهواء</w:t>
            </w:r>
            <w:r w:rsidR="00A50F5C" w:rsidRPr="004F05C8">
              <w:rPr>
                <w:sz w:val="20"/>
                <w:rtl/>
                <w:lang w:bidi="ar-LB"/>
              </w:rPr>
              <w:t>.</w:t>
            </w:r>
          </w:p>
        </w:tc>
        <w:tc>
          <w:tcPr>
            <w:tcW w:w="1134" w:type="dxa"/>
          </w:tcPr>
          <w:p w14:paraId="3B1953C8" w14:textId="77777777" w:rsidR="00A50F5C" w:rsidRPr="007670AE" w:rsidRDefault="00A50F5C" w:rsidP="000E7002">
            <w:pPr>
              <w:bidi/>
              <w:jc w:val="left"/>
              <w:rPr>
                <w:sz w:val="20"/>
                <w:rtl/>
                <w:lang w:bidi="ar-LB"/>
              </w:rPr>
            </w:pPr>
            <w:r w:rsidRPr="007670AE">
              <w:rPr>
                <w:sz w:val="20"/>
                <w:rtl/>
                <w:lang w:bidi="ar-LB"/>
              </w:rPr>
              <w:t>15000</w:t>
            </w:r>
          </w:p>
        </w:tc>
      </w:tr>
      <w:tr w:rsidR="00A50F5C" w:rsidRPr="007F6E5F" w14:paraId="005B82D1" w14:textId="77777777" w:rsidTr="001E63F0">
        <w:tc>
          <w:tcPr>
            <w:tcW w:w="4395" w:type="dxa"/>
          </w:tcPr>
          <w:p w14:paraId="581AD04E" w14:textId="77777777" w:rsidR="00A50F5C" w:rsidRPr="00BA5336" w:rsidRDefault="000E7002" w:rsidP="000603A3">
            <w:pPr>
              <w:bidi/>
              <w:jc w:val="left"/>
              <w:rPr>
                <w:sz w:val="20"/>
                <w:rtl/>
                <w:lang w:bidi="ar-LB"/>
              </w:rPr>
            </w:pPr>
            <w:r>
              <w:rPr>
                <w:sz w:val="20"/>
                <w:rtl/>
                <w:lang w:bidi="ar-LB"/>
              </w:rPr>
              <w:t xml:space="preserve">2-2- </w:t>
            </w:r>
            <w:r w:rsidR="00A50F5C">
              <w:rPr>
                <w:sz w:val="20"/>
                <w:rtl/>
                <w:lang w:bidi="ar-LB"/>
              </w:rPr>
              <w:t xml:space="preserve"> </w:t>
            </w:r>
            <w:r>
              <w:rPr>
                <w:sz w:val="20"/>
                <w:rtl/>
                <w:lang w:bidi="ar-LB"/>
              </w:rPr>
              <w:t>وضع</w:t>
            </w:r>
            <w:r w:rsidR="00A50F5C">
              <w:rPr>
                <w:sz w:val="20"/>
                <w:rtl/>
                <w:lang w:bidi="ar-LB"/>
              </w:rPr>
              <w:t xml:space="preserve"> إجراءات التشغيل القياسية لنقل وتخزين </w:t>
            </w:r>
            <w:r w:rsidR="000603A3">
              <w:rPr>
                <w:sz w:val="20"/>
                <w:rtl/>
                <w:lang w:bidi="ar-LB"/>
              </w:rPr>
              <w:t>مواد</w:t>
            </w:r>
            <w:r w:rsidR="00A50F5C">
              <w:rPr>
                <w:sz w:val="20"/>
                <w:rtl/>
                <w:lang w:bidi="ar-LB"/>
              </w:rPr>
              <w:t xml:space="preserve"> التبريد القابلة للاشتعال والسامة، وتدريب أصحاب ورش خدمة </w:t>
            </w:r>
            <w:r>
              <w:rPr>
                <w:sz w:val="20"/>
                <w:rtl/>
                <w:lang w:bidi="ar-LB"/>
              </w:rPr>
              <w:t xml:space="preserve">التبريد وتكييف الهواء </w:t>
            </w:r>
            <w:r w:rsidR="00A50F5C">
              <w:rPr>
                <w:sz w:val="20"/>
                <w:rtl/>
                <w:lang w:bidi="ar-LB"/>
              </w:rPr>
              <w:t xml:space="preserve">ومستوردي </w:t>
            </w:r>
            <w:r w:rsidR="000603A3">
              <w:rPr>
                <w:sz w:val="20"/>
                <w:rtl/>
                <w:lang w:bidi="ar-LB"/>
              </w:rPr>
              <w:t xml:space="preserve">مواد </w:t>
            </w:r>
            <w:r w:rsidR="00A50F5C">
              <w:rPr>
                <w:sz w:val="20"/>
                <w:rtl/>
                <w:lang w:bidi="ar-LB"/>
              </w:rPr>
              <w:t>التبريد.</w:t>
            </w:r>
          </w:p>
        </w:tc>
        <w:tc>
          <w:tcPr>
            <w:tcW w:w="3827" w:type="dxa"/>
            <w:tcBorders>
              <w:bottom w:val="single" w:sz="4" w:space="0" w:color="auto"/>
            </w:tcBorders>
          </w:tcPr>
          <w:p w14:paraId="17B612E9" w14:textId="77777777" w:rsidR="00A50F5C" w:rsidRPr="002B7C03" w:rsidRDefault="00A50F5C" w:rsidP="000603A3">
            <w:pPr>
              <w:bidi/>
              <w:jc w:val="left"/>
              <w:rPr>
                <w:sz w:val="20"/>
                <w:rtl/>
                <w:lang w:bidi="ar-LB"/>
              </w:rPr>
            </w:pPr>
            <w:r>
              <w:rPr>
                <w:sz w:val="20"/>
                <w:rtl/>
                <w:lang w:bidi="ar-LB"/>
              </w:rPr>
              <w:t xml:space="preserve">- تم </w:t>
            </w:r>
            <w:r w:rsidR="000603A3">
              <w:rPr>
                <w:sz w:val="20"/>
                <w:rtl/>
                <w:lang w:bidi="ar-LB"/>
              </w:rPr>
              <w:t>وضع</w:t>
            </w:r>
            <w:r>
              <w:rPr>
                <w:sz w:val="20"/>
                <w:rtl/>
                <w:lang w:bidi="ar-LB"/>
              </w:rPr>
              <w:t xml:space="preserve"> إجراءات التشغيل القياسية لنقل وتخزين مواد التبريد القابلة للاشتعال والسامة</w:t>
            </w:r>
            <w:r w:rsidR="000603A3">
              <w:rPr>
                <w:sz w:val="20"/>
                <w:rtl/>
                <w:lang w:bidi="ar-LB"/>
              </w:rPr>
              <w:t>،</w:t>
            </w:r>
            <w:r>
              <w:rPr>
                <w:sz w:val="20"/>
                <w:rtl/>
                <w:lang w:bidi="ar-LB"/>
              </w:rPr>
              <w:t xml:space="preserve"> لاستخدامها ل</w:t>
            </w:r>
            <w:r w:rsidR="000603A3">
              <w:rPr>
                <w:sz w:val="20"/>
                <w:rtl/>
                <w:lang w:bidi="ar-LB"/>
              </w:rPr>
              <w:t>ل</w:t>
            </w:r>
            <w:r>
              <w:rPr>
                <w:sz w:val="20"/>
                <w:rtl/>
                <w:lang w:bidi="ar-LB"/>
              </w:rPr>
              <w:t>معدات</w:t>
            </w:r>
            <w:r w:rsidR="000603A3">
              <w:rPr>
                <w:sz w:val="20"/>
                <w:rtl/>
                <w:lang w:bidi="ar-LB"/>
              </w:rPr>
              <w:t xml:space="preserve"> الموفرة للطاقة وذات</w:t>
            </w:r>
            <w:r>
              <w:rPr>
                <w:sz w:val="20"/>
                <w:rtl/>
                <w:lang w:bidi="ar-LB"/>
              </w:rPr>
              <w:t xml:space="preserve"> </w:t>
            </w:r>
            <w:r w:rsidR="000603A3">
              <w:rPr>
                <w:sz w:val="20"/>
                <w:rtl/>
                <w:lang w:bidi="ar-LB"/>
              </w:rPr>
              <w:t>القدرة</w:t>
            </w:r>
            <w:r>
              <w:rPr>
                <w:sz w:val="20"/>
                <w:rtl/>
                <w:lang w:bidi="ar-LB"/>
              </w:rPr>
              <w:t xml:space="preserve"> المنخفضة </w:t>
            </w:r>
            <w:r w:rsidR="000603A3">
              <w:rPr>
                <w:sz w:val="20"/>
                <w:rtl/>
                <w:lang w:bidi="ar-LB"/>
              </w:rPr>
              <w:t xml:space="preserve">على إحداث </w:t>
            </w:r>
            <w:r w:rsidR="000603A3">
              <w:rPr>
                <w:sz w:val="20"/>
                <w:rtl/>
                <w:lang w:bidi="ar-LB"/>
              </w:rPr>
              <w:lastRenderedPageBreak/>
              <w:t>الاحترار العالمي</w:t>
            </w:r>
            <w:r>
              <w:rPr>
                <w:sz w:val="20"/>
                <w:rtl/>
                <w:lang w:bidi="ar-LB"/>
              </w:rPr>
              <w:t>.</w:t>
            </w:r>
          </w:p>
          <w:p w14:paraId="3F002E91" w14:textId="77777777" w:rsidR="00A50F5C" w:rsidRPr="00D539C7" w:rsidRDefault="00A50F5C" w:rsidP="00837150">
            <w:pPr>
              <w:bidi/>
              <w:spacing w:after="120"/>
              <w:rPr>
                <w:sz w:val="20"/>
                <w:highlight w:val="yellow"/>
                <w:rtl/>
                <w:lang w:bidi="ar-LB"/>
              </w:rPr>
            </w:pPr>
            <w:r>
              <w:rPr>
                <w:sz w:val="20"/>
                <w:rtl/>
                <w:lang w:bidi="ar-LB"/>
              </w:rPr>
              <w:t xml:space="preserve">- ثلاث </w:t>
            </w:r>
            <w:r w:rsidR="000603A3">
              <w:rPr>
                <w:sz w:val="20"/>
                <w:rtl/>
                <w:lang w:bidi="ar-LB"/>
              </w:rPr>
              <w:t>حلقات</w:t>
            </w:r>
            <w:r>
              <w:rPr>
                <w:sz w:val="20"/>
                <w:rtl/>
                <w:lang w:bidi="ar-LB"/>
              </w:rPr>
              <w:t xml:space="preserve"> عمل تدريبية لمستوردي </w:t>
            </w:r>
            <w:r w:rsidR="000603A3">
              <w:rPr>
                <w:sz w:val="20"/>
                <w:rtl/>
                <w:lang w:bidi="ar-LB"/>
              </w:rPr>
              <w:t>مواد التبريد</w:t>
            </w:r>
            <w:r>
              <w:rPr>
                <w:sz w:val="20"/>
                <w:rtl/>
                <w:lang w:bidi="ar-LB"/>
              </w:rPr>
              <w:t xml:space="preserve"> </w:t>
            </w:r>
            <w:r w:rsidR="00837150">
              <w:rPr>
                <w:sz w:val="20"/>
                <w:rtl/>
                <w:lang w:bidi="ar-LB"/>
              </w:rPr>
              <w:t>وحلقات</w:t>
            </w:r>
            <w:r>
              <w:rPr>
                <w:sz w:val="20"/>
                <w:rtl/>
                <w:lang w:bidi="ar-LB"/>
              </w:rPr>
              <w:t xml:space="preserve"> عمل </w:t>
            </w:r>
            <w:r w:rsidR="00837150">
              <w:rPr>
                <w:sz w:val="20"/>
                <w:rtl/>
                <w:lang w:bidi="ar-LB"/>
              </w:rPr>
              <w:t>ل</w:t>
            </w:r>
            <w:r>
              <w:rPr>
                <w:sz w:val="20"/>
                <w:rtl/>
                <w:lang w:bidi="ar-LB"/>
              </w:rPr>
              <w:t xml:space="preserve">خدمة </w:t>
            </w:r>
            <w:r w:rsidR="00837150">
              <w:rPr>
                <w:sz w:val="20"/>
                <w:rtl/>
                <w:lang w:bidi="ar-LB"/>
              </w:rPr>
              <w:t xml:space="preserve">التبريد وتكييف الهواء </w:t>
            </w:r>
            <w:r>
              <w:rPr>
                <w:sz w:val="20"/>
                <w:rtl/>
                <w:lang w:bidi="ar-LB"/>
              </w:rPr>
              <w:t>(</w:t>
            </w:r>
            <w:r w:rsidR="00837150">
              <w:rPr>
                <w:sz w:val="20"/>
                <w:rtl/>
                <w:lang w:bidi="ar-LB"/>
              </w:rPr>
              <w:t xml:space="preserve">15 </w:t>
            </w:r>
            <w:r w:rsidR="009975E0">
              <w:rPr>
                <w:sz w:val="20"/>
                <w:rtl/>
                <w:lang w:bidi="ar-LB"/>
              </w:rPr>
              <w:t xml:space="preserve">مشاركًا في </w:t>
            </w:r>
            <w:r>
              <w:rPr>
                <w:sz w:val="20"/>
                <w:rtl/>
                <w:lang w:bidi="ar-LB"/>
              </w:rPr>
              <w:t>كل منهما).</w:t>
            </w:r>
          </w:p>
        </w:tc>
        <w:tc>
          <w:tcPr>
            <w:tcW w:w="1134" w:type="dxa"/>
          </w:tcPr>
          <w:p w14:paraId="050733D1" w14:textId="77777777" w:rsidR="00A50F5C" w:rsidRPr="007670AE" w:rsidRDefault="00A50F5C" w:rsidP="000E7002">
            <w:pPr>
              <w:bidi/>
              <w:jc w:val="left"/>
              <w:rPr>
                <w:sz w:val="20"/>
                <w:rtl/>
                <w:lang w:bidi="ar-LB"/>
              </w:rPr>
            </w:pPr>
            <w:r>
              <w:rPr>
                <w:sz w:val="20"/>
                <w:rtl/>
                <w:lang w:bidi="ar-LB"/>
              </w:rPr>
              <w:lastRenderedPageBreak/>
              <w:t>18000</w:t>
            </w:r>
          </w:p>
        </w:tc>
      </w:tr>
      <w:bookmarkEnd w:id="4"/>
      <w:tr w:rsidR="00A50F5C" w:rsidRPr="007F6E5F" w14:paraId="4464660B" w14:textId="77777777" w:rsidTr="001E63F0">
        <w:tc>
          <w:tcPr>
            <w:tcW w:w="8222" w:type="dxa"/>
            <w:gridSpan w:val="2"/>
          </w:tcPr>
          <w:p w14:paraId="51B62DA5" w14:textId="77777777" w:rsidR="00A50F5C" w:rsidRPr="003A0DCF" w:rsidRDefault="00A50F5C" w:rsidP="0048327B">
            <w:pPr>
              <w:bidi/>
              <w:spacing w:after="120" w:line="276" w:lineRule="auto"/>
              <w:rPr>
                <w:b/>
                <w:bCs/>
                <w:sz w:val="20"/>
                <w:rtl/>
                <w:lang w:bidi="ar-LB"/>
              </w:rPr>
            </w:pPr>
            <w:r w:rsidRPr="003A0DCF">
              <w:rPr>
                <w:b/>
                <w:bCs/>
                <w:sz w:val="20"/>
                <w:rtl/>
                <w:lang w:bidi="ar-LB"/>
              </w:rPr>
              <w:t>المجموع الفرعي</w:t>
            </w:r>
          </w:p>
        </w:tc>
        <w:tc>
          <w:tcPr>
            <w:tcW w:w="1134" w:type="dxa"/>
          </w:tcPr>
          <w:p w14:paraId="5501E2BE" w14:textId="4421DDCC" w:rsidR="00A50F5C" w:rsidRPr="00C2422C" w:rsidRDefault="00C2422C" w:rsidP="000E7002">
            <w:pPr>
              <w:bidi/>
              <w:jc w:val="left"/>
              <w:rPr>
                <w:b/>
                <w:bCs/>
                <w:sz w:val="20"/>
                <w:lang w:val="fr-CA" w:bidi="ar-LB"/>
              </w:rPr>
            </w:pPr>
            <w:r>
              <w:rPr>
                <w:b/>
                <w:bCs/>
                <w:sz w:val="20"/>
                <w:lang w:val="fr-CA" w:bidi="ar-LB"/>
              </w:rPr>
              <w:t>33,000</w:t>
            </w:r>
          </w:p>
        </w:tc>
      </w:tr>
      <w:tr w:rsidR="00A50F5C" w:rsidRPr="008371C7" w14:paraId="03E88B59" w14:textId="77777777" w:rsidTr="001E63F0">
        <w:tc>
          <w:tcPr>
            <w:tcW w:w="9356" w:type="dxa"/>
            <w:gridSpan w:val="3"/>
          </w:tcPr>
          <w:p w14:paraId="5AAB97B9" w14:textId="77777777" w:rsidR="00A50F5C" w:rsidRPr="001441FE" w:rsidRDefault="001441FE" w:rsidP="001441FE">
            <w:pPr>
              <w:bidi/>
              <w:rPr>
                <w:b/>
                <w:bCs/>
                <w:sz w:val="20"/>
                <w:rtl/>
                <w:lang w:bidi="ar-LB"/>
              </w:rPr>
            </w:pPr>
            <w:r>
              <w:rPr>
                <w:b/>
                <w:bCs/>
                <w:sz w:val="20"/>
                <w:rtl/>
                <w:lang w:bidi="ar-LB"/>
              </w:rPr>
              <w:t xml:space="preserve">3-  </w:t>
            </w:r>
            <w:r w:rsidR="00A50F5C" w:rsidRPr="001441FE">
              <w:rPr>
                <w:b/>
                <w:bCs/>
                <w:sz w:val="20"/>
                <w:rtl/>
                <w:lang w:bidi="ar-LB"/>
              </w:rPr>
              <w:t>مشاركة أصحاب المصلحة وبناء القدرات في مجال ت</w:t>
            </w:r>
            <w:r>
              <w:rPr>
                <w:b/>
                <w:bCs/>
                <w:sz w:val="20"/>
                <w:rtl/>
                <w:lang w:bidi="ar-LB"/>
              </w:rPr>
              <w:t>وص</w:t>
            </w:r>
            <w:r w:rsidR="00A50F5C" w:rsidRPr="001441FE">
              <w:rPr>
                <w:b/>
                <w:bCs/>
                <w:sz w:val="20"/>
                <w:rtl/>
                <w:lang w:bidi="ar-LB"/>
              </w:rPr>
              <w:t>يف الطاقة والمعايير الدنيا لأداء الطاقة</w:t>
            </w:r>
          </w:p>
        </w:tc>
      </w:tr>
      <w:tr w:rsidR="00A50F5C" w:rsidRPr="007F6E5F" w14:paraId="5C85EBC5" w14:textId="77777777" w:rsidTr="001E63F0">
        <w:tc>
          <w:tcPr>
            <w:tcW w:w="4395" w:type="dxa"/>
          </w:tcPr>
          <w:p w14:paraId="0B368178" w14:textId="77777777" w:rsidR="00A50F5C" w:rsidRPr="009749D3" w:rsidRDefault="001441FE" w:rsidP="00E82C5F">
            <w:pPr>
              <w:bidi/>
              <w:jc w:val="left"/>
              <w:rPr>
                <w:sz w:val="20"/>
                <w:rtl/>
                <w:lang w:bidi="ar-LB"/>
              </w:rPr>
            </w:pPr>
            <w:r>
              <w:rPr>
                <w:sz w:val="20"/>
                <w:rtl/>
                <w:lang w:bidi="ar-LB"/>
              </w:rPr>
              <w:t>3-1-</w:t>
            </w:r>
            <w:r w:rsidR="00A50F5C" w:rsidRPr="009749D3">
              <w:rPr>
                <w:sz w:val="20"/>
                <w:rtl/>
                <w:lang w:bidi="ar-LB"/>
              </w:rPr>
              <w:t xml:space="preserve"> اجتماع </w:t>
            </w:r>
            <w:r>
              <w:rPr>
                <w:sz w:val="20"/>
                <w:rtl/>
                <w:lang w:bidi="ar-LB"/>
              </w:rPr>
              <w:t>تفاعلي</w:t>
            </w:r>
            <w:r w:rsidR="00A50F5C" w:rsidRPr="009749D3">
              <w:rPr>
                <w:sz w:val="20"/>
                <w:rtl/>
                <w:lang w:bidi="ar-LB"/>
              </w:rPr>
              <w:t xml:space="preserve"> لمنفذي </w:t>
            </w:r>
            <w:r>
              <w:rPr>
                <w:sz w:val="20"/>
                <w:rtl/>
                <w:lang w:bidi="ar-LB"/>
              </w:rPr>
              <w:t>توصيف</w:t>
            </w:r>
            <w:r w:rsidR="00A50F5C" w:rsidRPr="009749D3">
              <w:rPr>
                <w:sz w:val="20"/>
                <w:rtl/>
                <w:lang w:bidi="ar-LB"/>
              </w:rPr>
              <w:t xml:space="preserve"> كفاءة الطاقة </w:t>
            </w:r>
            <w:r w:rsidRPr="001441FE">
              <w:rPr>
                <w:sz w:val="20"/>
                <w:rtl/>
                <w:lang w:bidi="ar-LB"/>
              </w:rPr>
              <w:t>والمعايير الدنيا لأداء الطاقة</w:t>
            </w:r>
            <w:r w:rsidRPr="009749D3">
              <w:rPr>
                <w:sz w:val="20"/>
                <w:rtl/>
                <w:lang w:bidi="ar-LB"/>
              </w:rPr>
              <w:t xml:space="preserve"> </w:t>
            </w:r>
            <w:r w:rsidR="00A50F5C" w:rsidRPr="009749D3">
              <w:rPr>
                <w:sz w:val="20"/>
                <w:rtl/>
                <w:lang w:bidi="ar-LB"/>
              </w:rPr>
              <w:t>(مكتب المعايير؛ وزارة التنمية المستدا</w:t>
            </w:r>
            <w:r w:rsidR="00E82C5F">
              <w:rPr>
                <w:sz w:val="20"/>
                <w:rtl/>
                <w:lang w:bidi="ar-LB"/>
              </w:rPr>
              <w:t>مة والطاقة والعلوم والتكنولوجيا،</w:t>
            </w:r>
            <w:r w:rsidR="00A50F5C" w:rsidRPr="009749D3">
              <w:rPr>
                <w:sz w:val="20"/>
                <w:rtl/>
                <w:lang w:bidi="ar-LB"/>
              </w:rPr>
              <w:t xml:space="preserve"> </w:t>
            </w:r>
            <w:r w:rsidR="00E82C5F">
              <w:rPr>
                <w:sz w:val="20"/>
                <w:rtl/>
                <w:lang w:bidi="ar-LB"/>
              </w:rPr>
              <w:t>و</w:t>
            </w:r>
            <w:r w:rsidR="00A50F5C" w:rsidRPr="009749D3">
              <w:rPr>
                <w:sz w:val="20"/>
                <w:rtl/>
                <w:lang w:bidi="ar-LB"/>
              </w:rPr>
              <w:t xml:space="preserve">إدارة الجمارك والضرائب، </w:t>
            </w:r>
            <w:r w:rsidR="00E82C5F">
              <w:rPr>
                <w:sz w:val="20"/>
                <w:rtl/>
                <w:lang w:bidi="ar-LB"/>
              </w:rPr>
              <w:t>وإدارة التنمية المستدامة (وحدة الأوزون الوطنية)</w:t>
            </w:r>
            <w:r w:rsidR="00A50F5C" w:rsidRPr="009749D3">
              <w:rPr>
                <w:sz w:val="20"/>
                <w:rtl/>
                <w:lang w:bidi="ar-LB"/>
              </w:rPr>
              <w:t xml:space="preserve">، وممثلي مستوردي وموزعي معدات </w:t>
            </w:r>
            <w:r w:rsidR="00E82C5F">
              <w:rPr>
                <w:sz w:val="20"/>
                <w:rtl/>
                <w:lang w:bidi="ar-LB"/>
              </w:rPr>
              <w:t>التبريد وتكييف الهواء</w:t>
            </w:r>
            <w:r w:rsidR="00A50F5C" w:rsidRPr="009749D3">
              <w:rPr>
                <w:sz w:val="20"/>
                <w:rtl/>
                <w:lang w:bidi="ar-LB"/>
              </w:rPr>
              <w:t>).</w:t>
            </w:r>
          </w:p>
        </w:tc>
        <w:tc>
          <w:tcPr>
            <w:tcW w:w="3827" w:type="dxa"/>
          </w:tcPr>
          <w:p w14:paraId="45118B8C" w14:textId="77777777" w:rsidR="00A50F5C" w:rsidRPr="009749D3" w:rsidRDefault="00A50F5C" w:rsidP="0048327B">
            <w:pPr>
              <w:bidi/>
              <w:spacing w:after="120"/>
              <w:rPr>
                <w:sz w:val="20"/>
                <w:rtl/>
                <w:lang w:bidi="ar-LB"/>
              </w:rPr>
            </w:pPr>
            <w:r w:rsidRPr="009749D3">
              <w:rPr>
                <w:sz w:val="20"/>
                <w:rtl/>
                <w:lang w:bidi="ar-LB"/>
              </w:rPr>
              <w:t>-</w:t>
            </w:r>
            <w:r w:rsidR="0097518E">
              <w:rPr>
                <w:sz w:val="20"/>
                <w:rtl/>
                <w:lang w:bidi="ar-LB"/>
              </w:rPr>
              <w:t xml:space="preserve"> المعايير وأدوار ومسؤوليات بعضها</w:t>
            </w:r>
            <w:r w:rsidRPr="009749D3">
              <w:rPr>
                <w:sz w:val="20"/>
                <w:rtl/>
                <w:lang w:bidi="ar-LB"/>
              </w:rPr>
              <w:t xml:space="preserve"> البعض في تنفيذها وإنفاذها مفهومة جيدًا من قبل أصحاب المصلحة.</w:t>
            </w:r>
          </w:p>
        </w:tc>
        <w:tc>
          <w:tcPr>
            <w:tcW w:w="1134" w:type="dxa"/>
          </w:tcPr>
          <w:p w14:paraId="4D23411E" w14:textId="77777777" w:rsidR="00A50F5C" w:rsidRPr="007670AE" w:rsidRDefault="00A50F5C" w:rsidP="00142667">
            <w:pPr>
              <w:bidi/>
              <w:jc w:val="left"/>
              <w:rPr>
                <w:sz w:val="20"/>
                <w:rtl/>
                <w:lang w:bidi="ar-LB"/>
              </w:rPr>
            </w:pPr>
            <w:r w:rsidRPr="007670AE">
              <w:rPr>
                <w:sz w:val="20"/>
                <w:rtl/>
                <w:lang w:bidi="ar-LB"/>
              </w:rPr>
              <w:t>5</w:t>
            </w:r>
            <w:r w:rsidR="001441FE">
              <w:rPr>
                <w:sz w:val="20"/>
                <w:rtl/>
                <w:lang w:bidi="ar-LB"/>
              </w:rPr>
              <w:t>,</w:t>
            </w:r>
            <w:r w:rsidRPr="007670AE">
              <w:rPr>
                <w:sz w:val="20"/>
                <w:rtl/>
                <w:lang w:bidi="ar-LB"/>
              </w:rPr>
              <w:t>000</w:t>
            </w:r>
          </w:p>
        </w:tc>
      </w:tr>
      <w:tr w:rsidR="00A50F5C" w:rsidRPr="007F6E5F" w14:paraId="620082F9" w14:textId="77777777" w:rsidTr="001E63F0">
        <w:tc>
          <w:tcPr>
            <w:tcW w:w="4395" w:type="dxa"/>
          </w:tcPr>
          <w:p w14:paraId="18B2D689" w14:textId="77777777" w:rsidR="00A50F5C" w:rsidRPr="006B5F73" w:rsidRDefault="0045634E" w:rsidP="00CB39F0">
            <w:pPr>
              <w:bidi/>
              <w:spacing w:before="40" w:after="40"/>
              <w:rPr>
                <w:color w:val="000000" w:themeColor="text1"/>
                <w:sz w:val="20"/>
                <w:rtl/>
                <w:lang w:bidi="ar-LB"/>
              </w:rPr>
            </w:pPr>
            <w:r>
              <w:rPr>
                <w:color w:val="000000" w:themeColor="text1"/>
                <w:sz w:val="20"/>
                <w:rtl/>
                <w:lang w:bidi="ar-LB"/>
              </w:rPr>
              <w:t>3-2-</w:t>
            </w:r>
            <w:r w:rsidR="00A50F5C" w:rsidRPr="006B5F73">
              <w:rPr>
                <w:color w:val="000000" w:themeColor="text1"/>
                <w:sz w:val="20"/>
                <w:rtl/>
                <w:lang w:bidi="ar-LB"/>
              </w:rPr>
              <w:t xml:space="preserve"> </w:t>
            </w:r>
            <w:r>
              <w:rPr>
                <w:color w:val="000000" w:themeColor="text1"/>
                <w:sz w:val="20"/>
                <w:rtl/>
                <w:lang w:bidi="ar-LB"/>
              </w:rPr>
              <w:t>حلقات</w:t>
            </w:r>
            <w:r w:rsidR="00A50F5C" w:rsidRPr="006B5F73">
              <w:rPr>
                <w:color w:val="000000" w:themeColor="text1"/>
                <w:sz w:val="20"/>
                <w:rtl/>
                <w:lang w:bidi="ar-LB"/>
              </w:rPr>
              <w:t xml:space="preserve"> عمل لنشر المعلومات لتقديم </w:t>
            </w:r>
            <w:r>
              <w:rPr>
                <w:color w:val="000000" w:themeColor="text1"/>
                <w:sz w:val="20"/>
                <w:rtl/>
                <w:lang w:bidi="ar-LB"/>
              </w:rPr>
              <w:t>شروط</w:t>
            </w:r>
            <w:r w:rsidR="00A50F5C" w:rsidRPr="006B5F73">
              <w:rPr>
                <w:color w:val="000000" w:themeColor="text1"/>
                <w:sz w:val="20"/>
                <w:rtl/>
                <w:lang w:bidi="ar-LB"/>
              </w:rPr>
              <w:t xml:space="preserve"> </w:t>
            </w:r>
            <w:r>
              <w:rPr>
                <w:color w:val="000000" w:themeColor="text1"/>
                <w:sz w:val="20"/>
                <w:rtl/>
                <w:lang w:bidi="ar-LB"/>
              </w:rPr>
              <w:t>توصيف</w:t>
            </w:r>
            <w:r w:rsidR="00A50F5C" w:rsidRPr="006B5F73">
              <w:rPr>
                <w:color w:val="000000" w:themeColor="text1"/>
                <w:sz w:val="20"/>
                <w:rtl/>
                <w:lang w:bidi="ar-LB"/>
              </w:rPr>
              <w:t xml:space="preserve"> كفاءة الطاقة </w:t>
            </w:r>
            <w:r w:rsidRPr="001441FE">
              <w:rPr>
                <w:sz w:val="20"/>
                <w:rtl/>
                <w:lang w:bidi="ar-LB"/>
              </w:rPr>
              <w:t>والمعايير الدنيا لأداء الطاقة</w:t>
            </w:r>
            <w:r w:rsidRPr="009749D3">
              <w:rPr>
                <w:sz w:val="20"/>
                <w:rtl/>
                <w:lang w:bidi="ar-LB"/>
              </w:rPr>
              <w:t xml:space="preserve"> </w:t>
            </w:r>
            <w:r w:rsidR="00A50F5C" w:rsidRPr="006B5F73">
              <w:rPr>
                <w:color w:val="000000" w:themeColor="text1"/>
                <w:sz w:val="20"/>
                <w:rtl/>
                <w:lang w:bidi="ar-LB"/>
              </w:rPr>
              <w:t xml:space="preserve">لمعدات </w:t>
            </w:r>
            <w:r>
              <w:rPr>
                <w:sz w:val="20"/>
                <w:rtl/>
                <w:lang w:bidi="ar-LB"/>
              </w:rPr>
              <w:t>التبريد وتكييف الهواء</w:t>
            </w:r>
            <w:r w:rsidRPr="006B5F73">
              <w:rPr>
                <w:color w:val="000000" w:themeColor="text1"/>
                <w:sz w:val="20"/>
                <w:rtl/>
                <w:lang w:bidi="ar-LB"/>
              </w:rPr>
              <w:t xml:space="preserve"> </w:t>
            </w:r>
            <w:r>
              <w:rPr>
                <w:color w:val="000000" w:themeColor="text1"/>
                <w:sz w:val="20"/>
                <w:rtl/>
                <w:lang w:bidi="ar-LB"/>
              </w:rPr>
              <w:t>على</w:t>
            </w:r>
            <w:r w:rsidR="00A50F5C" w:rsidRPr="006B5F73">
              <w:rPr>
                <w:color w:val="000000" w:themeColor="text1"/>
                <w:sz w:val="20"/>
                <w:rtl/>
                <w:lang w:bidi="ar-LB"/>
              </w:rPr>
              <w:t xml:space="preserve"> مستوردي معدات </w:t>
            </w:r>
            <w:r>
              <w:rPr>
                <w:sz w:val="20"/>
                <w:rtl/>
                <w:lang w:bidi="ar-LB"/>
              </w:rPr>
              <w:t>التبريد وتكييف الهواء</w:t>
            </w:r>
            <w:r w:rsidRPr="006B5F73">
              <w:rPr>
                <w:sz w:val="20"/>
                <w:rtl/>
                <w:lang w:bidi="ar-LB"/>
              </w:rPr>
              <w:t xml:space="preserve"> </w:t>
            </w:r>
            <w:r w:rsidR="00A50F5C" w:rsidRPr="006B5F73">
              <w:rPr>
                <w:sz w:val="20"/>
                <w:rtl/>
                <w:lang w:bidi="ar-LB"/>
              </w:rPr>
              <w:t xml:space="preserve">وكبار المستخدمين النهائيين ووسطاء الجمارك </w:t>
            </w:r>
            <w:r>
              <w:rPr>
                <w:sz w:val="20"/>
                <w:rtl/>
                <w:lang w:bidi="ar-LB"/>
              </w:rPr>
              <w:t xml:space="preserve">وضباط </w:t>
            </w:r>
            <w:r w:rsidR="00A50F5C" w:rsidRPr="006B5F73">
              <w:rPr>
                <w:sz w:val="20"/>
                <w:rtl/>
                <w:lang w:bidi="ar-LB"/>
              </w:rPr>
              <w:t xml:space="preserve">الجمارك </w:t>
            </w:r>
            <w:r w:rsidR="00CB39F0">
              <w:rPr>
                <w:sz w:val="20"/>
                <w:rtl/>
                <w:lang w:bidi="ar-LB"/>
              </w:rPr>
              <w:t>ومسؤولي</w:t>
            </w:r>
            <w:r w:rsidR="00A50F5C" w:rsidRPr="006B5F73">
              <w:rPr>
                <w:sz w:val="20"/>
                <w:rtl/>
                <w:lang w:bidi="ar-LB"/>
              </w:rPr>
              <w:t xml:space="preserve"> الإنفاذ الآخرين.</w:t>
            </w:r>
            <w:r>
              <w:rPr>
                <w:color w:val="000000" w:themeColor="text1"/>
                <w:sz w:val="20"/>
                <w:rtl/>
                <w:lang w:bidi="ar-LB"/>
              </w:rPr>
              <w:t xml:space="preserve"> </w:t>
            </w:r>
          </w:p>
          <w:p w14:paraId="1FDD03D0" w14:textId="77777777" w:rsidR="00A50F5C" w:rsidRPr="006B5F73" w:rsidRDefault="00A50F5C" w:rsidP="0048327B">
            <w:pPr>
              <w:jc w:val="left"/>
              <w:rPr>
                <w:sz w:val="20"/>
                <w:rtl/>
                <w:lang w:bidi="ar-LB"/>
              </w:rPr>
            </w:pPr>
          </w:p>
        </w:tc>
        <w:tc>
          <w:tcPr>
            <w:tcW w:w="3827" w:type="dxa"/>
          </w:tcPr>
          <w:p w14:paraId="7CE80552" w14:textId="77777777" w:rsidR="00A50F5C" w:rsidRPr="006B5F73" w:rsidRDefault="00A50F5C" w:rsidP="0048327B">
            <w:pPr>
              <w:bidi/>
              <w:spacing w:after="120"/>
              <w:rPr>
                <w:sz w:val="20"/>
                <w:rtl/>
                <w:lang w:bidi="ar-LB"/>
              </w:rPr>
            </w:pPr>
            <w:r w:rsidRPr="006B5F73">
              <w:rPr>
                <w:sz w:val="20"/>
                <w:rtl/>
                <w:lang w:bidi="ar-LB"/>
              </w:rPr>
              <w:t xml:space="preserve">- ست ورش عمل لنشر المعلومات تضم كل منها 15 مشاركًا </w:t>
            </w:r>
            <w:r>
              <w:rPr>
                <w:sz w:val="20"/>
                <w:rtl/>
                <w:lang w:bidi="ar-LB"/>
              </w:rPr>
              <w:t>.</w:t>
            </w:r>
          </w:p>
          <w:p w14:paraId="6C2114EB" w14:textId="77777777" w:rsidR="00A50F5C" w:rsidRPr="006B5F73" w:rsidRDefault="00CB39F0" w:rsidP="00CB39F0">
            <w:pPr>
              <w:bidi/>
              <w:spacing w:after="120"/>
              <w:rPr>
                <w:b/>
                <w:bCs/>
                <w:sz w:val="20"/>
                <w:rtl/>
                <w:lang w:bidi="ar-LB"/>
              </w:rPr>
            </w:pPr>
            <w:r>
              <w:rPr>
                <w:sz w:val="20"/>
                <w:rtl/>
                <w:lang w:bidi="ar-LB"/>
              </w:rPr>
              <w:t>- مستوردو/</w:t>
            </w:r>
            <w:r>
              <w:rPr>
                <w:color w:val="000000" w:themeColor="text1"/>
                <w:sz w:val="20"/>
                <w:rtl/>
                <w:lang w:bidi="ar-LB"/>
              </w:rPr>
              <w:t xml:space="preserve"> موزعو/ بائعو</w:t>
            </w:r>
            <w:r>
              <w:rPr>
                <w:sz w:val="20"/>
                <w:rtl/>
                <w:lang w:bidi="ar-LB"/>
              </w:rPr>
              <w:t xml:space="preserve"> معدات التبريد وتكييف الهواء</w:t>
            </w:r>
            <w:r>
              <w:rPr>
                <w:color w:val="000000" w:themeColor="text1"/>
                <w:sz w:val="20"/>
                <w:rtl/>
                <w:lang w:bidi="ar-LB"/>
              </w:rPr>
              <w:t>،</w:t>
            </w:r>
            <w:r w:rsidR="00A50F5C" w:rsidRPr="006B5F73">
              <w:rPr>
                <w:color w:val="000000" w:themeColor="text1"/>
                <w:sz w:val="20"/>
                <w:rtl/>
                <w:lang w:bidi="ar-LB"/>
              </w:rPr>
              <w:t xml:space="preserve"> الذين يحتاجون إلى اختبار منتجاتهم واستيفاء </w:t>
            </w:r>
            <w:r>
              <w:rPr>
                <w:color w:val="000000" w:themeColor="text1"/>
                <w:sz w:val="20"/>
                <w:rtl/>
                <w:lang w:bidi="ar-LB"/>
              </w:rPr>
              <w:t>شروط</w:t>
            </w:r>
            <w:r w:rsidR="00A50F5C" w:rsidRPr="006B5F73">
              <w:rPr>
                <w:color w:val="000000" w:themeColor="text1"/>
                <w:sz w:val="20"/>
                <w:rtl/>
                <w:lang w:bidi="ar-LB"/>
              </w:rPr>
              <w:t xml:space="preserve"> وضع </w:t>
            </w:r>
            <w:r>
              <w:rPr>
                <w:color w:val="000000" w:themeColor="text1"/>
                <w:sz w:val="20"/>
                <w:rtl/>
                <w:lang w:bidi="ar-LB"/>
              </w:rPr>
              <w:t>التوصيف</w:t>
            </w:r>
            <w:r w:rsidR="00A50F5C" w:rsidRPr="006B5F73">
              <w:rPr>
                <w:color w:val="000000" w:themeColor="text1"/>
                <w:sz w:val="20"/>
                <w:rtl/>
                <w:lang w:bidi="ar-LB"/>
              </w:rPr>
              <w:t xml:space="preserve">؛ والجمارك، التي </w:t>
            </w:r>
            <w:r>
              <w:rPr>
                <w:color w:val="000000" w:themeColor="text1"/>
                <w:sz w:val="20"/>
                <w:rtl/>
                <w:lang w:bidi="ar-LB"/>
              </w:rPr>
              <w:t xml:space="preserve">يتعين عليها </w:t>
            </w:r>
            <w:r w:rsidR="00A50F5C" w:rsidRPr="006B5F73">
              <w:rPr>
                <w:color w:val="000000" w:themeColor="text1"/>
                <w:sz w:val="20"/>
                <w:rtl/>
                <w:lang w:bidi="ar-LB"/>
              </w:rPr>
              <w:t>إنفاذها، مدرب</w:t>
            </w:r>
            <w:r>
              <w:rPr>
                <w:color w:val="000000" w:themeColor="text1"/>
                <w:sz w:val="20"/>
                <w:rtl/>
                <w:lang w:bidi="ar-LB"/>
              </w:rPr>
              <w:t>ين</w:t>
            </w:r>
            <w:r w:rsidR="00A50F5C" w:rsidRPr="006B5F73">
              <w:rPr>
                <w:color w:val="000000" w:themeColor="text1"/>
                <w:sz w:val="20"/>
                <w:rtl/>
                <w:lang w:bidi="ar-LB"/>
              </w:rPr>
              <w:t xml:space="preserve"> جيدًا على التفاصيل الفنية للمعايير.</w:t>
            </w:r>
            <w:r>
              <w:rPr>
                <w:b/>
                <w:bCs/>
                <w:sz w:val="20"/>
                <w:rtl/>
                <w:lang w:bidi="ar-LB"/>
              </w:rPr>
              <w:t xml:space="preserve"> </w:t>
            </w:r>
          </w:p>
        </w:tc>
        <w:tc>
          <w:tcPr>
            <w:tcW w:w="1134" w:type="dxa"/>
          </w:tcPr>
          <w:p w14:paraId="4C2C7E92" w14:textId="77777777" w:rsidR="00A50F5C" w:rsidRPr="007670AE" w:rsidRDefault="00A50F5C" w:rsidP="00142667">
            <w:pPr>
              <w:bidi/>
              <w:jc w:val="left"/>
              <w:rPr>
                <w:b/>
                <w:bCs/>
                <w:sz w:val="20"/>
                <w:rtl/>
                <w:lang w:bidi="ar-LB"/>
              </w:rPr>
            </w:pPr>
            <w:r w:rsidRPr="007670AE">
              <w:rPr>
                <w:sz w:val="20"/>
                <w:rtl/>
                <w:lang w:bidi="ar-LB"/>
              </w:rPr>
              <w:t>18</w:t>
            </w:r>
            <w:r w:rsidR="001441FE">
              <w:rPr>
                <w:sz w:val="20"/>
                <w:rtl/>
                <w:lang w:bidi="ar-LB"/>
              </w:rPr>
              <w:t>,</w:t>
            </w:r>
            <w:r w:rsidRPr="007670AE">
              <w:rPr>
                <w:sz w:val="20"/>
                <w:rtl/>
                <w:lang w:bidi="ar-LB"/>
              </w:rPr>
              <w:t>000</w:t>
            </w:r>
            <w:r>
              <w:rPr>
                <w:sz w:val="20"/>
                <w:rtl/>
                <w:lang w:bidi="ar-LB"/>
              </w:rPr>
              <w:t>​</w:t>
            </w:r>
          </w:p>
        </w:tc>
      </w:tr>
      <w:tr w:rsidR="00A50F5C" w:rsidRPr="007F6E5F" w14:paraId="5DC0728B" w14:textId="77777777" w:rsidTr="001E63F0">
        <w:tc>
          <w:tcPr>
            <w:tcW w:w="4395" w:type="dxa"/>
          </w:tcPr>
          <w:p w14:paraId="48AD85CA" w14:textId="77777777" w:rsidR="00A50F5C" w:rsidRPr="00DD6D17" w:rsidRDefault="00CB39F0" w:rsidP="00CB39F0">
            <w:pPr>
              <w:bidi/>
              <w:rPr>
                <w:sz w:val="20"/>
                <w:rtl/>
                <w:lang w:bidi="ar-LB"/>
              </w:rPr>
            </w:pPr>
            <w:r>
              <w:rPr>
                <w:sz w:val="20"/>
                <w:rtl/>
                <w:lang w:bidi="ar-LB"/>
              </w:rPr>
              <w:t>3-3-</w:t>
            </w:r>
            <w:r w:rsidR="00A50F5C" w:rsidRPr="00DD6D17">
              <w:rPr>
                <w:sz w:val="20"/>
                <w:rtl/>
                <w:lang w:bidi="ar-LB"/>
              </w:rPr>
              <w:t xml:space="preserve"> </w:t>
            </w:r>
            <w:r>
              <w:rPr>
                <w:color w:val="000000" w:themeColor="text1"/>
                <w:sz w:val="20"/>
                <w:rtl/>
                <w:lang w:bidi="ar-LB"/>
              </w:rPr>
              <w:t>رصد</w:t>
            </w:r>
            <w:r w:rsidR="00A50F5C" w:rsidRPr="00DD6D17">
              <w:rPr>
                <w:color w:val="000000" w:themeColor="text1"/>
                <w:sz w:val="20"/>
                <w:rtl/>
                <w:lang w:bidi="ar-LB"/>
              </w:rPr>
              <w:t xml:space="preserve"> السوق لفحص تنفيذ </w:t>
            </w:r>
            <w:r>
              <w:rPr>
                <w:color w:val="000000" w:themeColor="text1"/>
                <w:sz w:val="20"/>
                <w:rtl/>
                <w:lang w:bidi="ar-LB"/>
              </w:rPr>
              <w:t>توصيف</w:t>
            </w:r>
            <w:r w:rsidR="00A50F5C" w:rsidRPr="00DD6D17">
              <w:rPr>
                <w:color w:val="000000" w:themeColor="text1"/>
                <w:sz w:val="20"/>
                <w:rtl/>
                <w:lang w:bidi="ar-LB"/>
              </w:rPr>
              <w:t xml:space="preserve"> كفاءة الطاقة لمعدات </w:t>
            </w:r>
            <w:r>
              <w:rPr>
                <w:color w:val="000000" w:themeColor="text1"/>
                <w:sz w:val="20"/>
                <w:rtl/>
                <w:lang w:bidi="ar-LB"/>
              </w:rPr>
              <w:t>التبريد وتكييف الهواء</w:t>
            </w:r>
            <w:r w:rsidR="00A50F5C" w:rsidRPr="00DD6D17">
              <w:rPr>
                <w:color w:val="000000" w:themeColor="text1"/>
                <w:sz w:val="20"/>
                <w:rtl/>
                <w:lang w:bidi="ar-LB"/>
              </w:rPr>
              <w:t xml:space="preserve"> وإجراء تحليل البيانات.</w:t>
            </w:r>
          </w:p>
        </w:tc>
        <w:tc>
          <w:tcPr>
            <w:tcW w:w="3827" w:type="dxa"/>
          </w:tcPr>
          <w:p w14:paraId="43F26F79" w14:textId="77777777" w:rsidR="00A50F5C" w:rsidRPr="00DD6D17" w:rsidRDefault="00A50F5C" w:rsidP="00CB39F0">
            <w:pPr>
              <w:bidi/>
              <w:rPr>
                <w:color w:val="000000" w:themeColor="text1"/>
                <w:sz w:val="20"/>
                <w:rtl/>
                <w:lang w:bidi="ar-LB"/>
              </w:rPr>
            </w:pPr>
            <w:r w:rsidRPr="00DD6D17">
              <w:rPr>
                <w:sz w:val="20"/>
                <w:rtl/>
                <w:lang w:bidi="ar-LB"/>
              </w:rPr>
              <w:t xml:space="preserve">- </w:t>
            </w:r>
            <w:r w:rsidR="00CB39F0">
              <w:rPr>
                <w:color w:val="000000" w:themeColor="text1"/>
                <w:sz w:val="20"/>
                <w:rtl/>
                <w:lang w:bidi="ar-LB"/>
              </w:rPr>
              <w:t>حدثان</w:t>
            </w:r>
            <w:r w:rsidRPr="00DD6D17">
              <w:rPr>
                <w:color w:val="000000" w:themeColor="text1"/>
                <w:sz w:val="20"/>
                <w:rtl/>
                <w:lang w:bidi="ar-LB"/>
              </w:rPr>
              <w:t xml:space="preserve"> </w:t>
            </w:r>
            <w:r w:rsidR="00CB39F0">
              <w:rPr>
                <w:color w:val="000000" w:themeColor="text1"/>
                <w:sz w:val="20"/>
                <w:rtl/>
                <w:lang w:bidi="ar-LB"/>
              </w:rPr>
              <w:t>لرصد</w:t>
            </w:r>
            <w:r w:rsidRPr="00DD6D17">
              <w:rPr>
                <w:color w:val="000000" w:themeColor="text1"/>
                <w:sz w:val="20"/>
                <w:rtl/>
                <w:lang w:bidi="ar-LB"/>
              </w:rPr>
              <w:t xml:space="preserve"> السوق: زيارات </w:t>
            </w:r>
            <w:r w:rsidR="00CB39F0">
              <w:rPr>
                <w:color w:val="000000" w:themeColor="text1"/>
                <w:sz w:val="20"/>
                <w:rtl/>
                <w:lang w:bidi="ar-LB"/>
              </w:rPr>
              <w:t>فريق الرصد</w:t>
            </w:r>
            <w:r w:rsidRPr="00DD6D17">
              <w:rPr>
                <w:color w:val="000000" w:themeColor="text1"/>
                <w:sz w:val="20"/>
                <w:rtl/>
                <w:lang w:bidi="ar-LB"/>
              </w:rPr>
              <w:t xml:space="preserve"> إلى المتاجر والأسواق التي تبيع معدات </w:t>
            </w:r>
            <w:r w:rsidR="00CB39F0">
              <w:rPr>
                <w:color w:val="000000" w:themeColor="text1"/>
                <w:sz w:val="20"/>
                <w:rtl/>
                <w:lang w:bidi="ar-LB"/>
              </w:rPr>
              <w:t>التبريد وتكييف الهواء</w:t>
            </w:r>
            <w:r w:rsidR="00CB39F0" w:rsidRPr="00DD6D17">
              <w:rPr>
                <w:color w:val="000000" w:themeColor="text1"/>
                <w:sz w:val="20"/>
                <w:rtl/>
                <w:lang w:bidi="ar-LB"/>
              </w:rPr>
              <w:t xml:space="preserve"> </w:t>
            </w:r>
            <w:r w:rsidR="00CB39F0">
              <w:rPr>
                <w:color w:val="000000" w:themeColor="text1"/>
                <w:sz w:val="20"/>
                <w:rtl/>
                <w:lang w:bidi="ar-LB"/>
              </w:rPr>
              <w:t xml:space="preserve">للتحقق من </w:t>
            </w:r>
            <w:r w:rsidRPr="00DD6D17">
              <w:rPr>
                <w:color w:val="000000" w:themeColor="text1"/>
                <w:sz w:val="20"/>
                <w:rtl/>
                <w:lang w:bidi="ar-LB"/>
              </w:rPr>
              <w:t>ملصقات</w:t>
            </w:r>
            <w:r w:rsidR="00CB39F0">
              <w:rPr>
                <w:color w:val="000000" w:themeColor="text1"/>
                <w:sz w:val="20"/>
                <w:rtl/>
                <w:lang w:bidi="ar-LB"/>
              </w:rPr>
              <w:t xml:space="preserve"> التوصيف</w:t>
            </w:r>
            <w:r w:rsidRPr="00DD6D17">
              <w:rPr>
                <w:color w:val="000000" w:themeColor="text1"/>
                <w:sz w:val="20"/>
                <w:rtl/>
                <w:lang w:bidi="ar-LB"/>
              </w:rPr>
              <w:t xml:space="preserve"> وإجراء مقابلات مع المشترين لفهم كيف تساعد ملصقات</w:t>
            </w:r>
            <w:r w:rsidR="00CB39F0">
              <w:rPr>
                <w:color w:val="000000" w:themeColor="text1"/>
                <w:sz w:val="20"/>
                <w:rtl/>
                <w:lang w:bidi="ar-LB"/>
              </w:rPr>
              <w:t xml:space="preserve"> توصيف</w:t>
            </w:r>
            <w:r w:rsidRPr="00DD6D17">
              <w:rPr>
                <w:color w:val="000000" w:themeColor="text1"/>
                <w:sz w:val="20"/>
                <w:rtl/>
                <w:lang w:bidi="ar-LB"/>
              </w:rPr>
              <w:t xml:space="preserve"> الطاقة في اختيار المنتجات، وجمع اقتراحات للتحسين.</w:t>
            </w:r>
          </w:p>
          <w:p w14:paraId="46AB4DAC" w14:textId="77777777" w:rsidR="00A50F5C" w:rsidRPr="00DD6D17" w:rsidRDefault="00A50F5C" w:rsidP="000B6C92">
            <w:pPr>
              <w:bidi/>
              <w:rPr>
                <w:color w:val="000000" w:themeColor="text1"/>
                <w:sz w:val="20"/>
                <w:rtl/>
                <w:lang w:bidi="ar-LB"/>
              </w:rPr>
            </w:pPr>
            <w:r w:rsidRPr="00DD6D17">
              <w:rPr>
                <w:color w:val="000000" w:themeColor="text1"/>
                <w:sz w:val="20"/>
                <w:rtl/>
                <w:lang w:bidi="ar-LB"/>
              </w:rPr>
              <w:t xml:space="preserve">- المقارنة التي أجراها فريق </w:t>
            </w:r>
            <w:r w:rsidR="00CB39F0">
              <w:rPr>
                <w:color w:val="000000" w:themeColor="text1"/>
                <w:sz w:val="20"/>
                <w:rtl/>
                <w:lang w:bidi="ar-LB"/>
              </w:rPr>
              <w:t>الرصد</w:t>
            </w:r>
            <w:r w:rsidRPr="00DD6D17">
              <w:rPr>
                <w:color w:val="000000" w:themeColor="text1"/>
                <w:sz w:val="20"/>
                <w:rtl/>
                <w:lang w:bidi="ar-LB"/>
              </w:rPr>
              <w:t xml:space="preserve"> بين إحصاءات استيراد معدات </w:t>
            </w:r>
            <w:r w:rsidR="000B6C92">
              <w:rPr>
                <w:color w:val="000000" w:themeColor="text1"/>
                <w:sz w:val="20"/>
                <w:rtl/>
                <w:lang w:bidi="ar-LB"/>
              </w:rPr>
              <w:t>التبريد وتكييف الهواء</w:t>
            </w:r>
            <w:r w:rsidR="000B6C92" w:rsidRPr="00DD6D17">
              <w:rPr>
                <w:color w:val="000000" w:themeColor="text1"/>
                <w:sz w:val="20"/>
                <w:rtl/>
                <w:lang w:bidi="ar-LB"/>
              </w:rPr>
              <w:t xml:space="preserve"> </w:t>
            </w:r>
            <w:r w:rsidR="000B6C92">
              <w:rPr>
                <w:color w:val="000000" w:themeColor="text1"/>
                <w:sz w:val="20"/>
                <w:rtl/>
                <w:lang w:bidi="ar-LB"/>
              </w:rPr>
              <w:t>من الجمارك و</w:t>
            </w:r>
            <w:r w:rsidRPr="00DD6D17">
              <w:rPr>
                <w:color w:val="000000" w:themeColor="text1"/>
                <w:sz w:val="20"/>
                <w:rtl/>
                <w:lang w:bidi="ar-LB"/>
              </w:rPr>
              <w:t xml:space="preserve">بيانات من مكتب المعايير </w:t>
            </w:r>
            <w:r w:rsidR="000B6C92">
              <w:rPr>
                <w:color w:val="000000" w:themeColor="text1"/>
                <w:sz w:val="20"/>
                <w:rtl/>
                <w:lang w:bidi="ar-LB"/>
              </w:rPr>
              <w:t>عن شهادات الامتثال للمعايير الدنيا أداء الطاقة</w:t>
            </w:r>
            <w:r w:rsidRPr="00DD6D17">
              <w:rPr>
                <w:color w:val="000000" w:themeColor="text1"/>
                <w:sz w:val="20"/>
                <w:rtl/>
                <w:lang w:bidi="ar-LB"/>
              </w:rPr>
              <w:t xml:space="preserve"> وملصقات</w:t>
            </w:r>
            <w:r w:rsidR="00FE6B7A">
              <w:rPr>
                <w:color w:val="000000" w:themeColor="text1"/>
                <w:sz w:val="20"/>
                <w:rtl/>
                <w:lang w:bidi="ar-LB"/>
              </w:rPr>
              <w:t xml:space="preserve"> توصيف</w:t>
            </w:r>
            <w:r w:rsidRPr="00DD6D17">
              <w:rPr>
                <w:color w:val="000000" w:themeColor="text1"/>
                <w:sz w:val="20"/>
                <w:rtl/>
                <w:lang w:bidi="ar-LB"/>
              </w:rPr>
              <w:t xml:space="preserve"> كفاءة الطاقة.</w:t>
            </w:r>
            <w:r w:rsidR="000B6C92">
              <w:rPr>
                <w:color w:val="000000" w:themeColor="text1"/>
                <w:sz w:val="20"/>
                <w:rtl/>
                <w:lang w:bidi="ar-LB"/>
              </w:rPr>
              <w:t xml:space="preserve"> </w:t>
            </w:r>
          </w:p>
          <w:p w14:paraId="34CF9BB9" w14:textId="77777777" w:rsidR="00A50F5C" w:rsidRPr="00DD6D17" w:rsidRDefault="00A50F5C" w:rsidP="00FE6B7A">
            <w:pPr>
              <w:bidi/>
              <w:rPr>
                <w:color w:val="000000" w:themeColor="text1"/>
                <w:sz w:val="20"/>
                <w:rtl/>
                <w:lang w:bidi="ar-LB"/>
              </w:rPr>
            </w:pPr>
            <w:r w:rsidRPr="00DD6D17">
              <w:rPr>
                <w:sz w:val="20"/>
                <w:rtl/>
                <w:lang w:bidi="ar-LB"/>
              </w:rPr>
              <w:t xml:space="preserve">- يتم تقييم تنفيذ وتأثير المعايير، ويتم تحديد اقتراحات التحسين في أي خطوة من التنفيذ </w:t>
            </w:r>
            <w:r w:rsidR="00FE6B7A">
              <w:rPr>
                <w:sz w:val="20"/>
                <w:rtl/>
                <w:lang w:bidi="ar-LB"/>
              </w:rPr>
              <w:t>للمستخدم النهائي، وت</w:t>
            </w:r>
            <w:r w:rsidRPr="00DD6D17">
              <w:rPr>
                <w:sz w:val="20"/>
                <w:rtl/>
                <w:lang w:bidi="ar-LB"/>
              </w:rPr>
              <w:t>تم استشارة أصحاب المصلحة المعنيين.</w:t>
            </w:r>
          </w:p>
        </w:tc>
        <w:tc>
          <w:tcPr>
            <w:tcW w:w="1134" w:type="dxa"/>
          </w:tcPr>
          <w:p w14:paraId="1B95D2B0" w14:textId="77777777" w:rsidR="00A50F5C" w:rsidRPr="00DD6D17" w:rsidRDefault="00A50F5C" w:rsidP="00142667">
            <w:pPr>
              <w:bidi/>
              <w:jc w:val="left"/>
              <w:rPr>
                <w:sz w:val="20"/>
                <w:rtl/>
                <w:lang w:bidi="ar-LB"/>
              </w:rPr>
            </w:pPr>
            <w:r w:rsidRPr="00DD6D17">
              <w:rPr>
                <w:sz w:val="20"/>
                <w:rtl/>
                <w:lang w:bidi="ar-LB"/>
              </w:rPr>
              <w:t>12</w:t>
            </w:r>
            <w:r w:rsidR="001441FE">
              <w:rPr>
                <w:sz w:val="20"/>
                <w:rtl/>
                <w:lang w:bidi="ar-LB"/>
              </w:rPr>
              <w:t>,</w:t>
            </w:r>
            <w:r w:rsidRPr="00DD6D17">
              <w:rPr>
                <w:sz w:val="20"/>
                <w:rtl/>
                <w:lang w:bidi="ar-LB"/>
              </w:rPr>
              <w:t>000</w:t>
            </w:r>
          </w:p>
        </w:tc>
      </w:tr>
      <w:tr w:rsidR="00A50F5C" w:rsidRPr="007F6E5F" w14:paraId="0C5837DB" w14:textId="77777777" w:rsidTr="001E63F0">
        <w:tc>
          <w:tcPr>
            <w:tcW w:w="8222" w:type="dxa"/>
            <w:gridSpan w:val="2"/>
          </w:tcPr>
          <w:p w14:paraId="3AF718B6" w14:textId="77777777" w:rsidR="00A50F5C" w:rsidRPr="00DD6D17" w:rsidRDefault="00A50F5C" w:rsidP="0048327B">
            <w:pPr>
              <w:bidi/>
              <w:ind w:left="458"/>
              <w:jc w:val="left"/>
              <w:rPr>
                <w:b/>
                <w:bCs/>
                <w:sz w:val="20"/>
                <w:rtl/>
                <w:lang w:bidi="ar-LB"/>
              </w:rPr>
            </w:pPr>
            <w:r w:rsidRPr="00DD6D17">
              <w:rPr>
                <w:b/>
                <w:bCs/>
                <w:sz w:val="20"/>
                <w:rtl/>
                <w:lang w:bidi="ar-LB"/>
              </w:rPr>
              <w:t>المجموع الفرعي</w:t>
            </w:r>
          </w:p>
        </w:tc>
        <w:tc>
          <w:tcPr>
            <w:tcW w:w="1134" w:type="dxa"/>
          </w:tcPr>
          <w:p w14:paraId="347BCC45" w14:textId="77777777" w:rsidR="00A50F5C" w:rsidRPr="00DD6D17" w:rsidRDefault="00A50F5C" w:rsidP="00DC03B1">
            <w:pPr>
              <w:bidi/>
              <w:jc w:val="left"/>
              <w:rPr>
                <w:b/>
                <w:bCs/>
                <w:sz w:val="20"/>
                <w:rtl/>
                <w:lang w:bidi="ar-LB"/>
              </w:rPr>
            </w:pPr>
            <w:r w:rsidRPr="00DD6D17">
              <w:rPr>
                <w:b/>
                <w:bCs/>
                <w:sz w:val="20"/>
                <w:rtl/>
                <w:lang w:bidi="ar-LB"/>
              </w:rPr>
              <w:t>35000</w:t>
            </w:r>
          </w:p>
        </w:tc>
      </w:tr>
      <w:tr w:rsidR="00A50F5C" w:rsidRPr="007F6E5F" w14:paraId="15BDFBC2" w14:textId="77777777" w:rsidTr="001E63F0">
        <w:trPr>
          <w:trHeight w:val="249"/>
        </w:trPr>
        <w:tc>
          <w:tcPr>
            <w:tcW w:w="9356" w:type="dxa"/>
            <w:gridSpan w:val="3"/>
            <w:vAlign w:val="center"/>
          </w:tcPr>
          <w:p w14:paraId="2F63764C" w14:textId="77777777" w:rsidR="00A50F5C" w:rsidRPr="00DC03B1" w:rsidRDefault="00DC03B1" w:rsidP="00DC03B1">
            <w:pPr>
              <w:bidi/>
              <w:jc w:val="left"/>
              <w:rPr>
                <w:b/>
                <w:bCs/>
                <w:sz w:val="20"/>
                <w:rtl/>
                <w:lang w:bidi="ar-LB"/>
              </w:rPr>
            </w:pPr>
            <w:r>
              <w:rPr>
                <w:b/>
                <w:bCs/>
                <w:sz w:val="20"/>
                <w:rtl/>
                <w:lang w:bidi="ar-LB"/>
              </w:rPr>
              <w:t>4- زيادة الوعي</w:t>
            </w:r>
            <w:r w:rsidR="00A50F5C" w:rsidRPr="00DC03B1">
              <w:rPr>
                <w:b/>
                <w:bCs/>
                <w:sz w:val="20"/>
                <w:rtl/>
                <w:lang w:bidi="ar-LB"/>
              </w:rPr>
              <w:t xml:space="preserve"> </w:t>
            </w:r>
            <w:r>
              <w:rPr>
                <w:b/>
                <w:bCs/>
                <w:sz w:val="20"/>
                <w:rtl/>
                <w:lang w:bidi="ar-LB"/>
              </w:rPr>
              <w:t>ونشر المعلومات</w:t>
            </w:r>
          </w:p>
        </w:tc>
      </w:tr>
      <w:tr w:rsidR="00A50F5C" w:rsidRPr="007F6E5F" w14:paraId="59B01F80" w14:textId="77777777" w:rsidTr="001E63F0">
        <w:tc>
          <w:tcPr>
            <w:tcW w:w="4395" w:type="dxa"/>
          </w:tcPr>
          <w:p w14:paraId="346FF328" w14:textId="77777777" w:rsidR="00A50F5C" w:rsidRPr="00DD6D17" w:rsidRDefault="00DC03B1" w:rsidP="00DC03B1">
            <w:pPr>
              <w:bidi/>
              <w:jc w:val="left"/>
              <w:rPr>
                <w:sz w:val="20"/>
                <w:rtl/>
                <w:lang w:bidi="ar-LB"/>
              </w:rPr>
            </w:pPr>
            <w:r>
              <w:rPr>
                <w:sz w:val="20"/>
                <w:rtl/>
                <w:lang w:bidi="ar-LB"/>
              </w:rPr>
              <w:t xml:space="preserve">4- </w:t>
            </w:r>
            <w:r w:rsidR="00A50F5C">
              <w:rPr>
                <w:sz w:val="20"/>
                <w:rtl/>
                <w:lang w:bidi="ar-LB"/>
              </w:rPr>
              <w:t xml:space="preserve"> زيادة الوعي للترويج بين </w:t>
            </w:r>
            <w:r>
              <w:rPr>
                <w:sz w:val="20"/>
                <w:rtl/>
                <w:lang w:bidi="ar-LB"/>
              </w:rPr>
              <w:t xml:space="preserve">عامة الناس </w:t>
            </w:r>
            <w:r w:rsidR="00A50F5C" w:rsidRPr="00DD6D17">
              <w:rPr>
                <w:sz w:val="20"/>
                <w:rtl/>
                <w:lang w:bidi="ar-LB"/>
              </w:rPr>
              <w:t xml:space="preserve">استخدام معدات </w:t>
            </w:r>
            <w:r>
              <w:rPr>
                <w:color w:val="000000" w:themeColor="text1"/>
                <w:sz w:val="20"/>
                <w:rtl/>
                <w:lang w:bidi="ar-LB"/>
              </w:rPr>
              <w:t>التبريد وتكييف الهواء</w:t>
            </w:r>
            <w:r w:rsidRPr="00DD6D17">
              <w:rPr>
                <w:color w:val="000000" w:themeColor="text1"/>
                <w:sz w:val="20"/>
                <w:rtl/>
                <w:lang w:bidi="ar-LB"/>
              </w:rPr>
              <w:t xml:space="preserve"> </w:t>
            </w:r>
            <w:r>
              <w:rPr>
                <w:sz w:val="20"/>
                <w:rtl/>
                <w:lang w:bidi="ar-LB"/>
              </w:rPr>
              <w:t>الموفرة ل</w:t>
            </w:r>
            <w:r w:rsidR="00A50F5C" w:rsidRPr="00DD6D17">
              <w:rPr>
                <w:sz w:val="20"/>
                <w:rtl/>
                <w:lang w:bidi="ar-LB"/>
              </w:rPr>
              <w:t>لطاقة ذات القدرة المنخفضة أو الصفرية على إحداث الاحترار العالمي، بما في ذلك أمثلة على الوفورات المالية والفوائد البيئية.</w:t>
            </w:r>
          </w:p>
        </w:tc>
        <w:tc>
          <w:tcPr>
            <w:tcW w:w="3827" w:type="dxa"/>
          </w:tcPr>
          <w:p w14:paraId="45D0096B" w14:textId="77777777" w:rsidR="00A50F5C" w:rsidRPr="00DD6D17" w:rsidRDefault="00A50F5C" w:rsidP="0048327B">
            <w:pPr>
              <w:bidi/>
              <w:jc w:val="left"/>
              <w:rPr>
                <w:sz w:val="20"/>
                <w:rtl/>
                <w:lang w:bidi="ar-LB"/>
              </w:rPr>
            </w:pPr>
            <w:r w:rsidRPr="00DD6D17">
              <w:rPr>
                <w:sz w:val="20"/>
                <w:rtl/>
                <w:lang w:bidi="ar-LB"/>
              </w:rPr>
              <w:t>- حملة التوعية التي نظمتها وحدة الأوزون الوطنية بالتعاون الوثيق مع وحدة الطاقة بوزارة الخدمة العامة.</w:t>
            </w:r>
          </w:p>
        </w:tc>
        <w:tc>
          <w:tcPr>
            <w:tcW w:w="1134" w:type="dxa"/>
          </w:tcPr>
          <w:p w14:paraId="59061713" w14:textId="77777777" w:rsidR="00A50F5C" w:rsidRPr="00DD6D17" w:rsidRDefault="00A50F5C" w:rsidP="00DC03B1">
            <w:pPr>
              <w:bidi/>
              <w:jc w:val="left"/>
              <w:rPr>
                <w:b/>
                <w:bCs/>
                <w:sz w:val="20"/>
                <w:rtl/>
                <w:lang w:bidi="ar-LB"/>
              </w:rPr>
            </w:pPr>
            <w:r w:rsidRPr="00DD6D17">
              <w:rPr>
                <w:sz w:val="20"/>
                <w:rtl/>
                <w:lang w:bidi="ar-LB"/>
              </w:rPr>
              <w:t>8000</w:t>
            </w:r>
          </w:p>
        </w:tc>
      </w:tr>
      <w:tr w:rsidR="00A50F5C" w:rsidRPr="007F6E5F" w14:paraId="6A9A305D" w14:textId="77777777" w:rsidTr="001E63F0">
        <w:trPr>
          <w:trHeight w:val="68"/>
        </w:trPr>
        <w:tc>
          <w:tcPr>
            <w:tcW w:w="8222" w:type="dxa"/>
            <w:gridSpan w:val="2"/>
          </w:tcPr>
          <w:p w14:paraId="54B5450B" w14:textId="77777777" w:rsidR="00A50F5C" w:rsidRPr="00DD6D17" w:rsidRDefault="00A50F5C" w:rsidP="0048327B">
            <w:pPr>
              <w:bidi/>
              <w:ind w:left="457"/>
              <w:jc w:val="left"/>
              <w:rPr>
                <w:b/>
                <w:bCs/>
                <w:sz w:val="20"/>
                <w:rtl/>
                <w:lang w:bidi="ar-LB"/>
              </w:rPr>
            </w:pPr>
            <w:r w:rsidRPr="00DD6D17">
              <w:rPr>
                <w:b/>
                <w:bCs/>
                <w:sz w:val="20"/>
                <w:rtl/>
                <w:lang w:bidi="ar-LB"/>
              </w:rPr>
              <w:t>المجموع الفرعي</w:t>
            </w:r>
          </w:p>
        </w:tc>
        <w:tc>
          <w:tcPr>
            <w:tcW w:w="1134" w:type="dxa"/>
          </w:tcPr>
          <w:p w14:paraId="4926A524" w14:textId="77777777" w:rsidR="00A50F5C" w:rsidRPr="00DD6D17" w:rsidRDefault="00A50F5C" w:rsidP="00DC03B1">
            <w:pPr>
              <w:bidi/>
              <w:jc w:val="left"/>
              <w:rPr>
                <w:b/>
                <w:bCs/>
                <w:sz w:val="20"/>
                <w:rtl/>
                <w:lang w:bidi="ar-LB"/>
              </w:rPr>
            </w:pPr>
            <w:r w:rsidRPr="00DD6D17">
              <w:rPr>
                <w:b/>
                <w:bCs/>
                <w:sz w:val="20"/>
                <w:rtl/>
                <w:lang w:bidi="ar-LB"/>
              </w:rPr>
              <w:t>8000</w:t>
            </w:r>
          </w:p>
        </w:tc>
      </w:tr>
      <w:tr w:rsidR="00A50F5C" w:rsidRPr="007F6E5F" w14:paraId="771AA467" w14:textId="77777777" w:rsidTr="001E63F0">
        <w:tc>
          <w:tcPr>
            <w:tcW w:w="8222" w:type="dxa"/>
            <w:gridSpan w:val="2"/>
          </w:tcPr>
          <w:p w14:paraId="383E5B45" w14:textId="77777777" w:rsidR="00A50F5C" w:rsidRPr="00DD6D17" w:rsidRDefault="00A50F5C" w:rsidP="0048327B">
            <w:pPr>
              <w:bidi/>
              <w:ind w:left="457"/>
              <w:jc w:val="left"/>
              <w:rPr>
                <w:b/>
                <w:bCs/>
                <w:sz w:val="20"/>
                <w:rtl/>
                <w:lang w:bidi="ar-LB"/>
              </w:rPr>
            </w:pPr>
            <w:r w:rsidRPr="00DD6D17">
              <w:rPr>
                <w:b/>
                <w:bCs/>
                <w:sz w:val="20"/>
                <w:rtl/>
                <w:lang w:bidi="ar-LB"/>
              </w:rPr>
              <w:t>المجموع</w:t>
            </w:r>
          </w:p>
        </w:tc>
        <w:tc>
          <w:tcPr>
            <w:tcW w:w="1134" w:type="dxa"/>
          </w:tcPr>
          <w:p w14:paraId="4B4026BB" w14:textId="77777777" w:rsidR="00A50F5C" w:rsidRPr="00DD6D17" w:rsidRDefault="00A50F5C" w:rsidP="00DC03B1">
            <w:pPr>
              <w:bidi/>
              <w:jc w:val="left"/>
              <w:rPr>
                <w:b/>
                <w:bCs/>
                <w:sz w:val="20"/>
                <w:rtl/>
                <w:lang w:bidi="ar-LB"/>
              </w:rPr>
            </w:pPr>
            <w:r w:rsidRPr="00DD6D17">
              <w:rPr>
                <w:b/>
                <w:bCs/>
                <w:sz w:val="20"/>
                <w:rtl/>
                <w:lang w:bidi="ar-LB"/>
              </w:rPr>
              <w:t>100.000</w:t>
            </w:r>
          </w:p>
        </w:tc>
      </w:tr>
    </w:tbl>
    <w:bookmarkEnd w:id="3"/>
    <w:p w14:paraId="542206C4" w14:textId="7F4B61E6" w:rsidR="00A50F5C" w:rsidRPr="007711A4" w:rsidRDefault="00A50F5C" w:rsidP="0003097B">
      <w:pPr>
        <w:keepNext/>
        <w:keepLines/>
        <w:bidi/>
        <w:spacing w:before="360" w:after="240"/>
        <w:jc w:val="center"/>
        <w:rPr>
          <w:b/>
          <w:bCs/>
          <w:sz w:val="26"/>
          <w:szCs w:val="26"/>
          <w:rtl/>
          <w:lang w:bidi="ar-LB"/>
        </w:rPr>
      </w:pPr>
      <w:r w:rsidRPr="007711A4">
        <w:rPr>
          <w:b/>
          <w:bCs/>
          <w:sz w:val="26"/>
          <w:szCs w:val="26"/>
          <w:rtl/>
          <w:lang w:bidi="ar-LB"/>
        </w:rPr>
        <w:lastRenderedPageBreak/>
        <w:t xml:space="preserve">تعليقات </w:t>
      </w:r>
      <w:r w:rsidR="00B9689B" w:rsidRPr="007711A4">
        <w:rPr>
          <w:b/>
          <w:bCs/>
          <w:sz w:val="26"/>
          <w:szCs w:val="26"/>
          <w:rtl/>
          <w:lang w:bidi="ar-LB"/>
        </w:rPr>
        <w:t>وتوصية</w:t>
      </w:r>
      <w:r w:rsidR="00B04728" w:rsidRPr="007711A4">
        <w:rPr>
          <w:b/>
          <w:bCs/>
          <w:sz w:val="26"/>
          <w:szCs w:val="26"/>
          <w:rtl/>
          <w:lang w:bidi="ar-LB"/>
        </w:rPr>
        <w:t xml:space="preserve"> </w:t>
      </w:r>
      <w:r w:rsidRPr="007711A4">
        <w:rPr>
          <w:b/>
          <w:bCs/>
          <w:sz w:val="26"/>
          <w:szCs w:val="26"/>
          <w:rtl/>
          <w:lang w:bidi="ar-LB"/>
        </w:rPr>
        <w:t>الأمانة</w:t>
      </w:r>
    </w:p>
    <w:p w14:paraId="386A7714" w14:textId="77777777" w:rsidR="00A50F5C" w:rsidRPr="007711A4" w:rsidRDefault="00B04728" w:rsidP="007711A4">
      <w:pPr>
        <w:keepNext/>
        <w:keepLines/>
        <w:bidi/>
        <w:rPr>
          <w:b/>
          <w:bCs/>
          <w:sz w:val="26"/>
          <w:szCs w:val="26"/>
          <w:rtl/>
          <w:lang w:bidi="ar-LB"/>
        </w:rPr>
      </w:pPr>
      <w:r w:rsidRPr="007711A4">
        <w:rPr>
          <w:b/>
          <w:bCs/>
          <w:sz w:val="26"/>
          <w:szCs w:val="26"/>
          <w:rtl/>
          <w:lang w:bidi="ar-LB"/>
        </w:rPr>
        <w:t>ال</w:t>
      </w:r>
      <w:r w:rsidR="00A50F5C" w:rsidRPr="007711A4">
        <w:rPr>
          <w:b/>
          <w:bCs/>
          <w:sz w:val="26"/>
          <w:szCs w:val="26"/>
          <w:rtl/>
          <w:lang w:bidi="ar-LB"/>
        </w:rPr>
        <w:t>تعليقات</w:t>
      </w:r>
    </w:p>
    <w:p w14:paraId="676706FD" w14:textId="77777777" w:rsidR="00A50F5C" w:rsidRPr="007711A4" w:rsidRDefault="00A50F5C" w:rsidP="007711A4">
      <w:pPr>
        <w:keepNext/>
        <w:keepLines/>
        <w:bidi/>
        <w:spacing w:before="240" w:after="240"/>
        <w:rPr>
          <w:sz w:val="26"/>
          <w:szCs w:val="26"/>
          <w:u w:val="single"/>
          <w:rtl/>
          <w:lang w:bidi="ar-LB"/>
        </w:rPr>
      </w:pPr>
      <w:r w:rsidRPr="007711A4">
        <w:rPr>
          <w:sz w:val="26"/>
          <w:szCs w:val="26"/>
          <w:u w:val="single"/>
          <w:rtl/>
          <w:lang w:bidi="ar-LB"/>
        </w:rPr>
        <w:t xml:space="preserve">تقرير مرحلي عن تنفيذ الشريحة الأولى من المرحلة الثانية من خطة إدارة </w:t>
      </w:r>
      <w:r w:rsidR="00364834" w:rsidRPr="007711A4">
        <w:rPr>
          <w:sz w:val="26"/>
          <w:szCs w:val="26"/>
          <w:u w:val="single"/>
          <w:rtl/>
          <w:lang w:bidi="ar-LB"/>
        </w:rPr>
        <w:t>إزالة المواد الهيدروكلوروفلوروكربونية</w:t>
      </w:r>
    </w:p>
    <w:p w14:paraId="7684181C" w14:textId="77777777" w:rsidR="00A50F5C" w:rsidRPr="007711A4" w:rsidRDefault="00364834" w:rsidP="007711A4">
      <w:pPr>
        <w:keepNext/>
        <w:keepLines/>
        <w:bidi/>
        <w:spacing w:before="240" w:after="240"/>
        <w:rPr>
          <w:i/>
          <w:iCs/>
          <w:sz w:val="26"/>
          <w:szCs w:val="26"/>
          <w:rtl/>
          <w:lang w:bidi="ar-LB"/>
        </w:rPr>
      </w:pPr>
      <w:r w:rsidRPr="007711A4">
        <w:rPr>
          <w:i/>
          <w:iCs/>
          <w:sz w:val="26"/>
          <w:szCs w:val="26"/>
          <w:rtl/>
          <w:lang w:bidi="ar-LB"/>
        </w:rPr>
        <w:t>ال</w:t>
      </w:r>
      <w:r w:rsidR="00A50F5C" w:rsidRPr="007711A4">
        <w:rPr>
          <w:i/>
          <w:iCs/>
          <w:sz w:val="26"/>
          <w:szCs w:val="26"/>
          <w:rtl/>
          <w:lang w:bidi="ar-LB"/>
        </w:rPr>
        <w:t xml:space="preserve">إطار </w:t>
      </w:r>
      <w:r w:rsidRPr="007711A4">
        <w:rPr>
          <w:i/>
          <w:iCs/>
          <w:sz w:val="26"/>
          <w:szCs w:val="26"/>
          <w:rtl/>
          <w:lang w:bidi="ar-LB"/>
        </w:rPr>
        <w:t>ال</w:t>
      </w:r>
      <w:r w:rsidR="00A50F5C" w:rsidRPr="007711A4">
        <w:rPr>
          <w:i/>
          <w:iCs/>
          <w:sz w:val="26"/>
          <w:szCs w:val="26"/>
          <w:rtl/>
          <w:lang w:bidi="ar-LB"/>
        </w:rPr>
        <w:t>قانوني</w:t>
      </w:r>
    </w:p>
    <w:p w14:paraId="449DE235" w14:textId="77777777" w:rsidR="00A50F5C" w:rsidRPr="007711A4" w:rsidRDefault="00A50F5C" w:rsidP="007711A4">
      <w:pPr>
        <w:pStyle w:val="Heading1"/>
        <w:bidi/>
        <w:rPr>
          <w:sz w:val="26"/>
          <w:szCs w:val="26"/>
          <w:rtl/>
          <w:lang w:bidi="ar-LB"/>
        </w:rPr>
      </w:pPr>
      <w:r w:rsidRPr="007711A4">
        <w:rPr>
          <w:sz w:val="26"/>
          <w:szCs w:val="26"/>
          <w:rtl/>
          <w:lang w:bidi="ar-LB"/>
        </w:rPr>
        <w:t xml:space="preserve">أصدرت حكومة بليز بالفعل حصص استيراد </w:t>
      </w:r>
      <w:r w:rsidR="00364834" w:rsidRPr="007711A4">
        <w:rPr>
          <w:sz w:val="26"/>
          <w:szCs w:val="26"/>
          <w:rtl/>
          <w:lang w:bidi="ar-LB"/>
        </w:rPr>
        <w:t xml:space="preserve">المواد الهيدروكلوروفلوروكربونية </w:t>
      </w:r>
      <w:r w:rsidRPr="007711A4">
        <w:rPr>
          <w:sz w:val="26"/>
          <w:szCs w:val="26"/>
          <w:rtl/>
          <w:lang w:bidi="ar-LB"/>
        </w:rPr>
        <w:t xml:space="preserve">لعام 2024 </w:t>
      </w:r>
      <w:r w:rsidR="00364834" w:rsidRPr="007711A4">
        <w:rPr>
          <w:sz w:val="26"/>
          <w:szCs w:val="26"/>
          <w:rtl/>
          <w:lang w:bidi="ar-LB"/>
        </w:rPr>
        <w:t>وقدرها</w:t>
      </w:r>
      <w:r w:rsidRPr="007711A4">
        <w:rPr>
          <w:sz w:val="26"/>
          <w:szCs w:val="26"/>
          <w:rtl/>
          <w:lang w:bidi="ar-LB"/>
        </w:rPr>
        <w:t xml:space="preserve"> </w:t>
      </w:r>
      <w:r w:rsidRPr="007711A4">
        <w:rPr>
          <w:rStyle w:val="Style1"/>
          <w:sz w:val="26"/>
          <w:szCs w:val="26"/>
          <w:rtl/>
          <w:lang w:bidi="ar-LB"/>
        </w:rPr>
        <w:t>19.12 طن متري (</w:t>
      </w:r>
      <w:r w:rsidRPr="007711A4">
        <w:rPr>
          <w:sz w:val="26"/>
          <w:szCs w:val="26"/>
          <w:rtl/>
          <w:lang w:bidi="ar-LB"/>
        </w:rPr>
        <w:t xml:space="preserve">1.05 طن </w:t>
      </w:r>
      <w:r w:rsidR="00364834" w:rsidRPr="007711A4">
        <w:rPr>
          <w:sz w:val="26"/>
          <w:szCs w:val="26"/>
          <w:rtl/>
          <w:lang w:bidi="ar-LB"/>
        </w:rPr>
        <w:t>من قدرات</w:t>
      </w:r>
      <w:r w:rsidRPr="007711A4">
        <w:rPr>
          <w:sz w:val="26"/>
          <w:szCs w:val="26"/>
          <w:rtl/>
          <w:lang w:bidi="ar-LB"/>
        </w:rPr>
        <w:t xml:space="preserve"> استنفاد الأوزون) وعام </w:t>
      </w:r>
      <w:r w:rsidRPr="007711A4">
        <w:rPr>
          <w:rStyle w:val="Style1"/>
          <w:sz w:val="26"/>
          <w:szCs w:val="26"/>
          <w:rtl/>
          <w:lang w:bidi="ar-LB"/>
        </w:rPr>
        <w:t xml:space="preserve">2025 </w:t>
      </w:r>
      <w:r w:rsidR="00364834" w:rsidRPr="007711A4">
        <w:rPr>
          <w:rStyle w:val="Style1"/>
          <w:sz w:val="26"/>
          <w:szCs w:val="26"/>
          <w:rtl/>
          <w:lang w:bidi="ar-LB"/>
        </w:rPr>
        <w:t>وقدرها</w:t>
      </w:r>
      <w:r w:rsidRPr="007711A4">
        <w:rPr>
          <w:rStyle w:val="Style1"/>
          <w:sz w:val="26"/>
          <w:szCs w:val="26"/>
          <w:rtl/>
          <w:lang w:bidi="ar-LB"/>
        </w:rPr>
        <w:t xml:space="preserve"> 15.82 طن متري (0.87 طن </w:t>
      </w:r>
      <w:r w:rsidR="00364834" w:rsidRPr="007711A4">
        <w:rPr>
          <w:rStyle w:val="Style1"/>
          <w:sz w:val="26"/>
          <w:szCs w:val="26"/>
          <w:rtl/>
          <w:lang w:bidi="ar-LB"/>
        </w:rPr>
        <w:t>من قدرات</w:t>
      </w:r>
      <w:r w:rsidRPr="007711A4">
        <w:rPr>
          <w:rStyle w:val="Style1"/>
          <w:sz w:val="26"/>
          <w:szCs w:val="26"/>
          <w:rtl/>
          <w:lang w:bidi="ar-LB"/>
        </w:rPr>
        <w:t xml:space="preserve"> استنفاد الأوزون)، </w:t>
      </w:r>
      <w:r w:rsidRPr="007711A4">
        <w:rPr>
          <w:sz w:val="26"/>
          <w:szCs w:val="26"/>
          <w:rtl/>
          <w:lang w:bidi="ar-LB"/>
        </w:rPr>
        <w:t>وهي أقل من أهداف الرقابة في بروتوكول مونتريال.</w:t>
      </w:r>
    </w:p>
    <w:p w14:paraId="77FBE4CA" w14:textId="77777777" w:rsidR="00A50F5C" w:rsidRPr="007711A4" w:rsidRDefault="00A50F5C" w:rsidP="007711A4">
      <w:pPr>
        <w:pStyle w:val="Heading1"/>
        <w:bidi/>
        <w:rPr>
          <w:sz w:val="26"/>
          <w:szCs w:val="26"/>
          <w:rtl/>
          <w:lang w:bidi="ar-LB"/>
        </w:rPr>
      </w:pPr>
      <w:r w:rsidRPr="007711A4">
        <w:rPr>
          <w:sz w:val="26"/>
          <w:szCs w:val="26"/>
          <w:rtl/>
          <w:lang w:bidi="ar-LB"/>
        </w:rPr>
        <w:t xml:space="preserve">يوجد بالفعل نظام للترخيص والحصص </w:t>
      </w:r>
      <w:r w:rsidR="00364834" w:rsidRPr="007711A4">
        <w:rPr>
          <w:sz w:val="26"/>
          <w:szCs w:val="26"/>
          <w:rtl/>
          <w:lang w:bidi="ar-LB"/>
        </w:rPr>
        <w:t xml:space="preserve">للمواد الهيدروفلوروكربونية </w:t>
      </w:r>
      <w:r w:rsidRPr="007711A4">
        <w:rPr>
          <w:sz w:val="26"/>
          <w:szCs w:val="26"/>
          <w:rtl/>
          <w:lang w:bidi="ar-LB"/>
        </w:rPr>
        <w:t xml:space="preserve">في البلاد. </w:t>
      </w:r>
      <w:r w:rsidR="00842F9C" w:rsidRPr="007711A4">
        <w:rPr>
          <w:sz w:val="26"/>
          <w:szCs w:val="26"/>
          <w:rtl/>
          <w:lang w:bidi="ar-LB"/>
        </w:rPr>
        <w:t>و</w:t>
      </w:r>
      <w:r w:rsidRPr="007711A4">
        <w:rPr>
          <w:sz w:val="26"/>
          <w:szCs w:val="26"/>
          <w:rtl/>
          <w:lang w:bidi="ar-LB"/>
        </w:rPr>
        <w:t xml:space="preserve">تم </w:t>
      </w:r>
      <w:r w:rsidR="00842F9C" w:rsidRPr="007711A4">
        <w:rPr>
          <w:sz w:val="26"/>
          <w:szCs w:val="26"/>
          <w:rtl/>
          <w:lang w:bidi="ar-LB"/>
        </w:rPr>
        <w:t>إنشاؤه</w:t>
      </w:r>
      <w:r w:rsidRPr="007711A4">
        <w:rPr>
          <w:sz w:val="26"/>
          <w:szCs w:val="26"/>
          <w:rtl/>
          <w:lang w:bidi="ar-LB"/>
        </w:rPr>
        <w:t xml:space="preserve"> عندما تم تعديل لوائح التلوث في عام 2009 (اللائحة 47.أ</w:t>
      </w:r>
      <w:r w:rsidR="00842F9C" w:rsidRPr="007711A4">
        <w:rPr>
          <w:sz w:val="26"/>
          <w:szCs w:val="26"/>
          <w:rtl/>
          <w:lang w:bidi="ar-LB"/>
        </w:rPr>
        <w:t>لف</w:t>
      </w:r>
      <w:r w:rsidRPr="007711A4">
        <w:rPr>
          <w:sz w:val="26"/>
          <w:szCs w:val="26"/>
          <w:rtl/>
          <w:lang w:bidi="ar-LB"/>
        </w:rPr>
        <w:t xml:space="preserve"> (10)) لتوسيع نظام ترخيص </w:t>
      </w:r>
      <w:r w:rsidR="00842F9C" w:rsidRPr="007711A4">
        <w:rPr>
          <w:sz w:val="26"/>
          <w:szCs w:val="26"/>
          <w:rtl/>
          <w:lang w:bidi="ar-LB"/>
        </w:rPr>
        <w:t>المواد الهيدروكلوروفلوروكربونية</w:t>
      </w:r>
      <w:r w:rsidRPr="007711A4">
        <w:rPr>
          <w:sz w:val="26"/>
          <w:szCs w:val="26"/>
          <w:rtl/>
          <w:lang w:bidi="ar-LB"/>
        </w:rPr>
        <w:t xml:space="preserve">. </w:t>
      </w:r>
      <w:r w:rsidR="00842F9C" w:rsidRPr="007711A4">
        <w:rPr>
          <w:sz w:val="26"/>
          <w:szCs w:val="26"/>
          <w:rtl/>
          <w:lang w:bidi="ar-LB"/>
        </w:rPr>
        <w:t>و</w:t>
      </w:r>
      <w:r w:rsidRPr="007711A4">
        <w:rPr>
          <w:sz w:val="26"/>
          <w:szCs w:val="26"/>
          <w:rtl/>
          <w:lang w:bidi="ar-LB"/>
        </w:rPr>
        <w:t xml:space="preserve">أنشأت الحكومة نظام الحصص </w:t>
      </w:r>
      <w:r w:rsidR="00842F9C" w:rsidRPr="007711A4">
        <w:rPr>
          <w:sz w:val="26"/>
          <w:szCs w:val="26"/>
          <w:rtl/>
          <w:lang w:bidi="ar-LB"/>
        </w:rPr>
        <w:t xml:space="preserve">المواد الهيدروفلوروكربونية </w:t>
      </w:r>
      <w:r w:rsidRPr="007711A4">
        <w:rPr>
          <w:sz w:val="26"/>
          <w:szCs w:val="26"/>
          <w:rtl/>
          <w:lang w:bidi="ar-LB"/>
        </w:rPr>
        <w:t>في ديسمبر</w:t>
      </w:r>
      <w:r w:rsidR="00842F9C" w:rsidRPr="007711A4">
        <w:rPr>
          <w:sz w:val="26"/>
          <w:szCs w:val="26"/>
          <w:rtl/>
          <w:lang w:bidi="ar-LB"/>
        </w:rPr>
        <w:t xml:space="preserve">/ كانون الأول 2023، </w:t>
      </w:r>
      <w:r w:rsidRPr="007711A4">
        <w:rPr>
          <w:sz w:val="26"/>
          <w:szCs w:val="26"/>
          <w:rtl/>
          <w:lang w:bidi="ar-LB"/>
        </w:rPr>
        <w:t xml:space="preserve">الذي </w:t>
      </w:r>
      <w:r w:rsidR="00842F9C" w:rsidRPr="007711A4">
        <w:rPr>
          <w:sz w:val="26"/>
          <w:szCs w:val="26"/>
          <w:rtl/>
          <w:lang w:bidi="ar-LB"/>
        </w:rPr>
        <w:t>ي</w:t>
      </w:r>
      <w:r w:rsidRPr="007711A4">
        <w:rPr>
          <w:sz w:val="26"/>
          <w:szCs w:val="26"/>
          <w:rtl/>
          <w:lang w:bidi="ar-LB"/>
        </w:rPr>
        <w:t>تم تنفيذه منذ يناير</w:t>
      </w:r>
      <w:r w:rsidR="00842F9C" w:rsidRPr="007711A4">
        <w:rPr>
          <w:sz w:val="26"/>
          <w:szCs w:val="26"/>
          <w:rtl/>
          <w:lang w:bidi="ar-LB"/>
        </w:rPr>
        <w:t>/ كانون الثاني</w:t>
      </w:r>
      <w:r w:rsidRPr="007711A4">
        <w:rPr>
          <w:sz w:val="26"/>
          <w:szCs w:val="26"/>
          <w:rtl/>
          <w:lang w:bidi="ar-LB"/>
        </w:rPr>
        <w:t xml:space="preserve"> 2024.</w:t>
      </w:r>
    </w:p>
    <w:p w14:paraId="15851BE9" w14:textId="77777777" w:rsidR="00A50F5C" w:rsidRPr="007711A4" w:rsidRDefault="00A50F5C" w:rsidP="007711A4">
      <w:pPr>
        <w:pStyle w:val="Heading1"/>
        <w:bidi/>
        <w:rPr>
          <w:sz w:val="26"/>
          <w:szCs w:val="26"/>
          <w:rtl/>
          <w:lang w:bidi="ar-LB"/>
        </w:rPr>
      </w:pPr>
      <w:r w:rsidRPr="007711A4">
        <w:rPr>
          <w:sz w:val="26"/>
          <w:szCs w:val="26"/>
          <w:rtl/>
          <w:lang w:bidi="ar-LB"/>
        </w:rPr>
        <w:t>تم تعديل لوائح التلوث ل</w:t>
      </w:r>
      <w:r w:rsidR="00D06F5A" w:rsidRPr="007711A4">
        <w:rPr>
          <w:sz w:val="26"/>
          <w:szCs w:val="26"/>
          <w:rtl/>
          <w:lang w:bidi="ar-LB"/>
        </w:rPr>
        <w:t>كي تشمل حظر</w:t>
      </w:r>
      <w:r w:rsidRPr="007711A4">
        <w:rPr>
          <w:sz w:val="26"/>
          <w:szCs w:val="26"/>
          <w:rtl/>
          <w:lang w:bidi="ar-LB"/>
        </w:rPr>
        <w:t xml:space="preserve"> </w:t>
      </w:r>
      <w:r w:rsidR="00D06F5A" w:rsidRPr="007711A4">
        <w:rPr>
          <w:sz w:val="26"/>
          <w:szCs w:val="26"/>
          <w:rtl/>
          <w:lang w:bidi="ar-LB"/>
        </w:rPr>
        <w:t>الهيدروكلوروفلوروكربون</w:t>
      </w:r>
      <w:r w:rsidRPr="007711A4">
        <w:rPr>
          <w:rStyle w:val="Style1"/>
          <w:sz w:val="26"/>
          <w:szCs w:val="26"/>
          <w:rtl/>
          <w:lang w:bidi="ar-LB"/>
        </w:rPr>
        <w:t xml:space="preserve">-141ب </w:t>
      </w:r>
      <w:r w:rsidR="00D06F5A" w:rsidRPr="007711A4">
        <w:rPr>
          <w:sz w:val="26"/>
          <w:szCs w:val="26"/>
          <w:rtl/>
          <w:lang w:bidi="ar-LB"/>
        </w:rPr>
        <w:t>وحظر</w:t>
      </w:r>
      <w:r w:rsidRPr="007711A4">
        <w:rPr>
          <w:sz w:val="26"/>
          <w:szCs w:val="26"/>
          <w:rtl/>
          <w:lang w:bidi="ar-LB"/>
        </w:rPr>
        <w:t xml:space="preserve"> استيراد المعدات السكنية والتجارية والصناعية </w:t>
      </w:r>
      <w:r w:rsidR="00E27783" w:rsidRPr="007711A4">
        <w:rPr>
          <w:sz w:val="26"/>
          <w:szCs w:val="26"/>
          <w:rtl/>
          <w:lang w:bidi="ar-LB"/>
        </w:rPr>
        <w:t>القائمة</w:t>
      </w:r>
      <w:r w:rsidRPr="007711A4">
        <w:rPr>
          <w:sz w:val="26"/>
          <w:szCs w:val="26"/>
          <w:rtl/>
          <w:lang w:bidi="ar-LB"/>
        </w:rPr>
        <w:t xml:space="preserve"> على </w:t>
      </w:r>
      <w:r w:rsidR="00D06F5A" w:rsidRPr="007711A4">
        <w:rPr>
          <w:sz w:val="26"/>
          <w:szCs w:val="26"/>
          <w:rtl/>
          <w:lang w:bidi="ar-LB"/>
        </w:rPr>
        <w:t>المواد الهيدروكلوروفلوروكربونية</w:t>
      </w:r>
      <w:r w:rsidRPr="007711A4">
        <w:rPr>
          <w:sz w:val="26"/>
          <w:szCs w:val="26"/>
          <w:rtl/>
          <w:lang w:bidi="ar-LB"/>
        </w:rPr>
        <w:t xml:space="preserve">. </w:t>
      </w:r>
      <w:r w:rsidR="00E27783" w:rsidRPr="007711A4">
        <w:rPr>
          <w:sz w:val="26"/>
          <w:szCs w:val="26"/>
          <w:rtl/>
          <w:lang w:bidi="ar-LB"/>
        </w:rPr>
        <w:t>و</w:t>
      </w:r>
      <w:r w:rsidRPr="007711A4">
        <w:rPr>
          <w:sz w:val="26"/>
          <w:szCs w:val="26"/>
          <w:rtl/>
          <w:lang w:bidi="ar-LB"/>
        </w:rPr>
        <w:t>تم إدراج الحظر في لوائح</w:t>
      </w:r>
      <w:r w:rsidR="00E27783" w:rsidRPr="007711A4">
        <w:rPr>
          <w:sz w:val="26"/>
          <w:szCs w:val="26"/>
          <w:rtl/>
          <w:lang w:bidi="ar-LB"/>
        </w:rPr>
        <w:t xml:space="preserve"> حماية طبقة الأوزون لعام 2023، </w:t>
      </w:r>
      <w:r w:rsidRPr="007711A4">
        <w:rPr>
          <w:sz w:val="26"/>
          <w:szCs w:val="26"/>
          <w:rtl/>
          <w:lang w:bidi="ar-LB"/>
        </w:rPr>
        <w:t>التي من المتوقع أن تدخل حيز التنفيذ بحلول ديسمبر</w:t>
      </w:r>
      <w:r w:rsidR="00E27783" w:rsidRPr="007711A4">
        <w:rPr>
          <w:sz w:val="26"/>
          <w:szCs w:val="26"/>
          <w:rtl/>
          <w:lang w:bidi="ar-LB"/>
        </w:rPr>
        <w:t>/ كانون الأول</w:t>
      </w:r>
      <w:r w:rsidRPr="007711A4">
        <w:rPr>
          <w:sz w:val="26"/>
          <w:szCs w:val="26"/>
          <w:rtl/>
          <w:lang w:bidi="ar-LB"/>
        </w:rPr>
        <w:t xml:space="preserve"> 2024. وأوضح </w:t>
      </w:r>
      <w:r w:rsidR="00E27783" w:rsidRPr="007711A4">
        <w:rPr>
          <w:sz w:val="26"/>
          <w:szCs w:val="26"/>
          <w:rtl/>
          <w:lang w:bidi="ar-LB"/>
        </w:rPr>
        <w:t>اليونيب</w:t>
      </w:r>
      <w:r w:rsidRPr="007711A4">
        <w:rPr>
          <w:sz w:val="26"/>
          <w:szCs w:val="26"/>
          <w:rtl/>
          <w:lang w:bidi="ar-LB"/>
        </w:rPr>
        <w:t xml:space="preserve"> أن</w:t>
      </w:r>
      <w:r w:rsidR="00E27783" w:rsidRPr="007711A4">
        <w:rPr>
          <w:sz w:val="26"/>
          <w:szCs w:val="26"/>
          <w:rtl/>
          <w:lang w:bidi="ar-LB"/>
        </w:rPr>
        <w:t xml:space="preserve"> الحكومة تنفذ</w:t>
      </w:r>
      <w:r w:rsidRPr="007711A4">
        <w:rPr>
          <w:sz w:val="26"/>
          <w:szCs w:val="26"/>
          <w:rtl/>
          <w:lang w:bidi="ar-LB"/>
        </w:rPr>
        <w:t xml:space="preserve"> الحظر </w:t>
      </w:r>
      <w:r w:rsidR="00E27783" w:rsidRPr="007711A4">
        <w:rPr>
          <w:sz w:val="26"/>
          <w:szCs w:val="26"/>
          <w:rtl/>
          <w:lang w:bidi="ar-LB"/>
        </w:rPr>
        <w:t>بالفعل</w:t>
      </w:r>
      <w:r w:rsidRPr="007711A4">
        <w:rPr>
          <w:sz w:val="26"/>
          <w:szCs w:val="26"/>
          <w:rtl/>
          <w:lang w:bidi="ar-LB"/>
        </w:rPr>
        <w:t xml:space="preserve">، </w:t>
      </w:r>
      <w:r w:rsidR="00E27783" w:rsidRPr="007711A4">
        <w:rPr>
          <w:sz w:val="26"/>
          <w:szCs w:val="26"/>
          <w:rtl/>
          <w:lang w:bidi="ar-LB"/>
        </w:rPr>
        <w:t>وفقا ل</w:t>
      </w:r>
      <w:r w:rsidRPr="007711A4">
        <w:rPr>
          <w:sz w:val="26"/>
          <w:szCs w:val="26"/>
          <w:rtl/>
          <w:lang w:bidi="ar-LB"/>
        </w:rPr>
        <w:t>لقرارين 8</w:t>
      </w:r>
      <w:r w:rsidR="00E27783" w:rsidRPr="007711A4">
        <w:rPr>
          <w:sz w:val="26"/>
          <w:szCs w:val="26"/>
          <w:rtl/>
          <w:lang w:bidi="ar-LB"/>
        </w:rPr>
        <w:t>7/28 و87</w:t>
      </w:r>
      <w:r w:rsidRPr="007711A4">
        <w:rPr>
          <w:sz w:val="26"/>
          <w:szCs w:val="26"/>
          <w:rtl/>
          <w:lang w:bidi="ar-LB"/>
        </w:rPr>
        <w:t xml:space="preserve">/35، </w:t>
      </w:r>
      <w:r w:rsidR="00E27783" w:rsidRPr="007711A4">
        <w:rPr>
          <w:sz w:val="26"/>
          <w:szCs w:val="26"/>
          <w:rtl/>
          <w:lang w:bidi="ar-LB"/>
        </w:rPr>
        <w:t>و</w:t>
      </w:r>
      <w:r w:rsidRPr="007711A4">
        <w:rPr>
          <w:sz w:val="26"/>
          <w:szCs w:val="26"/>
          <w:rtl/>
          <w:lang w:bidi="ar-LB"/>
        </w:rPr>
        <w:t xml:space="preserve">لم تصدر تراخيص لاستيراد </w:t>
      </w:r>
      <w:r w:rsidR="00E27783" w:rsidRPr="007711A4">
        <w:rPr>
          <w:sz w:val="26"/>
          <w:szCs w:val="26"/>
          <w:rtl/>
          <w:lang w:bidi="ar-LB"/>
        </w:rPr>
        <w:t>الهيدروكلوروفلوروكربون</w:t>
      </w:r>
      <w:r w:rsidR="00E27783" w:rsidRPr="007711A4">
        <w:rPr>
          <w:rStyle w:val="Style1"/>
          <w:sz w:val="26"/>
          <w:szCs w:val="26"/>
          <w:rtl/>
          <w:lang w:bidi="ar-LB"/>
        </w:rPr>
        <w:t xml:space="preserve">-141ب </w:t>
      </w:r>
      <w:r w:rsidRPr="007711A4">
        <w:rPr>
          <w:rStyle w:val="Style1"/>
          <w:sz w:val="26"/>
          <w:szCs w:val="26"/>
          <w:rtl/>
          <w:lang w:bidi="ar-LB"/>
        </w:rPr>
        <w:t>منذ يناير</w:t>
      </w:r>
      <w:r w:rsidR="00E27783" w:rsidRPr="007711A4">
        <w:rPr>
          <w:rStyle w:val="Style1"/>
          <w:sz w:val="26"/>
          <w:szCs w:val="26"/>
          <w:rtl/>
          <w:lang w:bidi="ar-LB"/>
        </w:rPr>
        <w:t>/ كانون الثاني</w:t>
      </w:r>
      <w:r w:rsidRPr="007711A4">
        <w:rPr>
          <w:rStyle w:val="Style1"/>
          <w:sz w:val="26"/>
          <w:szCs w:val="26"/>
          <w:rtl/>
          <w:lang w:bidi="ar-LB"/>
        </w:rPr>
        <w:t xml:space="preserve"> 2022، </w:t>
      </w:r>
      <w:r w:rsidRPr="007711A4">
        <w:rPr>
          <w:sz w:val="26"/>
          <w:szCs w:val="26"/>
          <w:rtl/>
          <w:lang w:bidi="ar-LB"/>
        </w:rPr>
        <w:t>ولم تصدر تصاريح استيراد للمعدات المعتمدة على HCFC منذ يناير 2023.</w:t>
      </w:r>
    </w:p>
    <w:p w14:paraId="2E8C7D4E" w14:textId="77777777" w:rsidR="00A50F5C" w:rsidRPr="007711A4" w:rsidRDefault="00E27783" w:rsidP="007711A4">
      <w:pPr>
        <w:widowControl w:val="0"/>
        <w:bidi/>
        <w:spacing w:after="240"/>
        <w:rPr>
          <w:i/>
          <w:iCs/>
          <w:sz w:val="26"/>
          <w:szCs w:val="26"/>
          <w:rtl/>
          <w:lang w:bidi="ar-LB"/>
        </w:rPr>
      </w:pPr>
      <w:r w:rsidRPr="007711A4">
        <w:rPr>
          <w:i/>
          <w:iCs/>
          <w:sz w:val="26"/>
          <w:szCs w:val="26"/>
          <w:rtl/>
          <w:lang w:bidi="ar-LB"/>
        </w:rPr>
        <w:t>قطاع خدمة</w:t>
      </w:r>
      <w:r w:rsidR="00A50F5C" w:rsidRPr="007711A4">
        <w:rPr>
          <w:i/>
          <w:iCs/>
          <w:sz w:val="26"/>
          <w:szCs w:val="26"/>
          <w:rtl/>
          <w:lang w:bidi="ar-LB"/>
        </w:rPr>
        <w:t xml:space="preserve"> التبريد</w:t>
      </w:r>
    </w:p>
    <w:p w14:paraId="5EAFF3FF" w14:textId="77777777" w:rsidR="00A50F5C" w:rsidRPr="007711A4" w:rsidRDefault="00A50F5C" w:rsidP="007711A4">
      <w:pPr>
        <w:pStyle w:val="Heading1"/>
        <w:widowControl w:val="0"/>
        <w:bidi/>
        <w:rPr>
          <w:i/>
          <w:iCs/>
          <w:sz w:val="26"/>
          <w:szCs w:val="26"/>
          <w:rtl/>
          <w:lang w:bidi="ar-LB"/>
        </w:rPr>
      </w:pPr>
      <w:r w:rsidRPr="007711A4">
        <w:rPr>
          <w:sz w:val="26"/>
          <w:szCs w:val="26"/>
          <w:rtl/>
          <w:lang w:bidi="ar-LB"/>
        </w:rPr>
        <w:t xml:space="preserve">أشارت الأمانة إلى المناقشات التي جرت في الاجتماع السابع والثمانين </w:t>
      </w:r>
      <w:r w:rsidR="00E27783" w:rsidRPr="007711A4">
        <w:rPr>
          <w:sz w:val="26"/>
          <w:szCs w:val="26"/>
          <w:rtl/>
          <w:lang w:bidi="ar-LB"/>
        </w:rPr>
        <w:t>حول</w:t>
      </w:r>
      <w:r w:rsidRPr="007711A4">
        <w:rPr>
          <w:sz w:val="26"/>
          <w:szCs w:val="26"/>
          <w:vertAlign w:val="superscript"/>
          <w:rtl/>
          <w:lang w:bidi="ar-LB"/>
        </w:rPr>
        <w:t xml:space="preserve"> </w:t>
      </w:r>
      <w:r w:rsidRPr="007711A4">
        <w:rPr>
          <w:sz w:val="26"/>
          <w:szCs w:val="26"/>
          <w:rtl/>
          <w:lang w:bidi="ar-LB"/>
        </w:rPr>
        <w:t>الشريحة الثالثة من المرحلة الأولى من خطة إدارة إزالة المواد الهيدروكلوروفلوروكربونية لبليز،</w:t>
      </w:r>
      <w:r w:rsidR="009D3531" w:rsidRPr="007711A4">
        <w:rPr>
          <w:sz w:val="26"/>
          <w:szCs w:val="26"/>
          <w:rtl/>
          <w:lang w:bidi="ar-LB"/>
        </w:rPr>
        <w:t xml:space="preserve"> حيث تمت الإشارة، فيما يتعلق بمشكلة</w:t>
      </w:r>
      <w:r w:rsidRPr="007711A4">
        <w:rPr>
          <w:sz w:val="26"/>
          <w:szCs w:val="26"/>
          <w:rtl/>
          <w:lang w:bidi="ar-LB"/>
        </w:rPr>
        <w:t xml:space="preserve"> ارتفاع معدل التسرب من معدات </w:t>
      </w:r>
      <w:r w:rsidR="009D3531" w:rsidRPr="007711A4">
        <w:rPr>
          <w:sz w:val="26"/>
          <w:szCs w:val="26"/>
          <w:rtl/>
          <w:lang w:bidi="ar-LB"/>
        </w:rPr>
        <w:t>التبريد و</w:t>
      </w:r>
      <w:r w:rsidRPr="007711A4">
        <w:rPr>
          <w:sz w:val="26"/>
          <w:szCs w:val="26"/>
          <w:rtl/>
          <w:lang w:bidi="ar-LB"/>
        </w:rPr>
        <w:t>تكييف الهواء</w:t>
      </w:r>
      <w:r w:rsidR="009D3531" w:rsidRPr="007711A4">
        <w:rPr>
          <w:sz w:val="26"/>
          <w:szCs w:val="26"/>
          <w:rtl/>
          <w:lang w:bidi="ar-LB"/>
        </w:rPr>
        <w:t xml:space="preserve"> التي طال أمدها</w:t>
      </w:r>
      <w:r w:rsidRPr="007711A4">
        <w:rPr>
          <w:sz w:val="26"/>
          <w:szCs w:val="26"/>
          <w:rtl/>
          <w:lang w:bidi="ar-LB"/>
        </w:rPr>
        <w:t xml:space="preserve">، </w:t>
      </w:r>
      <w:r w:rsidR="009D3531" w:rsidRPr="007711A4">
        <w:rPr>
          <w:sz w:val="26"/>
          <w:szCs w:val="26"/>
          <w:rtl/>
          <w:lang w:bidi="ar-LB"/>
        </w:rPr>
        <w:t xml:space="preserve">إلى </w:t>
      </w:r>
      <w:r w:rsidRPr="007711A4">
        <w:rPr>
          <w:sz w:val="26"/>
          <w:szCs w:val="26"/>
          <w:rtl/>
          <w:lang w:bidi="ar-LB"/>
        </w:rPr>
        <w:t xml:space="preserve">أن الوكالة </w:t>
      </w:r>
      <w:r w:rsidR="009D3531" w:rsidRPr="007711A4">
        <w:rPr>
          <w:sz w:val="26"/>
          <w:szCs w:val="26"/>
          <w:rtl/>
          <w:lang w:bidi="ar-LB"/>
        </w:rPr>
        <w:t xml:space="preserve">المنفذة أكدت </w:t>
      </w:r>
      <w:r w:rsidRPr="007711A4">
        <w:rPr>
          <w:sz w:val="26"/>
          <w:szCs w:val="26"/>
          <w:rtl/>
          <w:lang w:bidi="ar-LB"/>
        </w:rPr>
        <w:t xml:space="preserve">أن الحكومة ستعالج هذه </w:t>
      </w:r>
      <w:r w:rsidR="009D3531" w:rsidRPr="007711A4">
        <w:rPr>
          <w:sz w:val="26"/>
          <w:szCs w:val="26"/>
          <w:rtl/>
          <w:lang w:bidi="ar-LB"/>
        </w:rPr>
        <w:t>المشكلة</w:t>
      </w:r>
      <w:r w:rsidRPr="007711A4">
        <w:rPr>
          <w:sz w:val="26"/>
          <w:szCs w:val="26"/>
          <w:rtl/>
          <w:lang w:bidi="ar-LB"/>
        </w:rPr>
        <w:t xml:space="preserve"> في المرحلة الثانية وستق</w:t>
      </w:r>
      <w:r w:rsidR="009D3531" w:rsidRPr="007711A4">
        <w:rPr>
          <w:sz w:val="26"/>
          <w:szCs w:val="26"/>
          <w:rtl/>
          <w:lang w:bidi="ar-LB"/>
        </w:rPr>
        <w:t xml:space="preserve">دم تقريرًا عن جهودها في شرائح </w:t>
      </w:r>
      <w:r w:rsidRPr="007711A4">
        <w:rPr>
          <w:sz w:val="26"/>
          <w:szCs w:val="26"/>
          <w:rtl/>
          <w:lang w:bidi="ar-LB"/>
        </w:rPr>
        <w:t xml:space="preserve">لاحقة من خطة إدارة إزالة المواد الهيدروكلوروفلوروكربونية. وأكد </w:t>
      </w:r>
      <w:r w:rsidR="009D3531" w:rsidRPr="007711A4">
        <w:rPr>
          <w:sz w:val="26"/>
          <w:szCs w:val="26"/>
          <w:rtl/>
          <w:lang w:bidi="ar-LB"/>
        </w:rPr>
        <w:t xml:space="preserve">اليونيب </w:t>
      </w:r>
      <w:r w:rsidRPr="007711A4">
        <w:rPr>
          <w:sz w:val="26"/>
          <w:szCs w:val="26"/>
          <w:rtl/>
          <w:lang w:bidi="ar-LB"/>
        </w:rPr>
        <w:t xml:space="preserve">أن معدل التسرب المرتفع تتم معالجته بالفعل من خلال الأنشطة التي تهدف إلى تنمية قدرات فنيي </w:t>
      </w:r>
      <w:r w:rsidR="009D3531" w:rsidRPr="007711A4">
        <w:rPr>
          <w:sz w:val="26"/>
          <w:szCs w:val="26"/>
          <w:rtl/>
          <w:lang w:bidi="ar-LB"/>
        </w:rPr>
        <w:t>التبريد</w:t>
      </w:r>
      <w:r w:rsidRPr="007711A4">
        <w:rPr>
          <w:sz w:val="26"/>
          <w:szCs w:val="26"/>
          <w:rtl/>
          <w:lang w:bidi="ar-LB"/>
        </w:rPr>
        <w:t xml:space="preserve"> </w:t>
      </w:r>
      <w:r w:rsidR="009D3531" w:rsidRPr="007711A4">
        <w:rPr>
          <w:sz w:val="26"/>
          <w:szCs w:val="26"/>
          <w:rtl/>
          <w:lang w:bidi="ar-LB"/>
        </w:rPr>
        <w:t>و</w:t>
      </w:r>
      <w:r w:rsidRPr="007711A4">
        <w:rPr>
          <w:sz w:val="26"/>
          <w:szCs w:val="26"/>
          <w:rtl/>
          <w:lang w:bidi="ar-LB"/>
        </w:rPr>
        <w:t xml:space="preserve">تكييف الهواء، حيث يتناول التدريب أيضًا تعزيز ممارسات إدارة التبريد الجيدة، بما في ذلك تحديد </w:t>
      </w:r>
      <w:r w:rsidR="009D3531" w:rsidRPr="007711A4">
        <w:rPr>
          <w:sz w:val="26"/>
          <w:szCs w:val="26"/>
          <w:rtl/>
          <w:lang w:bidi="ar-LB"/>
        </w:rPr>
        <w:t xml:space="preserve">وإصلاح ورصد </w:t>
      </w:r>
      <w:r w:rsidRPr="007711A4">
        <w:rPr>
          <w:sz w:val="26"/>
          <w:szCs w:val="26"/>
          <w:rtl/>
          <w:lang w:bidi="ar-LB"/>
        </w:rPr>
        <w:t xml:space="preserve">التسرب. </w:t>
      </w:r>
      <w:r w:rsidR="009D3531" w:rsidRPr="007711A4">
        <w:rPr>
          <w:sz w:val="26"/>
          <w:szCs w:val="26"/>
          <w:rtl/>
          <w:lang w:bidi="ar-LB"/>
        </w:rPr>
        <w:t>سيدعم</w:t>
      </w:r>
      <w:r w:rsidRPr="007711A4">
        <w:rPr>
          <w:sz w:val="26"/>
          <w:szCs w:val="26"/>
          <w:rtl/>
          <w:lang w:bidi="ar-LB"/>
        </w:rPr>
        <w:t xml:space="preserve"> </w:t>
      </w:r>
      <w:r w:rsidR="009D3531" w:rsidRPr="007711A4">
        <w:rPr>
          <w:sz w:val="26"/>
          <w:szCs w:val="26"/>
          <w:rtl/>
          <w:lang w:bidi="ar-LB"/>
        </w:rPr>
        <w:t>تطوير</w:t>
      </w:r>
      <w:r w:rsidRPr="007711A4">
        <w:rPr>
          <w:sz w:val="26"/>
          <w:szCs w:val="26"/>
          <w:rtl/>
          <w:lang w:bidi="ar-LB"/>
        </w:rPr>
        <w:t xml:space="preserve"> معاهد التدريب والمعدات والأدوات التي سيتم </w:t>
      </w:r>
      <w:r w:rsidR="009D3531" w:rsidRPr="007711A4">
        <w:rPr>
          <w:sz w:val="26"/>
          <w:szCs w:val="26"/>
          <w:rtl/>
          <w:lang w:bidi="ar-LB"/>
        </w:rPr>
        <w:t>تقديمها</w:t>
      </w:r>
      <w:r w:rsidRPr="007711A4">
        <w:rPr>
          <w:sz w:val="26"/>
          <w:szCs w:val="26"/>
          <w:rtl/>
          <w:lang w:bidi="ar-LB"/>
        </w:rPr>
        <w:t xml:space="preserve"> التدريب الرسمي لفنيي </w:t>
      </w:r>
      <w:r w:rsidR="009D3531" w:rsidRPr="007711A4">
        <w:rPr>
          <w:sz w:val="26"/>
          <w:szCs w:val="26"/>
          <w:rtl/>
          <w:lang w:bidi="ar-LB"/>
        </w:rPr>
        <w:t xml:space="preserve">التبريد وتكييف الهواء </w:t>
      </w:r>
      <w:r w:rsidRPr="007711A4">
        <w:rPr>
          <w:sz w:val="26"/>
          <w:szCs w:val="26"/>
          <w:rtl/>
          <w:lang w:bidi="ar-LB"/>
        </w:rPr>
        <w:t>المحتملين، بما في ذلك نقل المهارات المتعلقة باستخدام المعدات والأدوات للمساهمة في تقليل معدل التسرب.</w:t>
      </w:r>
    </w:p>
    <w:p w14:paraId="1F307599" w14:textId="77777777" w:rsidR="00A50F5C" w:rsidRDefault="00A50F5C" w:rsidP="007711A4">
      <w:pPr>
        <w:pStyle w:val="Heading1"/>
        <w:widowControl w:val="0"/>
        <w:numPr>
          <w:ilvl w:val="0"/>
          <w:numId w:val="0"/>
        </w:numPr>
        <w:bidi/>
        <w:rPr>
          <w:i/>
          <w:iCs/>
          <w:sz w:val="26"/>
          <w:szCs w:val="26"/>
          <w:lang w:bidi="ar-LB"/>
        </w:rPr>
      </w:pPr>
      <w:r w:rsidRPr="007711A4">
        <w:rPr>
          <w:i/>
          <w:iCs/>
          <w:sz w:val="26"/>
          <w:szCs w:val="26"/>
          <w:rtl/>
          <w:lang w:bidi="ar-LB"/>
        </w:rPr>
        <w:t>مستوى صرف الأموال</w:t>
      </w:r>
    </w:p>
    <w:p w14:paraId="29A58415" w14:textId="77777777" w:rsidR="0003097B" w:rsidRPr="007711A4" w:rsidRDefault="0003097B" w:rsidP="0003097B">
      <w:pPr>
        <w:pStyle w:val="Heading1"/>
        <w:keepNext/>
        <w:keepLines/>
        <w:bidi/>
        <w:rPr>
          <w:sz w:val="26"/>
          <w:szCs w:val="26"/>
          <w:rtl/>
          <w:lang w:bidi="ar-LB"/>
        </w:rPr>
      </w:pPr>
      <w:r w:rsidRPr="007711A4">
        <w:rPr>
          <w:sz w:val="26"/>
          <w:szCs w:val="26"/>
          <w:rtl/>
          <w:lang w:bidi="ar-LB"/>
        </w:rPr>
        <w:t>فيما يتعلق بالرصيد الذي سيصرفه اليونيب في الربع الثالث من عام 2024، بعد التوضيح، تم التأكيد على إتمام شراء المعدات والمعرفات. وتم التوضيح أيضًا أن عملية الشراء تأخرت لأن بعض البنود كانت تعاني من نقص. ومن المتوقع أن يصل الطلب إلى بليز بحلول الربع الثالث من عام 2024، وبعد فترة وجيزة، سيتم تسليم المعدات والأدوات وسيبدأ التدريب على استخدامها.</w:t>
      </w:r>
    </w:p>
    <w:p w14:paraId="6FBC6617" w14:textId="77777777" w:rsidR="0003097B" w:rsidRPr="00A02925" w:rsidRDefault="0003097B" w:rsidP="0003097B">
      <w:pPr>
        <w:bidi/>
        <w:rPr>
          <w:lang w:bidi="ar-LB"/>
        </w:rPr>
      </w:pPr>
    </w:p>
    <w:p w14:paraId="53F695B5" w14:textId="77777777" w:rsidR="00A50F5C" w:rsidRPr="007711A4" w:rsidRDefault="00A50F5C" w:rsidP="00A50F5C">
      <w:pPr>
        <w:pStyle w:val="Heading1"/>
        <w:keepNext/>
        <w:keepLines/>
        <w:numPr>
          <w:ilvl w:val="0"/>
          <w:numId w:val="0"/>
        </w:numPr>
        <w:bidi/>
        <w:rPr>
          <w:sz w:val="26"/>
          <w:szCs w:val="26"/>
          <w:rtl/>
          <w:lang w:bidi="ar-LB"/>
        </w:rPr>
      </w:pPr>
      <w:r w:rsidRPr="007711A4">
        <w:rPr>
          <w:i/>
          <w:iCs/>
          <w:sz w:val="26"/>
          <w:szCs w:val="26"/>
          <w:rtl/>
          <w:lang w:bidi="ar-LB"/>
        </w:rPr>
        <w:lastRenderedPageBreak/>
        <w:t>أنشطة للحفاظ على كفاءة الطاقة في قطاع خدمة التبريد</w:t>
      </w:r>
    </w:p>
    <w:p w14:paraId="35DA327F" w14:textId="77777777" w:rsidR="00A50F5C" w:rsidRPr="007711A4" w:rsidRDefault="00167FA9" w:rsidP="00D43BFF">
      <w:pPr>
        <w:pStyle w:val="Heading1"/>
        <w:keepNext/>
        <w:keepLines/>
        <w:bidi/>
        <w:rPr>
          <w:sz w:val="26"/>
          <w:szCs w:val="26"/>
          <w:rtl/>
          <w:lang w:bidi="ar-LB"/>
        </w:rPr>
      </w:pPr>
      <w:r w:rsidRPr="007711A4">
        <w:rPr>
          <w:sz w:val="26"/>
          <w:szCs w:val="26"/>
          <w:rtl/>
          <w:lang w:bidi="ar-LB"/>
        </w:rPr>
        <w:t>وفقا ل</w:t>
      </w:r>
      <w:r w:rsidR="00A50F5C" w:rsidRPr="007711A4">
        <w:rPr>
          <w:sz w:val="26"/>
          <w:szCs w:val="26"/>
          <w:rtl/>
          <w:lang w:bidi="ar-LB"/>
        </w:rPr>
        <w:t xml:space="preserve">لمقرر 89/6 (د)، أدرج </w:t>
      </w:r>
      <w:r w:rsidR="002C6FDF" w:rsidRPr="007711A4">
        <w:rPr>
          <w:sz w:val="26"/>
          <w:szCs w:val="26"/>
          <w:rtl/>
          <w:lang w:bidi="ar-LB"/>
        </w:rPr>
        <w:t>اليونيب</w:t>
      </w:r>
      <w:r w:rsidR="00A50F5C" w:rsidRPr="007711A4">
        <w:rPr>
          <w:sz w:val="26"/>
          <w:szCs w:val="26"/>
          <w:rtl/>
          <w:lang w:bidi="ar-LB"/>
        </w:rPr>
        <w:t xml:space="preserve"> في خطة تنفيذ الشريحة الإجراءات المحددة </w:t>
      </w:r>
      <w:r w:rsidR="002C6FDF" w:rsidRPr="007711A4">
        <w:rPr>
          <w:sz w:val="26"/>
          <w:szCs w:val="26"/>
          <w:rtl/>
          <w:lang w:bidi="ar-LB"/>
        </w:rPr>
        <w:t>ومؤشرات الأداء والتمويل المرتبط</w:t>
      </w:r>
      <w:r w:rsidR="00A50F5C" w:rsidRPr="007711A4">
        <w:rPr>
          <w:sz w:val="26"/>
          <w:szCs w:val="26"/>
          <w:rtl/>
          <w:lang w:bidi="ar-LB"/>
        </w:rPr>
        <w:t xml:space="preserve"> بالأنشطة الإضافية للحفاظ على كفاءة استخدام الطاقة. ومن المتوقع أن تؤدي هذه الأنشطة، المقرر تنفيذها في الفترة من 2024 إلى 2027، إلى زيادة استخدام التكنولوجيات البديلة القائمة على </w:t>
      </w:r>
      <w:r w:rsidR="002C6FDF" w:rsidRPr="007711A4">
        <w:rPr>
          <w:sz w:val="26"/>
          <w:szCs w:val="26"/>
          <w:rtl/>
          <w:lang w:bidi="ar-LB"/>
        </w:rPr>
        <w:t>مواد تبريد موفرة للطاقة</w:t>
      </w:r>
      <w:r w:rsidR="00A50F5C" w:rsidRPr="007711A4">
        <w:rPr>
          <w:sz w:val="26"/>
          <w:szCs w:val="26"/>
          <w:rtl/>
          <w:lang w:bidi="ar-LB"/>
        </w:rPr>
        <w:t xml:space="preserve"> </w:t>
      </w:r>
      <w:r w:rsidR="002C6FDF" w:rsidRPr="007711A4">
        <w:rPr>
          <w:sz w:val="26"/>
          <w:szCs w:val="26"/>
          <w:rtl/>
          <w:lang w:bidi="ar-LB"/>
        </w:rPr>
        <w:t xml:space="preserve">وذات قدرة </w:t>
      </w:r>
      <w:r w:rsidR="00A50F5C" w:rsidRPr="007711A4">
        <w:rPr>
          <w:sz w:val="26"/>
          <w:szCs w:val="26"/>
          <w:rtl/>
          <w:lang w:bidi="ar-LB"/>
        </w:rPr>
        <w:t xml:space="preserve">منخفضة أو </w:t>
      </w:r>
      <w:r w:rsidR="002C6FDF" w:rsidRPr="007711A4">
        <w:rPr>
          <w:sz w:val="26"/>
          <w:szCs w:val="26"/>
          <w:rtl/>
          <w:lang w:bidi="ar-LB"/>
        </w:rPr>
        <w:t>صفرية</w:t>
      </w:r>
      <w:r w:rsidR="00A50F5C" w:rsidRPr="007711A4">
        <w:rPr>
          <w:sz w:val="26"/>
          <w:szCs w:val="26"/>
          <w:rtl/>
          <w:lang w:bidi="ar-LB"/>
        </w:rPr>
        <w:t xml:space="preserve"> على إحداث الاحترار العالمي مع ضمان </w:t>
      </w:r>
      <w:r w:rsidR="002C6FDF" w:rsidRPr="007711A4">
        <w:rPr>
          <w:sz w:val="26"/>
          <w:szCs w:val="26"/>
          <w:rtl/>
          <w:lang w:bidi="ar-LB"/>
        </w:rPr>
        <w:t>أمانها</w:t>
      </w:r>
      <w:r w:rsidR="00A50F5C" w:rsidRPr="007711A4">
        <w:rPr>
          <w:sz w:val="26"/>
          <w:szCs w:val="26"/>
          <w:rtl/>
          <w:lang w:bidi="ar-LB"/>
        </w:rPr>
        <w:t xml:space="preserve">، وإدخال </w:t>
      </w:r>
      <w:r w:rsidR="002C6FDF" w:rsidRPr="007711A4">
        <w:rPr>
          <w:sz w:val="26"/>
          <w:szCs w:val="26"/>
          <w:rtl/>
          <w:lang w:bidi="ar-LB"/>
        </w:rPr>
        <w:t>ال</w:t>
      </w:r>
      <w:r w:rsidR="00A50F5C" w:rsidRPr="007711A4">
        <w:rPr>
          <w:sz w:val="26"/>
          <w:szCs w:val="26"/>
          <w:rtl/>
          <w:lang w:bidi="ar-LB"/>
        </w:rPr>
        <w:t>معايير</w:t>
      </w:r>
      <w:r w:rsidR="002C6FDF" w:rsidRPr="007711A4">
        <w:rPr>
          <w:sz w:val="26"/>
          <w:szCs w:val="26"/>
          <w:rtl/>
          <w:lang w:bidi="ar-LB"/>
        </w:rPr>
        <w:t xml:space="preserve"> القياسية</w:t>
      </w:r>
      <w:r w:rsidR="00A50F5C" w:rsidRPr="007711A4">
        <w:rPr>
          <w:sz w:val="26"/>
          <w:szCs w:val="26"/>
          <w:rtl/>
          <w:lang w:bidi="ar-LB"/>
        </w:rPr>
        <w:t xml:space="preserve"> </w:t>
      </w:r>
      <w:r w:rsidR="002C6FDF" w:rsidRPr="007711A4">
        <w:rPr>
          <w:sz w:val="26"/>
          <w:szCs w:val="26"/>
          <w:rtl/>
          <w:lang w:bidi="ar-LB"/>
        </w:rPr>
        <w:t>ل</w:t>
      </w:r>
      <w:r w:rsidR="00A50F5C" w:rsidRPr="007711A4">
        <w:rPr>
          <w:sz w:val="26"/>
          <w:szCs w:val="26"/>
          <w:rtl/>
          <w:lang w:bidi="ar-LB"/>
        </w:rPr>
        <w:t xml:space="preserve">كفاءة فنيي خدمة </w:t>
      </w:r>
      <w:r w:rsidR="002C6FDF" w:rsidRPr="007711A4">
        <w:rPr>
          <w:sz w:val="26"/>
          <w:szCs w:val="26"/>
          <w:rtl/>
          <w:lang w:bidi="ar-LB"/>
        </w:rPr>
        <w:t>التبريد وتكييف الهواء</w:t>
      </w:r>
      <w:r w:rsidR="00A50F5C" w:rsidRPr="007711A4">
        <w:rPr>
          <w:sz w:val="26"/>
          <w:szCs w:val="26"/>
          <w:rtl/>
          <w:lang w:bidi="ar-LB"/>
        </w:rPr>
        <w:t xml:space="preserve">، وتسهيل نجاح تنفيذ وإنفاذ </w:t>
      </w:r>
      <w:r w:rsidR="002C6FDF" w:rsidRPr="007711A4">
        <w:rPr>
          <w:sz w:val="26"/>
          <w:szCs w:val="26"/>
          <w:rtl/>
          <w:lang w:bidi="ar-LB"/>
        </w:rPr>
        <w:t>شروط</w:t>
      </w:r>
      <w:r w:rsidR="00A50F5C" w:rsidRPr="007711A4">
        <w:rPr>
          <w:sz w:val="26"/>
          <w:szCs w:val="26"/>
          <w:rtl/>
          <w:lang w:bidi="ar-LB"/>
        </w:rPr>
        <w:t xml:space="preserve"> </w:t>
      </w:r>
      <w:r w:rsidR="002C6FDF" w:rsidRPr="007711A4">
        <w:rPr>
          <w:sz w:val="26"/>
          <w:szCs w:val="26"/>
          <w:rtl/>
          <w:lang w:bidi="ar-LB"/>
        </w:rPr>
        <w:t>توصيف</w:t>
      </w:r>
      <w:r w:rsidR="00A50F5C" w:rsidRPr="007711A4">
        <w:rPr>
          <w:sz w:val="26"/>
          <w:szCs w:val="26"/>
          <w:rtl/>
          <w:lang w:bidi="ar-LB"/>
        </w:rPr>
        <w:t xml:space="preserve"> الطاقة </w:t>
      </w:r>
      <w:r w:rsidR="002C6FDF" w:rsidRPr="007711A4">
        <w:rPr>
          <w:sz w:val="26"/>
          <w:szCs w:val="26"/>
          <w:rtl/>
          <w:lang w:bidi="ar-LB"/>
        </w:rPr>
        <w:t xml:space="preserve">والمعايير الدنيا لأداء الطاقة </w:t>
      </w:r>
      <w:r w:rsidR="00A50F5C" w:rsidRPr="007711A4">
        <w:rPr>
          <w:sz w:val="26"/>
          <w:szCs w:val="26"/>
          <w:rtl/>
          <w:lang w:bidi="ar-LB"/>
        </w:rPr>
        <w:t xml:space="preserve">لمعدات </w:t>
      </w:r>
      <w:r w:rsidR="002C6FDF" w:rsidRPr="007711A4">
        <w:rPr>
          <w:sz w:val="26"/>
          <w:szCs w:val="26"/>
          <w:rtl/>
          <w:lang w:bidi="ar-LB"/>
        </w:rPr>
        <w:t xml:space="preserve">التبريد وتكييف الهواء، بما في ذلك </w:t>
      </w:r>
      <w:r w:rsidR="00A50F5C" w:rsidRPr="007711A4">
        <w:rPr>
          <w:sz w:val="26"/>
          <w:szCs w:val="26"/>
          <w:rtl/>
          <w:lang w:bidi="ar-LB"/>
        </w:rPr>
        <w:t xml:space="preserve">تدريب بناء القدرات لأصحاب المصلحة المعنيين بالإضافة إلى </w:t>
      </w:r>
      <w:r w:rsidR="002C6FDF" w:rsidRPr="007711A4">
        <w:rPr>
          <w:sz w:val="26"/>
          <w:szCs w:val="26"/>
          <w:rtl/>
          <w:lang w:bidi="ar-LB"/>
        </w:rPr>
        <w:t>رصد</w:t>
      </w:r>
      <w:r w:rsidR="00A50F5C" w:rsidRPr="007711A4">
        <w:rPr>
          <w:sz w:val="26"/>
          <w:szCs w:val="26"/>
          <w:rtl/>
          <w:lang w:bidi="ar-LB"/>
        </w:rPr>
        <w:t xml:space="preserve"> السوق وزيادة الوعي العام لتعزيز الفوائد المالية والبيئية لاستخدام معدات </w:t>
      </w:r>
      <w:r w:rsidR="002C6FDF" w:rsidRPr="007711A4">
        <w:rPr>
          <w:sz w:val="26"/>
          <w:szCs w:val="26"/>
          <w:rtl/>
          <w:lang w:bidi="ar-LB"/>
        </w:rPr>
        <w:t xml:space="preserve">التبريد وتكييف الهواء </w:t>
      </w:r>
      <w:r w:rsidR="00A50F5C" w:rsidRPr="007711A4">
        <w:rPr>
          <w:sz w:val="26"/>
          <w:szCs w:val="26"/>
          <w:rtl/>
          <w:lang w:bidi="ar-LB"/>
        </w:rPr>
        <w:t xml:space="preserve">الموفرة للطاقة. وستعمل الأنشطة على تعزيز تعاون وحدة الأوزون الوطنية مع السلطات الوطنية المعنية (مكتب </w:t>
      </w:r>
      <w:r w:rsidR="002C6FDF" w:rsidRPr="007711A4">
        <w:rPr>
          <w:sz w:val="26"/>
          <w:szCs w:val="26"/>
          <w:rtl/>
          <w:lang w:bidi="ar-LB"/>
        </w:rPr>
        <w:t>ا</w:t>
      </w:r>
      <w:r w:rsidR="00A50F5C" w:rsidRPr="007711A4">
        <w:rPr>
          <w:sz w:val="26"/>
          <w:szCs w:val="26"/>
          <w:rtl/>
          <w:lang w:bidi="ar-LB"/>
        </w:rPr>
        <w:t>لمعايير</w:t>
      </w:r>
      <w:r w:rsidR="002C6FDF" w:rsidRPr="007711A4">
        <w:rPr>
          <w:sz w:val="26"/>
          <w:szCs w:val="26"/>
          <w:rtl/>
          <w:lang w:bidi="ar-LB"/>
        </w:rPr>
        <w:t xml:space="preserve"> في بليز</w:t>
      </w:r>
      <w:r w:rsidR="00A50F5C" w:rsidRPr="007711A4">
        <w:rPr>
          <w:sz w:val="26"/>
          <w:szCs w:val="26"/>
          <w:rtl/>
          <w:lang w:bidi="ar-LB"/>
        </w:rPr>
        <w:t xml:space="preserve"> </w:t>
      </w:r>
      <w:r w:rsidR="002C6FDF" w:rsidRPr="007711A4">
        <w:rPr>
          <w:sz w:val="26"/>
          <w:szCs w:val="26"/>
          <w:rtl/>
          <w:lang w:bidi="ar-LB"/>
        </w:rPr>
        <w:t>و</w:t>
      </w:r>
      <w:r w:rsidR="00A50F5C" w:rsidRPr="007711A4">
        <w:rPr>
          <w:sz w:val="26"/>
          <w:szCs w:val="26"/>
          <w:rtl/>
          <w:lang w:bidi="ar-LB"/>
        </w:rPr>
        <w:t xml:space="preserve">وزارة التنمية المستدامة والطاقة والعلوم والتكنولوجيا؛ </w:t>
      </w:r>
      <w:r w:rsidR="002C6FDF" w:rsidRPr="007711A4">
        <w:rPr>
          <w:sz w:val="26"/>
          <w:szCs w:val="26"/>
          <w:rtl/>
          <w:lang w:bidi="ar-LB"/>
        </w:rPr>
        <w:t>و</w:t>
      </w:r>
      <w:r w:rsidR="00A50F5C" w:rsidRPr="007711A4">
        <w:rPr>
          <w:sz w:val="26"/>
          <w:szCs w:val="26"/>
          <w:rtl/>
          <w:lang w:bidi="ar-LB"/>
        </w:rPr>
        <w:t xml:space="preserve">إدارة الجمارك والضرائب في بليز)، وكذلك مع ممثلي مستوردي وموزعي معدات </w:t>
      </w:r>
      <w:r w:rsidR="00423FED" w:rsidRPr="007711A4">
        <w:rPr>
          <w:sz w:val="26"/>
          <w:szCs w:val="26"/>
          <w:rtl/>
          <w:lang w:bidi="ar-LB"/>
        </w:rPr>
        <w:t>التبريد وتكييف الهواء</w:t>
      </w:r>
      <w:r w:rsidR="00A50F5C" w:rsidRPr="007711A4">
        <w:rPr>
          <w:sz w:val="26"/>
          <w:szCs w:val="26"/>
          <w:rtl/>
          <w:lang w:bidi="ar-LB"/>
        </w:rPr>
        <w:t>؛ وضمان الامتثال لمتطلبات المعايير الإقليمية للجماعة الكاريبية. وستساعد الأنشطة أيضًا على تعزيز القدرات التقنية لمختلف أصح</w:t>
      </w:r>
      <w:r w:rsidR="0066692A" w:rsidRPr="007711A4">
        <w:rPr>
          <w:sz w:val="26"/>
          <w:szCs w:val="26"/>
          <w:rtl/>
          <w:lang w:bidi="ar-LB"/>
        </w:rPr>
        <w:t xml:space="preserve">اب المصلحة وبناء إطار للنظر في </w:t>
      </w:r>
      <w:r w:rsidR="00A50F5C" w:rsidRPr="007711A4">
        <w:rPr>
          <w:sz w:val="26"/>
          <w:szCs w:val="26"/>
          <w:rtl/>
          <w:lang w:bidi="ar-LB"/>
        </w:rPr>
        <w:t xml:space="preserve">الإجراءات المتعلقة بكفاءة الطاقة في خطة تنفيذ </w:t>
      </w:r>
      <w:r w:rsidR="0066692A" w:rsidRPr="007711A4">
        <w:rPr>
          <w:sz w:val="26"/>
          <w:szCs w:val="26"/>
          <w:rtl/>
          <w:lang w:bidi="ar-LB"/>
        </w:rPr>
        <w:t>تعديل</w:t>
      </w:r>
      <w:r w:rsidR="00A50F5C" w:rsidRPr="007711A4">
        <w:rPr>
          <w:sz w:val="26"/>
          <w:szCs w:val="26"/>
          <w:rtl/>
          <w:lang w:bidi="ar-LB"/>
        </w:rPr>
        <w:t xml:space="preserve"> كيغالي </w:t>
      </w:r>
      <w:r w:rsidR="0066692A" w:rsidRPr="007711A4">
        <w:rPr>
          <w:sz w:val="26"/>
          <w:szCs w:val="26"/>
          <w:rtl/>
          <w:lang w:bidi="ar-LB"/>
        </w:rPr>
        <w:t xml:space="preserve">للمواد الهيدروفلوروكربونية </w:t>
      </w:r>
      <w:r w:rsidR="00D43BFF" w:rsidRPr="007711A4">
        <w:rPr>
          <w:sz w:val="26"/>
          <w:szCs w:val="26"/>
          <w:rtl/>
          <w:lang w:bidi="ar-LB"/>
        </w:rPr>
        <w:t xml:space="preserve">الجاري </w:t>
      </w:r>
      <w:r w:rsidR="00A50F5C" w:rsidRPr="007711A4">
        <w:rPr>
          <w:sz w:val="26"/>
          <w:szCs w:val="26"/>
          <w:rtl/>
          <w:lang w:bidi="ar-LB"/>
        </w:rPr>
        <w:t>إعدادها حاليًا.</w:t>
      </w:r>
    </w:p>
    <w:p w14:paraId="0ED001A4" w14:textId="77777777" w:rsidR="00A50F5C" w:rsidRPr="007711A4" w:rsidRDefault="00A50F5C" w:rsidP="00EA5C18">
      <w:pPr>
        <w:widowControl w:val="0"/>
        <w:bidi/>
        <w:spacing w:after="240"/>
        <w:rPr>
          <w:sz w:val="26"/>
          <w:szCs w:val="26"/>
          <w:u w:val="single"/>
          <w:rtl/>
          <w:lang w:bidi="ar-LB"/>
        </w:rPr>
      </w:pPr>
      <w:r w:rsidRPr="007711A4">
        <w:rPr>
          <w:sz w:val="26"/>
          <w:szCs w:val="26"/>
          <w:u w:val="single"/>
          <w:rtl/>
          <w:lang w:bidi="ar-LB"/>
        </w:rPr>
        <w:t xml:space="preserve">تنفيذ </w:t>
      </w:r>
      <w:r w:rsidR="00EA5C18" w:rsidRPr="007711A4">
        <w:rPr>
          <w:sz w:val="26"/>
          <w:szCs w:val="26"/>
          <w:u w:val="single"/>
          <w:rtl/>
          <w:lang w:bidi="ar-LB"/>
        </w:rPr>
        <w:t>ال</w:t>
      </w:r>
      <w:r w:rsidRPr="007711A4">
        <w:rPr>
          <w:sz w:val="26"/>
          <w:szCs w:val="26"/>
          <w:u w:val="single"/>
          <w:rtl/>
          <w:lang w:bidi="ar-LB"/>
        </w:rPr>
        <w:t xml:space="preserve">سياسة </w:t>
      </w:r>
      <w:r w:rsidR="00EA5C18" w:rsidRPr="007711A4">
        <w:rPr>
          <w:sz w:val="26"/>
          <w:szCs w:val="26"/>
          <w:u w:val="single"/>
          <w:rtl/>
          <w:lang w:bidi="ar-LB"/>
        </w:rPr>
        <w:t>الجنسا</w:t>
      </w:r>
      <w:r w:rsidRPr="007711A4">
        <w:rPr>
          <w:sz w:val="26"/>
          <w:szCs w:val="26"/>
          <w:u w:val="single"/>
          <w:rtl/>
          <w:lang w:bidi="ar-LB"/>
        </w:rPr>
        <w:t>ن</w:t>
      </w:r>
      <w:r w:rsidR="00EA5C18" w:rsidRPr="007711A4">
        <w:rPr>
          <w:sz w:val="26"/>
          <w:szCs w:val="26"/>
          <w:u w:val="single"/>
          <w:rtl/>
          <w:lang w:bidi="ar-LB"/>
        </w:rPr>
        <w:t>ية</w:t>
      </w:r>
    </w:p>
    <w:p w14:paraId="5CDB9956" w14:textId="77777777" w:rsidR="00A50F5C" w:rsidRPr="007711A4" w:rsidRDefault="00A50F5C" w:rsidP="00D50A6B">
      <w:pPr>
        <w:pStyle w:val="Heading1"/>
        <w:widowControl w:val="0"/>
        <w:bidi/>
        <w:rPr>
          <w:sz w:val="26"/>
          <w:szCs w:val="26"/>
          <w:u w:val="single"/>
          <w:rtl/>
          <w:lang w:bidi="ar-LB"/>
        </w:rPr>
      </w:pPr>
      <w:r w:rsidRPr="007711A4">
        <w:rPr>
          <w:sz w:val="26"/>
          <w:szCs w:val="26"/>
          <w:rtl/>
          <w:lang w:bidi="ar-LB"/>
        </w:rPr>
        <w:t>ستواصل بليز تشجيع وت</w:t>
      </w:r>
      <w:r w:rsidR="00EA5C18" w:rsidRPr="007711A4">
        <w:rPr>
          <w:sz w:val="26"/>
          <w:szCs w:val="26"/>
          <w:rtl/>
          <w:lang w:bidi="ar-LB"/>
        </w:rPr>
        <w:t>عزيز مشاركة المرأة في قطاع خدمة</w:t>
      </w:r>
      <w:r w:rsidRPr="007711A4">
        <w:rPr>
          <w:sz w:val="26"/>
          <w:szCs w:val="26"/>
          <w:rtl/>
          <w:lang w:bidi="ar-LB"/>
        </w:rPr>
        <w:t xml:space="preserve"> التبريد من خلال </w:t>
      </w:r>
      <w:r w:rsidR="00EA5C18" w:rsidRPr="007711A4">
        <w:rPr>
          <w:sz w:val="26"/>
          <w:szCs w:val="26"/>
          <w:rtl/>
          <w:lang w:bidi="ar-LB"/>
        </w:rPr>
        <w:t>حثها</w:t>
      </w:r>
      <w:r w:rsidRPr="007711A4">
        <w:rPr>
          <w:sz w:val="26"/>
          <w:szCs w:val="26"/>
          <w:rtl/>
          <w:lang w:bidi="ar-LB"/>
        </w:rPr>
        <w:t xml:space="preserve"> على التقدم إلى جميع الوظائف المتاحة داخل وزارة البيئة ووحدة الأوزون الوطنية؛ </w:t>
      </w:r>
      <w:r w:rsidR="00EA5C18" w:rsidRPr="007711A4">
        <w:rPr>
          <w:sz w:val="26"/>
          <w:szCs w:val="26"/>
          <w:rtl/>
          <w:lang w:bidi="ar-LB"/>
        </w:rPr>
        <w:t>وتحث</w:t>
      </w:r>
      <w:r w:rsidRPr="007711A4">
        <w:rPr>
          <w:sz w:val="26"/>
          <w:szCs w:val="26"/>
          <w:rtl/>
          <w:lang w:bidi="ar-LB"/>
        </w:rPr>
        <w:t xml:space="preserve"> الفنيات في البلاد على المشاركة في الأحداث الدولية والإقليمية، و</w:t>
      </w:r>
      <w:r w:rsidR="00EA5C18" w:rsidRPr="007711A4">
        <w:rPr>
          <w:sz w:val="26"/>
          <w:szCs w:val="26"/>
          <w:rtl/>
          <w:lang w:bidi="ar-LB"/>
        </w:rPr>
        <w:t xml:space="preserve">تدعم </w:t>
      </w:r>
      <w:r w:rsidRPr="007711A4">
        <w:rPr>
          <w:sz w:val="26"/>
          <w:szCs w:val="26"/>
          <w:rtl/>
          <w:lang w:bidi="ar-LB"/>
        </w:rPr>
        <w:t xml:space="preserve">زيادة الأعداد وإضفاء </w:t>
      </w:r>
      <w:r w:rsidRPr="007711A4">
        <w:rPr>
          <w:rFonts w:eastAsia="SimSun"/>
          <w:color w:val="000000"/>
          <w:sz w:val="26"/>
          <w:szCs w:val="26"/>
          <w:rtl/>
          <w:lang w:eastAsia="zh-CN" w:bidi="ar-LB"/>
        </w:rPr>
        <w:t xml:space="preserve">الطابع الرسمي على الوجود الإقليمي للفنيات في المنطقة، </w:t>
      </w:r>
      <w:r w:rsidRPr="007711A4">
        <w:rPr>
          <w:sz w:val="26"/>
          <w:szCs w:val="26"/>
          <w:rtl/>
          <w:lang w:bidi="ar-LB"/>
        </w:rPr>
        <w:t>و</w:t>
      </w:r>
      <w:r w:rsidR="00EA5C18" w:rsidRPr="007711A4">
        <w:rPr>
          <w:sz w:val="26"/>
          <w:szCs w:val="26"/>
          <w:rtl/>
          <w:lang w:bidi="ar-LB"/>
        </w:rPr>
        <w:t>ت</w:t>
      </w:r>
      <w:r w:rsidRPr="007711A4">
        <w:rPr>
          <w:sz w:val="26"/>
          <w:szCs w:val="26"/>
          <w:rtl/>
          <w:lang w:bidi="ar-LB"/>
        </w:rPr>
        <w:t>جمع بيانات مصنفة حسب</w:t>
      </w:r>
      <w:r w:rsidR="00EA5C18" w:rsidRPr="007711A4">
        <w:rPr>
          <w:sz w:val="26"/>
          <w:szCs w:val="26"/>
          <w:rtl/>
          <w:lang w:bidi="ar-LB"/>
        </w:rPr>
        <w:t xml:space="preserve"> نوع</w:t>
      </w:r>
      <w:r w:rsidRPr="007711A4">
        <w:rPr>
          <w:sz w:val="26"/>
          <w:szCs w:val="26"/>
          <w:rtl/>
          <w:lang w:bidi="ar-LB"/>
        </w:rPr>
        <w:t xml:space="preserve"> الجنس </w:t>
      </w:r>
      <w:r w:rsidR="00EA5C18" w:rsidRPr="007711A4">
        <w:rPr>
          <w:sz w:val="26"/>
          <w:szCs w:val="26"/>
          <w:rtl/>
          <w:lang w:bidi="ar-LB"/>
        </w:rPr>
        <w:t>وتعد</w:t>
      </w:r>
      <w:r w:rsidRPr="007711A4">
        <w:rPr>
          <w:sz w:val="26"/>
          <w:szCs w:val="26"/>
          <w:rtl/>
          <w:lang w:bidi="ar-LB"/>
        </w:rPr>
        <w:t xml:space="preserve"> تقارير عن </w:t>
      </w:r>
      <w:r w:rsidR="00EA5C18" w:rsidRPr="007711A4">
        <w:rPr>
          <w:sz w:val="26"/>
          <w:szCs w:val="26"/>
          <w:rtl/>
          <w:lang w:bidi="ar-LB"/>
        </w:rPr>
        <w:t>ال</w:t>
      </w:r>
      <w:r w:rsidRPr="007711A4">
        <w:rPr>
          <w:sz w:val="26"/>
          <w:szCs w:val="26"/>
          <w:rtl/>
          <w:lang w:bidi="ar-LB"/>
        </w:rPr>
        <w:t xml:space="preserve">مؤشرات </w:t>
      </w:r>
      <w:r w:rsidR="00EA5C18" w:rsidRPr="007711A4">
        <w:rPr>
          <w:sz w:val="26"/>
          <w:szCs w:val="26"/>
          <w:rtl/>
          <w:lang w:bidi="ar-LB"/>
        </w:rPr>
        <w:t>الجنسانية، باستخدام المزيد من صور الفنيات</w:t>
      </w:r>
      <w:r w:rsidRPr="007711A4">
        <w:rPr>
          <w:sz w:val="26"/>
          <w:szCs w:val="26"/>
          <w:rtl/>
          <w:lang w:bidi="ar-LB"/>
        </w:rPr>
        <w:t xml:space="preserve"> في منشوراتها. </w:t>
      </w:r>
      <w:r w:rsidR="00EA5C18" w:rsidRPr="007711A4">
        <w:rPr>
          <w:sz w:val="26"/>
          <w:szCs w:val="26"/>
          <w:rtl/>
          <w:lang w:bidi="ar-LB"/>
        </w:rPr>
        <w:t>و</w:t>
      </w:r>
      <w:r w:rsidRPr="007711A4">
        <w:rPr>
          <w:sz w:val="26"/>
          <w:szCs w:val="26"/>
          <w:rtl/>
          <w:lang w:bidi="ar-LB"/>
        </w:rPr>
        <w:t xml:space="preserve">تتضمن المرحلة الثانية عنصر دعم تعميم مراعاة المنظور الجنساني حيث سيتم تقديم عدد صغير من المنح الدراسية </w:t>
      </w:r>
      <w:r w:rsidR="00D50A6B" w:rsidRPr="007711A4">
        <w:rPr>
          <w:sz w:val="26"/>
          <w:szCs w:val="26"/>
          <w:rtl/>
          <w:lang w:bidi="ar-LB"/>
        </w:rPr>
        <w:t>للفنيات</w:t>
      </w:r>
      <w:r w:rsidRPr="007711A4">
        <w:rPr>
          <w:sz w:val="26"/>
          <w:szCs w:val="26"/>
          <w:rtl/>
          <w:lang w:bidi="ar-LB"/>
        </w:rPr>
        <w:t>.</w:t>
      </w:r>
      <w:r w:rsidRPr="007711A4">
        <w:rPr>
          <w:rFonts w:eastAsia="SimSun"/>
          <w:color w:val="000000"/>
          <w:sz w:val="26"/>
          <w:szCs w:val="26"/>
          <w:rtl/>
          <w:lang w:eastAsia="zh-CN" w:bidi="ar-LB"/>
        </w:rPr>
        <w:t xml:space="preserve"> </w:t>
      </w:r>
    </w:p>
    <w:p w14:paraId="6F967140" w14:textId="77777777" w:rsidR="00A50F5C" w:rsidRPr="007711A4" w:rsidRDefault="009903D7" w:rsidP="00A50F5C">
      <w:pPr>
        <w:keepNext/>
        <w:bidi/>
        <w:spacing w:after="240"/>
        <w:rPr>
          <w:sz w:val="26"/>
          <w:szCs w:val="26"/>
          <w:u w:val="single"/>
          <w:rtl/>
          <w:lang w:bidi="ar-LB"/>
        </w:rPr>
      </w:pPr>
      <w:r w:rsidRPr="007711A4">
        <w:rPr>
          <w:sz w:val="26"/>
          <w:szCs w:val="26"/>
          <w:u w:val="single"/>
          <w:rtl/>
          <w:lang w:bidi="ar-LB"/>
        </w:rPr>
        <w:t>الاتفاق</w:t>
      </w:r>
      <w:r w:rsidR="00A50F5C" w:rsidRPr="007711A4">
        <w:rPr>
          <w:sz w:val="26"/>
          <w:szCs w:val="26"/>
          <w:u w:val="single"/>
          <w:rtl/>
          <w:lang w:bidi="ar-LB"/>
        </w:rPr>
        <w:t xml:space="preserve"> المحدث</w:t>
      </w:r>
      <w:r w:rsidR="00A50F5C" w:rsidRPr="007711A4">
        <w:rPr>
          <w:sz w:val="26"/>
          <w:szCs w:val="26"/>
          <w:rtl/>
          <w:lang w:bidi="ar-LB"/>
        </w:rPr>
        <w:t xml:space="preserve"> </w:t>
      </w:r>
    </w:p>
    <w:p w14:paraId="79838B7F" w14:textId="77777777" w:rsidR="00A50F5C" w:rsidRPr="007711A4" w:rsidRDefault="009903D7" w:rsidP="009903D7">
      <w:pPr>
        <w:pStyle w:val="Heading1"/>
        <w:bidi/>
        <w:rPr>
          <w:sz w:val="26"/>
          <w:szCs w:val="26"/>
          <w:rtl/>
          <w:lang w:eastAsia="en-CA" w:bidi="ar-LB"/>
        </w:rPr>
      </w:pPr>
      <w:r w:rsidRPr="007711A4">
        <w:rPr>
          <w:sz w:val="26"/>
          <w:szCs w:val="26"/>
          <w:rtl/>
          <w:lang w:eastAsia="en-CA" w:bidi="ar-LB"/>
        </w:rPr>
        <w:t xml:space="preserve">نظرًا لإدراج </w:t>
      </w:r>
      <w:r w:rsidR="00A50F5C" w:rsidRPr="007711A4">
        <w:rPr>
          <w:sz w:val="26"/>
          <w:szCs w:val="26"/>
          <w:rtl/>
          <w:lang w:eastAsia="en-CA" w:bidi="ar-LB"/>
        </w:rPr>
        <w:t xml:space="preserve">تمويل للأنشطة الإضافية للحفاظ على كفاءة الطاقة في قطاع خدمة التبريد وجدول التمويل المنقح وفقًا لذلك، تم تحديث الاتفاق </w:t>
      </w:r>
      <w:r w:rsidRPr="007711A4">
        <w:rPr>
          <w:sz w:val="26"/>
          <w:szCs w:val="26"/>
          <w:rtl/>
          <w:lang w:eastAsia="en-CA" w:bidi="ar-LB"/>
        </w:rPr>
        <w:t xml:space="preserve">المبرم </w:t>
      </w:r>
      <w:r w:rsidR="00A50F5C" w:rsidRPr="007711A4">
        <w:rPr>
          <w:sz w:val="26"/>
          <w:szCs w:val="26"/>
          <w:rtl/>
          <w:lang w:eastAsia="en-CA" w:bidi="ar-LB"/>
        </w:rPr>
        <w:t xml:space="preserve">بين حكومة بليز واللجنة التنفيذية. وعلى وجه التحديد، تم تنقيح </w:t>
      </w:r>
      <w:r w:rsidRPr="007711A4">
        <w:rPr>
          <w:sz w:val="26"/>
          <w:szCs w:val="26"/>
          <w:rtl/>
          <w:lang w:eastAsia="en-CA" w:bidi="ar-LB"/>
        </w:rPr>
        <w:t>التذييل</w:t>
      </w:r>
      <w:r w:rsidR="00A50F5C" w:rsidRPr="007711A4">
        <w:rPr>
          <w:sz w:val="26"/>
          <w:szCs w:val="26"/>
          <w:rtl/>
          <w:lang w:eastAsia="en-CA" w:bidi="ar-LB"/>
        </w:rPr>
        <w:t xml:space="preserve"> 2</w:t>
      </w:r>
      <w:r w:rsidRPr="007711A4">
        <w:rPr>
          <w:sz w:val="26"/>
          <w:szCs w:val="26"/>
          <w:rtl/>
          <w:lang w:eastAsia="en-CA" w:bidi="ar-LB"/>
        </w:rPr>
        <w:t xml:space="preserve">- ألف </w:t>
      </w:r>
      <w:r w:rsidR="00A50F5C" w:rsidRPr="007711A4">
        <w:rPr>
          <w:sz w:val="26"/>
          <w:szCs w:val="26"/>
          <w:rtl/>
          <w:lang w:eastAsia="en-CA" w:bidi="ar-LB"/>
        </w:rPr>
        <w:t>وأضيفت الفقرة 17 للإشارة إلى أن الاتفاق المحدث يحل محل</w:t>
      </w:r>
      <w:r w:rsidRPr="007711A4">
        <w:rPr>
          <w:sz w:val="26"/>
          <w:szCs w:val="26"/>
          <w:rtl/>
          <w:lang w:eastAsia="en-CA" w:bidi="ar-LB"/>
        </w:rPr>
        <w:t xml:space="preserve"> ذلك</w:t>
      </w:r>
      <w:r w:rsidR="00A50F5C" w:rsidRPr="007711A4">
        <w:rPr>
          <w:sz w:val="26"/>
          <w:szCs w:val="26"/>
          <w:rtl/>
          <w:lang w:eastAsia="en-CA" w:bidi="ar-LB"/>
        </w:rPr>
        <w:t xml:space="preserve"> </w:t>
      </w:r>
      <w:r w:rsidRPr="007711A4">
        <w:rPr>
          <w:sz w:val="26"/>
          <w:szCs w:val="26"/>
          <w:rtl/>
          <w:lang w:eastAsia="en-CA" w:bidi="ar-LB"/>
        </w:rPr>
        <w:t>المبرم</w:t>
      </w:r>
      <w:r w:rsidR="00A50F5C" w:rsidRPr="007711A4">
        <w:rPr>
          <w:sz w:val="26"/>
          <w:szCs w:val="26"/>
          <w:rtl/>
          <w:lang w:eastAsia="en-CA" w:bidi="ar-LB"/>
        </w:rPr>
        <w:t xml:space="preserve"> في الاجتماع السابع والثمانين</w:t>
      </w:r>
      <w:r w:rsidRPr="007711A4">
        <w:rPr>
          <w:sz w:val="26"/>
          <w:szCs w:val="26"/>
          <w:rtl/>
          <w:lang w:eastAsia="en-CA" w:bidi="ar-LB"/>
        </w:rPr>
        <w:t xml:space="preserve">، </w:t>
      </w:r>
      <w:r w:rsidR="00A50F5C" w:rsidRPr="007711A4">
        <w:rPr>
          <w:sz w:val="26"/>
          <w:szCs w:val="26"/>
          <w:rtl/>
          <w:lang w:eastAsia="en-CA" w:bidi="ar-LB"/>
        </w:rPr>
        <w:t xml:space="preserve">على النحو الوارد في المرفق الأول بهذه الوثيقة. وسيتم إلحاق الاتفاق المحدث </w:t>
      </w:r>
      <w:r w:rsidRPr="007711A4">
        <w:rPr>
          <w:sz w:val="26"/>
          <w:szCs w:val="26"/>
          <w:rtl/>
          <w:lang w:eastAsia="en-CA" w:bidi="ar-LB"/>
        </w:rPr>
        <w:t>كاملا</w:t>
      </w:r>
      <w:r w:rsidR="00A50F5C" w:rsidRPr="007711A4">
        <w:rPr>
          <w:sz w:val="26"/>
          <w:szCs w:val="26"/>
          <w:rtl/>
          <w:lang w:eastAsia="en-CA" w:bidi="ar-LB"/>
        </w:rPr>
        <w:t xml:space="preserve"> بالتقرير النهائي للاجتماع الرابع والتسعين</w:t>
      </w:r>
      <w:r w:rsidR="00A50F5C" w:rsidRPr="007711A4">
        <w:rPr>
          <w:sz w:val="26"/>
          <w:szCs w:val="26"/>
          <w:vertAlign w:val="superscript"/>
          <w:rtl/>
          <w:lang w:eastAsia="en-CA" w:bidi="ar-LB"/>
        </w:rPr>
        <w:t xml:space="preserve"> </w:t>
      </w:r>
      <w:r w:rsidR="00A50F5C" w:rsidRPr="007711A4">
        <w:rPr>
          <w:sz w:val="26"/>
          <w:szCs w:val="26"/>
          <w:rtl/>
          <w:lang w:eastAsia="en-CA" w:bidi="ar-LB"/>
        </w:rPr>
        <w:t>.</w:t>
      </w:r>
    </w:p>
    <w:p w14:paraId="468B9307" w14:textId="77777777" w:rsidR="00A50F5C" w:rsidRPr="007711A4" w:rsidRDefault="00A50F5C" w:rsidP="0014408D">
      <w:pPr>
        <w:pStyle w:val="NormalWeb"/>
        <w:keepNext/>
        <w:keepLines/>
        <w:bidi/>
        <w:rPr>
          <w:sz w:val="26"/>
          <w:szCs w:val="26"/>
          <w:u w:val="single"/>
          <w:rtl/>
          <w:lang w:bidi="ar-LB"/>
        </w:rPr>
      </w:pPr>
      <w:r w:rsidRPr="007711A4">
        <w:rPr>
          <w:sz w:val="26"/>
          <w:szCs w:val="26"/>
          <w:u w:val="single"/>
          <w:rtl/>
          <w:lang w:bidi="ar-LB"/>
        </w:rPr>
        <w:t xml:space="preserve">استدامة </w:t>
      </w:r>
      <w:r w:rsidR="0014408D" w:rsidRPr="007711A4">
        <w:rPr>
          <w:sz w:val="26"/>
          <w:szCs w:val="26"/>
          <w:u w:val="single"/>
          <w:rtl/>
          <w:lang w:bidi="ar-LB"/>
        </w:rPr>
        <w:t>إزالة المواد الهيدروكلوروفلوروكربونية</w:t>
      </w:r>
      <w:r w:rsidRPr="007711A4">
        <w:rPr>
          <w:sz w:val="26"/>
          <w:szCs w:val="26"/>
          <w:u w:val="single"/>
          <w:rtl/>
          <w:lang w:bidi="ar-LB"/>
        </w:rPr>
        <w:t xml:space="preserve"> وتقييم المخاطر</w:t>
      </w:r>
    </w:p>
    <w:p w14:paraId="7394522D" w14:textId="77777777" w:rsidR="00A50F5C" w:rsidRPr="007711A4" w:rsidRDefault="00752129" w:rsidP="00CC466D">
      <w:pPr>
        <w:pStyle w:val="Heading1"/>
        <w:bidi/>
        <w:rPr>
          <w:sz w:val="26"/>
          <w:szCs w:val="26"/>
          <w:rtl/>
          <w:lang w:bidi="ar-LB"/>
        </w:rPr>
      </w:pPr>
      <w:r w:rsidRPr="007711A4">
        <w:rPr>
          <w:sz w:val="26"/>
          <w:szCs w:val="26"/>
          <w:rtl/>
          <w:lang w:bidi="ar-LB"/>
        </w:rPr>
        <w:t>تقع</w:t>
      </w:r>
      <w:r w:rsidR="00A50F5C" w:rsidRPr="007711A4">
        <w:rPr>
          <w:sz w:val="26"/>
          <w:szCs w:val="26"/>
          <w:rtl/>
          <w:lang w:bidi="ar-LB"/>
        </w:rPr>
        <w:t xml:space="preserve"> استدامة</w:t>
      </w:r>
      <w:r w:rsidRPr="007711A4">
        <w:rPr>
          <w:sz w:val="26"/>
          <w:szCs w:val="26"/>
          <w:rtl/>
          <w:lang w:bidi="ar-LB"/>
        </w:rPr>
        <w:t xml:space="preserve"> إزالة</w:t>
      </w:r>
      <w:r w:rsidR="00A50F5C" w:rsidRPr="007711A4">
        <w:rPr>
          <w:sz w:val="26"/>
          <w:szCs w:val="26"/>
          <w:rtl/>
          <w:lang w:bidi="ar-LB"/>
        </w:rPr>
        <w:t xml:space="preserve"> </w:t>
      </w:r>
      <w:r w:rsidRPr="007711A4">
        <w:rPr>
          <w:sz w:val="26"/>
          <w:szCs w:val="26"/>
          <w:rtl/>
          <w:lang w:bidi="ar-LB"/>
        </w:rPr>
        <w:t>المواد الهيدروكلوروفلوروكربونية طويلة الأجل</w:t>
      </w:r>
      <w:r w:rsidR="00A50F5C" w:rsidRPr="007711A4">
        <w:rPr>
          <w:sz w:val="26"/>
          <w:szCs w:val="26"/>
          <w:rtl/>
          <w:lang w:bidi="ar-LB"/>
        </w:rPr>
        <w:t xml:space="preserve"> في إطار الدعم السليم والأساس الذي </w:t>
      </w:r>
      <w:r w:rsidRPr="007711A4">
        <w:rPr>
          <w:sz w:val="26"/>
          <w:szCs w:val="26"/>
          <w:rtl/>
          <w:lang w:bidi="ar-LB"/>
        </w:rPr>
        <w:t>تقدمة</w:t>
      </w:r>
      <w:r w:rsidR="00A50F5C" w:rsidRPr="007711A4">
        <w:rPr>
          <w:sz w:val="26"/>
          <w:szCs w:val="26"/>
          <w:rtl/>
          <w:lang w:bidi="ar-LB"/>
        </w:rPr>
        <w:t xml:space="preserve"> </w:t>
      </w:r>
      <w:r w:rsidR="00753940" w:rsidRPr="007711A4">
        <w:rPr>
          <w:sz w:val="26"/>
          <w:szCs w:val="26"/>
          <w:rtl/>
          <w:lang w:bidi="ar-LB"/>
        </w:rPr>
        <w:t>وزارة</w:t>
      </w:r>
      <w:r w:rsidR="00A50F5C" w:rsidRPr="007711A4">
        <w:rPr>
          <w:sz w:val="26"/>
          <w:szCs w:val="26"/>
          <w:rtl/>
          <w:lang w:bidi="ar-LB"/>
        </w:rPr>
        <w:t xml:space="preserve"> البيئة في بليز. </w:t>
      </w:r>
      <w:r w:rsidRPr="007711A4">
        <w:rPr>
          <w:sz w:val="26"/>
          <w:szCs w:val="26"/>
          <w:rtl/>
          <w:lang w:bidi="ar-LB"/>
        </w:rPr>
        <w:t>و</w:t>
      </w:r>
      <w:r w:rsidR="00A50F5C" w:rsidRPr="007711A4">
        <w:rPr>
          <w:sz w:val="26"/>
          <w:szCs w:val="26"/>
          <w:rtl/>
          <w:lang w:bidi="ar-LB"/>
        </w:rPr>
        <w:t xml:space="preserve">تعد خطة إدارة إزالة المواد الهيدروكلوروفلوروكربونية جزءًا من برنامج عمل </w:t>
      </w:r>
      <w:r w:rsidR="00753940" w:rsidRPr="007711A4">
        <w:rPr>
          <w:sz w:val="26"/>
          <w:szCs w:val="26"/>
          <w:rtl/>
          <w:lang w:bidi="ar-LB"/>
        </w:rPr>
        <w:t>الوزارة</w:t>
      </w:r>
      <w:r w:rsidR="00A50F5C" w:rsidRPr="007711A4">
        <w:rPr>
          <w:sz w:val="26"/>
          <w:szCs w:val="26"/>
          <w:rtl/>
          <w:lang w:bidi="ar-LB"/>
        </w:rPr>
        <w:t xml:space="preserve"> ومن ثم فهي جزء من البرمجة والاهتمام المستمرين. </w:t>
      </w:r>
      <w:r w:rsidR="00753940" w:rsidRPr="007711A4">
        <w:rPr>
          <w:sz w:val="26"/>
          <w:szCs w:val="26"/>
          <w:rtl/>
          <w:lang w:bidi="ar-LB"/>
        </w:rPr>
        <w:t>تضمن</w:t>
      </w:r>
      <w:r w:rsidR="00A50F5C" w:rsidRPr="007711A4">
        <w:rPr>
          <w:sz w:val="26"/>
          <w:szCs w:val="26"/>
          <w:rtl/>
          <w:lang w:bidi="ar-LB"/>
        </w:rPr>
        <w:t xml:space="preserve"> التدابير التنظيمية التي تم تنفيذها، مثل </w:t>
      </w:r>
      <w:r w:rsidR="00A50F5C" w:rsidRPr="007711A4">
        <w:rPr>
          <w:rStyle w:val="PlaceholderText"/>
          <w:color w:val="auto"/>
          <w:sz w:val="26"/>
          <w:szCs w:val="26"/>
          <w:rtl/>
          <w:lang w:bidi="ar-LB"/>
        </w:rPr>
        <w:t xml:space="preserve">حظر </w:t>
      </w:r>
      <w:r w:rsidR="00A50F5C" w:rsidRPr="007711A4">
        <w:rPr>
          <w:rFonts w:eastAsia="Calibri"/>
          <w:kern w:val="2"/>
          <w:sz w:val="26"/>
          <w:szCs w:val="26"/>
          <w:rtl/>
          <w:lang w:val="en-US" w:bidi="ar-LB"/>
        </w:rPr>
        <w:t>المعدات</w:t>
      </w:r>
      <w:r w:rsidR="00A50F5C" w:rsidRPr="007711A4">
        <w:rPr>
          <w:rFonts w:eastAsia="Calibri"/>
          <w:kern w:val="2"/>
          <w:sz w:val="26"/>
          <w:szCs w:val="26"/>
          <w:lang w:val="en-US" w:bidi="ar-LB"/>
        </w:rPr>
        <w:t xml:space="preserve"> </w:t>
      </w:r>
      <w:r w:rsidR="00753940" w:rsidRPr="007711A4">
        <w:rPr>
          <w:rFonts w:eastAsia="Calibri"/>
          <w:kern w:val="2"/>
          <w:sz w:val="26"/>
          <w:szCs w:val="26"/>
          <w:rtl/>
          <w:lang w:val="en-US" w:bidi="ar-LB"/>
        </w:rPr>
        <w:t>القائمة</w:t>
      </w:r>
      <w:r w:rsidR="00A50F5C" w:rsidRPr="007711A4">
        <w:rPr>
          <w:rFonts w:eastAsia="Calibri"/>
          <w:kern w:val="2"/>
          <w:sz w:val="26"/>
          <w:szCs w:val="26"/>
          <w:lang w:val="en-US" w:bidi="ar-LB"/>
        </w:rPr>
        <w:t xml:space="preserve"> </w:t>
      </w:r>
      <w:r w:rsidR="00A50F5C" w:rsidRPr="007711A4">
        <w:rPr>
          <w:rFonts w:eastAsia="Calibri"/>
          <w:kern w:val="2"/>
          <w:sz w:val="26"/>
          <w:szCs w:val="26"/>
          <w:rtl/>
          <w:lang w:val="en-US" w:bidi="ar-LB"/>
        </w:rPr>
        <w:t>على</w:t>
      </w:r>
      <w:r w:rsidR="00A50F5C" w:rsidRPr="007711A4">
        <w:rPr>
          <w:rFonts w:eastAsia="Calibri"/>
          <w:kern w:val="2"/>
          <w:sz w:val="26"/>
          <w:szCs w:val="26"/>
          <w:lang w:val="en-US" w:bidi="ar-LB"/>
        </w:rPr>
        <w:t xml:space="preserve"> </w:t>
      </w:r>
      <w:r w:rsidR="00753940" w:rsidRPr="007711A4">
        <w:rPr>
          <w:sz w:val="26"/>
          <w:szCs w:val="26"/>
          <w:rtl/>
          <w:lang w:bidi="ar-LB"/>
        </w:rPr>
        <w:t>المواد الهيدروكلوروفلوروكربونية</w:t>
      </w:r>
      <w:r w:rsidR="00A50F5C" w:rsidRPr="007711A4">
        <w:rPr>
          <w:sz w:val="26"/>
          <w:szCs w:val="26"/>
          <w:rtl/>
          <w:lang w:bidi="ar-LB"/>
        </w:rPr>
        <w:t xml:space="preserve">، ونظام </w:t>
      </w:r>
      <w:r w:rsidR="00A50F5C" w:rsidRPr="007711A4">
        <w:rPr>
          <w:rStyle w:val="PlaceholderText"/>
          <w:color w:val="auto"/>
          <w:sz w:val="26"/>
          <w:szCs w:val="26"/>
          <w:rtl/>
          <w:lang w:bidi="ar-LB"/>
        </w:rPr>
        <w:t xml:space="preserve">ترخيص وحصص </w:t>
      </w:r>
      <w:r w:rsidR="00753940" w:rsidRPr="007711A4">
        <w:rPr>
          <w:sz w:val="26"/>
          <w:szCs w:val="26"/>
          <w:rtl/>
          <w:lang w:bidi="ar-LB"/>
        </w:rPr>
        <w:t>المواد الهيدروكلوروفلوروكربونية</w:t>
      </w:r>
      <w:r w:rsidR="00A50F5C" w:rsidRPr="007711A4">
        <w:rPr>
          <w:rStyle w:val="PlaceholderText"/>
          <w:color w:val="auto"/>
          <w:sz w:val="26"/>
          <w:szCs w:val="26"/>
          <w:rtl/>
          <w:lang w:bidi="ar-LB"/>
        </w:rPr>
        <w:t xml:space="preserve">، </w:t>
      </w:r>
      <w:r w:rsidR="00A50F5C" w:rsidRPr="007711A4">
        <w:rPr>
          <w:sz w:val="26"/>
          <w:szCs w:val="26"/>
          <w:rtl/>
          <w:lang w:bidi="ar-LB"/>
        </w:rPr>
        <w:t xml:space="preserve">تحقيق استدامة </w:t>
      </w:r>
      <w:r w:rsidR="00753940" w:rsidRPr="007711A4">
        <w:rPr>
          <w:sz w:val="26"/>
          <w:szCs w:val="26"/>
          <w:rtl/>
          <w:lang w:bidi="ar-LB"/>
        </w:rPr>
        <w:t>إزالة المواد الهيدروكلوروفلوروكربونية المحققة</w:t>
      </w:r>
      <w:r w:rsidR="00A50F5C" w:rsidRPr="007711A4">
        <w:rPr>
          <w:sz w:val="26"/>
          <w:szCs w:val="26"/>
          <w:rtl/>
          <w:lang w:bidi="ar-LB"/>
        </w:rPr>
        <w:t xml:space="preserve">. ويتم </w:t>
      </w:r>
      <w:r w:rsidR="00753940" w:rsidRPr="007711A4">
        <w:rPr>
          <w:sz w:val="26"/>
          <w:szCs w:val="26"/>
          <w:rtl/>
          <w:lang w:bidi="ar-LB"/>
        </w:rPr>
        <w:t>تقديم</w:t>
      </w:r>
      <w:r w:rsidR="00A50F5C" w:rsidRPr="007711A4">
        <w:rPr>
          <w:sz w:val="26"/>
          <w:szCs w:val="26"/>
          <w:rtl/>
          <w:lang w:bidi="ar-LB"/>
        </w:rPr>
        <w:t xml:space="preserve"> بناء القدرات والتدريب </w:t>
      </w:r>
      <w:r w:rsidR="00753940" w:rsidRPr="007711A4">
        <w:rPr>
          <w:sz w:val="26"/>
          <w:szCs w:val="26"/>
          <w:rtl/>
          <w:lang w:bidi="ar-LB"/>
        </w:rPr>
        <w:t>باستمرار</w:t>
      </w:r>
      <w:r w:rsidR="00A50F5C" w:rsidRPr="007711A4">
        <w:rPr>
          <w:sz w:val="26"/>
          <w:szCs w:val="26"/>
          <w:rtl/>
          <w:lang w:bidi="ar-LB"/>
        </w:rPr>
        <w:t xml:space="preserve"> في البلد، </w:t>
      </w:r>
      <w:r w:rsidR="00753940" w:rsidRPr="007711A4">
        <w:rPr>
          <w:sz w:val="26"/>
          <w:szCs w:val="26"/>
          <w:rtl/>
          <w:lang w:bidi="ar-LB"/>
        </w:rPr>
        <w:t>وفي حين تنظمهما وحدة الأوزون الوطنية</w:t>
      </w:r>
      <w:r w:rsidR="00A50F5C" w:rsidRPr="007711A4">
        <w:rPr>
          <w:sz w:val="26"/>
          <w:szCs w:val="26"/>
          <w:rtl/>
          <w:lang w:bidi="ar-LB"/>
        </w:rPr>
        <w:t xml:space="preserve">، </w:t>
      </w:r>
      <w:r w:rsidR="00753940" w:rsidRPr="007711A4">
        <w:rPr>
          <w:sz w:val="26"/>
          <w:szCs w:val="26"/>
          <w:rtl/>
          <w:lang w:bidi="ar-LB"/>
        </w:rPr>
        <w:t>فيما تدعمهما جمعية فنيي التبريد وتكييف</w:t>
      </w:r>
      <w:r w:rsidR="00CC466D" w:rsidRPr="007711A4">
        <w:rPr>
          <w:sz w:val="26"/>
          <w:szCs w:val="26"/>
          <w:rtl/>
          <w:lang w:bidi="ar-LB"/>
        </w:rPr>
        <w:t>، التي تتقاضى رسم</w:t>
      </w:r>
      <w:r w:rsidR="00A50F5C" w:rsidRPr="007711A4">
        <w:rPr>
          <w:sz w:val="26"/>
          <w:szCs w:val="26"/>
          <w:rtl/>
          <w:lang w:bidi="ar-LB"/>
        </w:rPr>
        <w:t>ا مقابل المشاركة في التدريب لتعويض تكاليف المدربين. وفي بعض الحالات، تقوم الشركات التي يعمل بها فنيون بتغطية تكلفة التدريب. لقد تم إثبات نجاح هذه</w:t>
      </w:r>
      <w:r w:rsidR="00CC466D" w:rsidRPr="007711A4">
        <w:rPr>
          <w:sz w:val="26"/>
          <w:szCs w:val="26"/>
          <w:rtl/>
          <w:lang w:bidi="ar-LB"/>
        </w:rPr>
        <w:t xml:space="preserve"> الطريقة خلال المرحلة الأولى وست</w:t>
      </w:r>
      <w:r w:rsidR="00A50F5C" w:rsidRPr="007711A4">
        <w:rPr>
          <w:sz w:val="26"/>
          <w:szCs w:val="26"/>
          <w:rtl/>
          <w:lang w:bidi="ar-LB"/>
        </w:rPr>
        <w:t xml:space="preserve">ستمر في المرحلة الثانية. </w:t>
      </w:r>
      <w:r w:rsidR="00CC466D" w:rsidRPr="007711A4">
        <w:rPr>
          <w:sz w:val="26"/>
          <w:szCs w:val="26"/>
          <w:rtl/>
          <w:lang w:bidi="ar-LB"/>
        </w:rPr>
        <w:t>و</w:t>
      </w:r>
      <w:r w:rsidR="00A50F5C" w:rsidRPr="007711A4">
        <w:rPr>
          <w:sz w:val="26"/>
          <w:szCs w:val="26"/>
          <w:rtl/>
          <w:lang w:bidi="ar-LB"/>
        </w:rPr>
        <w:t xml:space="preserve">سيستمر تدريب الجمارك بعد خطة إدارة إزالة المواد الهيدروكلوروفلوروكربونية من خلال التأثير المضاعف لعمل المدربين الذين </w:t>
      </w:r>
      <w:r w:rsidR="00A50F5C" w:rsidRPr="007711A4">
        <w:rPr>
          <w:sz w:val="26"/>
          <w:szCs w:val="26"/>
          <w:rtl/>
          <w:lang w:bidi="ar-LB"/>
        </w:rPr>
        <w:lastRenderedPageBreak/>
        <w:t xml:space="preserve">يتم تدريبهم في إطار خطة إدارة إزالة المواد الهيدروكلوروفلوروكربونية ومن خلال استخدام دورة تدريبية عبر الإنترنت </w:t>
      </w:r>
      <w:r w:rsidR="00CC466D" w:rsidRPr="007711A4">
        <w:rPr>
          <w:sz w:val="26"/>
          <w:szCs w:val="26"/>
          <w:rtl/>
          <w:lang w:bidi="ar-LB"/>
        </w:rPr>
        <w:t>جاري</w:t>
      </w:r>
      <w:r w:rsidR="00A50F5C" w:rsidRPr="007711A4">
        <w:rPr>
          <w:sz w:val="26"/>
          <w:szCs w:val="26"/>
          <w:rtl/>
          <w:lang w:bidi="ar-LB"/>
        </w:rPr>
        <w:t xml:space="preserve"> تطويرها </w:t>
      </w:r>
      <w:r w:rsidR="00CC466D" w:rsidRPr="007711A4">
        <w:rPr>
          <w:sz w:val="26"/>
          <w:szCs w:val="26"/>
          <w:rtl/>
          <w:lang w:bidi="ar-LB"/>
        </w:rPr>
        <w:t>ويستطيع</w:t>
      </w:r>
      <w:r w:rsidR="00A50F5C" w:rsidRPr="007711A4">
        <w:rPr>
          <w:sz w:val="26"/>
          <w:szCs w:val="26"/>
          <w:rtl/>
          <w:lang w:bidi="ar-LB"/>
        </w:rPr>
        <w:t xml:space="preserve"> </w:t>
      </w:r>
      <w:r w:rsidR="00CC466D" w:rsidRPr="007711A4">
        <w:rPr>
          <w:sz w:val="26"/>
          <w:szCs w:val="26"/>
          <w:rtl/>
          <w:lang w:bidi="ar-LB"/>
        </w:rPr>
        <w:t xml:space="preserve">الموظفون </w:t>
      </w:r>
      <w:r w:rsidR="00A50F5C" w:rsidRPr="007711A4">
        <w:rPr>
          <w:sz w:val="26"/>
          <w:szCs w:val="26"/>
          <w:rtl/>
          <w:lang w:bidi="ar-LB"/>
        </w:rPr>
        <w:t>الوصول إليها بسهولة.</w:t>
      </w:r>
    </w:p>
    <w:p w14:paraId="1C217200" w14:textId="77777777" w:rsidR="00A50F5C" w:rsidRPr="007711A4" w:rsidRDefault="00A50F5C" w:rsidP="00A50F5C">
      <w:pPr>
        <w:pStyle w:val="Heading1"/>
        <w:bidi/>
        <w:rPr>
          <w:sz w:val="26"/>
          <w:szCs w:val="26"/>
          <w:rtl/>
          <w:lang w:bidi="ar-LB"/>
        </w:rPr>
      </w:pPr>
      <w:r w:rsidRPr="007711A4">
        <w:rPr>
          <w:sz w:val="26"/>
          <w:szCs w:val="26"/>
          <w:rtl/>
          <w:lang w:bidi="ar-LB"/>
        </w:rPr>
        <w:t>وفيما يتعلق بالانتقال إلى البدائل، فإن التحديات مثل القدرة على تحمل التكاليف، والمخاوف المتعلقة بالسلامة والتأثيرات على الفئات السكانية الضعيفة يمكن أن تؤثر على معدل التحول. وأكد برنامج الأمم المتحدة للبيئة أن هذه المخاطر تتم معالجتها من خلال مبادرات بناء القدرات، والمساعدة المالية، والدعم الفني ، وزيادة الوعي.</w:t>
      </w:r>
    </w:p>
    <w:p w14:paraId="4A1F21F9" w14:textId="77777777" w:rsidR="00A50F5C" w:rsidRPr="007711A4" w:rsidRDefault="002A3EA7" w:rsidP="00A50F5C">
      <w:pPr>
        <w:keepNext/>
        <w:bidi/>
        <w:spacing w:before="240" w:after="240"/>
        <w:rPr>
          <w:sz w:val="26"/>
          <w:szCs w:val="26"/>
          <w:u w:val="single"/>
          <w:rtl/>
          <w:lang w:bidi="ar-LB"/>
        </w:rPr>
      </w:pPr>
      <w:r w:rsidRPr="007711A4">
        <w:rPr>
          <w:sz w:val="26"/>
          <w:szCs w:val="26"/>
          <w:u w:val="single"/>
          <w:rtl/>
          <w:lang w:bidi="ar-LB"/>
        </w:rPr>
        <w:t>استنتاج</w:t>
      </w:r>
    </w:p>
    <w:p w14:paraId="27671B3C" w14:textId="77777777" w:rsidR="00A50F5C" w:rsidRPr="007711A4" w:rsidRDefault="00A50F5C" w:rsidP="00815CC1">
      <w:pPr>
        <w:pStyle w:val="Heading1"/>
        <w:keepNext/>
        <w:bidi/>
        <w:rPr>
          <w:sz w:val="26"/>
          <w:szCs w:val="26"/>
          <w:u w:val="single"/>
          <w:rtl/>
          <w:lang w:bidi="ar-LB"/>
        </w:rPr>
      </w:pPr>
      <w:r w:rsidRPr="007711A4">
        <w:rPr>
          <w:sz w:val="26"/>
          <w:szCs w:val="26"/>
          <w:rtl/>
          <w:lang w:bidi="ar-LB"/>
        </w:rPr>
        <w:t xml:space="preserve">تواصل بليز امتثالها لبروتوكول مونتريال وأهداف استهلاك </w:t>
      </w:r>
      <w:r w:rsidR="002A3EA7" w:rsidRPr="007711A4">
        <w:rPr>
          <w:sz w:val="26"/>
          <w:szCs w:val="26"/>
          <w:rtl/>
          <w:lang w:bidi="ar-LB"/>
        </w:rPr>
        <w:t xml:space="preserve">المواد الهيدروكلوروفلوروكربونية </w:t>
      </w:r>
      <w:r w:rsidRPr="007711A4">
        <w:rPr>
          <w:sz w:val="26"/>
          <w:szCs w:val="26"/>
          <w:rtl/>
          <w:lang w:bidi="ar-LB"/>
        </w:rPr>
        <w:t xml:space="preserve">المحددة في اتفاقها </w:t>
      </w:r>
      <w:r w:rsidR="002A3EA7" w:rsidRPr="007711A4">
        <w:rPr>
          <w:sz w:val="26"/>
          <w:szCs w:val="26"/>
          <w:rtl/>
          <w:lang w:bidi="ar-LB"/>
        </w:rPr>
        <w:t xml:space="preserve">المبرم </w:t>
      </w:r>
      <w:r w:rsidRPr="007711A4">
        <w:rPr>
          <w:sz w:val="26"/>
          <w:szCs w:val="26"/>
          <w:rtl/>
          <w:lang w:bidi="ar-LB"/>
        </w:rPr>
        <w:t xml:space="preserve">مع اللجنة التنفيذية؛ وفي عام 2023، كان استهلاك </w:t>
      </w:r>
      <w:r w:rsidR="002A3EA7" w:rsidRPr="007711A4">
        <w:rPr>
          <w:sz w:val="26"/>
          <w:szCs w:val="26"/>
          <w:rtl/>
          <w:lang w:bidi="ar-LB"/>
        </w:rPr>
        <w:t xml:space="preserve">المواد الهيدروكلوروفلوروكربونية </w:t>
      </w:r>
      <w:r w:rsidRPr="007711A4">
        <w:rPr>
          <w:sz w:val="26"/>
          <w:szCs w:val="26"/>
          <w:rtl/>
          <w:lang w:bidi="ar-LB"/>
        </w:rPr>
        <w:t>أقل من هدف بروتوكول مونتريال في البلاد وأقل من الحد الأقصى للاستهلاك المسموح به المحدد في</w:t>
      </w:r>
      <w:r w:rsidR="002A3EA7" w:rsidRPr="007711A4">
        <w:rPr>
          <w:sz w:val="26"/>
          <w:szCs w:val="26"/>
          <w:rtl/>
          <w:lang w:bidi="ar-LB"/>
        </w:rPr>
        <w:t xml:space="preserve"> الاتفاق</w:t>
      </w:r>
      <w:r w:rsidRPr="007711A4">
        <w:rPr>
          <w:sz w:val="26"/>
          <w:szCs w:val="26"/>
          <w:rtl/>
          <w:lang w:bidi="ar-LB"/>
        </w:rPr>
        <w:t xml:space="preserve">. </w:t>
      </w:r>
      <w:r w:rsidR="002A3EA7" w:rsidRPr="007711A4">
        <w:rPr>
          <w:sz w:val="26"/>
          <w:szCs w:val="26"/>
          <w:rtl/>
          <w:lang w:bidi="ar-LB"/>
        </w:rPr>
        <w:t>ويمتلك البل</w:t>
      </w:r>
      <w:r w:rsidRPr="007711A4">
        <w:rPr>
          <w:sz w:val="26"/>
          <w:szCs w:val="26"/>
          <w:rtl/>
          <w:lang w:bidi="ar-LB"/>
        </w:rPr>
        <w:t xml:space="preserve">د نظامًا فعالاً للتراخيص والحصص </w:t>
      </w:r>
      <w:r w:rsidR="002A3EA7" w:rsidRPr="007711A4">
        <w:rPr>
          <w:sz w:val="26"/>
          <w:szCs w:val="26"/>
          <w:rtl/>
          <w:lang w:bidi="ar-LB"/>
        </w:rPr>
        <w:t>وحظر</w:t>
      </w:r>
      <w:r w:rsidRPr="007711A4">
        <w:rPr>
          <w:sz w:val="26"/>
          <w:szCs w:val="26"/>
          <w:rtl/>
          <w:lang w:bidi="ar-LB"/>
        </w:rPr>
        <w:t xml:space="preserve"> المعدات </w:t>
      </w:r>
      <w:r w:rsidR="002A3EA7" w:rsidRPr="007711A4">
        <w:rPr>
          <w:sz w:val="26"/>
          <w:szCs w:val="26"/>
          <w:rtl/>
          <w:lang w:bidi="ar-LB"/>
        </w:rPr>
        <w:t>القائمة</w:t>
      </w:r>
      <w:r w:rsidRPr="007711A4">
        <w:rPr>
          <w:sz w:val="26"/>
          <w:szCs w:val="26"/>
          <w:rtl/>
          <w:lang w:bidi="ar-LB"/>
        </w:rPr>
        <w:t xml:space="preserve"> على </w:t>
      </w:r>
      <w:r w:rsidR="002A3EA7" w:rsidRPr="007711A4">
        <w:rPr>
          <w:sz w:val="26"/>
          <w:szCs w:val="26"/>
          <w:rtl/>
          <w:lang w:bidi="ar-LB"/>
        </w:rPr>
        <w:t>المواد الهيدروكلوروفلوروكربونية</w:t>
      </w:r>
      <w:r w:rsidRPr="007711A4">
        <w:rPr>
          <w:sz w:val="26"/>
          <w:szCs w:val="26"/>
          <w:rtl/>
          <w:lang w:bidi="ar-LB"/>
        </w:rPr>
        <w:t xml:space="preserve">. </w:t>
      </w:r>
      <w:r w:rsidR="00815CC1" w:rsidRPr="007711A4">
        <w:rPr>
          <w:sz w:val="26"/>
          <w:szCs w:val="26"/>
          <w:rtl/>
          <w:lang w:bidi="ar-LB"/>
        </w:rPr>
        <w:t>و</w:t>
      </w:r>
      <w:r w:rsidRPr="007711A4">
        <w:rPr>
          <w:sz w:val="26"/>
          <w:szCs w:val="26"/>
          <w:rtl/>
          <w:lang w:bidi="ar-LB"/>
        </w:rPr>
        <w:t>تم تعديل لائحة التلوث ل</w:t>
      </w:r>
      <w:r w:rsidR="00815CC1" w:rsidRPr="007711A4">
        <w:rPr>
          <w:sz w:val="26"/>
          <w:szCs w:val="26"/>
          <w:rtl/>
          <w:lang w:bidi="ar-LB"/>
        </w:rPr>
        <w:t xml:space="preserve">كي </w:t>
      </w:r>
      <w:r w:rsidRPr="007711A4">
        <w:rPr>
          <w:sz w:val="26"/>
          <w:szCs w:val="26"/>
          <w:rtl/>
          <w:lang w:bidi="ar-LB"/>
        </w:rPr>
        <w:t xml:space="preserve">تشمل حظر </w:t>
      </w:r>
      <w:r w:rsidR="00815CC1" w:rsidRPr="007711A4">
        <w:rPr>
          <w:sz w:val="26"/>
          <w:szCs w:val="26"/>
          <w:rtl/>
          <w:lang w:bidi="ar-LB"/>
        </w:rPr>
        <w:t>الهيدروكلوروفلوروكربون</w:t>
      </w:r>
      <w:r w:rsidRPr="007711A4">
        <w:rPr>
          <w:rStyle w:val="Style1"/>
          <w:sz w:val="26"/>
          <w:szCs w:val="26"/>
          <w:rtl/>
          <w:lang w:bidi="ar-LB"/>
        </w:rPr>
        <w:t>-</w:t>
      </w:r>
      <w:r w:rsidR="00815CC1" w:rsidRPr="007711A4">
        <w:rPr>
          <w:rStyle w:val="Style1"/>
          <w:sz w:val="26"/>
          <w:szCs w:val="26"/>
          <w:rtl/>
          <w:lang w:bidi="ar-LB"/>
        </w:rPr>
        <w:t xml:space="preserve">141ب، </w:t>
      </w:r>
      <w:r w:rsidRPr="007711A4">
        <w:rPr>
          <w:rStyle w:val="Style1"/>
          <w:sz w:val="26"/>
          <w:szCs w:val="26"/>
          <w:rtl/>
          <w:lang w:bidi="ar-LB"/>
        </w:rPr>
        <w:t>الذي لم يتم استيراده منذ يناير</w:t>
      </w:r>
      <w:r w:rsidR="00815CC1" w:rsidRPr="007711A4">
        <w:rPr>
          <w:rStyle w:val="Style1"/>
          <w:sz w:val="26"/>
          <w:szCs w:val="26"/>
          <w:rtl/>
          <w:lang w:bidi="ar-LB"/>
        </w:rPr>
        <w:t>/ كانون الثاني</w:t>
      </w:r>
      <w:r w:rsidRPr="007711A4">
        <w:rPr>
          <w:rStyle w:val="Style1"/>
          <w:sz w:val="26"/>
          <w:szCs w:val="26"/>
          <w:rtl/>
          <w:lang w:bidi="ar-LB"/>
        </w:rPr>
        <w:t xml:space="preserve"> 2022 </w:t>
      </w:r>
      <w:r w:rsidRPr="007711A4">
        <w:rPr>
          <w:sz w:val="26"/>
          <w:szCs w:val="26"/>
          <w:rtl/>
          <w:lang w:bidi="ar-LB"/>
        </w:rPr>
        <w:t xml:space="preserve">. ويبلغ مستوى صرف الشريحة الأولى 63 في المائة. ونفذت حكومة بليز، بمساعدة برنامج الأمم المتحدة للبيئة وبرنامج الأمم المتحدة الإنمائي، مجموعة </w:t>
      </w:r>
      <w:r w:rsidR="00815CC1" w:rsidRPr="007711A4">
        <w:rPr>
          <w:sz w:val="26"/>
          <w:szCs w:val="26"/>
          <w:rtl/>
          <w:lang w:bidi="ar-LB"/>
        </w:rPr>
        <w:t>هائلة</w:t>
      </w:r>
      <w:r w:rsidRPr="007711A4">
        <w:rPr>
          <w:sz w:val="26"/>
          <w:szCs w:val="26"/>
          <w:rtl/>
          <w:lang w:bidi="ar-LB"/>
        </w:rPr>
        <w:t xml:space="preserve"> من الأنشطة لتعزيز</w:t>
      </w:r>
      <w:r w:rsidR="00815CC1" w:rsidRPr="007711A4">
        <w:rPr>
          <w:sz w:val="26"/>
          <w:szCs w:val="26"/>
          <w:rtl/>
          <w:lang w:bidi="ar-LB"/>
        </w:rPr>
        <w:t xml:space="preserve"> القدرة الوطنية على التحكم في </w:t>
      </w:r>
      <w:r w:rsidRPr="007711A4">
        <w:rPr>
          <w:sz w:val="26"/>
          <w:szCs w:val="26"/>
          <w:rtl/>
          <w:lang w:bidi="ar-LB"/>
        </w:rPr>
        <w:t xml:space="preserve">تجارة في </w:t>
      </w:r>
      <w:r w:rsidR="00815CC1" w:rsidRPr="007711A4">
        <w:rPr>
          <w:sz w:val="26"/>
          <w:szCs w:val="26"/>
          <w:rtl/>
          <w:lang w:bidi="ar-LB"/>
        </w:rPr>
        <w:t xml:space="preserve">المواد الهيدروكلوروفلوروكربونية </w:t>
      </w:r>
      <w:r w:rsidRPr="007711A4">
        <w:rPr>
          <w:sz w:val="26"/>
          <w:szCs w:val="26"/>
          <w:rtl/>
          <w:lang w:bidi="ar-LB"/>
        </w:rPr>
        <w:t xml:space="preserve">والمعدات </w:t>
      </w:r>
      <w:r w:rsidR="00815CC1" w:rsidRPr="007711A4">
        <w:rPr>
          <w:sz w:val="26"/>
          <w:szCs w:val="26"/>
          <w:rtl/>
          <w:lang w:bidi="ar-LB"/>
        </w:rPr>
        <w:t xml:space="preserve">القائمة عليها، وقدمت </w:t>
      </w:r>
      <w:r w:rsidRPr="007711A4">
        <w:rPr>
          <w:sz w:val="26"/>
          <w:szCs w:val="26"/>
          <w:rtl/>
          <w:lang w:bidi="ar-LB"/>
        </w:rPr>
        <w:t>تدريب</w:t>
      </w:r>
      <w:r w:rsidR="00815CC1" w:rsidRPr="007711A4">
        <w:rPr>
          <w:sz w:val="26"/>
          <w:szCs w:val="26"/>
          <w:rtl/>
          <w:lang w:bidi="ar-LB"/>
        </w:rPr>
        <w:t>ا</w:t>
      </w:r>
      <w:r w:rsidRPr="007711A4">
        <w:rPr>
          <w:sz w:val="26"/>
          <w:szCs w:val="26"/>
          <w:rtl/>
          <w:lang w:bidi="ar-LB"/>
        </w:rPr>
        <w:t xml:space="preserve"> للفنيين. </w:t>
      </w:r>
      <w:r w:rsidR="00815CC1" w:rsidRPr="007711A4">
        <w:rPr>
          <w:sz w:val="26"/>
          <w:szCs w:val="26"/>
          <w:rtl/>
          <w:lang w:bidi="ar-LB"/>
        </w:rPr>
        <w:t>و</w:t>
      </w:r>
      <w:r w:rsidRPr="007711A4">
        <w:rPr>
          <w:sz w:val="26"/>
          <w:szCs w:val="26"/>
          <w:rtl/>
          <w:lang w:bidi="ar-LB"/>
        </w:rPr>
        <w:t xml:space="preserve">تم الانتهاء من </w:t>
      </w:r>
      <w:r w:rsidR="00815CC1" w:rsidRPr="007711A4">
        <w:rPr>
          <w:sz w:val="26"/>
          <w:szCs w:val="26"/>
          <w:rtl/>
          <w:lang w:bidi="ar-LB"/>
        </w:rPr>
        <w:t>استعراض</w:t>
      </w:r>
      <w:r w:rsidRPr="007711A4">
        <w:rPr>
          <w:sz w:val="26"/>
          <w:szCs w:val="26"/>
          <w:rtl/>
          <w:lang w:bidi="ar-LB"/>
        </w:rPr>
        <w:t xml:space="preserve"> قانون (ترخيص) فنيي التبريد ومشروع اللوائح </w:t>
      </w:r>
      <w:r w:rsidR="00815CC1" w:rsidRPr="007711A4">
        <w:rPr>
          <w:sz w:val="26"/>
          <w:szCs w:val="26"/>
          <w:rtl/>
          <w:lang w:bidi="ar-LB"/>
        </w:rPr>
        <w:t>من أجل تقديم</w:t>
      </w:r>
      <w:r w:rsidRPr="007711A4">
        <w:rPr>
          <w:sz w:val="26"/>
          <w:szCs w:val="26"/>
          <w:rtl/>
          <w:lang w:bidi="ar-LB"/>
        </w:rPr>
        <w:t xml:space="preserve"> الدعم التنظيمي </w:t>
      </w:r>
      <w:r w:rsidR="00815CC1" w:rsidRPr="007711A4">
        <w:rPr>
          <w:sz w:val="26"/>
          <w:szCs w:val="26"/>
          <w:rtl/>
          <w:lang w:bidi="ar-LB"/>
        </w:rPr>
        <w:t>لاعتماد</w:t>
      </w:r>
      <w:r w:rsidRPr="007711A4">
        <w:rPr>
          <w:sz w:val="26"/>
          <w:szCs w:val="26"/>
          <w:rtl/>
          <w:lang w:bidi="ar-LB"/>
        </w:rPr>
        <w:t xml:space="preserve"> الفنيين. وتوصي الأمانة بالموافقة على الشريحة الثانية في</w:t>
      </w:r>
      <w:r w:rsidR="00815CC1" w:rsidRPr="007711A4">
        <w:rPr>
          <w:sz w:val="26"/>
          <w:szCs w:val="26"/>
          <w:rtl/>
          <w:lang w:bidi="ar-LB"/>
        </w:rPr>
        <w:t xml:space="preserve"> هذا</w:t>
      </w:r>
      <w:r w:rsidRPr="007711A4">
        <w:rPr>
          <w:sz w:val="26"/>
          <w:szCs w:val="26"/>
          <w:rtl/>
          <w:lang w:bidi="ar-LB"/>
        </w:rPr>
        <w:t xml:space="preserve"> الاجتماع باعتبارها آلية مجدية لضم</w:t>
      </w:r>
      <w:r w:rsidR="00815CC1" w:rsidRPr="007711A4">
        <w:rPr>
          <w:sz w:val="26"/>
          <w:szCs w:val="26"/>
          <w:rtl/>
          <w:lang w:bidi="ar-LB"/>
        </w:rPr>
        <w:t>ان استمرار تنفيذ الأنشطة المخطط لها</w:t>
      </w:r>
      <w:r w:rsidRPr="007711A4">
        <w:rPr>
          <w:sz w:val="26"/>
          <w:szCs w:val="26"/>
          <w:rtl/>
          <w:lang w:bidi="ar-LB"/>
        </w:rPr>
        <w:t>. وستستمر الأنشطة التي تم تنفيذها حتى الآن وتلك المخطط لها في إطار</w:t>
      </w:r>
      <w:r w:rsidR="00815CC1" w:rsidRPr="007711A4">
        <w:rPr>
          <w:sz w:val="26"/>
          <w:szCs w:val="26"/>
          <w:rtl/>
          <w:lang w:bidi="ar-LB"/>
        </w:rPr>
        <w:t xml:space="preserve"> الشريحة الثانية في مساعدة البلد على الوفاء بالتزاماته</w:t>
      </w:r>
      <w:r w:rsidRPr="007711A4">
        <w:rPr>
          <w:sz w:val="26"/>
          <w:szCs w:val="26"/>
          <w:rtl/>
          <w:lang w:bidi="ar-LB"/>
        </w:rPr>
        <w:t>.</w:t>
      </w:r>
    </w:p>
    <w:p w14:paraId="398C951A" w14:textId="77777777" w:rsidR="00A50F5C" w:rsidRPr="007711A4" w:rsidRDefault="00F83980" w:rsidP="00A50F5C">
      <w:pPr>
        <w:bidi/>
        <w:spacing w:before="360" w:after="240"/>
        <w:rPr>
          <w:b/>
          <w:bCs/>
          <w:sz w:val="26"/>
          <w:szCs w:val="26"/>
          <w:rtl/>
          <w:lang w:bidi="ar-LB"/>
        </w:rPr>
      </w:pPr>
      <w:r w:rsidRPr="007711A4">
        <w:rPr>
          <w:b/>
          <w:bCs/>
          <w:sz w:val="26"/>
          <w:szCs w:val="26"/>
          <w:rtl/>
          <w:lang w:bidi="ar-LB"/>
        </w:rPr>
        <w:t>ال</w:t>
      </w:r>
      <w:r w:rsidR="00A50F5C" w:rsidRPr="007711A4">
        <w:rPr>
          <w:b/>
          <w:bCs/>
          <w:sz w:val="26"/>
          <w:szCs w:val="26"/>
          <w:rtl/>
          <w:lang w:bidi="ar-LB"/>
        </w:rPr>
        <w:t>توصية</w:t>
      </w:r>
    </w:p>
    <w:p w14:paraId="6140EB26" w14:textId="77777777" w:rsidR="00A50F5C" w:rsidRPr="007711A4" w:rsidRDefault="00A50F5C" w:rsidP="00A50F5C">
      <w:pPr>
        <w:pStyle w:val="Heading1"/>
        <w:bidi/>
        <w:spacing w:before="240"/>
        <w:rPr>
          <w:sz w:val="26"/>
          <w:szCs w:val="26"/>
          <w:rtl/>
          <w:lang w:bidi="ar-LB"/>
        </w:rPr>
      </w:pPr>
      <w:r w:rsidRPr="007711A4">
        <w:rPr>
          <w:sz w:val="26"/>
          <w:szCs w:val="26"/>
          <w:rtl/>
          <w:lang w:bidi="ar-LB"/>
        </w:rPr>
        <w:t>توصي أمانة الصندوق اللجنة التنفيذية بما يلي:</w:t>
      </w:r>
    </w:p>
    <w:p w14:paraId="1289EF71" w14:textId="77777777" w:rsidR="00A50F5C" w:rsidRPr="007711A4" w:rsidRDefault="00B9689B" w:rsidP="00B9689B">
      <w:pPr>
        <w:pStyle w:val="Heading2"/>
        <w:bidi/>
        <w:rPr>
          <w:sz w:val="26"/>
          <w:szCs w:val="26"/>
          <w:rtl/>
          <w:lang w:bidi="ar-LB"/>
        </w:rPr>
      </w:pPr>
      <w:r w:rsidRPr="007711A4">
        <w:rPr>
          <w:sz w:val="26"/>
          <w:szCs w:val="26"/>
          <w:rtl/>
          <w:lang w:bidi="ar-LB"/>
        </w:rPr>
        <w:t>أن تحاط علما بما يلي</w:t>
      </w:r>
      <w:r w:rsidR="00A50F5C" w:rsidRPr="007711A4">
        <w:rPr>
          <w:sz w:val="26"/>
          <w:szCs w:val="26"/>
          <w:rtl/>
          <w:lang w:bidi="ar-LB"/>
        </w:rPr>
        <w:t>:</w:t>
      </w:r>
    </w:p>
    <w:p w14:paraId="50B38556" w14:textId="77777777" w:rsidR="00A50F5C" w:rsidRPr="007711A4" w:rsidRDefault="00A50F5C" w:rsidP="00DB07BE">
      <w:pPr>
        <w:pStyle w:val="Heading3"/>
        <w:numPr>
          <w:ilvl w:val="2"/>
          <w:numId w:val="33"/>
        </w:numPr>
        <w:bidi/>
        <w:rPr>
          <w:sz w:val="26"/>
          <w:szCs w:val="26"/>
          <w:rtl/>
          <w:lang w:bidi="ar-LB"/>
        </w:rPr>
      </w:pPr>
      <w:r w:rsidRPr="007711A4">
        <w:rPr>
          <w:sz w:val="26"/>
          <w:szCs w:val="26"/>
          <w:rtl/>
          <w:lang w:bidi="ar-LB"/>
        </w:rPr>
        <w:t xml:space="preserve">التقرير المرحلي عن تنفيذ الشريحة الأولى من المرحلة الثانية من خطة إدارة </w:t>
      </w:r>
      <w:r w:rsidR="00DB07BE" w:rsidRPr="007711A4">
        <w:rPr>
          <w:sz w:val="26"/>
          <w:szCs w:val="26"/>
          <w:rtl/>
          <w:lang w:bidi="ar-LB"/>
        </w:rPr>
        <w:t>إزالة المواد الهيدروكلوروفلوروكربونية</w:t>
      </w:r>
      <w:r w:rsidRPr="007711A4">
        <w:rPr>
          <w:sz w:val="26"/>
          <w:szCs w:val="26"/>
          <w:rtl/>
          <w:lang w:bidi="ar-LB"/>
        </w:rPr>
        <w:t xml:space="preserve"> لبليز؛</w:t>
      </w:r>
    </w:p>
    <w:p w14:paraId="120F126E" w14:textId="77777777" w:rsidR="00A50F5C" w:rsidRPr="007711A4" w:rsidRDefault="00A50F5C" w:rsidP="00DB07BE">
      <w:pPr>
        <w:pStyle w:val="Heading3"/>
        <w:numPr>
          <w:ilvl w:val="2"/>
          <w:numId w:val="33"/>
        </w:numPr>
        <w:bidi/>
        <w:rPr>
          <w:sz w:val="26"/>
          <w:szCs w:val="26"/>
          <w:rtl/>
          <w:lang w:bidi="ar-LB"/>
        </w:rPr>
      </w:pPr>
      <w:r w:rsidRPr="007711A4">
        <w:rPr>
          <w:sz w:val="26"/>
          <w:szCs w:val="26"/>
          <w:rtl/>
          <w:lang w:bidi="ar-LB"/>
        </w:rPr>
        <w:t>تقديم أنشطة إضافية للحفاظ على كفاءة الطاقة في قطاع خدمة التبريد بمبلغ</w:t>
      </w:r>
      <w:r w:rsidR="00DB07BE" w:rsidRPr="007711A4">
        <w:rPr>
          <w:sz w:val="26"/>
          <w:szCs w:val="26"/>
          <w:rtl/>
          <w:lang w:bidi="ar-LB"/>
        </w:rPr>
        <w:t xml:space="preserve"> قدره</w:t>
      </w:r>
      <w:r w:rsidRPr="007711A4">
        <w:rPr>
          <w:sz w:val="26"/>
          <w:szCs w:val="26"/>
          <w:rtl/>
          <w:lang w:bidi="ar-LB"/>
        </w:rPr>
        <w:t xml:space="preserve"> 100</w:t>
      </w:r>
      <w:r w:rsidR="00DB07BE" w:rsidRPr="007711A4">
        <w:rPr>
          <w:sz w:val="26"/>
          <w:szCs w:val="26"/>
          <w:rtl/>
          <w:lang w:bidi="ar-LB"/>
        </w:rPr>
        <w:t>,</w:t>
      </w:r>
      <w:r w:rsidRPr="007711A4">
        <w:rPr>
          <w:sz w:val="26"/>
          <w:szCs w:val="26"/>
          <w:rtl/>
          <w:lang w:bidi="ar-LB"/>
        </w:rPr>
        <w:t>000 دولار</w:t>
      </w:r>
      <w:r w:rsidR="00DB07BE" w:rsidRPr="007711A4">
        <w:rPr>
          <w:sz w:val="26"/>
          <w:szCs w:val="26"/>
          <w:rtl/>
          <w:lang w:bidi="ar-LB"/>
        </w:rPr>
        <w:t>ا</w:t>
      </w:r>
      <w:r w:rsidRPr="007711A4">
        <w:rPr>
          <w:sz w:val="26"/>
          <w:szCs w:val="26"/>
          <w:rtl/>
          <w:lang w:bidi="ar-LB"/>
        </w:rPr>
        <w:t xml:space="preserve"> أمريكي</w:t>
      </w:r>
      <w:r w:rsidR="00DB07BE" w:rsidRPr="007711A4">
        <w:rPr>
          <w:sz w:val="26"/>
          <w:szCs w:val="26"/>
          <w:rtl/>
          <w:lang w:bidi="ar-LB"/>
        </w:rPr>
        <w:t>ا</w:t>
      </w:r>
      <w:r w:rsidRPr="007711A4">
        <w:rPr>
          <w:sz w:val="26"/>
          <w:szCs w:val="26"/>
          <w:rtl/>
          <w:lang w:bidi="ar-LB"/>
        </w:rPr>
        <w:t xml:space="preserve">، بالإضافة إلى تكاليف دعم الوكالة </w:t>
      </w:r>
      <w:r w:rsidR="00DB07BE" w:rsidRPr="007711A4">
        <w:rPr>
          <w:sz w:val="26"/>
          <w:szCs w:val="26"/>
          <w:rtl/>
          <w:lang w:bidi="ar-LB"/>
        </w:rPr>
        <w:t>وقدرها</w:t>
      </w:r>
      <w:r w:rsidRPr="007711A4">
        <w:rPr>
          <w:sz w:val="26"/>
          <w:szCs w:val="26"/>
          <w:rtl/>
          <w:lang w:bidi="ar-LB"/>
        </w:rPr>
        <w:t xml:space="preserve"> 13</w:t>
      </w:r>
      <w:r w:rsidR="00DB07BE" w:rsidRPr="007711A4">
        <w:rPr>
          <w:sz w:val="26"/>
          <w:szCs w:val="26"/>
          <w:rtl/>
          <w:lang w:bidi="ar-LB"/>
        </w:rPr>
        <w:t>,</w:t>
      </w:r>
      <w:r w:rsidRPr="007711A4">
        <w:rPr>
          <w:sz w:val="26"/>
          <w:szCs w:val="26"/>
          <w:rtl/>
          <w:lang w:bidi="ar-LB"/>
        </w:rPr>
        <w:t>000 دولار</w:t>
      </w:r>
      <w:r w:rsidR="00DB07BE" w:rsidRPr="007711A4">
        <w:rPr>
          <w:sz w:val="26"/>
          <w:szCs w:val="26"/>
          <w:rtl/>
          <w:lang w:bidi="ar-LB"/>
        </w:rPr>
        <w:t>ا</w:t>
      </w:r>
      <w:r w:rsidRPr="007711A4">
        <w:rPr>
          <w:sz w:val="26"/>
          <w:szCs w:val="26"/>
          <w:rtl/>
          <w:lang w:bidi="ar-LB"/>
        </w:rPr>
        <w:t xml:space="preserve"> أمريكي</w:t>
      </w:r>
      <w:r w:rsidR="00DB07BE" w:rsidRPr="007711A4">
        <w:rPr>
          <w:sz w:val="26"/>
          <w:szCs w:val="26"/>
          <w:rtl/>
          <w:lang w:bidi="ar-LB"/>
        </w:rPr>
        <w:t>ا</w:t>
      </w:r>
      <w:r w:rsidRPr="007711A4">
        <w:rPr>
          <w:sz w:val="26"/>
          <w:szCs w:val="26"/>
          <w:rtl/>
          <w:lang w:bidi="ar-LB"/>
        </w:rPr>
        <w:t xml:space="preserve"> لبرنامج الأمم المتحدة للبيئة؛</w:t>
      </w:r>
    </w:p>
    <w:p w14:paraId="6742C5CC" w14:textId="77777777" w:rsidR="00A50F5C" w:rsidRPr="007711A4" w:rsidRDefault="00A50F5C" w:rsidP="00DB07BE">
      <w:pPr>
        <w:pStyle w:val="Heading3"/>
        <w:widowControl/>
        <w:numPr>
          <w:ilvl w:val="2"/>
          <w:numId w:val="33"/>
        </w:numPr>
        <w:bidi/>
        <w:rPr>
          <w:sz w:val="26"/>
          <w:szCs w:val="26"/>
          <w:rtl/>
          <w:lang w:bidi="ar-LB"/>
        </w:rPr>
      </w:pPr>
      <w:r w:rsidRPr="007711A4">
        <w:rPr>
          <w:sz w:val="26"/>
          <w:szCs w:val="26"/>
          <w:rtl/>
          <w:lang w:bidi="ar-LB"/>
        </w:rPr>
        <w:t xml:space="preserve">أن أمانة الصندوق </w:t>
      </w:r>
      <w:r w:rsidR="00DB07BE" w:rsidRPr="007711A4">
        <w:rPr>
          <w:sz w:val="26"/>
          <w:szCs w:val="26"/>
          <w:rtl/>
          <w:lang w:bidi="ar-LB"/>
        </w:rPr>
        <w:t>قد حدثت الاتفاق المبرم</w:t>
      </w:r>
      <w:r w:rsidRPr="007711A4">
        <w:rPr>
          <w:sz w:val="26"/>
          <w:szCs w:val="26"/>
          <w:rtl/>
          <w:lang w:bidi="ar-LB"/>
        </w:rPr>
        <w:t xml:space="preserve"> بين حكومة بليز واللجنة التنفيذية، عل</w:t>
      </w:r>
      <w:r w:rsidR="00DB07BE" w:rsidRPr="007711A4">
        <w:rPr>
          <w:sz w:val="26"/>
          <w:szCs w:val="26"/>
          <w:rtl/>
          <w:lang w:bidi="ar-LB"/>
        </w:rPr>
        <w:t>ى النحو الوارد في المرفق الأول ب</w:t>
      </w:r>
      <w:r w:rsidRPr="007711A4">
        <w:rPr>
          <w:sz w:val="26"/>
          <w:szCs w:val="26"/>
          <w:rtl/>
          <w:lang w:bidi="ar-LB"/>
        </w:rPr>
        <w:t xml:space="preserve">هذه الوثيقة، وتحديداً: </w:t>
      </w:r>
      <w:r w:rsidR="00DB07BE" w:rsidRPr="007711A4">
        <w:rPr>
          <w:sz w:val="26"/>
          <w:szCs w:val="26"/>
          <w:rtl/>
          <w:lang w:bidi="ar-LB"/>
        </w:rPr>
        <w:t>التذييل 2</w:t>
      </w:r>
      <w:r w:rsidRPr="007711A4">
        <w:rPr>
          <w:sz w:val="26"/>
          <w:szCs w:val="26"/>
          <w:rtl/>
          <w:lang w:bidi="ar-LB"/>
        </w:rPr>
        <w:noBreakHyphen/>
      </w:r>
      <w:r w:rsidR="00DB07BE" w:rsidRPr="007711A4">
        <w:rPr>
          <w:sz w:val="26"/>
          <w:szCs w:val="26"/>
          <w:rtl/>
          <w:lang w:bidi="ar-LB"/>
        </w:rPr>
        <w:t xml:space="preserve"> </w:t>
      </w:r>
      <w:r w:rsidRPr="007711A4">
        <w:rPr>
          <w:sz w:val="26"/>
          <w:szCs w:val="26"/>
          <w:rtl/>
          <w:lang w:bidi="ar-LB"/>
        </w:rPr>
        <w:t>أ</w:t>
      </w:r>
      <w:r w:rsidR="00DB07BE" w:rsidRPr="007711A4">
        <w:rPr>
          <w:sz w:val="26"/>
          <w:szCs w:val="26"/>
          <w:rtl/>
          <w:lang w:bidi="ar-LB"/>
        </w:rPr>
        <w:t>لف</w:t>
      </w:r>
      <w:r w:rsidRPr="007711A4">
        <w:rPr>
          <w:sz w:val="26"/>
          <w:szCs w:val="26"/>
          <w:rtl/>
          <w:lang w:bidi="ar-LB"/>
        </w:rPr>
        <w:t xml:space="preserve">، بناءً على </w:t>
      </w:r>
      <w:bookmarkStart w:id="5" w:name="_Hlk127472851"/>
      <w:r w:rsidRPr="007711A4">
        <w:rPr>
          <w:sz w:val="26"/>
          <w:szCs w:val="26"/>
          <w:rtl/>
          <w:lang w:eastAsia="en-CA" w:bidi="ar-LB"/>
        </w:rPr>
        <w:t xml:space="preserve">إدراج </w:t>
      </w:r>
      <w:r w:rsidRPr="007711A4">
        <w:rPr>
          <w:sz w:val="26"/>
          <w:szCs w:val="26"/>
          <w:rtl/>
          <w:lang w:bidi="ar-LB"/>
        </w:rPr>
        <w:t xml:space="preserve">تمويل للأنشطة الإضافية للحفاظ على كفاءة الطاقة في </w:t>
      </w:r>
      <w:r w:rsidR="00DB07BE" w:rsidRPr="007711A4">
        <w:rPr>
          <w:sz w:val="26"/>
          <w:szCs w:val="26"/>
          <w:rtl/>
          <w:lang w:bidi="ar-LB"/>
        </w:rPr>
        <w:t xml:space="preserve">قطاع خدمة </w:t>
      </w:r>
      <w:r w:rsidRPr="007711A4">
        <w:rPr>
          <w:sz w:val="26"/>
          <w:szCs w:val="26"/>
          <w:rtl/>
          <w:lang w:bidi="ar-LB"/>
        </w:rPr>
        <w:t xml:space="preserve">التبريد </w:t>
      </w:r>
      <w:bookmarkEnd w:id="5"/>
      <w:r w:rsidRPr="007711A4">
        <w:rPr>
          <w:sz w:val="26"/>
          <w:szCs w:val="26"/>
          <w:rtl/>
          <w:lang w:bidi="ar-LB"/>
        </w:rPr>
        <w:t xml:space="preserve">المشار إليه في الفقرة الفرعية (أ)(2) أعلاه؛ والفقرة 17، التي </w:t>
      </w:r>
      <w:r w:rsidR="00DB07BE" w:rsidRPr="007711A4">
        <w:rPr>
          <w:sz w:val="26"/>
          <w:szCs w:val="26"/>
          <w:rtl/>
          <w:lang w:bidi="ar-LB"/>
        </w:rPr>
        <w:t>أضيفت</w:t>
      </w:r>
      <w:r w:rsidRPr="007711A4">
        <w:rPr>
          <w:sz w:val="26"/>
          <w:szCs w:val="26"/>
          <w:rtl/>
          <w:lang w:bidi="ar-LB"/>
        </w:rPr>
        <w:t xml:space="preserve"> للإشارة إلى أن الاتفاق المحدث يحل محل </w:t>
      </w:r>
      <w:r w:rsidR="00DB07BE" w:rsidRPr="007711A4">
        <w:rPr>
          <w:sz w:val="26"/>
          <w:szCs w:val="26"/>
          <w:rtl/>
          <w:lang w:bidi="ar-LB"/>
        </w:rPr>
        <w:t>ذلك المبرم</w:t>
      </w:r>
      <w:r w:rsidRPr="007711A4">
        <w:rPr>
          <w:sz w:val="26"/>
          <w:szCs w:val="26"/>
          <w:rtl/>
          <w:lang w:bidi="ar-LB"/>
        </w:rPr>
        <w:t xml:space="preserve"> في الاجتماع السابع والثمانين.</w:t>
      </w:r>
    </w:p>
    <w:p w14:paraId="07AB1A06" w14:textId="77777777" w:rsidR="00A50F5C" w:rsidRPr="007711A4" w:rsidRDefault="00A50F5C" w:rsidP="00DB07BE">
      <w:pPr>
        <w:pStyle w:val="Heading1"/>
        <w:bidi/>
        <w:rPr>
          <w:sz w:val="26"/>
          <w:szCs w:val="26"/>
          <w:rtl/>
          <w:lang w:bidi="ar-LB"/>
        </w:rPr>
      </w:pPr>
      <w:r w:rsidRPr="007711A4">
        <w:rPr>
          <w:sz w:val="26"/>
          <w:szCs w:val="26"/>
          <w:rtl/>
          <w:lang w:bidi="ar-LB"/>
        </w:rPr>
        <w:t xml:space="preserve">وتوصي أمانة الصندوق </w:t>
      </w:r>
      <w:r w:rsidR="00DB07BE" w:rsidRPr="007711A4">
        <w:rPr>
          <w:sz w:val="26"/>
          <w:szCs w:val="26"/>
          <w:rtl/>
          <w:lang w:bidi="ar-LB"/>
        </w:rPr>
        <w:t>أيضا بالموافقة الش</w:t>
      </w:r>
      <w:r w:rsidRPr="007711A4">
        <w:rPr>
          <w:sz w:val="26"/>
          <w:szCs w:val="26"/>
          <w:rtl/>
          <w:lang w:bidi="ar-LB"/>
        </w:rPr>
        <w:t>م</w:t>
      </w:r>
      <w:r w:rsidR="00DB07BE" w:rsidRPr="007711A4">
        <w:rPr>
          <w:sz w:val="26"/>
          <w:szCs w:val="26"/>
          <w:rtl/>
          <w:lang w:bidi="ar-LB"/>
        </w:rPr>
        <w:t>و</w:t>
      </w:r>
      <w:r w:rsidRPr="007711A4">
        <w:rPr>
          <w:sz w:val="26"/>
          <w:szCs w:val="26"/>
          <w:rtl/>
          <w:lang w:bidi="ar-LB"/>
        </w:rPr>
        <w:t>ل</w:t>
      </w:r>
      <w:r w:rsidR="00DB07BE" w:rsidRPr="007711A4">
        <w:rPr>
          <w:sz w:val="26"/>
          <w:szCs w:val="26"/>
          <w:rtl/>
          <w:lang w:bidi="ar-LB"/>
        </w:rPr>
        <w:t>ي</w:t>
      </w:r>
      <w:r w:rsidRPr="007711A4">
        <w:rPr>
          <w:sz w:val="26"/>
          <w:szCs w:val="26"/>
          <w:rtl/>
          <w:lang w:bidi="ar-LB"/>
        </w:rPr>
        <w:t>ة على الشريحة الثانية من المرحلة الثانية من خطة إدارة إزالة المواد الهيدروكلوروفلوروكربونية لبليز، وخطة تنفيذ الشريحة المقابلة للفترة 2024-2027، بمستويات التمويل المبينة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3"/>
        <w:gridCol w:w="4330"/>
        <w:gridCol w:w="1567"/>
        <w:gridCol w:w="1459"/>
        <w:gridCol w:w="1598"/>
      </w:tblGrid>
      <w:tr w:rsidR="00A50F5C" w:rsidRPr="0034371D" w14:paraId="72C047C6" w14:textId="77777777" w:rsidTr="00DB07BE">
        <w:trPr>
          <w:tblHeader/>
        </w:trPr>
        <w:tc>
          <w:tcPr>
            <w:tcW w:w="540" w:type="dxa"/>
          </w:tcPr>
          <w:p w14:paraId="4A1215C5" w14:textId="77777777" w:rsidR="00A50F5C" w:rsidRPr="0034371D" w:rsidRDefault="00A50F5C" w:rsidP="0048327B">
            <w:pPr>
              <w:keepNext/>
              <w:keepLines/>
              <w:jc w:val="center"/>
              <w:rPr>
                <w:b/>
                <w:bCs/>
                <w:sz w:val="20"/>
                <w:rtl/>
                <w:lang w:bidi="ar-LB"/>
              </w:rPr>
            </w:pPr>
          </w:p>
        </w:tc>
        <w:tc>
          <w:tcPr>
            <w:tcW w:w="4309" w:type="dxa"/>
          </w:tcPr>
          <w:p w14:paraId="32DA0C3F" w14:textId="77777777" w:rsidR="00A50F5C" w:rsidRPr="0034371D" w:rsidRDefault="00A50F5C" w:rsidP="0048327B">
            <w:pPr>
              <w:keepNext/>
              <w:keepLines/>
              <w:bidi/>
              <w:jc w:val="center"/>
              <w:rPr>
                <w:b/>
                <w:bCs/>
                <w:sz w:val="20"/>
                <w:rtl/>
                <w:lang w:bidi="ar-LB"/>
              </w:rPr>
            </w:pPr>
            <w:r w:rsidRPr="0034371D">
              <w:rPr>
                <w:b/>
                <w:bCs/>
                <w:sz w:val="20"/>
                <w:rtl/>
                <w:lang w:bidi="ar-LB"/>
              </w:rPr>
              <w:t>عنوان المشروع</w:t>
            </w:r>
          </w:p>
        </w:tc>
        <w:tc>
          <w:tcPr>
            <w:tcW w:w="1559" w:type="dxa"/>
            <w:tcMar>
              <w:left w:w="29" w:type="dxa"/>
              <w:right w:w="29" w:type="dxa"/>
            </w:tcMar>
          </w:tcPr>
          <w:p w14:paraId="72149304" w14:textId="77777777" w:rsidR="00A50F5C" w:rsidRPr="0034371D" w:rsidRDefault="00A50F5C" w:rsidP="0048327B">
            <w:pPr>
              <w:keepNext/>
              <w:keepLines/>
              <w:bidi/>
              <w:jc w:val="center"/>
              <w:rPr>
                <w:b/>
                <w:bCs/>
                <w:sz w:val="20"/>
                <w:rtl/>
                <w:lang w:bidi="ar-LB"/>
              </w:rPr>
            </w:pPr>
            <w:r w:rsidRPr="0034371D">
              <w:rPr>
                <w:b/>
                <w:bCs/>
                <w:sz w:val="20"/>
                <w:rtl/>
                <w:lang w:bidi="ar-LB"/>
              </w:rPr>
              <w:t>تمويل المشروع (بالدولار الأمريكي)</w:t>
            </w:r>
          </w:p>
        </w:tc>
        <w:tc>
          <w:tcPr>
            <w:tcW w:w="1452" w:type="dxa"/>
            <w:tcMar>
              <w:left w:w="29" w:type="dxa"/>
              <w:right w:w="29" w:type="dxa"/>
            </w:tcMar>
          </w:tcPr>
          <w:p w14:paraId="1A590142" w14:textId="77777777" w:rsidR="00A50F5C" w:rsidRPr="0034371D" w:rsidRDefault="00A50F5C" w:rsidP="0048327B">
            <w:pPr>
              <w:keepNext/>
              <w:keepLines/>
              <w:bidi/>
              <w:jc w:val="center"/>
              <w:rPr>
                <w:b/>
                <w:bCs/>
                <w:sz w:val="20"/>
                <w:rtl/>
                <w:lang w:bidi="ar-LB"/>
              </w:rPr>
            </w:pPr>
            <w:r w:rsidRPr="0034371D">
              <w:rPr>
                <w:b/>
                <w:bCs/>
                <w:sz w:val="20"/>
                <w:rtl/>
                <w:lang w:bidi="ar-LB"/>
              </w:rPr>
              <w:t>تكاليف الدعم (بالدولار الأمريكي)</w:t>
            </w:r>
          </w:p>
        </w:tc>
        <w:tc>
          <w:tcPr>
            <w:tcW w:w="1590" w:type="dxa"/>
            <w:tcMar>
              <w:left w:w="29" w:type="dxa"/>
              <w:right w:w="29" w:type="dxa"/>
            </w:tcMar>
          </w:tcPr>
          <w:p w14:paraId="6391FDBE" w14:textId="77777777" w:rsidR="00A50F5C" w:rsidRPr="0034371D" w:rsidRDefault="00A50F5C" w:rsidP="0048327B">
            <w:pPr>
              <w:keepNext/>
              <w:keepLines/>
              <w:bidi/>
              <w:jc w:val="center"/>
              <w:rPr>
                <w:b/>
                <w:bCs/>
                <w:sz w:val="20"/>
                <w:rtl/>
                <w:lang w:bidi="ar-LB"/>
              </w:rPr>
            </w:pPr>
            <w:r w:rsidRPr="0034371D">
              <w:rPr>
                <w:b/>
                <w:bCs/>
                <w:sz w:val="20"/>
                <w:rtl/>
                <w:lang w:bidi="ar-LB"/>
              </w:rPr>
              <w:t>الوكالة المنفذة</w:t>
            </w:r>
          </w:p>
        </w:tc>
      </w:tr>
      <w:tr w:rsidR="00A50F5C" w:rsidRPr="0034371D" w14:paraId="3F91B7C2" w14:textId="77777777" w:rsidTr="00DB07BE">
        <w:tc>
          <w:tcPr>
            <w:tcW w:w="540" w:type="dxa"/>
          </w:tcPr>
          <w:p w14:paraId="558E6A65" w14:textId="77777777" w:rsidR="00A50F5C" w:rsidRPr="0034371D" w:rsidRDefault="00A50F5C" w:rsidP="0048327B">
            <w:pPr>
              <w:keepNext/>
              <w:keepLines/>
              <w:bidi/>
              <w:rPr>
                <w:sz w:val="20"/>
                <w:rtl/>
                <w:lang w:bidi="ar-LB"/>
              </w:rPr>
            </w:pPr>
            <w:r w:rsidRPr="0034371D">
              <w:rPr>
                <w:sz w:val="20"/>
                <w:rtl/>
                <w:lang w:bidi="ar-LB"/>
              </w:rPr>
              <w:t>(أ)</w:t>
            </w:r>
          </w:p>
        </w:tc>
        <w:tc>
          <w:tcPr>
            <w:tcW w:w="4309" w:type="dxa"/>
          </w:tcPr>
          <w:p w14:paraId="53947B15" w14:textId="77777777" w:rsidR="00A50F5C" w:rsidRPr="0034371D" w:rsidRDefault="00A50F5C" w:rsidP="0048327B">
            <w:pPr>
              <w:keepNext/>
              <w:keepLines/>
              <w:bidi/>
              <w:jc w:val="left"/>
              <w:rPr>
                <w:sz w:val="20"/>
                <w:rtl/>
                <w:lang w:bidi="ar-LB"/>
              </w:rPr>
            </w:pPr>
            <w:r w:rsidRPr="0034371D">
              <w:rPr>
                <w:sz w:val="20"/>
                <w:rtl/>
                <w:lang w:bidi="ar-LB"/>
              </w:rPr>
              <w:t xml:space="preserve">خطة إدارة </w:t>
            </w:r>
            <w:r w:rsidR="00DB07BE" w:rsidRPr="00DB07BE">
              <w:rPr>
                <w:sz w:val="20"/>
                <w:rtl/>
                <w:lang w:bidi="ar-LB"/>
              </w:rPr>
              <w:t>إزالة المواد الهيدروكلوروفلوروكربونية</w:t>
            </w:r>
            <w:r w:rsidRPr="0034371D">
              <w:rPr>
                <w:sz w:val="20"/>
                <w:rtl/>
                <w:lang w:bidi="ar-LB"/>
              </w:rPr>
              <w:t xml:space="preserve"> (المرحلة الثانية، الشريحة الثانية)</w:t>
            </w:r>
          </w:p>
        </w:tc>
        <w:tc>
          <w:tcPr>
            <w:tcW w:w="1559" w:type="dxa"/>
          </w:tcPr>
          <w:p w14:paraId="0242BF08" w14:textId="77777777" w:rsidR="00A50F5C" w:rsidRPr="00D54C9B" w:rsidRDefault="00A50F5C" w:rsidP="00DB07BE">
            <w:pPr>
              <w:keepNext/>
              <w:keepLines/>
              <w:bidi/>
              <w:jc w:val="left"/>
              <w:rPr>
                <w:sz w:val="20"/>
                <w:rtl/>
                <w:lang w:bidi="ar-LB"/>
              </w:rPr>
            </w:pPr>
            <w:r w:rsidRPr="00D54C9B">
              <w:rPr>
                <w:sz w:val="20"/>
                <w:rtl/>
                <w:lang w:bidi="ar-LB"/>
              </w:rPr>
              <w:t>188,250</w:t>
            </w:r>
          </w:p>
        </w:tc>
        <w:tc>
          <w:tcPr>
            <w:tcW w:w="1452" w:type="dxa"/>
          </w:tcPr>
          <w:p w14:paraId="55A746AF" w14:textId="77777777" w:rsidR="00A50F5C" w:rsidRPr="0034371D" w:rsidRDefault="00A50F5C" w:rsidP="00DB07BE">
            <w:pPr>
              <w:keepNext/>
              <w:keepLines/>
              <w:bidi/>
              <w:jc w:val="left"/>
              <w:rPr>
                <w:rtl/>
                <w:lang w:bidi="ar-LB"/>
              </w:rPr>
            </w:pPr>
            <w:r>
              <w:rPr>
                <w:sz w:val="20"/>
                <w:rtl/>
                <w:lang w:bidi="ar-LB"/>
              </w:rPr>
              <w:t>24,473</w:t>
            </w:r>
          </w:p>
        </w:tc>
        <w:tc>
          <w:tcPr>
            <w:tcW w:w="1590" w:type="dxa"/>
          </w:tcPr>
          <w:p w14:paraId="0D4F8AEF" w14:textId="77777777" w:rsidR="00A50F5C" w:rsidRPr="0034371D" w:rsidRDefault="00DB07BE" w:rsidP="00DB07BE">
            <w:pPr>
              <w:keepNext/>
              <w:keepLines/>
              <w:bidi/>
              <w:jc w:val="left"/>
              <w:rPr>
                <w:sz w:val="20"/>
                <w:highlight w:val="cyan"/>
                <w:rtl/>
                <w:lang w:bidi="ar-LB"/>
              </w:rPr>
            </w:pPr>
            <w:r>
              <w:rPr>
                <w:sz w:val="20"/>
                <w:rtl/>
                <w:lang w:bidi="ar-LB"/>
              </w:rPr>
              <w:t>اليونيب</w:t>
            </w:r>
          </w:p>
        </w:tc>
      </w:tr>
      <w:tr w:rsidR="00A50F5C" w:rsidRPr="0034371D" w14:paraId="000EB9C2" w14:textId="77777777" w:rsidTr="00DB07BE">
        <w:tc>
          <w:tcPr>
            <w:tcW w:w="540" w:type="dxa"/>
          </w:tcPr>
          <w:p w14:paraId="54436B83" w14:textId="77777777" w:rsidR="00A50F5C" w:rsidRPr="0034371D" w:rsidRDefault="00A50F5C" w:rsidP="0048327B">
            <w:pPr>
              <w:keepNext/>
              <w:keepLines/>
              <w:bidi/>
              <w:rPr>
                <w:sz w:val="20"/>
                <w:rtl/>
                <w:lang w:bidi="ar-LB"/>
              </w:rPr>
            </w:pPr>
            <w:r w:rsidRPr="0034371D">
              <w:rPr>
                <w:sz w:val="20"/>
                <w:rtl/>
                <w:lang w:bidi="ar-LB"/>
              </w:rPr>
              <w:t>(ب)</w:t>
            </w:r>
          </w:p>
        </w:tc>
        <w:tc>
          <w:tcPr>
            <w:tcW w:w="4309" w:type="dxa"/>
          </w:tcPr>
          <w:p w14:paraId="398058DB" w14:textId="77777777" w:rsidR="00A50F5C" w:rsidRPr="0034371D" w:rsidRDefault="00A50F5C" w:rsidP="0048327B">
            <w:pPr>
              <w:keepNext/>
              <w:keepLines/>
              <w:bidi/>
              <w:jc w:val="left"/>
              <w:rPr>
                <w:sz w:val="20"/>
                <w:rtl/>
                <w:lang w:bidi="ar-LB"/>
              </w:rPr>
            </w:pPr>
            <w:r w:rsidRPr="0034371D">
              <w:rPr>
                <w:sz w:val="20"/>
                <w:rtl/>
                <w:lang w:bidi="ar-LB"/>
              </w:rPr>
              <w:t xml:space="preserve">خطة إدارة </w:t>
            </w:r>
            <w:r w:rsidR="00DB07BE" w:rsidRPr="00DB07BE">
              <w:rPr>
                <w:sz w:val="20"/>
                <w:rtl/>
                <w:lang w:bidi="ar-LB"/>
              </w:rPr>
              <w:t>إزالة المواد الهيدروكلوروفلوروكربونية</w:t>
            </w:r>
            <w:r w:rsidRPr="0034371D">
              <w:rPr>
                <w:sz w:val="20"/>
                <w:rtl/>
                <w:lang w:bidi="ar-LB"/>
              </w:rPr>
              <w:t xml:space="preserve"> (المرحلة الثانية، الشريحة الثانية)</w:t>
            </w:r>
          </w:p>
        </w:tc>
        <w:tc>
          <w:tcPr>
            <w:tcW w:w="1559" w:type="dxa"/>
          </w:tcPr>
          <w:p w14:paraId="0BDDA25A" w14:textId="77777777" w:rsidR="00A50F5C" w:rsidRPr="00D54C9B" w:rsidRDefault="00A50F5C" w:rsidP="00DB07BE">
            <w:pPr>
              <w:keepNext/>
              <w:keepLines/>
              <w:bidi/>
              <w:jc w:val="left"/>
              <w:rPr>
                <w:sz w:val="20"/>
                <w:rtl/>
                <w:lang w:bidi="ar-LB"/>
              </w:rPr>
            </w:pPr>
            <w:r w:rsidRPr="00D54C9B">
              <w:rPr>
                <w:sz w:val="20"/>
                <w:rtl/>
                <w:lang w:bidi="ar-LB"/>
              </w:rPr>
              <w:t>58,146</w:t>
            </w:r>
          </w:p>
        </w:tc>
        <w:tc>
          <w:tcPr>
            <w:tcW w:w="1452" w:type="dxa"/>
          </w:tcPr>
          <w:p w14:paraId="50AA1389" w14:textId="77777777" w:rsidR="00A50F5C" w:rsidRPr="0034371D" w:rsidRDefault="00A50F5C" w:rsidP="00DB07BE">
            <w:pPr>
              <w:keepNext/>
              <w:keepLines/>
              <w:bidi/>
              <w:jc w:val="left"/>
              <w:rPr>
                <w:rtl/>
                <w:lang w:bidi="ar-LB"/>
              </w:rPr>
            </w:pPr>
            <w:r>
              <w:rPr>
                <w:sz w:val="20"/>
                <w:rtl/>
                <w:lang w:bidi="ar-LB"/>
              </w:rPr>
              <w:t>5,233</w:t>
            </w:r>
          </w:p>
        </w:tc>
        <w:tc>
          <w:tcPr>
            <w:tcW w:w="1590" w:type="dxa"/>
          </w:tcPr>
          <w:p w14:paraId="27BC5B7E" w14:textId="77777777" w:rsidR="00A50F5C" w:rsidRPr="0034371D" w:rsidRDefault="00DB07BE" w:rsidP="00DB07BE">
            <w:pPr>
              <w:keepNext/>
              <w:keepLines/>
              <w:bidi/>
              <w:jc w:val="left"/>
              <w:rPr>
                <w:sz w:val="20"/>
                <w:highlight w:val="cyan"/>
                <w:rtl/>
                <w:lang w:bidi="ar-LB"/>
              </w:rPr>
            </w:pPr>
            <w:r>
              <w:rPr>
                <w:sz w:val="20"/>
                <w:rtl/>
                <w:lang w:bidi="ar-LB"/>
              </w:rPr>
              <w:t>اليوئنديبي</w:t>
            </w:r>
          </w:p>
        </w:tc>
      </w:tr>
    </w:tbl>
    <w:p w14:paraId="4FF8F7CE" w14:textId="77777777" w:rsidR="00A50F5C" w:rsidRDefault="00A50F5C" w:rsidP="00A50F5C">
      <w:pPr>
        <w:jc w:val="left"/>
        <w:rPr>
          <w:rtl/>
          <w:lang w:bidi="ar-LB"/>
        </w:rPr>
      </w:pPr>
    </w:p>
    <w:p w14:paraId="48BCE63E" w14:textId="77777777" w:rsidR="0003097B" w:rsidRDefault="00A50F5C" w:rsidP="00A50F5C">
      <w:pPr>
        <w:jc w:val="left"/>
        <w:rPr>
          <w:rtl/>
          <w:lang w:bidi="ar-LB"/>
        </w:rPr>
        <w:sectPr w:rsidR="0003097B" w:rsidSect="00DD0EA9">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r>
        <w:rPr>
          <w:rtl/>
          <w:lang w:bidi="ar-LB"/>
        </w:rPr>
        <w:br w:type="page"/>
      </w:r>
    </w:p>
    <w:p w14:paraId="1D4779BF" w14:textId="77777777" w:rsidR="00A50F5C" w:rsidRDefault="00A50F5C" w:rsidP="00A50F5C">
      <w:pPr>
        <w:jc w:val="left"/>
        <w:rPr>
          <w:rtl/>
          <w:lang w:bidi="ar-LB"/>
        </w:rPr>
      </w:pPr>
    </w:p>
    <w:p w14:paraId="5A1668AE" w14:textId="77777777" w:rsidR="00A50F5C" w:rsidRPr="007711A4" w:rsidRDefault="00A50F5C" w:rsidP="00B16BBD">
      <w:pPr>
        <w:bidi/>
        <w:jc w:val="center"/>
        <w:rPr>
          <w:b/>
          <w:bCs/>
          <w:sz w:val="26"/>
          <w:szCs w:val="26"/>
          <w:rtl/>
          <w:lang w:bidi="ar-LB"/>
        </w:rPr>
      </w:pPr>
      <w:r w:rsidRPr="007711A4">
        <w:rPr>
          <w:b/>
          <w:bCs/>
          <w:sz w:val="26"/>
          <w:szCs w:val="26"/>
          <w:rtl/>
          <w:lang w:bidi="ar-LB"/>
        </w:rPr>
        <w:t>المرفق الأول</w:t>
      </w:r>
    </w:p>
    <w:p w14:paraId="28BAC250" w14:textId="77777777" w:rsidR="00A50F5C" w:rsidRPr="007711A4" w:rsidRDefault="00A50F5C" w:rsidP="00B16BBD">
      <w:pPr>
        <w:bidi/>
        <w:rPr>
          <w:sz w:val="26"/>
          <w:szCs w:val="26"/>
          <w:rtl/>
          <w:lang w:bidi="ar-LB"/>
        </w:rPr>
      </w:pPr>
    </w:p>
    <w:p w14:paraId="1FBD4E82" w14:textId="77777777" w:rsidR="00A50F5C" w:rsidRPr="007711A4" w:rsidRDefault="004932AB" w:rsidP="004932AB">
      <w:pPr>
        <w:bidi/>
        <w:ind w:left="720" w:firstLine="720"/>
        <w:jc w:val="center"/>
        <w:rPr>
          <w:b/>
          <w:bCs/>
          <w:sz w:val="26"/>
          <w:szCs w:val="26"/>
          <w:rtl/>
          <w:lang w:bidi="ar-LB"/>
        </w:rPr>
      </w:pPr>
      <w:r w:rsidRPr="007711A4">
        <w:rPr>
          <w:b/>
          <w:bCs/>
          <w:sz w:val="26"/>
          <w:szCs w:val="26"/>
          <w:rtl/>
          <w:lang w:bidi="ar-LB"/>
        </w:rPr>
        <w:t>النص المقرر إدراجه في الاتفاق المحدث المبرم</w:t>
      </w:r>
      <w:r w:rsidR="00A50F5C" w:rsidRPr="007711A4">
        <w:rPr>
          <w:b/>
          <w:bCs/>
          <w:sz w:val="26"/>
          <w:szCs w:val="26"/>
          <w:rtl/>
          <w:lang w:bidi="ar-LB"/>
        </w:rPr>
        <w:t xml:space="preserve"> بين حكومة بليز واللجنة التنفيذية للصندوق المتعدد الأطراف لخفض استهلاك </w:t>
      </w:r>
      <w:r w:rsidRPr="007711A4">
        <w:rPr>
          <w:b/>
          <w:bCs/>
          <w:sz w:val="26"/>
          <w:szCs w:val="26"/>
          <w:rtl/>
          <w:lang w:bidi="ar-LB"/>
        </w:rPr>
        <w:t>المواد الهيدروكلوروفلوروكربونية</w:t>
      </w:r>
      <w:r w:rsidRPr="007711A4">
        <w:rPr>
          <w:sz w:val="26"/>
          <w:szCs w:val="26"/>
          <w:rtl/>
          <w:lang w:bidi="ar-LB"/>
        </w:rPr>
        <w:t xml:space="preserve"> </w:t>
      </w:r>
      <w:r w:rsidR="00A50F5C" w:rsidRPr="007711A4">
        <w:rPr>
          <w:b/>
          <w:bCs/>
          <w:sz w:val="26"/>
          <w:szCs w:val="26"/>
          <w:rtl/>
          <w:lang w:bidi="ar-LB"/>
        </w:rPr>
        <w:t xml:space="preserve">وفقاً للمرحلة الثانية من خطة إدارة </w:t>
      </w:r>
      <w:r w:rsidRPr="007711A4">
        <w:rPr>
          <w:b/>
          <w:bCs/>
          <w:sz w:val="26"/>
          <w:szCs w:val="26"/>
          <w:rtl/>
          <w:lang w:bidi="ar-LB"/>
        </w:rPr>
        <w:t>إزالة المواد الهيدروكلوروفلوروكربونية</w:t>
      </w:r>
    </w:p>
    <w:p w14:paraId="3C7983BB" w14:textId="77777777" w:rsidR="00A50F5C" w:rsidRPr="007711A4" w:rsidRDefault="00A50F5C" w:rsidP="00B16BBD">
      <w:pPr>
        <w:bidi/>
        <w:ind w:left="720" w:firstLine="720"/>
        <w:jc w:val="center"/>
        <w:rPr>
          <w:b/>
          <w:bCs/>
          <w:sz w:val="26"/>
          <w:szCs w:val="26"/>
          <w:rtl/>
          <w:lang w:bidi="ar-LB"/>
        </w:rPr>
      </w:pPr>
    </w:p>
    <w:p w14:paraId="1CBF60BF" w14:textId="77777777" w:rsidR="00A50F5C" w:rsidRPr="007711A4" w:rsidRDefault="00A50F5C" w:rsidP="00B16BBD">
      <w:pPr>
        <w:bidi/>
        <w:jc w:val="center"/>
        <w:rPr>
          <w:sz w:val="26"/>
          <w:szCs w:val="26"/>
          <w:rtl/>
          <w:lang w:bidi="ar-LB"/>
        </w:rPr>
      </w:pPr>
      <w:r w:rsidRPr="007711A4">
        <w:rPr>
          <w:sz w:val="26"/>
          <w:szCs w:val="26"/>
          <w:rtl/>
          <w:lang w:bidi="ar-LB"/>
        </w:rPr>
        <w:t>(التغييرات ذات الصلة مكتوبة بخط عريض لسهولة الرجوع إليها)</w:t>
      </w:r>
    </w:p>
    <w:p w14:paraId="74EF419F" w14:textId="77777777" w:rsidR="00A50F5C" w:rsidRPr="007711A4" w:rsidRDefault="00A50F5C" w:rsidP="00B16BBD">
      <w:pPr>
        <w:bidi/>
        <w:jc w:val="left"/>
        <w:rPr>
          <w:sz w:val="26"/>
          <w:szCs w:val="26"/>
          <w:rtl/>
          <w:lang w:bidi="ar-LB"/>
        </w:rPr>
      </w:pPr>
    </w:p>
    <w:p w14:paraId="19B5607C" w14:textId="77777777" w:rsidR="00A50F5C" w:rsidRPr="00B16BBD" w:rsidRDefault="00A50F5C" w:rsidP="00632529">
      <w:pPr>
        <w:bidi/>
        <w:rPr>
          <w:szCs w:val="24"/>
          <w:rtl/>
          <w:lang w:bidi="ar-LB"/>
        </w:rPr>
      </w:pPr>
      <w:r w:rsidRPr="007711A4">
        <w:rPr>
          <w:b/>
          <w:bCs/>
          <w:sz w:val="26"/>
          <w:szCs w:val="26"/>
          <w:rtl/>
          <w:lang w:bidi="ar-LB"/>
        </w:rPr>
        <w:t xml:space="preserve">17. </w:t>
      </w:r>
      <w:r w:rsidRPr="007711A4">
        <w:rPr>
          <w:b/>
          <w:bCs/>
          <w:sz w:val="26"/>
          <w:szCs w:val="26"/>
          <w:rtl/>
          <w:lang w:bidi="ar-LB"/>
        </w:rPr>
        <w:tab/>
        <w:t xml:space="preserve">يحل هذا الاتفاق المحدث محل الاتفاق </w:t>
      </w:r>
      <w:r w:rsidR="00632529" w:rsidRPr="007711A4">
        <w:rPr>
          <w:b/>
          <w:bCs/>
          <w:sz w:val="26"/>
          <w:szCs w:val="26"/>
          <w:rtl/>
          <w:lang w:bidi="ar-LB"/>
        </w:rPr>
        <w:t xml:space="preserve">المبرم </w:t>
      </w:r>
      <w:r w:rsidRPr="007711A4">
        <w:rPr>
          <w:b/>
          <w:bCs/>
          <w:sz w:val="26"/>
          <w:szCs w:val="26"/>
          <w:rtl/>
          <w:lang w:bidi="ar-LB"/>
        </w:rPr>
        <w:t>بين حكومة بليز واللجنة التنفيذية في الاجتماع السابع والثمانين للجنة</w:t>
      </w:r>
      <w:r w:rsidRPr="007711A4">
        <w:rPr>
          <w:b/>
          <w:bCs/>
          <w:sz w:val="26"/>
          <w:szCs w:val="26"/>
          <w:vertAlign w:val="superscript"/>
          <w:rtl/>
          <w:lang w:bidi="ar-LB"/>
        </w:rPr>
        <w:t xml:space="preserve"> </w:t>
      </w:r>
      <w:r w:rsidRPr="007711A4">
        <w:rPr>
          <w:b/>
          <w:bCs/>
          <w:sz w:val="26"/>
          <w:szCs w:val="26"/>
          <w:rtl/>
          <w:lang w:bidi="ar-LB"/>
        </w:rPr>
        <w:t>التنفيذية.</w:t>
      </w:r>
      <w:r w:rsidRPr="007711A4">
        <w:rPr>
          <w:b/>
          <w:bCs/>
          <w:sz w:val="26"/>
          <w:szCs w:val="26"/>
          <w:rtl/>
          <w:lang w:bidi="ar-LB"/>
        </w:rPr>
        <w:cr/>
      </w:r>
    </w:p>
    <w:p w14:paraId="5E4321ED" w14:textId="77777777" w:rsidR="00A50F5C" w:rsidRPr="00B16BBD" w:rsidRDefault="00632529" w:rsidP="00B16BBD">
      <w:pPr>
        <w:autoSpaceDE w:val="0"/>
        <w:autoSpaceDN w:val="0"/>
        <w:bidi/>
        <w:adjustRightInd w:val="0"/>
        <w:rPr>
          <w:b/>
          <w:bCs/>
          <w:color w:val="000000"/>
          <w:szCs w:val="24"/>
          <w:rtl/>
          <w:lang w:bidi="ar-LB"/>
        </w:rPr>
      </w:pPr>
      <w:r>
        <w:rPr>
          <w:b/>
          <w:bCs/>
          <w:color w:val="000000"/>
          <w:szCs w:val="24"/>
          <w:rtl/>
          <w:lang w:bidi="ar-LB"/>
        </w:rPr>
        <w:t xml:space="preserve">التذييل </w:t>
      </w:r>
      <w:r w:rsidR="00A50F5C" w:rsidRPr="00B16BBD">
        <w:rPr>
          <w:b/>
          <w:bCs/>
          <w:color w:val="000000"/>
          <w:szCs w:val="24"/>
          <w:rtl/>
          <w:lang w:bidi="ar-LB"/>
        </w:rPr>
        <w:t>2-</w:t>
      </w:r>
      <w:r>
        <w:rPr>
          <w:b/>
          <w:bCs/>
          <w:color w:val="000000"/>
          <w:szCs w:val="24"/>
          <w:rtl/>
          <w:lang w:bidi="ar-LB"/>
        </w:rPr>
        <w:t xml:space="preserve"> </w:t>
      </w:r>
      <w:r w:rsidR="00A50F5C" w:rsidRPr="00B16BBD">
        <w:rPr>
          <w:b/>
          <w:bCs/>
          <w:color w:val="000000"/>
          <w:szCs w:val="24"/>
          <w:rtl/>
          <w:lang w:bidi="ar-LB"/>
        </w:rPr>
        <w:t>أ</w:t>
      </w:r>
      <w:r>
        <w:rPr>
          <w:b/>
          <w:bCs/>
          <w:color w:val="000000"/>
          <w:szCs w:val="24"/>
          <w:rtl/>
          <w:lang w:bidi="ar-LB"/>
        </w:rPr>
        <w:t>لف</w:t>
      </w:r>
      <w:r w:rsidR="00A50F5C" w:rsidRPr="00B16BBD">
        <w:rPr>
          <w:b/>
          <w:bCs/>
          <w:color w:val="000000"/>
          <w:szCs w:val="24"/>
          <w:rtl/>
          <w:lang w:bidi="ar-LB"/>
        </w:rPr>
        <w:t>: الأهداف والتمويل</w:t>
      </w:r>
    </w:p>
    <w:tbl>
      <w:tblPr>
        <w:bidiVisual/>
        <w:tblW w:w="10252" w:type="dxa"/>
        <w:tblInd w:w="-147" w:type="dxa"/>
        <w:tblLayout w:type="fixed"/>
        <w:tblLook w:val="04A0" w:firstRow="1" w:lastRow="0" w:firstColumn="1" w:lastColumn="0" w:noHBand="0" w:noVBand="1"/>
      </w:tblPr>
      <w:tblGrid>
        <w:gridCol w:w="709"/>
        <w:gridCol w:w="3091"/>
        <w:gridCol w:w="794"/>
        <w:gridCol w:w="795"/>
        <w:gridCol w:w="795"/>
        <w:gridCol w:w="794"/>
        <w:gridCol w:w="795"/>
        <w:gridCol w:w="795"/>
        <w:gridCol w:w="795"/>
        <w:gridCol w:w="889"/>
      </w:tblGrid>
      <w:tr w:rsidR="00A50F5C" w:rsidRPr="0011409A" w14:paraId="0DAB4CCD" w14:textId="77777777" w:rsidTr="00632529">
        <w:trPr>
          <w:trHeight w:val="18"/>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7979BB" w14:textId="77777777" w:rsidR="00A50F5C" w:rsidRPr="00BD0EAF" w:rsidRDefault="006C139F" w:rsidP="006C139F">
            <w:pPr>
              <w:bidi/>
              <w:jc w:val="center"/>
              <w:rPr>
                <w:b/>
                <w:bCs/>
                <w:color w:val="000000"/>
                <w:sz w:val="20"/>
                <w:rtl/>
                <w:lang w:bidi="ar-LB"/>
              </w:rPr>
            </w:pPr>
            <w:r>
              <w:rPr>
                <w:b/>
                <w:bCs/>
                <w:color w:val="000000"/>
                <w:spacing w:val="-5"/>
                <w:sz w:val="20"/>
                <w:rtl/>
                <w:lang w:bidi="ar-LB"/>
              </w:rPr>
              <w:t>ال</w:t>
            </w:r>
            <w:r w:rsidR="00A50F5C" w:rsidRPr="00BD0EAF">
              <w:rPr>
                <w:b/>
                <w:bCs/>
                <w:color w:val="000000"/>
                <w:spacing w:val="-5"/>
                <w:sz w:val="20"/>
                <w:rtl/>
                <w:lang w:bidi="ar-LB"/>
              </w:rPr>
              <w:t>صف</w:t>
            </w:r>
          </w:p>
        </w:tc>
        <w:tc>
          <w:tcPr>
            <w:tcW w:w="3091" w:type="dxa"/>
            <w:tcBorders>
              <w:top w:val="single" w:sz="4" w:space="0" w:color="auto"/>
              <w:left w:val="nil"/>
              <w:bottom w:val="single" w:sz="4" w:space="0" w:color="auto"/>
              <w:right w:val="single" w:sz="4" w:space="0" w:color="auto"/>
            </w:tcBorders>
            <w:shd w:val="clear" w:color="auto" w:fill="auto"/>
            <w:vAlign w:val="center"/>
            <w:hideMark/>
          </w:tcPr>
          <w:p w14:paraId="5F3FE5B4" w14:textId="77777777" w:rsidR="00A50F5C" w:rsidRPr="00BD0EAF" w:rsidRDefault="006C139F" w:rsidP="006C139F">
            <w:pPr>
              <w:bidi/>
              <w:jc w:val="center"/>
              <w:rPr>
                <w:b/>
                <w:bCs/>
                <w:color w:val="000000"/>
                <w:sz w:val="20"/>
                <w:rtl/>
                <w:lang w:bidi="ar-LB"/>
              </w:rPr>
            </w:pPr>
            <w:r>
              <w:rPr>
                <w:b/>
                <w:bCs/>
                <w:color w:val="000000"/>
                <w:spacing w:val="-2"/>
                <w:sz w:val="20"/>
                <w:rtl/>
                <w:lang w:bidi="ar-LB"/>
              </w:rPr>
              <w:t>ال</w:t>
            </w:r>
            <w:r w:rsidR="00A50F5C" w:rsidRPr="00BD0EAF">
              <w:rPr>
                <w:b/>
                <w:bCs/>
                <w:color w:val="000000"/>
                <w:spacing w:val="-2"/>
                <w:sz w:val="20"/>
                <w:rtl/>
                <w:lang w:bidi="ar-LB"/>
              </w:rPr>
              <w:t>تفاصيل</w:t>
            </w:r>
          </w:p>
        </w:tc>
        <w:tc>
          <w:tcPr>
            <w:tcW w:w="794" w:type="dxa"/>
            <w:tcBorders>
              <w:top w:val="single" w:sz="4" w:space="0" w:color="auto"/>
              <w:left w:val="nil"/>
              <w:bottom w:val="single" w:sz="4" w:space="0" w:color="auto"/>
              <w:right w:val="single" w:sz="4" w:space="0" w:color="auto"/>
            </w:tcBorders>
            <w:shd w:val="clear" w:color="auto" w:fill="auto"/>
            <w:hideMark/>
          </w:tcPr>
          <w:p w14:paraId="315C2460" w14:textId="77777777" w:rsidR="00A50F5C" w:rsidRPr="00BD0EAF" w:rsidRDefault="00A50F5C" w:rsidP="0048327B">
            <w:pPr>
              <w:bidi/>
              <w:jc w:val="center"/>
              <w:rPr>
                <w:b/>
                <w:bCs/>
                <w:color w:val="000000"/>
                <w:sz w:val="20"/>
                <w:rtl/>
                <w:lang w:bidi="ar-LB"/>
              </w:rPr>
            </w:pPr>
            <w:r w:rsidRPr="00BD0EAF">
              <w:rPr>
                <w:b/>
                <w:bCs/>
                <w:color w:val="000000"/>
                <w:spacing w:val="-4"/>
                <w:sz w:val="20"/>
                <w:rtl/>
                <w:lang w:bidi="ar-LB"/>
              </w:rPr>
              <w:t>2021</w:t>
            </w:r>
          </w:p>
        </w:tc>
        <w:tc>
          <w:tcPr>
            <w:tcW w:w="795" w:type="dxa"/>
            <w:tcBorders>
              <w:top w:val="single" w:sz="4" w:space="0" w:color="auto"/>
              <w:left w:val="nil"/>
              <w:bottom w:val="single" w:sz="4" w:space="0" w:color="auto"/>
              <w:right w:val="single" w:sz="4" w:space="0" w:color="auto"/>
            </w:tcBorders>
            <w:shd w:val="clear" w:color="auto" w:fill="auto"/>
            <w:hideMark/>
          </w:tcPr>
          <w:p w14:paraId="36EC45A0" w14:textId="77777777" w:rsidR="00A50F5C" w:rsidRPr="00BD0EAF" w:rsidRDefault="00A50F5C" w:rsidP="0048327B">
            <w:pPr>
              <w:bidi/>
              <w:jc w:val="center"/>
              <w:rPr>
                <w:b/>
                <w:bCs/>
                <w:color w:val="000000"/>
                <w:sz w:val="20"/>
                <w:rtl/>
                <w:lang w:bidi="ar-LB"/>
              </w:rPr>
            </w:pPr>
            <w:r w:rsidRPr="00BD0EAF">
              <w:rPr>
                <w:b/>
                <w:bCs/>
                <w:color w:val="000000"/>
                <w:spacing w:val="-2"/>
                <w:sz w:val="20"/>
                <w:rtl/>
                <w:lang w:bidi="ar-LB"/>
              </w:rPr>
              <w:t>2022- 2023</w:t>
            </w:r>
          </w:p>
        </w:tc>
        <w:tc>
          <w:tcPr>
            <w:tcW w:w="795" w:type="dxa"/>
            <w:tcBorders>
              <w:top w:val="single" w:sz="4" w:space="0" w:color="auto"/>
              <w:left w:val="nil"/>
              <w:bottom w:val="single" w:sz="4" w:space="0" w:color="auto"/>
              <w:right w:val="single" w:sz="4" w:space="0" w:color="auto"/>
            </w:tcBorders>
            <w:shd w:val="clear" w:color="auto" w:fill="auto"/>
            <w:hideMark/>
          </w:tcPr>
          <w:p w14:paraId="2137E14B" w14:textId="77777777" w:rsidR="00A50F5C" w:rsidRPr="00BD0EAF" w:rsidRDefault="00A50F5C" w:rsidP="0048327B">
            <w:pPr>
              <w:bidi/>
              <w:jc w:val="center"/>
              <w:rPr>
                <w:b/>
                <w:bCs/>
                <w:color w:val="000000"/>
                <w:sz w:val="20"/>
                <w:rtl/>
                <w:lang w:bidi="ar-LB"/>
              </w:rPr>
            </w:pPr>
            <w:r w:rsidRPr="00BD0EAF">
              <w:rPr>
                <w:b/>
                <w:bCs/>
                <w:color w:val="000000"/>
                <w:spacing w:val="-4"/>
                <w:sz w:val="20"/>
                <w:rtl/>
                <w:lang w:bidi="ar-LB"/>
              </w:rPr>
              <w:t>2024</w:t>
            </w:r>
          </w:p>
        </w:tc>
        <w:tc>
          <w:tcPr>
            <w:tcW w:w="794" w:type="dxa"/>
            <w:tcBorders>
              <w:top w:val="single" w:sz="4" w:space="0" w:color="auto"/>
              <w:left w:val="nil"/>
              <w:bottom w:val="single" w:sz="4" w:space="0" w:color="auto"/>
              <w:right w:val="single" w:sz="4" w:space="0" w:color="auto"/>
            </w:tcBorders>
            <w:shd w:val="clear" w:color="auto" w:fill="auto"/>
            <w:hideMark/>
          </w:tcPr>
          <w:p w14:paraId="77CACFBC" w14:textId="77777777" w:rsidR="00A50F5C" w:rsidRPr="00BD0EAF" w:rsidRDefault="00A50F5C" w:rsidP="0048327B">
            <w:pPr>
              <w:bidi/>
              <w:jc w:val="center"/>
              <w:rPr>
                <w:b/>
                <w:bCs/>
                <w:color w:val="000000"/>
                <w:sz w:val="20"/>
                <w:rtl/>
                <w:lang w:bidi="ar-LB"/>
              </w:rPr>
            </w:pPr>
            <w:r w:rsidRPr="00BD0EAF">
              <w:rPr>
                <w:b/>
                <w:bCs/>
                <w:color w:val="000000"/>
                <w:spacing w:val="-2"/>
                <w:sz w:val="20"/>
                <w:rtl/>
                <w:lang w:bidi="ar-LB"/>
              </w:rPr>
              <w:t>2025 - 2026</w:t>
            </w:r>
          </w:p>
        </w:tc>
        <w:tc>
          <w:tcPr>
            <w:tcW w:w="795" w:type="dxa"/>
            <w:tcBorders>
              <w:top w:val="single" w:sz="4" w:space="0" w:color="auto"/>
              <w:left w:val="nil"/>
              <w:bottom w:val="single" w:sz="4" w:space="0" w:color="auto"/>
              <w:right w:val="single" w:sz="4" w:space="0" w:color="auto"/>
            </w:tcBorders>
            <w:shd w:val="clear" w:color="auto" w:fill="auto"/>
            <w:hideMark/>
          </w:tcPr>
          <w:p w14:paraId="3A90692A" w14:textId="77777777" w:rsidR="00A50F5C" w:rsidRPr="00BD0EAF" w:rsidRDefault="00A50F5C" w:rsidP="0048327B">
            <w:pPr>
              <w:bidi/>
              <w:jc w:val="center"/>
              <w:rPr>
                <w:b/>
                <w:bCs/>
                <w:color w:val="000000"/>
                <w:sz w:val="20"/>
                <w:rtl/>
                <w:lang w:bidi="ar-LB"/>
              </w:rPr>
            </w:pPr>
            <w:r w:rsidRPr="00BD0EAF">
              <w:rPr>
                <w:b/>
                <w:bCs/>
                <w:color w:val="000000"/>
                <w:spacing w:val="-4"/>
                <w:sz w:val="20"/>
                <w:rtl/>
                <w:lang w:bidi="ar-LB"/>
              </w:rPr>
              <w:t>2027</w:t>
            </w:r>
          </w:p>
        </w:tc>
        <w:tc>
          <w:tcPr>
            <w:tcW w:w="795" w:type="dxa"/>
            <w:tcBorders>
              <w:top w:val="single" w:sz="4" w:space="0" w:color="auto"/>
              <w:left w:val="nil"/>
              <w:bottom w:val="single" w:sz="4" w:space="0" w:color="auto"/>
              <w:right w:val="single" w:sz="4" w:space="0" w:color="auto"/>
            </w:tcBorders>
            <w:shd w:val="clear" w:color="auto" w:fill="auto"/>
            <w:hideMark/>
          </w:tcPr>
          <w:p w14:paraId="511F527D" w14:textId="77777777" w:rsidR="00A50F5C" w:rsidRPr="00BD0EAF" w:rsidRDefault="00A50F5C" w:rsidP="0048327B">
            <w:pPr>
              <w:bidi/>
              <w:jc w:val="center"/>
              <w:rPr>
                <w:b/>
                <w:bCs/>
                <w:color w:val="000000"/>
                <w:sz w:val="20"/>
                <w:rtl/>
                <w:lang w:bidi="ar-LB"/>
              </w:rPr>
            </w:pPr>
            <w:r w:rsidRPr="00BD0EAF">
              <w:rPr>
                <w:b/>
                <w:bCs/>
                <w:color w:val="000000"/>
                <w:spacing w:val="-2"/>
                <w:sz w:val="20"/>
                <w:rtl/>
                <w:lang w:bidi="ar-LB"/>
              </w:rPr>
              <w:t>2028 - 2029</w:t>
            </w:r>
          </w:p>
        </w:tc>
        <w:tc>
          <w:tcPr>
            <w:tcW w:w="795" w:type="dxa"/>
            <w:tcBorders>
              <w:top w:val="single" w:sz="4" w:space="0" w:color="auto"/>
              <w:left w:val="nil"/>
              <w:bottom w:val="single" w:sz="4" w:space="0" w:color="auto"/>
              <w:right w:val="single" w:sz="4" w:space="0" w:color="auto"/>
            </w:tcBorders>
            <w:shd w:val="clear" w:color="auto" w:fill="auto"/>
            <w:hideMark/>
          </w:tcPr>
          <w:p w14:paraId="39AC6445" w14:textId="77777777" w:rsidR="00A50F5C" w:rsidRPr="00BD0EAF" w:rsidRDefault="00A50F5C" w:rsidP="0048327B">
            <w:pPr>
              <w:bidi/>
              <w:jc w:val="center"/>
              <w:rPr>
                <w:b/>
                <w:bCs/>
                <w:color w:val="000000"/>
                <w:sz w:val="20"/>
                <w:rtl/>
                <w:lang w:bidi="ar-LB"/>
              </w:rPr>
            </w:pPr>
            <w:r w:rsidRPr="00BD0EAF">
              <w:rPr>
                <w:b/>
                <w:bCs/>
                <w:color w:val="000000"/>
                <w:spacing w:val="-4"/>
                <w:sz w:val="20"/>
                <w:rtl/>
                <w:lang w:bidi="ar-LB"/>
              </w:rPr>
              <w:t>2030</w:t>
            </w:r>
          </w:p>
        </w:tc>
        <w:tc>
          <w:tcPr>
            <w:tcW w:w="889" w:type="dxa"/>
            <w:tcBorders>
              <w:top w:val="single" w:sz="4" w:space="0" w:color="auto"/>
              <w:left w:val="nil"/>
              <w:bottom w:val="single" w:sz="4" w:space="0" w:color="auto"/>
              <w:right w:val="single" w:sz="4" w:space="0" w:color="auto"/>
            </w:tcBorders>
            <w:shd w:val="clear" w:color="auto" w:fill="auto"/>
            <w:hideMark/>
          </w:tcPr>
          <w:p w14:paraId="258F8342" w14:textId="77777777" w:rsidR="00A50F5C" w:rsidRPr="00BD0EAF" w:rsidRDefault="00A50F5C" w:rsidP="0048327B">
            <w:pPr>
              <w:bidi/>
              <w:jc w:val="center"/>
              <w:rPr>
                <w:b/>
                <w:bCs/>
                <w:color w:val="000000"/>
                <w:sz w:val="20"/>
                <w:rtl/>
                <w:lang w:bidi="ar-LB"/>
              </w:rPr>
            </w:pPr>
            <w:r w:rsidRPr="00BD0EAF">
              <w:rPr>
                <w:b/>
                <w:bCs/>
                <w:color w:val="000000"/>
                <w:spacing w:val="-2"/>
                <w:sz w:val="20"/>
                <w:rtl/>
                <w:lang w:bidi="ar-LB"/>
              </w:rPr>
              <w:t>المجموع</w:t>
            </w:r>
          </w:p>
        </w:tc>
      </w:tr>
      <w:tr w:rsidR="00A50F5C" w:rsidRPr="0011409A" w14:paraId="1AAC9735" w14:textId="77777777" w:rsidTr="00632529">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FAE156F" w14:textId="77777777" w:rsidR="00A50F5C" w:rsidRPr="00BD0EAF" w:rsidRDefault="006C139F" w:rsidP="006C139F">
            <w:pPr>
              <w:bidi/>
              <w:jc w:val="center"/>
              <w:rPr>
                <w:color w:val="000000"/>
                <w:sz w:val="20"/>
                <w:rtl/>
                <w:lang w:bidi="ar-LB"/>
              </w:rPr>
            </w:pPr>
            <w:r>
              <w:rPr>
                <w:color w:val="000000"/>
                <w:spacing w:val="-5"/>
                <w:sz w:val="20"/>
                <w:rtl/>
                <w:lang w:bidi="ar-LB"/>
              </w:rPr>
              <w:t>1-1</w:t>
            </w:r>
          </w:p>
        </w:tc>
        <w:tc>
          <w:tcPr>
            <w:tcW w:w="3091" w:type="dxa"/>
            <w:tcBorders>
              <w:top w:val="nil"/>
              <w:left w:val="nil"/>
              <w:bottom w:val="single" w:sz="4" w:space="0" w:color="auto"/>
              <w:right w:val="single" w:sz="4" w:space="0" w:color="auto"/>
            </w:tcBorders>
            <w:shd w:val="clear" w:color="auto" w:fill="auto"/>
            <w:vAlign w:val="center"/>
            <w:hideMark/>
          </w:tcPr>
          <w:p w14:paraId="54792FAB" w14:textId="77777777" w:rsidR="00A50F5C" w:rsidRPr="00BD0EAF" w:rsidRDefault="00A50F5C" w:rsidP="0048327B">
            <w:pPr>
              <w:bidi/>
              <w:rPr>
                <w:color w:val="000000"/>
                <w:sz w:val="20"/>
                <w:rtl/>
                <w:lang w:bidi="ar-LB"/>
              </w:rPr>
            </w:pPr>
            <w:r w:rsidRPr="00BD0EAF">
              <w:rPr>
                <w:color w:val="000000"/>
                <w:sz w:val="20"/>
                <w:rtl/>
                <w:lang w:bidi="ar-LB"/>
              </w:rPr>
              <w:t xml:space="preserve">جدول التخفيض في بروتوكول مونتريال للمواد المدرجة في </w:t>
            </w:r>
            <w:r w:rsidR="00304730">
              <w:rPr>
                <w:color w:val="000000"/>
                <w:sz w:val="20"/>
                <w:rtl/>
                <w:lang w:bidi="ar-LB"/>
              </w:rPr>
              <w:t>المجموعة الأولى من المرفق جيم (ط</w:t>
            </w:r>
            <w:r w:rsidRPr="00BD0EAF">
              <w:rPr>
                <w:color w:val="000000"/>
                <w:sz w:val="20"/>
                <w:rtl/>
                <w:lang w:bidi="ar-LB"/>
              </w:rPr>
              <w:t xml:space="preserve">ن </w:t>
            </w:r>
            <w:r w:rsidR="00304730">
              <w:rPr>
                <w:color w:val="000000"/>
                <w:sz w:val="20"/>
                <w:rtl/>
                <w:lang w:bidi="ar-LB"/>
              </w:rPr>
              <w:t xml:space="preserve">من </w:t>
            </w:r>
            <w:r w:rsidRPr="00BD0EAF">
              <w:rPr>
                <w:color w:val="000000"/>
                <w:sz w:val="20"/>
                <w:rtl/>
                <w:lang w:bidi="ar-LB"/>
              </w:rPr>
              <w:t>قدرات استنفاد الأوزون)</w:t>
            </w:r>
          </w:p>
        </w:tc>
        <w:tc>
          <w:tcPr>
            <w:tcW w:w="794" w:type="dxa"/>
            <w:tcBorders>
              <w:top w:val="nil"/>
              <w:left w:val="nil"/>
              <w:bottom w:val="single" w:sz="4" w:space="0" w:color="auto"/>
              <w:right w:val="single" w:sz="4" w:space="0" w:color="auto"/>
            </w:tcBorders>
            <w:shd w:val="clear" w:color="auto" w:fill="auto"/>
            <w:vAlign w:val="center"/>
            <w:hideMark/>
          </w:tcPr>
          <w:p w14:paraId="4826A623" w14:textId="77777777" w:rsidR="00A50F5C" w:rsidRPr="00BD0EAF" w:rsidRDefault="00A50F5C" w:rsidP="006C3579">
            <w:pPr>
              <w:bidi/>
              <w:ind w:left="-57" w:right="-57"/>
              <w:jc w:val="left"/>
              <w:rPr>
                <w:color w:val="000000"/>
                <w:sz w:val="20"/>
                <w:rtl/>
                <w:lang w:bidi="ar-LB"/>
              </w:rPr>
            </w:pPr>
            <w:r w:rsidRPr="00BD0EAF">
              <w:rPr>
                <w:color w:val="000000"/>
                <w:spacing w:val="-4"/>
                <w:sz w:val="20"/>
                <w:rtl/>
                <w:lang w:bidi="ar-LB"/>
              </w:rPr>
              <w:t>1.82</w:t>
            </w:r>
          </w:p>
        </w:tc>
        <w:tc>
          <w:tcPr>
            <w:tcW w:w="795" w:type="dxa"/>
            <w:tcBorders>
              <w:top w:val="nil"/>
              <w:left w:val="nil"/>
              <w:bottom w:val="single" w:sz="4" w:space="0" w:color="auto"/>
              <w:right w:val="single" w:sz="4" w:space="0" w:color="auto"/>
            </w:tcBorders>
            <w:shd w:val="clear" w:color="auto" w:fill="auto"/>
            <w:vAlign w:val="center"/>
            <w:hideMark/>
          </w:tcPr>
          <w:p w14:paraId="0DC05F97" w14:textId="77777777" w:rsidR="00A50F5C" w:rsidRPr="00BD0EAF" w:rsidRDefault="00A50F5C" w:rsidP="006C3579">
            <w:pPr>
              <w:bidi/>
              <w:ind w:left="-57" w:right="-57"/>
              <w:jc w:val="left"/>
              <w:rPr>
                <w:color w:val="000000"/>
                <w:sz w:val="20"/>
                <w:rtl/>
                <w:lang w:bidi="ar-LB"/>
              </w:rPr>
            </w:pPr>
            <w:r w:rsidRPr="00BD0EAF">
              <w:rPr>
                <w:color w:val="000000"/>
                <w:spacing w:val="-4"/>
                <w:sz w:val="20"/>
                <w:rtl/>
                <w:lang w:bidi="ar-LB"/>
              </w:rPr>
              <w:t>1.82</w:t>
            </w:r>
          </w:p>
        </w:tc>
        <w:tc>
          <w:tcPr>
            <w:tcW w:w="795" w:type="dxa"/>
            <w:tcBorders>
              <w:top w:val="nil"/>
              <w:left w:val="nil"/>
              <w:bottom w:val="single" w:sz="4" w:space="0" w:color="auto"/>
              <w:right w:val="single" w:sz="4" w:space="0" w:color="auto"/>
            </w:tcBorders>
            <w:shd w:val="clear" w:color="auto" w:fill="auto"/>
            <w:vAlign w:val="center"/>
            <w:hideMark/>
          </w:tcPr>
          <w:p w14:paraId="281FD349" w14:textId="77777777" w:rsidR="00A50F5C" w:rsidRPr="00BD0EAF" w:rsidRDefault="00A50F5C" w:rsidP="006C3579">
            <w:pPr>
              <w:bidi/>
              <w:ind w:left="-57" w:right="-57"/>
              <w:jc w:val="left"/>
              <w:rPr>
                <w:color w:val="000000"/>
                <w:sz w:val="20"/>
                <w:rtl/>
                <w:lang w:bidi="ar-LB"/>
              </w:rPr>
            </w:pPr>
            <w:r w:rsidRPr="00BD0EAF">
              <w:rPr>
                <w:color w:val="000000"/>
                <w:spacing w:val="-4"/>
                <w:sz w:val="20"/>
                <w:rtl/>
                <w:lang w:bidi="ar-LB"/>
              </w:rPr>
              <w:t>1.82</w:t>
            </w:r>
          </w:p>
        </w:tc>
        <w:tc>
          <w:tcPr>
            <w:tcW w:w="794" w:type="dxa"/>
            <w:tcBorders>
              <w:top w:val="nil"/>
              <w:left w:val="nil"/>
              <w:bottom w:val="single" w:sz="4" w:space="0" w:color="auto"/>
              <w:right w:val="single" w:sz="4" w:space="0" w:color="auto"/>
            </w:tcBorders>
            <w:shd w:val="clear" w:color="auto" w:fill="auto"/>
            <w:vAlign w:val="center"/>
            <w:hideMark/>
          </w:tcPr>
          <w:p w14:paraId="67F97088" w14:textId="77777777" w:rsidR="00A50F5C" w:rsidRPr="00BD0EAF" w:rsidRDefault="00A50F5C" w:rsidP="006C3579">
            <w:pPr>
              <w:bidi/>
              <w:ind w:left="-57" w:right="-57"/>
              <w:jc w:val="left"/>
              <w:rPr>
                <w:color w:val="000000"/>
                <w:sz w:val="20"/>
                <w:rtl/>
                <w:lang w:bidi="ar-LB"/>
              </w:rPr>
            </w:pPr>
            <w:r w:rsidRPr="00BD0EAF">
              <w:rPr>
                <w:color w:val="000000"/>
                <w:spacing w:val="-4"/>
                <w:sz w:val="20"/>
                <w:rtl/>
                <w:lang w:bidi="ar-LB"/>
              </w:rPr>
              <w:t>0.91</w:t>
            </w:r>
          </w:p>
        </w:tc>
        <w:tc>
          <w:tcPr>
            <w:tcW w:w="795" w:type="dxa"/>
            <w:tcBorders>
              <w:top w:val="nil"/>
              <w:left w:val="nil"/>
              <w:bottom w:val="single" w:sz="4" w:space="0" w:color="auto"/>
              <w:right w:val="single" w:sz="4" w:space="0" w:color="auto"/>
            </w:tcBorders>
            <w:shd w:val="clear" w:color="auto" w:fill="auto"/>
            <w:vAlign w:val="center"/>
            <w:hideMark/>
          </w:tcPr>
          <w:p w14:paraId="675F0984" w14:textId="77777777" w:rsidR="00A50F5C" w:rsidRPr="00BD0EAF" w:rsidRDefault="00A50F5C" w:rsidP="006C3579">
            <w:pPr>
              <w:bidi/>
              <w:ind w:left="-57" w:right="-57"/>
              <w:jc w:val="left"/>
              <w:rPr>
                <w:color w:val="000000"/>
                <w:sz w:val="20"/>
                <w:rtl/>
                <w:lang w:bidi="ar-LB"/>
              </w:rPr>
            </w:pPr>
            <w:r w:rsidRPr="00BD0EAF">
              <w:rPr>
                <w:color w:val="000000"/>
                <w:spacing w:val="-4"/>
                <w:sz w:val="20"/>
                <w:rtl/>
                <w:lang w:bidi="ar-LB"/>
              </w:rPr>
              <w:t>0.91</w:t>
            </w:r>
          </w:p>
        </w:tc>
        <w:tc>
          <w:tcPr>
            <w:tcW w:w="795" w:type="dxa"/>
            <w:tcBorders>
              <w:top w:val="nil"/>
              <w:left w:val="nil"/>
              <w:bottom w:val="single" w:sz="4" w:space="0" w:color="auto"/>
              <w:right w:val="single" w:sz="4" w:space="0" w:color="auto"/>
            </w:tcBorders>
            <w:shd w:val="clear" w:color="auto" w:fill="auto"/>
            <w:vAlign w:val="center"/>
            <w:hideMark/>
          </w:tcPr>
          <w:p w14:paraId="43FCED50" w14:textId="77777777" w:rsidR="00A50F5C" w:rsidRPr="00BD0EAF" w:rsidRDefault="00A50F5C" w:rsidP="006C3579">
            <w:pPr>
              <w:bidi/>
              <w:ind w:left="-57" w:right="-57"/>
              <w:jc w:val="left"/>
              <w:rPr>
                <w:color w:val="000000"/>
                <w:sz w:val="20"/>
                <w:rtl/>
                <w:lang w:bidi="ar-LB"/>
              </w:rPr>
            </w:pPr>
            <w:r w:rsidRPr="00BD0EAF">
              <w:rPr>
                <w:color w:val="000000"/>
                <w:spacing w:val="-4"/>
                <w:sz w:val="20"/>
                <w:rtl/>
                <w:lang w:bidi="ar-LB"/>
              </w:rPr>
              <w:t>0.91</w:t>
            </w:r>
          </w:p>
        </w:tc>
        <w:tc>
          <w:tcPr>
            <w:tcW w:w="795" w:type="dxa"/>
            <w:tcBorders>
              <w:top w:val="nil"/>
              <w:left w:val="nil"/>
              <w:bottom w:val="single" w:sz="4" w:space="0" w:color="auto"/>
              <w:right w:val="single" w:sz="4" w:space="0" w:color="auto"/>
            </w:tcBorders>
            <w:shd w:val="clear" w:color="auto" w:fill="auto"/>
            <w:vAlign w:val="center"/>
            <w:hideMark/>
          </w:tcPr>
          <w:p w14:paraId="5928E02A" w14:textId="77777777" w:rsidR="00A50F5C" w:rsidRPr="00BD0EAF" w:rsidRDefault="00A50F5C" w:rsidP="006C3579">
            <w:pPr>
              <w:bidi/>
              <w:ind w:left="-57" w:right="-57"/>
              <w:jc w:val="left"/>
              <w:rPr>
                <w:color w:val="000000"/>
                <w:sz w:val="20"/>
                <w:rtl/>
                <w:lang w:bidi="ar-LB"/>
              </w:rPr>
            </w:pPr>
            <w:r w:rsidRPr="00BD0EAF">
              <w:rPr>
                <w:color w:val="000000"/>
                <w:spacing w:val="-4"/>
                <w:sz w:val="20"/>
                <w:rtl/>
                <w:lang w:bidi="ar-LB"/>
              </w:rPr>
              <w:t>0</w:t>
            </w:r>
          </w:p>
        </w:tc>
        <w:tc>
          <w:tcPr>
            <w:tcW w:w="889" w:type="dxa"/>
            <w:tcBorders>
              <w:top w:val="nil"/>
              <w:left w:val="nil"/>
              <w:bottom w:val="single" w:sz="4" w:space="0" w:color="auto"/>
              <w:right w:val="single" w:sz="4" w:space="0" w:color="auto"/>
            </w:tcBorders>
            <w:shd w:val="clear" w:color="auto" w:fill="auto"/>
            <w:vAlign w:val="center"/>
            <w:hideMark/>
          </w:tcPr>
          <w:p w14:paraId="102C9DC0" w14:textId="1BAB24A4" w:rsidR="00A50F5C" w:rsidRPr="00BD0EAF" w:rsidRDefault="00F4711F" w:rsidP="006C3579">
            <w:pPr>
              <w:bidi/>
              <w:ind w:left="-57" w:right="-57"/>
              <w:jc w:val="left"/>
              <w:rPr>
                <w:color w:val="000000"/>
                <w:sz w:val="20"/>
                <w:rtl/>
                <w:lang w:bidi="ar-LB"/>
              </w:rPr>
            </w:pPr>
            <w:r>
              <w:rPr>
                <w:color w:val="000000"/>
                <w:spacing w:val="-5"/>
                <w:sz w:val="20"/>
                <w:rtl/>
                <w:lang w:bidi="ar-LB"/>
              </w:rPr>
              <w:t>لا ينطبق</w:t>
            </w:r>
          </w:p>
        </w:tc>
      </w:tr>
      <w:tr w:rsidR="00A50F5C" w:rsidRPr="0011409A" w14:paraId="1A9B4492" w14:textId="77777777" w:rsidTr="00632529">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A319887" w14:textId="77777777" w:rsidR="00A50F5C" w:rsidRPr="00BD0EAF" w:rsidRDefault="006C139F" w:rsidP="006C139F">
            <w:pPr>
              <w:bidi/>
              <w:jc w:val="center"/>
              <w:rPr>
                <w:color w:val="000000"/>
                <w:sz w:val="20"/>
                <w:rtl/>
                <w:lang w:bidi="ar-LB"/>
              </w:rPr>
            </w:pPr>
            <w:r>
              <w:rPr>
                <w:color w:val="000000"/>
                <w:spacing w:val="-5"/>
                <w:sz w:val="20"/>
                <w:rtl/>
                <w:lang w:bidi="ar-LB"/>
              </w:rPr>
              <w:t>1-2</w:t>
            </w:r>
          </w:p>
        </w:tc>
        <w:tc>
          <w:tcPr>
            <w:tcW w:w="3091" w:type="dxa"/>
            <w:tcBorders>
              <w:top w:val="nil"/>
              <w:left w:val="nil"/>
              <w:bottom w:val="single" w:sz="4" w:space="0" w:color="auto"/>
              <w:right w:val="single" w:sz="4" w:space="0" w:color="auto"/>
            </w:tcBorders>
            <w:shd w:val="clear" w:color="auto" w:fill="auto"/>
            <w:vAlign w:val="center"/>
            <w:hideMark/>
          </w:tcPr>
          <w:p w14:paraId="0BB56FCD" w14:textId="77777777" w:rsidR="00A50F5C" w:rsidRPr="00BD0EAF" w:rsidRDefault="00A50F5C" w:rsidP="00304730">
            <w:pPr>
              <w:bidi/>
              <w:rPr>
                <w:color w:val="000000"/>
                <w:sz w:val="20"/>
                <w:rtl/>
                <w:lang w:bidi="ar-LB"/>
              </w:rPr>
            </w:pPr>
            <w:r w:rsidRPr="00BD0EAF">
              <w:rPr>
                <w:color w:val="000000"/>
                <w:sz w:val="20"/>
                <w:rtl/>
                <w:lang w:bidi="ar-LB"/>
              </w:rPr>
              <w:t xml:space="preserve">الحد الأقصى المسموح به للاستهلاك الإجمالي لمواد المجموعة الأولى </w:t>
            </w:r>
            <w:r w:rsidR="00304730">
              <w:rPr>
                <w:color w:val="000000"/>
                <w:sz w:val="20"/>
                <w:rtl/>
                <w:lang w:bidi="ar-LB"/>
              </w:rPr>
              <w:t>من</w:t>
            </w:r>
            <w:r w:rsidRPr="00BD0EAF">
              <w:rPr>
                <w:color w:val="000000"/>
                <w:sz w:val="20"/>
                <w:rtl/>
                <w:lang w:bidi="ar-LB"/>
              </w:rPr>
              <w:t xml:space="preserve"> المرفق جيم (طن </w:t>
            </w:r>
            <w:r w:rsidR="00304730">
              <w:rPr>
                <w:color w:val="000000"/>
                <w:sz w:val="20"/>
                <w:rtl/>
                <w:lang w:bidi="ar-LB"/>
              </w:rPr>
              <w:t xml:space="preserve">من </w:t>
            </w:r>
            <w:r w:rsidRPr="00BD0EAF">
              <w:rPr>
                <w:color w:val="000000"/>
                <w:sz w:val="20"/>
                <w:rtl/>
                <w:lang w:bidi="ar-LB"/>
              </w:rPr>
              <w:t>قدرات استنفاد الأوزون)</w:t>
            </w:r>
          </w:p>
        </w:tc>
        <w:tc>
          <w:tcPr>
            <w:tcW w:w="794" w:type="dxa"/>
            <w:tcBorders>
              <w:top w:val="nil"/>
              <w:left w:val="nil"/>
              <w:bottom w:val="single" w:sz="4" w:space="0" w:color="auto"/>
              <w:right w:val="single" w:sz="4" w:space="0" w:color="auto"/>
            </w:tcBorders>
            <w:shd w:val="clear" w:color="auto" w:fill="auto"/>
            <w:vAlign w:val="center"/>
            <w:hideMark/>
          </w:tcPr>
          <w:p w14:paraId="4A8ECF82" w14:textId="77777777" w:rsidR="00A50F5C" w:rsidRPr="00BD0EAF" w:rsidRDefault="00A50F5C" w:rsidP="006C3579">
            <w:pPr>
              <w:bidi/>
              <w:ind w:left="-57" w:right="-57"/>
              <w:jc w:val="left"/>
              <w:rPr>
                <w:color w:val="000000"/>
                <w:sz w:val="20"/>
                <w:rtl/>
                <w:lang w:bidi="ar-LB"/>
              </w:rPr>
            </w:pPr>
            <w:r w:rsidRPr="00BD0EAF">
              <w:rPr>
                <w:color w:val="000000"/>
                <w:spacing w:val="-4"/>
                <w:sz w:val="20"/>
                <w:rtl/>
                <w:lang w:bidi="ar-LB"/>
              </w:rPr>
              <w:t>1.82</w:t>
            </w:r>
          </w:p>
        </w:tc>
        <w:tc>
          <w:tcPr>
            <w:tcW w:w="795" w:type="dxa"/>
            <w:tcBorders>
              <w:top w:val="nil"/>
              <w:left w:val="nil"/>
              <w:bottom w:val="single" w:sz="4" w:space="0" w:color="auto"/>
              <w:right w:val="single" w:sz="4" w:space="0" w:color="auto"/>
            </w:tcBorders>
            <w:shd w:val="clear" w:color="auto" w:fill="auto"/>
            <w:vAlign w:val="center"/>
            <w:hideMark/>
          </w:tcPr>
          <w:p w14:paraId="63BB855E" w14:textId="77777777" w:rsidR="00A50F5C" w:rsidRPr="00BD0EAF" w:rsidRDefault="00A50F5C" w:rsidP="006C3579">
            <w:pPr>
              <w:bidi/>
              <w:ind w:left="-57" w:right="-57"/>
              <w:jc w:val="left"/>
              <w:rPr>
                <w:color w:val="000000"/>
                <w:sz w:val="20"/>
                <w:rtl/>
                <w:lang w:bidi="ar-LB"/>
              </w:rPr>
            </w:pPr>
            <w:r w:rsidRPr="00BD0EAF">
              <w:rPr>
                <w:color w:val="000000"/>
                <w:spacing w:val="-4"/>
                <w:sz w:val="20"/>
                <w:rtl/>
                <w:lang w:bidi="ar-LB"/>
              </w:rPr>
              <w:t>1.74</w:t>
            </w:r>
          </w:p>
        </w:tc>
        <w:tc>
          <w:tcPr>
            <w:tcW w:w="795" w:type="dxa"/>
            <w:tcBorders>
              <w:top w:val="nil"/>
              <w:left w:val="nil"/>
              <w:bottom w:val="single" w:sz="4" w:space="0" w:color="auto"/>
              <w:right w:val="single" w:sz="4" w:space="0" w:color="auto"/>
            </w:tcBorders>
            <w:shd w:val="clear" w:color="auto" w:fill="auto"/>
            <w:vAlign w:val="center"/>
            <w:hideMark/>
          </w:tcPr>
          <w:p w14:paraId="2BF84A81" w14:textId="77777777" w:rsidR="00A50F5C" w:rsidRPr="00BD0EAF" w:rsidRDefault="00A50F5C" w:rsidP="006C3579">
            <w:pPr>
              <w:bidi/>
              <w:ind w:left="-57" w:right="-57"/>
              <w:jc w:val="left"/>
              <w:rPr>
                <w:color w:val="000000"/>
                <w:sz w:val="20"/>
                <w:rtl/>
                <w:lang w:bidi="ar-LB"/>
              </w:rPr>
            </w:pPr>
            <w:r w:rsidRPr="00BD0EAF">
              <w:rPr>
                <w:color w:val="000000"/>
                <w:spacing w:val="-4"/>
                <w:sz w:val="20"/>
                <w:rtl/>
                <w:lang w:bidi="ar-LB"/>
              </w:rPr>
              <w:t>1.74</w:t>
            </w:r>
          </w:p>
        </w:tc>
        <w:tc>
          <w:tcPr>
            <w:tcW w:w="794" w:type="dxa"/>
            <w:tcBorders>
              <w:top w:val="nil"/>
              <w:left w:val="nil"/>
              <w:bottom w:val="single" w:sz="4" w:space="0" w:color="auto"/>
              <w:right w:val="single" w:sz="4" w:space="0" w:color="auto"/>
            </w:tcBorders>
            <w:shd w:val="clear" w:color="auto" w:fill="auto"/>
            <w:vAlign w:val="center"/>
            <w:hideMark/>
          </w:tcPr>
          <w:p w14:paraId="6F4F0B28" w14:textId="77777777" w:rsidR="00A50F5C" w:rsidRPr="00BD0EAF" w:rsidRDefault="00A50F5C" w:rsidP="006C3579">
            <w:pPr>
              <w:bidi/>
              <w:ind w:left="-57" w:right="-57"/>
              <w:jc w:val="left"/>
              <w:rPr>
                <w:color w:val="000000"/>
                <w:sz w:val="20"/>
                <w:rtl/>
                <w:lang w:bidi="ar-LB"/>
              </w:rPr>
            </w:pPr>
            <w:r w:rsidRPr="00BD0EAF">
              <w:rPr>
                <w:color w:val="000000"/>
                <w:spacing w:val="-4"/>
                <w:sz w:val="20"/>
                <w:rtl/>
                <w:lang w:bidi="ar-LB"/>
              </w:rPr>
              <w:t>0.91</w:t>
            </w:r>
          </w:p>
        </w:tc>
        <w:tc>
          <w:tcPr>
            <w:tcW w:w="795" w:type="dxa"/>
            <w:tcBorders>
              <w:top w:val="nil"/>
              <w:left w:val="nil"/>
              <w:bottom w:val="single" w:sz="4" w:space="0" w:color="auto"/>
              <w:right w:val="single" w:sz="4" w:space="0" w:color="auto"/>
            </w:tcBorders>
            <w:shd w:val="clear" w:color="auto" w:fill="auto"/>
            <w:vAlign w:val="center"/>
            <w:hideMark/>
          </w:tcPr>
          <w:p w14:paraId="466BE4A2" w14:textId="77777777" w:rsidR="00A50F5C" w:rsidRPr="00BD0EAF" w:rsidRDefault="00A50F5C" w:rsidP="006C3579">
            <w:pPr>
              <w:bidi/>
              <w:ind w:left="-57" w:right="-57"/>
              <w:jc w:val="left"/>
              <w:rPr>
                <w:color w:val="000000"/>
                <w:sz w:val="20"/>
                <w:rtl/>
                <w:lang w:bidi="ar-LB"/>
              </w:rPr>
            </w:pPr>
            <w:r w:rsidRPr="00BD0EAF">
              <w:rPr>
                <w:color w:val="000000"/>
                <w:spacing w:val="-4"/>
                <w:sz w:val="20"/>
                <w:rtl/>
                <w:lang w:bidi="ar-LB"/>
              </w:rPr>
              <w:t>0.91</w:t>
            </w:r>
          </w:p>
        </w:tc>
        <w:tc>
          <w:tcPr>
            <w:tcW w:w="795" w:type="dxa"/>
            <w:tcBorders>
              <w:top w:val="nil"/>
              <w:left w:val="nil"/>
              <w:bottom w:val="single" w:sz="4" w:space="0" w:color="auto"/>
              <w:right w:val="single" w:sz="4" w:space="0" w:color="auto"/>
            </w:tcBorders>
            <w:shd w:val="clear" w:color="auto" w:fill="auto"/>
            <w:vAlign w:val="center"/>
            <w:hideMark/>
          </w:tcPr>
          <w:p w14:paraId="342EF24B" w14:textId="77777777" w:rsidR="00A50F5C" w:rsidRPr="00BD0EAF" w:rsidRDefault="00A50F5C" w:rsidP="006C3579">
            <w:pPr>
              <w:bidi/>
              <w:ind w:left="-57" w:right="-57"/>
              <w:jc w:val="left"/>
              <w:rPr>
                <w:color w:val="000000"/>
                <w:sz w:val="20"/>
                <w:rtl/>
                <w:lang w:bidi="ar-LB"/>
              </w:rPr>
            </w:pPr>
            <w:r w:rsidRPr="00BD0EAF">
              <w:rPr>
                <w:color w:val="000000"/>
                <w:spacing w:val="-4"/>
                <w:sz w:val="20"/>
                <w:rtl/>
                <w:lang w:bidi="ar-LB"/>
              </w:rPr>
              <w:t>0.91</w:t>
            </w:r>
          </w:p>
        </w:tc>
        <w:tc>
          <w:tcPr>
            <w:tcW w:w="795" w:type="dxa"/>
            <w:tcBorders>
              <w:top w:val="nil"/>
              <w:left w:val="nil"/>
              <w:bottom w:val="single" w:sz="4" w:space="0" w:color="auto"/>
              <w:right w:val="single" w:sz="4" w:space="0" w:color="auto"/>
            </w:tcBorders>
            <w:shd w:val="clear" w:color="auto" w:fill="auto"/>
            <w:vAlign w:val="center"/>
            <w:hideMark/>
          </w:tcPr>
          <w:p w14:paraId="0812001D" w14:textId="77777777" w:rsidR="00A50F5C" w:rsidRPr="00BD0EAF" w:rsidRDefault="00A50F5C" w:rsidP="006C3579">
            <w:pPr>
              <w:bidi/>
              <w:ind w:left="-57" w:right="-57"/>
              <w:jc w:val="left"/>
              <w:rPr>
                <w:color w:val="000000"/>
                <w:sz w:val="20"/>
                <w:rtl/>
                <w:lang w:bidi="ar-LB"/>
              </w:rPr>
            </w:pPr>
            <w:r w:rsidRPr="00BD0EAF">
              <w:rPr>
                <w:color w:val="000000"/>
                <w:spacing w:val="-4"/>
                <w:sz w:val="20"/>
                <w:rtl/>
                <w:lang w:bidi="ar-LB"/>
              </w:rPr>
              <w:t>0</w:t>
            </w:r>
          </w:p>
        </w:tc>
        <w:tc>
          <w:tcPr>
            <w:tcW w:w="889" w:type="dxa"/>
            <w:tcBorders>
              <w:top w:val="nil"/>
              <w:left w:val="nil"/>
              <w:bottom w:val="single" w:sz="4" w:space="0" w:color="auto"/>
              <w:right w:val="single" w:sz="4" w:space="0" w:color="auto"/>
            </w:tcBorders>
            <w:shd w:val="clear" w:color="auto" w:fill="auto"/>
            <w:vAlign w:val="center"/>
            <w:hideMark/>
          </w:tcPr>
          <w:p w14:paraId="359B1C59" w14:textId="735868BE" w:rsidR="00A50F5C" w:rsidRPr="00BD0EAF" w:rsidRDefault="00F4711F" w:rsidP="006C3579">
            <w:pPr>
              <w:bidi/>
              <w:ind w:left="-57" w:right="-57"/>
              <w:jc w:val="left"/>
              <w:rPr>
                <w:color w:val="000000"/>
                <w:sz w:val="20"/>
                <w:rtl/>
                <w:lang w:bidi="ar-LB"/>
              </w:rPr>
            </w:pPr>
            <w:r>
              <w:rPr>
                <w:color w:val="000000"/>
                <w:spacing w:val="-5"/>
                <w:sz w:val="20"/>
                <w:rtl/>
                <w:lang w:bidi="ar-LB"/>
              </w:rPr>
              <w:t>لا ينطبق</w:t>
            </w:r>
          </w:p>
        </w:tc>
      </w:tr>
      <w:tr w:rsidR="00A50F5C" w:rsidRPr="0011409A" w14:paraId="012F88B0" w14:textId="77777777" w:rsidTr="00632529">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1A25E65" w14:textId="77777777" w:rsidR="00A50F5C" w:rsidRPr="00BD0EAF" w:rsidRDefault="006C139F" w:rsidP="006C139F">
            <w:pPr>
              <w:bidi/>
              <w:jc w:val="center"/>
              <w:rPr>
                <w:color w:val="000000"/>
                <w:sz w:val="20"/>
                <w:rtl/>
                <w:lang w:bidi="ar-LB"/>
              </w:rPr>
            </w:pPr>
            <w:r>
              <w:rPr>
                <w:color w:val="000000"/>
                <w:spacing w:val="-5"/>
                <w:sz w:val="20"/>
                <w:rtl/>
                <w:lang w:bidi="ar-LB"/>
              </w:rPr>
              <w:t>2-1</w:t>
            </w:r>
          </w:p>
        </w:tc>
        <w:tc>
          <w:tcPr>
            <w:tcW w:w="3091" w:type="dxa"/>
            <w:tcBorders>
              <w:top w:val="nil"/>
              <w:left w:val="nil"/>
              <w:bottom w:val="single" w:sz="4" w:space="0" w:color="auto"/>
              <w:right w:val="single" w:sz="4" w:space="0" w:color="auto"/>
            </w:tcBorders>
            <w:shd w:val="clear" w:color="auto" w:fill="auto"/>
            <w:vAlign w:val="center"/>
            <w:hideMark/>
          </w:tcPr>
          <w:p w14:paraId="5D0C1BDC" w14:textId="77777777" w:rsidR="00A50F5C" w:rsidRPr="00BD0EAF" w:rsidRDefault="00A50F5C" w:rsidP="00304730">
            <w:pPr>
              <w:bidi/>
              <w:rPr>
                <w:color w:val="000000"/>
                <w:sz w:val="20"/>
                <w:rtl/>
                <w:lang w:bidi="ar-LB"/>
              </w:rPr>
            </w:pPr>
            <w:r w:rsidRPr="00BD0EAF">
              <w:rPr>
                <w:color w:val="000000"/>
                <w:sz w:val="20"/>
                <w:rtl/>
                <w:lang w:bidi="ar-LB"/>
              </w:rPr>
              <w:t>التمويل المتفق عليه للوكالة المنفذة الرئيسية (</w:t>
            </w:r>
            <w:r w:rsidR="00304730">
              <w:rPr>
                <w:color w:val="000000"/>
                <w:sz w:val="20"/>
                <w:rtl/>
                <w:lang w:bidi="ar-LB"/>
              </w:rPr>
              <w:t>اليونيب</w:t>
            </w:r>
            <w:r w:rsidRPr="00BD0EAF">
              <w:rPr>
                <w:color w:val="000000"/>
                <w:sz w:val="20"/>
                <w:rtl/>
                <w:lang w:bidi="ar-LB"/>
              </w:rPr>
              <w:t>) (بالدولار الأمريكي)</w:t>
            </w:r>
          </w:p>
        </w:tc>
        <w:tc>
          <w:tcPr>
            <w:tcW w:w="794" w:type="dxa"/>
            <w:tcBorders>
              <w:top w:val="nil"/>
              <w:left w:val="nil"/>
              <w:bottom w:val="single" w:sz="4" w:space="0" w:color="auto"/>
              <w:right w:val="single" w:sz="4" w:space="0" w:color="auto"/>
            </w:tcBorders>
            <w:shd w:val="clear" w:color="auto" w:fill="auto"/>
            <w:vAlign w:val="center"/>
            <w:hideMark/>
          </w:tcPr>
          <w:p w14:paraId="3495B897" w14:textId="77777777" w:rsidR="00A50F5C" w:rsidRPr="00BD0EAF" w:rsidRDefault="00A50F5C" w:rsidP="006C3579">
            <w:pPr>
              <w:bidi/>
              <w:ind w:left="-57" w:right="-57"/>
              <w:jc w:val="left"/>
              <w:rPr>
                <w:color w:val="000000"/>
                <w:sz w:val="20"/>
                <w:rtl/>
                <w:lang w:bidi="ar-LB"/>
              </w:rPr>
            </w:pPr>
            <w:r w:rsidRPr="00BD0EAF">
              <w:rPr>
                <w:color w:val="000000"/>
                <w:spacing w:val="-2"/>
                <w:sz w:val="20"/>
                <w:rtl/>
                <w:lang w:bidi="ar-LB"/>
              </w:rPr>
              <w:t>95,350</w:t>
            </w:r>
          </w:p>
        </w:tc>
        <w:tc>
          <w:tcPr>
            <w:tcW w:w="795" w:type="dxa"/>
            <w:tcBorders>
              <w:top w:val="nil"/>
              <w:left w:val="nil"/>
              <w:bottom w:val="single" w:sz="4" w:space="0" w:color="auto"/>
              <w:right w:val="single" w:sz="4" w:space="0" w:color="auto"/>
            </w:tcBorders>
            <w:shd w:val="clear" w:color="auto" w:fill="auto"/>
            <w:vAlign w:val="center"/>
            <w:hideMark/>
          </w:tcPr>
          <w:p w14:paraId="6ED74162" w14:textId="77777777" w:rsidR="00A50F5C" w:rsidRPr="00BD0EAF" w:rsidRDefault="00A50F5C" w:rsidP="006C3579">
            <w:pPr>
              <w:bidi/>
              <w:ind w:left="-57" w:right="-57"/>
              <w:jc w:val="left"/>
              <w:rPr>
                <w:color w:val="000000"/>
                <w:sz w:val="20"/>
                <w:rtl/>
                <w:lang w:bidi="ar-LB"/>
              </w:rPr>
            </w:pPr>
            <w:r w:rsidRPr="00BD0EAF">
              <w:rPr>
                <w:color w:val="000000"/>
                <w:spacing w:val="-10"/>
                <w:sz w:val="20"/>
                <w:rtl/>
                <w:lang w:bidi="ar-LB"/>
              </w:rPr>
              <w:t>0</w:t>
            </w:r>
          </w:p>
        </w:tc>
        <w:tc>
          <w:tcPr>
            <w:tcW w:w="795" w:type="dxa"/>
            <w:tcBorders>
              <w:top w:val="nil"/>
              <w:left w:val="nil"/>
              <w:bottom w:val="single" w:sz="4" w:space="0" w:color="auto"/>
              <w:right w:val="single" w:sz="4" w:space="0" w:color="auto"/>
            </w:tcBorders>
            <w:shd w:val="clear" w:color="auto" w:fill="auto"/>
            <w:vAlign w:val="center"/>
            <w:hideMark/>
          </w:tcPr>
          <w:p w14:paraId="52F44636" w14:textId="77777777" w:rsidR="00A50F5C" w:rsidRPr="00BD0EAF" w:rsidRDefault="00A50F5C" w:rsidP="006C3579">
            <w:pPr>
              <w:bidi/>
              <w:ind w:left="-57" w:right="-57"/>
              <w:jc w:val="left"/>
              <w:rPr>
                <w:b/>
                <w:bCs/>
                <w:color w:val="000000"/>
                <w:sz w:val="20"/>
                <w:rtl/>
                <w:lang w:bidi="ar-LB"/>
              </w:rPr>
            </w:pPr>
            <w:r w:rsidRPr="00BD0EAF">
              <w:rPr>
                <w:b/>
                <w:bCs/>
                <w:color w:val="000000"/>
                <w:spacing w:val="-2"/>
                <w:sz w:val="20"/>
                <w:rtl/>
                <w:lang w:bidi="ar-LB"/>
              </w:rPr>
              <w:t>188,250</w:t>
            </w:r>
          </w:p>
        </w:tc>
        <w:tc>
          <w:tcPr>
            <w:tcW w:w="794" w:type="dxa"/>
            <w:tcBorders>
              <w:top w:val="nil"/>
              <w:left w:val="nil"/>
              <w:bottom w:val="single" w:sz="4" w:space="0" w:color="auto"/>
              <w:right w:val="single" w:sz="4" w:space="0" w:color="auto"/>
            </w:tcBorders>
            <w:shd w:val="clear" w:color="auto" w:fill="auto"/>
            <w:vAlign w:val="center"/>
            <w:hideMark/>
          </w:tcPr>
          <w:p w14:paraId="003657F8" w14:textId="77777777" w:rsidR="00A50F5C" w:rsidRPr="00BD0EAF" w:rsidRDefault="00A50F5C" w:rsidP="006C3579">
            <w:pPr>
              <w:bidi/>
              <w:ind w:left="-57" w:right="-57"/>
              <w:jc w:val="left"/>
              <w:rPr>
                <w:color w:val="000000"/>
                <w:sz w:val="20"/>
                <w:rtl/>
                <w:lang w:bidi="ar-LB"/>
              </w:rPr>
            </w:pPr>
            <w:r w:rsidRPr="00BD0EAF">
              <w:rPr>
                <w:color w:val="000000"/>
                <w:spacing w:val="-10"/>
                <w:sz w:val="20"/>
                <w:rtl/>
                <w:lang w:bidi="ar-LB"/>
              </w:rPr>
              <w:t>0</w:t>
            </w:r>
          </w:p>
        </w:tc>
        <w:tc>
          <w:tcPr>
            <w:tcW w:w="795" w:type="dxa"/>
            <w:tcBorders>
              <w:top w:val="nil"/>
              <w:left w:val="nil"/>
              <w:bottom w:val="single" w:sz="4" w:space="0" w:color="auto"/>
              <w:right w:val="single" w:sz="4" w:space="0" w:color="auto"/>
            </w:tcBorders>
            <w:shd w:val="clear" w:color="auto" w:fill="auto"/>
            <w:vAlign w:val="center"/>
            <w:hideMark/>
          </w:tcPr>
          <w:p w14:paraId="3FD96A1C" w14:textId="77777777" w:rsidR="00A50F5C" w:rsidRPr="00BD0EAF" w:rsidRDefault="00A50F5C" w:rsidP="006C3579">
            <w:pPr>
              <w:bidi/>
              <w:ind w:left="-57" w:right="-57"/>
              <w:jc w:val="left"/>
              <w:rPr>
                <w:color w:val="000000"/>
                <w:sz w:val="20"/>
                <w:rtl/>
                <w:lang w:bidi="ar-LB"/>
              </w:rPr>
            </w:pPr>
            <w:r w:rsidRPr="00BD0EAF">
              <w:rPr>
                <w:color w:val="000000"/>
                <w:spacing w:val="-2"/>
                <w:sz w:val="20"/>
                <w:rtl/>
                <w:lang w:bidi="ar-LB"/>
              </w:rPr>
              <w:t>151,490</w:t>
            </w:r>
          </w:p>
        </w:tc>
        <w:tc>
          <w:tcPr>
            <w:tcW w:w="795" w:type="dxa"/>
            <w:tcBorders>
              <w:top w:val="nil"/>
              <w:left w:val="nil"/>
              <w:bottom w:val="single" w:sz="4" w:space="0" w:color="auto"/>
              <w:right w:val="single" w:sz="4" w:space="0" w:color="auto"/>
            </w:tcBorders>
            <w:shd w:val="clear" w:color="auto" w:fill="auto"/>
            <w:vAlign w:val="center"/>
            <w:hideMark/>
          </w:tcPr>
          <w:p w14:paraId="12C883AD" w14:textId="77777777" w:rsidR="00A50F5C" w:rsidRPr="00BD0EAF" w:rsidRDefault="00A50F5C" w:rsidP="006C3579">
            <w:pPr>
              <w:bidi/>
              <w:ind w:left="-57" w:right="-57"/>
              <w:jc w:val="left"/>
              <w:rPr>
                <w:color w:val="000000"/>
                <w:sz w:val="20"/>
                <w:rtl/>
                <w:lang w:bidi="ar-LB"/>
              </w:rPr>
            </w:pPr>
            <w:r w:rsidRPr="00BD0EAF">
              <w:rPr>
                <w:color w:val="000000"/>
                <w:spacing w:val="-10"/>
                <w:sz w:val="20"/>
                <w:rtl/>
                <w:lang w:bidi="ar-LB"/>
              </w:rPr>
              <w:t>0</w:t>
            </w:r>
          </w:p>
        </w:tc>
        <w:tc>
          <w:tcPr>
            <w:tcW w:w="795" w:type="dxa"/>
            <w:tcBorders>
              <w:top w:val="nil"/>
              <w:left w:val="nil"/>
              <w:bottom w:val="single" w:sz="4" w:space="0" w:color="auto"/>
              <w:right w:val="single" w:sz="4" w:space="0" w:color="auto"/>
            </w:tcBorders>
            <w:shd w:val="clear" w:color="auto" w:fill="auto"/>
            <w:vAlign w:val="center"/>
            <w:hideMark/>
          </w:tcPr>
          <w:p w14:paraId="31703AFF" w14:textId="77777777" w:rsidR="00A50F5C" w:rsidRPr="00BD0EAF" w:rsidRDefault="00A50F5C" w:rsidP="006C3579">
            <w:pPr>
              <w:bidi/>
              <w:ind w:left="-57" w:right="-57"/>
              <w:jc w:val="left"/>
              <w:rPr>
                <w:color w:val="000000"/>
                <w:sz w:val="20"/>
                <w:rtl/>
                <w:lang w:bidi="ar-LB"/>
              </w:rPr>
            </w:pPr>
            <w:r w:rsidRPr="00BD0EAF">
              <w:rPr>
                <w:color w:val="000000"/>
                <w:spacing w:val="-2"/>
                <w:sz w:val="20"/>
                <w:rtl/>
                <w:lang w:bidi="ar-LB"/>
              </w:rPr>
              <w:t>52,910</w:t>
            </w:r>
          </w:p>
        </w:tc>
        <w:tc>
          <w:tcPr>
            <w:tcW w:w="889" w:type="dxa"/>
            <w:tcBorders>
              <w:top w:val="nil"/>
              <w:left w:val="nil"/>
              <w:bottom w:val="single" w:sz="4" w:space="0" w:color="auto"/>
              <w:right w:val="single" w:sz="4" w:space="0" w:color="auto"/>
            </w:tcBorders>
            <w:shd w:val="clear" w:color="auto" w:fill="auto"/>
            <w:vAlign w:val="center"/>
            <w:hideMark/>
          </w:tcPr>
          <w:p w14:paraId="3994167D" w14:textId="77777777" w:rsidR="00A50F5C" w:rsidRPr="00BD0EAF" w:rsidRDefault="00A50F5C" w:rsidP="006C3579">
            <w:pPr>
              <w:bidi/>
              <w:ind w:left="-57" w:right="-57"/>
              <w:jc w:val="left"/>
              <w:rPr>
                <w:b/>
                <w:bCs/>
                <w:color w:val="000000"/>
                <w:sz w:val="20"/>
                <w:rtl/>
                <w:lang w:bidi="ar-LB"/>
              </w:rPr>
            </w:pPr>
            <w:r w:rsidRPr="00BD0EAF">
              <w:rPr>
                <w:b/>
                <w:bCs/>
                <w:color w:val="000000"/>
                <w:spacing w:val="-2"/>
                <w:sz w:val="20"/>
                <w:rtl/>
                <w:lang w:bidi="ar-LB"/>
              </w:rPr>
              <w:t>488</w:t>
            </w:r>
            <w:r w:rsidR="00B43EC0">
              <w:rPr>
                <w:b/>
                <w:bCs/>
                <w:color w:val="000000"/>
                <w:spacing w:val="-2"/>
                <w:sz w:val="20"/>
                <w:rtl/>
                <w:lang w:bidi="ar-LB"/>
              </w:rPr>
              <w:t>,</w:t>
            </w:r>
            <w:r w:rsidRPr="00BD0EAF">
              <w:rPr>
                <w:b/>
                <w:bCs/>
                <w:color w:val="000000"/>
                <w:spacing w:val="-2"/>
                <w:sz w:val="20"/>
                <w:rtl/>
                <w:lang w:bidi="ar-LB"/>
              </w:rPr>
              <w:t>000</w:t>
            </w:r>
          </w:p>
        </w:tc>
      </w:tr>
      <w:tr w:rsidR="00A50F5C" w:rsidRPr="0011409A" w14:paraId="77C7724B" w14:textId="77777777" w:rsidTr="00632529">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79B8229" w14:textId="77777777" w:rsidR="00A50F5C" w:rsidRPr="00BD0EAF" w:rsidRDefault="006C139F" w:rsidP="006C139F">
            <w:pPr>
              <w:bidi/>
              <w:jc w:val="center"/>
              <w:rPr>
                <w:color w:val="000000"/>
                <w:sz w:val="20"/>
                <w:rtl/>
                <w:lang w:bidi="ar-LB"/>
              </w:rPr>
            </w:pPr>
            <w:r>
              <w:rPr>
                <w:color w:val="000000"/>
                <w:spacing w:val="-5"/>
                <w:sz w:val="20"/>
                <w:rtl/>
                <w:lang w:bidi="ar-LB"/>
              </w:rPr>
              <w:t>2-2</w:t>
            </w:r>
          </w:p>
        </w:tc>
        <w:tc>
          <w:tcPr>
            <w:tcW w:w="3091" w:type="dxa"/>
            <w:tcBorders>
              <w:top w:val="nil"/>
              <w:left w:val="nil"/>
              <w:bottom w:val="single" w:sz="4" w:space="0" w:color="auto"/>
              <w:right w:val="single" w:sz="4" w:space="0" w:color="auto"/>
            </w:tcBorders>
            <w:shd w:val="clear" w:color="auto" w:fill="auto"/>
            <w:vAlign w:val="center"/>
            <w:hideMark/>
          </w:tcPr>
          <w:p w14:paraId="43DD178B" w14:textId="77777777" w:rsidR="00A50F5C" w:rsidRPr="00BD0EAF" w:rsidRDefault="00A50F5C" w:rsidP="0048327B">
            <w:pPr>
              <w:bidi/>
              <w:rPr>
                <w:color w:val="000000"/>
                <w:sz w:val="20"/>
                <w:rtl/>
                <w:lang w:bidi="ar-LB"/>
              </w:rPr>
            </w:pPr>
            <w:r w:rsidRPr="00BD0EAF">
              <w:rPr>
                <w:color w:val="000000"/>
                <w:sz w:val="20"/>
                <w:rtl/>
                <w:lang w:bidi="ar-LB"/>
              </w:rPr>
              <w:t xml:space="preserve">تكاليف الدعم </w:t>
            </w:r>
            <w:r w:rsidR="00304730" w:rsidRPr="00BD0EAF">
              <w:rPr>
                <w:color w:val="000000"/>
                <w:sz w:val="20"/>
                <w:rtl/>
                <w:lang w:bidi="ar-LB"/>
              </w:rPr>
              <w:t xml:space="preserve">للوكالة المنفذة الرئيسية </w:t>
            </w:r>
            <w:r w:rsidRPr="00BD0EAF">
              <w:rPr>
                <w:color w:val="000000"/>
                <w:sz w:val="20"/>
                <w:rtl/>
                <w:lang w:bidi="ar-LB"/>
              </w:rPr>
              <w:t>(بالدولار الأمريكي)</w:t>
            </w:r>
          </w:p>
        </w:tc>
        <w:tc>
          <w:tcPr>
            <w:tcW w:w="794" w:type="dxa"/>
            <w:tcBorders>
              <w:top w:val="nil"/>
              <w:left w:val="nil"/>
              <w:bottom w:val="single" w:sz="4" w:space="0" w:color="auto"/>
              <w:right w:val="single" w:sz="4" w:space="0" w:color="auto"/>
            </w:tcBorders>
            <w:shd w:val="clear" w:color="auto" w:fill="auto"/>
            <w:vAlign w:val="center"/>
            <w:hideMark/>
          </w:tcPr>
          <w:p w14:paraId="13DCFAC4" w14:textId="77777777" w:rsidR="00A50F5C" w:rsidRPr="00BD0EAF" w:rsidRDefault="00A50F5C" w:rsidP="006C3579">
            <w:pPr>
              <w:bidi/>
              <w:ind w:left="-57" w:right="-57"/>
              <w:jc w:val="left"/>
              <w:rPr>
                <w:color w:val="000000"/>
                <w:sz w:val="20"/>
                <w:rtl/>
                <w:lang w:bidi="ar-LB"/>
              </w:rPr>
            </w:pPr>
            <w:r w:rsidRPr="00BD0EAF">
              <w:rPr>
                <w:color w:val="000000"/>
                <w:spacing w:val="-2"/>
                <w:sz w:val="20"/>
                <w:rtl/>
                <w:lang w:bidi="ar-LB"/>
              </w:rPr>
              <w:t>12,396</w:t>
            </w:r>
          </w:p>
        </w:tc>
        <w:tc>
          <w:tcPr>
            <w:tcW w:w="795" w:type="dxa"/>
            <w:tcBorders>
              <w:top w:val="nil"/>
              <w:left w:val="nil"/>
              <w:bottom w:val="single" w:sz="4" w:space="0" w:color="auto"/>
              <w:right w:val="single" w:sz="4" w:space="0" w:color="auto"/>
            </w:tcBorders>
            <w:shd w:val="clear" w:color="auto" w:fill="auto"/>
            <w:vAlign w:val="center"/>
            <w:hideMark/>
          </w:tcPr>
          <w:p w14:paraId="1F8CE31C" w14:textId="77777777" w:rsidR="00A50F5C" w:rsidRPr="00BD0EAF" w:rsidRDefault="00A50F5C" w:rsidP="006C3579">
            <w:pPr>
              <w:bidi/>
              <w:ind w:left="-57" w:right="-57"/>
              <w:jc w:val="left"/>
              <w:rPr>
                <w:color w:val="000000"/>
                <w:sz w:val="20"/>
                <w:rtl/>
                <w:lang w:bidi="ar-LB"/>
              </w:rPr>
            </w:pPr>
            <w:r w:rsidRPr="00BD0EAF">
              <w:rPr>
                <w:color w:val="000000"/>
                <w:spacing w:val="-10"/>
                <w:sz w:val="20"/>
                <w:rtl/>
                <w:lang w:bidi="ar-LB"/>
              </w:rPr>
              <w:t>0</w:t>
            </w:r>
          </w:p>
        </w:tc>
        <w:tc>
          <w:tcPr>
            <w:tcW w:w="795" w:type="dxa"/>
            <w:tcBorders>
              <w:top w:val="nil"/>
              <w:left w:val="nil"/>
              <w:bottom w:val="single" w:sz="4" w:space="0" w:color="auto"/>
              <w:right w:val="single" w:sz="4" w:space="0" w:color="auto"/>
            </w:tcBorders>
            <w:shd w:val="clear" w:color="auto" w:fill="auto"/>
            <w:vAlign w:val="center"/>
            <w:hideMark/>
          </w:tcPr>
          <w:p w14:paraId="7AF15B98" w14:textId="77777777" w:rsidR="00A50F5C" w:rsidRPr="00BD0EAF" w:rsidRDefault="00A50F5C" w:rsidP="006C3579">
            <w:pPr>
              <w:bidi/>
              <w:ind w:left="-57" w:right="-57"/>
              <w:jc w:val="left"/>
              <w:rPr>
                <w:b/>
                <w:bCs/>
                <w:color w:val="000000"/>
                <w:sz w:val="20"/>
                <w:rtl/>
                <w:lang w:bidi="ar-LB"/>
              </w:rPr>
            </w:pPr>
            <w:r w:rsidRPr="00BD0EAF">
              <w:rPr>
                <w:b/>
                <w:bCs/>
                <w:color w:val="000000"/>
                <w:spacing w:val="-2"/>
                <w:sz w:val="20"/>
                <w:rtl/>
                <w:lang w:bidi="ar-LB"/>
              </w:rPr>
              <w:t>24,473</w:t>
            </w:r>
          </w:p>
        </w:tc>
        <w:tc>
          <w:tcPr>
            <w:tcW w:w="794" w:type="dxa"/>
            <w:tcBorders>
              <w:top w:val="nil"/>
              <w:left w:val="nil"/>
              <w:bottom w:val="single" w:sz="4" w:space="0" w:color="auto"/>
              <w:right w:val="single" w:sz="4" w:space="0" w:color="auto"/>
            </w:tcBorders>
            <w:shd w:val="clear" w:color="auto" w:fill="auto"/>
            <w:vAlign w:val="center"/>
            <w:hideMark/>
          </w:tcPr>
          <w:p w14:paraId="1853DFCA" w14:textId="77777777" w:rsidR="00A50F5C" w:rsidRPr="00BD0EAF" w:rsidRDefault="00A50F5C" w:rsidP="006C3579">
            <w:pPr>
              <w:bidi/>
              <w:ind w:left="-57" w:right="-57"/>
              <w:jc w:val="left"/>
              <w:rPr>
                <w:color w:val="000000"/>
                <w:sz w:val="20"/>
                <w:rtl/>
                <w:lang w:bidi="ar-LB"/>
              </w:rPr>
            </w:pPr>
            <w:r w:rsidRPr="00BD0EAF">
              <w:rPr>
                <w:color w:val="000000"/>
                <w:spacing w:val="-10"/>
                <w:sz w:val="20"/>
                <w:rtl/>
                <w:lang w:bidi="ar-LB"/>
              </w:rPr>
              <w:t>0</w:t>
            </w:r>
          </w:p>
        </w:tc>
        <w:tc>
          <w:tcPr>
            <w:tcW w:w="795" w:type="dxa"/>
            <w:tcBorders>
              <w:top w:val="nil"/>
              <w:left w:val="nil"/>
              <w:bottom w:val="single" w:sz="4" w:space="0" w:color="auto"/>
              <w:right w:val="single" w:sz="4" w:space="0" w:color="auto"/>
            </w:tcBorders>
            <w:shd w:val="clear" w:color="auto" w:fill="auto"/>
            <w:vAlign w:val="center"/>
            <w:hideMark/>
          </w:tcPr>
          <w:p w14:paraId="64BD0EBD" w14:textId="77777777" w:rsidR="00A50F5C" w:rsidRPr="00BD0EAF" w:rsidRDefault="00A50F5C" w:rsidP="006C3579">
            <w:pPr>
              <w:bidi/>
              <w:ind w:left="-57" w:right="-57"/>
              <w:jc w:val="left"/>
              <w:rPr>
                <w:color w:val="000000"/>
                <w:sz w:val="20"/>
                <w:rtl/>
                <w:lang w:bidi="ar-LB"/>
              </w:rPr>
            </w:pPr>
            <w:r w:rsidRPr="00BD0EAF">
              <w:rPr>
                <w:color w:val="000000"/>
                <w:spacing w:val="-2"/>
                <w:sz w:val="20"/>
                <w:rtl/>
                <w:lang w:bidi="ar-LB"/>
              </w:rPr>
              <w:t>19,694</w:t>
            </w:r>
          </w:p>
        </w:tc>
        <w:tc>
          <w:tcPr>
            <w:tcW w:w="795" w:type="dxa"/>
            <w:tcBorders>
              <w:top w:val="nil"/>
              <w:left w:val="nil"/>
              <w:bottom w:val="single" w:sz="4" w:space="0" w:color="auto"/>
              <w:right w:val="single" w:sz="4" w:space="0" w:color="auto"/>
            </w:tcBorders>
            <w:shd w:val="clear" w:color="auto" w:fill="auto"/>
            <w:vAlign w:val="center"/>
            <w:hideMark/>
          </w:tcPr>
          <w:p w14:paraId="43EB5801" w14:textId="77777777" w:rsidR="00A50F5C" w:rsidRPr="00BD0EAF" w:rsidRDefault="00A50F5C" w:rsidP="006C3579">
            <w:pPr>
              <w:bidi/>
              <w:ind w:left="-57" w:right="-57"/>
              <w:jc w:val="left"/>
              <w:rPr>
                <w:color w:val="000000"/>
                <w:sz w:val="20"/>
                <w:rtl/>
                <w:lang w:bidi="ar-LB"/>
              </w:rPr>
            </w:pPr>
            <w:r w:rsidRPr="00BD0EAF">
              <w:rPr>
                <w:color w:val="000000"/>
                <w:spacing w:val="-10"/>
                <w:sz w:val="20"/>
                <w:rtl/>
                <w:lang w:bidi="ar-LB"/>
              </w:rPr>
              <w:t>0</w:t>
            </w:r>
          </w:p>
        </w:tc>
        <w:tc>
          <w:tcPr>
            <w:tcW w:w="795" w:type="dxa"/>
            <w:tcBorders>
              <w:top w:val="nil"/>
              <w:left w:val="nil"/>
              <w:bottom w:val="single" w:sz="4" w:space="0" w:color="auto"/>
              <w:right w:val="single" w:sz="4" w:space="0" w:color="auto"/>
            </w:tcBorders>
            <w:shd w:val="clear" w:color="auto" w:fill="auto"/>
            <w:vAlign w:val="center"/>
            <w:hideMark/>
          </w:tcPr>
          <w:p w14:paraId="369BF50E" w14:textId="77777777" w:rsidR="00A50F5C" w:rsidRPr="00BD0EAF" w:rsidRDefault="00A50F5C" w:rsidP="006C3579">
            <w:pPr>
              <w:bidi/>
              <w:ind w:left="-57" w:right="-57"/>
              <w:jc w:val="left"/>
              <w:rPr>
                <w:color w:val="000000"/>
                <w:sz w:val="20"/>
                <w:rtl/>
                <w:lang w:bidi="ar-LB"/>
              </w:rPr>
            </w:pPr>
            <w:r w:rsidRPr="00BD0EAF">
              <w:rPr>
                <w:color w:val="000000"/>
                <w:spacing w:val="-2"/>
                <w:sz w:val="20"/>
                <w:rtl/>
                <w:lang w:bidi="ar-LB"/>
              </w:rPr>
              <w:t>6,878</w:t>
            </w:r>
          </w:p>
        </w:tc>
        <w:tc>
          <w:tcPr>
            <w:tcW w:w="889" w:type="dxa"/>
            <w:tcBorders>
              <w:top w:val="nil"/>
              <w:left w:val="nil"/>
              <w:bottom w:val="single" w:sz="4" w:space="0" w:color="auto"/>
              <w:right w:val="single" w:sz="4" w:space="0" w:color="auto"/>
            </w:tcBorders>
            <w:shd w:val="clear" w:color="auto" w:fill="auto"/>
            <w:vAlign w:val="center"/>
            <w:hideMark/>
          </w:tcPr>
          <w:p w14:paraId="1814F9FF" w14:textId="77777777" w:rsidR="00A50F5C" w:rsidRPr="00BD0EAF" w:rsidRDefault="00A50F5C" w:rsidP="006C3579">
            <w:pPr>
              <w:bidi/>
              <w:ind w:left="-57" w:right="-57"/>
              <w:jc w:val="left"/>
              <w:rPr>
                <w:b/>
                <w:bCs/>
                <w:color w:val="000000"/>
                <w:sz w:val="20"/>
                <w:rtl/>
                <w:lang w:bidi="ar-LB"/>
              </w:rPr>
            </w:pPr>
            <w:r w:rsidRPr="00BD0EAF">
              <w:rPr>
                <w:b/>
                <w:bCs/>
                <w:color w:val="000000"/>
                <w:spacing w:val="-2"/>
                <w:sz w:val="20"/>
                <w:rtl/>
                <w:lang w:bidi="ar-LB"/>
              </w:rPr>
              <w:t>63,441</w:t>
            </w:r>
          </w:p>
        </w:tc>
      </w:tr>
      <w:tr w:rsidR="00A50F5C" w:rsidRPr="0011409A" w14:paraId="527D67A6" w14:textId="77777777" w:rsidTr="00632529">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9788C1A" w14:textId="77777777" w:rsidR="00A50F5C" w:rsidRPr="00BD0EAF" w:rsidRDefault="006C139F" w:rsidP="006C139F">
            <w:pPr>
              <w:bidi/>
              <w:jc w:val="center"/>
              <w:rPr>
                <w:color w:val="000000"/>
                <w:sz w:val="20"/>
                <w:rtl/>
                <w:lang w:bidi="ar-LB"/>
              </w:rPr>
            </w:pPr>
            <w:r>
              <w:rPr>
                <w:color w:val="000000"/>
                <w:spacing w:val="-5"/>
                <w:sz w:val="20"/>
                <w:rtl/>
                <w:lang w:bidi="ar-LB"/>
              </w:rPr>
              <w:t>2-3</w:t>
            </w:r>
          </w:p>
        </w:tc>
        <w:tc>
          <w:tcPr>
            <w:tcW w:w="3091" w:type="dxa"/>
            <w:tcBorders>
              <w:top w:val="nil"/>
              <w:left w:val="nil"/>
              <w:bottom w:val="single" w:sz="4" w:space="0" w:color="auto"/>
              <w:right w:val="single" w:sz="4" w:space="0" w:color="auto"/>
            </w:tcBorders>
            <w:shd w:val="clear" w:color="auto" w:fill="auto"/>
            <w:vAlign w:val="center"/>
            <w:hideMark/>
          </w:tcPr>
          <w:p w14:paraId="60A387CD" w14:textId="77777777" w:rsidR="00A50F5C" w:rsidRPr="00BD0EAF" w:rsidRDefault="00A50F5C" w:rsidP="00304730">
            <w:pPr>
              <w:bidi/>
              <w:rPr>
                <w:color w:val="000000"/>
                <w:sz w:val="20"/>
                <w:rtl/>
                <w:lang w:bidi="ar-LB"/>
              </w:rPr>
            </w:pPr>
            <w:r w:rsidRPr="00BD0EAF">
              <w:rPr>
                <w:color w:val="000000"/>
                <w:sz w:val="20"/>
                <w:rtl/>
                <w:lang w:bidi="ar-LB"/>
              </w:rPr>
              <w:t xml:space="preserve">التمويل المتفق عليه للوكالة </w:t>
            </w:r>
            <w:r w:rsidR="00304730">
              <w:rPr>
                <w:color w:val="000000"/>
                <w:sz w:val="20"/>
                <w:rtl/>
                <w:lang w:bidi="ar-LB"/>
              </w:rPr>
              <w:t>المنفذة</w:t>
            </w:r>
            <w:r w:rsidRPr="00BD0EAF">
              <w:rPr>
                <w:color w:val="000000"/>
                <w:sz w:val="20"/>
                <w:rtl/>
                <w:lang w:bidi="ar-LB"/>
              </w:rPr>
              <w:t xml:space="preserve"> المتعاونة (</w:t>
            </w:r>
            <w:r w:rsidR="00304730">
              <w:rPr>
                <w:color w:val="000000"/>
                <w:sz w:val="20"/>
                <w:rtl/>
                <w:lang w:bidi="ar-LB"/>
              </w:rPr>
              <w:t>اليوئنديبي</w:t>
            </w:r>
            <w:r w:rsidRPr="00BD0EAF">
              <w:rPr>
                <w:color w:val="000000"/>
                <w:sz w:val="20"/>
                <w:rtl/>
                <w:lang w:bidi="ar-LB"/>
              </w:rPr>
              <w:t>) (بالدولار الأمريكي)</w:t>
            </w:r>
            <w:r w:rsidR="00304730">
              <w:rPr>
                <w:color w:val="000000"/>
                <w:sz w:val="20"/>
                <w:rtl/>
                <w:lang w:bidi="ar-LB"/>
              </w:rPr>
              <w:t xml:space="preserve"> </w:t>
            </w:r>
          </w:p>
        </w:tc>
        <w:tc>
          <w:tcPr>
            <w:tcW w:w="794" w:type="dxa"/>
            <w:tcBorders>
              <w:top w:val="nil"/>
              <w:left w:val="nil"/>
              <w:bottom w:val="single" w:sz="4" w:space="0" w:color="auto"/>
              <w:right w:val="single" w:sz="4" w:space="0" w:color="auto"/>
            </w:tcBorders>
            <w:shd w:val="clear" w:color="auto" w:fill="auto"/>
            <w:vAlign w:val="center"/>
            <w:hideMark/>
          </w:tcPr>
          <w:p w14:paraId="7C9DB2D0" w14:textId="77777777" w:rsidR="00A50F5C" w:rsidRPr="00BD0EAF" w:rsidRDefault="00A50F5C" w:rsidP="006C3579">
            <w:pPr>
              <w:bidi/>
              <w:ind w:left="-57" w:right="-57"/>
              <w:jc w:val="left"/>
              <w:rPr>
                <w:color w:val="000000"/>
                <w:sz w:val="20"/>
                <w:rtl/>
                <w:lang w:bidi="ar-LB"/>
              </w:rPr>
            </w:pPr>
            <w:r w:rsidRPr="00BD0EAF">
              <w:rPr>
                <w:color w:val="000000"/>
                <w:spacing w:val="-2"/>
                <w:sz w:val="20"/>
                <w:rtl/>
                <w:lang w:bidi="ar-LB"/>
              </w:rPr>
              <w:t>73,854</w:t>
            </w:r>
          </w:p>
        </w:tc>
        <w:tc>
          <w:tcPr>
            <w:tcW w:w="795" w:type="dxa"/>
            <w:tcBorders>
              <w:top w:val="nil"/>
              <w:left w:val="nil"/>
              <w:bottom w:val="single" w:sz="4" w:space="0" w:color="auto"/>
              <w:right w:val="single" w:sz="4" w:space="0" w:color="auto"/>
            </w:tcBorders>
            <w:shd w:val="clear" w:color="auto" w:fill="auto"/>
            <w:vAlign w:val="center"/>
            <w:hideMark/>
          </w:tcPr>
          <w:p w14:paraId="48E1D29E" w14:textId="77777777" w:rsidR="00A50F5C" w:rsidRPr="00BD0EAF" w:rsidRDefault="00A50F5C" w:rsidP="006C3579">
            <w:pPr>
              <w:bidi/>
              <w:ind w:left="-57" w:right="-57"/>
              <w:jc w:val="left"/>
              <w:rPr>
                <w:color w:val="000000"/>
                <w:sz w:val="20"/>
                <w:rtl/>
                <w:lang w:bidi="ar-LB"/>
              </w:rPr>
            </w:pPr>
            <w:r w:rsidRPr="00BD0EAF">
              <w:rPr>
                <w:color w:val="000000"/>
                <w:spacing w:val="-10"/>
                <w:sz w:val="20"/>
                <w:rtl/>
                <w:lang w:bidi="ar-LB"/>
              </w:rPr>
              <w:t>0</w:t>
            </w:r>
          </w:p>
        </w:tc>
        <w:tc>
          <w:tcPr>
            <w:tcW w:w="795" w:type="dxa"/>
            <w:tcBorders>
              <w:top w:val="nil"/>
              <w:left w:val="nil"/>
              <w:bottom w:val="single" w:sz="4" w:space="0" w:color="auto"/>
              <w:right w:val="single" w:sz="4" w:space="0" w:color="auto"/>
            </w:tcBorders>
            <w:shd w:val="clear" w:color="auto" w:fill="auto"/>
            <w:vAlign w:val="center"/>
            <w:hideMark/>
          </w:tcPr>
          <w:p w14:paraId="1A59D762" w14:textId="77777777" w:rsidR="00A50F5C" w:rsidRPr="00BD0EAF" w:rsidRDefault="00A50F5C" w:rsidP="006C3579">
            <w:pPr>
              <w:bidi/>
              <w:ind w:left="-57" w:right="-57"/>
              <w:jc w:val="left"/>
              <w:rPr>
                <w:color w:val="000000"/>
                <w:sz w:val="20"/>
                <w:rtl/>
                <w:lang w:bidi="ar-LB"/>
              </w:rPr>
            </w:pPr>
            <w:r w:rsidRPr="00BD0EAF">
              <w:rPr>
                <w:color w:val="000000"/>
                <w:spacing w:val="-2"/>
                <w:sz w:val="20"/>
                <w:rtl/>
                <w:lang w:bidi="ar-LB"/>
              </w:rPr>
              <w:t>58,146</w:t>
            </w:r>
          </w:p>
        </w:tc>
        <w:tc>
          <w:tcPr>
            <w:tcW w:w="794" w:type="dxa"/>
            <w:tcBorders>
              <w:top w:val="nil"/>
              <w:left w:val="nil"/>
              <w:bottom w:val="single" w:sz="4" w:space="0" w:color="auto"/>
              <w:right w:val="single" w:sz="4" w:space="0" w:color="auto"/>
            </w:tcBorders>
            <w:shd w:val="clear" w:color="auto" w:fill="auto"/>
            <w:vAlign w:val="center"/>
            <w:hideMark/>
          </w:tcPr>
          <w:p w14:paraId="03A8983B" w14:textId="77777777" w:rsidR="00A50F5C" w:rsidRPr="00BD0EAF" w:rsidRDefault="00A50F5C" w:rsidP="006C3579">
            <w:pPr>
              <w:bidi/>
              <w:ind w:left="-57" w:right="-57"/>
              <w:jc w:val="left"/>
              <w:rPr>
                <w:color w:val="000000"/>
                <w:sz w:val="20"/>
                <w:rtl/>
                <w:lang w:bidi="ar-LB"/>
              </w:rPr>
            </w:pPr>
            <w:r w:rsidRPr="00BD0EAF">
              <w:rPr>
                <w:color w:val="000000"/>
                <w:spacing w:val="-10"/>
                <w:sz w:val="20"/>
                <w:rtl/>
                <w:lang w:bidi="ar-LB"/>
              </w:rPr>
              <w:t>0</w:t>
            </w:r>
          </w:p>
        </w:tc>
        <w:tc>
          <w:tcPr>
            <w:tcW w:w="795" w:type="dxa"/>
            <w:tcBorders>
              <w:top w:val="nil"/>
              <w:left w:val="nil"/>
              <w:bottom w:val="single" w:sz="4" w:space="0" w:color="auto"/>
              <w:right w:val="single" w:sz="4" w:space="0" w:color="auto"/>
            </w:tcBorders>
            <w:shd w:val="clear" w:color="auto" w:fill="auto"/>
            <w:vAlign w:val="center"/>
            <w:hideMark/>
          </w:tcPr>
          <w:p w14:paraId="75E4C9CD" w14:textId="77777777" w:rsidR="00A50F5C" w:rsidRPr="00BD0EAF" w:rsidRDefault="00A50F5C" w:rsidP="006C3579">
            <w:pPr>
              <w:bidi/>
              <w:ind w:left="-57" w:right="-57"/>
              <w:jc w:val="left"/>
              <w:rPr>
                <w:color w:val="000000"/>
                <w:sz w:val="20"/>
                <w:rtl/>
                <w:lang w:bidi="ar-LB"/>
              </w:rPr>
            </w:pPr>
            <w:r w:rsidRPr="00BD0EAF">
              <w:rPr>
                <w:color w:val="000000"/>
                <w:spacing w:val="-10"/>
                <w:sz w:val="20"/>
                <w:rtl/>
                <w:lang w:bidi="ar-LB"/>
              </w:rPr>
              <w:t>0</w:t>
            </w:r>
          </w:p>
        </w:tc>
        <w:tc>
          <w:tcPr>
            <w:tcW w:w="795" w:type="dxa"/>
            <w:tcBorders>
              <w:top w:val="nil"/>
              <w:left w:val="nil"/>
              <w:bottom w:val="single" w:sz="4" w:space="0" w:color="auto"/>
              <w:right w:val="single" w:sz="4" w:space="0" w:color="auto"/>
            </w:tcBorders>
            <w:shd w:val="clear" w:color="auto" w:fill="auto"/>
            <w:vAlign w:val="center"/>
            <w:hideMark/>
          </w:tcPr>
          <w:p w14:paraId="651EAA6B" w14:textId="77777777" w:rsidR="00A50F5C" w:rsidRPr="00BD0EAF" w:rsidRDefault="00A50F5C" w:rsidP="006C3579">
            <w:pPr>
              <w:bidi/>
              <w:ind w:left="-57" w:right="-57"/>
              <w:jc w:val="left"/>
              <w:rPr>
                <w:color w:val="000000"/>
                <w:sz w:val="20"/>
                <w:rtl/>
                <w:lang w:bidi="ar-LB"/>
              </w:rPr>
            </w:pPr>
            <w:r w:rsidRPr="00BD0EAF">
              <w:rPr>
                <w:color w:val="000000"/>
                <w:spacing w:val="-10"/>
                <w:sz w:val="20"/>
                <w:rtl/>
                <w:lang w:bidi="ar-LB"/>
              </w:rPr>
              <w:t>0</w:t>
            </w:r>
          </w:p>
        </w:tc>
        <w:tc>
          <w:tcPr>
            <w:tcW w:w="795" w:type="dxa"/>
            <w:tcBorders>
              <w:top w:val="nil"/>
              <w:left w:val="nil"/>
              <w:bottom w:val="single" w:sz="4" w:space="0" w:color="auto"/>
              <w:right w:val="single" w:sz="4" w:space="0" w:color="auto"/>
            </w:tcBorders>
            <w:shd w:val="clear" w:color="auto" w:fill="auto"/>
            <w:vAlign w:val="center"/>
            <w:hideMark/>
          </w:tcPr>
          <w:p w14:paraId="647CA8E7" w14:textId="77777777" w:rsidR="00A50F5C" w:rsidRPr="00BD0EAF" w:rsidRDefault="00A50F5C" w:rsidP="006C3579">
            <w:pPr>
              <w:bidi/>
              <w:ind w:left="-57" w:right="-57"/>
              <w:jc w:val="left"/>
              <w:rPr>
                <w:color w:val="000000"/>
                <w:sz w:val="20"/>
                <w:rtl/>
                <w:lang w:bidi="ar-LB"/>
              </w:rPr>
            </w:pPr>
            <w:r w:rsidRPr="00BD0EAF">
              <w:rPr>
                <w:color w:val="000000"/>
                <w:spacing w:val="-10"/>
                <w:sz w:val="20"/>
                <w:rtl/>
                <w:lang w:bidi="ar-LB"/>
              </w:rPr>
              <w:t>0</w:t>
            </w:r>
          </w:p>
        </w:tc>
        <w:tc>
          <w:tcPr>
            <w:tcW w:w="889" w:type="dxa"/>
            <w:tcBorders>
              <w:top w:val="nil"/>
              <w:left w:val="nil"/>
              <w:bottom w:val="single" w:sz="4" w:space="0" w:color="auto"/>
              <w:right w:val="single" w:sz="4" w:space="0" w:color="auto"/>
            </w:tcBorders>
            <w:shd w:val="clear" w:color="auto" w:fill="auto"/>
            <w:vAlign w:val="center"/>
            <w:hideMark/>
          </w:tcPr>
          <w:p w14:paraId="1D68A48D" w14:textId="77777777" w:rsidR="00A50F5C" w:rsidRPr="00BD0EAF" w:rsidRDefault="00A50F5C" w:rsidP="006C3579">
            <w:pPr>
              <w:bidi/>
              <w:ind w:left="-57" w:right="-57"/>
              <w:jc w:val="left"/>
              <w:rPr>
                <w:color w:val="000000"/>
                <w:sz w:val="20"/>
                <w:rtl/>
                <w:lang w:bidi="ar-LB"/>
              </w:rPr>
            </w:pPr>
            <w:r w:rsidRPr="00BD0EAF">
              <w:rPr>
                <w:color w:val="000000"/>
                <w:spacing w:val="-2"/>
                <w:sz w:val="20"/>
                <w:rtl/>
                <w:lang w:bidi="ar-LB"/>
              </w:rPr>
              <w:t>132,000</w:t>
            </w:r>
          </w:p>
        </w:tc>
      </w:tr>
      <w:tr w:rsidR="00A50F5C" w:rsidRPr="0011409A" w14:paraId="6C8E2C23" w14:textId="77777777" w:rsidTr="00632529">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FFE2E83" w14:textId="77777777" w:rsidR="00A50F5C" w:rsidRPr="00BD0EAF" w:rsidRDefault="006C139F" w:rsidP="006C139F">
            <w:pPr>
              <w:bidi/>
              <w:jc w:val="center"/>
              <w:rPr>
                <w:color w:val="000000"/>
                <w:sz w:val="20"/>
                <w:rtl/>
                <w:lang w:bidi="ar-LB"/>
              </w:rPr>
            </w:pPr>
            <w:r>
              <w:rPr>
                <w:color w:val="000000"/>
                <w:spacing w:val="-5"/>
                <w:sz w:val="20"/>
                <w:rtl/>
                <w:lang w:bidi="ar-LB"/>
              </w:rPr>
              <w:t>2-4</w:t>
            </w:r>
          </w:p>
        </w:tc>
        <w:tc>
          <w:tcPr>
            <w:tcW w:w="3091" w:type="dxa"/>
            <w:tcBorders>
              <w:top w:val="nil"/>
              <w:left w:val="nil"/>
              <w:bottom w:val="single" w:sz="4" w:space="0" w:color="auto"/>
              <w:right w:val="single" w:sz="4" w:space="0" w:color="auto"/>
            </w:tcBorders>
            <w:shd w:val="clear" w:color="auto" w:fill="auto"/>
            <w:vAlign w:val="center"/>
            <w:hideMark/>
          </w:tcPr>
          <w:p w14:paraId="454B1DF3" w14:textId="77777777" w:rsidR="00A50F5C" w:rsidRPr="00BD0EAF" w:rsidRDefault="00A50F5C" w:rsidP="0048327B">
            <w:pPr>
              <w:bidi/>
              <w:rPr>
                <w:color w:val="000000"/>
                <w:sz w:val="20"/>
                <w:rtl/>
                <w:lang w:bidi="ar-LB"/>
              </w:rPr>
            </w:pPr>
            <w:r w:rsidRPr="00BD0EAF">
              <w:rPr>
                <w:color w:val="000000"/>
                <w:sz w:val="20"/>
                <w:rtl/>
                <w:lang w:bidi="ar-LB"/>
              </w:rPr>
              <w:t xml:space="preserve">تكاليف </w:t>
            </w:r>
            <w:r w:rsidR="00304730">
              <w:rPr>
                <w:color w:val="000000"/>
                <w:sz w:val="20"/>
                <w:rtl/>
                <w:lang w:bidi="ar-LB"/>
              </w:rPr>
              <w:t>ال</w:t>
            </w:r>
            <w:r w:rsidRPr="00BD0EAF">
              <w:rPr>
                <w:color w:val="000000"/>
                <w:sz w:val="20"/>
                <w:rtl/>
                <w:lang w:bidi="ar-LB"/>
              </w:rPr>
              <w:t xml:space="preserve">دعم </w:t>
            </w:r>
            <w:r w:rsidR="00304730" w:rsidRPr="00BD0EAF">
              <w:rPr>
                <w:color w:val="000000"/>
                <w:sz w:val="20"/>
                <w:rtl/>
                <w:lang w:bidi="ar-LB"/>
              </w:rPr>
              <w:t xml:space="preserve">للوكالة </w:t>
            </w:r>
            <w:r w:rsidR="00304730">
              <w:rPr>
                <w:color w:val="000000"/>
                <w:sz w:val="20"/>
                <w:rtl/>
                <w:lang w:bidi="ar-LB"/>
              </w:rPr>
              <w:t>المنفذة</w:t>
            </w:r>
            <w:r w:rsidR="00304730" w:rsidRPr="00BD0EAF">
              <w:rPr>
                <w:color w:val="000000"/>
                <w:sz w:val="20"/>
                <w:rtl/>
                <w:lang w:bidi="ar-LB"/>
              </w:rPr>
              <w:t xml:space="preserve"> المتعاونة </w:t>
            </w:r>
            <w:r w:rsidRPr="00BD0EAF">
              <w:rPr>
                <w:color w:val="000000"/>
                <w:sz w:val="20"/>
                <w:rtl/>
                <w:lang w:bidi="ar-LB"/>
              </w:rPr>
              <w:t>(بالدولار الأمريكي)</w:t>
            </w:r>
          </w:p>
        </w:tc>
        <w:tc>
          <w:tcPr>
            <w:tcW w:w="794" w:type="dxa"/>
            <w:tcBorders>
              <w:top w:val="nil"/>
              <w:left w:val="nil"/>
              <w:bottom w:val="single" w:sz="4" w:space="0" w:color="auto"/>
              <w:right w:val="single" w:sz="4" w:space="0" w:color="auto"/>
            </w:tcBorders>
            <w:shd w:val="clear" w:color="auto" w:fill="auto"/>
            <w:vAlign w:val="center"/>
            <w:hideMark/>
          </w:tcPr>
          <w:p w14:paraId="6DC8BC41" w14:textId="77777777" w:rsidR="00A50F5C" w:rsidRPr="00BD0EAF" w:rsidRDefault="00A50F5C" w:rsidP="006C3579">
            <w:pPr>
              <w:bidi/>
              <w:ind w:left="-57" w:right="-57"/>
              <w:jc w:val="left"/>
              <w:rPr>
                <w:color w:val="000000"/>
                <w:sz w:val="20"/>
                <w:rtl/>
                <w:lang w:bidi="ar-LB"/>
              </w:rPr>
            </w:pPr>
            <w:r w:rsidRPr="00BD0EAF">
              <w:rPr>
                <w:color w:val="000000"/>
                <w:spacing w:val="-2"/>
                <w:sz w:val="20"/>
                <w:rtl/>
                <w:lang w:bidi="ar-LB"/>
              </w:rPr>
              <w:t>6,647</w:t>
            </w:r>
          </w:p>
        </w:tc>
        <w:tc>
          <w:tcPr>
            <w:tcW w:w="795" w:type="dxa"/>
            <w:tcBorders>
              <w:top w:val="nil"/>
              <w:left w:val="nil"/>
              <w:bottom w:val="single" w:sz="4" w:space="0" w:color="auto"/>
              <w:right w:val="single" w:sz="4" w:space="0" w:color="auto"/>
            </w:tcBorders>
            <w:shd w:val="clear" w:color="auto" w:fill="auto"/>
            <w:vAlign w:val="center"/>
            <w:hideMark/>
          </w:tcPr>
          <w:p w14:paraId="48EB06AB" w14:textId="77777777" w:rsidR="00A50F5C" w:rsidRPr="00BD0EAF" w:rsidRDefault="00A50F5C" w:rsidP="006C3579">
            <w:pPr>
              <w:bidi/>
              <w:ind w:left="-57" w:right="-57"/>
              <w:jc w:val="left"/>
              <w:rPr>
                <w:color w:val="000000"/>
                <w:sz w:val="20"/>
                <w:rtl/>
                <w:lang w:bidi="ar-LB"/>
              </w:rPr>
            </w:pPr>
            <w:r w:rsidRPr="00BD0EAF">
              <w:rPr>
                <w:color w:val="000000"/>
                <w:spacing w:val="-10"/>
                <w:sz w:val="20"/>
                <w:rtl/>
                <w:lang w:bidi="ar-LB"/>
              </w:rPr>
              <w:t>0</w:t>
            </w:r>
          </w:p>
        </w:tc>
        <w:tc>
          <w:tcPr>
            <w:tcW w:w="795" w:type="dxa"/>
            <w:tcBorders>
              <w:top w:val="nil"/>
              <w:left w:val="nil"/>
              <w:bottom w:val="single" w:sz="4" w:space="0" w:color="auto"/>
              <w:right w:val="single" w:sz="4" w:space="0" w:color="auto"/>
            </w:tcBorders>
            <w:shd w:val="clear" w:color="auto" w:fill="auto"/>
            <w:vAlign w:val="center"/>
            <w:hideMark/>
          </w:tcPr>
          <w:p w14:paraId="7B6BAE1A" w14:textId="77777777" w:rsidR="00A50F5C" w:rsidRPr="00BD0EAF" w:rsidRDefault="00A50F5C" w:rsidP="006C3579">
            <w:pPr>
              <w:bidi/>
              <w:ind w:left="-57" w:right="-57"/>
              <w:jc w:val="left"/>
              <w:rPr>
                <w:color w:val="000000"/>
                <w:sz w:val="20"/>
                <w:rtl/>
                <w:lang w:bidi="ar-LB"/>
              </w:rPr>
            </w:pPr>
            <w:r w:rsidRPr="00BD0EAF">
              <w:rPr>
                <w:color w:val="000000"/>
                <w:spacing w:val="-2"/>
                <w:sz w:val="20"/>
                <w:rtl/>
                <w:lang w:bidi="ar-LB"/>
              </w:rPr>
              <w:t>5,233</w:t>
            </w:r>
          </w:p>
        </w:tc>
        <w:tc>
          <w:tcPr>
            <w:tcW w:w="794" w:type="dxa"/>
            <w:tcBorders>
              <w:top w:val="nil"/>
              <w:left w:val="nil"/>
              <w:bottom w:val="single" w:sz="4" w:space="0" w:color="auto"/>
              <w:right w:val="single" w:sz="4" w:space="0" w:color="auto"/>
            </w:tcBorders>
            <w:shd w:val="clear" w:color="auto" w:fill="auto"/>
            <w:vAlign w:val="center"/>
            <w:hideMark/>
          </w:tcPr>
          <w:p w14:paraId="6D030F6F" w14:textId="77777777" w:rsidR="00A50F5C" w:rsidRPr="00BD0EAF" w:rsidRDefault="00A50F5C" w:rsidP="006C3579">
            <w:pPr>
              <w:bidi/>
              <w:ind w:left="-57" w:right="-57"/>
              <w:jc w:val="left"/>
              <w:rPr>
                <w:color w:val="000000"/>
                <w:sz w:val="20"/>
                <w:rtl/>
                <w:lang w:bidi="ar-LB"/>
              </w:rPr>
            </w:pPr>
            <w:r w:rsidRPr="00BD0EAF">
              <w:rPr>
                <w:color w:val="000000"/>
                <w:spacing w:val="-10"/>
                <w:sz w:val="20"/>
                <w:rtl/>
                <w:lang w:bidi="ar-LB"/>
              </w:rPr>
              <w:t>0</w:t>
            </w:r>
          </w:p>
        </w:tc>
        <w:tc>
          <w:tcPr>
            <w:tcW w:w="795" w:type="dxa"/>
            <w:tcBorders>
              <w:top w:val="nil"/>
              <w:left w:val="nil"/>
              <w:bottom w:val="single" w:sz="4" w:space="0" w:color="auto"/>
              <w:right w:val="single" w:sz="4" w:space="0" w:color="auto"/>
            </w:tcBorders>
            <w:shd w:val="clear" w:color="auto" w:fill="auto"/>
            <w:vAlign w:val="center"/>
            <w:hideMark/>
          </w:tcPr>
          <w:p w14:paraId="2973F60F" w14:textId="77777777" w:rsidR="00A50F5C" w:rsidRPr="00BD0EAF" w:rsidRDefault="00A50F5C" w:rsidP="006C3579">
            <w:pPr>
              <w:bidi/>
              <w:ind w:left="-57" w:right="-57"/>
              <w:jc w:val="left"/>
              <w:rPr>
                <w:color w:val="000000"/>
                <w:sz w:val="20"/>
                <w:rtl/>
                <w:lang w:bidi="ar-LB"/>
              </w:rPr>
            </w:pPr>
            <w:r w:rsidRPr="00BD0EAF">
              <w:rPr>
                <w:color w:val="000000"/>
                <w:spacing w:val="-10"/>
                <w:sz w:val="20"/>
                <w:rtl/>
                <w:lang w:bidi="ar-LB"/>
              </w:rPr>
              <w:t>0</w:t>
            </w:r>
          </w:p>
        </w:tc>
        <w:tc>
          <w:tcPr>
            <w:tcW w:w="795" w:type="dxa"/>
            <w:tcBorders>
              <w:top w:val="nil"/>
              <w:left w:val="nil"/>
              <w:bottom w:val="single" w:sz="4" w:space="0" w:color="auto"/>
              <w:right w:val="single" w:sz="4" w:space="0" w:color="auto"/>
            </w:tcBorders>
            <w:shd w:val="clear" w:color="auto" w:fill="auto"/>
            <w:vAlign w:val="center"/>
            <w:hideMark/>
          </w:tcPr>
          <w:p w14:paraId="60B3641B" w14:textId="77777777" w:rsidR="00A50F5C" w:rsidRPr="00BD0EAF" w:rsidRDefault="00A50F5C" w:rsidP="006C3579">
            <w:pPr>
              <w:bidi/>
              <w:ind w:left="-57" w:right="-57"/>
              <w:jc w:val="left"/>
              <w:rPr>
                <w:color w:val="000000"/>
                <w:sz w:val="20"/>
                <w:rtl/>
                <w:lang w:bidi="ar-LB"/>
              </w:rPr>
            </w:pPr>
            <w:r w:rsidRPr="00BD0EAF">
              <w:rPr>
                <w:color w:val="000000"/>
                <w:spacing w:val="-10"/>
                <w:sz w:val="20"/>
                <w:rtl/>
                <w:lang w:bidi="ar-LB"/>
              </w:rPr>
              <w:t>0</w:t>
            </w:r>
          </w:p>
        </w:tc>
        <w:tc>
          <w:tcPr>
            <w:tcW w:w="795" w:type="dxa"/>
            <w:tcBorders>
              <w:top w:val="nil"/>
              <w:left w:val="nil"/>
              <w:bottom w:val="single" w:sz="4" w:space="0" w:color="auto"/>
              <w:right w:val="single" w:sz="4" w:space="0" w:color="auto"/>
            </w:tcBorders>
            <w:shd w:val="clear" w:color="auto" w:fill="auto"/>
            <w:vAlign w:val="center"/>
            <w:hideMark/>
          </w:tcPr>
          <w:p w14:paraId="5D1444A9" w14:textId="77777777" w:rsidR="00A50F5C" w:rsidRPr="00BD0EAF" w:rsidRDefault="00A50F5C" w:rsidP="006C3579">
            <w:pPr>
              <w:bidi/>
              <w:ind w:left="-57" w:right="-57"/>
              <w:jc w:val="left"/>
              <w:rPr>
                <w:color w:val="000000"/>
                <w:sz w:val="20"/>
                <w:rtl/>
                <w:lang w:bidi="ar-LB"/>
              </w:rPr>
            </w:pPr>
            <w:r w:rsidRPr="00BD0EAF">
              <w:rPr>
                <w:color w:val="000000"/>
                <w:spacing w:val="-10"/>
                <w:sz w:val="20"/>
                <w:rtl/>
                <w:lang w:bidi="ar-LB"/>
              </w:rPr>
              <w:t>0</w:t>
            </w:r>
          </w:p>
        </w:tc>
        <w:tc>
          <w:tcPr>
            <w:tcW w:w="889" w:type="dxa"/>
            <w:tcBorders>
              <w:top w:val="nil"/>
              <w:left w:val="nil"/>
              <w:bottom w:val="single" w:sz="4" w:space="0" w:color="auto"/>
              <w:right w:val="single" w:sz="4" w:space="0" w:color="auto"/>
            </w:tcBorders>
            <w:shd w:val="clear" w:color="auto" w:fill="auto"/>
            <w:vAlign w:val="center"/>
            <w:hideMark/>
          </w:tcPr>
          <w:p w14:paraId="6D9AF3F7" w14:textId="77777777" w:rsidR="00A50F5C" w:rsidRPr="00BD0EAF" w:rsidRDefault="00A50F5C" w:rsidP="006C3579">
            <w:pPr>
              <w:bidi/>
              <w:ind w:left="-57" w:right="-57"/>
              <w:jc w:val="left"/>
              <w:rPr>
                <w:color w:val="000000"/>
                <w:sz w:val="20"/>
                <w:rtl/>
                <w:lang w:bidi="ar-LB"/>
              </w:rPr>
            </w:pPr>
            <w:r w:rsidRPr="00BD0EAF">
              <w:rPr>
                <w:color w:val="000000"/>
                <w:spacing w:val="-2"/>
                <w:sz w:val="20"/>
                <w:rtl/>
                <w:lang w:bidi="ar-LB"/>
              </w:rPr>
              <w:t>11,880</w:t>
            </w:r>
          </w:p>
        </w:tc>
      </w:tr>
      <w:tr w:rsidR="00A50F5C" w:rsidRPr="0011409A" w14:paraId="3B3DF3F9" w14:textId="77777777" w:rsidTr="00632529">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54019A7" w14:textId="77777777" w:rsidR="00A50F5C" w:rsidRPr="00BD0EAF" w:rsidRDefault="006C139F" w:rsidP="006C139F">
            <w:pPr>
              <w:bidi/>
              <w:jc w:val="center"/>
              <w:rPr>
                <w:color w:val="000000"/>
                <w:sz w:val="20"/>
                <w:rtl/>
                <w:lang w:bidi="ar-LB"/>
              </w:rPr>
            </w:pPr>
            <w:r>
              <w:rPr>
                <w:color w:val="000000"/>
                <w:spacing w:val="-5"/>
                <w:sz w:val="20"/>
                <w:rtl/>
                <w:lang w:bidi="ar-LB"/>
              </w:rPr>
              <w:t>3-1</w:t>
            </w:r>
          </w:p>
        </w:tc>
        <w:tc>
          <w:tcPr>
            <w:tcW w:w="3091" w:type="dxa"/>
            <w:tcBorders>
              <w:top w:val="nil"/>
              <w:left w:val="nil"/>
              <w:bottom w:val="single" w:sz="4" w:space="0" w:color="auto"/>
              <w:right w:val="single" w:sz="4" w:space="0" w:color="auto"/>
            </w:tcBorders>
            <w:shd w:val="clear" w:color="auto" w:fill="auto"/>
            <w:vAlign w:val="center"/>
            <w:hideMark/>
          </w:tcPr>
          <w:p w14:paraId="2724D48A" w14:textId="77777777" w:rsidR="00A50F5C" w:rsidRPr="00BD0EAF" w:rsidRDefault="00A50F5C" w:rsidP="0048327B">
            <w:pPr>
              <w:bidi/>
              <w:rPr>
                <w:color w:val="000000"/>
                <w:sz w:val="20"/>
                <w:rtl/>
                <w:lang w:bidi="ar-LB"/>
              </w:rPr>
            </w:pPr>
            <w:r w:rsidRPr="00BD0EAF">
              <w:rPr>
                <w:color w:val="000000"/>
                <w:sz w:val="20"/>
                <w:rtl/>
                <w:lang w:bidi="ar-LB"/>
              </w:rPr>
              <w:t>إجمالي التمويل المتفق عليه (بالدولار الأمريكي)</w:t>
            </w:r>
          </w:p>
        </w:tc>
        <w:tc>
          <w:tcPr>
            <w:tcW w:w="794" w:type="dxa"/>
            <w:tcBorders>
              <w:top w:val="nil"/>
              <w:left w:val="nil"/>
              <w:bottom w:val="single" w:sz="4" w:space="0" w:color="auto"/>
              <w:right w:val="single" w:sz="4" w:space="0" w:color="auto"/>
            </w:tcBorders>
            <w:shd w:val="clear" w:color="auto" w:fill="auto"/>
            <w:vAlign w:val="center"/>
            <w:hideMark/>
          </w:tcPr>
          <w:p w14:paraId="4AFA86CD" w14:textId="77777777" w:rsidR="00A50F5C" w:rsidRPr="00BD0EAF" w:rsidRDefault="00A50F5C" w:rsidP="006C3579">
            <w:pPr>
              <w:bidi/>
              <w:ind w:left="-57" w:right="-57"/>
              <w:jc w:val="left"/>
              <w:rPr>
                <w:color w:val="000000"/>
                <w:sz w:val="20"/>
                <w:rtl/>
                <w:lang w:bidi="ar-LB"/>
              </w:rPr>
            </w:pPr>
            <w:r w:rsidRPr="00BD0EAF">
              <w:rPr>
                <w:color w:val="000000"/>
                <w:spacing w:val="-2"/>
                <w:sz w:val="20"/>
                <w:rtl/>
                <w:lang w:bidi="ar-LB"/>
              </w:rPr>
              <w:t>169,204</w:t>
            </w:r>
          </w:p>
        </w:tc>
        <w:tc>
          <w:tcPr>
            <w:tcW w:w="795" w:type="dxa"/>
            <w:tcBorders>
              <w:top w:val="nil"/>
              <w:left w:val="nil"/>
              <w:bottom w:val="single" w:sz="4" w:space="0" w:color="auto"/>
              <w:right w:val="single" w:sz="4" w:space="0" w:color="auto"/>
            </w:tcBorders>
            <w:shd w:val="clear" w:color="auto" w:fill="auto"/>
            <w:vAlign w:val="center"/>
            <w:hideMark/>
          </w:tcPr>
          <w:p w14:paraId="08124A0E" w14:textId="77777777" w:rsidR="00A50F5C" w:rsidRPr="00BD0EAF" w:rsidRDefault="00A50F5C" w:rsidP="006C3579">
            <w:pPr>
              <w:bidi/>
              <w:ind w:left="-57" w:right="-57"/>
              <w:jc w:val="left"/>
              <w:rPr>
                <w:color w:val="000000"/>
                <w:sz w:val="20"/>
                <w:rtl/>
                <w:lang w:bidi="ar-LB"/>
              </w:rPr>
            </w:pPr>
            <w:r w:rsidRPr="00BD0EAF">
              <w:rPr>
                <w:color w:val="000000"/>
                <w:spacing w:val="-10"/>
                <w:sz w:val="20"/>
                <w:rtl/>
                <w:lang w:bidi="ar-LB"/>
              </w:rPr>
              <w:t>0</w:t>
            </w:r>
          </w:p>
        </w:tc>
        <w:tc>
          <w:tcPr>
            <w:tcW w:w="795" w:type="dxa"/>
            <w:tcBorders>
              <w:top w:val="nil"/>
              <w:left w:val="nil"/>
              <w:bottom w:val="single" w:sz="4" w:space="0" w:color="auto"/>
              <w:right w:val="single" w:sz="4" w:space="0" w:color="auto"/>
            </w:tcBorders>
            <w:shd w:val="clear" w:color="auto" w:fill="auto"/>
            <w:vAlign w:val="center"/>
            <w:hideMark/>
          </w:tcPr>
          <w:p w14:paraId="40AFBDEC" w14:textId="77777777" w:rsidR="00A50F5C" w:rsidRPr="00BD0EAF" w:rsidRDefault="00A50F5C" w:rsidP="006C3579">
            <w:pPr>
              <w:bidi/>
              <w:ind w:left="-57" w:right="-57"/>
              <w:jc w:val="left"/>
              <w:rPr>
                <w:b/>
                <w:bCs/>
                <w:color w:val="000000"/>
                <w:sz w:val="20"/>
                <w:rtl/>
                <w:lang w:bidi="ar-LB"/>
              </w:rPr>
            </w:pPr>
            <w:r w:rsidRPr="00BD0EAF">
              <w:rPr>
                <w:b/>
                <w:bCs/>
                <w:color w:val="000000"/>
                <w:spacing w:val="-2"/>
                <w:sz w:val="20"/>
                <w:rtl/>
                <w:lang w:bidi="ar-LB"/>
              </w:rPr>
              <w:t>246,396</w:t>
            </w:r>
          </w:p>
        </w:tc>
        <w:tc>
          <w:tcPr>
            <w:tcW w:w="794" w:type="dxa"/>
            <w:tcBorders>
              <w:top w:val="nil"/>
              <w:left w:val="nil"/>
              <w:bottom w:val="single" w:sz="4" w:space="0" w:color="auto"/>
              <w:right w:val="single" w:sz="4" w:space="0" w:color="auto"/>
            </w:tcBorders>
            <w:shd w:val="clear" w:color="auto" w:fill="auto"/>
            <w:vAlign w:val="center"/>
            <w:hideMark/>
          </w:tcPr>
          <w:p w14:paraId="3115E179" w14:textId="77777777" w:rsidR="00A50F5C" w:rsidRPr="00BD0EAF" w:rsidRDefault="00A50F5C" w:rsidP="006C3579">
            <w:pPr>
              <w:bidi/>
              <w:ind w:left="-57" w:right="-57"/>
              <w:jc w:val="left"/>
              <w:rPr>
                <w:color w:val="000000"/>
                <w:sz w:val="20"/>
                <w:rtl/>
                <w:lang w:bidi="ar-LB"/>
              </w:rPr>
            </w:pPr>
            <w:r w:rsidRPr="00BD0EAF">
              <w:rPr>
                <w:color w:val="000000"/>
                <w:spacing w:val="-10"/>
                <w:sz w:val="20"/>
                <w:rtl/>
                <w:lang w:bidi="ar-LB"/>
              </w:rPr>
              <w:t>0</w:t>
            </w:r>
          </w:p>
        </w:tc>
        <w:tc>
          <w:tcPr>
            <w:tcW w:w="795" w:type="dxa"/>
            <w:tcBorders>
              <w:top w:val="nil"/>
              <w:left w:val="nil"/>
              <w:bottom w:val="single" w:sz="4" w:space="0" w:color="auto"/>
              <w:right w:val="single" w:sz="4" w:space="0" w:color="auto"/>
            </w:tcBorders>
            <w:shd w:val="clear" w:color="auto" w:fill="auto"/>
            <w:vAlign w:val="center"/>
            <w:hideMark/>
          </w:tcPr>
          <w:p w14:paraId="2F77B786" w14:textId="77777777" w:rsidR="00A50F5C" w:rsidRPr="00BD0EAF" w:rsidRDefault="00A50F5C" w:rsidP="006C3579">
            <w:pPr>
              <w:bidi/>
              <w:ind w:left="-57" w:right="-57"/>
              <w:jc w:val="left"/>
              <w:rPr>
                <w:color w:val="000000"/>
                <w:sz w:val="20"/>
                <w:rtl/>
                <w:lang w:bidi="ar-LB"/>
              </w:rPr>
            </w:pPr>
            <w:r w:rsidRPr="00BD0EAF">
              <w:rPr>
                <w:color w:val="000000"/>
                <w:spacing w:val="-2"/>
                <w:sz w:val="20"/>
                <w:rtl/>
                <w:lang w:bidi="ar-LB"/>
              </w:rPr>
              <w:t>151,490</w:t>
            </w:r>
          </w:p>
        </w:tc>
        <w:tc>
          <w:tcPr>
            <w:tcW w:w="795" w:type="dxa"/>
            <w:tcBorders>
              <w:top w:val="nil"/>
              <w:left w:val="nil"/>
              <w:bottom w:val="single" w:sz="4" w:space="0" w:color="auto"/>
              <w:right w:val="single" w:sz="4" w:space="0" w:color="auto"/>
            </w:tcBorders>
            <w:shd w:val="clear" w:color="auto" w:fill="auto"/>
            <w:vAlign w:val="center"/>
            <w:hideMark/>
          </w:tcPr>
          <w:p w14:paraId="1EC85DFB" w14:textId="77777777" w:rsidR="00A50F5C" w:rsidRPr="00BD0EAF" w:rsidRDefault="00A50F5C" w:rsidP="006C3579">
            <w:pPr>
              <w:bidi/>
              <w:ind w:left="-57" w:right="-57"/>
              <w:jc w:val="left"/>
              <w:rPr>
                <w:color w:val="000000"/>
                <w:sz w:val="20"/>
                <w:rtl/>
                <w:lang w:bidi="ar-LB"/>
              </w:rPr>
            </w:pPr>
            <w:r w:rsidRPr="00BD0EAF">
              <w:rPr>
                <w:color w:val="000000"/>
                <w:spacing w:val="-10"/>
                <w:sz w:val="20"/>
                <w:rtl/>
                <w:lang w:bidi="ar-LB"/>
              </w:rPr>
              <w:t>0</w:t>
            </w:r>
          </w:p>
        </w:tc>
        <w:tc>
          <w:tcPr>
            <w:tcW w:w="795" w:type="dxa"/>
            <w:tcBorders>
              <w:top w:val="nil"/>
              <w:left w:val="nil"/>
              <w:bottom w:val="single" w:sz="4" w:space="0" w:color="auto"/>
              <w:right w:val="single" w:sz="4" w:space="0" w:color="auto"/>
            </w:tcBorders>
            <w:shd w:val="clear" w:color="auto" w:fill="auto"/>
            <w:vAlign w:val="center"/>
            <w:hideMark/>
          </w:tcPr>
          <w:p w14:paraId="07CA38E8" w14:textId="77777777" w:rsidR="00A50F5C" w:rsidRPr="00BD0EAF" w:rsidRDefault="00A50F5C" w:rsidP="006C3579">
            <w:pPr>
              <w:bidi/>
              <w:ind w:left="-57" w:right="-57"/>
              <w:jc w:val="left"/>
              <w:rPr>
                <w:color w:val="000000"/>
                <w:sz w:val="20"/>
                <w:rtl/>
                <w:lang w:bidi="ar-LB"/>
              </w:rPr>
            </w:pPr>
            <w:r w:rsidRPr="00BD0EAF">
              <w:rPr>
                <w:color w:val="000000"/>
                <w:spacing w:val="-2"/>
                <w:sz w:val="20"/>
                <w:rtl/>
                <w:lang w:bidi="ar-LB"/>
              </w:rPr>
              <w:t>52,910</w:t>
            </w:r>
          </w:p>
        </w:tc>
        <w:tc>
          <w:tcPr>
            <w:tcW w:w="889" w:type="dxa"/>
            <w:tcBorders>
              <w:top w:val="nil"/>
              <w:left w:val="nil"/>
              <w:bottom w:val="single" w:sz="4" w:space="0" w:color="auto"/>
              <w:right w:val="single" w:sz="4" w:space="0" w:color="auto"/>
            </w:tcBorders>
            <w:shd w:val="clear" w:color="auto" w:fill="auto"/>
            <w:vAlign w:val="center"/>
            <w:hideMark/>
          </w:tcPr>
          <w:p w14:paraId="73F5E422" w14:textId="77777777" w:rsidR="00A50F5C" w:rsidRPr="00BD0EAF" w:rsidRDefault="00A50F5C" w:rsidP="00B43EC0">
            <w:pPr>
              <w:bidi/>
              <w:ind w:left="-57" w:right="-57"/>
              <w:jc w:val="left"/>
              <w:rPr>
                <w:b/>
                <w:bCs/>
                <w:color w:val="000000"/>
                <w:sz w:val="20"/>
                <w:rtl/>
                <w:lang w:bidi="ar-LB"/>
              </w:rPr>
            </w:pPr>
            <w:r w:rsidRPr="00BD0EAF">
              <w:rPr>
                <w:b/>
                <w:bCs/>
                <w:color w:val="000000"/>
                <w:spacing w:val="-2"/>
                <w:sz w:val="20"/>
                <w:rtl/>
                <w:lang w:bidi="ar-LB"/>
              </w:rPr>
              <w:t>620</w:t>
            </w:r>
            <w:r w:rsidR="00B43EC0">
              <w:rPr>
                <w:b/>
                <w:bCs/>
                <w:color w:val="000000"/>
                <w:spacing w:val="-2"/>
                <w:sz w:val="20"/>
                <w:rtl/>
                <w:lang w:bidi="ar-LB"/>
              </w:rPr>
              <w:t>,</w:t>
            </w:r>
            <w:r w:rsidRPr="00BD0EAF">
              <w:rPr>
                <w:b/>
                <w:bCs/>
                <w:color w:val="000000"/>
                <w:spacing w:val="-2"/>
                <w:sz w:val="20"/>
                <w:rtl/>
                <w:lang w:bidi="ar-LB"/>
              </w:rPr>
              <w:t>000</w:t>
            </w:r>
          </w:p>
        </w:tc>
      </w:tr>
      <w:tr w:rsidR="00A50F5C" w:rsidRPr="0011409A" w14:paraId="61ADDF9F" w14:textId="77777777" w:rsidTr="00632529">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2C5689B" w14:textId="77777777" w:rsidR="00A50F5C" w:rsidRPr="00BD0EAF" w:rsidRDefault="006C139F" w:rsidP="006C139F">
            <w:pPr>
              <w:bidi/>
              <w:jc w:val="center"/>
              <w:rPr>
                <w:color w:val="000000"/>
                <w:sz w:val="20"/>
                <w:rtl/>
                <w:lang w:bidi="ar-LB"/>
              </w:rPr>
            </w:pPr>
            <w:r>
              <w:rPr>
                <w:color w:val="000000"/>
                <w:spacing w:val="-5"/>
                <w:sz w:val="20"/>
                <w:rtl/>
                <w:lang w:bidi="ar-LB"/>
              </w:rPr>
              <w:t>3-2</w:t>
            </w:r>
          </w:p>
        </w:tc>
        <w:tc>
          <w:tcPr>
            <w:tcW w:w="3091" w:type="dxa"/>
            <w:tcBorders>
              <w:top w:val="nil"/>
              <w:left w:val="nil"/>
              <w:bottom w:val="single" w:sz="4" w:space="0" w:color="auto"/>
              <w:right w:val="single" w:sz="4" w:space="0" w:color="auto"/>
            </w:tcBorders>
            <w:shd w:val="clear" w:color="auto" w:fill="auto"/>
            <w:vAlign w:val="center"/>
            <w:hideMark/>
          </w:tcPr>
          <w:p w14:paraId="7A4AD148" w14:textId="77777777" w:rsidR="00A50F5C" w:rsidRPr="00BD0EAF" w:rsidRDefault="00A50F5C" w:rsidP="0048327B">
            <w:pPr>
              <w:bidi/>
              <w:rPr>
                <w:color w:val="000000"/>
                <w:sz w:val="20"/>
                <w:rtl/>
                <w:lang w:bidi="ar-LB"/>
              </w:rPr>
            </w:pPr>
            <w:r w:rsidRPr="00BD0EAF">
              <w:rPr>
                <w:color w:val="000000"/>
                <w:sz w:val="20"/>
                <w:rtl/>
                <w:lang w:bidi="ar-LB"/>
              </w:rPr>
              <w:t>إجمالي تكاليف الدعم (بالدولار الأمريكي)</w:t>
            </w:r>
          </w:p>
        </w:tc>
        <w:tc>
          <w:tcPr>
            <w:tcW w:w="794" w:type="dxa"/>
            <w:tcBorders>
              <w:top w:val="nil"/>
              <w:left w:val="nil"/>
              <w:bottom w:val="single" w:sz="4" w:space="0" w:color="auto"/>
              <w:right w:val="single" w:sz="4" w:space="0" w:color="auto"/>
            </w:tcBorders>
            <w:shd w:val="clear" w:color="auto" w:fill="auto"/>
            <w:vAlign w:val="center"/>
            <w:hideMark/>
          </w:tcPr>
          <w:p w14:paraId="234BA23B" w14:textId="77777777" w:rsidR="00A50F5C" w:rsidRPr="00BD0EAF" w:rsidRDefault="00A50F5C" w:rsidP="006C3579">
            <w:pPr>
              <w:bidi/>
              <w:ind w:left="-57" w:right="-57"/>
              <w:jc w:val="left"/>
              <w:rPr>
                <w:color w:val="000000"/>
                <w:sz w:val="20"/>
                <w:rtl/>
                <w:lang w:bidi="ar-LB"/>
              </w:rPr>
            </w:pPr>
            <w:r w:rsidRPr="00BD0EAF">
              <w:rPr>
                <w:color w:val="000000"/>
                <w:spacing w:val="-2"/>
                <w:sz w:val="20"/>
                <w:rtl/>
                <w:lang w:bidi="ar-LB"/>
              </w:rPr>
              <w:t>19,043</w:t>
            </w:r>
          </w:p>
        </w:tc>
        <w:tc>
          <w:tcPr>
            <w:tcW w:w="795" w:type="dxa"/>
            <w:tcBorders>
              <w:top w:val="nil"/>
              <w:left w:val="nil"/>
              <w:bottom w:val="single" w:sz="4" w:space="0" w:color="auto"/>
              <w:right w:val="single" w:sz="4" w:space="0" w:color="auto"/>
            </w:tcBorders>
            <w:shd w:val="clear" w:color="auto" w:fill="auto"/>
            <w:vAlign w:val="center"/>
            <w:hideMark/>
          </w:tcPr>
          <w:p w14:paraId="279B7AA4" w14:textId="77777777" w:rsidR="00A50F5C" w:rsidRPr="00BD0EAF" w:rsidRDefault="00A50F5C" w:rsidP="006C3579">
            <w:pPr>
              <w:bidi/>
              <w:ind w:left="-57" w:right="-57"/>
              <w:jc w:val="left"/>
              <w:rPr>
                <w:color w:val="000000"/>
                <w:sz w:val="20"/>
                <w:rtl/>
                <w:lang w:bidi="ar-LB"/>
              </w:rPr>
            </w:pPr>
            <w:r w:rsidRPr="00BD0EAF">
              <w:rPr>
                <w:color w:val="000000"/>
                <w:spacing w:val="-10"/>
                <w:sz w:val="20"/>
                <w:rtl/>
                <w:lang w:bidi="ar-LB"/>
              </w:rPr>
              <w:t>0</w:t>
            </w:r>
          </w:p>
        </w:tc>
        <w:tc>
          <w:tcPr>
            <w:tcW w:w="795" w:type="dxa"/>
            <w:tcBorders>
              <w:top w:val="nil"/>
              <w:left w:val="nil"/>
              <w:bottom w:val="single" w:sz="4" w:space="0" w:color="auto"/>
              <w:right w:val="single" w:sz="4" w:space="0" w:color="auto"/>
            </w:tcBorders>
            <w:shd w:val="clear" w:color="auto" w:fill="auto"/>
            <w:vAlign w:val="center"/>
            <w:hideMark/>
          </w:tcPr>
          <w:p w14:paraId="12BCAAD1" w14:textId="77777777" w:rsidR="00A50F5C" w:rsidRPr="00BD0EAF" w:rsidRDefault="00A50F5C" w:rsidP="006C3579">
            <w:pPr>
              <w:bidi/>
              <w:ind w:left="-57" w:right="-57"/>
              <w:jc w:val="left"/>
              <w:rPr>
                <w:b/>
                <w:bCs/>
                <w:color w:val="000000"/>
                <w:sz w:val="20"/>
                <w:rtl/>
                <w:lang w:bidi="ar-LB"/>
              </w:rPr>
            </w:pPr>
            <w:r w:rsidRPr="00BD0EAF">
              <w:rPr>
                <w:b/>
                <w:bCs/>
                <w:color w:val="000000"/>
                <w:spacing w:val="-2"/>
                <w:sz w:val="20"/>
                <w:rtl/>
                <w:lang w:bidi="ar-LB"/>
              </w:rPr>
              <w:t>29,706</w:t>
            </w:r>
          </w:p>
        </w:tc>
        <w:tc>
          <w:tcPr>
            <w:tcW w:w="794" w:type="dxa"/>
            <w:tcBorders>
              <w:top w:val="nil"/>
              <w:left w:val="nil"/>
              <w:bottom w:val="single" w:sz="4" w:space="0" w:color="auto"/>
              <w:right w:val="single" w:sz="4" w:space="0" w:color="auto"/>
            </w:tcBorders>
            <w:shd w:val="clear" w:color="auto" w:fill="auto"/>
            <w:vAlign w:val="center"/>
            <w:hideMark/>
          </w:tcPr>
          <w:p w14:paraId="6AF1C11B" w14:textId="77777777" w:rsidR="00A50F5C" w:rsidRPr="00BD0EAF" w:rsidRDefault="00A50F5C" w:rsidP="006C3579">
            <w:pPr>
              <w:bidi/>
              <w:ind w:left="-57" w:right="-57"/>
              <w:jc w:val="left"/>
              <w:rPr>
                <w:color w:val="000000"/>
                <w:sz w:val="20"/>
                <w:rtl/>
                <w:lang w:bidi="ar-LB"/>
              </w:rPr>
            </w:pPr>
            <w:r w:rsidRPr="00BD0EAF">
              <w:rPr>
                <w:color w:val="000000"/>
                <w:spacing w:val="-10"/>
                <w:sz w:val="20"/>
                <w:rtl/>
                <w:lang w:bidi="ar-LB"/>
              </w:rPr>
              <w:t>0</w:t>
            </w:r>
          </w:p>
        </w:tc>
        <w:tc>
          <w:tcPr>
            <w:tcW w:w="795" w:type="dxa"/>
            <w:tcBorders>
              <w:top w:val="nil"/>
              <w:left w:val="nil"/>
              <w:bottom w:val="single" w:sz="4" w:space="0" w:color="auto"/>
              <w:right w:val="single" w:sz="4" w:space="0" w:color="auto"/>
            </w:tcBorders>
            <w:shd w:val="clear" w:color="auto" w:fill="auto"/>
            <w:vAlign w:val="center"/>
            <w:hideMark/>
          </w:tcPr>
          <w:p w14:paraId="578A16F4" w14:textId="77777777" w:rsidR="00A50F5C" w:rsidRPr="00BD0EAF" w:rsidRDefault="00A50F5C" w:rsidP="006C3579">
            <w:pPr>
              <w:bidi/>
              <w:ind w:left="-57" w:right="-57"/>
              <w:jc w:val="left"/>
              <w:rPr>
                <w:color w:val="000000"/>
                <w:sz w:val="20"/>
                <w:rtl/>
                <w:lang w:bidi="ar-LB"/>
              </w:rPr>
            </w:pPr>
            <w:r w:rsidRPr="00BD0EAF">
              <w:rPr>
                <w:color w:val="000000"/>
                <w:spacing w:val="-2"/>
                <w:sz w:val="20"/>
                <w:rtl/>
                <w:lang w:bidi="ar-LB"/>
              </w:rPr>
              <w:t>19,694</w:t>
            </w:r>
          </w:p>
        </w:tc>
        <w:tc>
          <w:tcPr>
            <w:tcW w:w="795" w:type="dxa"/>
            <w:tcBorders>
              <w:top w:val="nil"/>
              <w:left w:val="nil"/>
              <w:bottom w:val="single" w:sz="4" w:space="0" w:color="auto"/>
              <w:right w:val="single" w:sz="4" w:space="0" w:color="auto"/>
            </w:tcBorders>
            <w:shd w:val="clear" w:color="auto" w:fill="auto"/>
            <w:vAlign w:val="center"/>
            <w:hideMark/>
          </w:tcPr>
          <w:p w14:paraId="679F6914" w14:textId="77777777" w:rsidR="00A50F5C" w:rsidRPr="00BD0EAF" w:rsidRDefault="00A50F5C" w:rsidP="006C3579">
            <w:pPr>
              <w:bidi/>
              <w:ind w:left="-57" w:right="-57"/>
              <w:jc w:val="left"/>
              <w:rPr>
                <w:color w:val="000000"/>
                <w:sz w:val="20"/>
                <w:rtl/>
                <w:lang w:bidi="ar-LB"/>
              </w:rPr>
            </w:pPr>
            <w:r w:rsidRPr="00BD0EAF">
              <w:rPr>
                <w:color w:val="000000"/>
                <w:spacing w:val="-10"/>
                <w:sz w:val="20"/>
                <w:rtl/>
                <w:lang w:bidi="ar-LB"/>
              </w:rPr>
              <w:t>0</w:t>
            </w:r>
          </w:p>
        </w:tc>
        <w:tc>
          <w:tcPr>
            <w:tcW w:w="795" w:type="dxa"/>
            <w:tcBorders>
              <w:top w:val="nil"/>
              <w:left w:val="nil"/>
              <w:bottom w:val="single" w:sz="4" w:space="0" w:color="auto"/>
              <w:right w:val="single" w:sz="4" w:space="0" w:color="auto"/>
            </w:tcBorders>
            <w:shd w:val="clear" w:color="auto" w:fill="auto"/>
            <w:vAlign w:val="center"/>
            <w:hideMark/>
          </w:tcPr>
          <w:p w14:paraId="698F0752" w14:textId="77777777" w:rsidR="00A50F5C" w:rsidRPr="00BD0EAF" w:rsidRDefault="00A50F5C" w:rsidP="006C3579">
            <w:pPr>
              <w:bidi/>
              <w:ind w:left="-57" w:right="-57"/>
              <w:jc w:val="left"/>
              <w:rPr>
                <w:color w:val="000000"/>
                <w:sz w:val="20"/>
                <w:rtl/>
                <w:lang w:bidi="ar-LB"/>
              </w:rPr>
            </w:pPr>
            <w:r w:rsidRPr="00BD0EAF">
              <w:rPr>
                <w:color w:val="000000"/>
                <w:spacing w:val="-2"/>
                <w:sz w:val="20"/>
                <w:rtl/>
                <w:lang w:bidi="ar-LB"/>
              </w:rPr>
              <w:t>6,878</w:t>
            </w:r>
          </w:p>
        </w:tc>
        <w:tc>
          <w:tcPr>
            <w:tcW w:w="889" w:type="dxa"/>
            <w:tcBorders>
              <w:top w:val="nil"/>
              <w:left w:val="nil"/>
              <w:bottom w:val="single" w:sz="4" w:space="0" w:color="auto"/>
              <w:right w:val="single" w:sz="4" w:space="0" w:color="auto"/>
            </w:tcBorders>
            <w:shd w:val="clear" w:color="auto" w:fill="auto"/>
            <w:vAlign w:val="center"/>
            <w:hideMark/>
          </w:tcPr>
          <w:p w14:paraId="2F18B393" w14:textId="77777777" w:rsidR="00A50F5C" w:rsidRPr="00BD0EAF" w:rsidRDefault="00A50F5C" w:rsidP="006C3579">
            <w:pPr>
              <w:bidi/>
              <w:ind w:left="-57" w:right="-57"/>
              <w:jc w:val="left"/>
              <w:rPr>
                <w:b/>
                <w:bCs/>
                <w:color w:val="000000"/>
                <w:sz w:val="20"/>
                <w:rtl/>
                <w:lang w:bidi="ar-LB"/>
              </w:rPr>
            </w:pPr>
            <w:r w:rsidRPr="00BD0EAF">
              <w:rPr>
                <w:b/>
                <w:bCs/>
                <w:color w:val="000000"/>
                <w:spacing w:val="-2"/>
                <w:sz w:val="20"/>
                <w:rtl/>
                <w:lang w:bidi="ar-LB"/>
              </w:rPr>
              <w:t>75,321</w:t>
            </w:r>
          </w:p>
        </w:tc>
      </w:tr>
      <w:tr w:rsidR="00A50F5C" w:rsidRPr="0011409A" w14:paraId="1EE9D6FA" w14:textId="77777777" w:rsidTr="00632529">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668D311" w14:textId="77777777" w:rsidR="00A50F5C" w:rsidRPr="00BD0EAF" w:rsidRDefault="006C139F" w:rsidP="006C139F">
            <w:pPr>
              <w:bidi/>
              <w:jc w:val="center"/>
              <w:rPr>
                <w:color w:val="000000"/>
                <w:sz w:val="20"/>
                <w:rtl/>
                <w:lang w:bidi="ar-LB"/>
              </w:rPr>
            </w:pPr>
            <w:r>
              <w:rPr>
                <w:color w:val="000000"/>
                <w:spacing w:val="-5"/>
                <w:sz w:val="20"/>
                <w:rtl/>
                <w:lang w:bidi="ar-LB"/>
              </w:rPr>
              <w:t>3-3</w:t>
            </w:r>
          </w:p>
        </w:tc>
        <w:tc>
          <w:tcPr>
            <w:tcW w:w="3091" w:type="dxa"/>
            <w:tcBorders>
              <w:top w:val="nil"/>
              <w:left w:val="nil"/>
              <w:bottom w:val="single" w:sz="4" w:space="0" w:color="auto"/>
              <w:right w:val="single" w:sz="4" w:space="0" w:color="auto"/>
            </w:tcBorders>
            <w:shd w:val="clear" w:color="auto" w:fill="auto"/>
            <w:vAlign w:val="center"/>
            <w:hideMark/>
          </w:tcPr>
          <w:p w14:paraId="5E761A20" w14:textId="77777777" w:rsidR="00A50F5C" w:rsidRPr="00BD0EAF" w:rsidRDefault="00A50F5C" w:rsidP="0048327B">
            <w:pPr>
              <w:bidi/>
              <w:rPr>
                <w:color w:val="000000"/>
                <w:sz w:val="20"/>
                <w:rtl/>
                <w:lang w:bidi="ar-LB"/>
              </w:rPr>
            </w:pPr>
            <w:r w:rsidRPr="00BD0EAF">
              <w:rPr>
                <w:color w:val="000000"/>
                <w:sz w:val="20"/>
                <w:rtl/>
                <w:lang w:bidi="ar-LB"/>
              </w:rPr>
              <w:t>إجمالي التكاليف المتفق عليها (بالدولار الأمريكي)</w:t>
            </w:r>
          </w:p>
        </w:tc>
        <w:tc>
          <w:tcPr>
            <w:tcW w:w="794" w:type="dxa"/>
            <w:tcBorders>
              <w:top w:val="nil"/>
              <w:left w:val="nil"/>
              <w:bottom w:val="single" w:sz="4" w:space="0" w:color="auto"/>
              <w:right w:val="single" w:sz="4" w:space="0" w:color="auto"/>
            </w:tcBorders>
            <w:shd w:val="clear" w:color="auto" w:fill="auto"/>
            <w:vAlign w:val="center"/>
            <w:hideMark/>
          </w:tcPr>
          <w:p w14:paraId="73D52D7D" w14:textId="77777777" w:rsidR="00A50F5C" w:rsidRPr="00BD0EAF" w:rsidRDefault="00A50F5C" w:rsidP="006C3579">
            <w:pPr>
              <w:bidi/>
              <w:ind w:left="-57" w:right="-57"/>
              <w:jc w:val="left"/>
              <w:rPr>
                <w:color w:val="000000"/>
                <w:sz w:val="20"/>
                <w:rtl/>
                <w:lang w:bidi="ar-LB"/>
              </w:rPr>
            </w:pPr>
            <w:r w:rsidRPr="00BD0EAF">
              <w:rPr>
                <w:color w:val="000000"/>
                <w:spacing w:val="-2"/>
                <w:sz w:val="20"/>
                <w:rtl/>
                <w:lang w:bidi="ar-LB"/>
              </w:rPr>
              <w:t>188,247</w:t>
            </w:r>
          </w:p>
        </w:tc>
        <w:tc>
          <w:tcPr>
            <w:tcW w:w="795" w:type="dxa"/>
            <w:tcBorders>
              <w:top w:val="nil"/>
              <w:left w:val="nil"/>
              <w:bottom w:val="single" w:sz="4" w:space="0" w:color="auto"/>
              <w:right w:val="single" w:sz="4" w:space="0" w:color="auto"/>
            </w:tcBorders>
            <w:shd w:val="clear" w:color="auto" w:fill="auto"/>
            <w:vAlign w:val="center"/>
            <w:hideMark/>
          </w:tcPr>
          <w:p w14:paraId="543F1BE1" w14:textId="77777777" w:rsidR="00A50F5C" w:rsidRPr="00BD0EAF" w:rsidRDefault="00A50F5C" w:rsidP="006C3579">
            <w:pPr>
              <w:bidi/>
              <w:ind w:left="-57" w:right="-57"/>
              <w:jc w:val="left"/>
              <w:rPr>
                <w:color w:val="000000"/>
                <w:sz w:val="20"/>
                <w:rtl/>
                <w:lang w:bidi="ar-LB"/>
              </w:rPr>
            </w:pPr>
            <w:r w:rsidRPr="00BD0EAF">
              <w:rPr>
                <w:color w:val="000000"/>
                <w:spacing w:val="-10"/>
                <w:sz w:val="20"/>
                <w:rtl/>
                <w:lang w:bidi="ar-LB"/>
              </w:rPr>
              <w:t>0</w:t>
            </w:r>
          </w:p>
        </w:tc>
        <w:tc>
          <w:tcPr>
            <w:tcW w:w="795" w:type="dxa"/>
            <w:tcBorders>
              <w:top w:val="nil"/>
              <w:left w:val="nil"/>
              <w:bottom w:val="single" w:sz="4" w:space="0" w:color="auto"/>
              <w:right w:val="single" w:sz="4" w:space="0" w:color="auto"/>
            </w:tcBorders>
            <w:shd w:val="clear" w:color="auto" w:fill="auto"/>
            <w:vAlign w:val="center"/>
            <w:hideMark/>
          </w:tcPr>
          <w:p w14:paraId="141D702A" w14:textId="77777777" w:rsidR="00A50F5C" w:rsidRPr="00BD0EAF" w:rsidRDefault="00A50F5C" w:rsidP="006C3579">
            <w:pPr>
              <w:bidi/>
              <w:ind w:left="-57" w:right="-57"/>
              <w:jc w:val="left"/>
              <w:rPr>
                <w:b/>
                <w:bCs/>
                <w:color w:val="000000"/>
                <w:sz w:val="20"/>
                <w:rtl/>
                <w:lang w:bidi="ar-LB"/>
              </w:rPr>
            </w:pPr>
            <w:r w:rsidRPr="00BD0EAF">
              <w:rPr>
                <w:b/>
                <w:bCs/>
                <w:color w:val="000000"/>
                <w:spacing w:val="-2"/>
                <w:sz w:val="20"/>
                <w:rtl/>
                <w:lang w:bidi="ar-LB"/>
              </w:rPr>
              <w:t>276,102</w:t>
            </w:r>
          </w:p>
        </w:tc>
        <w:tc>
          <w:tcPr>
            <w:tcW w:w="794" w:type="dxa"/>
            <w:tcBorders>
              <w:top w:val="nil"/>
              <w:left w:val="nil"/>
              <w:bottom w:val="single" w:sz="4" w:space="0" w:color="auto"/>
              <w:right w:val="single" w:sz="4" w:space="0" w:color="auto"/>
            </w:tcBorders>
            <w:shd w:val="clear" w:color="auto" w:fill="auto"/>
            <w:vAlign w:val="center"/>
            <w:hideMark/>
          </w:tcPr>
          <w:p w14:paraId="4864C48A" w14:textId="77777777" w:rsidR="00A50F5C" w:rsidRPr="00BD0EAF" w:rsidRDefault="00A50F5C" w:rsidP="006C3579">
            <w:pPr>
              <w:bidi/>
              <w:ind w:left="-57" w:right="-57"/>
              <w:jc w:val="left"/>
              <w:rPr>
                <w:color w:val="000000"/>
                <w:sz w:val="20"/>
                <w:rtl/>
                <w:lang w:bidi="ar-LB"/>
              </w:rPr>
            </w:pPr>
            <w:r w:rsidRPr="00BD0EAF">
              <w:rPr>
                <w:color w:val="000000"/>
                <w:spacing w:val="-10"/>
                <w:sz w:val="20"/>
                <w:rtl/>
                <w:lang w:bidi="ar-LB"/>
              </w:rPr>
              <w:t>0</w:t>
            </w:r>
          </w:p>
        </w:tc>
        <w:tc>
          <w:tcPr>
            <w:tcW w:w="795" w:type="dxa"/>
            <w:tcBorders>
              <w:top w:val="nil"/>
              <w:left w:val="nil"/>
              <w:bottom w:val="single" w:sz="4" w:space="0" w:color="auto"/>
              <w:right w:val="single" w:sz="4" w:space="0" w:color="auto"/>
            </w:tcBorders>
            <w:shd w:val="clear" w:color="auto" w:fill="auto"/>
            <w:vAlign w:val="center"/>
            <w:hideMark/>
          </w:tcPr>
          <w:p w14:paraId="5CD4AE55" w14:textId="77777777" w:rsidR="00A50F5C" w:rsidRPr="00BD0EAF" w:rsidRDefault="00A50F5C" w:rsidP="006C3579">
            <w:pPr>
              <w:bidi/>
              <w:ind w:left="-57" w:right="-57"/>
              <w:jc w:val="left"/>
              <w:rPr>
                <w:color w:val="000000"/>
                <w:sz w:val="20"/>
                <w:rtl/>
                <w:lang w:bidi="ar-LB"/>
              </w:rPr>
            </w:pPr>
            <w:r w:rsidRPr="00BD0EAF">
              <w:rPr>
                <w:color w:val="000000"/>
                <w:spacing w:val="-2"/>
                <w:sz w:val="20"/>
                <w:rtl/>
                <w:lang w:bidi="ar-LB"/>
              </w:rPr>
              <w:t>171,184</w:t>
            </w:r>
          </w:p>
        </w:tc>
        <w:tc>
          <w:tcPr>
            <w:tcW w:w="795" w:type="dxa"/>
            <w:tcBorders>
              <w:top w:val="nil"/>
              <w:left w:val="nil"/>
              <w:bottom w:val="single" w:sz="4" w:space="0" w:color="auto"/>
              <w:right w:val="single" w:sz="4" w:space="0" w:color="auto"/>
            </w:tcBorders>
            <w:shd w:val="clear" w:color="auto" w:fill="auto"/>
            <w:vAlign w:val="center"/>
            <w:hideMark/>
          </w:tcPr>
          <w:p w14:paraId="6630E8AA" w14:textId="77777777" w:rsidR="00A50F5C" w:rsidRPr="00BD0EAF" w:rsidRDefault="00A50F5C" w:rsidP="006C3579">
            <w:pPr>
              <w:bidi/>
              <w:ind w:left="-57" w:right="-57"/>
              <w:jc w:val="left"/>
              <w:rPr>
                <w:color w:val="000000"/>
                <w:sz w:val="20"/>
                <w:rtl/>
                <w:lang w:bidi="ar-LB"/>
              </w:rPr>
            </w:pPr>
            <w:r w:rsidRPr="00BD0EAF">
              <w:rPr>
                <w:color w:val="000000"/>
                <w:spacing w:val="-10"/>
                <w:sz w:val="20"/>
                <w:rtl/>
                <w:lang w:bidi="ar-LB"/>
              </w:rPr>
              <w:t>0</w:t>
            </w:r>
          </w:p>
        </w:tc>
        <w:tc>
          <w:tcPr>
            <w:tcW w:w="795" w:type="dxa"/>
            <w:tcBorders>
              <w:top w:val="nil"/>
              <w:left w:val="nil"/>
              <w:bottom w:val="single" w:sz="4" w:space="0" w:color="auto"/>
              <w:right w:val="single" w:sz="4" w:space="0" w:color="auto"/>
            </w:tcBorders>
            <w:shd w:val="clear" w:color="auto" w:fill="auto"/>
            <w:vAlign w:val="center"/>
            <w:hideMark/>
          </w:tcPr>
          <w:p w14:paraId="7D5AB046" w14:textId="77777777" w:rsidR="00A50F5C" w:rsidRPr="00BD0EAF" w:rsidRDefault="00A50F5C" w:rsidP="006C3579">
            <w:pPr>
              <w:bidi/>
              <w:ind w:left="-57" w:right="-57"/>
              <w:jc w:val="left"/>
              <w:rPr>
                <w:color w:val="000000"/>
                <w:sz w:val="20"/>
                <w:rtl/>
                <w:lang w:bidi="ar-LB"/>
              </w:rPr>
            </w:pPr>
            <w:r w:rsidRPr="00BD0EAF">
              <w:rPr>
                <w:color w:val="000000"/>
                <w:spacing w:val="-2"/>
                <w:sz w:val="20"/>
                <w:rtl/>
                <w:lang w:bidi="ar-LB"/>
              </w:rPr>
              <w:t>59,788</w:t>
            </w:r>
          </w:p>
        </w:tc>
        <w:tc>
          <w:tcPr>
            <w:tcW w:w="889" w:type="dxa"/>
            <w:tcBorders>
              <w:top w:val="nil"/>
              <w:left w:val="nil"/>
              <w:bottom w:val="single" w:sz="4" w:space="0" w:color="auto"/>
              <w:right w:val="single" w:sz="4" w:space="0" w:color="auto"/>
            </w:tcBorders>
            <w:shd w:val="clear" w:color="auto" w:fill="auto"/>
            <w:vAlign w:val="center"/>
            <w:hideMark/>
          </w:tcPr>
          <w:p w14:paraId="1B296A90" w14:textId="77777777" w:rsidR="00A50F5C" w:rsidRPr="00BD0EAF" w:rsidRDefault="00A50F5C" w:rsidP="006C3579">
            <w:pPr>
              <w:bidi/>
              <w:ind w:left="-57" w:right="-57"/>
              <w:jc w:val="left"/>
              <w:rPr>
                <w:b/>
                <w:bCs/>
                <w:color w:val="000000"/>
                <w:sz w:val="20"/>
                <w:rtl/>
                <w:lang w:bidi="ar-LB"/>
              </w:rPr>
            </w:pPr>
            <w:r w:rsidRPr="00BD0EAF">
              <w:rPr>
                <w:b/>
                <w:bCs/>
                <w:color w:val="000000"/>
                <w:spacing w:val="-2"/>
                <w:sz w:val="20"/>
                <w:rtl/>
                <w:lang w:bidi="ar-LB"/>
              </w:rPr>
              <w:t>695,321</w:t>
            </w:r>
          </w:p>
        </w:tc>
      </w:tr>
      <w:tr w:rsidR="00A50F5C" w:rsidRPr="0011409A" w14:paraId="0A36638F" w14:textId="77777777" w:rsidTr="00632529">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BE9054C" w14:textId="77777777" w:rsidR="00A50F5C" w:rsidRPr="00BD0EAF" w:rsidRDefault="006C139F" w:rsidP="006C139F">
            <w:pPr>
              <w:bidi/>
              <w:jc w:val="center"/>
              <w:rPr>
                <w:color w:val="000000"/>
                <w:sz w:val="20"/>
                <w:rtl/>
                <w:lang w:bidi="ar-LB"/>
              </w:rPr>
            </w:pPr>
            <w:r>
              <w:rPr>
                <w:color w:val="000000"/>
                <w:spacing w:val="-2"/>
                <w:sz w:val="20"/>
                <w:rtl/>
                <w:lang w:bidi="ar-LB"/>
              </w:rPr>
              <w:t>4-1-1</w:t>
            </w:r>
          </w:p>
        </w:tc>
        <w:tc>
          <w:tcPr>
            <w:tcW w:w="8654" w:type="dxa"/>
            <w:gridSpan w:val="8"/>
            <w:tcBorders>
              <w:top w:val="single" w:sz="4" w:space="0" w:color="auto"/>
              <w:left w:val="nil"/>
              <w:bottom w:val="single" w:sz="4" w:space="0" w:color="auto"/>
              <w:right w:val="single" w:sz="4" w:space="0" w:color="000000"/>
            </w:tcBorders>
            <w:shd w:val="clear" w:color="auto" w:fill="auto"/>
            <w:vAlign w:val="center"/>
            <w:hideMark/>
          </w:tcPr>
          <w:p w14:paraId="057CEB3C" w14:textId="77777777" w:rsidR="00A50F5C" w:rsidRPr="00BD0EAF" w:rsidRDefault="00304730" w:rsidP="0048327B">
            <w:pPr>
              <w:bidi/>
              <w:rPr>
                <w:color w:val="000000"/>
                <w:sz w:val="20"/>
                <w:rtl/>
                <w:lang w:bidi="ar-LB"/>
              </w:rPr>
            </w:pPr>
            <w:r>
              <w:rPr>
                <w:color w:val="000000"/>
                <w:sz w:val="20"/>
                <w:rtl/>
                <w:lang w:bidi="ar-LB"/>
              </w:rPr>
              <w:t>الإزالة الإجمالية للهيدروكلوروفلوروكربون</w:t>
            </w:r>
            <w:r w:rsidR="00A50F5C" w:rsidRPr="00BD0EAF">
              <w:rPr>
                <w:color w:val="000000"/>
                <w:sz w:val="20"/>
                <w:rtl/>
                <w:lang w:bidi="ar-LB"/>
              </w:rPr>
              <w:t xml:space="preserve">-22 </w:t>
            </w:r>
            <w:r>
              <w:rPr>
                <w:color w:val="000000"/>
                <w:sz w:val="20"/>
                <w:rtl/>
                <w:lang w:bidi="ar-LB"/>
              </w:rPr>
              <w:t xml:space="preserve"> المتفق على تحقيقها بموجب هذا الاتفاق (ط</w:t>
            </w:r>
            <w:r w:rsidR="00A50F5C" w:rsidRPr="00BD0EAF">
              <w:rPr>
                <w:color w:val="000000"/>
                <w:sz w:val="20"/>
                <w:rtl/>
                <w:lang w:bidi="ar-LB"/>
              </w:rPr>
              <w:t>ن</w:t>
            </w:r>
            <w:r>
              <w:rPr>
                <w:color w:val="000000"/>
                <w:sz w:val="20"/>
                <w:rtl/>
                <w:lang w:bidi="ar-LB"/>
              </w:rPr>
              <w:t xml:space="preserve"> من</w:t>
            </w:r>
            <w:r w:rsidR="00A50F5C" w:rsidRPr="00BD0EAF">
              <w:rPr>
                <w:color w:val="000000"/>
                <w:sz w:val="20"/>
                <w:rtl/>
                <w:lang w:bidi="ar-LB"/>
              </w:rPr>
              <w:t xml:space="preserve"> قدرات استنفاد الأوزون)</w:t>
            </w:r>
          </w:p>
        </w:tc>
        <w:tc>
          <w:tcPr>
            <w:tcW w:w="889" w:type="dxa"/>
            <w:tcBorders>
              <w:top w:val="nil"/>
              <w:left w:val="nil"/>
              <w:bottom w:val="single" w:sz="4" w:space="0" w:color="auto"/>
              <w:right w:val="single" w:sz="4" w:space="0" w:color="auto"/>
            </w:tcBorders>
            <w:shd w:val="clear" w:color="auto" w:fill="auto"/>
            <w:vAlign w:val="center"/>
            <w:hideMark/>
          </w:tcPr>
          <w:p w14:paraId="2459203C" w14:textId="77777777" w:rsidR="00A50F5C" w:rsidRPr="00BD0EAF" w:rsidRDefault="00A50F5C" w:rsidP="006C3579">
            <w:pPr>
              <w:bidi/>
              <w:jc w:val="left"/>
              <w:rPr>
                <w:color w:val="000000"/>
                <w:sz w:val="20"/>
                <w:rtl/>
                <w:lang w:bidi="ar-LB"/>
              </w:rPr>
            </w:pPr>
            <w:r w:rsidRPr="00BD0EAF">
              <w:rPr>
                <w:color w:val="000000"/>
                <w:spacing w:val="-4"/>
                <w:sz w:val="20"/>
                <w:rtl/>
                <w:lang w:bidi="ar-LB"/>
              </w:rPr>
              <w:t>1.74</w:t>
            </w:r>
          </w:p>
        </w:tc>
      </w:tr>
      <w:tr w:rsidR="00A50F5C" w:rsidRPr="0011409A" w14:paraId="7E6D18E1" w14:textId="77777777" w:rsidTr="00632529">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3961C8B" w14:textId="77777777" w:rsidR="00A50F5C" w:rsidRPr="00BD0EAF" w:rsidRDefault="006C139F" w:rsidP="006C139F">
            <w:pPr>
              <w:bidi/>
              <w:jc w:val="center"/>
              <w:rPr>
                <w:color w:val="000000"/>
                <w:sz w:val="20"/>
                <w:rtl/>
                <w:lang w:bidi="ar-LB"/>
              </w:rPr>
            </w:pPr>
            <w:r>
              <w:rPr>
                <w:color w:val="000000"/>
                <w:spacing w:val="-2"/>
                <w:sz w:val="20"/>
                <w:rtl/>
                <w:lang w:bidi="ar-LB"/>
              </w:rPr>
              <w:t>4-1-2</w:t>
            </w:r>
          </w:p>
        </w:tc>
        <w:tc>
          <w:tcPr>
            <w:tcW w:w="8654" w:type="dxa"/>
            <w:gridSpan w:val="8"/>
            <w:tcBorders>
              <w:top w:val="single" w:sz="4" w:space="0" w:color="auto"/>
              <w:left w:val="nil"/>
              <w:bottom w:val="single" w:sz="4" w:space="0" w:color="auto"/>
              <w:right w:val="single" w:sz="4" w:space="0" w:color="000000"/>
            </w:tcBorders>
            <w:shd w:val="clear" w:color="auto" w:fill="auto"/>
            <w:vAlign w:val="center"/>
            <w:hideMark/>
          </w:tcPr>
          <w:p w14:paraId="10D1F829" w14:textId="77777777" w:rsidR="00A50F5C" w:rsidRPr="00BD0EAF" w:rsidRDefault="003341FB" w:rsidP="003341FB">
            <w:pPr>
              <w:bidi/>
              <w:rPr>
                <w:color w:val="000000"/>
                <w:sz w:val="20"/>
                <w:rtl/>
                <w:lang w:bidi="ar-LB"/>
              </w:rPr>
            </w:pPr>
            <w:r>
              <w:rPr>
                <w:color w:val="000000"/>
                <w:sz w:val="20"/>
                <w:rtl/>
                <w:lang w:bidi="ar-LB"/>
              </w:rPr>
              <w:t>إزالة الهيدروكلوروفلوروكربون</w:t>
            </w:r>
            <w:r w:rsidR="00A50F5C" w:rsidRPr="00BD0EAF">
              <w:rPr>
                <w:color w:val="000000"/>
                <w:sz w:val="20"/>
                <w:rtl/>
                <w:lang w:bidi="ar-LB"/>
              </w:rPr>
              <w:t xml:space="preserve">-22 </w:t>
            </w:r>
            <w:r>
              <w:rPr>
                <w:color w:val="000000"/>
                <w:sz w:val="20"/>
                <w:rtl/>
                <w:lang w:bidi="ar-LB"/>
              </w:rPr>
              <w:t xml:space="preserve">الواجب تحقيقها </w:t>
            </w:r>
            <w:r w:rsidR="00A50F5C" w:rsidRPr="00BD0EAF">
              <w:rPr>
                <w:color w:val="000000"/>
                <w:sz w:val="20"/>
                <w:rtl/>
                <w:lang w:bidi="ar-LB"/>
              </w:rPr>
              <w:t>في المرحلة السابقة (طن</w:t>
            </w:r>
            <w:r w:rsidR="009A20EF">
              <w:rPr>
                <w:color w:val="000000"/>
                <w:sz w:val="20"/>
                <w:rtl/>
                <w:lang w:bidi="ar-LB"/>
              </w:rPr>
              <w:t xml:space="preserve"> من</w:t>
            </w:r>
            <w:r w:rsidR="00A50F5C" w:rsidRPr="00BD0EAF">
              <w:rPr>
                <w:color w:val="000000"/>
                <w:sz w:val="20"/>
                <w:rtl/>
                <w:lang w:bidi="ar-LB"/>
              </w:rPr>
              <w:t xml:space="preserve"> قدرات استنفاد الأوزون)</w:t>
            </w:r>
          </w:p>
        </w:tc>
        <w:tc>
          <w:tcPr>
            <w:tcW w:w="889" w:type="dxa"/>
            <w:tcBorders>
              <w:top w:val="nil"/>
              <w:left w:val="nil"/>
              <w:bottom w:val="single" w:sz="4" w:space="0" w:color="auto"/>
              <w:right w:val="single" w:sz="4" w:space="0" w:color="auto"/>
            </w:tcBorders>
            <w:shd w:val="clear" w:color="auto" w:fill="auto"/>
            <w:vAlign w:val="center"/>
            <w:hideMark/>
          </w:tcPr>
          <w:p w14:paraId="6229F371" w14:textId="77777777" w:rsidR="00A50F5C" w:rsidRPr="00BD0EAF" w:rsidRDefault="00A50F5C" w:rsidP="006C3579">
            <w:pPr>
              <w:bidi/>
              <w:jc w:val="left"/>
              <w:rPr>
                <w:color w:val="000000"/>
                <w:sz w:val="20"/>
                <w:rtl/>
                <w:lang w:bidi="ar-LB"/>
              </w:rPr>
            </w:pPr>
            <w:r w:rsidRPr="00BD0EAF">
              <w:rPr>
                <w:color w:val="000000"/>
                <w:spacing w:val="-4"/>
                <w:sz w:val="20"/>
                <w:rtl/>
                <w:lang w:bidi="ar-LB"/>
              </w:rPr>
              <w:t>0.94</w:t>
            </w:r>
          </w:p>
        </w:tc>
      </w:tr>
      <w:tr w:rsidR="00A50F5C" w:rsidRPr="0011409A" w14:paraId="7F34CBE5" w14:textId="77777777" w:rsidTr="00632529">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A605FFB" w14:textId="77777777" w:rsidR="00A50F5C" w:rsidRPr="00BD0EAF" w:rsidRDefault="006C139F" w:rsidP="006C139F">
            <w:pPr>
              <w:bidi/>
              <w:jc w:val="center"/>
              <w:rPr>
                <w:color w:val="000000"/>
                <w:sz w:val="20"/>
                <w:rtl/>
                <w:lang w:bidi="ar-LB"/>
              </w:rPr>
            </w:pPr>
            <w:r>
              <w:rPr>
                <w:color w:val="000000"/>
                <w:spacing w:val="-2"/>
                <w:sz w:val="20"/>
                <w:rtl/>
                <w:lang w:bidi="ar-LB"/>
              </w:rPr>
              <w:t>4-1-3</w:t>
            </w:r>
          </w:p>
        </w:tc>
        <w:tc>
          <w:tcPr>
            <w:tcW w:w="8654" w:type="dxa"/>
            <w:gridSpan w:val="8"/>
            <w:tcBorders>
              <w:top w:val="single" w:sz="4" w:space="0" w:color="auto"/>
              <w:left w:val="nil"/>
              <w:bottom w:val="single" w:sz="4" w:space="0" w:color="auto"/>
              <w:right w:val="single" w:sz="4" w:space="0" w:color="000000"/>
            </w:tcBorders>
            <w:shd w:val="clear" w:color="auto" w:fill="auto"/>
            <w:vAlign w:val="center"/>
            <w:hideMark/>
          </w:tcPr>
          <w:p w14:paraId="1E4EFDEC" w14:textId="77777777" w:rsidR="00A50F5C" w:rsidRPr="00BD0EAF" w:rsidRDefault="00A50F5C" w:rsidP="003341FB">
            <w:pPr>
              <w:bidi/>
              <w:rPr>
                <w:color w:val="000000"/>
                <w:sz w:val="20"/>
                <w:rtl/>
                <w:lang w:bidi="ar-LB"/>
              </w:rPr>
            </w:pPr>
            <w:r w:rsidRPr="00BD0EAF">
              <w:rPr>
                <w:color w:val="000000"/>
                <w:sz w:val="20"/>
                <w:rtl/>
                <w:lang w:bidi="ar-LB"/>
              </w:rPr>
              <w:t>استهلاك</w:t>
            </w:r>
            <w:r w:rsidR="003341FB">
              <w:rPr>
                <w:color w:val="000000"/>
                <w:sz w:val="20"/>
                <w:rtl/>
                <w:lang w:bidi="ar-LB"/>
              </w:rPr>
              <w:t xml:space="preserve"> الهيدروكلوروفلوروكربون-22</w:t>
            </w:r>
            <w:r w:rsidRPr="00BD0EAF">
              <w:rPr>
                <w:color w:val="000000"/>
                <w:sz w:val="20"/>
                <w:rtl/>
                <w:lang w:bidi="ar-LB"/>
              </w:rPr>
              <w:t xml:space="preserve"> المتبقي</w:t>
            </w:r>
            <w:r w:rsidR="003341FB" w:rsidRPr="00BD0EAF">
              <w:rPr>
                <w:color w:val="000000"/>
                <w:sz w:val="20"/>
                <w:rtl/>
                <w:lang w:bidi="ar-LB"/>
              </w:rPr>
              <w:t xml:space="preserve"> المؤهل</w:t>
            </w:r>
            <w:r w:rsidRPr="00BD0EAF">
              <w:rPr>
                <w:color w:val="000000"/>
                <w:sz w:val="20"/>
                <w:rtl/>
                <w:lang w:bidi="ar-LB"/>
              </w:rPr>
              <w:t xml:space="preserve"> (</w:t>
            </w:r>
            <w:r w:rsidR="009A20EF" w:rsidRPr="00BD0EAF">
              <w:rPr>
                <w:color w:val="000000"/>
                <w:sz w:val="20"/>
                <w:rtl/>
                <w:lang w:bidi="ar-LB"/>
              </w:rPr>
              <w:t>طن</w:t>
            </w:r>
            <w:r w:rsidR="009A20EF">
              <w:rPr>
                <w:color w:val="000000"/>
                <w:sz w:val="20"/>
                <w:rtl/>
                <w:lang w:bidi="ar-LB"/>
              </w:rPr>
              <w:t xml:space="preserve"> من</w:t>
            </w:r>
            <w:r w:rsidR="009A20EF" w:rsidRPr="00BD0EAF">
              <w:rPr>
                <w:color w:val="000000"/>
                <w:sz w:val="20"/>
                <w:rtl/>
                <w:lang w:bidi="ar-LB"/>
              </w:rPr>
              <w:t xml:space="preserve"> قدرات </w:t>
            </w:r>
            <w:r w:rsidRPr="00BD0EAF">
              <w:rPr>
                <w:color w:val="000000"/>
                <w:sz w:val="20"/>
                <w:rtl/>
                <w:lang w:bidi="ar-LB"/>
              </w:rPr>
              <w:t>استنفاد الأوزون)</w:t>
            </w:r>
          </w:p>
        </w:tc>
        <w:tc>
          <w:tcPr>
            <w:tcW w:w="889" w:type="dxa"/>
            <w:tcBorders>
              <w:top w:val="nil"/>
              <w:left w:val="nil"/>
              <w:bottom w:val="single" w:sz="4" w:space="0" w:color="auto"/>
              <w:right w:val="single" w:sz="4" w:space="0" w:color="auto"/>
            </w:tcBorders>
            <w:shd w:val="clear" w:color="auto" w:fill="auto"/>
            <w:vAlign w:val="center"/>
            <w:hideMark/>
          </w:tcPr>
          <w:p w14:paraId="57700320" w14:textId="77777777" w:rsidR="00A50F5C" w:rsidRPr="00BD0EAF" w:rsidRDefault="00A50F5C" w:rsidP="006C3579">
            <w:pPr>
              <w:bidi/>
              <w:jc w:val="left"/>
              <w:rPr>
                <w:color w:val="000000"/>
                <w:sz w:val="20"/>
                <w:rtl/>
                <w:lang w:bidi="ar-LB"/>
              </w:rPr>
            </w:pPr>
            <w:r w:rsidRPr="00BD0EAF">
              <w:rPr>
                <w:color w:val="000000"/>
                <w:spacing w:val="-4"/>
                <w:sz w:val="20"/>
                <w:rtl/>
                <w:lang w:bidi="ar-LB"/>
              </w:rPr>
              <w:t>0</w:t>
            </w:r>
          </w:p>
        </w:tc>
      </w:tr>
      <w:tr w:rsidR="00A50F5C" w:rsidRPr="0011409A" w14:paraId="7A035ADC" w14:textId="77777777" w:rsidTr="00632529">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77F1843" w14:textId="77777777" w:rsidR="00A50F5C" w:rsidRPr="00BD0EAF" w:rsidRDefault="006C139F" w:rsidP="006C139F">
            <w:pPr>
              <w:bidi/>
              <w:jc w:val="center"/>
              <w:rPr>
                <w:color w:val="000000"/>
                <w:sz w:val="20"/>
                <w:rtl/>
                <w:lang w:bidi="ar-LB"/>
              </w:rPr>
            </w:pPr>
            <w:r>
              <w:rPr>
                <w:color w:val="000000"/>
                <w:spacing w:val="-2"/>
                <w:sz w:val="20"/>
                <w:rtl/>
                <w:lang w:bidi="ar-LB"/>
              </w:rPr>
              <w:t>4-2-1</w:t>
            </w:r>
          </w:p>
        </w:tc>
        <w:tc>
          <w:tcPr>
            <w:tcW w:w="8654" w:type="dxa"/>
            <w:gridSpan w:val="8"/>
            <w:tcBorders>
              <w:top w:val="single" w:sz="4" w:space="0" w:color="auto"/>
              <w:left w:val="nil"/>
              <w:bottom w:val="single" w:sz="4" w:space="0" w:color="auto"/>
              <w:right w:val="single" w:sz="4" w:space="0" w:color="000000"/>
            </w:tcBorders>
            <w:shd w:val="clear" w:color="auto" w:fill="auto"/>
            <w:vAlign w:val="center"/>
            <w:hideMark/>
          </w:tcPr>
          <w:p w14:paraId="51D296C9" w14:textId="77777777" w:rsidR="00A50F5C" w:rsidRPr="00BD0EAF" w:rsidRDefault="003341FB" w:rsidP="0048327B">
            <w:pPr>
              <w:bidi/>
              <w:rPr>
                <w:color w:val="000000"/>
                <w:sz w:val="20"/>
                <w:rtl/>
                <w:lang w:bidi="ar-LB"/>
              </w:rPr>
            </w:pPr>
            <w:r>
              <w:rPr>
                <w:color w:val="000000"/>
                <w:sz w:val="20"/>
                <w:rtl/>
                <w:lang w:bidi="ar-LB"/>
              </w:rPr>
              <w:t>الإزالة الإجمالية للهيدروكلوروفلوروكربون-141ب</w:t>
            </w:r>
            <w:r w:rsidRPr="00BD0EAF">
              <w:rPr>
                <w:color w:val="000000"/>
                <w:sz w:val="20"/>
                <w:rtl/>
                <w:lang w:bidi="ar-LB"/>
              </w:rPr>
              <w:t xml:space="preserve"> </w:t>
            </w:r>
            <w:r>
              <w:rPr>
                <w:color w:val="000000"/>
                <w:sz w:val="20"/>
                <w:rtl/>
                <w:lang w:bidi="ar-LB"/>
              </w:rPr>
              <w:t xml:space="preserve">المتفق على تحقيقها بموجب هذا الاتفاق </w:t>
            </w:r>
            <w:r w:rsidR="00A50F5C" w:rsidRPr="00BD0EAF">
              <w:rPr>
                <w:color w:val="000000"/>
                <w:sz w:val="20"/>
                <w:rtl/>
                <w:lang w:bidi="ar-LB"/>
              </w:rPr>
              <w:t>(</w:t>
            </w:r>
            <w:r w:rsidR="009A20EF" w:rsidRPr="00BD0EAF">
              <w:rPr>
                <w:color w:val="000000"/>
                <w:sz w:val="20"/>
                <w:rtl/>
                <w:lang w:bidi="ar-LB"/>
              </w:rPr>
              <w:t>طن</w:t>
            </w:r>
            <w:r w:rsidR="009A20EF">
              <w:rPr>
                <w:color w:val="000000"/>
                <w:sz w:val="20"/>
                <w:rtl/>
                <w:lang w:bidi="ar-LB"/>
              </w:rPr>
              <w:t xml:space="preserve"> من</w:t>
            </w:r>
            <w:r w:rsidR="009A20EF" w:rsidRPr="00BD0EAF">
              <w:rPr>
                <w:color w:val="000000"/>
                <w:sz w:val="20"/>
                <w:rtl/>
                <w:lang w:bidi="ar-LB"/>
              </w:rPr>
              <w:t xml:space="preserve"> قدرات </w:t>
            </w:r>
            <w:r w:rsidR="00A50F5C" w:rsidRPr="00BD0EAF">
              <w:rPr>
                <w:color w:val="000000"/>
                <w:sz w:val="20"/>
                <w:rtl/>
                <w:lang w:bidi="ar-LB"/>
              </w:rPr>
              <w:t>استنفاد الأوزون)</w:t>
            </w:r>
          </w:p>
        </w:tc>
        <w:tc>
          <w:tcPr>
            <w:tcW w:w="889" w:type="dxa"/>
            <w:tcBorders>
              <w:top w:val="nil"/>
              <w:left w:val="nil"/>
              <w:bottom w:val="single" w:sz="4" w:space="0" w:color="auto"/>
              <w:right w:val="single" w:sz="4" w:space="0" w:color="auto"/>
            </w:tcBorders>
            <w:shd w:val="clear" w:color="auto" w:fill="auto"/>
            <w:vAlign w:val="center"/>
            <w:hideMark/>
          </w:tcPr>
          <w:p w14:paraId="16EF6BB2" w14:textId="77777777" w:rsidR="00A50F5C" w:rsidRPr="00BD0EAF" w:rsidRDefault="00A50F5C" w:rsidP="006C3579">
            <w:pPr>
              <w:bidi/>
              <w:jc w:val="left"/>
              <w:rPr>
                <w:color w:val="000000"/>
                <w:sz w:val="20"/>
                <w:rtl/>
                <w:lang w:bidi="ar-LB"/>
              </w:rPr>
            </w:pPr>
            <w:r w:rsidRPr="00BD0EAF">
              <w:rPr>
                <w:color w:val="000000"/>
                <w:spacing w:val="-4"/>
                <w:sz w:val="20"/>
                <w:rtl/>
                <w:lang w:bidi="ar-LB"/>
              </w:rPr>
              <w:t>0</w:t>
            </w:r>
          </w:p>
        </w:tc>
      </w:tr>
      <w:tr w:rsidR="00A50F5C" w:rsidRPr="0011409A" w14:paraId="765C7D7C" w14:textId="77777777" w:rsidTr="00632529">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DC1A9E6" w14:textId="77777777" w:rsidR="00A50F5C" w:rsidRPr="00BD0EAF" w:rsidRDefault="006C139F" w:rsidP="006C139F">
            <w:pPr>
              <w:bidi/>
              <w:jc w:val="center"/>
              <w:rPr>
                <w:color w:val="000000"/>
                <w:sz w:val="20"/>
                <w:rtl/>
                <w:lang w:bidi="ar-LB"/>
              </w:rPr>
            </w:pPr>
            <w:r>
              <w:rPr>
                <w:color w:val="000000"/>
                <w:spacing w:val="-2"/>
                <w:sz w:val="20"/>
                <w:rtl/>
                <w:lang w:bidi="ar-LB"/>
              </w:rPr>
              <w:t>4-2-2</w:t>
            </w:r>
          </w:p>
        </w:tc>
        <w:tc>
          <w:tcPr>
            <w:tcW w:w="8654" w:type="dxa"/>
            <w:gridSpan w:val="8"/>
            <w:tcBorders>
              <w:top w:val="single" w:sz="4" w:space="0" w:color="auto"/>
              <w:left w:val="nil"/>
              <w:bottom w:val="single" w:sz="4" w:space="0" w:color="auto"/>
              <w:right w:val="single" w:sz="4" w:space="0" w:color="000000"/>
            </w:tcBorders>
            <w:shd w:val="clear" w:color="auto" w:fill="auto"/>
            <w:vAlign w:val="center"/>
            <w:hideMark/>
          </w:tcPr>
          <w:p w14:paraId="399FBFAF" w14:textId="77777777" w:rsidR="00A50F5C" w:rsidRPr="00BD0EAF" w:rsidRDefault="003341FB" w:rsidP="003341FB">
            <w:pPr>
              <w:bidi/>
              <w:rPr>
                <w:color w:val="000000"/>
                <w:sz w:val="20"/>
                <w:rtl/>
                <w:lang w:bidi="ar-LB"/>
              </w:rPr>
            </w:pPr>
            <w:r>
              <w:rPr>
                <w:color w:val="000000"/>
                <w:sz w:val="20"/>
                <w:rtl/>
                <w:lang w:bidi="ar-LB"/>
              </w:rPr>
              <w:t>إزالة الهيدروكلوروفلوروكربون</w:t>
            </w:r>
            <w:r w:rsidRPr="00BD0EAF">
              <w:rPr>
                <w:color w:val="000000"/>
                <w:sz w:val="20"/>
                <w:rtl/>
                <w:lang w:bidi="ar-LB"/>
              </w:rPr>
              <w:t>-</w:t>
            </w:r>
            <w:r>
              <w:rPr>
                <w:color w:val="000000"/>
                <w:sz w:val="20"/>
                <w:rtl/>
                <w:lang w:bidi="ar-LB"/>
              </w:rPr>
              <w:t>141ب</w:t>
            </w:r>
            <w:r w:rsidRPr="00BD0EAF">
              <w:rPr>
                <w:color w:val="000000"/>
                <w:sz w:val="20"/>
                <w:rtl/>
                <w:lang w:bidi="ar-LB"/>
              </w:rPr>
              <w:t xml:space="preserve"> </w:t>
            </w:r>
            <w:r>
              <w:rPr>
                <w:color w:val="000000"/>
                <w:sz w:val="20"/>
                <w:rtl/>
                <w:lang w:bidi="ar-LB"/>
              </w:rPr>
              <w:t xml:space="preserve">الواجب تحقيقها </w:t>
            </w:r>
            <w:r w:rsidRPr="00BD0EAF">
              <w:rPr>
                <w:color w:val="000000"/>
                <w:sz w:val="20"/>
                <w:rtl/>
                <w:lang w:bidi="ar-LB"/>
              </w:rPr>
              <w:t xml:space="preserve">في المرحلة السابقة </w:t>
            </w:r>
            <w:r w:rsidR="00A50F5C" w:rsidRPr="00BD0EAF">
              <w:rPr>
                <w:color w:val="000000"/>
                <w:sz w:val="20"/>
                <w:rtl/>
                <w:lang w:bidi="ar-LB"/>
              </w:rPr>
              <w:t xml:space="preserve">(طن </w:t>
            </w:r>
            <w:r w:rsidR="009A20EF">
              <w:rPr>
                <w:color w:val="000000"/>
                <w:sz w:val="20"/>
                <w:rtl/>
                <w:lang w:bidi="ar-LB"/>
              </w:rPr>
              <w:t xml:space="preserve">من </w:t>
            </w:r>
            <w:r w:rsidR="00A50F5C" w:rsidRPr="00BD0EAF">
              <w:rPr>
                <w:color w:val="000000"/>
                <w:sz w:val="20"/>
                <w:rtl/>
                <w:lang w:bidi="ar-LB"/>
              </w:rPr>
              <w:t>قدرات استنفاد الأوزون)</w:t>
            </w:r>
          </w:p>
        </w:tc>
        <w:tc>
          <w:tcPr>
            <w:tcW w:w="889" w:type="dxa"/>
            <w:tcBorders>
              <w:top w:val="nil"/>
              <w:left w:val="nil"/>
              <w:bottom w:val="single" w:sz="4" w:space="0" w:color="auto"/>
              <w:right w:val="single" w:sz="4" w:space="0" w:color="auto"/>
            </w:tcBorders>
            <w:shd w:val="clear" w:color="auto" w:fill="auto"/>
            <w:vAlign w:val="center"/>
            <w:hideMark/>
          </w:tcPr>
          <w:p w14:paraId="40898267" w14:textId="77777777" w:rsidR="00A50F5C" w:rsidRPr="00BD0EAF" w:rsidRDefault="00A50F5C" w:rsidP="006C3579">
            <w:pPr>
              <w:bidi/>
              <w:jc w:val="left"/>
              <w:rPr>
                <w:color w:val="000000"/>
                <w:sz w:val="20"/>
                <w:rtl/>
                <w:lang w:bidi="ar-LB"/>
              </w:rPr>
            </w:pPr>
            <w:r w:rsidRPr="00BD0EAF">
              <w:rPr>
                <w:color w:val="000000"/>
                <w:spacing w:val="-4"/>
                <w:sz w:val="20"/>
                <w:rtl/>
                <w:lang w:bidi="ar-LB"/>
              </w:rPr>
              <w:t>0.12</w:t>
            </w:r>
          </w:p>
        </w:tc>
      </w:tr>
      <w:tr w:rsidR="00A50F5C" w:rsidRPr="0011409A" w14:paraId="23D0A810" w14:textId="77777777" w:rsidTr="00632529">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546F69B" w14:textId="77777777" w:rsidR="00A50F5C" w:rsidRPr="00BD0EAF" w:rsidRDefault="006C139F" w:rsidP="006C139F">
            <w:pPr>
              <w:bidi/>
              <w:jc w:val="center"/>
              <w:rPr>
                <w:color w:val="000000"/>
                <w:sz w:val="20"/>
                <w:rtl/>
                <w:lang w:bidi="ar-LB"/>
              </w:rPr>
            </w:pPr>
            <w:r>
              <w:rPr>
                <w:color w:val="000000"/>
                <w:spacing w:val="-2"/>
                <w:sz w:val="20"/>
                <w:rtl/>
                <w:lang w:bidi="ar-LB"/>
              </w:rPr>
              <w:t>4-2-3</w:t>
            </w:r>
          </w:p>
        </w:tc>
        <w:tc>
          <w:tcPr>
            <w:tcW w:w="8654" w:type="dxa"/>
            <w:gridSpan w:val="8"/>
            <w:tcBorders>
              <w:top w:val="single" w:sz="4" w:space="0" w:color="auto"/>
              <w:left w:val="nil"/>
              <w:bottom w:val="single" w:sz="4" w:space="0" w:color="auto"/>
              <w:right w:val="single" w:sz="4" w:space="0" w:color="000000"/>
            </w:tcBorders>
            <w:shd w:val="clear" w:color="auto" w:fill="auto"/>
            <w:vAlign w:val="center"/>
            <w:hideMark/>
          </w:tcPr>
          <w:p w14:paraId="1E6F7C31" w14:textId="77777777" w:rsidR="00A50F5C" w:rsidRPr="00BD0EAF" w:rsidRDefault="006C3579" w:rsidP="006C3579">
            <w:pPr>
              <w:bidi/>
              <w:rPr>
                <w:color w:val="000000"/>
                <w:sz w:val="20"/>
                <w:rtl/>
                <w:lang w:bidi="ar-LB"/>
              </w:rPr>
            </w:pPr>
            <w:r w:rsidRPr="00BD0EAF">
              <w:rPr>
                <w:color w:val="000000"/>
                <w:sz w:val="20"/>
                <w:rtl/>
                <w:lang w:bidi="ar-LB"/>
              </w:rPr>
              <w:t>استهلاك</w:t>
            </w:r>
            <w:r>
              <w:rPr>
                <w:color w:val="000000"/>
                <w:sz w:val="20"/>
                <w:rtl/>
                <w:lang w:bidi="ar-LB"/>
              </w:rPr>
              <w:t xml:space="preserve"> الهيدروكلوروفلوروكربون-141ب</w:t>
            </w:r>
            <w:r w:rsidRPr="00BD0EAF">
              <w:rPr>
                <w:color w:val="000000"/>
                <w:sz w:val="20"/>
                <w:rtl/>
                <w:lang w:bidi="ar-LB"/>
              </w:rPr>
              <w:t xml:space="preserve"> المتبقي المؤهل </w:t>
            </w:r>
            <w:r w:rsidR="00A50F5C" w:rsidRPr="00BD0EAF">
              <w:rPr>
                <w:color w:val="000000"/>
                <w:sz w:val="20"/>
                <w:rtl/>
                <w:lang w:bidi="ar-LB"/>
              </w:rPr>
              <w:t>(</w:t>
            </w:r>
            <w:r w:rsidR="009A20EF" w:rsidRPr="00BD0EAF">
              <w:rPr>
                <w:color w:val="000000"/>
                <w:sz w:val="20"/>
                <w:rtl/>
                <w:lang w:bidi="ar-LB"/>
              </w:rPr>
              <w:t>طن</w:t>
            </w:r>
            <w:r w:rsidR="009A20EF">
              <w:rPr>
                <w:color w:val="000000"/>
                <w:sz w:val="20"/>
                <w:rtl/>
                <w:lang w:bidi="ar-LB"/>
              </w:rPr>
              <w:t xml:space="preserve"> من</w:t>
            </w:r>
            <w:r w:rsidR="009A20EF" w:rsidRPr="00BD0EAF">
              <w:rPr>
                <w:color w:val="000000"/>
                <w:sz w:val="20"/>
                <w:rtl/>
                <w:lang w:bidi="ar-LB"/>
              </w:rPr>
              <w:t xml:space="preserve"> قدرات </w:t>
            </w:r>
            <w:r w:rsidR="00A50F5C" w:rsidRPr="00BD0EAF">
              <w:rPr>
                <w:color w:val="000000"/>
                <w:sz w:val="20"/>
                <w:rtl/>
                <w:lang w:bidi="ar-LB"/>
              </w:rPr>
              <w:t>استنفاد الأوزون)</w:t>
            </w:r>
          </w:p>
        </w:tc>
        <w:tc>
          <w:tcPr>
            <w:tcW w:w="889" w:type="dxa"/>
            <w:tcBorders>
              <w:top w:val="nil"/>
              <w:left w:val="nil"/>
              <w:bottom w:val="single" w:sz="4" w:space="0" w:color="auto"/>
              <w:right w:val="single" w:sz="4" w:space="0" w:color="auto"/>
            </w:tcBorders>
            <w:shd w:val="clear" w:color="auto" w:fill="auto"/>
            <w:vAlign w:val="center"/>
            <w:hideMark/>
          </w:tcPr>
          <w:p w14:paraId="35FC1C26" w14:textId="77777777" w:rsidR="00A50F5C" w:rsidRPr="00BD0EAF" w:rsidRDefault="00A50F5C" w:rsidP="006C3579">
            <w:pPr>
              <w:bidi/>
              <w:jc w:val="left"/>
              <w:rPr>
                <w:color w:val="000000"/>
                <w:sz w:val="20"/>
                <w:rtl/>
                <w:lang w:bidi="ar-LB"/>
              </w:rPr>
            </w:pPr>
            <w:r w:rsidRPr="00BD0EAF">
              <w:rPr>
                <w:color w:val="000000"/>
                <w:spacing w:val="-4"/>
                <w:sz w:val="20"/>
                <w:rtl/>
                <w:lang w:bidi="ar-LB"/>
              </w:rPr>
              <w:t>0</w:t>
            </w:r>
          </w:p>
        </w:tc>
      </w:tr>
    </w:tbl>
    <w:p w14:paraId="16CC2184" w14:textId="77777777" w:rsidR="00A50F5C" w:rsidRPr="0034371D" w:rsidRDefault="00A50F5C" w:rsidP="00A50F5C">
      <w:pPr>
        <w:rPr>
          <w:rtl/>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50F5C" w:rsidRPr="009B0D30" w14:paraId="757EA8EF" w14:textId="77777777" w:rsidTr="0048327B">
        <w:tc>
          <w:tcPr>
            <w:tcW w:w="1871" w:type="dxa"/>
          </w:tcPr>
          <w:p w14:paraId="302E852B" w14:textId="77777777" w:rsidR="00A50F5C" w:rsidRPr="009B0D30" w:rsidRDefault="00A50F5C" w:rsidP="0048327B">
            <w:pPr>
              <w:rPr>
                <w:rtl/>
                <w:lang w:bidi="ar-LB"/>
              </w:rPr>
            </w:pPr>
          </w:p>
        </w:tc>
        <w:tc>
          <w:tcPr>
            <w:tcW w:w="1872" w:type="dxa"/>
          </w:tcPr>
          <w:p w14:paraId="03B78FA7" w14:textId="77777777" w:rsidR="00A50F5C" w:rsidRPr="009B0D30" w:rsidRDefault="00A50F5C" w:rsidP="0048327B">
            <w:pPr>
              <w:rPr>
                <w:rtl/>
                <w:lang w:bidi="ar-LB"/>
              </w:rPr>
            </w:pPr>
          </w:p>
        </w:tc>
        <w:tc>
          <w:tcPr>
            <w:tcW w:w="1872" w:type="dxa"/>
            <w:tcBorders>
              <w:bottom w:val="single" w:sz="4" w:space="0" w:color="auto"/>
            </w:tcBorders>
          </w:tcPr>
          <w:p w14:paraId="340EA2A8" w14:textId="77777777" w:rsidR="00A50F5C" w:rsidRPr="009B0D30" w:rsidRDefault="00A50F5C" w:rsidP="0048327B">
            <w:pPr>
              <w:rPr>
                <w:rtl/>
                <w:lang w:bidi="ar-LB"/>
              </w:rPr>
            </w:pPr>
          </w:p>
        </w:tc>
        <w:tc>
          <w:tcPr>
            <w:tcW w:w="1872" w:type="dxa"/>
          </w:tcPr>
          <w:p w14:paraId="3082C838" w14:textId="77777777" w:rsidR="00A50F5C" w:rsidRPr="009B0D30" w:rsidRDefault="00A50F5C" w:rsidP="0048327B">
            <w:pPr>
              <w:rPr>
                <w:rtl/>
                <w:lang w:bidi="ar-LB"/>
              </w:rPr>
            </w:pPr>
          </w:p>
        </w:tc>
        <w:tc>
          <w:tcPr>
            <w:tcW w:w="1873" w:type="dxa"/>
          </w:tcPr>
          <w:p w14:paraId="2447E73C" w14:textId="77777777" w:rsidR="00A50F5C" w:rsidRPr="009B0D30" w:rsidRDefault="00A50F5C" w:rsidP="0048327B">
            <w:pPr>
              <w:rPr>
                <w:rtl/>
                <w:lang w:bidi="ar-LB"/>
              </w:rPr>
            </w:pPr>
          </w:p>
        </w:tc>
      </w:tr>
    </w:tbl>
    <w:p w14:paraId="1723C540" w14:textId="77777777" w:rsidR="00A50F5C" w:rsidRPr="009B0D30" w:rsidRDefault="00A50F5C" w:rsidP="00A50F5C">
      <w:pPr>
        <w:jc w:val="left"/>
        <w:rPr>
          <w:rtl/>
          <w:lang w:bidi="ar-LB"/>
        </w:rPr>
      </w:pPr>
    </w:p>
    <w:p w14:paraId="5252D56E" w14:textId="77777777" w:rsidR="00A50F5C" w:rsidRPr="00A50F5C" w:rsidRDefault="00A50F5C" w:rsidP="00A50F5C">
      <w:pPr>
        <w:bidi/>
        <w:rPr>
          <w:rtl/>
          <w:lang w:val="en-CA" w:bidi="ar-LB"/>
        </w:rPr>
      </w:pPr>
    </w:p>
    <w:p w14:paraId="4ED2CB1B" w14:textId="77777777" w:rsidR="007E5D09" w:rsidRDefault="007E5D09">
      <w:pPr>
        <w:pStyle w:val="StyleHeader4Para4Left0Firstline0"/>
        <w:numPr>
          <w:ilvl w:val="0"/>
          <w:numId w:val="0"/>
        </w:numPr>
        <w:rPr>
          <w:lang w:bidi="ar-LB"/>
        </w:rPr>
      </w:pPr>
    </w:p>
    <w:p w14:paraId="07C6A51A" w14:textId="77777777" w:rsidR="007E5D09" w:rsidRPr="0053096E" w:rsidRDefault="007E5D09" w:rsidP="004F1359">
      <w:pPr>
        <w:pStyle w:val="StyleHeader4Para4Left0Firstline0"/>
        <w:numPr>
          <w:ilvl w:val="0"/>
          <w:numId w:val="0"/>
        </w:numPr>
        <w:rPr>
          <w:lang w:bidi="ar-LB"/>
        </w:rPr>
      </w:pPr>
    </w:p>
    <w:sectPr w:rsidR="007E5D09" w:rsidRPr="0053096E" w:rsidSect="00DD0EA9">
      <w:headerReference w:type="first" r:id="rId18"/>
      <w:footerReference w:type="first" r:id="rId19"/>
      <w:type w:val="continuous"/>
      <w:pgSz w:w="12240" w:h="15840" w:code="1"/>
      <w:pgMar w:top="850" w:right="1440" w:bottom="1440" w:left="1440" w:header="720"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AE1A80" w14:textId="77777777" w:rsidR="00DD0EA9" w:rsidRDefault="00DD0EA9">
      <w:r>
        <w:separator/>
      </w:r>
    </w:p>
  </w:endnote>
  <w:endnote w:type="continuationSeparator" w:id="0">
    <w:p w14:paraId="59D3083D" w14:textId="77777777" w:rsidR="00DD0EA9" w:rsidRDefault="00DD0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Akhbar MT">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6DCE4B" w14:textId="77777777" w:rsidR="002F59E9" w:rsidRDefault="002F59E9">
    <w:pPr>
      <w:jc w:val="center"/>
    </w:pPr>
    <w:r>
      <w:fldChar w:fldCharType="begin"/>
    </w:r>
    <w:r>
      <w:instrText xml:space="preserve"> PAGE </w:instrText>
    </w:r>
    <w:r>
      <w:fldChar w:fldCharType="separate"/>
    </w:r>
    <w:r w:rsidR="00DC5480">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113075" w14:textId="77777777" w:rsidR="002F59E9" w:rsidRDefault="002F59E9">
    <w:pPr>
      <w:jc w:val="center"/>
    </w:pPr>
    <w:r>
      <w:fldChar w:fldCharType="begin"/>
    </w:r>
    <w:r>
      <w:instrText xml:space="preserve"> PAGE </w:instrText>
    </w:r>
    <w:r>
      <w:fldChar w:fldCharType="separate"/>
    </w:r>
    <w:r w:rsidR="00DC5480">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E1AB1E" w14:textId="77777777" w:rsidR="00F4711F" w:rsidRDefault="00F4711F" w:rsidP="00F4711F">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5ACD681" w14:textId="56F6125F" w:rsidR="002F59E9" w:rsidRPr="00F4711F" w:rsidRDefault="00F4711F" w:rsidP="00F4711F">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12ADED28" w14:textId="77777777" w:rsidR="002F59E9" w:rsidRDefault="002F59E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0433614"/>
      <w:docPartObj>
        <w:docPartGallery w:val="Page Numbers (Bottom of Page)"/>
        <w:docPartUnique/>
      </w:docPartObj>
    </w:sdtPr>
    <w:sdtEndPr>
      <w:rPr>
        <w:noProof/>
      </w:rPr>
    </w:sdtEndPr>
    <w:sdtContent>
      <w:p w14:paraId="77BEEC01" w14:textId="635B1393" w:rsidR="0003097B" w:rsidRDefault="000309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96FB63" w14:textId="77777777" w:rsidR="0003097B" w:rsidRPr="0003097B" w:rsidRDefault="0003097B" w:rsidP="000309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7F896A" w14:textId="77777777" w:rsidR="00DD0EA9" w:rsidRDefault="00DD0EA9">
      <w:r>
        <w:separator/>
      </w:r>
    </w:p>
  </w:footnote>
  <w:footnote w:type="continuationSeparator" w:id="0">
    <w:p w14:paraId="62F6B94E" w14:textId="77777777" w:rsidR="00DD0EA9" w:rsidRDefault="00DD0EA9">
      <w:r>
        <w:continuationSeparator/>
      </w:r>
    </w:p>
  </w:footnote>
  <w:footnote w:id="1">
    <w:p w14:paraId="30A55C55" w14:textId="77777777" w:rsidR="002F59E9" w:rsidRPr="001E1147" w:rsidRDefault="002F59E9" w:rsidP="006350D9">
      <w:pPr>
        <w:pStyle w:val="FootnoteText"/>
        <w:bidi/>
        <w:spacing w:after="120"/>
        <w:rPr>
          <w:rtl/>
          <w:lang w:val="en-US" w:bidi="ar-SA"/>
        </w:rPr>
      </w:pPr>
      <w:r w:rsidRPr="001A24C6">
        <w:rPr>
          <w:rStyle w:val="FootnoteReference"/>
        </w:rPr>
        <w:footnoteRef/>
      </w:r>
      <w:r>
        <w:rPr>
          <w:rFonts w:hint="cs"/>
          <w:rtl/>
        </w:rPr>
        <w:t xml:space="preserve"> الوثيقة </w:t>
      </w:r>
      <w:r w:rsidRPr="001E1147">
        <w:rPr>
          <w:lang w:val="en-US"/>
        </w:rPr>
        <w:t>UNEP/OzL.Pro/ExCom/9</w:t>
      </w:r>
      <w:r>
        <w:rPr>
          <w:lang w:val="en-US"/>
        </w:rPr>
        <w:t>4</w:t>
      </w:r>
      <w:r w:rsidRPr="001E1147">
        <w:rPr>
          <w:lang w:val="en-US"/>
        </w:rPr>
        <w:t>/1</w:t>
      </w:r>
    </w:p>
  </w:footnote>
  <w:footnote w:id="2">
    <w:p w14:paraId="52D405DD" w14:textId="77777777" w:rsidR="002F59E9" w:rsidRPr="00FE3307" w:rsidRDefault="002F59E9" w:rsidP="00AE3E77">
      <w:pPr>
        <w:pStyle w:val="FootnoteText"/>
        <w:bidi/>
        <w:rPr>
          <w:rtl/>
        </w:rPr>
      </w:pPr>
      <w:r w:rsidRPr="00FE3307">
        <w:rPr>
          <w:rStyle w:val="FootnoteReference"/>
        </w:rPr>
        <w:footnoteRef/>
      </w:r>
      <w:r>
        <w:rPr>
          <w:rFonts w:hint="cs"/>
          <w:rtl/>
        </w:rPr>
        <w:t xml:space="preserve"> </w:t>
      </w:r>
      <w:r w:rsidRPr="00FE3307">
        <w:rPr>
          <w:rtl/>
        </w:rPr>
        <w:t xml:space="preserve">وفقًا </w:t>
      </w:r>
      <w:r w:rsidR="00AE3E77">
        <w:rPr>
          <w:rFonts w:hint="cs"/>
          <w:rtl/>
        </w:rPr>
        <w:t>للخطاب</w:t>
      </w:r>
      <w:r w:rsidR="00AE3E77">
        <w:rPr>
          <w:rtl/>
        </w:rPr>
        <w:t xml:space="preserve"> المؤرخ</w:t>
      </w:r>
      <w:r w:rsidRPr="00FE3307">
        <w:rPr>
          <w:rtl/>
        </w:rPr>
        <w:t xml:space="preserve"> 27 فبراير</w:t>
      </w:r>
      <w:r w:rsidR="00AE3E77">
        <w:rPr>
          <w:rFonts w:hint="cs"/>
          <w:rtl/>
        </w:rPr>
        <w:t>/ شباط</w:t>
      </w:r>
      <w:r w:rsidRPr="00FE3307">
        <w:rPr>
          <w:rtl/>
        </w:rPr>
        <w:t xml:space="preserve"> 2024 </w:t>
      </w:r>
      <w:r w:rsidR="00AE3E77">
        <w:rPr>
          <w:rFonts w:hint="cs"/>
          <w:rtl/>
        </w:rPr>
        <w:t xml:space="preserve">المرسل </w:t>
      </w:r>
      <w:r w:rsidRPr="00FE3307">
        <w:rPr>
          <w:rtl/>
        </w:rPr>
        <w:t>من وزارة التنمية المستدامة وتغير المناخ وإدارة مخاطر الكوارث في بليز إلى الأمانة.</w:t>
      </w:r>
    </w:p>
  </w:footnote>
  <w:footnote w:id="3">
    <w:p w14:paraId="2AF1D916" w14:textId="77777777" w:rsidR="002F59E9" w:rsidRPr="00526E90" w:rsidRDefault="002F59E9" w:rsidP="00AE3E77">
      <w:pPr>
        <w:pStyle w:val="FootnoteText"/>
        <w:bidi/>
        <w:rPr>
          <w:lang w:val="en-US"/>
        </w:rPr>
      </w:pPr>
      <w:r>
        <w:rPr>
          <w:rStyle w:val="FootnoteReference"/>
        </w:rPr>
        <w:footnoteRef/>
      </w:r>
      <w:r>
        <w:rPr>
          <w:rFonts w:hint="cs"/>
          <w:rtl/>
        </w:rPr>
        <w:t xml:space="preserve"> </w:t>
      </w:r>
      <w:r w:rsidR="00AE3E77">
        <w:rPr>
          <w:rFonts w:hint="cs"/>
          <w:rtl/>
        </w:rPr>
        <w:t>وفقا</w:t>
      </w:r>
      <w:r w:rsidR="00AE3E77">
        <w:rPr>
          <w:rtl/>
        </w:rPr>
        <w:t xml:space="preserve"> </w:t>
      </w:r>
      <w:r w:rsidR="00AE3E77">
        <w:rPr>
          <w:rFonts w:hint="cs"/>
          <w:rtl/>
        </w:rPr>
        <w:t>ل</w:t>
      </w:r>
      <w:r>
        <w:rPr>
          <w:rtl/>
        </w:rPr>
        <w:t>لمقرر 89/6، يمكن</w:t>
      </w:r>
      <w:r w:rsidR="00AE3E77">
        <w:rPr>
          <w:rFonts w:hint="cs"/>
          <w:rtl/>
        </w:rPr>
        <w:t xml:space="preserve"> أن تدرج</w:t>
      </w:r>
      <w:r w:rsidR="00AE3E77">
        <w:rPr>
          <w:rtl/>
        </w:rPr>
        <w:t xml:space="preserve"> </w:t>
      </w:r>
      <w:r w:rsidR="00AE3E77">
        <w:rPr>
          <w:rFonts w:hint="cs"/>
          <w:rtl/>
        </w:rPr>
        <w:t>ا</w:t>
      </w:r>
      <w:r w:rsidR="00AE3E77">
        <w:rPr>
          <w:rtl/>
        </w:rPr>
        <w:t>ل</w:t>
      </w:r>
      <w:r>
        <w:rPr>
          <w:rtl/>
        </w:rPr>
        <w:t>بلدان ذات</w:t>
      </w:r>
      <w:r w:rsidR="00AE3E77">
        <w:rPr>
          <w:rFonts w:hint="cs"/>
          <w:rtl/>
        </w:rPr>
        <w:t xml:space="preserve"> حجم</w:t>
      </w:r>
      <w:r>
        <w:rPr>
          <w:rtl/>
        </w:rPr>
        <w:t xml:space="preserve"> الاستهلاك المنخفض في خطط</w:t>
      </w:r>
      <w:r w:rsidR="00AE3E77">
        <w:rPr>
          <w:rFonts w:hint="cs"/>
          <w:rtl/>
        </w:rPr>
        <w:t>ها</w:t>
      </w:r>
      <w:r>
        <w:rPr>
          <w:rtl/>
        </w:rPr>
        <w:t xml:space="preserve"> </w:t>
      </w:r>
      <w:r w:rsidR="00AE3E77">
        <w:rPr>
          <w:rFonts w:hint="cs"/>
          <w:rtl/>
        </w:rPr>
        <w:t>ل</w:t>
      </w:r>
      <w:r>
        <w:rPr>
          <w:rtl/>
        </w:rPr>
        <w:t xml:space="preserve">إدارة إزالة المواد الهيدروكلوروفلوروكربونية أنشطة إضافية لإدخال بدائل </w:t>
      </w:r>
      <w:r w:rsidR="00AE3E77">
        <w:rPr>
          <w:rFonts w:hint="cs"/>
          <w:rtl/>
        </w:rPr>
        <w:t xml:space="preserve">للمواد الهيدروكلوروفلوروكربونية </w:t>
      </w:r>
      <w:r w:rsidR="00AE3E77">
        <w:rPr>
          <w:rtl/>
        </w:rPr>
        <w:t xml:space="preserve">ذات قدرة منخفضة أو </w:t>
      </w:r>
      <w:r w:rsidR="00AE3E77">
        <w:rPr>
          <w:rFonts w:hint="cs"/>
          <w:rtl/>
        </w:rPr>
        <w:t>صفرية</w:t>
      </w:r>
      <w:r>
        <w:rPr>
          <w:rtl/>
        </w:rPr>
        <w:t xml:space="preserve"> على إحداث الاحترار العالمي وللحفاظ على كفاءة الطاقة في قطاع خدمة التبريد.</w:t>
      </w:r>
    </w:p>
  </w:footnote>
  <w:footnote w:id="4">
    <w:p w14:paraId="1B21E6C1" w14:textId="77777777" w:rsidR="002F59E9" w:rsidRPr="00DC4DFA" w:rsidRDefault="002F59E9" w:rsidP="00DC10AB">
      <w:pPr>
        <w:pStyle w:val="FootnoteText"/>
        <w:bidi/>
        <w:rPr>
          <w:rtl/>
        </w:rPr>
      </w:pPr>
      <w:r w:rsidRPr="00DC4DFA">
        <w:rPr>
          <w:rStyle w:val="FootnoteReference"/>
        </w:rPr>
        <w:footnoteRef/>
      </w:r>
      <w:r>
        <w:rPr>
          <w:rFonts w:hint="cs"/>
          <w:rtl/>
        </w:rPr>
        <w:t xml:space="preserve"> </w:t>
      </w:r>
      <w:r w:rsidRPr="00DC4DFA">
        <w:rPr>
          <w:rtl/>
        </w:rPr>
        <w:t xml:space="preserve">تشمل المعدات والأدوات أجهزة كشف التسرب، ووحدات الاسترداد، وخزانات الاسترداد، ومجموعات أدوات </w:t>
      </w:r>
      <w:r w:rsidR="00DC10AB">
        <w:rPr>
          <w:rFonts w:hint="cs"/>
          <w:rtl/>
        </w:rPr>
        <w:t>توسيع الأنابيب</w:t>
      </w:r>
      <w:r w:rsidRPr="00DC4DFA">
        <w:rPr>
          <w:rtl/>
        </w:rPr>
        <w:t xml:space="preserve">، ومقاييس الحرارة الرقمية </w:t>
      </w:r>
      <w:r w:rsidR="00DC10AB">
        <w:rPr>
          <w:rFonts w:hint="cs"/>
          <w:rtl/>
        </w:rPr>
        <w:t>ب</w:t>
      </w:r>
      <w:r w:rsidRPr="00DC4DFA">
        <w:rPr>
          <w:rtl/>
        </w:rPr>
        <w:t xml:space="preserve">المجسات، ومقاييس </w:t>
      </w:r>
      <w:r w:rsidR="00DC10AB">
        <w:rPr>
          <w:rFonts w:hint="cs"/>
          <w:rtl/>
        </w:rPr>
        <w:t>رطوبة الجو</w:t>
      </w:r>
      <w:r w:rsidRPr="00DC4DFA">
        <w:rPr>
          <w:rtl/>
        </w:rPr>
        <w:t xml:space="preserve"> الرقمية، ومقاييس شدة الريح، و</w:t>
      </w:r>
      <w:r w:rsidR="00DC10AB">
        <w:rPr>
          <w:rFonts w:hint="cs"/>
          <w:rtl/>
        </w:rPr>
        <w:t xml:space="preserve">أدوات </w:t>
      </w:r>
      <w:r w:rsidRPr="00DC4DFA">
        <w:rPr>
          <w:rtl/>
        </w:rPr>
        <w:t>ثني الأنابيب، ومجموعات لحام أوكسي أسيتيلين، ومحول شحن السوائل، ومجففات المرشحات، وآلات ال</w:t>
      </w:r>
      <w:r w:rsidR="00DC10AB">
        <w:rPr>
          <w:rtl/>
        </w:rPr>
        <w:t xml:space="preserve">استرداد، ومقياس التبريد </w:t>
      </w:r>
      <w:r w:rsidR="00DC10AB">
        <w:rPr>
          <w:rFonts w:hint="cs"/>
          <w:rtl/>
        </w:rPr>
        <w:t>و</w:t>
      </w:r>
      <w:r w:rsidRPr="00DC4DFA">
        <w:rPr>
          <w:rtl/>
        </w:rPr>
        <w:t xml:space="preserve">مجموعات </w:t>
      </w:r>
      <w:r w:rsidR="00DC10AB">
        <w:rPr>
          <w:rFonts w:hint="cs"/>
          <w:rtl/>
        </w:rPr>
        <w:t>مقاييس</w:t>
      </w:r>
      <w:r w:rsidR="00DC10AB" w:rsidRPr="00DC10AB">
        <w:rPr>
          <w:rtl/>
        </w:rPr>
        <w:t xml:space="preserve"> </w:t>
      </w:r>
      <w:r w:rsidR="00DC10AB">
        <w:rPr>
          <w:rtl/>
        </w:rPr>
        <w:t>المشعب</w:t>
      </w:r>
      <w:r w:rsidR="00DC10AB">
        <w:rPr>
          <w:rFonts w:hint="cs"/>
          <w:rtl/>
        </w:rPr>
        <w:t>ات</w:t>
      </w:r>
      <w:r w:rsidRPr="00DC4DFA">
        <w:rPr>
          <w:rtl/>
        </w:rPr>
        <w:t>.</w:t>
      </w:r>
    </w:p>
  </w:footnote>
  <w:footnote w:id="5">
    <w:p w14:paraId="7E9E31B5" w14:textId="77777777" w:rsidR="002F59E9" w:rsidRPr="00C759AE" w:rsidRDefault="002F59E9" w:rsidP="00DC5480">
      <w:pPr>
        <w:pStyle w:val="FootnoteText"/>
        <w:bidi/>
      </w:pPr>
      <w:r>
        <w:rPr>
          <w:lang w:val="en-US"/>
        </w:rPr>
        <w:t xml:space="preserve"> </w:t>
      </w:r>
      <w:r>
        <w:rPr>
          <w:rStyle w:val="FootnoteReference"/>
        </w:rPr>
        <w:footnoteRef/>
      </w:r>
      <w:r w:rsidR="001412EF">
        <w:rPr>
          <w:rFonts w:hint="cs"/>
          <w:rtl/>
        </w:rPr>
        <w:t xml:space="preserve"> </w:t>
      </w:r>
      <w:r w:rsidR="001412EF" w:rsidRPr="00DC4DFA">
        <w:rPr>
          <w:rtl/>
        </w:rPr>
        <w:t xml:space="preserve">تشمل المعدات والأدوات أجهزة كشف التسرب، ووحدات الاسترداد، وخزانات الاسترداد، ومجموعات أدوات </w:t>
      </w:r>
      <w:r w:rsidR="001412EF">
        <w:rPr>
          <w:rFonts w:hint="cs"/>
          <w:rtl/>
        </w:rPr>
        <w:t>توسيع الأنابيب</w:t>
      </w:r>
      <w:r w:rsidR="001412EF" w:rsidRPr="00DC4DFA">
        <w:rPr>
          <w:rtl/>
        </w:rPr>
        <w:t xml:space="preserve">، ومقاييس الحرارة الرقمية </w:t>
      </w:r>
      <w:r w:rsidR="001412EF">
        <w:rPr>
          <w:rFonts w:hint="cs"/>
          <w:rtl/>
        </w:rPr>
        <w:t>ب</w:t>
      </w:r>
      <w:r w:rsidR="001412EF" w:rsidRPr="00DC4DFA">
        <w:rPr>
          <w:rtl/>
        </w:rPr>
        <w:t xml:space="preserve">المجسات، ومقاييس </w:t>
      </w:r>
      <w:r w:rsidR="001412EF">
        <w:rPr>
          <w:rFonts w:hint="cs"/>
          <w:rtl/>
        </w:rPr>
        <w:t>رطوبة الجو</w:t>
      </w:r>
      <w:r w:rsidR="001412EF" w:rsidRPr="00DC4DFA">
        <w:rPr>
          <w:rtl/>
        </w:rPr>
        <w:t xml:space="preserve"> الرقمية، ومقاييس شدة الريح، و</w:t>
      </w:r>
      <w:r w:rsidR="001412EF">
        <w:rPr>
          <w:rFonts w:hint="cs"/>
          <w:rtl/>
        </w:rPr>
        <w:t xml:space="preserve">أدوات </w:t>
      </w:r>
      <w:r w:rsidR="001412EF" w:rsidRPr="00DC4DFA">
        <w:rPr>
          <w:rtl/>
        </w:rPr>
        <w:t>ثني الأنابيب، ومجموعات لحام أوكسي أسيتيلين، ومحول شحن السوائل، ومجففات المرشحات، وآلات ال</w:t>
      </w:r>
      <w:r w:rsidR="001412EF">
        <w:rPr>
          <w:rtl/>
        </w:rPr>
        <w:t xml:space="preserve">استرداد، ومقياس التبريد </w:t>
      </w:r>
      <w:r w:rsidR="001412EF">
        <w:rPr>
          <w:rFonts w:hint="cs"/>
          <w:rtl/>
        </w:rPr>
        <w:t>و</w:t>
      </w:r>
      <w:r w:rsidR="001412EF" w:rsidRPr="00DC4DFA">
        <w:rPr>
          <w:rtl/>
        </w:rPr>
        <w:t xml:space="preserve">مجموعات </w:t>
      </w:r>
      <w:r w:rsidR="001412EF">
        <w:rPr>
          <w:rFonts w:hint="cs"/>
          <w:rtl/>
        </w:rPr>
        <w:t>مقاييس</w:t>
      </w:r>
      <w:r w:rsidR="001412EF" w:rsidRPr="00DC10AB">
        <w:rPr>
          <w:rtl/>
        </w:rPr>
        <w:t xml:space="preserve"> </w:t>
      </w:r>
      <w:r w:rsidR="001412EF">
        <w:rPr>
          <w:rtl/>
        </w:rPr>
        <w:t>المشعب</w:t>
      </w:r>
      <w:r w:rsidR="001412EF">
        <w:rPr>
          <w:rFonts w:hint="cs"/>
          <w:rtl/>
        </w:rPr>
        <w:t>ات</w:t>
      </w:r>
      <w:r w:rsidR="00DC5480">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E7C33F" w14:textId="0A568E04" w:rsidR="002F59E9" w:rsidRDefault="00DC5F1A" w:rsidP="00137BBA">
    <w:pPr>
      <w:jc w:val="right"/>
    </w:pPr>
    <w:r>
      <w:fldChar w:fldCharType="begin"/>
    </w:r>
    <w:r>
      <w:instrText xml:space="preserve"> DOCPROPERTY "Document number"  \* MERGEFORMAT </w:instrText>
    </w:r>
    <w:r>
      <w:fldChar w:fldCharType="separate"/>
    </w:r>
    <w:r>
      <w:t>UNEP/</w:t>
    </w:r>
    <w:proofErr w:type="spellStart"/>
    <w:r>
      <w:t>OzL.Pro</w:t>
    </w:r>
    <w:proofErr w:type="spellEnd"/>
    <w:r>
      <w:t>/ExCom/94/23</w:t>
    </w:r>
    <w:r>
      <w:fldChar w:fldCharType="end"/>
    </w:r>
  </w:p>
  <w:p w14:paraId="043A04BC" w14:textId="77777777" w:rsidR="002F59E9" w:rsidRDefault="002F59E9"/>
  <w:p w14:paraId="40D4404B" w14:textId="77777777" w:rsidR="002F59E9" w:rsidRDefault="002F59E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99F5C3" w14:textId="5E1BA183" w:rsidR="002F59E9" w:rsidRDefault="00DC5F1A" w:rsidP="00137BBA">
    <w:pPr>
      <w:jc w:val="left"/>
    </w:pPr>
    <w:r>
      <w:fldChar w:fldCharType="begin"/>
    </w:r>
    <w:r>
      <w:instrText xml:space="preserve"> DOCPROPERTY "Document number"  \* MERGEFORMAT </w:instrText>
    </w:r>
    <w:r>
      <w:fldChar w:fldCharType="separate"/>
    </w:r>
    <w:r>
      <w:t>UNEP/</w:t>
    </w:r>
    <w:proofErr w:type="spellStart"/>
    <w:r>
      <w:t>OzL.Pro</w:t>
    </w:r>
    <w:proofErr w:type="spellEnd"/>
    <w:r>
      <w:t>/ExCom/94/23</w:t>
    </w:r>
    <w:r>
      <w:fldChar w:fldCharType="end"/>
    </w:r>
  </w:p>
  <w:p w14:paraId="767619BF" w14:textId="77777777" w:rsidR="002F59E9" w:rsidRDefault="002F59E9" w:rsidP="00137BBA">
    <w:pPr>
      <w:jc w:val="left"/>
    </w:pPr>
  </w:p>
  <w:p w14:paraId="2BC6A169" w14:textId="77777777" w:rsidR="002F59E9" w:rsidRDefault="002F59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1E8FC3" w14:textId="33440868" w:rsidR="005C6101" w:rsidRDefault="00DC5F1A" w:rsidP="00CD7C9A">
    <w:pPr>
      <w:jc w:val="right"/>
    </w:pPr>
    <w:r>
      <w:fldChar w:fldCharType="begin"/>
    </w:r>
    <w:r>
      <w:instrText xml:space="preserve"> DOCPROPERTY "Document number"  \* MERGEFORMAT </w:instrText>
    </w:r>
    <w:r>
      <w:fldChar w:fldCharType="separate"/>
    </w:r>
    <w:r>
      <w:t>UNEP/</w:t>
    </w:r>
    <w:proofErr w:type="spellStart"/>
    <w:r>
      <w:t>OzL.Pro</w:t>
    </w:r>
    <w:proofErr w:type="spellEnd"/>
    <w:r>
      <w:t>/ExCom/94/23</w:t>
    </w:r>
    <w:r>
      <w:fldChar w:fldCharType="end"/>
    </w:r>
  </w:p>
  <w:p w14:paraId="6F2BD4B5" w14:textId="079CF2A7" w:rsidR="00B46F34" w:rsidRPr="0033525D" w:rsidRDefault="00B46F34" w:rsidP="00CD7C9A">
    <w:pPr>
      <w:jc w:val="right"/>
    </w:pPr>
    <w:r>
      <w:t>Annex I</w:t>
    </w:r>
  </w:p>
  <w:p w14:paraId="495E5CE5" w14:textId="77777777" w:rsidR="005C6101" w:rsidRDefault="005C61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A8EE0EE"/>
    <w:lvl w:ilvl="0">
      <w:start w:val="1"/>
      <w:numFmt w:val="decimal"/>
      <w:pStyle w:val="Heading1"/>
      <w:lvlText w:val="%1."/>
      <w:lvlJc w:val="left"/>
      <w:pPr>
        <w:tabs>
          <w:tab w:val="num" w:pos="0"/>
        </w:tabs>
        <w:ind w:left="0" w:firstLine="0"/>
      </w:pPr>
      <w:rPr>
        <w:rFonts w:hint="default"/>
        <w:i w:val="0"/>
        <w:iCs w:val="0"/>
        <w:sz w:val="24"/>
        <w:szCs w:val="24"/>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2356CDB"/>
    <w:multiLevelType w:val="multilevel"/>
    <w:tmpl w:val="B7A827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D0C7C34"/>
    <w:multiLevelType w:val="hybridMultilevel"/>
    <w:tmpl w:val="1024A5B4"/>
    <w:lvl w:ilvl="0" w:tplc="0EF0828E">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EFD05CB"/>
    <w:multiLevelType w:val="multilevel"/>
    <w:tmpl w:val="F8628312"/>
    <w:lvl w:ilvl="0">
      <w:start w:val="1"/>
      <w:numFmt w:val="decimal"/>
      <w:lvlText w:val="%1."/>
      <w:lvlJc w:val="left"/>
      <w:pPr>
        <w:tabs>
          <w:tab w:val="num" w:pos="0"/>
        </w:tabs>
        <w:ind w:left="0" w:firstLine="0"/>
      </w:pPr>
      <w:rPr>
        <w:rFonts w:hint="default"/>
        <w:i w:val="0"/>
        <w:iCs w:val="0"/>
        <w:sz w:val="24"/>
        <w:szCs w:val="24"/>
      </w:rPr>
    </w:lvl>
    <w:lvl w:ilvl="1">
      <w:start w:val="1"/>
      <w:numFmt w:val="lowerLetter"/>
      <w:lvlText w:val="(%2)"/>
      <w:lvlJc w:val="left"/>
      <w:pPr>
        <w:tabs>
          <w:tab w:val="num" w:pos="0"/>
        </w:tabs>
        <w:ind w:left="144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37B77F1"/>
    <w:multiLevelType w:val="multilevel"/>
    <w:tmpl w:val="38569994"/>
    <w:lvl w:ilvl="0">
      <w:start w:val="1"/>
      <w:numFmt w:val="decimal"/>
      <w:lvlText w:val="%1."/>
      <w:lvlJc w:val="left"/>
      <w:pPr>
        <w:tabs>
          <w:tab w:val="num" w:pos="0"/>
        </w:tabs>
        <w:ind w:left="0" w:firstLine="0"/>
      </w:pPr>
      <w:rPr>
        <w:rFonts w:hint="default"/>
        <w:i w:val="0"/>
        <w:iCs w:val="0"/>
        <w:sz w:val="24"/>
        <w:szCs w:val="24"/>
      </w:rPr>
    </w:lvl>
    <w:lvl w:ilvl="1">
      <w:start w:val="1"/>
      <w:numFmt w:val="lowerLetter"/>
      <w:lvlText w:val="(%2)"/>
      <w:lvlJc w:val="left"/>
      <w:pPr>
        <w:tabs>
          <w:tab w:val="num" w:pos="0"/>
        </w:tabs>
        <w:ind w:left="144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46E86AE7"/>
    <w:multiLevelType w:val="hybridMultilevel"/>
    <w:tmpl w:val="A48E5288"/>
    <w:lvl w:ilvl="0" w:tplc="B122F2A0">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E0C4F1E"/>
    <w:multiLevelType w:val="multilevel"/>
    <w:tmpl w:val="C2DC0DEE"/>
    <w:lvl w:ilvl="0">
      <w:start w:val="1"/>
      <w:numFmt w:val="decimal"/>
      <w:lvlText w:val="%1."/>
      <w:lvlJc w:val="left"/>
      <w:pPr>
        <w:ind w:left="360" w:hanging="360"/>
      </w:pPr>
      <w:rPr>
        <w:rFonts w:hint="default"/>
        <w:lang w:val="en-CA"/>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6587DE1"/>
    <w:multiLevelType w:val="multilevel"/>
    <w:tmpl w:val="EE06F86C"/>
    <w:lvl w:ilvl="0">
      <w:start w:val="1"/>
      <w:numFmt w:val="decimal"/>
      <w:lvlText w:val="%1."/>
      <w:lvlJc w:val="left"/>
      <w:pPr>
        <w:tabs>
          <w:tab w:val="num" w:pos="0"/>
        </w:tabs>
        <w:ind w:left="0" w:firstLine="0"/>
      </w:pPr>
      <w:rPr>
        <w:rFonts w:hint="default"/>
        <w:i w:val="0"/>
        <w:iCs w:val="0"/>
        <w:sz w:val="24"/>
        <w:szCs w:val="24"/>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6B8E6AF8"/>
    <w:multiLevelType w:val="multilevel"/>
    <w:tmpl w:val="F6F6C7F2"/>
    <w:lvl w:ilvl="0">
      <w:start w:val="1"/>
      <w:numFmt w:val="decimal"/>
      <w:lvlText w:val="%1."/>
      <w:lvlJc w:val="left"/>
      <w:pPr>
        <w:tabs>
          <w:tab w:val="num" w:pos="0"/>
        </w:tabs>
        <w:ind w:left="0" w:firstLine="0"/>
      </w:pPr>
      <w:rPr>
        <w:rFonts w:hint="default"/>
        <w:i w:val="0"/>
        <w:iCs w:val="0"/>
        <w:sz w:val="24"/>
        <w:szCs w:val="24"/>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7AF313A5"/>
    <w:multiLevelType w:val="multilevel"/>
    <w:tmpl w:val="8CAC463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80011338">
    <w:abstractNumId w:val="10"/>
  </w:num>
  <w:num w:numId="2" w16cid:durableId="170678445">
    <w:abstractNumId w:val="10"/>
  </w:num>
  <w:num w:numId="3" w16cid:durableId="1385715102">
    <w:abstractNumId w:val="10"/>
  </w:num>
  <w:num w:numId="4" w16cid:durableId="698510212">
    <w:abstractNumId w:val="10"/>
  </w:num>
  <w:num w:numId="5" w16cid:durableId="1222475103">
    <w:abstractNumId w:val="10"/>
  </w:num>
  <w:num w:numId="6" w16cid:durableId="1081752646">
    <w:abstractNumId w:val="9"/>
  </w:num>
  <w:num w:numId="7" w16cid:durableId="459882328">
    <w:abstractNumId w:val="7"/>
  </w:num>
  <w:num w:numId="8" w16cid:durableId="1560168476">
    <w:abstractNumId w:val="6"/>
  </w:num>
  <w:num w:numId="9" w16cid:durableId="21636707">
    <w:abstractNumId w:val="5"/>
  </w:num>
  <w:num w:numId="10" w16cid:durableId="1280531428">
    <w:abstractNumId w:val="4"/>
  </w:num>
  <w:num w:numId="11" w16cid:durableId="712651964">
    <w:abstractNumId w:val="8"/>
  </w:num>
  <w:num w:numId="12" w16cid:durableId="790395782">
    <w:abstractNumId w:val="3"/>
  </w:num>
  <w:num w:numId="13" w16cid:durableId="1268854387">
    <w:abstractNumId w:val="2"/>
  </w:num>
  <w:num w:numId="14" w16cid:durableId="338048615">
    <w:abstractNumId w:val="1"/>
  </w:num>
  <w:num w:numId="15" w16cid:durableId="1624581762">
    <w:abstractNumId w:val="0"/>
  </w:num>
  <w:num w:numId="16" w16cid:durableId="996231263">
    <w:abstractNumId w:val="15"/>
  </w:num>
  <w:num w:numId="17" w16cid:durableId="1535540691">
    <w:abstractNumId w:val="20"/>
  </w:num>
  <w:num w:numId="18" w16cid:durableId="1420101505">
    <w:abstractNumId w:val="21"/>
  </w:num>
  <w:num w:numId="19" w16cid:durableId="1477331888">
    <w:abstractNumId w:val="27"/>
  </w:num>
  <w:num w:numId="20" w16cid:durableId="44112155">
    <w:abstractNumId w:val="17"/>
  </w:num>
  <w:num w:numId="21" w16cid:durableId="510073952">
    <w:abstractNumId w:val="12"/>
  </w:num>
  <w:num w:numId="22" w16cid:durableId="646012046">
    <w:abstractNumId w:val="16"/>
  </w:num>
  <w:num w:numId="23" w16cid:durableId="271593258">
    <w:abstractNumId w:val="23"/>
  </w:num>
  <w:num w:numId="24" w16cid:durableId="1116099207">
    <w:abstractNumId w:val="22"/>
  </w:num>
  <w:num w:numId="25" w16cid:durableId="14057594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49325586">
    <w:abstractNumId w:val="25"/>
  </w:num>
  <w:num w:numId="27" w16cid:durableId="546990254">
    <w:abstractNumId w:val="24"/>
  </w:num>
  <w:num w:numId="28" w16cid:durableId="1425540385">
    <w:abstractNumId w:val="11"/>
  </w:num>
  <w:num w:numId="29" w16cid:durableId="977538355">
    <w:abstractNumId w:val="13"/>
  </w:num>
  <w:num w:numId="30" w16cid:durableId="1933975980">
    <w:abstractNumId w:val="26"/>
  </w:num>
  <w:num w:numId="31" w16cid:durableId="405956235">
    <w:abstractNumId w:val="19"/>
  </w:num>
  <w:num w:numId="32" w16cid:durableId="1746344054">
    <w:abstractNumId w:val="18"/>
  </w:num>
  <w:num w:numId="33" w16cid:durableId="160433963">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33B7"/>
    <w:rsid w:val="000070DA"/>
    <w:rsid w:val="00013372"/>
    <w:rsid w:val="00017133"/>
    <w:rsid w:val="0003097B"/>
    <w:rsid w:val="0003197D"/>
    <w:rsid w:val="00035DD9"/>
    <w:rsid w:val="0004254A"/>
    <w:rsid w:val="0004449B"/>
    <w:rsid w:val="00044960"/>
    <w:rsid w:val="00053FE4"/>
    <w:rsid w:val="00056491"/>
    <w:rsid w:val="000603A3"/>
    <w:rsid w:val="000635DF"/>
    <w:rsid w:val="000729D1"/>
    <w:rsid w:val="00075174"/>
    <w:rsid w:val="000861FE"/>
    <w:rsid w:val="0008742F"/>
    <w:rsid w:val="000A26A7"/>
    <w:rsid w:val="000B6C92"/>
    <w:rsid w:val="000C2FE8"/>
    <w:rsid w:val="000D6D3F"/>
    <w:rsid w:val="000E0770"/>
    <w:rsid w:val="000E7002"/>
    <w:rsid w:val="000F3576"/>
    <w:rsid w:val="000F79A3"/>
    <w:rsid w:val="001173C0"/>
    <w:rsid w:val="00121C7B"/>
    <w:rsid w:val="00137BBA"/>
    <w:rsid w:val="001412EF"/>
    <w:rsid w:val="00142667"/>
    <w:rsid w:val="0014408D"/>
    <w:rsid w:val="001441FE"/>
    <w:rsid w:val="00154403"/>
    <w:rsid w:val="00167FA9"/>
    <w:rsid w:val="00170997"/>
    <w:rsid w:val="00173921"/>
    <w:rsid w:val="001A43C6"/>
    <w:rsid w:val="001D2B45"/>
    <w:rsid w:val="001E63F0"/>
    <w:rsid w:val="001E6856"/>
    <w:rsid w:val="001F46D0"/>
    <w:rsid w:val="001F7BB6"/>
    <w:rsid w:val="0022104F"/>
    <w:rsid w:val="002217C6"/>
    <w:rsid w:val="00284DCD"/>
    <w:rsid w:val="00287B70"/>
    <w:rsid w:val="00297C38"/>
    <w:rsid w:val="002A3EA7"/>
    <w:rsid w:val="002B535E"/>
    <w:rsid w:val="002C404D"/>
    <w:rsid w:val="002C6FDF"/>
    <w:rsid w:val="002E6A6F"/>
    <w:rsid w:val="002E7EF7"/>
    <w:rsid w:val="002F505F"/>
    <w:rsid w:val="002F59E9"/>
    <w:rsid w:val="00304730"/>
    <w:rsid w:val="0032579D"/>
    <w:rsid w:val="00326E4B"/>
    <w:rsid w:val="003341FB"/>
    <w:rsid w:val="00336981"/>
    <w:rsid w:val="00344028"/>
    <w:rsid w:val="0035441C"/>
    <w:rsid w:val="00364834"/>
    <w:rsid w:val="003653F8"/>
    <w:rsid w:val="00394C10"/>
    <w:rsid w:val="003A314F"/>
    <w:rsid w:val="003B0245"/>
    <w:rsid w:val="003B3D8A"/>
    <w:rsid w:val="003B6D73"/>
    <w:rsid w:val="003C2491"/>
    <w:rsid w:val="003C2739"/>
    <w:rsid w:val="003F2852"/>
    <w:rsid w:val="00416AD7"/>
    <w:rsid w:val="00423FED"/>
    <w:rsid w:val="00443EAF"/>
    <w:rsid w:val="0045634E"/>
    <w:rsid w:val="004756DE"/>
    <w:rsid w:val="0048327B"/>
    <w:rsid w:val="004932AB"/>
    <w:rsid w:val="004B0985"/>
    <w:rsid w:val="004B7D83"/>
    <w:rsid w:val="004C5B74"/>
    <w:rsid w:val="004F0672"/>
    <w:rsid w:val="004F1359"/>
    <w:rsid w:val="0053096E"/>
    <w:rsid w:val="005377B3"/>
    <w:rsid w:val="00556D32"/>
    <w:rsid w:val="00560659"/>
    <w:rsid w:val="00582661"/>
    <w:rsid w:val="005B65DF"/>
    <w:rsid w:val="005C6101"/>
    <w:rsid w:val="005C7D4A"/>
    <w:rsid w:val="005D7C81"/>
    <w:rsid w:val="005F3053"/>
    <w:rsid w:val="00600D14"/>
    <w:rsid w:val="00607A70"/>
    <w:rsid w:val="00624AEF"/>
    <w:rsid w:val="00632529"/>
    <w:rsid w:val="006350D9"/>
    <w:rsid w:val="006429A4"/>
    <w:rsid w:val="00643858"/>
    <w:rsid w:val="00662A73"/>
    <w:rsid w:val="0066692A"/>
    <w:rsid w:val="006759DA"/>
    <w:rsid w:val="006913F0"/>
    <w:rsid w:val="00692A1F"/>
    <w:rsid w:val="006B1CB9"/>
    <w:rsid w:val="006B61B5"/>
    <w:rsid w:val="006C0B60"/>
    <w:rsid w:val="006C139F"/>
    <w:rsid w:val="006C3579"/>
    <w:rsid w:val="006F2A2C"/>
    <w:rsid w:val="00702662"/>
    <w:rsid w:val="007228D0"/>
    <w:rsid w:val="00724410"/>
    <w:rsid w:val="007408F2"/>
    <w:rsid w:val="00752129"/>
    <w:rsid w:val="00753940"/>
    <w:rsid w:val="007711A4"/>
    <w:rsid w:val="007735A8"/>
    <w:rsid w:val="00777EB4"/>
    <w:rsid w:val="00786775"/>
    <w:rsid w:val="00791A1A"/>
    <w:rsid w:val="007A2E90"/>
    <w:rsid w:val="007A33B7"/>
    <w:rsid w:val="007C6EF9"/>
    <w:rsid w:val="007C7A14"/>
    <w:rsid w:val="007D141D"/>
    <w:rsid w:val="007D567C"/>
    <w:rsid w:val="007E4B6D"/>
    <w:rsid w:val="007E5D09"/>
    <w:rsid w:val="00814620"/>
    <w:rsid w:val="00814FAD"/>
    <w:rsid w:val="00815CC1"/>
    <w:rsid w:val="00837150"/>
    <w:rsid w:val="00842F9C"/>
    <w:rsid w:val="00857E2F"/>
    <w:rsid w:val="00865D69"/>
    <w:rsid w:val="00885865"/>
    <w:rsid w:val="008A51A7"/>
    <w:rsid w:val="008B55E5"/>
    <w:rsid w:val="008C270F"/>
    <w:rsid w:val="008C4D75"/>
    <w:rsid w:val="008D3126"/>
    <w:rsid w:val="008D4FE0"/>
    <w:rsid w:val="008E2901"/>
    <w:rsid w:val="008E3DF3"/>
    <w:rsid w:val="008F2DF8"/>
    <w:rsid w:val="008F401B"/>
    <w:rsid w:val="00920424"/>
    <w:rsid w:val="00922659"/>
    <w:rsid w:val="00952DF2"/>
    <w:rsid w:val="0097518E"/>
    <w:rsid w:val="00983FD1"/>
    <w:rsid w:val="009903D7"/>
    <w:rsid w:val="009975E0"/>
    <w:rsid w:val="009A20EF"/>
    <w:rsid w:val="009A3693"/>
    <w:rsid w:val="009A4BDC"/>
    <w:rsid w:val="009A5CD0"/>
    <w:rsid w:val="009A79A3"/>
    <w:rsid w:val="009B28C8"/>
    <w:rsid w:val="009B2B12"/>
    <w:rsid w:val="009C46B2"/>
    <w:rsid w:val="009C5669"/>
    <w:rsid w:val="009C6E9E"/>
    <w:rsid w:val="009D3531"/>
    <w:rsid w:val="009E1DB1"/>
    <w:rsid w:val="009E52CA"/>
    <w:rsid w:val="00A02925"/>
    <w:rsid w:val="00A10CF0"/>
    <w:rsid w:val="00A211C0"/>
    <w:rsid w:val="00A328FD"/>
    <w:rsid w:val="00A32F98"/>
    <w:rsid w:val="00A42BBF"/>
    <w:rsid w:val="00A44778"/>
    <w:rsid w:val="00A50F5C"/>
    <w:rsid w:val="00A755B6"/>
    <w:rsid w:val="00A76B67"/>
    <w:rsid w:val="00A907AD"/>
    <w:rsid w:val="00A93234"/>
    <w:rsid w:val="00AB4886"/>
    <w:rsid w:val="00AD70F7"/>
    <w:rsid w:val="00AE3E77"/>
    <w:rsid w:val="00AE6FEF"/>
    <w:rsid w:val="00B04728"/>
    <w:rsid w:val="00B11DB6"/>
    <w:rsid w:val="00B12720"/>
    <w:rsid w:val="00B16BBD"/>
    <w:rsid w:val="00B2514A"/>
    <w:rsid w:val="00B40E87"/>
    <w:rsid w:val="00B43EC0"/>
    <w:rsid w:val="00B46F34"/>
    <w:rsid w:val="00B81E83"/>
    <w:rsid w:val="00B9689B"/>
    <w:rsid w:val="00BA5078"/>
    <w:rsid w:val="00BB1C42"/>
    <w:rsid w:val="00BC2EA3"/>
    <w:rsid w:val="00BD0011"/>
    <w:rsid w:val="00BD6F3C"/>
    <w:rsid w:val="00BF5C2C"/>
    <w:rsid w:val="00C0337B"/>
    <w:rsid w:val="00C10F86"/>
    <w:rsid w:val="00C157E6"/>
    <w:rsid w:val="00C2422C"/>
    <w:rsid w:val="00C27B58"/>
    <w:rsid w:val="00C55EF2"/>
    <w:rsid w:val="00C9145A"/>
    <w:rsid w:val="00C97F62"/>
    <w:rsid w:val="00CA7C92"/>
    <w:rsid w:val="00CB31B7"/>
    <w:rsid w:val="00CB39F0"/>
    <w:rsid w:val="00CC466D"/>
    <w:rsid w:val="00CC594D"/>
    <w:rsid w:val="00CD1AAE"/>
    <w:rsid w:val="00CD7C9A"/>
    <w:rsid w:val="00CF086D"/>
    <w:rsid w:val="00CF154E"/>
    <w:rsid w:val="00D006A9"/>
    <w:rsid w:val="00D03A67"/>
    <w:rsid w:val="00D06F5A"/>
    <w:rsid w:val="00D3442D"/>
    <w:rsid w:val="00D43BFF"/>
    <w:rsid w:val="00D45C4D"/>
    <w:rsid w:val="00D4654D"/>
    <w:rsid w:val="00D50A6B"/>
    <w:rsid w:val="00D6339B"/>
    <w:rsid w:val="00D92EDB"/>
    <w:rsid w:val="00D96114"/>
    <w:rsid w:val="00DB07BE"/>
    <w:rsid w:val="00DC03B1"/>
    <w:rsid w:val="00DC10AB"/>
    <w:rsid w:val="00DC5480"/>
    <w:rsid w:val="00DC5F1A"/>
    <w:rsid w:val="00DD0EA9"/>
    <w:rsid w:val="00DE6EB7"/>
    <w:rsid w:val="00DF40D5"/>
    <w:rsid w:val="00E1360E"/>
    <w:rsid w:val="00E26D10"/>
    <w:rsid w:val="00E27783"/>
    <w:rsid w:val="00E27B62"/>
    <w:rsid w:val="00E53919"/>
    <w:rsid w:val="00E671E2"/>
    <w:rsid w:val="00E7553F"/>
    <w:rsid w:val="00E764E5"/>
    <w:rsid w:val="00E776AB"/>
    <w:rsid w:val="00E82C5F"/>
    <w:rsid w:val="00E86EBE"/>
    <w:rsid w:val="00EA5090"/>
    <w:rsid w:val="00EA5C18"/>
    <w:rsid w:val="00EB3121"/>
    <w:rsid w:val="00EC108E"/>
    <w:rsid w:val="00EC2092"/>
    <w:rsid w:val="00ED2839"/>
    <w:rsid w:val="00EF1843"/>
    <w:rsid w:val="00EF566C"/>
    <w:rsid w:val="00F4711F"/>
    <w:rsid w:val="00F7588E"/>
    <w:rsid w:val="00F83980"/>
    <w:rsid w:val="00FD77A1"/>
    <w:rsid w:val="00FE0387"/>
    <w:rsid w:val="00FE6B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BF3293"/>
  <w15:docId w15:val="{E3D33CB4-09ED-4356-8E63-5E437884B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ist Paragraph1,Dot pt,lp1"/>
    <w:basedOn w:val="Normal"/>
    <w:link w:val="ListParagraphChar"/>
    <w:uiPriority w:val="34"/>
    <w:qFormat/>
    <w:rsid w:val="00A50F5C"/>
    <w:pPr>
      <w:ind w:left="720"/>
      <w:contextualSpacing/>
    </w:pPr>
    <w:rPr>
      <w:sz w:val="22"/>
      <w:szCs w:val="22"/>
      <w:lang w:bidi="ar-SA"/>
    </w:rPr>
  </w:style>
  <w:style w:type="paragraph" w:styleId="NormalWeb">
    <w:name w:val="Normal (Web)"/>
    <w:basedOn w:val="Normal"/>
    <w:uiPriority w:val="99"/>
    <w:unhideWhenUsed/>
    <w:rsid w:val="00A50F5C"/>
    <w:pPr>
      <w:spacing w:before="100" w:beforeAutospacing="1" w:after="100" w:afterAutospacing="1"/>
      <w:jc w:val="left"/>
    </w:pPr>
    <w:rPr>
      <w:szCs w:val="24"/>
      <w:lang w:eastAsia="en-CA" w:bidi="ar-SA"/>
    </w:rPr>
  </w:style>
  <w:style w:type="character" w:customStyle="1" w:styleId="Style1">
    <w:name w:val="Style1"/>
    <w:uiPriority w:val="1"/>
    <w:rsid w:val="00A50F5C"/>
    <w:rPr>
      <w:rFonts w:ascii="Times New Roman" w:hAnsi="Times New Roman"/>
      <w:sz w:val="20"/>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uiPriority w:val="34"/>
    <w:qFormat/>
    <w:locked/>
    <w:rsid w:val="00A50F5C"/>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50F5C"/>
    <w:pPr>
      <w:spacing w:after="160" w:line="240" w:lineRule="exact"/>
    </w:pPr>
    <w:rPr>
      <w:sz w:val="20"/>
      <w:vertAlign w:val="superscript"/>
      <w:lang w:val="en-US" w:bidi="ar-SA"/>
    </w:rPr>
  </w:style>
  <w:style w:type="character" w:customStyle="1" w:styleId="cf01">
    <w:name w:val="cf01"/>
    <w:basedOn w:val="DefaultParagraphFont"/>
    <w:rsid w:val="00A50F5C"/>
    <w:rPr>
      <w:rFonts w:ascii="Segoe UI" w:hAnsi="Segoe UI" w:cs="Segoe UI" w:hint="default"/>
      <w:sz w:val="18"/>
      <w:szCs w:val="18"/>
    </w:rPr>
  </w:style>
  <w:style w:type="character" w:customStyle="1" w:styleId="cf11">
    <w:name w:val="cf11"/>
    <w:basedOn w:val="DefaultParagraphFont"/>
    <w:rsid w:val="00A50F5C"/>
    <w:rPr>
      <w:rFonts w:ascii="Segoe UI" w:hAnsi="Segoe UI" w:cs="Segoe UI" w:hint="default"/>
      <w:sz w:val="18"/>
      <w:szCs w:val="18"/>
    </w:rPr>
  </w:style>
  <w:style w:type="character" w:customStyle="1" w:styleId="ui-provider">
    <w:name w:val="ui-provider"/>
    <w:basedOn w:val="DefaultParagraphFont"/>
    <w:rsid w:val="00A50F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D8425CB8497D14DB30FB1698BF66E91" ma:contentTypeVersion="5" ma:contentTypeDescription="Create a new document." ma:contentTypeScope="" ma:versionID="18da70cc447c72d5d236cbc7d8be6dc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D7385EC8-FDA6-4DAA-863C-A1002822BED9}"/>
</file>

<file path=customXml/itemProps4.xml><?xml version="1.0" encoding="utf-8"?>
<ds:datastoreItem xmlns:ds="http://schemas.openxmlformats.org/officeDocument/2006/customXml" ds:itemID="{21578D9E-E049-4527-9A97-EF10DC6A9F24}"/>
</file>

<file path=docProps/app.xml><?xml version="1.0" encoding="utf-8"?>
<Properties xmlns="http://schemas.openxmlformats.org/officeDocument/2006/extended-properties" xmlns:vt="http://schemas.openxmlformats.org/officeDocument/2006/docPropsVTypes">
  <Template>A94-template</Template>
  <TotalTime>483</TotalTime>
  <Pages>13</Pages>
  <Words>3957</Words>
  <Characters>22559</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بليز                                                                                                                                                                                                       .</dc:title>
  <dc:creator>Yas</dc:creator>
  <cp:lastModifiedBy>Angela Xue He Yan</cp:lastModifiedBy>
  <cp:revision>180</cp:revision>
  <cp:lastPrinted>2024-05-08T15:33:00Z</cp:lastPrinted>
  <dcterms:created xsi:type="dcterms:W3CDTF">2024-05-07T05:10:00Z</dcterms:created>
  <dcterms:modified xsi:type="dcterms:W3CDTF">2024-05-08T15:33:00Z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UNEP/OzL.Pro/ExCom/94/23</vt:lpwstr>
  </property>
  <property fmtid="{D5CDD505-2E9C-101B-9397-08002B2CF9AE}" pid="3" name="Revision date">
    <vt:lpwstr>7 May 2024</vt:lpwstr>
  </property>
  <property fmtid="{D5CDD505-2E9C-101B-9397-08002B2CF9AE}" pid="4" name="ContentTypeId">
    <vt:lpwstr>0x010100ED8425CB8497D14DB30FB1698BF66E91</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