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4E6A2F" w14:paraId="31D78920" w14:textId="77777777" w:rsidTr="00C32A47">
        <w:trPr>
          <w:trHeight w:val="720"/>
        </w:trPr>
        <w:tc>
          <w:tcPr>
            <w:tcW w:w="5961" w:type="dxa"/>
            <w:gridSpan w:val="2"/>
            <w:tcBorders>
              <w:bottom w:val="single" w:sz="18" w:space="0" w:color="auto"/>
            </w:tcBorders>
          </w:tcPr>
          <w:p w14:paraId="21E82458" w14:textId="77777777" w:rsidR="004E6A2F" w:rsidRPr="004E6A2F" w:rsidRDefault="004E6A2F" w:rsidP="004E6A2F">
            <w:pPr>
              <w:rPr>
                <w:rFonts w:ascii="Univers" w:hAnsi="Univers"/>
                <w:b/>
                <w:sz w:val="28"/>
                <w:szCs w:val="28"/>
                <w:lang w:val="es-MX"/>
              </w:rPr>
            </w:pPr>
            <w:r w:rsidRPr="004E6A2F">
              <w:rPr>
                <w:rFonts w:ascii="Univers" w:hAnsi="Univers"/>
                <w:b/>
                <w:sz w:val="28"/>
                <w:szCs w:val="28"/>
                <w:lang w:val="es-MX"/>
              </w:rPr>
              <w:t>NACIONES</w:t>
            </w:r>
          </w:p>
          <w:p w14:paraId="09F44EC8" w14:textId="463BB395" w:rsidR="00C15867" w:rsidRPr="004E6A2F" w:rsidRDefault="004E6A2F" w:rsidP="004E6A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AR"/>
              </w:rPr>
            </w:pPr>
            <w:r w:rsidRPr="004E6A2F">
              <w:rPr>
                <w:rFonts w:ascii="Univers" w:hAnsi="Univers"/>
                <w:b/>
                <w:sz w:val="28"/>
                <w:szCs w:val="28"/>
                <w:lang w:val="es-MX"/>
              </w:rPr>
              <w:t>UNIDAS</w:t>
            </w:r>
            <w:r w:rsidRPr="004E6A2F">
              <w:rPr>
                <w:rFonts w:ascii="Univers" w:hAnsi="Univers"/>
                <w:b/>
                <w:sz w:val="28"/>
                <w:szCs w:val="28"/>
                <w:lang w:val="es-AR"/>
              </w:rPr>
              <w:t xml:space="preserve"> </w:t>
            </w:r>
          </w:p>
        </w:tc>
        <w:tc>
          <w:tcPr>
            <w:tcW w:w="4590" w:type="dxa"/>
            <w:tcBorders>
              <w:bottom w:val="single" w:sz="18" w:space="0" w:color="auto"/>
            </w:tcBorders>
          </w:tcPr>
          <w:p w14:paraId="7C7F11B7" w14:textId="77777777" w:rsidR="00C15867" w:rsidRPr="004E6A2F" w:rsidRDefault="00C15867" w:rsidP="009C59F7">
            <w:pPr>
              <w:jc w:val="right"/>
              <w:rPr>
                <w:sz w:val="52"/>
                <w:szCs w:val="52"/>
                <w:lang w:val="es-AR"/>
              </w:rPr>
            </w:pPr>
            <w:r w:rsidRPr="004E6A2F">
              <w:rPr>
                <w:rFonts w:ascii="Univers Bold" w:hAnsi="Univers Bold"/>
                <w:b/>
                <w:sz w:val="72"/>
                <w:lang w:val="es-AR"/>
              </w:rPr>
              <w:t>EP</w:t>
            </w:r>
          </w:p>
        </w:tc>
      </w:tr>
      <w:tr w:rsidR="00C15867" w:rsidRPr="004E6A2F" w14:paraId="662E96B9" w14:textId="77777777" w:rsidTr="00C32A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77777777" w:rsidR="00C15867" w:rsidRPr="004E6A2F" w:rsidRDefault="00E52838" w:rsidP="009C59F7">
            <w:pPr>
              <w:spacing w:before="120"/>
              <w:rPr>
                <w:lang w:val="es-AR"/>
              </w:rPr>
            </w:pPr>
            <w:r w:rsidRPr="004E6A2F">
              <w:rPr>
                <w:noProof/>
                <w:lang w:val="es-AR" w:eastAsia="zh-CN"/>
              </w:rPr>
              <mc:AlternateContent>
                <mc:Choice Requires="wpg">
                  <w:drawing>
                    <wp:anchor distT="0" distB="0" distL="114300" distR="114300" simplePos="0" relativeHeight="251658240" behindDoc="0" locked="0" layoutInCell="1" allowOverlap="1" wp14:anchorId="01593501" wp14:editId="565308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F79102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56D938DA" w14:textId="77777777" w:rsidR="00C32A47" w:rsidRDefault="00C32A47" w:rsidP="004E6A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0B1D3DA" w14:textId="02858202" w:rsidR="004E6A2F" w:rsidRPr="004E6A2F" w:rsidRDefault="004E6A2F" w:rsidP="004E6A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4E6A2F">
              <w:rPr>
                <w:rFonts w:ascii="Univers" w:hAnsi="Univers"/>
                <w:b/>
                <w:sz w:val="32"/>
                <w:lang w:val="es-MX"/>
              </w:rPr>
              <w:t>Programa de las</w:t>
            </w:r>
          </w:p>
          <w:p w14:paraId="41190718" w14:textId="77777777" w:rsidR="004E6A2F" w:rsidRPr="004E6A2F" w:rsidRDefault="004E6A2F" w:rsidP="004E6A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4E6A2F">
              <w:rPr>
                <w:rFonts w:ascii="Univers" w:hAnsi="Univers"/>
                <w:b/>
                <w:sz w:val="32"/>
                <w:lang w:val="es-MX"/>
              </w:rPr>
              <w:t>Naciones Unidas</w:t>
            </w:r>
          </w:p>
          <w:p w14:paraId="783206B2" w14:textId="77777777" w:rsidR="004E6A2F" w:rsidRPr="004E6A2F" w:rsidRDefault="004E6A2F" w:rsidP="004E6A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4E6A2F">
              <w:rPr>
                <w:rFonts w:ascii="Univers" w:hAnsi="Univers"/>
                <w:b/>
                <w:sz w:val="32"/>
                <w:lang w:val="es-MX"/>
              </w:rPr>
              <w:t>para el Medio Ambiente</w:t>
            </w:r>
          </w:p>
          <w:p w14:paraId="47BDAC6E" w14:textId="77777777" w:rsidR="00C15867" w:rsidRPr="004E6A2F" w:rsidRDefault="00C15867" w:rsidP="004E6A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es-AR"/>
              </w:rPr>
            </w:pPr>
          </w:p>
        </w:tc>
        <w:tc>
          <w:tcPr>
            <w:tcW w:w="4590" w:type="dxa"/>
            <w:tcBorders>
              <w:top w:val="nil"/>
              <w:left w:val="nil"/>
              <w:bottom w:val="single" w:sz="36" w:space="0" w:color="auto"/>
              <w:right w:val="nil"/>
            </w:tcBorders>
          </w:tcPr>
          <w:p w14:paraId="15509FF1" w14:textId="77777777" w:rsidR="00C32A47" w:rsidRDefault="00C32A47" w:rsidP="009C59F7">
            <w:pPr>
              <w:rPr>
                <w:lang w:val="es-AR"/>
              </w:rPr>
            </w:pPr>
          </w:p>
          <w:p w14:paraId="528CDE03" w14:textId="6E3228B5" w:rsidR="00C15867" w:rsidRPr="004E6A2F" w:rsidRDefault="00C15867" w:rsidP="009C59F7">
            <w:pPr>
              <w:rPr>
                <w:lang w:val="es-AR"/>
              </w:rPr>
            </w:pPr>
            <w:proofErr w:type="spellStart"/>
            <w:r w:rsidRPr="004E6A2F">
              <w:rPr>
                <w:lang w:val="es-AR"/>
              </w:rPr>
              <w:t>Distr</w:t>
            </w:r>
            <w:proofErr w:type="spellEnd"/>
            <w:r w:rsidRPr="004E6A2F">
              <w:rPr>
                <w:lang w:val="es-AR"/>
              </w:rPr>
              <w:t>.</w:t>
            </w:r>
          </w:p>
          <w:p w14:paraId="012E0212" w14:textId="77777777" w:rsidR="00923540" w:rsidRPr="004E6A2F" w:rsidRDefault="00923540" w:rsidP="00923540">
            <w:pPr>
              <w:rPr>
                <w:lang w:val="es-AR"/>
              </w:rPr>
            </w:pPr>
            <w:r w:rsidRPr="004E6A2F">
              <w:rPr>
                <w:lang w:val="es-AR"/>
              </w:rPr>
              <w:t>GENERAL</w:t>
            </w:r>
          </w:p>
          <w:p w14:paraId="18638DA9" w14:textId="77777777" w:rsidR="00C15867" w:rsidRPr="004E6A2F" w:rsidRDefault="00C15867" w:rsidP="009C59F7">
            <w:pPr>
              <w:rPr>
                <w:lang w:val="es-AR"/>
              </w:rPr>
            </w:pPr>
          </w:p>
          <w:p w14:paraId="3E3E3EAC" w14:textId="159AE317" w:rsidR="00C15867" w:rsidRDefault="007D7CC9" w:rsidP="009C59F7">
            <w:pPr>
              <w:rPr>
                <w:lang w:val="es-AR"/>
              </w:rPr>
            </w:pPr>
            <w:r w:rsidRPr="004E6A2F">
              <w:rPr>
                <w:lang w:val="es-AR"/>
              </w:rPr>
              <w:fldChar w:fldCharType="begin"/>
            </w:r>
            <w:r w:rsidRPr="004E6A2F">
              <w:rPr>
                <w:lang w:val="es-AR"/>
              </w:rPr>
              <w:instrText xml:space="preserve"> DOCPROPERTY "Document number"  \* MERGEFORMAT </w:instrText>
            </w:r>
            <w:r w:rsidRPr="004E6A2F">
              <w:rPr>
                <w:lang w:val="es-AR"/>
              </w:rPr>
              <w:fldChar w:fldCharType="separate"/>
            </w:r>
            <w:r w:rsidR="005742F6">
              <w:rPr>
                <w:lang w:val="es-AR"/>
              </w:rPr>
              <w:t>UNEP/</w:t>
            </w:r>
            <w:proofErr w:type="spellStart"/>
            <w:r w:rsidR="005742F6">
              <w:rPr>
                <w:lang w:val="es-AR"/>
              </w:rPr>
              <w:t>OzL.Pro</w:t>
            </w:r>
            <w:proofErr w:type="spellEnd"/>
            <w:r w:rsidR="005742F6">
              <w:rPr>
                <w:lang w:val="es-AR"/>
              </w:rPr>
              <w:t>/</w:t>
            </w:r>
            <w:proofErr w:type="spellStart"/>
            <w:r w:rsidR="005742F6">
              <w:rPr>
                <w:lang w:val="es-AR"/>
              </w:rPr>
              <w:t>ExCom</w:t>
            </w:r>
            <w:proofErr w:type="spellEnd"/>
            <w:r w:rsidR="005742F6">
              <w:rPr>
                <w:lang w:val="es-AR"/>
              </w:rPr>
              <w:t>/92/31</w:t>
            </w:r>
            <w:r w:rsidRPr="004E6A2F">
              <w:rPr>
                <w:lang w:val="es-AR"/>
              </w:rPr>
              <w:fldChar w:fldCharType="end"/>
            </w:r>
          </w:p>
          <w:p w14:paraId="74F721C0" w14:textId="72069EDA" w:rsidR="00C15867" w:rsidRPr="004E6A2F" w:rsidRDefault="00BC2495" w:rsidP="009C59F7">
            <w:pPr>
              <w:rPr>
                <w:lang w:val="es-AR"/>
              </w:rPr>
            </w:pPr>
            <w:r w:rsidRPr="004E6A2F">
              <w:rPr>
                <w:lang w:val="es-AR"/>
              </w:rPr>
              <w:fldChar w:fldCharType="begin"/>
            </w:r>
            <w:r w:rsidR="00851352" w:rsidRPr="004E6A2F">
              <w:rPr>
                <w:lang w:val="es-AR"/>
              </w:rPr>
              <w:instrText xml:space="preserve"> DOCPROPERTY "Revision date" \@ "d MMMM YYYY"  \* MERGEFORMAT </w:instrText>
            </w:r>
            <w:r w:rsidRPr="004E6A2F">
              <w:rPr>
                <w:lang w:val="es-AR"/>
              </w:rPr>
              <w:fldChar w:fldCharType="separate"/>
            </w:r>
            <w:r w:rsidR="00DF1A6C">
              <w:rPr>
                <w:lang w:val="es-AR"/>
              </w:rPr>
              <w:t xml:space="preserve">20 de abril de </w:t>
            </w:r>
            <w:r w:rsidR="004D2599" w:rsidRPr="004E6A2F">
              <w:rPr>
                <w:lang w:val="es-AR"/>
              </w:rPr>
              <w:t>2023</w:t>
            </w:r>
            <w:r w:rsidRPr="004E6A2F">
              <w:rPr>
                <w:lang w:val="es-AR"/>
              </w:rPr>
              <w:fldChar w:fldCharType="end"/>
            </w:r>
          </w:p>
          <w:p w14:paraId="02B5E451" w14:textId="77777777" w:rsidR="004E6A2F" w:rsidRPr="004E6A2F" w:rsidRDefault="004E6A2F" w:rsidP="009C59F7">
            <w:pPr>
              <w:rPr>
                <w:lang w:val="es-AR"/>
              </w:rPr>
            </w:pPr>
          </w:p>
          <w:p w14:paraId="47D6B7B7" w14:textId="5DCAC944" w:rsidR="00C15867" w:rsidRPr="004E6A2F" w:rsidRDefault="004E6A2F" w:rsidP="009C59F7">
            <w:pPr>
              <w:rPr>
                <w:caps/>
                <w:lang w:val="es-AR"/>
              </w:rPr>
            </w:pPr>
            <w:r w:rsidRPr="004E6A2F">
              <w:rPr>
                <w:lang w:val="es-MX"/>
              </w:rPr>
              <w:t>ESPAÑOL</w:t>
            </w:r>
          </w:p>
          <w:p w14:paraId="1352AFCA" w14:textId="45EFB76A" w:rsidR="00C15867" w:rsidRPr="004E6A2F" w:rsidRDefault="00C15867" w:rsidP="009C59F7">
            <w:pPr>
              <w:rPr>
                <w:lang w:val="es-AR"/>
              </w:rPr>
            </w:pPr>
            <w:r w:rsidRPr="004E6A2F">
              <w:rPr>
                <w:lang w:val="es-AR"/>
              </w:rPr>
              <w:t xml:space="preserve">ORIGINAL: </w:t>
            </w:r>
            <w:r w:rsidR="004E6A2F" w:rsidRPr="004E6A2F">
              <w:rPr>
                <w:lang w:val="es-AR"/>
              </w:rPr>
              <w:t>INGLÉS</w:t>
            </w:r>
          </w:p>
        </w:tc>
      </w:tr>
    </w:tbl>
    <w:p w14:paraId="2311F8B5" w14:textId="77777777" w:rsidR="004E6A2F" w:rsidRPr="004E6A2F" w:rsidRDefault="004E6A2F" w:rsidP="004E6A2F">
      <w:pPr>
        <w:jc w:val="left"/>
        <w:rPr>
          <w:lang w:val="es-ES_tradnl"/>
        </w:rPr>
      </w:pPr>
      <w:r w:rsidRPr="004E6A2F">
        <w:rPr>
          <w:lang w:val="es-ES_tradnl"/>
        </w:rPr>
        <w:t>COMITÉ EJECUTIVO DEL FONDO MULTILATERAL</w:t>
      </w:r>
      <w:r w:rsidRPr="004E6A2F">
        <w:rPr>
          <w:lang w:val="es-ES_tradnl"/>
        </w:rPr>
        <w:br/>
        <w:t xml:space="preserve"> PARA LA APLICACIÓN DEL</w:t>
      </w:r>
      <w:r w:rsidRPr="004E6A2F">
        <w:rPr>
          <w:lang w:val="es-ES_tradnl"/>
        </w:rPr>
        <w:br/>
        <w:t xml:space="preserve"> PROTOCOLO DE MONTREAL</w:t>
      </w:r>
      <w:r w:rsidRPr="004E6A2F">
        <w:rPr>
          <w:lang w:val="es-ES_tradnl"/>
        </w:rPr>
        <w:br/>
      </w:r>
      <w:r w:rsidRPr="004E6A2F">
        <w:rPr>
          <w:lang w:val="es-ES"/>
        </w:rPr>
        <w:t>Nonagésima</w:t>
      </w:r>
      <w:r w:rsidRPr="004E6A2F">
        <w:rPr>
          <w:lang w:val="es-ES_tradnl"/>
        </w:rPr>
        <w:t xml:space="preserve"> segunda reunión</w:t>
      </w:r>
    </w:p>
    <w:p w14:paraId="037F0FCC" w14:textId="77777777" w:rsidR="004E6A2F" w:rsidRPr="004E6A2F" w:rsidRDefault="004E6A2F" w:rsidP="004E6A2F">
      <w:pPr>
        <w:jc w:val="left"/>
        <w:rPr>
          <w:lang w:val="es-ES_tradnl"/>
        </w:rPr>
      </w:pPr>
      <w:r w:rsidRPr="004E6A2F">
        <w:rPr>
          <w:lang w:val="es-ES_tradnl"/>
        </w:rPr>
        <w:t>Montreal, 29 de mayo – 2 de junio de 2023</w:t>
      </w:r>
    </w:p>
    <w:p w14:paraId="40265CA0" w14:textId="47AC36DC" w:rsidR="00954046" w:rsidRPr="004E6A2F" w:rsidRDefault="004E6A2F" w:rsidP="00954046">
      <w:pPr>
        <w:jc w:val="left"/>
        <w:rPr>
          <w:highlight w:val="yellow"/>
          <w:lang w:val="es-AR"/>
        </w:rPr>
      </w:pPr>
      <w:r w:rsidRPr="004E6A2F">
        <w:rPr>
          <w:lang w:val="es-AR"/>
        </w:rPr>
        <w:t xml:space="preserve">Cuestión </w:t>
      </w:r>
      <w:r w:rsidR="0052112B" w:rsidRPr="004E6A2F">
        <w:rPr>
          <w:lang w:val="es-AR"/>
        </w:rPr>
        <w:t>9</w:t>
      </w:r>
      <w:r w:rsidRPr="004E6A2F">
        <w:rPr>
          <w:lang w:val="es-AR"/>
        </w:rPr>
        <w:t xml:space="preserve"> </w:t>
      </w:r>
      <w:r w:rsidR="0052112B" w:rsidRPr="004E6A2F">
        <w:rPr>
          <w:lang w:val="es-AR"/>
        </w:rPr>
        <w:t>c)</w:t>
      </w:r>
      <w:r w:rsidR="00954046" w:rsidRPr="004E6A2F">
        <w:rPr>
          <w:lang w:val="es-AR"/>
        </w:rPr>
        <w:t xml:space="preserve"> </w:t>
      </w:r>
      <w:r w:rsidRPr="004E6A2F">
        <w:rPr>
          <w:lang w:val="es-AR"/>
        </w:rPr>
        <w:t xml:space="preserve">del orden del día </w:t>
      </w:r>
      <w:r w:rsidR="00954046" w:rsidRPr="004E6A2F">
        <w:rPr>
          <w:lang w:val="es-AR"/>
        </w:rPr>
        <w:t>provisional</w:t>
      </w:r>
      <w:r w:rsidR="00954046" w:rsidRPr="004E6A2F">
        <w:rPr>
          <w:rStyle w:val="FootnoteReference"/>
          <w:lang w:val="es-AR"/>
        </w:rPr>
        <w:footnoteReference w:id="2"/>
      </w:r>
    </w:p>
    <w:p w14:paraId="26E7444D" w14:textId="77777777" w:rsidR="00C15867" w:rsidRPr="004E6A2F" w:rsidRDefault="00C15867" w:rsidP="00CA59FB">
      <w:pPr>
        <w:jc w:val="left"/>
        <w:rPr>
          <w:highlight w:val="yellow"/>
          <w:lang w:val="es-AR"/>
        </w:rPr>
      </w:pPr>
    </w:p>
    <w:p w14:paraId="1139B067" w14:textId="77777777" w:rsidR="00954046" w:rsidRPr="004E6A2F" w:rsidRDefault="00954046" w:rsidP="00CA59FB">
      <w:pPr>
        <w:jc w:val="left"/>
        <w:rPr>
          <w:lang w:val="es-AR"/>
        </w:rPr>
      </w:pPr>
    </w:p>
    <w:p w14:paraId="6D311F54" w14:textId="49309F94" w:rsidR="00954046" w:rsidRPr="004E6A2F" w:rsidRDefault="00954046" w:rsidP="00437B20">
      <w:pPr>
        <w:jc w:val="center"/>
        <w:rPr>
          <w:b/>
          <w:color w:val="0070C0"/>
          <w:lang w:val="es-AR"/>
        </w:rPr>
      </w:pPr>
    </w:p>
    <w:p w14:paraId="108BD766" w14:textId="77777777" w:rsidR="00954046" w:rsidRPr="004E6A2F" w:rsidRDefault="00954046" w:rsidP="00437B20">
      <w:pPr>
        <w:rPr>
          <w:lang w:val="es-AR"/>
        </w:rPr>
      </w:pPr>
    </w:p>
    <w:p w14:paraId="5FD31D86" w14:textId="0C271C3D" w:rsidR="00954046" w:rsidRPr="009B1416" w:rsidRDefault="005742F6" w:rsidP="00437B20">
      <w:pPr>
        <w:jc w:val="center"/>
        <w:rPr>
          <w:b/>
          <w:lang w:val="es-AR"/>
        </w:rPr>
      </w:pPr>
      <w:r w:rsidRPr="009B1416">
        <w:rPr>
          <w:b/>
          <w:lang w:val="es-AR"/>
        </w:rPr>
        <w:t>PROPUESTA DE PROYECTO: LÍBANO</w:t>
      </w:r>
    </w:p>
    <w:p w14:paraId="412083BB" w14:textId="77777777" w:rsidR="00954046" w:rsidRPr="009B1416" w:rsidRDefault="00954046" w:rsidP="00437B20">
      <w:pPr>
        <w:rPr>
          <w:lang w:val="es-AR"/>
        </w:rPr>
      </w:pPr>
    </w:p>
    <w:p w14:paraId="176A85E9" w14:textId="77777777" w:rsidR="00954046" w:rsidRDefault="00954046" w:rsidP="00437B20">
      <w:pPr>
        <w:rPr>
          <w:lang w:val="es-AR"/>
        </w:rPr>
      </w:pPr>
    </w:p>
    <w:p w14:paraId="1F850AF0" w14:textId="77777777" w:rsidR="00C32A47" w:rsidRPr="009B1416" w:rsidRDefault="00C32A47" w:rsidP="00437B20">
      <w:pPr>
        <w:rPr>
          <w:lang w:val="es-AR"/>
        </w:rPr>
      </w:pPr>
    </w:p>
    <w:p w14:paraId="6CA0017A" w14:textId="046CC478" w:rsidR="00954046" w:rsidRPr="009B1416" w:rsidRDefault="009A5F05" w:rsidP="00437B20">
      <w:pPr>
        <w:ind w:firstLine="720"/>
        <w:rPr>
          <w:lang w:val="es-AR"/>
        </w:rPr>
      </w:pPr>
      <w:r w:rsidRPr="009B1416">
        <w:rPr>
          <w:lang w:val="es-AR"/>
        </w:rPr>
        <w:t>El presente documento contiene l</w:t>
      </w:r>
      <w:r w:rsidR="00F84238" w:rsidRPr="009B1416">
        <w:rPr>
          <w:lang w:val="es-AR"/>
        </w:rPr>
        <w:t xml:space="preserve">as observaciones </w:t>
      </w:r>
      <w:r w:rsidRPr="009B1416">
        <w:rPr>
          <w:lang w:val="es-AR"/>
        </w:rPr>
        <w:t>y recomendaciones de la Secretaría sobre la siguiente propuesta de proyecto</w:t>
      </w:r>
      <w:r w:rsidR="00954046" w:rsidRPr="009B1416">
        <w:rPr>
          <w:lang w:val="es-AR"/>
        </w:rPr>
        <w:t xml:space="preserve">: </w:t>
      </w:r>
    </w:p>
    <w:p w14:paraId="51658A3F" w14:textId="77777777" w:rsidR="00954046" w:rsidRPr="009B1416" w:rsidRDefault="00954046" w:rsidP="00437B20">
      <w:pPr>
        <w:rPr>
          <w:lang w:val="es-AR"/>
        </w:rPr>
      </w:pPr>
    </w:p>
    <w:p w14:paraId="3F758680" w14:textId="654D0CEC" w:rsidR="00954046" w:rsidRPr="009B1416" w:rsidRDefault="009A5F05" w:rsidP="00437B20">
      <w:pPr>
        <w:rPr>
          <w:u w:val="single"/>
          <w:lang w:val="es-AR"/>
        </w:rPr>
      </w:pPr>
      <w:r w:rsidRPr="009B1416">
        <w:rPr>
          <w:u w:val="single"/>
          <w:lang w:val="es-AR"/>
        </w:rPr>
        <w:t xml:space="preserve">Eliminación </w:t>
      </w:r>
    </w:p>
    <w:p w14:paraId="1AB5C0C2" w14:textId="77777777" w:rsidR="00954046" w:rsidRPr="009B1416" w:rsidRDefault="00954046" w:rsidP="00437B20">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9B1416" w14:paraId="7A524F7B" w14:textId="77777777" w:rsidTr="00692233">
        <w:tc>
          <w:tcPr>
            <w:tcW w:w="6941" w:type="dxa"/>
          </w:tcPr>
          <w:p w14:paraId="49B0874D" w14:textId="3B2F6FAD" w:rsidR="00954046" w:rsidRPr="009B1416" w:rsidRDefault="009A5F05" w:rsidP="00537267">
            <w:pPr>
              <w:pStyle w:val="ListParagraph"/>
              <w:numPr>
                <w:ilvl w:val="0"/>
                <w:numId w:val="22"/>
              </w:numPr>
              <w:ind w:hanging="830"/>
              <w:jc w:val="left"/>
              <w:rPr>
                <w:lang w:val="es-AR"/>
              </w:rPr>
            </w:pPr>
            <w:r w:rsidRPr="009B1416">
              <w:rPr>
                <w:lang w:val="es-AR"/>
              </w:rPr>
              <w:t>Plan de gestión de eliminación de los HCFC</w:t>
            </w:r>
            <w:r w:rsidR="00954046" w:rsidRPr="009B1416">
              <w:rPr>
                <w:lang w:val="es-AR"/>
              </w:rPr>
              <w:t xml:space="preserve"> (</w:t>
            </w:r>
            <w:r w:rsidRPr="009B1416">
              <w:rPr>
                <w:lang w:val="es-AR"/>
              </w:rPr>
              <w:t>etapa II</w:t>
            </w:r>
            <w:r w:rsidR="00954046" w:rsidRPr="009B1416">
              <w:rPr>
                <w:lang w:val="es-AR"/>
              </w:rPr>
              <w:t xml:space="preserve">, </w:t>
            </w:r>
            <w:r w:rsidRPr="009B1416">
              <w:rPr>
                <w:lang w:val="es-AR"/>
              </w:rPr>
              <w:t>cuarto tramo</w:t>
            </w:r>
            <w:r w:rsidR="00954046" w:rsidRPr="009B1416">
              <w:rPr>
                <w:lang w:val="es-AR"/>
              </w:rPr>
              <w:t>)</w:t>
            </w:r>
          </w:p>
        </w:tc>
        <w:tc>
          <w:tcPr>
            <w:tcW w:w="2409" w:type="dxa"/>
          </w:tcPr>
          <w:p w14:paraId="144370FD" w14:textId="11BD6B3E" w:rsidR="00954046" w:rsidRPr="009B1416" w:rsidRDefault="009A5F05" w:rsidP="00692233">
            <w:pPr>
              <w:jc w:val="right"/>
              <w:rPr>
                <w:lang w:val="es-AR"/>
              </w:rPr>
            </w:pPr>
            <w:r w:rsidRPr="009B1416">
              <w:rPr>
                <w:lang w:val="es-AR"/>
              </w:rPr>
              <w:t>PNUMA</w:t>
            </w:r>
          </w:p>
        </w:tc>
      </w:tr>
    </w:tbl>
    <w:p w14:paraId="42C01D04" w14:textId="77777777" w:rsidR="00954046" w:rsidRPr="009B1416" w:rsidRDefault="00954046" w:rsidP="00437B20">
      <w:pPr>
        <w:rPr>
          <w:lang w:val="es-AR"/>
        </w:rPr>
      </w:pPr>
    </w:p>
    <w:p w14:paraId="5F25FBB1" w14:textId="77777777" w:rsidR="00954046" w:rsidRPr="009B1416" w:rsidRDefault="00954046" w:rsidP="00437B20">
      <w:pPr>
        <w:rPr>
          <w:lang w:val="es-AR"/>
        </w:rPr>
      </w:pPr>
    </w:p>
    <w:p w14:paraId="4F359BF4" w14:textId="77777777" w:rsidR="00954046" w:rsidRPr="009B1416" w:rsidRDefault="00954046" w:rsidP="00437B20">
      <w:pPr>
        <w:rPr>
          <w:lang w:val="es-AR"/>
        </w:rPr>
      </w:pPr>
    </w:p>
    <w:p w14:paraId="56ACB3A2" w14:textId="77777777" w:rsidR="00954046" w:rsidRPr="009B1416" w:rsidRDefault="00954046" w:rsidP="00437B20">
      <w:pPr>
        <w:rPr>
          <w:lang w:val="es-AR"/>
        </w:rPr>
      </w:pPr>
      <w:r w:rsidRPr="009B1416">
        <w:rPr>
          <w:lang w:val="es-AR"/>
        </w:rPr>
        <w:br w:type="page"/>
      </w:r>
    </w:p>
    <w:p w14:paraId="3A743F72" w14:textId="20689AD5" w:rsidR="00954046" w:rsidRPr="009B1416" w:rsidRDefault="00F84238" w:rsidP="005742F6">
      <w:pPr>
        <w:spacing w:after="120"/>
        <w:jc w:val="center"/>
        <w:rPr>
          <w:b/>
          <w:lang w:val="es-AR"/>
        </w:rPr>
      </w:pPr>
      <w:r w:rsidRPr="009B1416">
        <w:rPr>
          <w:b/>
          <w:lang w:val="es-AR"/>
        </w:rPr>
        <w:lastRenderedPageBreak/>
        <w:t xml:space="preserve">HOJA DE EVALUACIÓN DE PROYECTO </w:t>
      </w:r>
      <w:r w:rsidR="00954046" w:rsidRPr="009B1416">
        <w:rPr>
          <w:b/>
          <w:lang w:val="es-AR"/>
        </w:rPr>
        <w:t xml:space="preserve">– </w:t>
      </w:r>
      <w:r w:rsidRPr="009B1416">
        <w:rPr>
          <w:b/>
          <w:lang w:val="es-AR"/>
        </w:rPr>
        <w:t>PROYECTOS PLURIANUALES</w:t>
      </w:r>
    </w:p>
    <w:p w14:paraId="1B958330" w14:textId="3DC2400F" w:rsidR="00954046" w:rsidRPr="009B1416" w:rsidRDefault="005D0FC9" w:rsidP="005742F6">
      <w:pPr>
        <w:spacing w:after="120"/>
        <w:jc w:val="center"/>
        <w:rPr>
          <w:b/>
          <w:bCs/>
          <w:lang w:val="es-AR"/>
        </w:rPr>
      </w:pPr>
      <w:r w:rsidRPr="009B1416">
        <w:rPr>
          <w:b/>
          <w:bCs/>
          <w:lang w:val="es-AR"/>
        </w:rPr>
        <w:t>L</w:t>
      </w:r>
      <w:r w:rsidR="00F84238" w:rsidRPr="009B1416">
        <w:rPr>
          <w:b/>
          <w:bCs/>
          <w:lang w:val="es-AR"/>
        </w:rPr>
        <w:t>íbano</w:t>
      </w:r>
    </w:p>
    <w:tbl>
      <w:tblPr>
        <w:tblStyle w:val="TableGrid"/>
        <w:tblW w:w="10980" w:type="dxa"/>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30"/>
        <w:gridCol w:w="2160"/>
        <w:gridCol w:w="1678"/>
        <w:gridCol w:w="2912"/>
      </w:tblGrid>
      <w:tr w:rsidR="00954046" w:rsidRPr="005742F6" w14:paraId="1926A0A8" w14:textId="77777777" w:rsidTr="005742F6">
        <w:trPr>
          <w:trHeight w:val="240"/>
        </w:trPr>
        <w:tc>
          <w:tcPr>
            <w:tcW w:w="4230" w:type="dxa"/>
            <w:tcBorders>
              <w:top w:val="single" w:sz="4" w:space="0" w:color="666699"/>
              <w:left w:val="single" w:sz="4" w:space="0" w:color="666699"/>
              <w:bottom w:val="single" w:sz="4" w:space="0" w:color="666699"/>
              <w:right w:val="single" w:sz="4" w:space="0" w:color="666699"/>
            </w:tcBorders>
            <w:hideMark/>
          </w:tcPr>
          <w:p w14:paraId="30EB9D2D" w14:textId="4CE3835C" w:rsidR="00954046" w:rsidRPr="005742F6" w:rsidRDefault="00954046">
            <w:pPr>
              <w:jc w:val="left"/>
              <w:rPr>
                <w:b/>
                <w:sz w:val="18"/>
                <w:szCs w:val="18"/>
                <w:lang w:val="es-AR"/>
              </w:rPr>
            </w:pPr>
            <w:r w:rsidRPr="005742F6">
              <w:rPr>
                <w:b/>
                <w:sz w:val="18"/>
                <w:szCs w:val="18"/>
                <w:lang w:val="es-AR"/>
              </w:rPr>
              <w:t xml:space="preserve">I) </w:t>
            </w:r>
            <w:r w:rsidR="00F84238" w:rsidRPr="005742F6">
              <w:rPr>
                <w:b/>
                <w:sz w:val="18"/>
                <w:szCs w:val="18"/>
                <w:lang w:val="es-AR"/>
              </w:rPr>
              <w:t>TÍTULO DEL PROYECTO</w:t>
            </w:r>
          </w:p>
        </w:tc>
        <w:tc>
          <w:tcPr>
            <w:tcW w:w="2160" w:type="dxa"/>
            <w:tcBorders>
              <w:top w:val="single" w:sz="4" w:space="0" w:color="666699"/>
              <w:left w:val="single" w:sz="4" w:space="0" w:color="666699"/>
              <w:bottom w:val="single" w:sz="4" w:space="0" w:color="666699"/>
              <w:right w:val="single" w:sz="4" w:space="0" w:color="666699"/>
            </w:tcBorders>
            <w:hideMark/>
          </w:tcPr>
          <w:p w14:paraId="59F98935" w14:textId="57537924" w:rsidR="00954046" w:rsidRPr="005742F6" w:rsidRDefault="00F84238">
            <w:pPr>
              <w:jc w:val="center"/>
              <w:rPr>
                <w:b/>
                <w:sz w:val="18"/>
                <w:szCs w:val="18"/>
                <w:lang w:val="es-AR"/>
              </w:rPr>
            </w:pPr>
            <w:r w:rsidRPr="005742F6">
              <w:rPr>
                <w:b/>
                <w:sz w:val="18"/>
                <w:szCs w:val="18"/>
                <w:lang w:val="es-AR"/>
              </w:rPr>
              <w:t>ORGANISMO</w:t>
            </w:r>
          </w:p>
        </w:tc>
        <w:tc>
          <w:tcPr>
            <w:tcW w:w="1678" w:type="dxa"/>
            <w:tcBorders>
              <w:top w:val="single" w:sz="4" w:space="0" w:color="666699"/>
              <w:left w:val="single" w:sz="4" w:space="0" w:color="666699"/>
              <w:bottom w:val="single" w:sz="4" w:space="0" w:color="666699"/>
              <w:right w:val="single" w:sz="4" w:space="0" w:color="666699"/>
            </w:tcBorders>
            <w:hideMark/>
          </w:tcPr>
          <w:p w14:paraId="5511A97E" w14:textId="23D38A10" w:rsidR="00954046" w:rsidRPr="005742F6" w:rsidRDefault="00F84238">
            <w:pPr>
              <w:jc w:val="center"/>
              <w:rPr>
                <w:b/>
                <w:sz w:val="18"/>
                <w:szCs w:val="18"/>
                <w:lang w:val="es-AR"/>
              </w:rPr>
            </w:pPr>
            <w:r w:rsidRPr="005742F6">
              <w:rPr>
                <w:b/>
                <w:sz w:val="18"/>
                <w:szCs w:val="18"/>
                <w:lang w:val="es-AR"/>
              </w:rPr>
              <w:t xml:space="preserve">APROBADO EN REUNIÓN </w:t>
            </w:r>
          </w:p>
        </w:tc>
        <w:tc>
          <w:tcPr>
            <w:tcW w:w="2912" w:type="dxa"/>
            <w:tcBorders>
              <w:top w:val="single" w:sz="4" w:space="0" w:color="666699"/>
              <w:left w:val="single" w:sz="4" w:space="0" w:color="666699"/>
              <w:bottom w:val="single" w:sz="4" w:space="0" w:color="666699"/>
              <w:right w:val="single" w:sz="4" w:space="0" w:color="666699"/>
            </w:tcBorders>
            <w:hideMark/>
          </w:tcPr>
          <w:p w14:paraId="21A02E8D" w14:textId="070B88E6" w:rsidR="00954046" w:rsidRPr="005742F6" w:rsidRDefault="00F84238">
            <w:pPr>
              <w:jc w:val="center"/>
              <w:rPr>
                <w:b/>
                <w:sz w:val="18"/>
                <w:szCs w:val="18"/>
                <w:lang w:val="es-AR"/>
              </w:rPr>
            </w:pPr>
            <w:r w:rsidRPr="005742F6">
              <w:rPr>
                <w:b/>
                <w:sz w:val="18"/>
                <w:szCs w:val="18"/>
                <w:lang w:val="es-AR"/>
              </w:rPr>
              <w:t>MEDIDA DE CONTROL</w:t>
            </w:r>
          </w:p>
        </w:tc>
      </w:tr>
      <w:tr w:rsidR="00954046" w:rsidRPr="005742F6" w14:paraId="6627383C" w14:textId="77777777" w:rsidTr="005742F6">
        <w:trPr>
          <w:trHeight w:val="240"/>
        </w:trPr>
        <w:tc>
          <w:tcPr>
            <w:tcW w:w="4230" w:type="dxa"/>
            <w:tcBorders>
              <w:top w:val="single" w:sz="4" w:space="0" w:color="666699"/>
              <w:left w:val="single" w:sz="4" w:space="0" w:color="666699"/>
              <w:bottom w:val="single" w:sz="4" w:space="0" w:color="666699"/>
              <w:right w:val="single" w:sz="4" w:space="0" w:color="666699"/>
            </w:tcBorders>
            <w:vAlign w:val="center"/>
            <w:hideMark/>
          </w:tcPr>
          <w:p w14:paraId="79EE00CE" w14:textId="02E83D30" w:rsidR="00954046" w:rsidRPr="005742F6" w:rsidRDefault="00F84238" w:rsidP="00830019">
            <w:pPr>
              <w:jc w:val="center"/>
              <w:rPr>
                <w:sz w:val="18"/>
                <w:szCs w:val="18"/>
                <w:lang w:val="es-AR"/>
              </w:rPr>
            </w:pPr>
            <w:r w:rsidRPr="005742F6">
              <w:rPr>
                <w:sz w:val="18"/>
                <w:szCs w:val="18"/>
                <w:lang w:val="es-AR"/>
              </w:rPr>
              <w:t xml:space="preserve">Plan de gestión de eliminación de los </w:t>
            </w:r>
            <w:r w:rsidR="00954046" w:rsidRPr="005742F6">
              <w:rPr>
                <w:sz w:val="18"/>
                <w:szCs w:val="18"/>
                <w:lang w:val="es-AR"/>
              </w:rPr>
              <w:t>HCFC (</w:t>
            </w:r>
            <w:r w:rsidR="009A5F05" w:rsidRPr="005742F6">
              <w:rPr>
                <w:sz w:val="18"/>
                <w:szCs w:val="18"/>
                <w:lang w:val="es-AR"/>
              </w:rPr>
              <w:t>etapa II</w:t>
            </w:r>
            <w:r w:rsidR="00954046" w:rsidRPr="005742F6">
              <w:rPr>
                <w:sz w:val="18"/>
                <w:szCs w:val="18"/>
                <w:lang w:val="es-AR"/>
              </w:rPr>
              <w:t>)</w:t>
            </w:r>
          </w:p>
        </w:tc>
        <w:tc>
          <w:tcPr>
            <w:tcW w:w="2160" w:type="dxa"/>
            <w:tcBorders>
              <w:top w:val="single" w:sz="4" w:space="0" w:color="666699"/>
              <w:left w:val="single" w:sz="4" w:space="0" w:color="666699"/>
              <w:bottom w:val="single" w:sz="4" w:space="0" w:color="666699"/>
              <w:right w:val="single" w:sz="4" w:space="0" w:color="666699"/>
            </w:tcBorders>
            <w:vAlign w:val="center"/>
          </w:tcPr>
          <w:p w14:paraId="3AA1CC62" w14:textId="287AA8B5" w:rsidR="00954046" w:rsidRPr="005742F6" w:rsidRDefault="00F84238" w:rsidP="00830019">
            <w:pPr>
              <w:jc w:val="center"/>
              <w:rPr>
                <w:sz w:val="18"/>
                <w:szCs w:val="18"/>
                <w:lang w:val="es-AR"/>
              </w:rPr>
            </w:pPr>
            <w:r w:rsidRPr="005742F6">
              <w:rPr>
                <w:color w:val="000000" w:themeColor="text1"/>
                <w:sz w:val="18"/>
                <w:szCs w:val="18"/>
                <w:lang w:val="es-AR"/>
              </w:rPr>
              <w:t xml:space="preserve">PNUD </w:t>
            </w:r>
            <w:r w:rsidR="00954046" w:rsidRPr="005742F6">
              <w:rPr>
                <w:color w:val="000000" w:themeColor="text1"/>
                <w:sz w:val="18"/>
                <w:szCs w:val="18"/>
                <w:lang w:val="es-AR"/>
              </w:rPr>
              <w:t>(</w:t>
            </w:r>
            <w:r w:rsidRPr="005742F6">
              <w:rPr>
                <w:color w:val="000000" w:themeColor="text1"/>
                <w:sz w:val="18"/>
                <w:szCs w:val="18"/>
                <w:lang w:val="es-AR"/>
              </w:rPr>
              <w:t>principal</w:t>
            </w:r>
            <w:r w:rsidR="00954046" w:rsidRPr="005742F6">
              <w:rPr>
                <w:color w:val="000000" w:themeColor="text1"/>
                <w:sz w:val="18"/>
                <w:szCs w:val="18"/>
                <w:lang w:val="es-AR"/>
              </w:rPr>
              <w:t>)</w:t>
            </w:r>
          </w:p>
        </w:tc>
        <w:tc>
          <w:tcPr>
            <w:tcW w:w="1678" w:type="dxa"/>
            <w:tcBorders>
              <w:top w:val="single" w:sz="4" w:space="0" w:color="666699"/>
              <w:left w:val="single" w:sz="4" w:space="0" w:color="666699"/>
              <w:bottom w:val="single" w:sz="4" w:space="0" w:color="666699"/>
              <w:right w:val="single" w:sz="4" w:space="0" w:color="666699"/>
            </w:tcBorders>
            <w:vAlign w:val="center"/>
          </w:tcPr>
          <w:p w14:paraId="6C2A94A7" w14:textId="027A1D57" w:rsidR="00954046" w:rsidRPr="005742F6" w:rsidRDefault="004B55F6" w:rsidP="00830019">
            <w:pPr>
              <w:jc w:val="center"/>
              <w:rPr>
                <w:sz w:val="18"/>
                <w:szCs w:val="18"/>
                <w:lang w:val="es-AR"/>
              </w:rPr>
            </w:pPr>
            <w:r w:rsidRPr="005742F6">
              <w:rPr>
                <w:sz w:val="18"/>
                <w:szCs w:val="18"/>
                <w:lang w:val="es-AR"/>
              </w:rPr>
              <w:t>75</w:t>
            </w:r>
            <w:r w:rsidR="00F84238" w:rsidRPr="005742F6">
              <w:rPr>
                <w:sz w:val="18"/>
                <w:szCs w:val="18"/>
                <w:vertAlign w:val="superscript"/>
                <w:lang w:val="es-AR"/>
              </w:rPr>
              <w:t>a</w:t>
            </w:r>
            <w:r w:rsidRPr="005742F6">
              <w:rPr>
                <w:sz w:val="18"/>
                <w:szCs w:val="18"/>
                <w:lang w:val="es-AR"/>
              </w:rPr>
              <w:t xml:space="preserve"> </w:t>
            </w:r>
          </w:p>
        </w:tc>
        <w:tc>
          <w:tcPr>
            <w:tcW w:w="2912" w:type="dxa"/>
            <w:tcBorders>
              <w:top w:val="single" w:sz="4" w:space="0" w:color="666699"/>
              <w:left w:val="single" w:sz="4" w:space="0" w:color="666699"/>
              <w:bottom w:val="single" w:sz="4" w:space="0" w:color="666699"/>
              <w:right w:val="single" w:sz="4" w:space="0" w:color="666699"/>
            </w:tcBorders>
            <w:vAlign w:val="center"/>
          </w:tcPr>
          <w:p w14:paraId="3895CEB1" w14:textId="63A74ACE" w:rsidR="00954046" w:rsidRPr="005742F6" w:rsidRDefault="00F84238" w:rsidP="00830019">
            <w:pPr>
              <w:jc w:val="center"/>
              <w:rPr>
                <w:sz w:val="18"/>
                <w:szCs w:val="18"/>
                <w:lang w:val="es-AR"/>
              </w:rPr>
            </w:pPr>
            <w:r w:rsidRPr="005742F6">
              <w:rPr>
                <w:sz w:val="18"/>
                <w:szCs w:val="18"/>
                <w:lang w:val="es-AR"/>
              </w:rPr>
              <w:t xml:space="preserve">Eliminación del </w:t>
            </w:r>
            <w:r w:rsidR="006715B8" w:rsidRPr="005742F6">
              <w:rPr>
                <w:sz w:val="18"/>
                <w:szCs w:val="18"/>
                <w:lang w:val="es-AR"/>
              </w:rPr>
              <w:t>75</w:t>
            </w:r>
            <w:r w:rsidR="00954046" w:rsidRPr="005742F6">
              <w:rPr>
                <w:sz w:val="18"/>
                <w:szCs w:val="18"/>
                <w:lang w:val="es-AR"/>
              </w:rPr>
              <w:t xml:space="preserve">% </w:t>
            </w:r>
            <w:r w:rsidRPr="005742F6">
              <w:rPr>
                <w:sz w:val="18"/>
                <w:szCs w:val="18"/>
                <w:lang w:val="es-AR"/>
              </w:rPr>
              <w:t xml:space="preserve">para </w:t>
            </w:r>
            <w:r w:rsidR="00954046" w:rsidRPr="005742F6">
              <w:rPr>
                <w:sz w:val="18"/>
                <w:szCs w:val="18"/>
                <w:lang w:val="es-AR"/>
              </w:rPr>
              <w:t>20</w:t>
            </w:r>
            <w:r w:rsidR="006715B8" w:rsidRPr="005742F6">
              <w:rPr>
                <w:sz w:val="18"/>
                <w:szCs w:val="18"/>
                <w:lang w:val="es-AR"/>
              </w:rPr>
              <w:t>24</w:t>
            </w:r>
          </w:p>
        </w:tc>
      </w:tr>
    </w:tbl>
    <w:p w14:paraId="09A55122" w14:textId="77777777" w:rsidR="00954046" w:rsidRPr="005742F6" w:rsidRDefault="00954046" w:rsidP="0039481A">
      <w:pPr>
        <w:jc w:val="center"/>
        <w:rPr>
          <w:sz w:val="18"/>
          <w:szCs w:val="18"/>
          <w:lang w:val="es-AR"/>
        </w:rPr>
      </w:pPr>
    </w:p>
    <w:tbl>
      <w:tblPr>
        <w:tblStyle w:val="TableGrid"/>
        <w:tblW w:w="10980" w:type="dxa"/>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840"/>
        <w:gridCol w:w="1462"/>
        <w:gridCol w:w="2678"/>
      </w:tblGrid>
      <w:tr w:rsidR="00954046" w:rsidRPr="005742F6" w14:paraId="1712D5B7" w14:textId="77777777" w:rsidTr="005742F6">
        <w:trPr>
          <w:trHeight w:val="43"/>
        </w:trPr>
        <w:tc>
          <w:tcPr>
            <w:tcW w:w="6840" w:type="dxa"/>
            <w:tcBorders>
              <w:top w:val="single" w:sz="4" w:space="0" w:color="666699"/>
              <w:left w:val="single" w:sz="4" w:space="0" w:color="666699"/>
              <w:bottom w:val="single" w:sz="4" w:space="0" w:color="666699"/>
              <w:right w:val="single" w:sz="4" w:space="0" w:color="666699"/>
            </w:tcBorders>
            <w:hideMark/>
          </w:tcPr>
          <w:p w14:paraId="26263814" w14:textId="782B8825" w:rsidR="00954046" w:rsidRPr="005742F6" w:rsidRDefault="00954046">
            <w:pPr>
              <w:jc w:val="left"/>
              <w:rPr>
                <w:b/>
                <w:sz w:val="18"/>
                <w:szCs w:val="18"/>
                <w:lang w:val="es-AR"/>
              </w:rPr>
            </w:pPr>
            <w:r w:rsidRPr="005742F6">
              <w:rPr>
                <w:b/>
                <w:sz w:val="18"/>
                <w:szCs w:val="18"/>
                <w:lang w:val="es-AR"/>
              </w:rPr>
              <w:t xml:space="preserve">II) </w:t>
            </w:r>
            <w:r w:rsidR="00F84238" w:rsidRPr="005742F6">
              <w:rPr>
                <w:b/>
                <w:sz w:val="18"/>
                <w:szCs w:val="18"/>
                <w:lang w:val="es-AR"/>
              </w:rPr>
              <w:t xml:space="preserve">DATOS MÁS RECIENTES CONFORME AL ARTÍCULO </w:t>
            </w:r>
            <w:r w:rsidRPr="005742F6">
              <w:rPr>
                <w:b/>
                <w:sz w:val="18"/>
                <w:szCs w:val="18"/>
                <w:lang w:val="es-AR"/>
              </w:rPr>
              <w:t>7 (An</w:t>
            </w:r>
            <w:r w:rsidR="00F84238" w:rsidRPr="005742F6">
              <w:rPr>
                <w:b/>
                <w:sz w:val="18"/>
                <w:szCs w:val="18"/>
                <w:lang w:val="es-AR"/>
              </w:rPr>
              <w:t xml:space="preserve">exo </w:t>
            </w:r>
            <w:r w:rsidRPr="005742F6">
              <w:rPr>
                <w:b/>
                <w:sz w:val="18"/>
                <w:szCs w:val="18"/>
                <w:lang w:val="es-AR"/>
              </w:rPr>
              <w:t>C G</w:t>
            </w:r>
            <w:r w:rsidR="00F84238" w:rsidRPr="005742F6">
              <w:rPr>
                <w:b/>
                <w:sz w:val="18"/>
                <w:szCs w:val="18"/>
                <w:lang w:val="es-AR"/>
              </w:rPr>
              <w:t>rupo</w:t>
            </w:r>
            <w:r w:rsidRPr="005742F6">
              <w:rPr>
                <w:b/>
                <w:sz w:val="18"/>
                <w:szCs w:val="18"/>
                <w:lang w:val="es-AR"/>
              </w:rPr>
              <w:t xml:space="preserve"> l)</w:t>
            </w:r>
          </w:p>
        </w:tc>
        <w:tc>
          <w:tcPr>
            <w:tcW w:w="1462" w:type="dxa"/>
            <w:tcBorders>
              <w:top w:val="single" w:sz="4" w:space="0" w:color="666699"/>
              <w:left w:val="single" w:sz="4" w:space="0" w:color="666699"/>
              <w:bottom w:val="single" w:sz="4" w:space="0" w:color="666699"/>
              <w:right w:val="single" w:sz="4" w:space="0" w:color="666699"/>
            </w:tcBorders>
            <w:hideMark/>
          </w:tcPr>
          <w:p w14:paraId="23422FFC" w14:textId="2408FCDF" w:rsidR="00954046" w:rsidRPr="005742F6" w:rsidRDefault="00F84238">
            <w:pPr>
              <w:jc w:val="center"/>
              <w:rPr>
                <w:sz w:val="18"/>
                <w:szCs w:val="18"/>
                <w:lang w:val="es-AR"/>
              </w:rPr>
            </w:pPr>
            <w:r w:rsidRPr="005742F6">
              <w:rPr>
                <w:sz w:val="18"/>
                <w:szCs w:val="18"/>
                <w:lang w:val="es-AR"/>
              </w:rPr>
              <w:t>Año</w:t>
            </w:r>
            <w:r w:rsidR="00954046" w:rsidRPr="005742F6">
              <w:rPr>
                <w:sz w:val="18"/>
                <w:szCs w:val="18"/>
                <w:lang w:val="es-AR"/>
              </w:rPr>
              <w:t>: 202</w:t>
            </w:r>
            <w:r w:rsidR="00027332" w:rsidRPr="005742F6">
              <w:rPr>
                <w:sz w:val="18"/>
                <w:szCs w:val="18"/>
                <w:lang w:val="es-AR"/>
              </w:rPr>
              <w:t>1</w:t>
            </w:r>
          </w:p>
        </w:tc>
        <w:tc>
          <w:tcPr>
            <w:tcW w:w="2678" w:type="dxa"/>
            <w:tcBorders>
              <w:top w:val="single" w:sz="4" w:space="0" w:color="666699"/>
              <w:left w:val="single" w:sz="4" w:space="0" w:color="666699"/>
              <w:bottom w:val="single" w:sz="4" w:space="0" w:color="666699"/>
              <w:right w:val="single" w:sz="4" w:space="0" w:color="666699"/>
            </w:tcBorders>
            <w:hideMark/>
          </w:tcPr>
          <w:p w14:paraId="3D378C6C" w14:textId="54A35973" w:rsidR="00954046" w:rsidRPr="005742F6" w:rsidRDefault="006715B8">
            <w:pPr>
              <w:jc w:val="right"/>
              <w:rPr>
                <w:sz w:val="18"/>
                <w:szCs w:val="18"/>
                <w:lang w:val="es-AR"/>
              </w:rPr>
            </w:pPr>
            <w:r w:rsidRPr="005742F6">
              <w:rPr>
                <w:sz w:val="18"/>
                <w:szCs w:val="18"/>
                <w:lang w:val="es-AR"/>
              </w:rPr>
              <w:t>2</w:t>
            </w:r>
            <w:r w:rsidR="00F84238" w:rsidRPr="005742F6">
              <w:rPr>
                <w:sz w:val="18"/>
                <w:szCs w:val="18"/>
                <w:lang w:val="es-AR"/>
              </w:rPr>
              <w:t>6,0</w:t>
            </w:r>
            <w:r w:rsidRPr="005742F6">
              <w:rPr>
                <w:sz w:val="18"/>
                <w:szCs w:val="18"/>
                <w:lang w:val="es-AR"/>
              </w:rPr>
              <w:t>9</w:t>
            </w:r>
            <w:r w:rsidR="00954046" w:rsidRPr="005742F6">
              <w:rPr>
                <w:sz w:val="18"/>
                <w:szCs w:val="18"/>
                <w:lang w:val="es-AR"/>
              </w:rPr>
              <w:t xml:space="preserve"> </w:t>
            </w:r>
            <w:r w:rsidR="00F84238" w:rsidRPr="005742F6">
              <w:rPr>
                <w:sz w:val="18"/>
                <w:szCs w:val="18"/>
                <w:lang w:val="es-AR"/>
              </w:rPr>
              <w:t xml:space="preserve">ton. PAO </w:t>
            </w:r>
          </w:p>
        </w:tc>
      </w:tr>
    </w:tbl>
    <w:p w14:paraId="489D9616" w14:textId="77777777" w:rsidR="00954046" w:rsidRPr="005742F6" w:rsidRDefault="00954046" w:rsidP="0039481A">
      <w:pPr>
        <w:jc w:val="center"/>
        <w:rPr>
          <w:sz w:val="18"/>
          <w:szCs w:val="18"/>
          <w:lang w:val="es-AR"/>
        </w:rPr>
      </w:pPr>
    </w:p>
    <w:tbl>
      <w:tblPr>
        <w:tblStyle w:val="TableGrid"/>
        <w:tblW w:w="10980" w:type="dxa"/>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530"/>
        <w:gridCol w:w="1080"/>
        <w:gridCol w:w="924"/>
        <w:gridCol w:w="966"/>
        <w:gridCol w:w="1303"/>
        <w:gridCol w:w="1131"/>
        <w:gridCol w:w="986"/>
        <w:gridCol w:w="810"/>
        <w:gridCol w:w="810"/>
        <w:gridCol w:w="1440"/>
      </w:tblGrid>
      <w:tr w:rsidR="00954046" w:rsidRPr="005742F6" w14:paraId="35FF8191" w14:textId="77777777" w:rsidTr="005742F6">
        <w:trPr>
          <w:trHeight w:val="249"/>
        </w:trPr>
        <w:tc>
          <w:tcPr>
            <w:tcW w:w="8730" w:type="dxa"/>
            <w:gridSpan w:val="8"/>
            <w:tcBorders>
              <w:top w:val="single" w:sz="4" w:space="0" w:color="666699"/>
              <w:left w:val="single" w:sz="4" w:space="0" w:color="666699"/>
              <w:bottom w:val="single" w:sz="4" w:space="0" w:color="666699"/>
              <w:right w:val="single" w:sz="4" w:space="0" w:color="666699"/>
            </w:tcBorders>
            <w:hideMark/>
          </w:tcPr>
          <w:p w14:paraId="6093A434" w14:textId="4B1A5482" w:rsidR="00954046" w:rsidRPr="005742F6" w:rsidRDefault="00954046">
            <w:pPr>
              <w:jc w:val="left"/>
              <w:rPr>
                <w:b/>
                <w:sz w:val="18"/>
                <w:szCs w:val="18"/>
                <w:lang w:val="es-AR"/>
              </w:rPr>
            </w:pPr>
            <w:r w:rsidRPr="005742F6">
              <w:rPr>
                <w:b/>
                <w:sz w:val="18"/>
                <w:szCs w:val="18"/>
                <w:lang w:val="es-AR"/>
              </w:rPr>
              <w:t xml:space="preserve">III) </w:t>
            </w:r>
            <w:r w:rsidR="00F84238" w:rsidRPr="005742F6">
              <w:rPr>
                <w:b/>
                <w:sz w:val="18"/>
                <w:szCs w:val="18"/>
                <w:lang w:val="es-AR"/>
              </w:rPr>
              <w:t xml:space="preserve">DATOS SECTORIALES DEL ÚLTIMO PROGRAMA DE PAÍS </w:t>
            </w:r>
            <w:r w:rsidRPr="005742F6">
              <w:rPr>
                <w:b/>
                <w:sz w:val="18"/>
                <w:szCs w:val="18"/>
                <w:lang w:val="es-AR"/>
              </w:rPr>
              <w:t>(</w:t>
            </w:r>
            <w:r w:rsidR="00624637" w:rsidRPr="005742F6">
              <w:rPr>
                <w:b/>
                <w:sz w:val="18"/>
                <w:szCs w:val="18"/>
                <w:lang w:val="es-AR"/>
              </w:rPr>
              <w:t>t</w:t>
            </w:r>
            <w:r w:rsidR="00F84238" w:rsidRPr="005742F6">
              <w:rPr>
                <w:b/>
                <w:sz w:val="18"/>
                <w:szCs w:val="18"/>
                <w:lang w:val="es-AR"/>
              </w:rPr>
              <w:t>on. PAO</w:t>
            </w:r>
            <w:r w:rsidRPr="005742F6">
              <w:rPr>
                <w:b/>
                <w:sz w:val="18"/>
                <w:szCs w:val="18"/>
                <w:lang w:val="es-AR"/>
              </w:rPr>
              <w:t>)</w:t>
            </w:r>
          </w:p>
        </w:tc>
        <w:tc>
          <w:tcPr>
            <w:tcW w:w="2250" w:type="dxa"/>
            <w:gridSpan w:val="2"/>
            <w:tcBorders>
              <w:top w:val="single" w:sz="4" w:space="0" w:color="666699"/>
              <w:left w:val="single" w:sz="4" w:space="0" w:color="666699"/>
              <w:bottom w:val="single" w:sz="4" w:space="0" w:color="666699"/>
              <w:right w:val="single" w:sz="4" w:space="0" w:color="666699"/>
            </w:tcBorders>
            <w:hideMark/>
          </w:tcPr>
          <w:p w14:paraId="1B0F5368" w14:textId="74EB4863" w:rsidR="00954046" w:rsidRPr="005742F6" w:rsidRDefault="00624637">
            <w:pPr>
              <w:jc w:val="right"/>
              <w:rPr>
                <w:b/>
                <w:sz w:val="18"/>
                <w:szCs w:val="18"/>
                <w:lang w:val="es-AR"/>
              </w:rPr>
            </w:pPr>
            <w:r w:rsidRPr="005742F6">
              <w:rPr>
                <w:b/>
                <w:sz w:val="18"/>
                <w:szCs w:val="18"/>
                <w:lang w:val="es-AR"/>
              </w:rPr>
              <w:t>Año</w:t>
            </w:r>
            <w:r w:rsidR="00954046" w:rsidRPr="005742F6">
              <w:rPr>
                <w:b/>
                <w:sz w:val="18"/>
                <w:szCs w:val="18"/>
                <w:lang w:val="es-AR"/>
              </w:rPr>
              <w:t>: 202</w:t>
            </w:r>
            <w:r w:rsidR="0052112B" w:rsidRPr="005742F6">
              <w:rPr>
                <w:b/>
                <w:sz w:val="18"/>
                <w:szCs w:val="18"/>
                <w:lang w:val="es-AR"/>
              </w:rPr>
              <w:t>2</w:t>
            </w:r>
            <w:r w:rsidR="00027332" w:rsidRPr="005742F6">
              <w:rPr>
                <w:b/>
                <w:sz w:val="18"/>
                <w:szCs w:val="18"/>
                <w:lang w:val="es-AR"/>
              </w:rPr>
              <w:t xml:space="preserve"> </w:t>
            </w:r>
          </w:p>
        </w:tc>
      </w:tr>
      <w:tr w:rsidR="00954046" w:rsidRPr="005742F6" w14:paraId="1CC2B65E" w14:textId="77777777" w:rsidTr="005742F6">
        <w:trPr>
          <w:trHeight w:val="249"/>
        </w:trPr>
        <w:tc>
          <w:tcPr>
            <w:tcW w:w="1530" w:type="dxa"/>
            <w:tcBorders>
              <w:top w:val="single" w:sz="4" w:space="0" w:color="666699"/>
              <w:left w:val="single" w:sz="4" w:space="0" w:color="666699"/>
              <w:bottom w:val="single" w:sz="4" w:space="0" w:color="666699"/>
              <w:right w:val="single" w:sz="4" w:space="0" w:color="666699"/>
            </w:tcBorders>
            <w:hideMark/>
          </w:tcPr>
          <w:p w14:paraId="261A67C7" w14:textId="6A74EFC1" w:rsidR="00954046" w:rsidRPr="005742F6" w:rsidRDefault="00F84238">
            <w:pPr>
              <w:jc w:val="center"/>
              <w:rPr>
                <w:sz w:val="18"/>
                <w:szCs w:val="18"/>
                <w:lang w:val="es-AR"/>
              </w:rPr>
            </w:pPr>
            <w:r w:rsidRPr="005742F6">
              <w:rPr>
                <w:sz w:val="18"/>
                <w:szCs w:val="18"/>
                <w:lang w:val="es-AR"/>
              </w:rPr>
              <w:t xml:space="preserve">Sustancias químicas </w:t>
            </w:r>
          </w:p>
        </w:tc>
        <w:tc>
          <w:tcPr>
            <w:tcW w:w="1080" w:type="dxa"/>
            <w:tcBorders>
              <w:top w:val="single" w:sz="4" w:space="0" w:color="666699"/>
              <w:left w:val="single" w:sz="4" w:space="0" w:color="666699"/>
              <w:bottom w:val="single" w:sz="4" w:space="0" w:color="666699"/>
              <w:right w:val="single" w:sz="4" w:space="0" w:color="666699"/>
            </w:tcBorders>
            <w:hideMark/>
          </w:tcPr>
          <w:p w14:paraId="5E0BF770" w14:textId="6B14B553" w:rsidR="00954046" w:rsidRPr="005742F6" w:rsidRDefault="00954046">
            <w:pPr>
              <w:jc w:val="center"/>
              <w:rPr>
                <w:sz w:val="18"/>
                <w:szCs w:val="18"/>
                <w:lang w:val="es-AR"/>
              </w:rPr>
            </w:pPr>
            <w:r w:rsidRPr="005742F6">
              <w:rPr>
                <w:sz w:val="18"/>
                <w:szCs w:val="18"/>
                <w:lang w:val="es-AR"/>
              </w:rPr>
              <w:t>Aerosol</w:t>
            </w:r>
            <w:r w:rsidR="00F84238" w:rsidRPr="005742F6">
              <w:rPr>
                <w:sz w:val="18"/>
                <w:szCs w:val="18"/>
                <w:lang w:val="es-AR"/>
              </w:rPr>
              <w:t>es</w:t>
            </w:r>
          </w:p>
        </w:tc>
        <w:tc>
          <w:tcPr>
            <w:tcW w:w="924" w:type="dxa"/>
            <w:tcBorders>
              <w:top w:val="single" w:sz="4" w:space="0" w:color="666699"/>
              <w:left w:val="single" w:sz="4" w:space="0" w:color="666699"/>
              <w:bottom w:val="single" w:sz="4" w:space="0" w:color="666699"/>
              <w:right w:val="single" w:sz="4" w:space="0" w:color="666699"/>
            </w:tcBorders>
            <w:hideMark/>
          </w:tcPr>
          <w:p w14:paraId="0C205BBB" w14:textId="2A4B6425" w:rsidR="00954046" w:rsidRPr="005742F6" w:rsidRDefault="00F84238">
            <w:pPr>
              <w:jc w:val="center"/>
              <w:rPr>
                <w:sz w:val="18"/>
                <w:szCs w:val="18"/>
                <w:lang w:val="es-AR"/>
              </w:rPr>
            </w:pPr>
            <w:r w:rsidRPr="005742F6">
              <w:rPr>
                <w:sz w:val="18"/>
                <w:szCs w:val="18"/>
                <w:lang w:val="es-AR"/>
              </w:rPr>
              <w:t>Espumas</w:t>
            </w:r>
          </w:p>
        </w:tc>
        <w:tc>
          <w:tcPr>
            <w:tcW w:w="966" w:type="dxa"/>
            <w:tcBorders>
              <w:top w:val="single" w:sz="4" w:space="0" w:color="666699"/>
              <w:left w:val="single" w:sz="4" w:space="0" w:color="666699"/>
              <w:bottom w:val="single" w:sz="4" w:space="0" w:color="666699"/>
              <w:right w:val="single" w:sz="4" w:space="0" w:color="666699"/>
            </w:tcBorders>
            <w:hideMark/>
          </w:tcPr>
          <w:p w14:paraId="506BD8D1" w14:textId="1409DC73" w:rsidR="00954046" w:rsidRPr="005742F6" w:rsidRDefault="00F84238">
            <w:pPr>
              <w:jc w:val="center"/>
              <w:rPr>
                <w:sz w:val="18"/>
                <w:szCs w:val="18"/>
                <w:lang w:val="es-AR"/>
              </w:rPr>
            </w:pPr>
            <w:r w:rsidRPr="005742F6">
              <w:rPr>
                <w:sz w:val="18"/>
                <w:szCs w:val="18"/>
                <w:lang w:val="es-AR"/>
              </w:rPr>
              <w:t>Extinción de incendios</w:t>
            </w:r>
          </w:p>
        </w:tc>
        <w:tc>
          <w:tcPr>
            <w:tcW w:w="2434" w:type="dxa"/>
            <w:gridSpan w:val="2"/>
            <w:tcBorders>
              <w:top w:val="single" w:sz="4" w:space="0" w:color="666699"/>
              <w:left w:val="single" w:sz="4" w:space="0" w:color="666699"/>
              <w:bottom w:val="single" w:sz="4" w:space="0" w:color="666699"/>
              <w:right w:val="single" w:sz="4" w:space="0" w:color="666699"/>
            </w:tcBorders>
            <w:hideMark/>
          </w:tcPr>
          <w:p w14:paraId="5469B97E" w14:textId="103C12A2" w:rsidR="00954046" w:rsidRPr="005742F6" w:rsidRDefault="00954046">
            <w:pPr>
              <w:jc w:val="center"/>
              <w:rPr>
                <w:sz w:val="18"/>
                <w:szCs w:val="18"/>
                <w:lang w:val="es-AR"/>
              </w:rPr>
            </w:pPr>
            <w:r w:rsidRPr="005742F6">
              <w:rPr>
                <w:sz w:val="18"/>
                <w:szCs w:val="18"/>
                <w:lang w:val="es-AR"/>
              </w:rPr>
              <w:t>Refrigera</w:t>
            </w:r>
            <w:r w:rsidR="00F84238" w:rsidRPr="005742F6">
              <w:rPr>
                <w:sz w:val="18"/>
                <w:szCs w:val="18"/>
                <w:lang w:val="es-AR"/>
              </w:rPr>
              <w:t>ción</w:t>
            </w:r>
          </w:p>
        </w:tc>
        <w:tc>
          <w:tcPr>
            <w:tcW w:w="986" w:type="dxa"/>
            <w:tcBorders>
              <w:top w:val="single" w:sz="4" w:space="0" w:color="666699"/>
              <w:left w:val="single" w:sz="4" w:space="0" w:color="666699"/>
              <w:bottom w:val="single" w:sz="4" w:space="0" w:color="666699"/>
              <w:right w:val="single" w:sz="4" w:space="0" w:color="666699"/>
            </w:tcBorders>
            <w:hideMark/>
          </w:tcPr>
          <w:p w14:paraId="76FE025E" w14:textId="7985EE4A" w:rsidR="00954046" w:rsidRPr="005742F6" w:rsidRDefault="00954046">
            <w:pPr>
              <w:jc w:val="center"/>
              <w:rPr>
                <w:sz w:val="18"/>
                <w:szCs w:val="18"/>
                <w:lang w:val="es-AR"/>
              </w:rPr>
            </w:pPr>
            <w:r w:rsidRPr="005742F6">
              <w:rPr>
                <w:sz w:val="18"/>
                <w:szCs w:val="18"/>
                <w:lang w:val="es-AR"/>
              </w:rPr>
              <w:t>Solvent</w:t>
            </w:r>
            <w:r w:rsidR="00F84238" w:rsidRPr="005742F6">
              <w:rPr>
                <w:sz w:val="18"/>
                <w:szCs w:val="18"/>
                <w:lang w:val="es-AR"/>
              </w:rPr>
              <w:t>es</w:t>
            </w:r>
          </w:p>
        </w:tc>
        <w:tc>
          <w:tcPr>
            <w:tcW w:w="810" w:type="dxa"/>
            <w:tcBorders>
              <w:top w:val="single" w:sz="4" w:space="0" w:color="666699"/>
              <w:left w:val="single" w:sz="4" w:space="0" w:color="666699"/>
              <w:bottom w:val="single" w:sz="4" w:space="0" w:color="666699"/>
              <w:right w:val="single" w:sz="4" w:space="0" w:color="666699"/>
            </w:tcBorders>
            <w:hideMark/>
          </w:tcPr>
          <w:p w14:paraId="09ADCA0F" w14:textId="7F98E8E7" w:rsidR="00954046" w:rsidRPr="005742F6" w:rsidRDefault="00F84238">
            <w:pPr>
              <w:jc w:val="center"/>
              <w:rPr>
                <w:sz w:val="18"/>
                <w:szCs w:val="18"/>
                <w:lang w:val="es-AR"/>
              </w:rPr>
            </w:pPr>
            <w:r w:rsidRPr="005742F6">
              <w:rPr>
                <w:sz w:val="18"/>
                <w:szCs w:val="18"/>
                <w:lang w:val="es-AR"/>
              </w:rPr>
              <w:t>Agentes de proceso</w:t>
            </w:r>
          </w:p>
        </w:tc>
        <w:tc>
          <w:tcPr>
            <w:tcW w:w="810" w:type="dxa"/>
            <w:tcBorders>
              <w:top w:val="single" w:sz="4" w:space="0" w:color="666699"/>
              <w:left w:val="single" w:sz="4" w:space="0" w:color="666699"/>
              <w:bottom w:val="single" w:sz="4" w:space="0" w:color="666699"/>
              <w:right w:val="single" w:sz="4" w:space="0" w:color="666699"/>
            </w:tcBorders>
            <w:hideMark/>
          </w:tcPr>
          <w:p w14:paraId="6B2D694E" w14:textId="2125C8F2" w:rsidR="00954046" w:rsidRPr="005742F6" w:rsidRDefault="00F84238">
            <w:pPr>
              <w:jc w:val="center"/>
              <w:rPr>
                <w:sz w:val="18"/>
                <w:szCs w:val="18"/>
                <w:lang w:val="es-AR"/>
              </w:rPr>
            </w:pPr>
            <w:r w:rsidRPr="005742F6">
              <w:rPr>
                <w:sz w:val="18"/>
                <w:szCs w:val="18"/>
                <w:lang w:val="es-AR"/>
              </w:rPr>
              <w:t>Uso en laboratorios</w:t>
            </w:r>
          </w:p>
        </w:tc>
        <w:tc>
          <w:tcPr>
            <w:tcW w:w="1440" w:type="dxa"/>
            <w:tcBorders>
              <w:top w:val="single" w:sz="4" w:space="0" w:color="666699"/>
              <w:left w:val="single" w:sz="4" w:space="0" w:color="666699"/>
              <w:bottom w:val="single" w:sz="4" w:space="0" w:color="666699"/>
              <w:right w:val="single" w:sz="4" w:space="0" w:color="666699"/>
            </w:tcBorders>
            <w:hideMark/>
          </w:tcPr>
          <w:p w14:paraId="482DB698" w14:textId="5F52D97F" w:rsidR="00954046" w:rsidRPr="005742F6" w:rsidRDefault="00F84238">
            <w:pPr>
              <w:jc w:val="center"/>
              <w:rPr>
                <w:sz w:val="18"/>
                <w:szCs w:val="18"/>
                <w:lang w:val="es-AR"/>
              </w:rPr>
            </w:pPr>
            <w:r w:rsidRPr="005742F6">
              <w:rPr>
                <w:sz w:val="18"/>
                <w:szCs w:val="18"/>
                <w:lang w:val="es-AR"/>
              </w:rPr>
              <w:t xml:space="preserve">Consumo total del sector </w:t>
            </w:r>
          </w:p>
        </w:tc>
      </w:tr>
      <w:tr w:rsidR="00954046" w:rsidRPr="005742F6" w14:paraId="4D17F2A2" w14:textId="77777777" w:rsidTr="005742F6">
        <w:trPr>
          <w:trHeight w:val="249"/>
        </w:trPr>
        <w:tc>
          <w:tcPr>
            <w:tcW w:w="4500"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5742F6" w:rsidRDefault="00954046">
            <w:pPr>
              <w:jc w:val="center"/>
              <w:rPr>
                <w:sz w:val="18"/>
                <w:szCs w:val="18"/>
                <w:lang w:val="es-AR"/>
              </w:rPr>
            </w:pPr>
            <w:r w:rsidRPr="005742F6">
              <w:rPr>
                <w:sz w:val="18"/>
                <w:szCs w:val="18"/>
                <w:lang w:val="es-AR"/>
              </w:rPr>
              <w:t xml:space="preserve"> </w:t>
            </w:r>
          </w:p>
        </w:tc>
        <w:tc>
          <w:tcPr>
            <w:tcW w:w="1303" w:type="dxa"/>
            <w:tcBorders>
              <w:top w:val="single" w:sz="4" w:space="0" w:color="666699"/>
              <w:left w:val="single" w:sz="4" w:space="0" w:color="666699"/>
              <w:bottom w:val="single" w:sz="4" w:space="0" w:color="666699"/>
              <w:right w:val="single" w:sz="4" w:space="0" w:color="666699"/>
            </w:tcBorders>
            <w:hideMark/>
          </w:tcPr>
          <w:p w14:paraId="1113A756" w14:textId="253E6098" w:rsidR="00954046" w:rsidRPr="005742F6" w:rsidRDefault="00F84238">
            <w:pPr>
              <w:jc w:val="center"/>
              <w:rPr>
                <w:sz w:val="18"/>
                <w:szCs w:val="18"/>
                <w:lang w:val="es-AR"/>
              </w:rPr>
            </w:pPr>
            <w:r w:rsidRPr="005742F6">
              <w:rPr>
                <w:sz w:val="18"/>
                <w:szCs w:val="18"/>
                <w:lang w:val="es-AR"/>
              </w:rPr>
              <w:t>Fabricación</w:t>
            </w:r>
          </w:p>
        </w:tc>
        <w:tc>
          <w:tcPr>
            <w:tcW w:w="1131" w:type="dxa"/>
            <w:tcBorders>
              <w:top w:val="single" w:sz="4" w:space="0" w:color="666699"/>
              <w:left w:val="single" w:sz="4" w:space="0" w:color="666699"/>
              <w:bottom w:val="single" w:sz="4" w:space="0" w:color="666699"/>
              <w:right w:val="single" w:sz="4" w:space="0" w:color="666699"/>
            </w:tcBorders>
            <w:hideMark/>
          </w:tcPr>
          <w:p w14:paraId="3A075773" w14:textId="65F60755" w:rsidR="00954046" w:rsidRPr="005742F6" w:rsidRDefault="00954046">
            <w:pPr>
              <w:jc w:val="center"/>
              <w:rPr>
                <w:sz w:val="18"/>
                <w:szCs w:val="18"/>
                <w:lang w:val="es-AR"/>
              </w:rPr>
            </w:pPr>
            <w:r w:rsidRPr="005742F6">
              <w:rPr>
                <w:sz w:val="18"/>
                <w:szCs w:val="18"/>
                <w:lang w:val="es-AR"/>
              </w:rPr>
              <w:t>Servic</w:t>
            </w:r>
            <w:r w:rsidR="00F84238" w:rsidRPr="005742F6">
              <w:rPr>
                <w:sz w:val="18"/>
                <w:szCs w:val="18"/>
                <w:lang w:val="es-AR"/>
              </w:rPr>
              <w:t xml:space="preserve">io y mantenimiento </w:t>
            </w:r>
          </w:p>
        </w:tc>
        <w:tc>
          <w:tcPr>
            <w:tcW w:w="4046"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5742F6" w:rsidRDefault="00954046">
            <w:pPr>
              <w:jc w:val="center"/>
              <w:rPr>
                <w:sz w:val="18"/>
                <w:szCs w:val="18"/>
                <w:lang w:val="es-AR"/>
              </w:rPr>
            </w:pPr>
          </w:p>
        </w:tc>
      </w:tr>
      <w:tr w:rsidR="00954046" w:rsidRPr="005742F6" w14:paraId="6D716EE9" w14:textId="77777777" w:rsidTr="005742F6">
        <w:trPr>
          <w:trHeight w:val="249"/>
        </w:trPr>
        <w:tc>
          <w:tcPr>
            <w:tcW w:w="1530"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5742F6" w:rsidRDefault="00954046" w:rsidP="00B94152">
            <w:pPr>
              <w:jc w:val="left"/>
              <w:rPr>
                <w:sz w:val="18"/>
                <w:szCs w:val="18"/>
                <w:lang w:val="es-AR"/>
              </w:rPr>
            </w:pPr>
            <w:r w:rsidRPr="005742F6">
              <w:rPr>
                <w:sz w:val="18"/>
                <w:szCs w:val="18"/>
                <w:lang w:val="es-AR"/>
              </w:rPr>
              <w:t>HCFC-22</w:t>
            </w:r>
          </w:p>
        </w:tc>
        <w:tc>
          <w:tcPr>
            <w:tcW w:w="1080" w:type="dxa"/>
            <w:tcBorders>
              <w:top w:val="single" w:sz="4" w:space="0" w:color="666699"/>
              <w:left w:val="single" w:sz="4" w:space="0" w:color="666699"/>
              <w:bottom w:val="single" w:sz="4" w:space="0" w:color="666699"/>
              <w:right w:val="single" w:sz="4" w:space="0" w:color="666699"/>
            </w:tcBorders>
          </w:tcPr>
          <w:p w14:paraId="40E5F6ED" w14:textId="77777777" w:rsidR="00954046" w:rsidRPr="005742F6" w:rsidRDefault="00954046" w:rsidP="00B94152">
            <w:pPr>
              <w:jc w:val="right"/>
              <w:rPr>
                <w:sz w:val="18"/>
                <w:szCs w:val="18"/>
                <w:lang w:val="es-AR"/>
              </w:rPr>
            </w:pPr>
          </w:p>
        </w:tc>
        <w:tc>
          <w:tcPr>
            <w:tcW w:w="924" w:type="dxa"/>
            <w:tcBorders>
              <w:top w:val="single" w:sz="4" w:space="0" w:color="666699"/>
              <w:left w:val="single" w:sz="4" w:space="0" w:color="666699"/>
              <w:bottom w:val="single" w:sz="4" w:space="0" w:color="666699"/>
              <w:right w:val="single" w:sz="4" w:space="0" w:color="666699"/>
            </w:tcBorders>
          </w:tcPr>
          <w:p w14:paraId="513EB737" w14:textId="77777777" w:rsidR="00954046" w:rsidRPr="005742F6" w:rsidRDefault="00954046" w:rsidP="00B94152">
            <w:pPr>
              <w:jc w:val="right"/>
              <w:rPr>
                <w:sz w:val="18"/>
                <w:szCs w:val="18"/>
                <w:lang w:val="es-AR"/>
              </w:rPr>
            </w:pPr>
          </w:p>
        </w:tc>
        <w:tc>
          <w:tcPr>
            <w:tcW w:w="966" w:type="dxa"/>
            <w:tcBorders>
              <w:top w:val="single" w:sz="4" w:space="0" w:color="666699"/>
              <w:left w:val="single" w:sz="4" w:space="0" w:color="666699"/>
              <w:bottom w:val="single" w:sz="4" w:space="0" w:color="666699"/>
              <w:right w:val="single" w:sz="4" w:space="0" w:color="666699"/>
            </w:tcBorders>
          </w:tcPr>
          <w:p w14:paraId="6E07A001" w14:textId="77777777" w:rsidR="00954046" w:rsidRPr="005742F6" w:rsidRDefault="00954046" w:rsidP="00B94152">
            <w:pPr>
              <w:jc w:val="right"/>
              <w:rPr>
                <w:sz w:val="18"/>
                <w:szCs w:val="18"/>
                <w:lang w:val="es-AR"/>
              </w:rPr>
            </w:pPr>
          </w:p>
        </w:tc>
        <w:tc>
          <w:tcPr>
            <w:tcW w:w="1303" w:type="dxa"/>
            <w:tcBorders>
              <w:top w:val="single" w:sz="4" w:space="0" w:color="666699"/>
              <w:left w:val="single" w:sz="4" w:space="0" w:color="666699"/>
              <w:bottom w:val="single" w:sz="4" w:space="0" w:color="666699"/>
              <w:right w:val="single" w:sz="4" w:space="0" w:color="666699"/>
            </w:tcBorders>
          </w:tcPr>
          <w:p w14:paraId="35923D33" w14:textId="6966C26B" w:rsidR="00954046" w:rsidRPr="005742F6" w:rsidRDefault="00F84238" w:rsidP="00B94152">
            <w:pPr>
              <w:jc w:val="right"/>
              <w:rPr>
                <w:sz w:val="18"/>
                <w:szCs w:val="18"/>
                <w:lang w:val="es-AR"/>
              </w:rPr>
            </w:pPr>
            <w:r w:rsidRPr="005742F6">
              <w:rPr>
                <w:sz w:val="18"/>
                <w:szCs w:val="18"/>
                <w:lang w:val="es-AR"/>
              </w:rPr>
              <w:t>0,5</w:t>
            </w:r>
            <w:r w:rsidR="0052112B" w:rsidRPr="005742F6">
              <w:rPr>
                <w:sz w:val="18"/>
                <w:szCs w:val="18"/>
                <w:lang w:val="es-AR"/>
              </w:rPr>
              <w:t>3</w:t>
            </w:r>
          </w:p>
        </w:tc>
        <w:tc>
          <w:tcPr>
            <w:tcW w:w="1131" w:type="dxa"/>
            <w:tcBorders>
              <w:top w:val="single" w:sz="4" w:space="0" w:color="666699"/>
              <w:left w:val="single" w:sz="4" w:space="0" w:color="666699"/>
              <w:bottom w:val="single" w:sz="4" w:space="0" w:color="666699"/>
              <w:right w:val="single" w:sz="4" w:space="0" w:color="666699"/>
            </w:tcBorders>
          </w:tcPr>
          <w:p w14:paraId="4642AAAA" w14:textId="77720560" w:rsidR="00954046" w:rsidRPr="005742F6" w:rsidRDefault="00997415" w:rsidP="00B94152">
            <w:pPr>
              <w:jc w:val="right"/>
              <w:rPr>
                <w:sz w:val="18"/>
                <w:szCs w:val="18"/>
                <w:lang w:val="es-AR"/>
              </w:rPr>
            </w:pPr>
            <w:r w:rsidRPr="005742F6">
              <w:rPr>
                <w:sz w:val="18"/>
                <w:szCs w:val="18"/>
                <w:lang w:val="es-AR"/>
              </w:rPr>
              <w:t>2</w:t>
            </w:r>
            <w:r w:rsidR="00F84238" w:rsidRPr="005742F6">
              <w:rPr>
                <w:sz w:val="18"/>
                <w:szCs w:val="18"/>
                <w:lang w:val="es-AR"/>
              </w:rPr>
              <w:t>5,0</w:t>
            </w:r>
            <w:r w:rsidR="0052112B" w:rsidRPr="005742F6">
              <w:rPr>
                <w:sz w:val="18"/>
                <w:szCs w:val="18"/>
                <w:lang w:val="es-AR"/>
              </w:rPr>
              <w:t>3</w:t>
            </w:r>
          </w:p>
        </w:tc>
        <w:tc>
          <w:tcPr>
            <w:tcW w:w="986" w:type="dxa"/>
            <w:tcBorders>
              <w:top w:val="single" w:sz="4" w:space="0" w:color="666699"/>
              <w:left w:val="single" w:sz="4" w:space="0" w:color="666699"/>
              <w:bottom w:val="single" w:sz="4" w:space="0" w:color="666699"/>
              <w:right w:val="single" w:sz="4" w:space="0" w:color="666699"/>
            </w:tcBorders>
          </w:tcPr>
          <w:p w14:paraId="069A0D22" w14:textId="77777777" w:rsidR="00954046" w:rsidRPr="005742F6" w:rsidRDefault="00954046" w:rsidP="00B94152">
            <w:pPr>
              <w:jc w:val="right"/>
              <w:rPr>
                <w:sz w:val="18"/>
                <w:szCs w:val="18"/>
                <w:lang w:val="es-AR"/>
              </w:rPr>
            </w:pPr>
          </w:p>
        </w:tc>
        <w:tc>
          <w:tcPr>
            <w:tcW w:w="810" w:type="dxa"/>
            <w:tcBorders>
              <w:top w:val="single" w:sz="4" w:space="0" w:color="666699"/>
              <w:left w:val="single" w:sz="4" w:space="0" w:color="666699"/>
              <w:bottom w:val="single" w:sz="4" w:space="0" w:color="666699"/>
              <w:right w:val="single" w:sz="4" w:space="0" w:color="666699"/>
            </w:tcBorders>
          </w:tcPr>
          <w:p w14:paraId="5EF68EDE" w14:textId="77777777" w:rsidR="00954046" w:rsidRPr="005742F6" w:rsidRDefault="00954046" w:rsidP="00B94152">
            <w:pPr>
              <w:jc w:val="right"/>
              <w:rPr>
                <w:sz w:val="18"/>
                <w:szCs w:val="18"/>
                <w:lang w:val="es-AR"/>
              </w:rPr>
            </w:pPr>
          </w:p>
        </w:tc>
        <w:tc>
          <w:tcPr>
            <w:tcW w:w="810" w:type="dxa"/>
            <w:tcBorders>
              <w:top w:val="single" w:sz="4" w:space="0" w:color="666699"/>
              <w:left w:val="single" w:sz="4" w:space="0" w:color="666699"/>
              <w:bottom w:val="single" w:sz="4" w:space="0" w:color="666699"/>
              <w:right w:val="single" w:sz="4" w:space="0" w:color="666699"/>
            </w:tcBorders>
          </w:tcPr>
          <w:p w14:paraId="33D3B95C" w14:textId="77777777" w:rsidR="00954046" w:rsidRPr="005742F6" w:rsidRDefault="00954046" w:rsidP="00B94152">
            <w:pPr>
              <w:jc w:val="right"/>
              <w:rPr>
                <w:sz w:val="18"/>
                <w:szCs w:val="18"/>
                <w:lang w:val="es-AR"/>
              </w:rPr>
            </w:pPr>
          </w:p>
        </w:tc>
        <w:tc>
          <w:tcPr>
            <w:tcW w:w="1440" w:type="dxa"/>
            <w:tcBorders>
              <w:top w:val="single" w:sz="4" w:space="0" w:color="666699"/>
              <w:left w:val="single" w:sz="4" w:space="0" w:color="666699"/>
              <w:bottom w:val="single" w:sz="4" w:space="0" w:color="666699"/>
              <w:right w:val="single" w:sz="4" w:space="0" w:color="666699"/>
            </w:tcBorders>
          </w:tcPr>
          <w:p w14:paraId="5C7AC8AD" w14:textId="4677E674" w:rsidR="00954046" w:rsidRPr="005742F6" w:rsidRDefault="00997415" w:rsidP="00B94152">
            <w:pPr>
              <w:jc w:val="right"/>
              <w:rPr>
                <w:sz w:val="18"/>
                <w:szCs w:val="18"/>
                <w:lang w:val="es-AR"/>
              </w:rPr>
            </w:pPr>
            <w:r w:rsidRPr="005742F6">
              <w:rPr>
                <w:color w:val="000000" w:themeColor="text1"/>
                <w:sz w:val="18"/>
                <w:szCs w:val="18"/>
                <w:lang w:val="es-AR"/>
              </w:rPr>
              <w:t>2</w:t>
            </w:r>
            <w:r w:rsidR="00F84238" w:rsidRPr="005742F6">
              <w:rPr>
                <w:color w:val="000000" w:themeColor="text1"/>
                <w:sz w:val="18"/>
                <w:szCs w:val="18"/>
                <w:lang w:val="es-AR"/>
              </w:rPr>
              <w:t>5,5</w:t>
            </w:r>
            <w:r w:rsidR="0052112B" w:rsidRPr="005742F6">
              <w:rPr>
                <w:color w:val="000000" w:themeColor="text1"/>
                <w:sz w:val="18"/>
                <w:szCs w:val="18"/>
                <w:lang w:val="es-AR"/>
              </w:rPr>
              <w:t>6</w:t>
            </w:r>
          </w:p>
        </w:tc>
      </w:tr>
      <w:tr w:rsidR="00954046" w:rsidRPr="005742F6" w14:paraId="76006336" w14:textId="77777777" w:rsidTr="005742F6">
        <w:trPr>
          <w:trHeight w:val="249"/>
        </w:trPr>
        <w:tc>
          <w:tcPr>
            <w:tcW w:w="1530" w:type="dxa"/>
            <w:tcBorders>
              <w:top w:val="single" w:sz="4" w:space="0" w:color="666699"/>
              <w:left w:val="single" w:sz="4" w:space="0" w:color="666699"/>
              <w:bottom w:val="single" w:sz="4" w:space="0" w:color="666699"/>
              <w:right w:val="single" w:sz="4" w:space="0" w:color="666699"/>
            </w:tcBorders>
            <w:hideMark/>
          </w:tcPr>
          <w:p w14:paraId="33B8C739" w14:textId="77777777" w:rsidR="00954046" w:rsidRPr="005742F6" w:rsidRDefault="00954046" w:rsidP="00B94152">
            <w:pPr>
              <w:jc w:val="left"/>
              <w:rPr>
                <w:sz w:val="18"/>
                <w:szCs w:val="18"/>
                <w:lang w:val="es-AR"/>
              </w:rPr>
            </w:pPr>
            <w:r w:rsidRPr="005742F6">
              <w:rPr>
                <w:sz w:val="18"/>
                <w:szCs w:val="18"/>
                <w:lang w:val="es-AR"/>
              </w:rPr>
              <w:t>HCFC-123</w:t>
            </w:r>
          </w:p>
        </w:tc>
        <w:tc>
          <w:tcPr>
            <w:tcW w:w="1080" w:type="dxa"/>
            <w:tcBorders>
              <w:top w:val="single" w:sz="4" w:space="0" w:color="666699"/>
              <w:left w:val="single" w:sz="4" w:space="0" w:color="666699"/>
              <w:bottom w:val="single" w:sz="4" w:space="0" w:color="666699"/>
              <w:right w:val="single" w:sz="4" w:space="0" w:color="666699"/>
            </w:tcBorders>
          </w:tcPr>
          <w:p w14:paraId="52BFA2CF" w14:textId="77777777" w:rsidR="00954046" w:rsidRPr="005742F6" w:rsidRDefault="00954046" w:rsidP="00B94152">
            <w:pPr>
              <w:jc w:val="right"/>
              <w:rPr>
                <w:sz w:val="18"/>
                <w:szCs w:val="18"/>
                <w:lang w:val="es-AR"/>
              </w:rPr>
            </w:pPr>
          </w:p>
        </w:tc>
        <w:tc>
          <w:tcPr>
            <w:tcW w:w="924" w:type="dxa"/>
            <w:tcBorders>
              <w:top w:val="single" w:sz="4" w:space="0" w:color="666699"/>
              <w:left w:val="single" w:sz="4" w:space="0" w:color="666699"/>
              <w:bottom w:val="single" w:sz="4" w:space="0" w:color="666699"/>
              <w:right w:val="single" w:sz="4" w:space="0" w:color="666699"/>
            </w:tcBorders>
          </w:tcPr>
          <w:p w14:paraId="1CD5B585" w14:textId="77777777" w:rsidR="00954046" w:rsidRPr="005742F6" w:rsidRDefault="00954046" w:rsidP="00B94152">
            <w:pPr>
              <w:jc w:val="right"/>
              <w:rPr>
                <w:sz w:val="18"/>
                <w:szCs w:val="18"/>
                <w:lang w:val="es-AR"/>
              </w:rPr>
            </w:pPr>
          </w:p>
        </w:tc>
        <w:tc>
          <w:tcPr>
            <w:tcW w:w="966" w:type="dxa"/>
            <w:tcBorders>
              <w:top w:val="single" w:sz="4" w:space="0" w:color="666699"/>
              <w:left w:val="single" w:sz="4" w:space="0" w:color="666699"/>
              <w:bottom w:val="single" w:sz="4" w:space="0" w:color="666699"/>
              <w:right w:val="single" w:sz="4" w:space="0" w:color="666699"/>
            </w:tcBorders>
          </w:tcPr>
          <w:p w14:paraId="4DA16C62" w14:textId="77777777" w:rsidR="00954046" w:rsidRPr="005742F6" w:rsidRDefault="00954046" w:rsidP="00B94152">
            <w:pPr>
              <w:jc w:val="right"/>
              <w:rPr>
                <w:sz w:val="18"/>
                <w:szCs w:val="18"/>
                <w:lang w:val="es-AR"/>
              </w:rPr>
            </w:pPr>
          </w:p>
        </w:tc>
        <w:tc>
          <w:tcPr>
            <w:tcW w:w="1303" w:type="dxa"/>
            <w:tcBorders>
              <w:top w:val="single" w:sz="4" w:space="0" w:color="666699"/>
              <w:left w:val="single" w:sz="4" w:space="0" w:color="666699"/>
              <w:bottom w:val="single" w:sz="4" w:space="0" w:color="666699"/>
              <w:right w:val="single" w:sz="4" w:space="0" w:color="666699"/>
            </w:tcBorders>
          </w:tcPr>
          <w:p w14:paraId="44C7C6DD" w14:textId="77777777" w:rsidR="00954046" w:rsidRPr="005742F6" w:rsidRDefault="00954046" w:rsidP="00B94152">
            <w:pPr>
              <w:jc w:val="right"/>
              <w:rPr>
                <w:sz w:val="18"/>
                <w:szCs w:val="18"/>
                <w:lang w:val="es-AR"/>
              </w:rPr>
            </w:pPr>
          </w:p>
        </w:tc>
        <w:tc>
          <w:tcPr>
            <w:tcW w:w="1131" w:type="dxa"/>
            <w:tcBorders>
              <w:top w:val="single" w:sz="4" w:space="0" w:color="666699"/>
              <w:left w:val="single" w:sz="4" w:space="0" w:color="666699"/>
              <w:bottom w:val="single" w:sz="4" w:space="0" w:color="666699"/>
              <w:right w:val="single" w:sz="4" w:space="0" w:color="666699"/>
            </w:tcBorders>
          </w:tcPr>
          <w:p w14:paraId="3F24EF44" w14:textId="77777777" w:rsidR="00954046" w:rsidRPr="005742F6" w:rsidRDefault="00954046" w:rsidP="00B94152">
            <w:pPr>
              <w:jc w:val="right"/>
              <w:rPr>
                <w:sz w:val="18"/>
                <w:szCs w:val="18"/>
                <w:lang w:val="es-AR"/>
              </w:rPr>
            </w:pPr>
          </w:p>
        </w:tc>
        <w:tc>
          <w:tcPr>
            <w:tcW w:w="986" w:type="dxa"/>
            <w:tcBorders>
              <w:top w:val="single" w:sz="4" w:space="0" w:color="666699"/>
              <w:left w:val="single" w:sz="4" w:space="0" w:color="666699"/>
              <w:bottom w:val="single" w:sz="4" w:space="0" w:color="666699"/>
              <w:right w:val="single" w:sz="4" w:space="0" w:color="666699"/>
            </w:tcBorders>
          </w:tcPr>
          <w:p w14:paraId="06FBDB86" w14:textId="77777777" w:rsidR="00954046" w:rsidRPr="005742F6" w:rsidRDefault="00954046" w:rsidP="00B94152">
            <w:pPr>
              <w:jc w:val="right"/>
              <w:rPr>
                <w:sz w:val="18"/>
                <w:szCs w:val="18"/>
                <w:lang w:val="es-AR"/>
              </w:rPr>
            </w:pPr>
          </w:p>
        </w:tc>
        <w:tc>
          <w:tcPr>
            <w:tcW w:w="810" w:type="dxa"/>
            <w:tcBorders>
              <w:top w:val="single" w:sz="4" w:space="0" w:color="666699"/>
              <w:left w:val="single" w:sz="4" w:space="0" w:color="666699"/>
              <w:bottom w:val="single" w:sz="4" w:space="0" w:color="666699"/>
              <w:right w:val="single" w:sz="4" w:space="0" w:color="666699"/>
            </w:tcBorders>
          </w:tcPr>
          <w:p w14:paraId="072152AA" w14:textId="77777777" w:rsidR="00954046" w:rsidRPr="005742F6" w:rsidRDefault="00954046" w:rsidP="00B94152">
            <w:pPr>
              <w:jc w:val="right"/>
              <w:rPr>
                <w:sz w:val="18"/>
                <w:szCs w:val="18"/>
                <w:lang w:val="es-AR"/>
              </w:rPr>
            </w:pPr>
          </w:p>
        </w:tc>
        <w:tc>
          <w:tcPr>
            <w:tcW w:w="810" w:type="dxa"/>
            <w:tcBorders>
              <w:top w:val="single" w:sz="4" w:space="0" w:color="666699"/>
              <w:left w:val="single" w:sz="4" w:space="0" w:color="666699"/>
              <w:bottom w:val="single" w:sz="4" w:space="0" w:color="666699"/>
              <w:right w:val="single" w:sz="4" w:space="0" w:color="666699"/>
            </w:tcBorders>
          </w:tcPr>
          <w:p w14:paraId="246CF2F7" w14:textId="77777777" w:rsidR="00954046" w:rsidRPr="005742F6" w:rsidRDefault="00954046" w:rsidP="00B94152">
            <w:pPr>
              <w:jc w:val="right"/>
              <w:rPr>
                <w:sz w:val="18"/>
                <w:szCs w:val="18"/>
                <w:lang w:val="es-AR"/>
              </w:rPr>
            </w:pPr>
          </w:p>
        </w:tc>
        <w:tc>
          <w:tcPr>
            <w:tcW w:w="1440" w:type="dxa"/>
            <w:tcBorders>
              <w:top w:val="single" w:sz="4" w:space="0" w:color="666699"/>
              <w:left w:val="single" w:sz="4" w:space="0" w:color="666699"/>
              <w:bottom w:val="single" w:sz="4" w:space="0" w:color="666699"/>
              <w:right w:val="single" w:sz="4" w:space="0" w:color="666699"/>
            </w:tcBorders>
          </w:tcPr>
          <w:p w14:paraId="02B1B1D8" w14:textId="4E522A19" w:rsidR="00954046" w:rsidRPr="005742F6" w:rsidRDefault="00F84238" w:rsidP="00B94152">
            <w:pPr>
              <w:jc w:val="right"/>
              <w:rPr>
                <w:sz w:val="18"/>
                <w:szCs w:val="18"/>
                <w:lang w:val="es-AR"/>
              </w:rPr>
            </w:pPr>
            <w:r w:rsidRPr="005742F6">
              <w:rPr>
                <w:color w:val="000000" w:themeColor="text1"/>
                <w:sz w:val="18"/>
                <w:szCs w:val="18"/>
                <w:lang w:val="es-AR"/>
              </w:rPr>
              <w:t>0,0</w:t>
            </w:r>
            <w:r w:rsidR="00997415" w:rsidRPr="005742F6">
              <w:rPr>
                <w:color w:val="000000" w:themeColor="text1"/>
                <w:sz w:val="18"/>
                <w:szCs w:val="18"/>
                <w:lang w:val="es-AR"/>
              </w:rPr>
              <w:t>0</w:t>
            </w:r>
          </w:p>
        </w:tc>
      </w:tr>
      <w:tr w:rsidR="00954046" w:rsidRPr="005742F6" w14:paraId="3375CABC" w14:textId="77777777" w:rsidTr="005742F6">
        <w:trPr>
          <w:trHeight w:val="249"/>
        </w:trPr>
        <w:tc>
          <w:tcPr>
            <w:tcW w:w="1530" w:type="dxa"/>
            <w:tcBorders>
              <w:top w:val="single" w:sz="4" w:space="0" w:color="666699"/>
              <w:left w:val="single" w:sz="4" w:space="0" w:color="666699"/>
              <w:bottom w:val="single" w:sz="4" w:space="0" w:color="666699"/>
              <w:right w:val="single" w:sz="4" w:space="0" w:color="666699"/>
            </w:tcBorders>
            <w:hideMark/>
          </w:tcPr>
          <w:p w14:paraId="07EB1438" w14:textId="77777777" w:rsidR="00954046" w:rsidRPr="005742F6" w:rsidRDefault="00954046">
            <w:pPr>
              <w:jc w:val="left"/>
              <w:rPr>
                <w:sz w:val="18"/>
                <w:szCs w:val="18"/>
                <w:lang w:val="es-AR"/>
              </w:rPr>
            </w:pPr>
            <w:r w:rsidRPr="005742F6">
              <w:rPr>
                <w:sz w:val="18"/>
                <w:szCs w:val="18"/>
                <w:lang w:val="es-AR"/>
              </w:rPr>
              <w:t>HCFC-141b</w:t>
            </w:r>
          </w:p>
        </w:tc>
        <w:tc>
          <w:tcPr>
            <w:tcW w:w="1080" w:type="dxa"/>
            <w:tcBorders>
              <w:top w:val="single" w:sz="4" w:space="0" w:color="666699"/>
              <w:left w:val="single" w:sz="4" w:space="0" w:color="666699"/>
              <w:bottom w:val="single" w:sz="4" w:space="0" w:color="666699"/>
              <w:right w:val="single" w:sz="4" w:space="0" w:color="666699"/>
            </w:tcBorders>
          </w:tcPr>
          <w:p w14:paraId="60736DA7" w14:textId="77777777" w:rsidR="00954046" w:rsidRPr="005742F6" w:rsidRDefault="00954046">
            <w:pPr>
              <w:jc w:val="right"/>
              <w:rPr>
                <w:sz w:val="18"/>
                <w:szCs w:val="18"/>
                <w:lang w:val="es-AR"/>
              </w:rPr>
            </w:pPr>
          </w:p>
        </w:tc>
        <w:tc>
          <w:tcPr>
            <w:tcW w:w="924" w:type="dxa"/>
            <w:tcBorders>
              <w:top w:val="single" w:sz="4" w:space="0" w:color="666699"/>
              <w:left w:val="single" w:sz="4" w:space="0" w:color="666699"/>
              <w:bottom w:val="single" w:sz="4" w:space="0" w:color="666699"/>
              <w:right w:val="single" w:sz="4" w:space="0" w:color="666699"/>
            </w:tcBorders>
          </w:tcPr>
          <w:p w14:paraId="47427A2E" w14:textId="77777777" w:rsidR="00954046" w:rsidRPr="005742F6" w:rsidRDefault="00954046">
            <w:pPr>
              <w:jc w:val="right"/>
              <w:rPr>
                <w:sz w:val="18"/>
                <w:szCs w:val="18"/>
                <w:lang w:val="es-AR"/>
              </w:rPr>
            </w:pPr>
          </w:p>
        </w:tc>
        <w:tc>
          <w:tcPr>
            <w:tcW w:w="966" w:type="dxa"/>
            <w:tcBorders>
              <w:top w:val="single" w:sz="4" w:space="0" w:color="666699"/>
              <w:left w:val="single" w:sz="4" w:space="0" w:color="666699"/>
              <w:bottom w:val="single" w:sz="4" w:space="0" w:color="666699"/>
              <w:right w:val="single" w:sz="4" w:space="0" w:color="666699"/>
            </w:tcBorders>
          </w:tcPr>
          <w:p w14:paraId="5C5620BC" w14:textId="77777777" w:rsidR="00954046" w:rsidRPr="005742F6" w:rsidRDefault="00954046">
            <w:pPr>
              <w:jc w:val="right"/>
              <w:rPr>
                <w:sz w:val="18"/>
                <w:szCs w:val="18"/>
                <w:lang w:val="es-AR"/>
              </w:rPr>
            </w:pPr>
          </w:p>
        </w:tc>
        <w:tc>
          <w:tcPr>
            <w:tcW w:w="1303" w:type="dxa"/>
            <w:tcBorders>
              <w:top w:val="single" w:sz="4" w:space="0" w:color="666699"/>
              <w:left w:val="single" w:sz="4" w:space="0" w:color="666699"/>
              <w:bottom w:val="single" w:sz="4" w:space="0" w:color="666699"/>
              <w:right w:val="single" w:sz="4" w:space="0" w:color="666699"/>
            </w:tcBorders>
          </w:tcPr>
          <w:p w14:paraId="6F32A6F5" w14:textId="77777777" w:rsidR="00954046" w:rsidRPr="005742F6" w:rsidRDefault="00954046">
            <w:pPr>
              <w:jc w:val="right"/>
              <w:rPr>
                <w:sz w:val="18"/>
                <w:szCs w:val="18"/>
                <w:lang w:val="es-AR"/>
              </w:rPr>
            </w:pPr>
          </w:p>
        </w:tc>
        <w:tc>
          <w:tcPr>
            <w:tcW w:w="1131" w:type="dxa"/>
            <w:tcBorders>
              <w:top w:val="single" w:sz="4" w:space="0" w:color="666699"/>
              <w:left w:val="single" w:sz="4" w:space="0" w:color="666699"/>
              <w:bottom w:val="single" w:sz="4" w:space="0" w:color="666699"/>
              <w:right w:val="single" w:sz="4" w:space="0" w:color="666699"/>
            </w:tcBorders>
          </w:tcPr>
          <w:p w14:paraId="053BFCF8" w14:textId="77777777" w:rsidR="00954046" w:rsidRPr="005742F6" w:rsidRDefault="00954046">
            <w:pPr>
              <w:jc w:val="right"/>
              <w:rPr>
                <w:sz w:val="18"/>
                <w:szCs w:val="18"/>
                <w:lang w:val="es-AR"/>
              </w:rPr>
            </w:pPr>
          </w:p>
        </w:tc>
        <w:tc>
          <w:tcPr>
            <w:tcW w:w="986" w:type="dxa"/>
            <w:tcBorders>
              <w:top w:val="single" w:sz="4" w:space="0" w:color="666699"/>
              <w:left w:val="single" w:sz="4" w:space="0" w:color="666699"/>
              <w:bottom w:val="single" w:sz="4" w:space="0" w:color="666699"/>
              <w:right w:val="single" w:sz="4" w:space="0" w:color="666699"/>
            </w:tcBorders>
          </w:tcPr>
          <w:p w14:paraId="69646239" w14:textId="77777777" w:rsidR="00954046" w:rsidRPr="005742F6" w:rsidRDefault="00954046">
            <w:pPr>
              <w:jc w:val="right"/>
              <w:rPr>
                <w:sz w:val="18"/>
                <w:szCs w:val="18"/>
                <w:lang w:val="es-AR"/>
              </w:rPr>
            </w:pPr>
          </w:p>
        </w:tc>
        <w:tc>
          <w:tcPr>
            <w:tcW w:w="810" w:type="dxa"/>
            <w:tcBorders>
              <w:top w:val="single" w:sz="4" w:space="0" w:color="666699"/>
              <w:left w:val="single" w:sz="4" w:space="0" w:color="666699"/>
              <w:bottom w:val="single" w:sz="4" w:space="0" w:color="666699"/>
              <w:right w:val="single" w:sz="4" w:space="0" w:color="666699"/>
            </w:tcBorders>
          </w:tcPr>
          <w:p w14:paraId="4B192462" w14:textId="77777777" w:rsidR="00954046" w:rsidRPr="005742F6" w:rsidRDefault="00954046">
            <w:pPr>
              <w:jc w:val="right"/>
              <w:rPr>
                <w:sz w:val="18"/>
                <w:szCs w:val="18"/>
                <w:lang w:val="es-AR"/>
              </w:rPr>
            </w:pPr>
          </w:p>
        </w:tc>
        <w:tc>
          <w:tcPr>
            <w:tcW w:w="810" w:type="dxa"/>
            <w:tcBorders>
              <w:top w:val="single" w:sz="4" w:space="0" w:color="666699"/>
              <w:left w:val="single" w:sz="4" w:space="0" w:color="666699"/>
              <w:bottom w:val="single" w:sz="4" w:space="0" w:color="666699"/>
              <w:right w:val="single" w:sz="4" w:space="0" w:color="666699"/>
            </w:tcBorders>
          </w:tcPr>
          <w:p w14:paraId="1E95B139" w14:textId="77777777" w:rsidR="00954046" w:rsidRPr="005742F6" w:rsidRDefault="00954046">
            <w:pPr>
              <w:jc w:val="right"/>
              <w:rPr>
                <w:sz w:val="18"/>
                <w:szCs w:val="18"/>
                <w:lang w:val="es-AR"/>
              </w:rPr>
            </w:pPr>
          </w:p>
        </w:tc>
        <w:tc>
          <w:tcPr>
            <w:tcW w:w="1440" w:type="dxa"/>
            <w:tcBorders>
              <w:top w:val="single" w:sz="4" w:space="0" w:color="666699"/>
              <w:left w:val="single" w:sz="4" w:space="0" w:color="666699"/>
              <w:bottom w:val="single" w:sz="4" w:space="0" w:color="666699"/>
              <w:right w:val="single" w:sz="4" w:space="0" w:color="666699"/>
            </w:tcBorders>
          </w:tcPr>
          <w:p w14:paraId="6FBCA794" w14:textId="7F737D76" w:rsidR="00954046" w:rsidRPr="005742F6" w:rsidRDefault="00F84238">
            <w:pPr>
              <w:jc w:val="right"/>
              <w:rPr>
                <w:sz w:val="18"/>
                <w:szCs w:val="18"/>
                <w:lang w:val="es-AR"/>
              </w:rPr>
            </w:pPr>
            <w:r w:rsidRPr="005742F6">
              <w:rPr>
                <w:color w:val="000000" w:themeColor="text1"/>
                <w:sz w:val="18"/>
                <w:szCs w:val="18"/>
                <w:lang w:val="es-AR"/>
              </w:rPr>
              <w:t>0,0</w:t>
            </w:r>
            <w:r w:rsidR="00954046" w:rsidRPr="005742F6">
              <w:rPr>
                <w:color w:val="000000" w:themeColor="text1"/>
                <w:sz w:val="18"/>
                <w:szCs w:val="18"/>
                <w:lang w:val="es-AR"/>
              </w:rPr>
              <w:t>0</w:t>
            </w:r>
          </w:p>
        </w:tc>
      </w:tr>
    </w:tbl>
    <w:p w14:paraId="48EF4C6A" w14:textId="77777777" w:rsidR="00954046" w:rsidRPr="005742F6" w:rsidRDefault="00954046" w:rsidP="0039481A">
      <w:pPr>
        <w:jc w:val="center"/>
        <w:rPr>
          <w:sz w:val="18"/>
          <w:szCs w:val="18"/>
          <w:lang w:val="es-AR"/>
        </w:rPr>
      </w:pPr>
    </w:p>
    <w:tbl>
      <w:tblPr>
        <w:tblStyle w:val="TableGrid"/>
        <w:tblW w:w="10980" w:type="dxa"/>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07"/>
        <w:gridCol w:w="1123"/>
        <w:gridCol w:w="4972"/>
        <w:gridCol w:w="1778"/>
      </w:tblGrid>
      <w:tr w:rsidR="00954046" w:rsidRPr="005742F6" w14:paraId="59071BCF" w14:textId="77777777" w:rsidTr="005742F6">
        <w:trPr>
          <w:trHeight w:val="276"/>
        </w:trPr>
        <w:tc>
          <w:tcPr>
            <w:tcW w:w="10980" w:type="dxa"/>
            <w:gridSpan w:val="4"/>
            <w:tcBorders>
              <w:top w:val="single" w:sz="4" w:space="0" w:color="666699"/>
              <w:left w:val="single" w:sz="4" w:space="0" w:color="666699"/>
              <w:bottom w:val="single" w:sz="4" w:space="0" w:color="666699"/>
              <w:right w:val="single" w:sz="4" w:space="0" w:color="666699"/>
            </w:tcBorders>
            <w:hideMark/>
          </w:tcPr>
          <w:p w14:paraId="1F53483D" w14:textId="2120AB12" w:rsidR="00954046" w:rsidRPr="005742F6" w:rsidRDefault="00954046">
            <w:pPr>
              <w:jc w:val="left"/>
              <w:rPr>
                <w:b/>
                <w:sz w:val="18"/>
                <w:szCs w:val="18"/>
                <w:lang w:val="es-AR"/>
              </w:rPr>
            </w:pPr>
            <w:r w:rsidRPr="005742F6">
              <w:rPr>
                <w:b/>
                <w:sz w:val="18"/>
                <w:szCs w:val="18"/>
                <w:lang w:val="es-AR"/>
              </w:rPr>
              <w:t xml:space="preserve">IV) </w:t>
            </w:r>
            <w:r w:rsidR="00F84238" w:rsidRPr="005742F6">
              <w:rPr>
                <w:b/>
                <w:sz w:val="18"/>
                <w:szCs w:val="18"/>
                <w:lang w:val="es-AR"/>
              </w:rPr>
              <w:t xml:space="preserve">DATOS SOBRE EL CONSUMO </w:t>
            </w:r>
            <w:r w:rsidRPr="005742F6">
              <w:rPr>
                <w:b/>
                <w:sz w:val="18"/>
                <w:szCs w:val="18"/>
                <w:lang w:val="es-AR"/>
              </w:rPr>
              <w:t>(</w:t>
            </w:r>
            <w:r w:rsidR="00F84238" w:rsidRPr="005742F6">
              <w:rPr>
                <w:b/>
                <w:sz w:val="18"/>
                <w:szCs w:val="18"/>
                <w:lang w:val="es-AR"/>
              </w:rPr>
              <w:t>Ton. PAO</w:t>
            </w:r>
            <w:r w:rsidRPr="005742F6">
              <w:rPr>
                <w:b/>
                <w:sz w:val="18"/>
                <w:szCs w:val="18"/>
                <w:lang w:val="es-AR"/>
              </w:rPr>
              <w:t>)</w:t>
            </w:r>
          </w:p>
        </w:tc>
      </w:tr>
      <w:tr w:rsidR="00954046" w:rsidRPr="005742F6" w14:paraId="684663F1" w14:textId="77777777" w:rsidTr="005742F6">
        <w:trPr>
          <w:trHeight w:val="276"/>
        </w:trPr>
        <w:tc>
          <w:tcPr>
            <w:tcW w:w="3107" w:type="dxa"/>
            <w:tcBorders>
              <w:top w:val="single" w:sz="4" w:space="0" w:color="666699"/>
              <w:left w:val="single" w:sz="4" w:space="0" w:color="666699"/>
              <w:bottom w:val="single" w:sz="4" w:space="0" w:color="666699"/>
              <w:right w:val="single" w:sz="4" w:space="0" w:color="666699"/>
            </w:tcBorders>
            <w:hideMark/>
          </w:tcPr>
          <w:p w14:paraId="00C2B144" w14:textId="70496AEE" w:rsidR="00954046" w:rsidRPr="005742F6" w:rsidRDefault="00F84238" w:rsidP="00B15983">
            <w:pPr>
              <w:jc w:val="center"/>
              <w:rPr>
                <w:sz w:val="18"/>
                <w:szCs w:val="18"/>
                <w:lang w:val="es-AR"/>
              </w:rPr>
            </w:pPr>
            <w:r w:rsidRPr="005742F6">
              <w:rPr>
                <w:sz w:val="18"/>
                <w:szCs w:val="18"/>
                <w:lang w:val="es-AR"/>
              </w:rPr>
              <w:t xml:space="preserve">Base de </w:t>
            </w:r>
            <w:r w:rsidR="00954046" w:rsidRPr="005742F6">
              <w:rPr>
                <w:sz w:val="18"/>
                <w:szCs w:val="18"/>
                <w:lang w:val="es-AR"/>
              </w:rPr>
              <w:t>2009-2010:</w:t>
            </w:r>
          </w:p>
        </w:tc>
        <w:tc>
          <w:tcPr>
            <w:tcW w:w="1123" w:type="dxa"/>
            <w:tcBorders>
              <w:top w:val="single" w:sz="4" w:space="0" w:color="666699"/>
              <w:left w:val="single" w:sz="4" w:space="0" w:color="666699"/>
              <w:bottom w:val="single" w:sz="4" w:space="0" w:color="666699"/>
              <w:right w:val="single" w:sz="4" w:space="0" w:color="666699"/>
            </w:tcBorders>
            <w:hideMark/>
          </w:tcPr>
          <w:p w14:paraId="481721BE" w14:textId="33746A38" w:rsidR="00954046" w:rsidRPr="005742F6" w:rsidRDefault="00997415">
            <w:pPr>
              <w:jc w:val="right"/>
              <w:rPr>
                <w:sz w:val="18"/>
                <w:szCs w:val="18"/>
                <w:lang w:val="es-AR"/>
              </w:rPr>
            </w:pPr>
            <w:r w:rsidRPr="005742F6">
              <w:rPr>
                <w:sz w:val="18"/>
                <w:szCs w:val="18"/>
                <w:lang w:val="es-AR"/>
              </w:rPr>
              <w:t>7</w:t>
            </w:r>
            <w:r w:rsidR="00F84238" w:rsidRPr="005742F6">
              <w:rPr>
                <w:sz w:val="18"/>
                <w:szCs w:val="18"/>
                <w:lang w:val="es-AR"/>
              </w:rPr>
              <w:t>3,5</w:t>
            </w:r>
            <w:r w:rsidRPr="005742F6">
              <w:rPr>
                <w:sz w:val="18"/>
                <w:szCs w:val="18"/>
                <w:lang w:val="es-AR"/>
              </w:rPr>
              <w:t>0</w:t>
            </w:r>
          </w:p>
        </w:tc>
        <w:tc>
          <w:tcPr>
            <w:tcW w:w="4972" w:type="dxa"/>
            <w:tcBorders>
              <w:top w:val="single" w:sz="4" w:space="0" w:color="666699"/>
              <w:left w:val="single" w:sz="4" w:space="0" w:color="666699"/>
              <w:bottom w:val="single" w:sz="4" w:space="0" w:color="666699"/>
              <w:right w:val="single" w:sz="4" w:space="0" w:color="666699"/>
            </w:tcBorders>
            <w:hideMark/>
          </w:tcPr>
          <w:p w14:paraId="3A765E07" w14:textId="6FCF83DA" w:rsidR="00954046" w:rsidRPr="005742F6" w:rsidRDefault="00F84238">
            <w:pPr>
              <w:jc w:val="center"/>
              <w:rPr>
                <w:sz w:val="18"/>
                <w:szCs w:val="18"/>
                <w:lang w:val="es-AR"/>
              </w:rPr>
            </w:pPr>
            <w:r w:rsidRPr="005742F6">
              <w:rPr>
                <w:sz w:val="18"/>
                <w:szCs w:val="18"/>
                <w:lang w:val="es-AR"/>
              </w:rPr>
              <w:t>Punto de partida para reducciones a</w:t>
            </w:r>
            <w:r w:rsidR="004E6A2F" w:rsidRPr="005742F6">
              <w:rPr>
                <w:sz w:val="18"/>
                <w:szCs w:val="18"/>
                <w:lang w:val="es-AR"/>
              </w:rPr>
              <w:t xml:space="preserve">cumulativas </w:t>
            </w:r>
            <w:r w:rsidRPr="005742F6">
              <w:rPr>
                <w:sz w:val="18"/>
                <w:szCs w:val="18"/>
                <w:lang w:val="es-AR"/>
              </w:rPr>
              <w:t>sostenidas</w:t>
            </w:r>
            <w:r w:rsidR="00954046" w:rsidRPr="005742F6">
              <w:rPr>
                <w:sz w:val="18"/>
                <w:szCs w:val="18"/>
                <w:lang w:val="es-AR"/>
              </w:rPr>
              <w:t>:</w:t>
            </w:r>
          </w:p>
        </w:tc>
        <w:tc>
          <w:tcPr>
            <w:tcW w:w="1778" w:type="dxa"/>
            <w:tcBorders>
              <w:top w:val="single" w:sz="4" w:space="0" w:color="666699"/>
              <w:left w:val="single" w:sz="4" w:space="0" w:color="666699"/>
              <w:bottom w:val="single" w:sz="4" w:space="0" w:color="666699"/>
              <w:right w:val="single" w:sz="4" w:space="0" w:color="666699"/>
            </w:tcBorders>
            <w:hideMark/>
          </w:tcPr>
          <w:p w14:paraId="6A01F5FA" w14:textId="7055902B" w:rsidR="00954046" w:rsidRPr="005742F6" w:rsidRDefault="00997415">
            <w:pPr>
              <w:jc w:val="right"/>
              <w:rPr>
                <w:sz w:val="18"/>
                <w:szCs w:val="18"/>
                <w:lang w:val="es-AR"/>
              </w:rPr>
            </w:pPr>
            <w:r w:rsidRPr="005742F6">
              <w:rPr>
                <w:sz w:val="18"/>
                <w:szCs w:val="18"/>
                <w:lang w:val="es-AR"/>
              </w:rPr>
              <w:t>7</w:t>
            </w:r>
            <w:r w:rsidR="00F84238" w:rsidRPr="005742F6">
              <w:rPr>
                <w:sz w:val="18"/>
                <w:szCs w:val="18"/>
                <w:lang w:val="es-AR"/>
              </w:rPr>
              <w:t>3,5</w:t>
            </w:r>
            <w:r w:rsidRPr="005742F6">
              <w:rPr>
                <w:sz w:val="18"/>
                <w:szCs w:val="18"/>
                <w:lang w:val="es-AR"/>
              </w:rPr>
              <w:t>0</w:t>
            </w:r>
          </w:p>
        </w:tc>
      </w:tr>
      <w:tr w:rsidR="00954046" w:rsidRPr="005742F6" w14:paraId="74885CE2" w14:textId="77777777" w:rsidTr="005742F6">
        <w:trPr>
          <w:trHeight w:val="276"/>
        </w:trPr>
        <w:tc>
          <w:tcPr>
            <w:tcW w:w="10980" w:type="dxa"/>
            <w:gridSpan w:val="4"/>
            <w:tcBorders>
              <w:top w:val="single" w:sz="4" w:space="0" w:color="666699"/>
              <w:left w:val="single" w:sz="4" w:space="0" w:color="666699"/>
              <w:bottom w:val="single" w:sz="4" w:space="0" w:color="666699"/>
              <w:right w:val="single" w:sz="4" w:space="0" w:color="666699"/>
            </w:tcBorders>
            <w:hideMark/>
          </w:tcPr>
          <w:p w14:paraId="6F74F282" w14:textId="3F259277" w:rsidR="00954046" w:rsidRPr="005742F6" w:rsidRDefault="00F84238" w:rsidP="00B15983">
            <w:pPr>
              <w:ind w:left="316"/>
              <w:rPr>
                <w:b/>
                <w:sz w:val="18"/>
                <w:szCs w:val="18"/>
                <w:lang w:val="es-AR"/>
              </w:rPr>
            </w:pPr>
            <w:r w:rsidRPr="005742F6">
              <w:rPr>
                <w:b/>
                <w:sz w:val="18"/>
                <w:szCs w:val="18"/>
                <w:lang w:val="es-AR"/>
              </w:rPr>
              <w:t>CONSUMO ADIMISIBLE PARA FINANCIACIÓN</w:t>
            </w:r>
          </w:p>
        </w:tc>
      </w:tr>
      <w:tr w:rsidR="00954046" w:rsidRPr="005742F6" w14:paraId="15460015" w14:textId="77777777" w:rsidTr="005742F6">
        <w:trPr>
          <w:trHeight w:val="276"/>
        </w:trPr>
        <w:tc>
          <w:tcPr>
            <w:tcW w:w="3107" w:type="dxa"/>
            <w:tcBorders>
              <w:top w:val="single" w:sz="4" w:space="0" w:color="666699"/>
              <w:left w:val="single" w:sz="4" w:space="0" w:color="666699"/>
              <w:bottom w:val="single" w:sz="4" w:space="0" w:color="666699"/>
              <w:right w:val="single" w:sz="4" w:space="0" w:color="666699"/>
            </w:tcBorders>
            <w:hideMark/>
          </w:tcPr>
          <w:p w14:paraId="2E604D74" w14:textId="56F49B42" w:rsidR="00954046" w:rsidRPr="005742F6" w:rsidRDefault="00F84238" w:rsidP="00B15983">
            <w:pPr>
              <w:jc w:val="center"/>
              <w:rPr>
                <w:sz w:val="18"/>
                <w:szCs w:val="18"/>
                <w:lang w:val="es-AR"/>
              </w:rPr>
            </w:pPr>
            <w:r w:rsidRPr="005742F6">
              <w:rPr>
                <w:sz w:val="18"/>
                <w:szCs w:val="18"/>
                <w:lang w:val="es-AR"/>
              </w:rPr>
              <w:t>Ya aprobado</w:t>
            </w:r>
            <w:r w:rsidR="00954046" w:rsidRPr="005742F6">
              <w:rPr>
                <w:sz w:val="18"/>
                <w:szCs w:val="18"/>
                <w:lang w:val="es-AR"/>
              </w:rPr>
              <w:t>:</w:t>
            </w:r>
          </w:p>
        </w:tc>
        <w:tc>
          <w:tcPr>
            <w:tcW w:w="1123" w:type="dxa"/>
            <w:tcBorders>
              <w:top w:val="single" w:sz="4" w:space="0" w:color="666699"/>
              <w:left w:val="single" w:sz="4" w:space="0" w:color="666699"/>
              <w:bottom w:val="single" w:sz="4" w:space="0" w:color="666699"/>
              <w:right w:val="single" w:sz="4" w:space="0" w:color="666699"/>
            </w:tcBorders>
            <w:hideMark/>
          </w:tcPr>
          <w:p w14:paraId="3F881EA7" w14:textId="189EDCAA" w:rsidR="00954046" w:rsidRPr="005742F6" w:rsidRDefault="00997415">
            <w:pPr>
              <w:jc w:val="right"/>
              <w:rPr>
                <w:sz w:val="18"/>
                <w:szCs w:val="18"/>
                <w:lang w:val="es-AR"/>
              </w:rPr>
            </w:pPr>
            <w:r w:rsidRPr="005742F6">
              <w:rPr>
                <w:sz w:val="18"/>
                <w:szCs w:val="18"/>
                <w:lang w:val="es-AR"/>
              </w:rPr>
              <w:t>6</w:t>
            </w:r>
            <w:r w:rsidR="00F84238" w:rsidRPr="005742F6">
              <w:rPr>
                <w:sz w:val="18"/>
                <w:szCs w:val="18"/>
                <w:lang w:val="es-AR"/>
              </w:rPr>
              <w:t>1,2</w:t>
            </w:r>
            <w:r w:rsidRPr="005742F6">
              <w:rPr>
                <w:sz w:val="18"/>
                <w:szCs w:val="18"/>
                <w:lang w:val="es-AR"/>
              </w:rPr>
              <w:t>1</w:t>
            </w:r>
          </w:p>
        </w:tc>
        <w:tc>
          <w:tcPr>
            <w:tcW w:w="4972" w:type="dxa"/>
            <w:tcBorders>
              <w:top w:val="single" w:sz="4" w:space="0" w:color="666699"/>
              <w:left w:val="single" w:sz="4" w:space="0" w:color="666699"/>
              <w:bottom w:val="single" w:sz="4" w:space="0" w:color="666699"/>
              <w:right w:val="single" w:sz="4" w:space="0" w:color="666699"/>
            </w:tcBorders>
            <w:hideMark/>
          </w:tcPr>
          <w:p w14:paraId="640CB965" w14:textId="62E92C60" w:rsidR="00954046" w:rsidRPr="005742F6" w:rsidRDefault="00954046">
            <w:pPr>
              <w:jc w:val="center"/>
              <w:rPr>
                <w:i/>
                <w:sz w:val="18"/>
                <w:szCs w:val="18"/>
                <w:lang w:val="es-AR"/>
              </w:rPr>
            </w:pPr>
            <w:r w:rsidRPr="005742F6">
              <w:rPr>
                <w:sz w:val="18"/>
                <w:szCs w:val="18"/>
                <w:lang w:val="es-AR"/>
              </w:rPr>
              <w:t>Re</w:t>
            </w:r>
            <w:r w:rsidR="00F84238" w:rsidRPr="005742F6">
              <w:rPr>
                <w:sz w:val="18"/>
                <w:szCs w:val="18"/>
                <w:lang w:val="es-AR"/>
              </w:rPr>
              <w:t>manente</w:t>
            </w:r>
            <w:r w:rsidRPr="005742F6">
              <w:rPr>
                <w:sz w:val="18"/>
                <w:szCs w:val="18"/>
                <w:lang w:val="es-AR"/>
              </w:rPr>
              <w:t>:</w:t>
            </w:r>
          </w:p>
        </w:tc>
        <w:tc>
          <w:tcPr>
            <w:tcW w:w="1778" w:type="dxa"/>
            <w:tcBorders>
              <w:top w:val="single" w:sz="4" w:space="0" w:color="666699"/>
              <w:left w:val="single" w:sz="4" w:space="0" w:color="666699"/>
              <w:bottom w:val="single" w:sz="4" w:space="0" w:color="666699"/>
              <w:right w:val="single" w:sz="4" w:space="0" w:color="666699"/>
            </w:tcBorders>
            <w:hideMark/>
          </w:tcPr>
          <w:p w14:paraId="57313188" w14:textId="2186072A" w:rsidR="00954046" w:rsidRPr="005742F6" w:rsidRDefault="00997415">
            <w:pPr>
              <w:jc w:val="right"/>
              <w:rPr>
                <w:sz w:val="18"/>
                <w:szCs w:val="18"/>
                <w:lang w:val="es-AR"/>
              </w:rPr>
            </w:pPr>
            <w:r w:rsidRPr="005742F6">
              <w:rPr>
                <w:sz w:val="18"/>
                <w:szCs w:val="18"/>
                <w:lang w:val="es-AR"/>
              </w:rPr>
              <w:t>1</w:t>
            </w:r>
            <w:r w:rsidR="00F84238" w:rsidRPr="005742F6">
              <w:rPr>
                <w:sz w:val="18"/>
                <w:szCs w:val="18"/>
                <w:lang w:val="es-AR"/>
              </w:rPr>
              <w:t>2,3</w:t>
            </w:r>
            <w:r w:rsidRPr="005742F6">
              <w:rPr>
                <w:sz w:val="18"/>
                <w:szCs w:val="18"/>
                <w:lang w:val="es-AR"/>
              </w:rPr>
              <w:t>2</w:t>
            </w:r>
          </w:p>
        </w:tc>
      </w:tr>
    </w:tbl>
    <w:p w14:paraId="397DD8A8" w14:textId="77777777" w:rsidR="00954046" w:rsidRPr="005742F6" w:rsidRDefault="00954046" w:rsidP="0039481A">
      <w:pPr>
        <w:jc w:val="center"/>
        <w:rPr>
          <w:sz w:val="18"/>
          <w:szCs w:val="18"/>
          <w:lang w:val="es-AR"/>
        </w:rPr>
      </w:pPr>
    </w:p>
    <w:tbl>
      <w:tblPr>
        <w:tblStyle w:val="TableGrid"/>
        <w:tblW w:w="5816" w:type="pct"/>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22"/>
        <w:gridCol w:w="3194"/>
        <w:gridCol w:w="1472"/>
        <w:gridCol w:w="1472"/>
        <w:gridCol w:w="1471"/>
        <w:gridCol w:w="1750"/>
      </w:tblGrid>
      <w:tr w:rsidR="00954046" w:rsidRPr="005742F6" w14:paraId="760DAAF4" w14:textId="77777777" w:rsidTr="005742F6">
        <w:trPr>
          <w:trHeight w:val="264"/>
        </w:trPr>
        <w:tc>
          <w:tcPr>
            <w:tcW w:w="2192" w:type="pct"/>
            <w:gridSpan w:val="2"/>
            <w:tcBorders>
              <w:top w:val="single" w:sz="4" w:space="0" w:color="666699"/>
              <w:left w:val="single" w:sz="4" w:space="0" w:color="666699"/>
              <w:bottom w:val="single" w:sz="4" w:space="0" w:color="666699"/>
              <w:right w:val="single" w:sz="4" w:space="0" w:color="666699"/>
            </w:tcBorders>
            <w:hideMark/>
          </w:tcPr>
          <w:p w14:paraId="2BED7342" w14:textId="085B523E" w:rsidR="00954046" w:rsidRPr="005742F6" w:rsidRDefault="00954046" w:rsidP="00A20403">
            <w:pPr>
              <w:jc w:val="left"/>
              <w:rPr>
                <w:b/>
                <w:sz w:val="18"/>
                <w:szCs w:val="18"/>
                <w:lang w:val="es-AR"/>
              </w:rPr>
            </w:pPr>
            <w:r w:rsidRPr="005742F6">
              <w:rPr>
                <w:b/>
                <w:sz w:val="18"/>
                <w:szCs w:val="18"/>
                <w:lang w:val="es-AR"/>
              </w:rPr>
              <w:t xml:space="preserve">V) </w:t>
            </w:r>
            <w:r w:rsidR="00F84238" w:rsidRPr="005742F6">
              <w:rPr>
                <w:b/>
                <w:sz w:val="18"/>
                <w:szCs w:val="18"/>
                <w:lang w:val="es-AR"/>
              </w:rPr>
              <w:t>PLAN ADMINISTRATIVO APROBADO</w:t>
            </w:r>
            <w:r w:rsidR="00027332" w:rsidRPr="005742F6">
              <w:rPr>
                <w:b/>
                <w:sz w:val="18"/>
                <w:szCs w:val="18"/>
                <w:lang w:val="es-AR"/>
              </w:rPr>
              <w:t xml:space="preserve"> </w:t>
            </w:r>
          </w:p>
        </w:tc>
        <w:tc>
          <w:tcPr>
            <w:tcW w:w="670" w:type="pct"/>
            <w:tcBorders>
              <w:top w:val="single" w:sz="4" w:space="0" w:color="666699"/>
              <w:left w:val="single" w:sz="4" w:space="0" w:color="666699"/>
              <w:bottom w:val="single" w:sz="4" w:space="0" w:color="666699"/>
              <w:right w:val="single" w:sz="4" w:space="0" w:color="666699"/>
            </w:tcBorders>
            <w:hideMark/>
          </w:tcPr>
          <w:p w14:paraId="4F6B76BA" w14:textId="41539F48" w:rsidR="00954046" w:rsidRPr="005742F6" w:rsidRDefault="00954046">
            <w:pPr>
              <w:jc w:val="center"/>
              <w:rPr>
                <w:b/>
                <w:sz w:val="18"/>
                <w:szCs w:val="18"/>
                <w:lang w:val="es-AR"/>
              </w:rPr>
            </w:pPr>
            <w:r w:rsidRPr="005742F6">
              <w:rPr>
                <w:b/>
                <w:sz w:val="18"/>
                <w:szCs w:val="18"/>
                <w:lang w:val="es-AR"/>
              </w:rPr>
              <w:t>202</w:t>
            </w:r>
            <w:r w:rsidR="001143FA" w:rsidRPr="005742F6">
              <w:rPr>
                <w:b/>
                <w:sz w:val="18"/>
                <w:szCs w:val="18"/>
                <w:lang w:val="es-AR"/>
              </w:rPr>
              <w:t>3</w:t>
            </w:r>
          </w:p>
        </w:tc>
        <w:tc>
          <w:tcPr>
            <w:tcW w:w="670"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5742F6" w:rsidRDefault="00954046">
            <w:pPr>
              <w:jc w:val="center"/>
              <w:rPr>
                <w:b/>
                <w:sz w:val="18"/>
                <w:szCs w:val="18"/>
                <w:lang w:val="es-AR"/>
              </w:rPr>
            </w:pPr>
            <w:r w:rsidRPr="005742F6">
              <w:rPr>
                <w:b/>
                <w:sz w:val="18"/>
                <w:szCs w:val="18"/>
                <w:lang w:val="es-AR"/>
              </w:rPr>
              <w:t>202</w:t>
            </w:r>
            <w:r w:rsidR="001143FA" w:rsidRPr="005742F6">
              <w:rPr>
                <w:b/>
                <w:sz w:val="18"/>
                <w:szCs w:val="18"/>
                <w:lang w:val="es-AR"/>
              </w:rPr>
              <w:t>4</w:t>
            </w:r>
          </w:p>
        </w:tc>
        <w:tc>
          <w:tcPr>
            <w:tcW w:w="670"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5742F6" w:rsidRDefault="00954046">
            <w:pPr>
              <w:jc w:val="center"/>
              <w:rPr>
                <w:b/>
                <w:sz w:val="18"/>
                <w:szCs w:val="18"/>
                <w:lang w:val="es-AR"/>
              </w:rPr>
            </w:pPr>
            <w:r w:rsidRPr="005742F6">
              <w:rPr>
                <w:b/>
                <w:sz w:val="18"/>
                <w:szCs w:val="18"/>
                <w:lang w:val="es-AR"/>
              </w:rPr>
              <w:t>202</w:t>
            </w:r>
            <w:r w:rsidR="001143FA" w:rsidRPr="005742F6">
              <w:rPr>
                <w:b/>
                <w:sz w:val="18"/>
                <w:szCs w:val="18"/>
                <w:lang w:val="es-AR"/>
              </w:rPr>
              <w:t>5</w:t>
            </w:r>
          </w:p>
        </w:tc>
        <w:tc>
          <w:tcPr>
            <w:tcW w:w="797"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5742F6" w:rsidRDefault="00954046">
            <w:pPr>
              <w:jc w:val="center"/>
              <w:rPr>
                <w:b/>
                <w:sz w:val="18"/>
                <w:szCs w:val="18"/>
                <w:lang w:val="es-AR"/>
              </w:rPr>
            </w:pPr>
            <w:r w:rsidRPr="005742F6">
              <w:rPr>
                <w:b/>
                <w:sz w:val="18"/>
                <w:szCs w:val="18"/>
                <w:lang w:val="es-AR"/>
              </w:rPr>
              <w:t>Total</w:t>
            </w:r>
          </w:p>
        </w:tc>
      </w:tr>
      <w:tr w:rsidR="00954046" w:rsidRPr="005742F6" w14:paraId="4093E721" w14:textId="77777777" w:rsidTr="005742F6">
        <w:trPr>
          <w:trHeight w:val="187"/>
        </w:trPr>
        <w:tc>
          <w:tcPr>
            <w:tcW w:w="738"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68363601" w:rsidR="00954046" w:rsidRPr="005742F6" w:rsidRDefault="00F84238" w:rsidP="00633D26">
            <w:pPr>
              <w:jc w:val="center"/>
              <w:rPr>
                <w:sz w:val="18"/>
                <w:szCs w:val="18"/>
                <w:lang w:val="es-AR"/>
              </w:rPr>
            </w:pPr>
            <w:r w:rsidRPr="005742F6">
              <w:rPr>
                <w:color w:val="000000" w:themeColor="text1"/>
                <w:sz w:val="18"/>
                <w:szCs w:val="18"/>
                <w:lang w:val="es-AR"/>
              </w:rPr>
              <w:t xml:space="preserve">PNUD </w:t>
            </w:r>
          </w:p>
        </w:tc>
        <w:tc>
          <w:tcPr>
            <w:tcW w:w="1454" w:type="pct"/>
            <w:tcBorders>
              <w:top w:val="single" w:sz="4" w:space="0" w:color="666699"/>
              <w:left w:val="single" w:sz="4" w:space="0" w:color="666699"/>
              <w:bottom w:val="single" w:sz="4" w:space="0" w:color="666699"/>
              <w:right w:val="single" w:sz="4" w:space="0" w:color="666699"/>
            </w:tcBorders>
            <w:hideMark/>
          </w:tcPr>
          <w:p w14:paraId="7294B3C4" w14:textId="5A84E6D2" w:rsidR="00954046" w:rsidRPr="005742F6" w:rsidRDefault="00F84238" w:rsidP="00633D26">
            <w:pPr>
              <w:jc w:val="left"/>
              <w:rPr>
                <w:sz w:val="18"/>
                <w:szCs w:val="18"/>
                <w:lang w:val="es-AR"/>
              </w:rPr>
            </w:pPr>
            <w:r w:rsidRPr="005742F6">
              <w:rPr>
                <w:sz w:val="18"/>
                <w:szCs w:val="18"/>
                <w:lang w:val="es-AR"/>
              </w:rPr>
              <w:t>Eliminación de SA</w:t>
            </w:r>
            <w:r w:rsidR="00954046" w:rsidRPr="005742F6">
              <w:rPr>
                <w:sz w:val="18"/>
                <w:szCs w:val="18"/>
                <w:lang w:val="es-AR"/>
              </w:rPr>
              <w:t>O (</w:t>
            </w:r>
            <w:r w:rsidRPr="005742F6">
              <w:rPr>
                <w:sz w:val="18"/>
                <w:szCs w:val="18"/>
                <w:lang w:val="es-AR"/>
              </w:rPr>
              <w:t>ton. PAO</w:t>
            </w:r>
            <w:r w:rsidR="00954046" w:rsidRPr="005742F6">
              <w:rPr>
                <w:sz w:val="18"/>
                <w:szCs w:val="18"/>
                <w:lang w:val="es-AR"/>
              </w:rPr>
              <w:t>)</w:t>
            </w:r>
          </w:p>
        </w:tc>
        <w:tc>
          <w:tcPr>
            <w:tcW w:w="670" w:type="pct"/>
            <w:tcBorders>
              <w:top w:val="single" w:sz="4" w:space="0" w:color="666699"/>
              <w:left w:val="single" w:sz="4" w:space="0" w:color="666699"/>
              <w:bottom w:val="single" w:sz="4" w:space="0" w:color="666699"/>
              <w:right w:val="single" w:sz="4" w:space="0" w:color="666699"/>
            </w:tcBorders>
          </w:tcPr>
          <w:p w14:paraId="4DC153BF" w14:textId="7FF60515" w:rsidR="00954046" w:rsidRPr="005742F6" w:rsidRDefault="00F84238" w:rsidP="00633D26">
            <w:pPr>
              <w:jc w:val="right"/>
              <w:rPr>
                <w:sz w:val="18"/>
                <w:szCs w:val="18"/>
                <w:lang w:val="es-AR"/>
              </w:rPr>
            </w:pPr>
            <w:r w:rsidRPr="005742F6">
              <w:rPr>
                <w:sz w:val="18"/>
                <w:szCs w:val="18"/>
                <w:lang w:val="es-AR"/>
              </w:rPr>
              <w:t>2,3</w:t>
            </w:r>
          </w:p>
        </w:tc>
        <w:tc>
          <w:tcPr>
            <w:tcW w:w="670" w:type="pct"/>
            <w:tcBorders>
              <w:top w:val="single" w:sz="4" w:space="0" w:color="666699"/>
              <w:left w:val="single" w:sz="4" w:space="0" w:color="666699"/>
              <w:bottom w:val="single" w:sz="4" w:space="0" w:color="666699"/>
              <w:right w:val="single" w:sz="4" w:space="0" w:color="666699"/>
            </w:tcBorders>
          </w:tcPr>
          <w:p w14:paraId="0CB6B5CF" w14:textId="20B8F576" w:rsidR="00954046" w:rsidRPr="005742F6" w:rsidRDefault="00F84238" w:rsidP="00633D26">
            <w:pPr>
              <w:jc w:val="right"/>
              <w:rPr>
                <w:sz w:val="18"/>
                <w:szCs w:val="18"/>
                <w:lang w:val="es-AR"/>
              </w:rPr>
            </w:pPr>
            <w:r w:rsidRPr="005742F6">
              <w:rPr>
                <w:sz w:val="18"/>
                <w:szCs w:val="18"/>
                <w:lang w:val="es-AR"/>
              </w:rPr>
              <w:t>0,0</w:t>
            </w:r>
          </w:p>
        </w:tc>
        <w:tc>
          <w:tcPr>
            <w:tcW w:w="670" w:type="pct"/>
            <w:tcBorders>
              <w:top w:val="single" w:sz="4" w:space="0" w:color="666699"/>
              <w:left w:val="single" w:sz="4" w:space="0" w:color="666699"/>
              <w:bottom w:val="single" w:sz="4" w:space="0" w:color="666699"/>
              <w:right w:val="single" w:sz="4" w:space="0" w:color="666699"/>
            </w:tcBorders>
          </w:tcPr>
          <w:p w14:paraId="58697D7F" w14:textId="7216F69B" w:rsidR="00954046" w:rsidRPr="005742F6" w:rsidRDefault="00F84238" w:rsidP="00633D26">
            <w:pPr>
              <w:jc w:val="right"/>
              <w:rPr>
                <w:sz w:val="18"/>
                <w:szCs w:val="18"/>
                <w:lang w:val="es-AR"/>
              </w:rPr>
            </w:pPr>
            <w:r w:rsidRPr="005742F6">
              <w:rPr>
                <w:sz w:val="18"/>
                <w:szCs w:val="18"/>
                <w:lang w:val="es-AR"/>
              </w:rPr>
              <w:t>0,0</w:t>
            </w:r>
          </w:p>
        </w:tc>
        <w:tc>
          <w:tcPr>
            <w:tcW w:w="797" w:type="pct"/>
            <w:tcBorders>
              <w:top w:val="single" w:sz="4" w:space="0" w:color="666699"/>
              <w:left w:val="single" w:sz="4" w:space="0" w:color="666699"/>
              <w:bottom w:val="single" w:sz="4" w:space="0" w:color="666699"/>
              <w:right w:val="single" w:sz="4" w:space="0" w:color="666699"/>
            </w:tcBorders>
          </w:tcPr>
          <w:p w14:paraId="62004CEC" w14:textId="58200D5D" w:rsidR="00954046" w:rsidRPr="005742F6" w:rsidRDefault="00F84238" w:rsidP="00633D26">
            <w:pPr>
              <w:jc w:val="right"/>
              <w:rPr>
                <w:sz w:val="18"/>
                <w:szCs w:val="18"/>
                <w:lang w:val="es-AR"/>
              </w:rPr>
            </w:pPr>
            <w:r w:rsidRPr="005742F6">
              <w:rPr>
                <w:sz w:val="18"/>
                <w:szCs w:val="18"/>
                <w:lang w:val="es-AR"/>
              </w:rPr>
              <w:t>2,3</w:t>
            </w:r>
          </w:p>
        </w:tc>
      </w:tr>
      <w:tr w:rsidR="00954046" w:rsidRPr="005742F6" w14:paraId="1FD63266" w14:textId="77777777" w:rsidTr="005742F6">
        <w:trPr>
          <w:trHeight w:val="55"/>
        </w:trPr>
        <w:tc>
          <w:tcPr>
            <w:tcW w:w="738"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5742F6" w:rsidRDefault="00954046" w:rsidP="00633D26">
            <w:pPr>
              <w:rPr>
                <w:sz w:val="18"/>
                <w:szCs w:val="18"/>
                <w:lang w:val="es-AR"/>
              </w:rPr>
            </w:pPr>
          </w:p>
        </w:tc>
        <w:tc>
          <w:tcPr>
            <w:tcW w:w="1454" w:type="pct"/>
            <w:tcBorders>
              <w:top w:val="single" w:sz="4" w:space="0" w:color="666699"/>
              <w:left w:val="single" w:sz="4" w:space="0" w:color="666699"/>
              <w:bottom w:val="single" w:sz="4" w:space="0" w:color="666699"/>
              <w:right w:val="single" w:sz="4" w:space="0" w:color="666699"/>
            </w:tcBorders>
            <w:hideMark/>
          </w:tcPr>
          <w:p w14:paraId="549027C1" w14:textId="104087E1" w:rsidR="00954046" w:rsidRPr="005742F6" w:rsidRDefault="00F84238" w:rsidP="00633D26">
            <w:pPr>
              <w:jc w:val="left"/>
              <w:rPr>
                <w:sz w:val="18"/>
                <w:szCs w:val="18"/>
                <w:lang w:val="es-AR"/>
              </w:rPr>
            </w:pPr>
            <w:r w:rsidRPr="005742F6">
              <w:rPr>
                <w:sz w:val="18"/>
                <w:szCs w:val="18"/>
                <w:lang w:val="es-AR"/>
              </w:rPr>
              <w:t>Financiación</w:t>
            </w:r>
            <w:r w:rsidR="00954046" w:rsidRPr="005742F6">
              <w:rPr>
                <w:sz w:val="18"/>
                <w:szCs w:val="18"/>
                <w:lang w:val="es-AR"/>
              </w:rPr>
              <w:t xml:space="preserve"> (</w:t>
            </w:r>
            <w:r w:rsidR="009A5F05" w:rsidRPr="005742F6">
              <w:rPr>
                <w:sz w:val="18"/>
                <w:szCs w:val="18"/>
                <w:lang w:val="es-AR"/>
              </w:rPr>
              <w:t>$EUA</w:t>
            </w:r>
            <w:r w:rsidR="00954046" w:rsidRPr="005742F6">
              <w:rPr>
                <w:sz w:val="18"/>
                <w:szCs w:val="18"/>
                <w:lang w:val="es-AR"/>
              </w:rPr>
              <w:t>)</w:t>
            </w:r>
          </w:p>
        </w:tc>
        <w:tc>
          <w:tcPr>
            <w:tcW w:w="670" w:type="pct"/>
            <w:tcBorders>
              <w:top w:val="single" w:sz="4" w:space="0" w:color="666699"/>
              <w:left w:val="single" w:sz="4" w:space="0" w:color="666699"/>
              <w:bottom w:val="single" w:sz="4" w:space="0" w:color="666699"/>
              <w:right w:val="single" w:sz="4" w:space="0" w:color="666699"/>
            </w:tcBorders>
          </w:tcPr>
          <w:p w14:paraId="3951FA65" w14:textId="696A29FC" w:rsidR="00954046" w:rsidRPr="005742F6" w:rsidRDefault="00997415" w:rsidP="00633D26">
            <w:pPr>
              <w:jc w:val="right"/>
              <w:rPr>
                <w:sz w:val="18"/>
                <w:szCs w:val="18"/>
                <w:lang w:val="es-AR"/>
              </w:rPr>
            </w:pPr>
            <w:r w:rsidRPr="005742F6">
              <w:rPr>
                <w:sz w:val="18"/>
                <w:szCs w:val="18"/>
                <w:lang w:val="es-AR"/>
              </w:rPr>
              <w:t>27</w:t>
            </w:r>
            <w:r w:rsidR="00F84238" w:rsidRPr="005742F6">
              <w:rPr>
                <w:sz w:val="18"/>
                <w:szCs w:val="18"/>
                <w:lang w:val="es-AR"/>
              </w:rPr>
              <w:t>8 000</w:t>
            </w:r>
          </w:p>
        </w:tc>
        <w:tc>
          <w:tcPr>
            <w:tcW w:w="670" w:type="pct"/>
            <w:tcBorders>
              <w:top w:val="single" w:sz="4" w:space="0" w:color="666699"/>
              <w:left w:val="single" w:sz="4" w:space="0" w:color="666699"/>
              <w:bottom w:val="single" w:sz="4" w:space="0" w:color="666699"/>
              <w:right w:val="single" w:sz="4" w:space="0" w:color="666699"/>
            </w:tcBorders>
          </w:tcPr>
          <w:p w14:paraId="18FFC205" w14:textId="778D84D7" w:rsidR="00954046" w:rsidRPr="005742F6" w:rsidRDefault="00997415" w:rsidP="00633D26">
            <w:pPr>
              <w:jc w:val="right"/>
              <w:rPr>
                <w:sz w:val="18"/>
                <w:szCs w:val="18"/>
                <w:lang w:val="es-AR"/>
              </w:rPr>
            </w:pPr>
            <w:r w:rsidRPr="005742F6">
              <w:rPr>
                <w:sz w:val="18"/>
                <w:szCs w:val="18"/>
                <w:lang w:val="es-AR"/>
              </w:rPr>
              <w:t>0</w:t>
            </w:r>
          </w:p>
        </w:tc>
        <w:tc>
          <w:tcPr>
            <w:tcW w:w="670" w:type="pct"/>
            <w:tcBorders>
              <w:top w:val="single" w:sz="4" w:space="0" w:color="666699"/>
              <w:left w:val="single" w:sz="4" w:space="0" w:color="666699"/>
              <w:bottom w:val="single" w:sz="4" w:space="0" w:color="666699"/>
              <w:right w:val="single" w:sz="4" w:space="0" w:color="666699"/>
            </w:tcBorders>
          </w:tcPr>
          <w:p w14:paraId="26C2FEAD" w14:textId="0B2E293D" w:rsidR="00954046" w:rsidRPr="005742F6" w:rsidRDefault="00997415" w:rsidP="00633D26">
            <w:pPr>
              <w:jc w:val="right"/>
              <w:rPr>
                <w:sz w:val="18"/>
                <w:szCs w:val="18"/>
                <w:lang w:val="es-AR"/>
              </w:rPr>
            </w:pPr>
            <w:r w:rsidRPr="005742F6">
              <w:rPr>
                <w:sz w:val="18"/>
                <w:szCs w:val="18"/>
                <w:lang w:val="es-AR"/>
              </w:rPr>
              <w:t>0</w:t>
            </w:r>
          </w:p>
        </w:tc>
        <w:tc>
          <w:tcPr>
            <w:tcW w:w="797" w:type="pct"/>
            <w:tcBorders>
              <w:top w:val="single" w:sz="4" w:space="0" w:color="666699"/>
              <w:left w:val="single" w:sz="4" w:space="0" w:color="666699"/>
              <w:bottom w:val="single" w:sz="4" w:space="0" w:color="666699"/>
              <w:right w:val="single" w:sz="4" w:space="0" w:color="666699"/>
            </w:tcBorders>
          </w:tcPr>
          <w:p w14:paraId="21B109EB" w14:textId="4380F2B6" w:rsidR="00954046" w:rsidRPr="005742F6" w:rsidRDefault="00997415" w:rsidP="00633D26">
            <w:pPr>
              <w:jc w:val="right"/>
              <w:rPr>
                <w:sz w:val="18"/>
                <w:szCs w:val="18"/>
                <w:lang w:val="es-AR"/>
              </w:rPr>
            </w:pPr>
            <w:r w:rsidRPr="005742F6">
              <w:rPr>
                <w:sz w:val="18"/>
                <w:szCs w:val="18"/>
                <w:lang w:val="es-AR"/>
              </w:rPr>
              <w:t>27</w:t>
            </w:r>
            <w:r w:rsidR="00F84238" w:rsidRPr="005742F6">
              <w:rPr>
                <w:sz w:val="18"/>
                <w:szCs w:val="18"/>
                <w:lang w:val="es-AR"/>
              </w:rPr>
              <w:t>8 000</w:t>
            </w:r>
          </w:p>
        </w:tc>
      </w:tr>
    </w:tbl>
    <w:p w14:paraId="5A66E433" w14:textId="77777777" w:rsidR="00954046" w:rsidRPr="005742F6" w:rsidRDefault="00954046" w:rsidP="0039481A">
      <w:pPr>
        <w:jc w:val="center"/>
        <w:rPr>
          <w:sz w:val="18"/>
          <w:szCs w:val="18"/>
          <w:lang w:val="es-AR"/>
        </w:rPr>
      </w:pPr>
    </w:p>
    <w:tbl>
      <w:tblPr>
        <w:tblStyle w:val="TableGrid"/>
        <w:tblW w:w="5816" w:type="pct"/>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72" w:type="dxa"/>
          <w:right w:w="72" w:type="dxa"/>
        </w:tblCellMar>
        <w:tblLook w:val="04A0" w:firstRow="1" w:lastRow="0" w:firstColumn="1" w:lastColumn="0" w:noHBand="0" w:noVBand="1"/>
      </w:tblPr>
      <w:tblGrid>
        <w:gridCol w:w="1176"/>
        <w:gridCol w:w="724"/>
        <w:gridCol w:w="811"/>
        <w:gridCol w:w="985"/>
        <w:gridCol w:w="715"/>
        <w:gridCol w:w="576"/>
        <w:gridCol w:w="962"/>
        <w:gridCol w:w="628"/>
        <w:gridCol w:w="810"/>
        <w:gridCol w:w="628"/>
        <w:gridCol w:w="630"/>
        <w:gridCol w:w="808"/>
        <w:gridCol w:w="628"/>
        <w:gridCol w:w="900"/>
      </w:tblGrid>
      <w:tr w:rsidR="005742F6" w:rsidRPr="005742F6" w14:paraId="0CD23E6B" w14:textId="77777777" w:rsidTr="005742F6">
        <w:trPr>
          <w:trHeight w:val="695"/>
        </w:trPr>
        <w:tc>
          <w:tcPr>
            <w:tcW w:w="1233" w:type="pct"/>
            <w:gridSpan w:val="3"/>
            <w:tcBorders>
              <w:top w:val="single" w:sz="4" w:space="0" w:color="666699"/>
              <w:left w:val="single" w:sz="4" w:space="0" w:color="666699"/>
              <w:bottom w:val="single" w:sz="4" w:space="0" w:color="666699"/>
              <w:right w:val="single" w:sz="4" w:space="0" w:color="666699"/>
            </w:tcBorders>
            <w:hideMark/>
          </w:tcPr>
          <w:p w14:paraId="2C9E8519" w14:textId="530B22DA" w:rsidR="001518F4" w:rsidRPr="005742F6" w:rsidRDefault="001518F4" w:rsidP="00DF53E0">
            <w:pPr>
              <w:spacing w:after="60"/>
              <w:jc w:val="left"/>
              <w:rPr>
                <w:b/>
                <w:sz w:val="18"/>
                <w:szCs w:val="18"/>
                <w:lang w:val="es-AR"/>
              </w:rPr>
            </w:pPr>
            <w:r w:rsidRPr="005742F6">
              <w:rPr>
                <w:b/>
                <w:sz w:val="18"/>
                <w:szCs w:val="18"/>
                <w:lang w:val="es-AR"/>
              </w:rPr>
              <w:t xml:space="preserve">VI) </w:t>
            </w:r>
            <w:r w:rsidR="00F84238" w:rsidRPr="005742F6">
              <w:rPr>
                <w:b/>
                <w:sz w:val="18"/>
                <w:szCs w:val="18"/>
                <w:lang w:val="es-AR"/>
              </w:rPr>
              <w:t xml:space="preserve">DATOS DEL PROYECTO </w:t>
            </w:r>
          </w:p>
        </w:tc>
        <w:tc>
          <w:tcPr>
            <w:tcW w:w="448" w:type="pct"/>
            <w:tcBorders>
              <w:top w:val="single" w:sz="4" w:space="0" w:color="666699"/>
              <w:left w:val="single" w:sz="4" w:space="0" w:color="666699"/>
              <w:bottom w:val="single" w:sz="4" w:space="0" w:color="666699"/>
              <w:right w:val="single" w:sz="4" w:space="0" w:color="666699"/>
            </w:tcBorders>
          </w:tcPr>
          <w:p w14:paraId="5864E1D4" w14:textId="77777777" w:rsidR="001518F4" w:rsidRPr="005742F6" w:rsidRDefault="001518F4" w:rsidP="00DF53E0">
            <w:pPr>
              <w:spacing w:after="60"/>
              <w:jc w:val="center"/>
              <w:rPr>
                <w:b/>
                <w:sz w:val="18"/>
                <w:szCs w:val="18"/>
                <w:lang w:val="es-AR"/>
              </w:rPr>
            </w:pPr>
            <w:r w:rsidRPr="005742F6">
              <w:rPr>
                <w:b/>
                <w:sz w:val="18"/>
                <w:szCs w:val="18"/>
                <w:lang w:val="es-AR"/>
              </w:rPr>
              <w:t>2015</w:t>
            </w:r>
          </w:p>
        </w:tc>
        <w:tc>
          <w:tcPr>
            <w:tcW w:w="325" w:type="pct"/>
            <w:tcBorders>
              <w:top w:val="single" w:sz="4" w:space="0" w:color="666699"/>
              <w:left w:val="single" w:sz="4" w:space="0" w:color="666699"/>
              <w:bottom w:val="single" w:sz="4" w:space="0" w:color="666699"/>
              <w:right w:val="single" w:sz="4" w:space="0" w:color="666699"/>
            </w:tcBorders>
          </w:tcPr>
          <w:p w14:paraId="31386260" w14:textId="77777777" w:rsidR="001518F4" w:rsidRPr="005742F6" w:rsidRDefault="001518F4" w:rsidP="00DF53E0">
            <w:pPr>
              <w:spacing w:after="60"/>
              <w:jc w:val="center"/>
              <w:rPr>
                <w:b/>
                <w:sz w:val="18"/>
                <w:szCs w:val="18"/>
                <w:lang w:val="es-AR"/>
              </w:rPr>
            </w:pPr>
            <w:r w:rsidRPr="005742F6">
              <w:rPr>
                <w:b/>
                <w:sz w:val="18"/>
                <w:szCs w:val="18"/>
                <w:lang w:val="es-AR"/>
              </w:rPr>
              <w:t>2016</w:t>
            </w:r>
          </w:p>
        </w:tc>
        <w:tc>
          <w:tcPr>
            <w:tcW w:w="262" w:type="pct"/>
            <w:tcBorders>
              <w:top w:val="single" w:sz="4" w:space="0" w:color="666699"/>
              <w:left w:val="single" w:sz="4" w:space="0" w:color="666699"/>
              <w:bottom w:val="single" w:sz="4" w:space="0" w:color="666699"/>
              <w:right w:val="single" w:sz="4" w:space="0" w:color="666699"/>
            </w:tcBorders>
          </w:tcPr>
          <w:p w14:paraId="5B22C6FA" w14:textId="77777777" w:rsidR="001518F4" w:rsidRPr="005742F6" w:rsidRDefault="001518F4" w:rsidP="00DF53E0">
            <w:pPr>
              <w:spacing w:after="60"/>
              <w:jc w:val="center"/>
              <w:rPr>
                <w:b/>
                <w:sz w:val="18"/>
                <w:szCs w:val="18"/>
                <w:lang w:val="es-AR"/>
              </w:rPr>
            </w:pPr>
            <w:r w:rsidRPr="005742F6">
              <w:rPr>
                <w:b/>
                <w:sz w:val="18"/>
                <w:szCs w:val="18"/>
                <w:lang w:val="es-AR"/>
              </w:rPr>
              <w:t>2017</w:t>
            </w:r>
          </w:p>
        </w:tc>
        <w:tc>
          <w:tcPr>
            <w:tcW w:w="438" w:type="pct"/>
            <w:tcBorders>
              <w:top w:val="single" w:sz="4" w:space="0" w:color="666699"/>
              <w:left w:val="single" w:sz="4" w:space="0" w:color="666699"/>
              <w:bottom w:val="single" w:sz="4" w:space="0" w:color="666699"/>
              <w:right w:val="single" w:sz="4" w:space="0" w:color="666699"/>
            </w:tcBorders>
          </w:tcPr>
          <w:p w14:paraId="6038574F" w14:textId="77777777" w:rsidR="001518F4" w:rsidRPr="005742F6" w:rsidRDefault="001518F4" w:rsidP="00DF53E0">
            <w:pPr>
              <w:spacing w:after="60"/>
              <w:jc w:val="center"/>
              <w:rPr>
                <w:b/>
                <w:sz w:val="18"/>
                <w:szCs w:val="18"/>
                <w:lang w:val="es-AR"/>
              </w:rPr>
            </w:pPr>
            <w:r w:rsidRPr="005742F6">
              <w:rPr>
                <w:b/>
                <w:sz w:val="18"/>
                <w:szCs w:val="18"/>
                <w:lang w:val="es-AR"/>
              </w:rPr>
              <w:t>2018</w:t>
            </w:r>
          </w:p>
        </w:tc>
        <w:tc>
          <w:tcPr>
            <w:tcW w:w="286" w:type="pct"/>
            <w:tcBorders>
              <w:top w:val="single" w:sz="4" w:space="0" w:color="666699"/>
              <w:left w:val="single" w:sz="4" w:space="0" w:color="666699"/>
              <w:bottom w:val="single" w:sz="4" w:space="0" w:color="666699"/>
              <w:right w:val="single" w:sz="4" w:space="0" w:color="666699"/>
            </w:tcBorders>
          </w:tcPr>
          <w:p w14:paraId="6C7A6084" w14:textId="77777777" w:rsidR="001518F4" w:rsidRPr="005742F6" w:rsidRDefault="001518F4" w:rsidP="00DF53E0">
            <w:pPr>
              <w:spacing w:after="60"/>
              <w:jc w:val="center"/>
              <w:rPr>
                <w:b/>
                <w:sz w:val="18"/>
                <w:szCs w:val="18"/>
                <w:lang w:val="es-AR"/>
              </w:rPr>
            </w:pPr>
            <w:r w:rsidRPr="005742F6">
              <w:rPr>
                <w:b/>
                <w:sz w:val="18"/>
                <w:szCs w:val="18"/>
                <w:lang w:val="es-AR"/>
              </w:rPr>
              <w:t>2019</w:t>
            </w:r>
          </w:p>
        </w:tc>
        <w:tc>
          <w:tcPr>
            <w:tcW w:w="369" w:type="pct"/>
            <w:tcBorders>
              <w:top w:val="single" w:sz="4" w:space="0" w:color="666699"/>
              <w:left w:val="single" w:sz="4" w:space="0" w:color="666699"/>
              <w:bottom w:val="single" w:sz="4" w:space="0" w:color="666699"/>
              <w:right w:val="single" w:sz="4" w:space="0" w:color="666699"/>
            </w:tcBorders>
          </w:tcPr>
          <w:p w14:paraId="2DD59A98" w14:textId="77777777" w:rsidR="001518F4" w:rsidRPr="005742F6" w:rsidRDefault="001518F4" w:rsidP="00DF53E0">
            <w:pPr>
              <w:spacing w:after="60"/>
              <w:jc w:val="center"/>
              <w:rPr>
                <w:b/>
                <w:sz w:val="18"/>
                <w:szCs w:val="18"/>
                <w:lang w:val="es-AR"/>
              </w:rPr>
            </w:pPr>
            <w:r w:rsidRPr="005742F6">
              <w:rPr>
                <w:b/>
                <w:sz w:val="18"/>
                <w:szCs w:val="18"/>
                <w:lang w:val="es-AR"/>
              </w:rPr>
              <w:t>2020</w:t>
            </w:r>
          </w:p>
        </w:tc>
        <w:tc>
          <w:tcPr>
            <w:tcW w:w="286" w:type="pct"/>
            <w:tcBorders>
              <w:top w:val="single" w:sz="4" w:space="0" w:color="666699"/>
              <w:left w:val="single" w:sz="4" w:space="0" w:color="666699"/>
              <w:bottom w:val="single" w:sz="4" w:space="0" w:color="666699"/>
              <w:right w:val="single" w:sz="4" w:space="0" w:color="666699"/>
            </w:tcBorders>
          </w:tcPr>
          <w:p w14:paraId="76988FC2" w14:textId="77777777" w:rsidR="001518F4" w:rsidRPr="005742F6" w:rsidRDefault="001518F4" w:rsidP="00DF53E0">
            <w:pPr>
              <w:spacing w:after="60"/>
              <w:jc w:val="center"/>
              <w:rPr>
                <w:b/>
                <w:sz w:val="18"/>
                <w:szCs w:val="18"/>
                <w:lang w:val="es-AR"/>
              </w:rPr>
            </w:pPr>
            <w:r w:rsidRPr="005742F6">
              <w:rPr>
                <w:b/>
                <w:sz w:val="18"/>
                <w:szCs w:val="18"/>
                <w:lang w:val="es-AR"/>
              </w:rPr>
              <w:t>2021</w:t>
            </w:r>
          </w:p>
        </w:tc>
        <w:tc>
          <w:tcPr>
            <w:tcW w:w="287" w:type="pct"/>
            <w:tcBorders>
              <w:top w:val="single" w:sz="4" w:space="0" w:color="666699"/>
              <w:left w:val="single" w:sz="4" w:space="0" w:color="666699"/>
              <w:bottom w:val="single" w:sz="4" w:space="0" w:color="666699"/>
              <w:right w:val="single" w:sz="4" w:space="0" w:color="666699"/>
            </w:tcBorders>
          </w:tcPr>
          <w:p w14:paraId="55CFFDCF" w14:textId="77777777" w:rsidR="001518F4" w:rsidRPr="005742F6" w:rsidRDefault="001518F4" w:rsidP="00DF53E0">
            <w:pPr>
              <w:spacing w:after="60"/>
              <w:jc w:val="center"/>
              <w:rPr>
                <w:b/>
                <w:sz w:val="18"/>
                <w:szCs w:val="18"/>
                <w:lang w:val="es-AR"/>
              </w:rPr>
            </w:pPr>
            <w:r w:rsidRPr="005742F6">
              <w:rPr>
                <w:b/>
                <w:sz w:val="18"/>
                <w:szCs w:val="18"/>
                <w:lang w:val="es-AR"/>
              </w:rPr>
              <w:t>2022</w:t>
            </w:r>
          </w:p>
        </w:tc>
        <w:tc>
          <w:tcPr>
            <w:tcW w:w="368" w:type="pct"/>
            <w:tcBorders>
              <w:top w:val="single" w:sz="4" w:space="0" w:color="666699"/>
              <w:left w:val="single" w:sz="4" w:space="0" w:color="666699"/>
              <w:bottom w:val="single" w:sz="4" w:space="0" w:color="666699"/>
              <w:right w:val="single" w:sz="4" w:space="0" w:color="666699"/>
            </w:tcBorders>
          </w:tcPr>
          <w:p w14:paraId="2748E39D" w14:textId="77777777" w:rsidR="001518F4" w:rsidRPr="005742F6" w:rsidRDefault="001518F4" w:rsidP="00DF53E0">
            <w:pPr>
              <w:spacing w:after="60"/>
              <w:jc w:val="center"/>
              <w:rPr>
                <w:b/>
                <w:sz w:val="18"/>
                <w:szCs w:val="18"/>
                <w:lang w:val="es-AR"/>
              </w:rPr>
            </w:pPr>
            <w:r w:rsidRPr="005742F6">
              <w:rPr>
                <w:b/>
                <w:sz w:val="18"/>
                <w:szCs w:val="18"/>
                <w:lang w:val="es-AR"/>
              </w:rPr>
              <w:t>2023</w:t>
            </w:r>
          </w:p>
        </w:tc>
        <w:tc>
          <w:tcPr>
            <w:tcW w:w="286" w:type="pct"/>
            <w:tcBorders>
              <w:top w:val="single" w:sz="4" w:space="0" w:color="666699"/>
              <w:left w:val="single" w:sz="4" w:space="0" w:color="666699"/>
              <w:bottom w:val="single" w:sz="4" w:space="0" w:color="666699"/>
              <w:right w:val="single" w:sz="4" w:space="0" w:color="666699"/>
            </w:tcBorders>
          </w:tcPr>
          <w:p w14:paraId="3250C9B7" w14:textId="77777777" w:rsidR="001518F4" w:rsidRPr="005742F6" w:rsidRDefault="001518F4" w:rsidP="00DF53E0">
            <w:pPr>
              <w:spacing w:after="60"/>
              <w:jc w:val="center"/>
              <w:rPr>
                <w:b/>
                <w:sz w:val="18"/>
                <w:szCs w:val="18"/>
                <w:lang w:val="es-AR"/>
              </w:rPr>
            </w:pPr>
            <w:r w:rsidRPr="005742F6">
              <w:rPr>
                <w:b/>
                <w:sz w:val="18"/>
                <w:szCs w:val="18"/>
                <w:lang w:val="es-AR"/>
              </w:rPr>
              <w:t>2024</w:t>
            </w:r>
          </w:p>
        </w:tc>
        <w:tc>
          <w:tcPr>
            <w:tcW w:w="410" w:type="pct"/>
            <w:tcBorders>
              <w:top w:val="single" w:sz="4" w:space="0" w:color="666699"/>
              <w:left w:val="single" w:sz="4" w:space="0" w:color="666699"/>
              <w:bottom w:val="single" w:sz="4" w:space="0" w:color="666699"/>
              <w:right w:val="single" w:sz="4" w:space="0" w:color="666699"/>
            </w:tcBorders>
          </w:tcPr>
          <w:p w14:paraId="6057367D" w14:textId="77777777" w:rsidR="001518F4" w:rsidRPr="005742F6" w:rsidRDefault="001518F4" w:rsidP="00DF53E0">
            <w:pPr>
              <w:spacing w:after="60"/>
              <w:jc w:val="center"/>
              <w:rPr>
                <w:b/>
                <w:sz w:val="18"/>
                <w:szCs w:val="18"/>
                <w:lang w:val="es-AR"/>
              </w:rPr>
            </w:pPr>
            <w:r w:rsidRPr="005742F6">
              <w:rPr>
                <w:b/>
                <w:sz w:val="18"/>
                <w:szCs w:val="18"/>
                <w:lang w:val="es-AR"/>
              </w:rPr>
              <w:t>Total</w:t>
            </w:r>
          </w:p>
        </w:tc>
      </w:tr>
      <w:tr w:rsidR="005742F6" w:rsidRPr="005742F6" w14:paraId="2DE9ECCD" w14:textId="77777777" w:rsidTr="005742F6">
        <w:trPr>
          <w:trHeight w:val="480"/>
        </w:trPr>
        <w:tc>
          <w:tcPr>
            <w:tcW w:w="1233" w:type="pct"/>
            <w:gridSpan w:val="3"/>
            <w:tcBorders>
              <w:top w:val="single" w:sz="4" w:space="0" w:color="666699"/>
              <w:left w:val="single" w:sz="4" w:space="0" w:color="666699"/>
              <w:bottom w:val="single" w:sz="4" w:space="0" w:color="666699"/>
              <w:right w:val="single" w:sz="4" w:space="0" w:color="666699"/>
            </w:tcBorders>
            <w:hideMark/>
          </w:tcPr>
          <w:p w14:paraId="78B13CA6" w14:textId="5F82D4C3" w:rsidR="001518F4" w:rsidRPr="005742F6" w:rsidRDefault="00F84238" w:rsidP="00DF53E0">
            <w:pPr>
              <w:spacing w:after="60"/>
              <w:jc w:val="left"/>
              <w:rPr>
                <w:sz w:val="18"/>
                <w:szCs w:val="18"/>
                <w:lang w:val="es-AR"/>
              </w:rPr>
            </w:pPr>
            <w:r w:rsidRPr="005742F6">
              <w:rPr>
                <w:sz w:val="18"/>
                <w:szCs w:val="18"/>
                <w:lang w:val="es-AR"/>
              </w:rPr>
              <w:t>Límites de consum</w:t>
            </w:r>
            <w:r w:rsidR="009665E9" w:rsidRPr="005742F6">
              <w:rPr>
                <w:sz w:val="18"/>
                <w:szCs w:val="18"/>
                <w:lang w:val="es-AR"/>
              </w:rPr>
              <w:t>o</w:t>
            </w:r>
            <w:r w:rsidRPr="005742F6">
              <w:rPr>
                <w:sz w:val="18"/>
                <w:szCs w:val="18"/>
                <w:lang w:val="es-AR"/>
              </w:rPr>
              <w:t xml:space="preserve"> del Protocolo de </w:t>
            </w:r>
            <w:r w:rsidR="001518F4" w:rsidRPr="005742F6">
              <w:rPr>
                <w:sz w:val="18"/>
                <w:szCs w:val="18"/>
                <w:lang w:val="es-AR"/>
              </w:rPr>
              <w:t xml:space="preserve">Montreal </w:t>
            </w:r>
            <w:r w:rsidR="00F26EF9" w:rsidRPr="005742F6">
              <w:rPr>
                <w:sz w:val="18"/>
                <w:szCs w:val="18"/>
                <w:lang w:val="es-AR"/>
              </w:rPr>
              <w:t>(</w:t>
            </w:r>
            <w:r w:rsidRPr="005742F6">
              <w:rPr>
                <w:sz w:val="18"/>
                <w:szCs w:val="18"/>
                <w:lang w:val="es-AR"/>
              </w:rPr>
              <w:t>ton. PAO</w:t>
            </w:r>
            <w:r w:rsidR="00F26EF9" w:rsidRPr="005742F6">
              <w:rPr>
                <w:sz w:val="18"/>
                <w:szCs w:val="18"/>
                <w:lang w:val="es-AR"/>
              </w:rPr>
              <w:t>)</w:t>
            </w:r>
          </w:p>
        </w:tc>
        <w:tc>
          <w:tcPr>
            <w:tcW w:w="448" w:type="pct"/>
            <w:tcBorders>
              <w:top w:val="nil"/>
              <w:left w:val="nil"/>
              <w:bottom w:val="single" w:sz="4" w:space="0" w:color="auto"/>
              <w:right w:val="single" w:sz="4" w:space="0" w:color="auto"/>
            </w:tcBorders>
            <w:shd w:val="clear" w:color="auto" w:fill="auto"/>
          </w:tcPr>
          <w:p w14:paraId="4270ABD5" w14:textId="6C2C35E2"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6</w:t>
            </w:r>
            <w:r w:rsidR="00F84238" w:rsidRPr="005742F6">
              <w:rPr>
                <w:rFonts w:eastAsiaTheme="minorHAnsi"/>
                <w:sz w:val="18"/>
                <w:szCs w:val="18"/>
                <w:lang w:val="es-AR"/>
              </w:rPr>
              <w:t>6,1</w:t>
            </w:r>
            <w:r w:rsidRPr="005742F6">
              <w:rPr>
                <w:rFonts w:eastAsiaTheme="minorHAnsi"/>
                <w:sz w:val="18"/>
                <w:szCs w:val="18"/>
                <w:lang w:val="es-AR"/>
              </w:rPr>
              <w:t>5</w:t>
            </w:r>
          </w:p>
        </w:tc>
        <w:tc>
          <w:tcPr>
            <w:tcW w:w="325" w:type="pct"/>
            <w:tcBorders>
              <w:top w:val="single" w:sz="4" w:space="0" w:color="666699"/>
              <w:left w:val="nil"/>
              <w:bottom w:val="single" w:sz="4" w:space="0" w:color="auto"/>
              <w:right w:val="single" w:sz="4" w:space="0" w:color="666699"/>
            </w:tcBorders>
          </w:tcPr>
          <w:p w14:paraId="777CEA36" w14:textId="603FF4B7" w:rsidR="001518F4" w:rsidRPr="005742F6" w:rsidRDefault="001518F4" w:rsidP="00DF53E0">
            <w:pPr>
              <w:spacing w:after="60"/>
              <w:jc w:val="right"/>
              <w:rPr>
                <w:sz w:val="18"/>
                <w:szCs w:val="18"/>
                <w:lang w:val="es-AR"/>
              </w:rPr>
            </w:pPr>
            <w:r w:rsidRPr="005742F6">
              <w:rPr>
                <w:sz w:val="18"/>
                <w:szCs w:val="18"/>
                <w:lang w:val="es-AR"/>
              </w:rPr>
              <w:t>6</w:t>
            </w:r>
            <w:r w:rsidR="00F84238" w:rsidRPr="005742F6">
              <w:rPr>
                <w:sz w:val="18"/>
                <w:szCs w:val="18"/>
                <w:lang w:val="es-AR"/>
              </w:rPr>
              <w:t>6,1</w:t>
            </w:r>
            <w:r w:rsidRPr="005742F6">
              <w:rPr>
                <w:sz w:val="18"/>
                <w:szCs w:val="18"/>
                <w:lang w:val="es-AR"/>
              </w:rPr>
              <w:t>5</w:t>
            </w:r>
          </w:p>
        </w:tc>
        <w:tc>
          <w:tcPr>
            <w:tcW w:w="262" w:type="pct"/>
            <w:tcBorders>
              <w:top w:val="nil"/>
              <w:left w:val="single" w:sz="4" w:space="0" w:color="666699"/>
              <w:bottom w:val="single" w:sz="4" w:space="0" w:color="auto"/>
              <w:right w:val="single" w:sz="4" w:space="0" w:color="auto"/>
            </w:tcBorders>
            <w:shd w:val="clear" w:color="auto" w:fill="auto"/>
          </w:tcPr>
          <w:p w14:paraId="0E31FFAC" w14:textId="20364908"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6</w:t>
            </w:r>
            <w:r w:rsidR="00F84238" w:rsidRPr="005742F6">
              <w:rPr>
                <w:rFonts w:eastAsiaTheme="minorHAnsi"/>
                <w:sz w:val="18"/>
                <w:szCs w:val="18"/>
                <w:lang w:val="es-AR"/>
              </w:rPr>
              <w:t>6,1</w:t>
            </w:r>
            <w:r w:rsidRPr="005742F6">
              <w:rPr>
                <w:rFonts w:eastAsiaTheme="minorHAnsi"/>
                <w:sz w:val="18"/>
                <w:szCs w:val="18"/>
                <w:lang w:val="es-AR"/>
              </w:rPr>
              <w:t>5</w:t>
            </w:r>
          </w:p>
        </w:tc>
        <w:tc>
          <w:tcPr>
            <w:tcW w:w="438" w:type="pct"/>
            <w:tcBorders>
              <w:top w:val="nil"/>
              <w:left w:val="nil"/>
              <w:bottom w:val="single" w:sz="4" w:space="0" w:color="auto"/>
              <w:right w:val="single" w:sz="4" w:space="0" w:color="auto"/>
            </w:tcBorders>
            <w:shd w:val="clear" w:color="auto" w:fill="auto"/>
          </w:tcPr>
          <w:p w14:paraId="2F2A2C3F" w14:textId="74086445"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6</w:t>
            </w:r>
            <w:r w:rsidR="00F84238" w:rsidRPr="005742F6">
              <w:rPr>
                <w:rFonts w:eastAsiaTheme="minorHAnsi"/>
                <w:sz w:val="18"/>
                <w:szCs w:val="18"/>
                <w:lang w:val="es-AR"/>
              </w:rPr>
              <w:t>6,1</w:t>
            </w:r>
            <w:r w:rsidRPr="005742F6">
              <w:rPr>
                <w:rFonts w:eastAsiaTheme="minorHAnsi"/>
                <w:sz w:val="18"/>
                <w:szCs w:val="18"/>
                <w:lang w:val="es-AR"/>
              </w:rPr>
              <w:t>5</w:t>
            </w:r>
          </w:p>
        </w:tc>
        <w:tc>
          <w:tcPr>
            <w:tcW w:w="286" w:type="pct"/>
            <w:tcBorders>
              <w:top w:val="nil"/>
              <w:left w:val="nil"/>
              <w:bottom w:val="single" w:sz="4" w:space="0" w:color="auto"/>
              <w:right w:val="single" w:sz="4" w:space="0" w:color="auto"/>
            </w:tcBorders>
            <w:shd w:val="clear" w:color="auto" w:fill="auto"/>
          </w:tcPr>
          <w:p w14:paraId="7FF040A7" w14:textId="7697EB07"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6</w:t>
            </w:r>
            <w:r w:rsidR="00F84238" w:rsidRPr="005742F6">
              <w:rPr>
                <w:rFonts w:eastAsiaTheme="minorHAnsi"/>
                <w:sz w:val="18"/>
                <w:szCs w:val="18"/>
                <w:lang w:val="es-AR"/>
              </w:rPr>
              <w:t>6,1</w:t>
            </w:r>
            <w:r w:rsidRPr="005742F6">
              <w:rPr>
                <w:rFonts w:eastAsiaTheme="minorHAnsi"/>
                <w:sz w:val="18"/>
                <w:szCs w:val="18"/>
                <w:lang w:val="es-AR"/>
              </w:rPr>
              <w:t>5</w:t>
            </w:r>
          </w:p>
        </w:tc>
        <w:tc>
          <w:tcPr>
            <w:tcW w:w="369" w:type="pct"/>
            <w:tcBorders>
              <w:top w:val="nil"/>
              <w:left w:val="nil"/>
              <w:bottom w:val="single" w:sz="4" w:space="0" w:color="auto"/>
              <w:right w:val="single" w:sz="4" w:space="0" w:color="auto"/>
            </w:tcBorders>
            <w:shd w:val="clear" w:color="auto" w:fill="auto"/>
          </w:tcPr>
          <w:p w14:paraId="3EED49B8" w14:textId="13623043"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4</w:t>
            </w:r>
            <w:r w:rsidR="00F84238" w:rsidRPr="005742F6">
              <w:rPr>
                <w:rFonts w:eastAsiaTheme="minorHAnsi"/>
                <w:sz w:val="18"/>
                <w:szCs w:val="18"/>
                <w:lang w:val="es-AR"/>
              </w:rPr>
              <w:t>7,7</w:t>
            </w:r>
            <w:r w:rsidRPr="005742F6">
              <w:rPr>
                <w:rFonts w:eastAsiaTheme="minorHAnsi"/>
                <w:sz w:val="18"/>
                <w:szCs w:val="18"/>
                <w:lang w:val="es-AR"/>
              </w:rPr>
              <w:t>8</w:t>
            </w:r>
          </w:p>
        </w:tc>
        <w:tc>
          <w:tcPr>
            <w:tcW w:w="286" w:type="pct"/>
            <w:tcBorders>
              <w:top w:val="nil"/>
              <w:left w:val="single" w:sz="4" w:space="0" w:color="auto"/>
              <w:bottom w:val="single" w:sz="4" w:space="0" w:color="auto"/>
              <w:right w:val="single" w:sz="4" w:space="0" w:color="auto"/>
            </w:tcBorders>
          </w:tcPr>
          <w:p w14:paraId="3031E5D8" w14:textId="32814F07"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4</w:t>
            </w:r>
            <w:r w:rsidR="00F84238" w:rsidRPr="005742F6">
              <w:rPr>
                <w:rFonts w:eastAsiaTheme="minorHAnsi"/>
                <w:sz w:val="18"/>
                <w:szCs w:val="18"/>
                <w:lang w:val="es-AR"/>
              </w:rPr>
              <w:t>7,7</w:t>
            </w:r>
            <w:r w:rsidRPr="005742F6">
              <w:rPr>
                <w:rFonts w:eastAsiaTheme="minorHAnsi"/>
                <w:sz w:val="18"/>
                <w:szCs w:val="18"/>
                <w:lang w:val="es-AR"/>
              </w:rPr>
              <w:t>8</w:t>
            </w:r>
          </w:p>
        </w:tc>
        <w:tc>
          <w:tcPr>
            <w:tcW w:w="287" w:type="pct"/>
            <w:tcBorders>
              <w:top w:val="nil"/>
              <w:left w:val="single" w:sz="4" w:space="0" w:color="auto"/>
              <w:bottom w:val="single" w:sz="4" w:space="0" w:color="auto"/>
              <w:right w:val="single" w:sz="4" w:space="0" w:color="auto"/>
            </w:tcBorders>
          </w:tcPr>
          <w:p w14:paraId="054B6CAF" w14:textId="0FC2A499"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4</w:t>
            </w:r>
            <w:r w:rsidR="00F84238" w:rsidRPr="005742F6">
              <w:rPr>
                <w:rFonts w:eastAsiaTheme="minorHAnsi"/>
                <w:sz w:val="18"/>
                <w:szCs w:val="18"/>
                <w:lang w:val="es-AR"/>
              </w:rPr>
              <w:t>7,7</w:t>
            </w:r>
            <w:r w:rsidRPr="005742F6">
              <w:rPr>
                <w:rFonts w:eastAsiaTheme="minorHAnsi"/>
                <w:sz w:val="18"/>
                <w:szCs w:val="18"/>
                <w:lang w:val="es-AR"/>
              </w:rPr>
              <w:t>8</w:t>
            </w:r>
          </w:p>
        </w:tc>
        <w:tc>
          <w:tcPr>
            <w:tcW w:w="368" w:type="pct"/>
            <w:tcBorders>
              <w:top w:val="nil"/>
              <w:left w:val="single" w:sz="4" w:space="0" w:color="auto"/>
              <w:bottom w:val="single" w:sz="4" w:space="0" w:color="auto"/>
              <w:right w:val="single" w:sz="4" w:space="0" w:color="auto"/>
            </w:tcBorders>
          </w:tcPr>
          <w:p w14:paraId="3995278D" w14:textId="06676EA3"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4</w:t>
            </w:r>
            <w:r w:rsidR="00F84238" w:rsidRPr="005742F6">
              <w:rPr>
                <w:rFonts w:eastAsiaTheme="minorHAnsi"/>
                <w:sz w:val="18"/>
                <w:szCs w:val="18"/>
                <w:lang w:val="es-AR"/>
              </w:rPr>
              <w:t>7,7</w:t>
            </w:r>
            <w:r w:rsidRPr="005742F6">
              <w:rPr>
                <w:rFonts w:eastAsiaTheme="minorHAnsi"/>
                <w:sz w:val="18"/>
                <w:szCs w:val="18"/>
                <w:lang w:val="es-AR"/>
              </w:rPr>
              <w:t>8</w:t>
            </w:r>
          </w:p>
        </w:tc>
        <w:tc>
          <w:tcPr>
            <w:tcW w:w="286" w:type="pct"/>
            <w:tcBorders>
              <w:top w:val="nil"/>
              <w:left w:val="single" w:sz="4" w:space="0" w:color="auto"/>
              <w:bottom w:val="single" w:sz="4" w:space="0" w:color="auto"/>
              <w:right w:val="single" w:sz="4" w:space="0" w:color="auto"/>
            </w:tcBorders>
          </w:tcPr>
          <w:p w14:paraId="2A1B2BFC" w14:textId="35AB793E"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2</w:t>
            </w:r>
            <w:r w:rsidR="00F84238" w:rsidRPr="005742F6">
              <w:rPr>
                <w:rFonts w:eastAsiaTheme="minorHAnsi"/>
                <w:sz w:val="18"/>
                <w:szCs w:val="18"/>
                <w:lang w:val="es-AR"/>
              </w:rPr>
              <w:t>3,8</w:t>
            </w:r>
            <w:r w:rsidRPr="005742F6">
              <w:rPr>
                <w:rFonts w:eastAsiaTheme="minorHAnsi"/>
                <w:sz w:val="18"/>
                <w:szCs w:val="18"/>
                <w:lang w:val="es-AR"/>
              </w:rPr>
              <w:t>8</w:t>
            </w:r>
          </w:p>
        </w:tc>
        <w:tc>
          <w:tcPr>
            <w:tcW w:w="410" w:type="pct"/>
            <w:tcBorders>
              <w:top w:val="nil"/>
              <w:left w:val="single" w:sz="4" w:space="0" w:color="auto"/>
              <w:bottom w:val="single" w:sz="4" w:space="0" w:color="auto"/>
              <w:right w:val="single" w:sz="4" w:space="0" w:color="auto"/>
            </w:tcBorders>
            <w:shd w:val="clear" w:color="auto" w:fill="auto"/>
          </w:tcPr>
          <w:p w14:paraId="6F731B44" w14:textId="77777777"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n/a</w:t>
            </w:r>
          </w:p>
        </w:tc>
      </w:tr>
      <w:tr w:rsidR="005742F6" w:rsidRPr="005742F6" w14:paraId="2ECAF9A8" w14:textId="77777777" w:rsidTr="005742F6">
        <w:trPr>
          <w:trHeight w:val="705"/>
        </w:trPr>
        <w:tc>
          <w:tcPr>
            <w:tcW w:w="1233" w:type="pct"/>
            <w:gridSpan w:val="3"/>
            <w:tcBorders>
              <w:top w:val="single" w:sz="4" w:space="0" w:color="666699"/>
              <w:left w:val="single" w:sz="4" w:space="0" w:color="666699"/>
              <w:bottom w:val="single" w:sz="4" w:space="0" w:color="666699"/>
              <w:right w:val="single" w:sz="4" w:space="0" w:color="666699"/>
            </w:tcBorders>
            <w:hideMark/>
          </w:tcPr>
          <w:p w14:paraId="022E39EF" w14:textId="006A63E6" w:rsidR="001518F4" w:rsidRPr="005742F6" w:rsidRDefault="00F84238" w:rsidP="00DF53E0">
            <w:pPr>
              <w:spacing w:after="60"/>
              <w:jc w:val="left"/>
              <w:rPr>
                <w:sz w:val="18"/>
                <w:szCs w:val="18"/>
                <w:lang w:val="es-AR"/>
              </w:rPr>
            </w:pPr>
            <w:r w:rsidRPr="005742F6">
              <w:rPr>
                <w:sz w:val="18"/>
                <w:szCs w:val="18"/>
                <w:lang w:val="es-AR"/>
              </w:rPr>
              <w:t>Consumo máximo admisible</w:t>
            </w:r>
            <w:r w:rsidR="001518F4" w:rsidRPr="005742F6">
              <w:rPr>
                <w:sz w:val="18"/>
                <w:szCs w:val="18"/>
                <w:lang w:val="es-AR"/>
              </w:rPr>
              <w:t xml:space="preserve"> (</w:t>
            </w:r>
            <w:r w:rsidRPr="005742F6">
              <w:rPr>
                <w:sz w:val="18"/>
                <w:szCs w:val="18"/>
                <w:lang w:val="es-AR"/>
              </w:rPr>
              <w:t>ton. PAO</w:t>
            </w:r>
            <w:r w:rsidR="001518F4" w:rsidRPr="005742F6">
              <w:rPr>
                <w:sz w:val="18"/>
                <w:szCs w:val="18"/>
                <w:lang w:val="es-AR"/>
              </w:rPr>
              <w:t xml:space="preserve">) </w:t>
            </w:r>
          </w:p>
        </w:tc>
        <w:tc>
          <w:tcPr>
            <w:tcW w:w="448" w:type="pct"/>
            <w:tcBorders>
              <w:top w:val="nil"/>
              <w:left w:val="nil"/>
              <w:bottom w:val="single" w:sz="4" w:space="0" w:color="auto"/>
              <w:right w:val="single" w:sz="4" w:space="0" w:color="auto"/>
            </w:tcBorders>
            <w:shd w:val="clear" w:color="auto" w:fill="auto"/>
          </w:tcPr>
          <w:p w14:paraId="427147E9" w14:textId="06FDA2B5"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6</w:t>
            </w:r>
            <w:r w:rsidR="00F84238" w:rsidRPr="005742F6">
              <w:rPr>
                <w:rFonts w:eastAsiaTheme="minorHAnsi"/>
                <w:sz w:val="18"/>
                <w:szCs w:val="18"/>
                <w:lang w:val="es-AR"/>
              </w:rPr>
              <w:t>6,1</w:t>
            </w:r>
            <w:r w:rsidRPr="005742F6">
              <w:rPr>
                <w:rFonts w:eastAsiaTheme="minorHAnsi"/>
                <w:sz w:val="18"/>
                <w:szCs w:val="18"/>
                <w:lang w:val="es-AR"/>
              </w:rPr>
              <w:t>5</w:t>
            </w:r>
          </w:p>
        </w:tc>
        <w:tc>
          <w:tcPr>
            <w:tcW w:w="325" w:type="pct"/>
            <w:tcBorders>
              <w:top w:val="nil"/>
              <w:left w:val="nil"/>
              <w:bottom w:val="single" w:sz="4" w:space="0" w:color="auto"/>
              <w:right w:val="single" w:sz="4" w:space="0" w:color="666699"/>
            </w:tcBorders>
          </w:tcPr>
          <w:p w14:paraId="0EE0976E" w14:textId="44B80012" w:rsidR="001518F4" w:rsidRPr="005742F6" w:rsidRDefault="001518F4" w:rsidP="00DF53E0">
            <w:pPr>
              <w:spacing w:after="60"/>
              <w:jc w:val="right"/>
              <w:rPr>
                <w:sz w:val="18"/>
                <w:szCs w:val="18"/>
                <w:lang w:val="es-AR"/>
              </w:rPr>
            </w:pPr>
            <w:r w:rsidRPr="005742F6">
              <w:rPr>
                <w:sz w:val="18"/>
                <w:szCs w:val="18"/>
                <w:lang w:val="es-AR"/>
              </w:rPr>
              <w:t>6</w:t>
            </w:r>
            <w:r w:rsidR="00F84238" w:rsidRPr="005742F6">
              <w:rPr>
                <w:sz w:val="18"/>
                <w:szCs w:val="18"/>
                <w:lang w:val="es-AR"/>
              </w:rPr>
              <w:t>6,1</w:t>
            </w:r>
            <w:r w:rsidRPr="005742F6">
              <w:rPr>
                <w:sz w:val="18"/>
                <w:szCs w:val="18"/>
                <w:lang w:val="es-AR"/>
              </w:rPr>
              <w:t>5</w:t>
            </w:r>
          </w:p>
        </w:tc>
        <w:tc>
          <w:tcPr>
            <w:tcW w:w="262" w:type="pct"/>
            <w:tcBorders>
              <w:top w:val="nil"/>
              <w:left w:val="single" w:sz="4" w:space="0" w:color="666699"/>
              <w:bottom w:val="single" w:sz="4" w:space="0" w:color="auto"/>
              <w:right w:val="single" w:sz="4" w:space="0" w:color="auto"/>
            </w:tcBorders>
            <w:shd w:val="clear" w:color="auto" w:fill="auto"/>
          </w:tcPr>
          <w:p w14:paraId="591E2303" w14:textId="2C7CD5C5"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6</w:t>
            </w:r>
            <w:r w:rsidR="00F84238" w:rsidRPr="005742F6">
              <w:rPr>
                <w:rFonts w:eastAsiaTheme="minorHAnsi"/>
                <w:sz w:val="18"/>
                <w:szCs w:val="18"/>
                <w:lang w:val="es-AR"/>
              </w:rPr>
              <w:t>0,6</w:t>
            </w:r>
            <w:r w:rsidRPr="005742F6">
              <w:rPr>
                <w:rFonts w:eastAsiaTheme="minorHAnsi"/>
                <w:sz w:val="18"/>
                <w:szCs w:val="18"/>
                <w:lang w:val="es-AR"/>
              </w:rPr>
              <w:t>4</w:t>
            </w:r>
          </w:p>
        </w:tc>
        <w:tc>
          <w:tcPr>
            <w:tcW w:w="438" w:type="pct"/>
            <w:tcBorders>
              <w:top w:val="nil"/>
              <w:left w:val="nil"/>
              <w:bottom w:val="single" w:sz="4" w:space="0" w:color="auto"/>
              <w:right w:val="single" w:sz="4" w:space="0" w:color="auto"/>
            </w:tcBorders>
            <w:shd w:val="clear" w:color="auto" w:fill="auto"/>
          </w:tcPr>
          <w:p w14:paraId="743211F0" w14:textId="33A5F08A"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6</w:t>
            </w:r>
            <w:r w:rsidR="00F84238" w:rsidRPr="005742F6">
              <w:rPr>
                <w:rFonts w:eastAsiaTheme="minorHAnsi"/>
                <w:sz w:val="18"/>
                <w:szCs w:val="18"/>
                <w:lang w:val="es-AR"/>
              </w:rPr>
              <w:t>0,6</w:t>
            </w:r>
            <w:r w:rsidRPr="005742F6">
              <w:rPr>
                <w:rFonts w:eastAsiaTheme="minorHAnsi"/>
                <w:sz w:val="18"/>
                <w:szCs w:val="18"/>
                <w:lang w:val="es-AR"/>
              </w:rPr>
              <w:t>4</w:t>
            </w:r>
          </w:p>
        </w:tc>
        <w:tc>
          <w:tcPr>
            <w:tcW w:w="286" w:type="pct"/>
            <w:tcBorders>
              <w:top w:val="nil"/>
              <w:left w:val="nil"/>
              <w:bottom w:val="single" w:sz="4" w:space="0" w:color="auto"/>
              <w:right w:val="single" w:sz="4" w:space="0" w:color="auto"/>
            </w:tcBorders>
            <w:shd w:val="clear" w:color="auto" w:fill="auto"/>
          </w:tcPr>
          <w:p w14:paraId="3FE71AF3" w14:textId="168A8D57"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4</w:t>
            </w:r>
            <w:r w:rsidR="00F84238" w:rsidRPr="005742F6">
              <w:rPr>
                <w:rFonts w:eastAsiaTheme="minorHAnsi"/>
                <w:sz w:val="18"/>
                <w:szCs w:val="18"/>
                <w:lang w:val="es-AR"/>
              </w:rPr>
              <w:t>8,7</w:t>
            </w:r>
            <w:r w:rsidRPr="005742F6">
              <w:rPr>
                <w:rFonts w:eastAsiaTheme="minorHAnsi"/>
                <w:sz w:val="18"/>
                <w:szCs w:val="18"/>
                <w:lang w:val="es-AR"/>
              </w:rPr>
              <w:t>1</w:t>
            </w:r>
          </w:p>
        </w:tc>
        <w:tc>
          <w:tcPr>
            <w:tcW w:w="369" w:type="pct"/>
            <w:tcBorders>
              <w:top w:val="nil"/>
              <w:left w:val="nil"/>
              <w:bottom w:val="single" w:sz="4" w:space="0" w:color="auto"/>
              <w:right w:val="single" w:sz="4" w:space="0" w:color="auto"/>
            </w:tcBorders>
            <w:shd w:val="clear" w:color="auto" w:fill="auto"/>
          </w:tcPr>
          <w:p w14:paraId="2001B25F" w14:textId="5FAA0617"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3</w:t>
            </w:r>
            <w:r w:rsidR="00F84238" w:rsidRPr="005742F6">
              <w:rPr>
                <w:rFonts w:eastAsiaTheme="minorHAnsi"/>
                <w:sz w:val="18"/>
                <w:szCs w:val="18"/>
                <w:lang w:val="es-AR"/>
              </w:rPr>
              <w:t>6,7</w:t>
            </w:r>
            <w:r w:rsidRPr="005742F6">
              <w:rPr>
                <w:rFonts w:eastAsiaTheme="minorHAnsi"/>
                <w:sz w:val="18"/>
                <w:szCs w:val="18"/>
                <w:lang w:val="es-AR"/>
              </w:rPr>
              <w:t>8</w:t>
            </w:r>
          </w:p>
        </w:tc>
        <w:tc>
          <w:tcPr>
            <w:tcW w:w="286" w:type="pct"/>
            <w:tcBorders>
              <w:top w:val="nil"/>
              <w:left w:val="single" w:sz="4" w:space="0" w:color="auto"/>
              <w:bottom w:val="single" w:sz="4" w:space="0" w:color="auto"/>
              <w:right w:val="single" w:sz="4" w:space="0" w:color="auto"/>
            </w:tcBorders>
          </w:tcPr>
          <w:p w14:paraId="7C24B509" w14:textId="13804C26"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3</w:t>
            </w:r>
            <w:r w:rsidR="00F84238" w:rsidRPr="005742F6">
              <w:rPr>
                <w:rFonts w:eastAsiaTheme="minorHAnsi"/>
                <w:sz w:val="18"/>
                <w:szCs w:val="18"/>
                <w:lang w:val="es-AR"/>
              </w:rPr>
              <w:t>6,7</w:t>
            </w:r>
            <w:r w:rsidRPr="005742F6">
              <w:rPr>
                <w:rFonts w:eastAsiaTheme="minorHAnsi"/>
                <w:sz w:val="18"/>
                <w:szCs w:val="18"/>
                <w:lang w:val="es-AR"/>
              </w:rPr>
              <w:t>8</w:t>
            </w:r>
          </w:p>
        </w:tc>
        <w:tc>
          <w:tcPr>
            <w:tcW w:w="287" w:type="pct"/>
            <w:tcBorders>
              <w:top w:val="nil"/>
              <w:left w:val="single" w:sz="4" w:space="0" w:color="auto"/>
              <w:bottom w:val="single" w:sz="4" w:space="0" w:color="auto"/>
              <w:right w:val="single" w:sz="4" w:space="0" w:color="auto"/>
            </w:tcBorders>
          </w:tcPr>
          <w:p w14:paraId="274201E6" w14:textId="6FF7A608"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2</w:t>
            </w:r>
            <w:r w:rsidR="00F84238" w:rsidRPr="005742F6">
              <w:rPr>
                <w:rFonts w:eastAsiaTheme="minorHAnsi"/>
                <w:sz w:val="18"/>
                <w:szCs w:val="18"/>
                <w:lang w:val="es-AR"/>
              </w:rPr>
              <w:t>7,5</w:t>
            </w:r>
            <w:r w:rsidRPr="005742F6">
              <w:rPr>
                <w:rFonts w:eastAsiaTheme="minorHAnsi"/>
                <w:sz w:val="18"/>
                <w:szCs w:val="18"/>
                <w:lang w:val="es-AR"/>
              </w:rPr>
              <w:t>8</w:t>
            </w:r>
          </w:p>
        </w:tc>
        <w:tc>
          <w:tcPr>
            <w:tcW w:w="368" w:type="pct"/>
            <w:tcBorders>
              <w:top w:val="nil"/>
              <w:left w:val="single" w:sz="4" w:space="0" w:color="auto"/>
              <w:bottom w:val="single" w:sz="4" w:space="0" w:color="auto"/>
              <w:right w:val="single" w:sz="4" w:space="0" w:color="auto"/>
            </w:tcBorders>
          </w:tcPr>
          <w:p w14:paraId="2A4F9020" w14:textId="3888B0C9"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2</w:t>
            </w:r>
            <w:r w:rsidR="00F84238" w:rsidRPr="005742F6">
              <w:rPr>
                <w:rFonts w:eastAsiaTheme="minorHAnsi"/>
                <w:sz w:val="18"/>
                <w:szCs w:val="18"/>
                <w:lang w:val="es-AR"/>
              </w:rPr>
              <w:t>7,5</w:t>
            </w:r>
            <w:r w:rsidRPr="005742F6">
              <w:rPr>
                <w:rFonts w:eastAsiaTheme="minorHAnsi"/>
                <w:sz w:val="18"/>
                <w:szCs w:val="18"/>
                <w:lang w:val="es-AR"/>
              </w:rPr>
              <w:t>8</w:t>
            </w:r>
          </w:p>
        </w:tc>
        <w:tc>
          <w:tcPr>
            <w:tcW w:w="286" w:type="pct"/>
            <w:tcBorders>
              <w:top w:val="nil"/>
              <w:left w:val="single" w:sz="4" w:space="0" w:color="auto"/>
              <w:bottom w:val="single" w:sz="4" w:space="0" w:color="auto"/>
              <w:right w:val="single" w:sz="4" w:space="0" w:color="auto"/>
            </w:tcBorders>
          </w:tcPr>
          <w:p w14:paraId="4958DE9C" w14:textId="37FB4EFC"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1</w:t>
            </w:r>
            <w:r w:rsidR="00F84238" w:rsidRPr="005742F6">
              <w:rPr>
                <w:rFonts w:eastAsiaTheme="minorHAnsi"/>
                <w:sz w:val="18"/>
                <w:szCs w:val="18"/>
                <w:lang w:val="es-AR"/>
              </w:rPr>
              <w:t>8,3</w:t>
            </w:r>
            <w:r w:rsidRPr="005742F6">
              <w:rPr>
                <w:rFonts w:eastAsiaTheme="minorHAnsi"/>
                <w:sz w:val="18"/>
                <w:szCs w:val="18"/>
                <w:lang w:val="es-AR"/>
              </w:rPr>
              <w:t>9</w:t>
            </w:r>
          </w:p>
        </w:tc>
        <w:tc>
          <w:tcPr>
            <w:tcW w:w="410" w:type="pct"/>
            <w:tcBorders>
              <w:top w:val="nil"/>
              <w:left w:val="single" w:sz="4" w:space="0" w:color="auto"/>
              <w:bottom w:val="single" w:sz="4" w:space="0" w:color="auto"/>
              <w:right w:val="single" w:sz="4" w:space="0" w:color="auto"/>
            </w:tcBorders>
            <w:shd w:val="clear" w:color="auto" w:fill="auto"/>
          </w:tcPr>
          <w:p w14:paraId="7160EF58" w14:textId="77777777"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n/a</w:t>
            </w:r>
          </w:p>
        </w:tc>
      </w:tr>
      <w:tr w:rsidR="005742F6" w:rsidRPr="005742F6" w14:paraId="3E1D24EA" w14:textId="77777777" w:rsidTr="005742F6">
        <w:trPr>
          <w:trHeight w:val="480"/>
        </w:trPr>
        <w:tc>
          <w:tcPr>
            <w:tcW w:w="535" w:type="pct"/>
            <w:vMerge w:val="restart"/>
            <w:tcBorders>
              <w:top w:val="single" w:sz="4" w:space="0" w:color="666699"/>
              <w:left w:val="single" w:sz="4" w:space="0" w:color="666699"/>
              <w:right w:val="single" w:sz="4" w:space="0" w:color="666699"/>
            </w:tcBorders>
            <w:hideMark/>
          </w:tcPr>
          <w:p w14:paraId="3BD87115" w14:textId="6BE36101" w:rsidR="001518F4" w:rsidRPr="005742F6" w:rsidRDefault="00F84238" w:rsidP="00DF53E0">
            <w:pPr>
              <w:spacing w:after="60"/>
              <w:jc w:val="left"/>
              <w:rPr>
                <w:sz w:val="18"/>
                <w:szCs w:val="18"/>
                <w:lang w:val="es-AR"/>
              </w:rPr>
            </w:pPr>
            <w:r w:rsidRPr="005742F6">
              <w:rPr>
                <w:sz w:val="18"/>
                <w:szCs w:val="18"/>
                <w:lang w:val="es-AR"/>
              </w:rPr>
              <w:t>Financia</w:t>
            </w:r>
            <w:r w:rsidR="009665E9" w:rsidRPr="005742F6">
              <w:rPr>
                <w:sz w:val="18"/>
                <w:szCs w:val="18"/>
                <w:lang w:val="es-AR"/>
              </w:rPr>
              <w:t>ción</w:t>
            </w:r>
            <w:r w:rsidRPr="005742F6">
              <w:rPr>
                <w:sz w:val="18"/>
                <w:szCs w:val="18"/>
                <w:lang w:val="es-AR"/>
              </w:rPr>
              <w:t xml:space="preserve"> acordad</w:t>
            </w:r>
            <w:r w:rsidR="009665E9" w:rsidRPr="005742F6">
              <w:rPr>
                <w:sz w:val="18"/>
                <w:szCs w:val="18"/>
                <w:lang w:val="es-AR"/>
              </w:rPr>
              <w:t xml:space="preserve">a </w:t>
            </w:r>
            <w:r w:rsidR="001518F4" w:rsidRPr="005742F6">
              <w:rPr>
                <w:sz w:val="18"/>
                <w:szCs w:val="18"/>
                <w:lang w:val="es-AR"/>
              </w:rPr>
              <w:t>(</w:t>
            </w:r>
            <w:r w:rsidR="009A5F05" w:rsidRPr="005742F6">
              <w:rPr>
                <w:sz w:val="18"/>
                <w:szCs w:val="18"/>
                <w:lang w:val="es-AR"/>
              </w:rPr>
              <w:t>$EUA</w:t>
            </w:r>
            <w:r w:rsidR="001518F4" w:rsidRPr="005742F6">
              <w:rPr>
                <w:sz w:val="18"/>
                <w:szCs w:val="18"/>
                <w:lang w:val="es-AR"/>
              </w:rPr>
              <w:t>)</w:t>
            </w:r>
          </w:p>
        </w:tc>
        <w:tc>
          <w:tcPr>
            <w:tcW w:w="329" w:type="pct"/>
            <w:vMerge w:val="restart"/>
            <w:tcBorders>
              <w:top w:val="single" w:sz="4" w:space="0" w:color="666699"/>
              <w:left w:val="single" w:sz="4" w:space="0" w:color="666699"/>
              <w:bottom w:val="single" w:sz="4" w:space="0" w:color="666699"/>
              <w:right w:val="single" w:sz="4" w:space="0" w:color="666699"/>
            </w:tcBorders>
            <w:vAlign w:val="center"/>
            <w:hideMark/>
          </w:tcPr>
          <w:p w14:paraId="7976FE4E" w14:textId="74356C65" w:rsidR="001518F4" w:rsidRPr="005742F6" w:rsidRDefault="00F84238" w:rsidP="00DF53E0">
            <w:pPr>
              <w:spacing w:after="60"/>
              <w:jc w:val="left"/>
              <w:rPr>
                <w:sz w:val="18"/>
                <w:szCs w:val="18"/>
                <w:lang w:val="es-AR"/>
              </w:rPr>
            </w:pPr>
            <w:r w:rsidRPr="005742F6">
              <w:rPr>
                <w:sz w:val="18"/>
                <w:szCs w:val="18"/>
                <w:lang w:val="es-AR"/>
              </w:rPr>
              <w:t xml:space="preserve">PNUD </w:t>
            </w:r>
          </w:p>
        </w:tc>
        <w:tc>
          <w:tcPr>
            <w:tcW w:w="369" w:type="pct"/>
            <w:tcBorders>
              <w:top w:val="single" w:sz="4" w:space="0" w:color="666699"/>
              <w:left w:val="single" w:sz="4" w:space="0" w:color="666699"/>
              <w:bottom w:val="single" w:sz="4" w:space="0" w:color="666699"/>
              <w:right w:val="single" w:sz="4" w:space="0" w:color="666699"/>
            </w:tcBorders>
            <w:hideMark/>
          </w:tcPr>
          <w:p w14:paraId="6506E1B5" w14:textId="61F4D8E1" w:rsidR="001518F4" w:rsidRPr="005742F6" w:rsidRDefault="00F84238" w:rsidP="00DF53E0">
            <w:pPr>
              <w:spacing w:after="60"/>
              <w:jc w:val="left"/>
              <w:rPr>
                <w:sz w:val="18"/>
                <w:szCs w:val="18"/>
                <w:lang w:val="es-AR"/>
              </w:rPr>
            </w:pPr>
            <w:r w:rsidRPr="005742F6">
              <w:rPr>
                <w:sz w:val="18"/>
                <w:szCs w:val="18"/>
                <w:lang w:val="es-AR"/>
              </w:rPr>
              <w:t>Gastos del proyecto</w:t>
            </w:r>
          </w:p>
        </w:tc>
        <w:tc>
          <w:tcPr>
            <w:tcW w:w="448" w:type="pct"/>
            <w:tcBorders>
              <w:top w:val="nil"/>
              <w:left w:val="nil"/>
              <w:bottom w:val="single" w:sz="4" w:space="0" w:color="auto"/>
              <w:right w:val="single" w:sz="4" w:space="0" w:color="auto"/>
            </w:tcBorders>
            <w:shd w:val="clear" w:color="auto" w:fill="auto"/>
          </w:tcPr>
          <w:p w14:paraId="540DC1D5" w14:textId="3667BE93" w:rsidR="001518F4" w:rsidRPr="005742F6" w:rsidRDefault="00F84238" w:rsidP="00DF53E0">
            <w:pPr>
              <w:jc w:val="right"/>
              <w:rPr>
                <w:rFonts w:eastAsiaTheme="minorHAnsi"/>
                <w:sz w:val="18"/>
                <w:szCs w:val="18"/>
                <w:lang w:val="es-AR"/>
              </w:rPr>
            </w:pPr>
            <w:r w:rsidRPr="005742F6">
              <w:rPr>
                <w:rFonts w:eastAsiaTheme="minorHAnsi"/>
                <w:sz w:val="18"/>
                <w:szCs w:val="18"/>
                <w:lang w:val="es-AR"/>
              </w:rPr>
              <w:t>2 410 000</w:t>
            </w:r>
          </w:p>
        </w:tc>
        <w:tc>
          <w:tcPr>
            <w:tcW w:w="325" w:type="pct"/>
            <w:tcBorders>
              <w:top w:val="nil"/>
              <w:left w:val="nil"/>
              <w:bottom w:val="single" w:sz="4" w:space="0" w:color="auto"/>
              <w:right w:val="single" w:sz="4" w:space="0" w:color="666699"/>
            </w:tcBorders>
          </w:tcPr>
          <w:p w14:paraId="2ED1E37E" w14:textId="77777777" w:rsidR="001518F4" w:rsidRPr="005742F6" w:rsidRDefault="001518F4" w:rsidP="00DF53E0">
            <w:pPr>
              <w:spacing w:after="60"/>
              <w:jc w:val="right"/>
              <w:rPr>
                <w:sz w:val="18"/>
                <w:szCs w:val="18"/>
                <w:lang w:val="es-AR"/>
              </w:rPr>
            </w:pPr>
            <w:r w:rsidRPr="005742F6">
              <w:rPr>
                <w:sz w:val="18"/>
                <w:szCs w:val="18"/>
                <w:lang w:val="es-AR"/>
              </w:rPr>
              <w:t>0</w:t>
            </w:r>
          </w:p>
        </w:tc>
        <w:tc>
          <w:tcPr>
            <w:tcW w:w="262" w:type="pct"/>
            <w:tcBorders>
              <w:top w:val="nil"/>
              <w:left w:val="single" w:sz="4" w:space="0" w:color="666699"/>
              <w:bottom w:val="single" w:sz="4" w:space="0" w:color="auto"/>
              <w:right w:val="single" w:sz="4" w:space="0" w:color="auto"/>
            </w:tcBorders>
            <w:shd w:val="clear" w:color="auto" w:fill="auto"/>
          </w:tcPr>
          <w:p w14:paraId="45112DD1" w14:textId="77777777"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0</w:t>
            </w:r>
          </w:p>
        </w:tc>
        <w:tc>
          <w:tcPr>
            <w:tcW w:w="438" w:type="pct"/>
            <w:tcBorders>
              <w:top w:val="nil"/>
              <w:left w:val="nil"/>
              <w:bottom w:val="single" w:sz="4" w:space="0" w:color="auto"/>
              <w:right w:val="single" w:sz="4" w:space="0" w:color="auto"/>
            </w:tcBorders>
            <w:shd w:val="clear" w:color="auto" w:fill="auto"/>
          </w:tcPr>
          <w:p w14:paraId="3F178AFC" w14:textId="58CE863E" w:rsidR="001518F4" w:rsidRPr="005742F6" w:rsidRDefault="00F84238" w:rsidP="00DF53E0">
            <w:pPr>
              <w:jc w:val="right"/>
              <w:rPr>
                <w:rFonts w:eastAsiaTheme="minorHAnsi"/>
                <w:sz w:val="18"/>
                <w:szCs w:val="18"/>
                <w:lang w:val="es-AR"/>
              </w:rPr>
            </w:pPr>
            <w:r w:rsidRPr="005742F6">
              <w:rPr>
                <w:rFonts w:eastAsiaTheme="minorHAnsi"/>
                <w:sz w:val="18"/>
                <w:szCs w:val="18"/>
                <w:lang w:val="es-AR"/>
              </w:rPr>
              <w:t>1 114 000</w:t>
            </w:r>
          </w:p>
        </w:tc>
        <w:tc>
          <w:tcPr>
            <w:tcW w:w="286" w:type="pct"/>
            <w:tcBorders>
              <w:top w:val="nil"/>
              <w:left w:val="nil"/>
              <w:bottom w:val="single" w:sz="4" w:space="0" w:color="auto"/>
              <w:right w:val="single" w:sz="4" w:space="0" w:color="auto"/>
            </w:tcBorders>
            <w:shd w:val="clear" w:color="auto" w:fill="auto"/>
          </w:tcPr>
          <w:p w14:paraId="053BBA25" w14:textId="77777777"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0</w:t>
            </w:r>
          </w:p>
        </w:tc>
        <w:tc>
          <w:tcPr>
            <w:tcW w:w="369" w:type="pct"/>
            <w:tcBorders>
              <w:top w:val="nil"/>
              <w:left w:val="nil"/>
              <w:bottom w:val="single" w:sz="4" w:space="0" w:color="auto"/>
              <w:right w:val="single" w:sz="4" w:space="0" w:color="auto"/>
            </w:tcBorders>
            <w:shd w:val="clear" w:color="auto" w:fill="auto"/>
          </w:tcPr>
          <w:p w14:paraId="5F60D3B0" w14:textId="126EED1E"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42</w:t>
            </w:r>
            <w:r w:rsidR="00F84238" w:rsidRPr="005742F6">
              <w:rPr>
                <w:rFonts w:eastAsiaTheme="minorHAnsi"/>
                <w:sz w:val="18"/>
                <w:szCs w:val="18"/>
                <w:lang w:val="es-AR"/>
              </w:rPr>
              <w:t>0 462</w:t>
            </w:r>
          </w:p>
        </w:tc>
        <w:tc>
          <w:tcPr>
            <w:tcW w:w="286" w:type="pct"/>
            <w:tcBorders>
              <w:top w:val="nil"/>
              <w:left w:val="single" w:sz="4" w:space="0" w:color="auto"/>
              <w:bottom w:val="single" w:sz="4" w:space="0" w:color="auto"/>
              <w:right w:val="single" w:sz="4" w:space="0" w:color="auto"/>
            </w:tcBorders>
          </w:tcPr>
          <w:p w14:paraId="20A5F443" w14:textId="77777777"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0</w:t>
            </w:r>
          </w:p>
        </w:tc>
        <w:tc>
          <w:tcPr>
            <w:tcW w:w="287" w:type="pct"/>
            <w:tcBorders>
              <w:top w:val="nil"/>
              <w:left w:val="single" w:sz="4" w:space="0" w:color="auto"/>
              <w:bottom w:val="single" w:sz="4" w:space="0" w:color="auto"/>
              <w:right w:val="single" w:sz="4" w:space="0" w:color="auto"/>
            </w:tcBorders>
          </w:tcPr>
          <w:p w14:paraId="19986258" w14:textId="77777777"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0</w:t>
            </w:r>
          </w:p>
        </w:tc>
        <w:tc>
          <w:tcPr>
            <w:tcW w:w="368" w:type="pct"/>
            <w:tcBorders>
              <w:top w:val="nil"/>
              <w:left w:val="single" w:sz="4" w:space="0" w:color="auto"/>
              <w:bottom w:val="single" w:sz="4" w:space="0" w:color="auto"/>
              <w:right w:val="single" w:sz="4" w:space="0" w:color="auto"/>
            </w:tcBorders>
          </w:tcPr>
          <w:p w14:paraId="06017FB2" w14:textId="5927E7B8"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25</w:t>
            </w:r>
            <w:r w:rsidR="00F84238" w:rsidRPr="005742F6">
              <w:rPr>
                <w:rFonts w:eastAsiaTheme="minorHAnsi"/>
                <w:sz w:val="18"/>
                <w:szCs w:val="18"/>
                <w:lang w:val="es-AR"/>
              </w:rPr>
              <w:t>9 364</w:t>
            </w:r>
          </w:p>
        </w:tc>
        <w:tc>
          <w:tcPr>
            <w:tcW w:w="286" w:type="pct"/>
            <w:tcBorders>
              <w:top w:val="nil"/>
              <w:left w:val="single" w:sz="4" w:space="0" w:color="auto"/>
              <w:bottom w:val="single" w:sz="4" w:space="0" w:color="auto"/>
              <w:right w:val="single" w:sz="4" w:space="0" w:color="auto"/>
            </w:tcBorders>
          </w:tcPr>
          <w:p w14:paraId="028C8C36" w14:textId="77777777"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0</w:t>
            </w:r>
          </w:p>
        </w:tc>
        <w:tc>
          <w:tcPr>
            <w:tcW w:w="410" w:type="pct"/>
            <w:tcBorders>
              <w:top w:val="nil"/>
              <w:left w:val="single" w:sz="4" w:space="0" w:color="auto"/>
              <w:bottom w:val="single" w:sz="4" w:space="0" w:color="auto"/>
              <w:right w:val="single" w:sz="4" w:space="0" w:color="auto"/>
            </w:tcBorders>
            <w:shd w:val="clear" w:color="auto" w:fill="auto"/>
          </w:tcPr>
          <w:p w14:paraId="64EB9E19" w14:textId="3E94BBE8" w:rsidR="001518F4" w:rsidRPr="005742F6" w:rsidRDefault="00F84238" w:rsidP="00DF53E0">
            <w:pPr>
              <w:jc w:val="right"/>
              <w:rPr>
                <w:rFonts w:eastAsiaTheme="minorHAnsi"/>
                <w:sz w:val="18"/>
                <w:szCs w:val="18"/>
                <w:lang w:val="es-AR"/>
              </w:rPr>
            </w:pPr>
            <w:r w:rsidRPr="005742F6">
              <w:rPr>
                <w:rFonts w:eastAsiaTheme="minorHAnsi"/>
                <w:sz w:val="18"/>
                <w:szCs w:val="18"/>
                <w:lang w:val="es-AR"/>
              </w:rPr>
              <w:t>4 203 826</w:t>
            </w:r>
          </w:p>
        </w:tc>
      </w:tr>
      <w:tr w:rsidR="005742F6" w:rsidRPr="005742F6" w14:paraId="7295F98A" w14:textId="77777777" w:rsidTr="005742F6">
        <w:trPr>
          <w:trHeight w:val="634"/>
        </w:trPr>
        <w:tc>
          <w:tcPr>
            <w:tcW w:w="535" w:type="pct"/>
            <w:vMerge/>
            <w:tcBorders>
              <w:left w:val="single" w:sz="4" w:space="0" w:color="666699"/>
              <w:right w:val="single" w:sz="4" w:space="0" w:color="666699"/>
            </w:tcBorders>
            <w:vAlign w:val="center"/>
            <w:hideMark/>
          </w:tcPr>
          <w:p w14:paraId="7F1DEAD6" w14:textId="77777777" w:rsidR="001518F4" w:rsidRPr="005742F6" w:rsidRDefault="001518F4" w:rsidP="00DF53E0">
            <w:pPr>
              <w:jc w:val="left"/>
              <w:rPr>
                <w:sz w:val="18"/>
                <w:szCs w:val="18"/>
                <w:lang w:val="es-AR"/>
              </w:rPr>
            </w:pPr>
          </w:p>
        </w:tc>
        <w:tc>
          <w:tcPr>
            <w:tcW w:w="329" w:type="pct"/>
            <w:vMerge/>
            <w:tcBorders>
              <w:top w:val="single" w:sz="4" w:space="0" w:color="666699"/>
              <w:left w:val="single" w:sz="4" w:space="0" w:color="666699"/>
              <w:bottom w:val="single" w:sz="4" w:space="0" w:color="666699"/>
              <w:right w:val="single" w:sz="4" w:space="0" w:color="666699"/>
            </w:tcBorders>
            <w:vAlign w:val="center"/>
            <w:hideMark/>
          </w:tcPr>
          <w:p w14:paraId="39C71F09" w14:textId="77777777" w:rsidR="001518F4" w:rsidRPr="005742F6" w:rsidRDefault="001518F4" w:rsidP="00DF53E0">
            <w:pPr>
              <w:jc w:val="left"/>
              <w:rPr>
                <w:sz w:val="18"/>
                <w:szCs w:val="18"/>
                <w:lang w:val="es-AR"/>
              </w:rPr>
            </w:pPr>
          </w:p>
        </w:tc>
        <w:tc>
          <w:tcPr>
            <w:tcW w:w="369" w:type="pct"/>
            <w:tcBorders>
              <w:top w:val="single" w:sz="4" w:space="0" w:color="666699"/>
              <w:left w:val="single" w:sz="4" w:space="0" w:color="666699"/>
              <w:bottom w:val="single" w:sz="4" w:space="0" w:color="666699"/>
              <w:right w:val="single" w:sz="4" w:space="0" w:color="666699"/>
            </w:tcBorders>
            <w:hideMark/>
          </w:tcPr>
          <w:p w14:paraId="26FE6986" w14:textId="0D0D5269" w:rsidR="001518F4" w:rsidRPr="005742F6" w:rsidRDefault="00F84238" w:rsidP="00DF53E0">
            <w:pPr>
              <w:spacing w:after="60"/>
              <w:jc w:val="left"/>
              <w:rPr>
                <w:sz w:val="18"/>
                <w:szCs w:val="18"/>
                <w:lang w:val="es-AR"/>
              </w:rPr>
            </w:pPr>
            <w:r w:rsidRPr="005742F6">
              <w:rPr>
                <w:sz w:val="18"/>
                <w:szCs w:val="18"/>
                <w:lang w:val="es-AR"/>
              </w:rPr>
              <w:t>Ga</w:t>
            </w:r>
            <w:r w:rsidR="009665E9" w:rsidRPr="005742F6">
              <w:rPr>
                <w:sz w:val="18"/>
                <w:szCs w:val="18"/>
                <w:lang w:val="es-AR"/>
              </w:rPr>
              <w:t>s</w:t>
            </w:r>
            <w:r w:rsidRPr="005742F6">
              <w:rPr>
                <w:sz w:val="18"/>
                <w:szCs w:val="18"/>
                <w:lang w:val="es-AR"/>
              </w:rPr>
              <w:t xml:space="preserve">tos de apoyo </w:t>
            </w:r>
          </w:p>
        </w:tc>
        <w:tc>
          <w:tcPr>
            <w:tcW w:w="448" w:type="pct"/>
            <w:tcBorders>
              <w:top w:val="nil"/>
              <w:left w:val="nil"/>
              <w:bottom w:val="single" w:sz="4" w:space="0" w:color="auto"/>
              <w:right w:val="single" w:sz="4" w:space="0" w:color="auto"/>
            </w:tcBorders>
            <w:shd w:val="clear" w:color="auto" w:fill="auto"/>
          </w:tcPr>
          <w:p w14:paraId="0922F793" w14:textId="3486E1FD"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16</w:t>
            </w:r>
            <w:r w:rsidR="00F84238" w:rsidRPr="005742F6">
              <w:rPr>
                <w:rFonts w:eastAsiaTheme="minorHAnsi"/>
                <w:sz w:val="18"/>
                <w:szCs w:val="18"/>
                <w:lang w:val="es-AR"/>
              </w:rPr>
              <w:t>8 700</w:t>
            </w:r>
          </w:p>
        </w:tc>
        <w:tc>
          <w:tcPr>
            <w:tcW w:w="325" w:type="pct"/>
            <w:tcBorders>
              <w:top w:val="nil"/>
              <w:left w:val="nil"/>
              <w:bottom w:val="single" w:sz="4" w:space="0" w:color="auto"/>
              <w:right w:val="single" w:sz="4" w:space="0" w:color="666699"/>
            </w:tcBorders>
          </w:tcPr>
          <w:p w14:paraId="1D80773B" w14:textId="77777777" w:rsidR="001518F4" w:rsidRPr="005742F6" w:rsidRDefault="001518F4" w:rsidP="00DF53E0">
            <w:pPr>
              <w:spacing w:after="60"/>
              <w:jc w:val="right"/>
              <w:rPr>
                <w:sz w:val="18"/>
                <w:szCs w:val="18"/>
                <w:lang w:val="es-AR"/>
              </w:rPr>
            </w:pPr>
            <w:r w:rsidRPr="005742F6">
              <w:rPr>
                <w:sz w:val="18"/>
                <w:szCs w:val="18"/>
                <w:lang w:val="es-AR"/>
              </w:rPr>
              <w:t>0</w:t>
            </w:r>
          </w:p>
        </w:tc>
        <w:tc>
          <w:tcPr>
            <w:tcW w:w="262" w:type="pct"/>
            <w:tcBorders>
              <w:top w:val="nil"/>
              <w:left w:val="single" w:sz="4" w:space="0" w:color="666699"/>
              <w:bottom w:val="single" w:sz="4" w:space="0" w:color="auto"/>
              <w:right w:val="single" w:sz="4" w:space="0" w:color="auto"/>
            </w:tcBorders>
            <w:shd w:val="clear" w:color="auto" w:fill="auto"/>
          </w:tcPr>
          <w:p w14:paraId="646AC815" w14:textId="682A3BB6" w:rsidR="001518F4" w:rsidRPr="005742F6" w:rsidRDefault="00D52ED2" w:rsidP="00DF53E0">
            <w:pPr>
              <w:jc w:val="right"/>
              <w:rPr>
                <w:rFonts w:eastAsiaTheme="minorHAnsi"/>
                <w:sz w:val="18"/>
                <w:szCs w:val="18"/>
                <w:lang w:val="es-AR"/>
              </w:rPr>
            </w:pPr>
            <w:r w:rsidRPr="005742F6">
              <w:rPr>
                <w:rFonts w:eastAsiaTheme="minorHAnsi"/>
                <w:sz w:val="18"/>
                <w:szCs w:val="18"/>
                <w:lang w:val="es-AR"/>
              </w:rPr>
              <w:t>0</w:t>
            </w:r>
          </w:p>
        </w:tc>
        <w:tc>
          <w:tcPr>
            <w:tcW w:w="438" w:type="pct"/>
            <w:tcBorders>
              <w:top w:val="nil"/>
              <w:left w:val="nil"/>
              <w:bottom w:val="single" w:sz="4" w:space="0" w:color="auto"/>
              <w:right w:val="single" w:sz="4" w:space="0" w:color="auto"/>
            </w:tcBorders>
            <w:shd w:val="clear" w:color="auto" w:fill="auto"/>
          </w:tcPr>
          <w:p w14:paraId="6F8AA990" w14:textId="189F1570"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7</w:t>
            </w:r>
            <w:r w:rsidR="00F84238" w:rsidRPr="005742F6">
              <w:rPr>
                <w:rFonts w:eastAsiaTheme="minorHAnsi"/>
                <w:sz w:val="18"/>
                <w:szCs w:val="18"/>
                <w:lang w:val="es-AR"/>
              </w:rPr>
              <w:t>7 980</w:t>
            </w:r>
          </w:p>
        </w:tc>
        <w:tc>
          <w:tcPr>
            <w:tcW w:w="286" w:type="pct"/>
            <w:tcBorders>
              <w:top w:val="nil"/>
              <w:left w:val="nil"/>
              <w:bottom w:val="single" w:sz="4" w:space="0" w:color="auto"/>
              <w:right w:val="single" w:sz="4" w:space="0" w:color="auto"/>
            </w:tcBorders>
            <w:shd w:val="clear" w:color="auto" w:fill="auto"/>
          </w:tcPr>
          <w:p w14:paraId="3597F4A5" w14:textId="77777777"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0</w:t>
            </w:r>
          </w:p>
        </w:tc>
        <w:tc>
          <w:tcPr>
            <w:tcW w:w="369" w:type="pct"/>
            <w:tcBorders>
              <w:top w:val="nil"/>
              <w:left w:val="nil"/>
              <w:bottom w:val="single" w:sz="4" w:space="0" w:color="auto"/>
              <w:right w:val="single" w:sz="4" w:space="0" w:color="auto"/>
            </w:tcBorders>
            <w:shd w:val="clear" w:color="auto" w:fill="auto"/>
          </w:tcPr>
          <w:p w14:paraId="2191372F" w14:textId="62FA9DF3"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2</w:t>
            </w:r>
            <w:r w:rsidR="00F84238" w:rsidRPr="005742F6">
              <w:rPr>
                <w:rFonts w:eastAsiaTheme="minorHAnsi"/>
                <w:sz w:val="18"/>
                <w:szCs w:val="18"/>
                <w:lang w:val="es-AR"/>
              </w:rPr>
              <w:t>9 432</w:t>
            </w:r>
          </w:p>
        </w:tc>
        <w:tc>
          <w:tcPr>
            <w:tcW w:w="286" w:type="pct"/>
            <w:tcBorders>
              <w:top w:val="nil"/>
              <w:left w:val="single" w:sz="4" w:space="0" w:color="auto"/>
              <w:bottom w:val="single" w:sz="4" w:space="0" w:color="auto"/>
              <w:right w:val="single" w:sz="4" w:space="0" w:color="auto"/>
            </w:tcBorders>
          </w:tcPr>
          <w:p w14:paraId="5AFEC65D" w14:textId="77777777"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0</w:t>
            </w:r>
          </w:p>
        </w:tc>
        <w:tc>
          <w:tcPr>
            <w:tcW w:w="287" w:type="pct"/>
            <w:tcBorders>
              <w:top w:val="nil"/>
              <w:left w:val="single" w:sz="4" w:space="0" w:color="auto"/>
              <w:bottom w:val="single" w:sz="4" w:space="0" w:color="auto"/>
              <w:right w:val="single" w:sz="4" w:space="0" w:color="auto"/>
            </w:tcBorders>
          </w:tcPr>
          <w:p w14:paraId="7B0CB1C7" w14:textId="77777777"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0</w:t>
            </w:r>
          </w:p>
        </w:tc>
        <w:tc>
          <w:tcPr>
            <w:tcW w:w="368" w:type="pct"/>
            <w:tcBorders>
              <w:top w:val="nil"/>
              <w:left w:val="single" w:sz="4" w:space="0" w:color="auto"/>
              <w:bottom w:val="single" w:sz="4" w:space="0" w:color="auto"/>
              <w:right w:val="single" w:sz="4" w:space="0" w:color="auto"/>
            </w:tcBorders>
          </w:tcPr>
          <w:p w14:paraId="310D10E3" w14:textId="614E4421"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1</w:t>
            </w:r>
            <w:r w:rsidR="00F84238" w:rsidRPr="005742F6">
              <w:rPr>
                <w:rFonts w:eastAsiaTheme="minorHAnsi"/>
                <w:sz w:val="18"/>
                <w:szCs w:val="18"/>
                <w:lang w:val="es-AR"/>
              </w:rPr>
              <w:t>8 155</w:t>
            </w:r>
          </w:p>
        </w:tc>
        <w:tc>
          <w:tcPr>
            <w:tcW w:w="286" w:type="pct"/>
            <w:tcBorders>
              <w:top w:val="nil"/>
              <w:left w:val="single" w:sz="4" w:space="0" w:color="auto"/>
              <w:bottom w:val="single" w:sz="4" w:space="0" w:color="auto"/>
              <w:right w:val="single" w:sz="4" w:space="0" w:color="auto"/>
            </w:tcBorders>
          </w:tcPr>
          <w:p w14:paraId="5D4D9607" w14:textId="77777777"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0</w:t>
            </w:r>
          </w:p>
        </w:tc>
        <w:tc>
          <w:tcPr>
            <w:tcW w:w="410" w:type="pct"/>
            <w:tcBorders>
              <w:top w:val="nil"/>
              <w:left w:val="single" w:sz="4" w:space="0" w:color="auto"/>
              <w:bottom w:val="single" w:sz="4" w:space="0" w:color="auto"/>
              <w:right w:val="single" w:sz="4" w:space="0" w:color="auto"/>
            </w:tcBorders>
            <w:shd w:val="clear" w:color="auto" w:fill="auto"/>
          </w:tcPr>
          <w:p w14:paraId="048161EA" w14:textId="256EA3A1" w:rsidR="001518F4" w:rsidRPr="005742F6" w:rsidRDefault="001518F4" w:rsidP="00DF53E0">
            <w:pPr>
              <w:jc w:val="right"/>
              <w:rPr>
                <w:rFonts w:eastAsiaTheme="minorHAnsi"/>
                <w:sz w:val="18"/>
                <w:szCs w:val="18"/>
                <w:lang w:val="es-AR"/>
              </w:rPr>
            </w:pPr>
            <w:r w:rsidRPr="005742F6">
              <w:rPr>
                <w:rFonts w:eastAsiaTheme="minorHAnsi"/>
                <w:sz w:val="18"/>
                <w:szCs w:val="18"/>
                <w:lang w:val="es-AR"/>
              </w:rPr>
              <w:t>29</w:t>
            </w:r>
            <w:r w:rsidR="00F84238" w:rsidRPr="005742F6">
              <w:rPr>
                <w:rFonts w:eastAsiaTheme="minorHAnsi"/>
                <w:sz w:val="18"/>
                <w:szCs w:val="18"/>
                <w:lang w:val="es-AR"/>
              </w:rPr>
              <w:t>4 268</w:t>
            </w:r>
          </w:p>
        </w:tc>
      </w:tr>
      <w:tr w:rsidR="005742F6" w:rsidRPr="005742F6" w14:paraId="140AA4E2" w14:textId="77777777" w:rsidTr="005742F6">
        <w:trPr>
          <w:trHeight w:val="480"/>
        </w:trPr>
        <w:tc>
          <w:tcPr>
            <w:tcW w:w="864" w:type="pct"/>
            <w:gridSpan w:val="2"/>
            <w:vMerge w:val="restart"/>
            <w:tcBorders>
              <w:left w:val="single" w:sz="4" w:space="0" w:color="666699"/>
              <w:right w:val="single" w:sz="4" w:space="0" w:color="666699"/>
            </w:tcBorders>
            <w:vAlign w:val="center"/>
          </w:tcPr>
          <w:p w14:paraId="7E93116C" w14:textId="70F578FB" w:rsidR="001518F4" w:rsidRPr="005742F6" w:rsidRDefault="001518F4" w:rsidP="001518F4">
            <w:pPr>
              <w:jc w:val="left"/>
              <w:rPr>
                <w:sz w:val="18"/>
                <w:szCs w:val="18"/>
                <w:lang w:val="es-AR"/>
              </w:rPr>
            </w:pPr>
            <w:r w:rsidRPr="005742F6">
              <w:rPr>
                <w:sz w:val="18"/>
                <w:szCs w:val="18"/>
                <w:lang w:val="es-AR"/>
              </w:rPr>
              <w:t>F</w:t>
            </w:r>
            <w:r w:rsidR="009665E9" w:rsidRPr="005742F6">
              <w:rPr>
                <w:sz w:val="18"/>
                <w:szCs w:val="18"/>
                <w:lang w:val="es-AR"/>
              </w:rPr>
              <w:t xml:space="preserve">ondos </w:t>
            </w:r>
            <w:proofErr w:type="spellStart"/>
            <w:r w:rsidR="009665E9" w:rsidRPr="005742F6">
              <w:rPr>
                <w:sz w:val="18"/>
                <w:szCs w:val="18"/>
                <w:lang w:val="es-AR"/>
              </w:rPr>
              <w:t>apeobados</w:t>
            </w:r>
            <w:proofErr w:type="spellEnd"/>
            <w:r w:rsidR="009665E9" w:rsidRPr="005742F6">
              <w:rPr>
                <w:sz w:val="18"/>
                <w:szCs w:val="18"/>
                <w:lang w:val="es-AR"/>
              </w:rPr>
              <w:t xml:space="preserve"> por </w:t>
            </w:r>
            <w:proofErr w:type="gramStart"/>
            <w:r w:rsidR="009665E9" w:rsidRPr="005742F6">
              <w:rPr>
                <w:sz w:val="18"/>
                <w:szCs w:val="18"/>
                <w:lang w:val="es-AR"/>
              </w:rPr>
              <w:t>el  Com.</w:t>
            </w:r>
            <w:proofErr w:type="gramEnd"/>
            <w:r w:rsidR="009665E9" w:rsidRPr="005742F6">
              <w:rPr>
                <w:sz w:val="18"/>
                <w:szCs w:val="18"/>
                <w:lang w:val="es-AR"/>
              </w:rPr>
              <w:t xml:space="preserve"> Ejecutivo</w:t>
            </w:r>
            <w:r w:rsidRPr="005742F6">
              <w:rPr>
                <w:sz w:val="18"/>
                <w:szCs w:val="18"/>
                <w:lang w:val="es-AR"/>
              </w:rPr>
              <w:t xml:space="preserve"> (</w:t>
            </w:r>
            <w:r w:rsidR="009A5F05" w:rsidRPr="005742F6">
              <w:rPr>
                <w:sz w:val="18"/>
                <w:szCs w:val="18"/>
                <w:lang w:val="es-AR"/>
              </w:rPr>
              <w:t>$EUA</w:t>
            </w:r>
            <w:r w:rsidRPr="005742F6">
              <w:rPr>
                <w:sz w:val="18"/>
                <w:szCs w:val="18"/>
                <w:lang w:val="es-AR"/>
              </w:rPr>
              <w:t>)</w:t>
            </w:r>
          </w:p>
        </w:tc>
        <w:tc>
          <w:tcPr>
            <w:tcW w:w="369" w:type="pct"/>
            <w:tcBorders>
              <w:top w:val="single" w:sz="4" w:space="0" w:color="666699"/>
              <w:left w:val="single" w:sz="4" w:space="0" w:color="666699"/>
              <w:bottom w:val="single" w:sz="4" w:space="0" w:color="666699"/>
              <w:right w:val="single" w:sz="4" w:space="0" w:color="666699"/>
            </w:tcBorders>
          </w:tcPr>
          <w:p w14:paraId="6B106AD2" w14:textId="3F3C21D2" w:rsidR="001518F4" w:rsidRPr="005742F6" w:rsidRDefault="00F84238" w:rsidP="001518F4">
            <w:pPr>
              <w:spacing w:after="60"/>
              <w:jc w:val="left"/>
              <w:rPr>
                <w:sz w:val="18"/>
                <w:szCs w:val="18"/>
                <w:lang w:val="es-AR"/>
              </w:rPr>
            </w:pPr>
            <w:r w:rsidRPr="005742F6">
              <w:rPr>
                <w:sz w:val="18"/>
                <w:szCs w:val="18"/>
                <w:lang w:val="es-AR"/>
              </w:rPr>
              <w:t>Gastos del proyecto</w:t>
            </w:r>
          </w:p>
        </w:tc>
        <w:tc>
          <w:tcPr>
            <w:tcW w:w="448" w:type="pct"/>
            <w:tcBorders>
              <w:top w:val="nil"/>
              <w:left w:val="nil"/>
              <w:bottom w:val="single" w:sz="4" w:space="0" w:color="auto"/>
              <w:right w:val="single" w:sz="4" w:space="0" w:color="auto"/>
            </w:tcBorders>
            <w:shd w:val="clear" w:color="auto" w:fill="auto"/>
          </w:tcPr>
          <w:p w14:paraId="6FDEED9A" w14:textId="4EF35484" w:rsidR="001518F4" w:rsidRPr="005742F6" w:rsidRDefault="00F84238" w:rsidP="001518F4">
            <w:pPr>
              <w:jc w:val="right"/>
              <w:rPr>
                <w:sz w:val="18"/>
                <w:szCs w:val="18"/>
                <w:lang w:val="es-AR"/>
              </w:rPr>
            </w:pPr>
            <w:r w:rsidRPr="005742F6">
              <w:rPr>
                <w:sz w:val="18"/>
                <w:szCs w:val="18"/>
                <w:lang w:val="es-AR"/>
              </w:rPr>
              <w:t>2 410 000</w:t>
            </w:r>
          </w:p>
        </w:tc>
        <w:tc>
          <w:tcPr>
            <w:tcW w:w="325" w:type="pct"/>
            <w:tcBorders>
              <w:top w:val="nil"/>
              <w:left w:val="nil"/>
              <w:bottom w:val="single" w:sz="4" w:space="0" w:color="auto"/>
              <w:right w:val="single" w:sz="4" w:space="0" w:color="666699"/>
            </w:tcBorders>
          </w:tcPr>
          <w:p w14:paraId="564E1BC3" w14:textId="77777777" w:rsidR="001518F4" w:rsidRPr="005742F6" w:rsidRDefault="001518F4" w:rsidP="001518F4">
            <w:pPr>
              <w:spacing w:after="60"/>
              <w:jc w:val="right"/>
              <w:rPr>
                <w:sz w:val="18"/>
                <w:szCs w:val="18"/>
                <w:lang w:val="es-AR"/>
              </w:rPr>
            </w:pPr>
            <w:r w:rsidRPr="005742F6">
              <w:rPr>
                <w:sz w:val="18"/>
                <w:szCs w:val="18"/>
                <w:lang w:val="es-AR"/>
              </w:rPr>
              <w:t>0</w:t>
            </w:r>
          </w:p>
        </w:tc>
        <w:tc>
          <w:tcPr>
            <w:tcW w:w="262" w:type="pct"/>
            <w:tcBorders>
              <w:top w:val="nil"/>
              <w:left w:val="single" w:sz="4" w:space="0" w:color="666699"/>
              <w:bottom w:val="single" w:sz="4" w:space="0" w:color="auto"/>
              <w:right w:val="single" w:sz="4" w:space="0" w:color="auto"/>
            </w:tcBorders>
            <w:shd w:val="clear" w:color="auto" w:fill="auto"/>
          </w:tcPr>
          <w:p w14:paraId="0D8BFA8F" w14:textId="77777777" w:rsidR="001518F4" w:rsidRPr="005742F6" w:rsidRDefault="001518F4" w:rsidP="001518F4">
            <w:pPr>
              <w:tabs>
                <w:tab w:val="left" w:pos="198"/>
              </w:tabs>
              <w:jc w:val="right"/>
              <w:rPr>
                <w:sz w:val="18"/>
                <w:szCs w:val="18"/>
                <w:lang w:val="es-AR"/>
              </w:rPr>
            </w:pPr>
            <w:r w:rsidRPr="005742F6">
              <w:rPr>
                <w:sz w:val="18"/>
                <w:szCs w:val="18"/>
                <w:lang w:val="es-AR"/>
              </w:rPr>
              <w:t>0</w:t>
            </w:r>
          </w:p>
        </w:tc>
        <w:tc>
          <w:tcPr>
            <w:tcW w:w="438" w:type="pct"/>
            <w:tcBorders>
              <w:top w:val="single" w:sz="4" w:space="0" w:color="auto"/>
              <w:left w:val="nil"/>
              <w:bottom w:val="single" w:sz="4" w:space="0" w:color="auto"/>
              <w:right w:val="single" w:sz="4" w:space="0" w:color="auto"/>
            </w:tcBorders>
            <w:shd w:val="clear" w:color="auto" w:fill="auto"/>
          </w:tcPr>
          <w:p w14:paraId="4E17F6F2" w14:textId="38C9C02F" w:rsidR="001518F4" w:rsidRPr="005742F6" w:rsidRDefault="00F84238" w:rsidP="001518F4">
            <w:pPr>
              <w:tabs>
                <w:tab w:val="left" w:pos="198"/>
              </w:tabs>
              <w:jc w:val="right"/>
              <w:rPr>
                <w:sz w:val="18"/>
                <w:szCs w:val="18"/>
                <w:lang w:val="es-AR"/>
              </w:rPr>
            </w:pPr>
            <w:r w:rsidRPr="005742F6">
              <w:rPr>
                <w:rFonts w:eastAsiaTheme="minorHAnsi"/>
                <w:sz w:val="18"/>
                <w:szCs w:val="18"/>
                <w:lang w:val="es-AR"/>
              </w:rPr>
              <w:t>1 114 000</w:t>
            </w:r>
          </w:p>
        </w:tc>
        <w:tc>
          <w:tcPr>
            <w:tcW w:w="286" w:type="pct"/>
            <w:tcBorders>
              <w:top w:val="nil"/>
              <w:left w:val="nil"/>
              <w:bottom w:val="single" w:sz="4" w:space="0" w:color="auto"/>
              <w:right w:val="single" w:sz="4" w:space="0" w:color="auto"/>
            </w:tcBorders>
            <w:shd w:val="clear" w:color="auto" w:fill="auto"/>
          </w:tcPr>
          <w:p w14:paraId="08698832" w14:textId="77777777" w:rsidR="001518F4" w:rsidRPr="005742F6" w:rsidRDefault="001518F4" w:rsidP="001518F4">
            <w:pPr>
              <w:jc w:val="right"/>
              <w:rPr>
                <w:sz w:val="18"/>
                <w:szCs w:val="18"/>
                <w:lang w:val="es-AR"/>
              </w:rPr>
            </w:pPr>
            <w:r w:rsidRPr="005742F6">
              <w:rPr>
                <w:sz w:val="18"/>
                <w:szCs w:val="18"/>
                <w:lang w:val="es-AR"/>
              </w:rPr>
              <w:t>0</w:t>
            </w:r>
          </w:p>
        </w:tc>
        <w:tc>
          <w:tcPr>
            <w:tcW w:w="369" w:type="pct"/>
            <w:tcBorders>
              <w:top w:val="nil"/>
              <w:left w:val="nil"/>
              <w:bottom w:val="single" w:sz="4" w:space="0" w:color="auto"/>
              <w:right w:val="single" w:sz="4" w:space="0" w:color="auto"/>
            </w:tcBorders>
            <w:shd w:val="clear" w:color="auto" w:fill="auto"/>
          </w:tcPr>
          <w:p w14:paraId="539A9751" w14:textId="7A690DB9" w:rsidR="001518F4" w:rsidRPr="005742F6" w:rsidRDefault="001518F4" w:rsidP="001518F4">
            <w:pPr>
              <w:jc w:val="right"/>
              <w:rPr>
                <w:sz w:val="18"/>
                <w:szCs w:val="18"/>
                <w:lang w:val="es-AR"/>
              </w:rPr>
            </w:pPr>
            <w:r w:rsidRPr="005742F6">
              <w:rPr>
                <w:rFonts w:eastAsiaTheme="minorHAnsi"/>
                <w:sz w:val="18"/>
                <w:szCs w:val="18"/>
                <w:lang w:val="es-AR"/>
              </w:rPr>
              <w:t>42</w:t>
            </w:r>
            <w:r w:rsidR="00F84238" w:rsidRPr="005742F6">
              <w:rPr>
                <w:rFonts w:eastAsiaTheme="minorHAnsi"/>
                <w:sz w:val="18"/>
                <w:szCs w:val="18"/>
                <w:lang w:val="es-AR"/>
              </w:rPr>
              <w:t>0 462</w:t>
            </w:r>
          </w:p>
        </w:tc>
        <w:tc>
          <w:tcPr>
            <w:tcW w:w="286" w:type="pct"/>
            <w:tcBorders>
              <w:top w:val="nil"/>
              <w:left w:val="single" w:sz="4" w:space="0" w:color="auto"/>
              <w:bottom w:val="single" w:sz="4" w:space="0" w:color="auto"/>
              <w:right w:val="single" w:sz="4" w:space="0" w:color="auto"/>
            </w:tcBorders>
          </w:tcPr>
          <w:p w14:paraId="6CABDE42" w14:textId="77777777" w:rsidR="001518F4" w:rsidRPr="005742F6" w:rsidRDefault="001518F4" w:rsidP="001518F4">
            <w:pPr>
              <w:jc w:val="right"/>
              <w:rPr>
                <w:sz w:val="18"/>
                <w:szCs w:val="18"/>
                <w:lang w:val="es-AR"/>
              </w:rPr>
            </w:pPr>
            <w:r w:rsidRPr="005742F6">
              <w:rPr>
                <w:sz w:val="18"/>
                <w:szCs w:val="18"/>
                <w:lang w:val="es-AR"/>
              </w:rPr>
              <w:t>0</w:t>
            </w:r>
          </w:p>
        </w:tc>
        <w:tc>
          <w:tcPr>
            <w:tcW w:w="287" w:type="pct"/>
            <w:tcBorders>
              <w:top w:val="nil"/>
              <w:left w:val="single" w:sz="4" w:space="0" w:color="auto"/>
              <w:bottom w:val="single" w:sz="4" w:space="0" w:color="auto"/>
              <w:right w:val="single" w:sz="4" w:space="0" w:color="auto"/>
            </w:tcBorders>
          </w:tcPr>
          <w:p w14:paraId="187A7008" w14:textId="77777777" w:rsidR="001518F4" w:rsidRPr="005742F6" w:rsidRDefault="001518F4" w:rsidP="001518F4">
            <w:pPr>
              <w:jc w:val="right"/>
              <w:rPr>
                <w:sz w:val="18"/>
                <w:szCs w:val="18"/>
                <w:lang w:val="es-AR"/>
              </w:rPr>
            </w:pPr>
            <w:r w:rsidRPr="005742F6">
              <w:rPr>
                <w:sz w:val="18"/>
                <w:szCs w:val="18"/>
                <w:lang w:val="es-AR"/>
              </w:rPr>
              <w:t>0</w:t>
            </w:r>
          </w:p>
        </w:tc>
        <w:tc>
          <w:tcPr>
            <w:tcW w:w="368" w:type="pct"/>
            <w:tcBorders>
              <w:top w:val="nil"/>
              <w:left w:val="single" w:sz="4" w:space="0" w:color="auto"/>
              <w:bottom w:val="single" w:sz="4" w:space="0" w:color="auto"/>
              <w:right w:val="single" w:sz="4" w:space="0" w:color="auto"/>
            </w:tcBorders>
          </w:tcPr>
          <w:p w14:paraId="2C28A5AB" w14:textId="77777777" w:rsidR="001518F4" w:rsidRPr="005742F6" w:rsidRDefault="001518F4" w:rsidP="001518F4">
            <w:pPr>
              <w:jc w:val="right"/>
              <w:rPr>
                <w:sz w:val="18"/>
                <w:szCs w:val="18"/>
                <w:lang w:val="es-AR"/>
              </w:rPr>
            </w:pPr>
            <w:r w:rsidRPr="005742F6">
              <w:rPr>
                <w:sz w:val="18"/>
                <w:szCs w:val="18"/>
                <w:lang w:val="es-AR"/>
              </w:rPr>
              <w:t>0</w:t>
            </w:r>
          </w:p>
        </w:tc>
        <w:tc>
          <w:tcPr>
            <w:tcW w:w="286" w:type="pct"/>
            <w:tcBorders>
              <w:top w:val="nil"/>
              <w:left w:val="single" w:sz="4" w:space="0" w:color="auto"/>
              <w:bottom w:val="single" w:sz="4" w:space="0" w:color="auto"/>
              <w:right w:val="single" w:sz="4" w:space="0" w:color="auto"/>
            </w:tcBorders>
          </w:tcPr>
          <w:p w14:paraId="2E6864E4" w14:textId="77777777" w:rsidR="001518F4" w:rsidRPr="005742F6" w:rsidRDefault="001518F4" w:rsidP="001518F4">
            <w:pPr>
              <w:jc w:val="right"/>
              <w:rPr>
                <w:sz w:val="18"/>
                <w:szCs w:val="18"/>
                <w:lang w:val="es-AR"/>
              </w:rPr>
            </w:pPr>
            <w:r w:rsidRPr="005742F6">
              <w:rPr>
                <w:sz w:val="18"/>
                <w:szCs w:val="18"/>
                <w:lang w:val="es-AR"/>
              </w:rPr>
              <w:t>0</w:t>
            </w:r>
          </w:p>
        </w:tc>
        <w:tc>
          <w:tcPr>
            <w:tcW w:w="410" w:type="pct"/>
            <w:tcBorders>
              <w:top w:val="nil"/>
              <w:left w:val="single" w:sz="4" w:space="0" w:color="auto"/>
              <w:bottom w:val="single" w:sz="4" w:space="0" w:color="auto"/>
              <w:right w:val="single" w:sz="4" w:space="0" w:color="auto"/>
            </w:tcBorders>
            <w:shd w:val="clear" w:color="auto" w:fill="auto"/>
          </w:tcPr>
          <w:p w14:paraId="75F35B83" w14:textId="76080B13" w:rsidR="001518F4" w:rsidRPr="005742F6" w:rsidRDefault="00F84238" w:rsidP="001518F4">
            <w:pPr>
              <w:jc w:val="right"/>
              <w:rPr>
                <w:rFonts w:eastAsiaTheme="minorHAnsi"/>
                <w:sz w:val="18"/>
                <w:szCs w:val="18"/>
                <w:lang w:val="es-AR"/>
              </w:rPr>
            </w:pPr>
            <w:r w:rsidRPr="005742F6">
              <w:rPr>
                <w:rFonts w:eastAsiaTheme="minorHAnsi"/>
                <w:sz w:val="18"/>
                <w:szCs w:val="18"/>
                <w:lang w:val="es-AR"/>
              </w:rPr>
              <w:t>3 944 462</w:t>
            </w:r>
          </w:p>
        </w:tc>
      </w:tr>
      <w:tr w:rsidR="005742F6" w:rsidRPr="005742F6" w14:paraId="34F5FDA6" w14:textId="77777777" w:rsidTr="005742F6">
        <w:trPr>
          <w:trHeight w:val="500"/>
        </w:trPr>
        <w:tc>
          <w:tcPr>
            <w:tcW w:w="864" w:type="pct"/>
            <w:gridSpan w:val="2"/>
            <w:vMerge/>
            <w:tcBorders>
              <w:left w:val="single" w:sz="4" w:space="0" w:color="666699"/>
              <w:bottom w:val="single" w:sz="4" w:space="0" w:color="666699"/>
              <w:right w:val="single" w:sz="4" w:space="0" w:color="666699"/>
            </w:tcBorders>
            <w:vAlign w:val="center"/>
          </w:tcPr>
          <w:p w14:paraId="776421FA" w14:textId="77777777" w:rsidR="001518F4" w:rsidRPr="005742F6" w:rsidRDefault="001518F4" w:rsidP="001518F4">
            <w:pPr>
              <w:jc w:val="left"/>
              <w:rPr>
                <w:sz w:val="18"/>
                <w:szCs w:val="18"/>
                <w:lang w:val="es-AR"/>
              </w:rPr>
            </w:pPr>
          </w:p>
        </w:tc>
        <w:tc>
          <w:tcPr>
            <w:tcW w:w="369" w:type="pct"/>
            <w:tcBorders>
              <w:top w:val="single" w:sz="4" w:space="0" w:color="666699"/>
              <w:left w:val="single" w:sz="4" w:space="0" w:color="666699"/>
              <w:bottom w:val="single" w:sz="4" w:space="0" w:color="666699"/>
              <w:right w:val="single" w:sz="4" w:space="0" w:color="666699"/>
            </w:tcBorders>
          </w:tcPr>
          <w:p w14:paraId="577876A5" w14:textId="0677DBAE" w:rsidR="001518F4" w:rsidRPr="005742F6" w:rsidRDefault="00F84238" w:rsidP="001518F4">
            <w:pPr>
              <w:spacing w:after="60"/>
              <w:jc w:val="left"/>
              <w:rPr>
                <w:sz w:val="18"/>
                <w:szCs w:val="18"/>
                <w:lang w:val="es-AR"/>
              </w:rPr>
            </w:pPr>
            <w:r w:rsidRPr="005742F6">
              <w:rPr>
                <w:sz w:val="18"/>
                <w:szCs w:val="18"/>
                <w:lang w:val="es-AR"/>
              </w:rPr>
              <w:t xml:space="preserve">Gastos de apoyo </w:t>
            </w:r>
          </w:p>
        </w:tc>
        <w:tc>
          <w:tcPr>
            <w:tcW w:w="448" w:type="pct"/>
            <w:tcBorders>
              <w:top w:val="nil"/>
              <w:left w:val="nil"/>
              <w:bottom w:val="single" w:sz="4" w:space="0" w:color="auto"/>
              <w:right w:val="single" w:sz="4" w:space="0" w:color="auto"/>
            </w:tcBorders>
            <w:shd w:val="clear" w:color="auto" w:fill="auto"/>
          </w:tcPr>
          <w:p w14:paraId="436C777A" w14:textId="7F19DCE4" w:rsidR="001518F4" w:rsidRPr="005742F6" w:rsidRDefault="001518F4" w:rsidP="001518F4">
            <w:pPr>
              <w:jc w:val="right"/>
              <w:rPr>
                <w:sz w:val="18"/>
                <w:szCs w:val="18"/>
                <w:lang w:val="es-AR"/>
              </w:rPr>
            </w:pPr>
            <w:r w:rsidRPr="005742F6">
              <w:rPr>
                <w:sz w:val="18"/>
                <w:szCs w:val="18"/>
                <w:lang w:val="es-AR"/>
              </w:rPr>
              <w:t>16</w:t>
            </w:r>
            <w:r w:rsidR="00F84238" w:rsidRPr="005742F6">
              <w:rPr>
                <w:sz w:val="18"/>
                <w:szCs w:val="18"/>
                <w:lang w:val="es-AR"/>
              </w:rPr>
              <w:t>8 700</w:t>
            </w:r>
          </w:p>
        </w:tc>
        <w:tc>
          <w:tcPr>
            <w:tcW w:w="325" w:type="pct"/>
            <w:tcBorders>
              <w:top w:val="nil"/>
              <w:left w:val="nil"/>
              <w:bottom w:val="single" w:sz="4" w:space="0" w:color="auto"/>
              <w:right w:val="single" w:sz="4" w:space="0" w:color="666699"/>
            </w:tcBorders>
          </w:tcPr>
          <w:p w14:paraId="33304D80" w14:textId="77777777" w:rsidR="001518F4" w:rsidRPr="005742F6" w:rsidRDefault="001518F4" w:rsidP="001518F4">
            <w:pPr>
              <w:spacing w:after="60"/>
              <w:jc w:val="right"/>
              <w:rPr>
                <w:sz w:val="18"/>
                <w:szCs w:val="18"/>
                <w:lang w:val="es-AR"/>
              </w:rPr>
            </w:pPr>
            <w:r w:rsidRPr="005742F6">
              <w:rPr>
                <w:sz w:val="18"/>
                <w:szCs w:val="18"/>
                <w:lang w:val="es-AR"/>
              </w:rPr>
              <w:t>0</w:t>
            </w:r>
          </w:p>
        </w:tc>
        <w:tc>
          <w:tcPr>
            <w:tcW w:w="262" w:type="pct"/>
            <w:tcBorders>
              <w:top w:val="nil"/>
              <w:left w:val="single" w:sz="4" w:space="0" w:color="666699"/>
              <w:bottom w:val="single" w:sz="4" w:space="0" w:color="auto"/>
              <w:right w:val="single" w:sz="4" w:space="0" w:color="auto"/>
            </w:tcBorders>
            <w:shd w:val="clear" w:color="auto" w:fill="auto"/>
          </w:tcPr>
          <w:p w14:paraId="5F19FA98" w14:textId="77777777" w:rsidR="001518F4" w:rsidRPr="005742F6" w:rsidRDefault="001518F4" w:rsidP="001518F4">
            <w:pPr>
              <w:tabs>
                <w:tab w:val="left" w:pos="198"/>
              </w:tabs>
              <w:jc w:val="right"/>
              <w:rPr>
                <w:sz w:val="18"/>
                <w:szCs w:val="18"/>
                <w:lang w:val="es-AR"/>
              </w:rPr>
            </w:pPr>
            <w:r w:rsidRPr="005742F6">
              <w:rPr>
                <w:sz w:val="18"/>
                <w:szCs w:val="18"/>
                <w:lang w:val="es-AR"/>
              </w:rPr>
              <w:t>0</w:t>
            </w:r>
          </w:p>
        </w:tc>
        <w:tc>
          <w:tcPr>
            <w:tcW w:w="438" w:type="pct"/>
            <w:tcBorders>
              <w:top w:val="nil"/>
              <w:left w:val="nil"/>
              <w:bottom w:val="single" w:sz="4" w:space="0" w:color="auto"/>
              <w:right w:val="single" w:sz="4" w:space="0" w:color="auto"/>
            </w:tcBorders>
            <w:shd w:val="clear" w:color="auto" w:fill="auto"/>
          </w:tcPr>
          <w:p w14:paraId="02AF83EC" w14:textId="17BF0B4A" w:rsidR="001518F4" w:rsidRPr="005742F6" w:rsidRDefault="001518F4" w:rsidP="001518F4">
            <w:pPr>
              <w:jc w:val="right"/>
              <w:rPr>
                <w:sz w:val="18"/>
                <w:szCs w:val="18"/>
                <w:lang w:val="es-AR"/>
              </w:rPr>
            </w:pPr>
            <w:r w:rsidRPr="005742F6">
              <w:rPr>
                <w:rFonts w:eastAsiaTheme="minorHAnsi"/>
                <w:sz w:val="18"/>
                <w:szCs w:val="18"/>
                <w:lang w:val="es-AR"/>
              </w:rPr>
              <w:t>7</w:t>
            </w:r>
            <w:r w:rsidR="00F84238" w:rsidRPr="005742F6">
              <w:rPr>
                <w:rFonts w:eastAsiaTheme="minorHAnsi"/>
                <w:sz w:val="18"/>
                <w:szCs w:val="18"/>
                <w:lang w:val="es-AR"/>
              </w:rPr>
              <w:t>7 980</w:t>
            </w:r>
          </w:p>
        </w:tc>
        <w:tc>
          <w:tcPr>
            <w:tcW w:w="286" w:type="pct"/>
            <w:tcBorders>
              <w:top w:val="nil"/>
              <w:left w:val="nil"/>
              <w:bottom w:val="single" w:sz="4" w:space="0" w:color="auto"/>
              <w:right w:val="single" w:sz="4" w:space="0" w:color="auto"/>
            </w:tcBorders>
            <w:shd w:val="clear" w:color="auto" w:fill="auto"/>
          </w:tcPr>
          <w:p w14:paraId="22649B06" w14:textId="77777777" w:rsidR="001518F4" w:rsidRPr="005742F6" w:rsidRDefault="001518F4" w:rsidP="001518F4">
            <w:pPr>
              <w:jc w:val="right"/>
              <w:rPr>
                <w:sz w:val="18"/>
                <w:szCs w:val="18"/>
                <w:lang w:val="es-AR"/>
              </w:rPr>
            </w:pPr>
            <w:r w:rsidRPr="005742F6">
              <w:rPr>
                <w:sz w:val="18"/>
                <w:szCs w:val="18"/>
                <w:lang w:val="es-AR"/>
              </w:rPr>
              <w:t>0</w:t>
            </w:r>
          </w:p>
        </w:tc>
        <w:tc>
          <w:tcPr>
            <w:tcW w:w="369" w:type="pct"/>
            <w:tcBorders>
              <w:top w:val="nil"/>
              <w:left w:val="nil"/>
              <w:bottom w:val="single" w:sz="4" w:space="0" w:color="auto"/>
              <w:right w:val="single" w:sz="4" w:space="0" w:color="auto"/>
            </w:tcBorders>
            <w:shd w:val="clear" w:color="auto" w:fill="auto"/>
          </w:tcPr>
          <w:p w14:paraId="089C080E" w14:textId="625C80D9" w:rsidR="001518F4" w:rsidRPr="005742F6" w:rsidRDefault="001518F4" w:rsidP="001518F4">
            <w:pPr>
              <w:jc w:val="right"/>
              <w:rPr>
                <w:sz w:val="18"/>
                <w:szCs w:val="18"/>
                <w:lang w:val="es-AR"/>
              </w:rPr>
            </w:pPr>
            <w:r w:rsidRPr="005742F6">
              <w:rPr>
                <w:rFonts w:eastAsiaTheme="minorHAnsi"/>
                <w:sz w:val="18"/>
                <w:szCs w:val="18"/>
                <w:lang w:val="es-AR"/>
              </w:rPr>
              <w:t>2</w:t>
            </w:r>
            <w:r w:rsidR="00F84238" w:rsidRPr="005742F6">
              <w:rPr>
                <w:rFonts w:eastAsiaTheme="minorHAnsi"/>
                <w:sz w:val="18"/>
                <w:szCs w:val="18"/>
                <w:lang w:val="es-AR"/>
              </w:rPr>
              <w:t>9 432</w:t>
            </w:r>
          </w:p>
        </w:tc>
        <w:tc>
          <w:tcPr>
            <w:tcW w:w="286" w:type="pct"/>
            <w:tcBorders>
              <w:top w:val="nil"/>
              <w:left w:val="single" w:sz="4" w:space="0" w:color="auto"/>
              <w:bottom w:val="single" w:sz="4" w:space="0" w:color="auto"/>
              <w:right w:val="single" w:sz="4" w:space="0" w:color="auto"/>
            </w:tcBorders>
          </w:tcPr>
          <w:p w14:paraId="64EDC784" w14:textId="77777777" w:rsidR="001518F4" w:rsidRPr="005742F6" w:rsidRDefault="001518F4" w:rsidP="001518F4">
            <w:pPr>
              <w:jc w:val="right"/>
              <w:rPr>
                <w:sz w:val="18"/>
                <w:szCs w:val="18"/>
                <w:lang w:val="es-AR"/>
              </w:rPr>
            </w:pPr>
            <w:r w:rsidRPr="005742F6">
              <w:rPr>
                <w:sz w:val="18"/>
                <w:szCs w:val="18"/>
                <w:lang w:val="es-AR"/>
              </w:rPr>
              <w:t>0</w:t>
            </w:r>
          </w:p>
        </w:tc>
        <w:tc>
          <w:tcPr>
            <w:tcW w:w="287" w:type="pct"/>
            <w:tcBorders>
              <w:top w:val="nil"/>
              <w:left w:val="single" w:sz="4" w:space="0" w:color="auto"/>
              <w:bottom w:val="single" w:sz="4" w:space="0" w:color="auto"/>
              <w:right w:val="single" w:sz="4" w:space="0" w:color="auto"/>
            </w:tcBorders>
          </w:tcPr>
          <w:p w14:paraId="110C0945" w14:textId="77777777" w:rsidR="001518F4" w:rsidRPr="005742F6" w:rsidRDefault="001518F4" w:rsidP="001518F4">
            <w:pPr>
              <w:jc w:val="right"/>
              <w:rPr>
                <w:sz w:val="18"/>
                <w:szCs w:val="18"/>
                <w:lang w:val="es-AR"/>
              </w:rPr>
            </w:pPr>
            <w:r w:rsidRPr="005742F6">
              <w:rPr>
                <w:sz w:val="18"/>
                <w:szCs w:val="18"/>
                <w:lang w:val="es-AR"/>
              </w:rPr>
              <w:t>0</w:t>
            </w:r>
          </w:p>
        </w:tc>
        <w:tc>
          <w:tcPr>
            <w:tcW w:w="368" w:type="pct"/>
            <w:tcBorders>
              <w:top w:val="nil"/>
              <w:left w:val="single" w:sz="4" w:space="0" w:color="auto"/>
              <w:bottom w:val="single" w:sz="4" w:space="0" w:color="auto"/>
              <w:right w:val="single" w:sz="4" w:space="0" w:color="auto"/>
            </w:tcBorders>
          </w:tcPr>
          <w:p w14:paraId="15CC4847" w14:textId="77777777" w:rsidR="001518F4" w:rsidRPr="005742F6" w:rsidRDefault="001518F4" w:rsidP="001518F4">
            <w:pPr>
              <w:jc w:val="right"/>
              <w:rPr>
                <w:sz w:val="18"/>
                <w:szCs w:val="18"/>
                <w:lang w:val="es-AR"/>
              </w:rPr>
            </w:pPr>
            <w:r w:rsidRPr="005742F6">
              <w:rPr>
                <w:sz w:val="18"/>
                <w:szCs w:val="18"/>
                <w:lang w:val="es-AR"/>
              </w:rPr>
              <w:t>0</w:t>
            </w:r>
          </w:p>
        </w:tc>
        <w:tc>
          <w:tcPr>
            <w:tcW w:w="286" w:type="pct"/>
            <w:tcBorders>
              <w:top w:val="nil"/>
              <w:left w:val="single" w:sz="4" w:space="0" w:color="auto"/>
              <w:bottom w:val="single" w:sz="4" w:space="0" w:color="auto"/>
              <w:right w:val="single" w:sz="4" w:space="0" w:color="auto"/>
            </w:tcBorders>
          </w:tcPr>
          <w:p w14:paraId="58FD85B6" w14:textId="77777777" w:rsidR="001518F4" w:rsidRPr="005742F6" w:rsidRDefault="001518F4" w:rsidP="001518F4">
            <w:pPr>
              <w:jc w:val="right"/>
              <w:rPr>
                <w:sz w:val="18"/>
                <w:szCs w:val="18"/>
                <w:lang w:val="es-AR"/>
              </w:rPr>
            </w:pPr>
            <w:r w:rsidRPr="005742F6">
              <w:rPr>
                <w:sz w:val="18"/>
                <w:szCs w:val="18"/>
                <w:lang w:val="es-AR"/>
              </w:rPr>
              <w:t>0</w:t>
            </w:r>
          </w:p>
        </w:tc>
        <w:tc>
          <w:tcPr>
            <w:tcW w:w="410" w:type="pct"/>
            <w:tcBorders>
              <w:top w:val="nil"/>
              <w:left w:val="single" w:sz="4" w:space="0" w:color="auto"/>
              <w:bottom w:val="single" w:sz="4" w:space="0" w:color="auto"/>
              <w:right w:val="single" w:sz="4" w:space="0" w:color="auto"/>
            </w:tcBorders>
            <w:shd w:val="clear" w:color="auto" w:fill="auto"/>
          </w:tcPr>
          <w:p w14:paraId="10FF809F" w14:textId="249375A2" w:rsidR="001518F4" w:rsidRPr="005742F6" w:rsidRDefault="001518F4" w:rsidP="001518F4">
            <w:pPr>
              <w:jc w:val="right"/>
              <w:rPr>
                <w:rFonts w:eastAsiaTheme="minorHAnsi"/>
                <w:sz w:val="18"/>
                <w:szCs w:val="18"/>
                <w:lang w:val="es-AR"/>
              </w:rPr>
            </w:pPr>
            <w:r w:rsidRPr="005742F6">
              <w:rPr>
                <w:rFonts w:eastAsiaTheme="minorHAnsi"/>
                <w:sz w:val="18"/>
                <w:szCs w:val="18"/>
                <w:lang w:val="es-AR"/>
              </w:rPr>
              <w:t>27</w:t>
            </w:r>
            <w:r w:rsidR="00F84238" w:rsidRPr="005742F6">
              <w:rPr>
                <w:rFonts w:eastAsiaTheme="minorHAnsi"/>
                <w:sz w:val="18"/>
                <w:szCs w:val="18"/>
                <w:lang w:val="es-AR"/>
              </w:rPr>
              <w:t>6 112</w:t>
            </w:r>
          </w:p>
        </w:tc>
      </w:tr>
      <w:tr w:rsidR="005742F6" w:rsidRPr="005742F6" w14:paraId="17171D0A" w14:textId="77777777" w:rsidTr="005742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0"/>
        </w:trPr>
        <w:tc>
          <w:tcPr>
            <w:tcW w:w="864" w:type="pct"/>
            <w:gridSpan w:val="2"/>
            <w:vMerge w:val="restart"/>
          </w:tcPr>
          <w:p w14:paraId="5C109162" w14:textId="0181387E" w:rsidR="001518F4" w:rsidRPr="005742F6" w:rsidRDefault="001518F4" w:rsidP="001518F4">
            <w:pPr>
              <w:jc w:val="left"/>
              <w:rPr>
                <w:sz w:val="18"/>
                <w:szCs w:val="18"/>
                <w:lang w:val="es-AR"/>
              </w:rPr>
            </w:pPr>
            <w:proofErr w:type="gramStart"/>
            <w:r w:rsidRPr="005742F6">
              <w:rPr>
                <w:sz w:val="18"/>
                <w:szCs w:val="18"/>
                <w:lang w:val="es-AR"/>
              </w:rPr>
              <w:t>Total</w:t>
            </w:r>
            <w:proofErr w:type="gramEnd"/>
            <w:r w:rsidRPr="005742F6">
              <w:rPr>
                <w:sz w:val="18"/>
                <w:szCs w:val="18"/>
                <w:lang w:val="es-AR"/>
              </w:rPr>
              <w:t xml:space="preserve"> </w:t>
            </w:r>
            <w:r w:rsidR="00F84238" w:rsidRPr="005742F6">
              <w:rPr>
                <w:sz w:val="18"/>
                <w:szCs w:val="18"/>
                <w:lang w:val="es-AR"/>
              </w:rPr>
              <w:t xml:space="preserve">de fondos solicitados para aprobación en esta reunión </w:t>
            </w:r>
            <w:r w:rsidRPr="005742F6">
              <w:rPr>
                <w:sz w:val="18"/>
                <w:szCs w:val="18"/>
                <w:lang w:val="es-AR"/>
              </w:rPr>
              <w:t>(</w:t>
            </w:r>
            <w:r w:rsidR="009A5F05" w:rsidRPr="005742F6">
              <w:rPr>
                <w:sz w:val="18"/>
                <w:szCs w:val="18"/>
                <w:lang w:val="es-AR"/>
              </w:rPr>
              <w:t>$EUA</w:t>
            </w:r>
            <w:r w:rsidRPr="005742F6">
              <w:rPr>
                <w:sz w:val="18"/>
                <w:szCs w:val="18"/>
                <w:lang w:val="es-AR"/>
              </w:rPr>
              <w:t>)</w:t>
            </w:r>
          </w:p>
        </w:tc>
        <w:tc>
          <w:tcPr>
            <w:tcW w:w="369" w:type="pct"/>
          </w:tcPr>
          <w:p w14:paraId="02A652C4" w14:textId="0F2B7165" w:rsidR="001518F4" w:rsidRPr="005742F6" w:rsidRDefault="008A4F3B" w:rsidP="001518F4">
            <w:pPr>
              <w:spacing w:after="60"/>
              <w:jc w:val="left"/>
              <w:rPr>
                <w:sz w:val="18"/>
                <w:szCs w:val="18"/>
                <w:lang w:val="es-AR"/>
              </w:rPr>
            </w:pPr>
            <w:r w:rsidRPr="005742F6">
              <w:rPr>
                <w:sz w:val="18"/>
                <w:szCs w:val="18"/>
                <w:lang w:val="es-AR"/>
              </w:rPr>
              <w:t>Gastos del proyecto</w:t>
            </w:r>
          </w:p>
        </w:tc>
        <w:tc>
          <w:tcPr>
            <w:tcW w:w="448" w:type="pct"/>
          </w:tcPr>
          <w:p w14:paraId="41C1EDD6" w14:textId="77777777" w:rsidR="001518F4" w:rsidRPr="005742F6" w:rsidRDefault="001518F4" w:rsidP="001518F4">
            <w:pPr>
              <w:jc w:val="right"/>
              <w:rPr>
                <w:sz w:val="18"/>
                <w:szCs w:val="18"/>
                <w:lang w:val="es-AR"/>
              </w:rPr>
            </w:pPr>
            <w:r w:rsidRPr="005742F6">
              <w:rPr>
                <w:sz w:val="18"/>
                <w:szCs w:val="18"/>
                <w:lang w:val="es-AR"/>
              </w:rPr>
              <w:t>0</w:t>
            </w:r>
          </w:p>
        </w:tc>
        <w:tc>
          <w:tcPr>
            <w:tcW w:w="325" w:type="pct"/>
          </w:tcPr>
          <w:p w14:paraId="47CE1345" w14:textId="77777777" w:rsidR="001518F4" w:rsidRPr="005742F6" w:rsidRDefault="001518F4" w:rsidP="001518F4">
            <w:pPr>
              <w:jc w:val="right"/>
              <w:rPr>
                <w:sz w:val="18"/>
                <w:szCs w:val="18"/>
                <w:lang w:val="es-AR"/>
              </w:rPr>
            </w:pPr>
            <w:r w:rsidRPr="005742F6">
              <w:rPr>
                <w:sz w:val="18"/>
                <w:szCs w:val="18"/>
                <w:lang w:val="es-AR"/>
              </w:rPr>
              <w:t>0</w:t>
            </w:r>
          </w:p>
        </w:tc>
        <w:tc>
          <w:tcPr>
            <w:tcW w:w="262" w:type="pct"/>
          </w:tcPr>
          <w:p w14:paraId="47C61775" w14:textId="77777777" w:rsidR="001518F4" w:rsidRPr="005742F6" w:rsidRDefault="001518F4" w:rsidP="001518F4">
            <w:pPr>
              <w:jc w:val="right"/>
              <w:rPr>
                <w:sz w:val="18"/>
                <w:szCs w:val="18"/>
                <w:lang w:val="es-AR"/>
              </w:rPr>
            </w:pPr>
            <w:r w:rsidRPr="005742F6">
              <w:rPr>
                <w:sz w:val="18"/>
                <w:szCs w:val="18"/>
                <w:lang w:val="es-AR"/>
              </w:rPr>
              <w:t>0</w:t>
            </w:r>
          </w:p>
        </w:tc>
        <w:tc>
          <w:tcPr>
            <w:tcW w:w="438" w:type="pct"/>
            <w:tcBorders>
              <w:top w:val="nil"/>
              <w:left w:val="nil"/>
              <w:bottom w:val="single" w:sz="4" w:space="0" w:color="auto"/>
              <w:right w:val="single" w:sz="4" w:space="0" w:color="auto"/>
            </w:tcBorders>
            <w:shd w:val="clear" w:color="auto" w:fill="auto"/>
          </w:tcPr>
          <w:p w14:paraId="157EB1BB" w14:textId="77777777" w:rsidR="001518F4" w:rsidRPr="005742F6" w:rsidRDefault="001518F4" w:rsidP="001518F4">
            <w:pPr>
              <w:jc w:val="right"/>
              <w:rPr>
                <w:sz w:val="18"/>
                <w:szCs w:val="18"/>
                <w:lang w:val="es-AR"/>
              </w:rPr>
            </w:pPr>
            <w:r w:rsidRPr="005742F6">
              <w:rPr>
                <w:sz w:val="18"/>
                <w:szCs w:val="18"/>
                <w:lang w:val="es-AR"/>
              </w:rPr>
              <w:t>0</w:t>
            </w:r>
          </w:p>
        </w:tc>
        <w:tc>
          <w:tcPr>
            <w:tcW w:w="286" w:type="pct"/>
            <w:tcBorders>
              <w:top w:val="nil"/>
              <w:left w:val="nil"/>
              <w:bottom w:val="single" w:sz="4" w:space="0" w:color="auto"/>
              <w:right w:val="single" w:sz="4" w:space="0" w:color="auto"/>
            </w:tcBorders>
            <w:shd w:val="clear" w:color="auto" w:fill="auto"/>
          </w:tcPr>
          <w:p w14:paraId="38751EB0" w14:textId="77777777" w:rsidR="001518F4" w:rsidRPr="005742F6" w:rsidRDefault="001518F4" w:rsidP="001518F4">
            <w:pPr>
              <w:jc w:val="right"/>
              <w:rPr>
                <w:sz w:val="18"/>
                <w:szCs w:val="18"/>
                <w:lang w:val="es-AR"/>
              </w:rPr>
            </w:pPr>
            <w:r w:rsidRPr="005742F6">
              <w:rPr>
                <w:sz w:val="18"/>
                <w:szCs w:val="18"/>
                <w:lang w:val="es-AR"/>
              </w:rPr>
              <w:t>0</w:t>
            </w:r>
          </w:p>
        </w:tc>
        <w:tc>
          <w:tcPr>
            <w:tcW w:w="369" w:type="pct"/>
            <w:tcBorders>
              <w:top w:val="nil"/>
              <w:left w:val="nil"/>
              <w:bottom w:val="single" w:sz="4" w:space="0" w:color="auto"/>
              <w:right w:val="single" w:sz="4" w:space="0" w:color="auto"/>
            </w:tcBorders>
            <w:shd w:val="clear" w:color="auto" w:fill="auto"/>
          </w:tcPr>
          <w:p w14:paraId="002711EB" w14:textId="3084328E" w:rsidR="001518F4" w:rsidRPr="005742F6" w:rsidRDefault="001518F4" w:rsidP="001518F4">
            <w:pPr>
              <w:jc w:val="right"/>
              <w:rPr>
                <w:sz w:val="18"/>
                <w:szCs w:val="18"/>
                <w:lang w:val="es-AR"/>
              </w:rPr>
            </w:pPr>
            <w:r w:rsidRPr="005742F6">
              <w:rPr>
                <w:rFonts w:eastAsiaTheme="minorHAnsi"/>
                <w:sz w:val="18"/>
                <w:szCs w:val="18"/>
                <w:lang w:val="es-AR"/>
              </w:rPr>
              <w:t>0</w:t>
            </w:r>
          </w:p>
        </w:tc>
        <w:tc>
          <w:tcPr>
            <w:tcW w:w="286" w:type="pct"/>
          </w:tcPr>
          <w:p w14:paraId="75E71EE3" w14:textId="77777777" w:rsidR="001518F4" w:rsidRPr="005742F6" w:rsidRDefault="001518F4" w:rsidP="001518F4">
            <w:pPr>
              <w:jc w:val="right"/>
              <w:rPr>
                <w:sz w:val="18"/>
                <w:szCs w:val="18"/>
                <w:lang w:val="es-AR"/>
              </w:rPr>
            </w:pPr>
            <w:r w:rsidRPr="005742F6">
              <w:rPr>
                <w:sz w:val="18"/>
                <w:szCs w:val="18"/>
                <w:lang w:val="es-AR"/>
              </w:rPr>
              <w:t>0</w:t>
            </w:r>
          </w:p>
        </w:tc>
        <w:tc>
          <w:tcPr>
            <w:tcW w:w="287" w:type="pct"/>
          </w:tcPr>
          <w:p w14:paraId="3E98E559" w14:textId="77777777" w:rsidR="001518F4" w:rsidRPr="005742F6" w:rsidRDefault="001518F4" w:rsidP="001518F4">
            <w:pPr>
              <w:jc w:val="right"/>
              <w:rPr>
                <w:sz w:val="18"/>
                <w:szCs w:val="18"/>
                <w:lang w:val="es-AR"/>
              </w:rPr>
            </w:pPr>
            <w:r w:rsidRPr="005742F6">
              <w:rPr>
                <w:sz w:val="18"/>
                <w:szCs w:val="18"/>
                <w:lang w:val="es-AR"/>
              </w:rPr>
              <w:t>0</w:t>
            </w:r>
          </w:p>
        </w:tc>
        <w:tc>
          <w:tcPr>
            <w:tcW w:w="368" w:type="pct"/>
          </w:tcPr>
          <w:p w14:paraId="0AA36B5D" w14:textId="24323F67" w:rsidR="001518F4" w:rsidRPr="005742F6" w:rsidRDefault="001518F4" w:rsidP="001518F4">
            <w:pPr>
              <w:jc w:val="right"/>
              <w:rPr>
                <w:sz w:val="18"/>
                <w:szCs w:val="18"/>
                <w:lang w:val="es-AR"/>
              </w:rPr>
            </w:pPr>
            <w:r w:rsidRPr="005742F6">
              <w:rPr>
                <w:rFonts w:eastAsiaTheme="minorHAnsi"/>
                <w:sz w:val="18"/>
                <w:szCs w:val="18"/>
                <w:lang w:val="es-AR"/>
              </w:rPr>
              <w:t>25</w:t>
            </w:r>
            <w:r w:rsidR="00F84238" w:rsidRPr="005742F6">
              <w:rPr>
                <w:rFonts w:eastAsiaTheme="minorHAnsi"/>
                <w:sz w:val="18"/>
                <w:szCs w:val="18"/>
                <w:lang w:val="es-AR"/>
              </w:rPr>
              <w:t>9 364</w:t>
            </w:r>
          </w:p>
        </w:tc>
        <w:tc>
          <w:tcPr>
            <w:tcW w:w="286" w:type="pct"/>
          </w:tcPr>
          <w:p w14:paraId="3A5A9512" w14:textId="77777777" w:rsidR="001518F4" w:rsidRPr="005742F6" w:rsidRDefault="001518F4" w:rsidP="001518F4">
            <w:pPr>
              <w:jc w:val="right"/>
              <w:rPr>
                <w:sz w:val="18"/>
                <w:szCs w:val="18"/>
                <w:lang w:val="es-AR"/>
              </w:rPr>
            </w:pPr>
            <w:r w:rsidRPr="005742F6">
              <w:rPr>
                <w:sz w:val="18"/>
                <w:szCs w:val="18"/>
                <w:lang w:val="es-AR"/>
              </w:rPr>
              <w:t>0</w:t>
            </w:r>
          </w:p>
        </w:tc>
        <w:tc>
          <w:tcPr>
            <w:tcW w:w="410" w:type="pct"/>
          </w:tcPr>
          <w:p w14:paraId="4015958D" w14:textId="63C10A44" w:rsidR="001518F4" w:rsidRPr="005742F6" w:rsidRDefault="001518F4" w:rsidP="001518F4">
            <w:pPr>
              <w:jc w:val="right"/>
              <w:rPr>
                <w:sz w:val="18"/>
                <w:szCs w:val="18"/>
                <w:lang w:val="es-AR"/>
              </w:rPr>
            </w:pPr>
            <w:r w:rsidRPr="005742F6">
              <w:rPr>
                <w:rFonts w:eastAsiaTheme="minorHAnsi"/>
                <w:sz w:val="18"/>
                <w:szCs w:val="18"/>
                <w:lang w:val="es-AR"/>
              </w:rPr>
              <w:t>25</w:t>
            </w:r>
            <w:r w:rsidR="00F84238" w:rsidRPr="005742F6">
              <w:rPr>
                <w:rFonts w:eastAsiaTheme="minorHAnsi"/>
                <w:sz w:val="18"/>
                <w:szCs w:val="18"/>
                <w:lang w:val="es-AR"/>
              </w:rPr>
              <w:t>9 364</w:t>
            </w:r>
          </w:p>
        </w:tc>
      </w:tr>
      <w:tr w:rsidR="005742F6" w:rsidRPr="005742F6" w14:paraId="5FFAA7A3" w14:textId="77777777" w:rsidTr="005742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3"/>
        </w:trPr>
        <w:tc>
          <w:tcPr>
            <w:tcW w:w="864" w:type="pct"/>
            <w:gridSpan w:val="2"/>
            <w:vMerge/>
          </w:tcPr>
          <w:p w14:paraId="6CC1C1CD" w14:textId="77777777" w:rsidR="001518F4" w:rsidRPr="005742F6" w:rsidRDefault="001518F4" w:rsidP="001518F4">
            <w:pPr>
              <w:jc w:val="left"/>
              <w:rPr>
                <w:sz w:val="18"/>
                <w:szCs w:val="18"/>
                <w:lang w:val="es-AR"/>
              </w:rPr>
            </w:pPr>
          </w:p>
        </w:tc>
        <w:tc>
          <w:tcPr>
            <w:tcW w:w="369" w:type="pct"/>
          </w:tcPr>
          <w:p w14:paraId="6034C603" w14:textId="50AB5F6A" w:rsidR="001518F4" w:rsidRPr="005742F6" w:rsidRDefault="008A4F3B" w:rsidP="001518F4">
            <w:pPr>
              <w:spacing w:after="60"/>
              <w:jc w:val="left"/>
              <w:rPr>
                <w:sz w:val="18"/>
                <w:szCs w:val="18"/>
                <w:lang w:val="es-AR"/>
              </w:rPr>
            </w:pPr>
            <w:r w:rsidRPr="005742F6">
              <w:rPr>
                <w:sz w:val="18"/>
                <w:szCs w:val="18"/>
                <w:lang w:val="es-AR"/>
              </w:rPr>
              <w:t xml:space="preserve">Gastos de apoyo </w:t>
            </w:r>
          </w:p>
        </w:tc>
        <w:tc>
          <w:tcPr>
            <w:tcW w:w="448" w:type="pct"/>
          </w:tcPr>
          <w:p w14:paraId="639D5AB2" w14:textId="77777777" w:rsidR="001518F4" w:rsidRPr="005742F6" w:rsidRDefault="001518F4" w:rsidP="001518F4">
            <w:pPr>
              <w:jc w:val="right"/>
              <w:rPr>
                <w:sz w:val="18"/>
                <w:szCs w:val="18"/>
                <w:lang w:val="es-AR"/>
              </w:rPr>
            </w:pPr>
            <w:r w:rsidRPr="005742F6">
              <w:rPr>
                <w:sz w:val="18"/>
                <w:szCs w:val="18"/>
                <w:lang w:val="es-AR"/>
              </w:rPr>
              <w:t>0</w:t>
            </w:r>
          </w:p>
        </w:tc>
        <w:tc>
          <w:tcPr>
            <w:tcW w:w="325" w:type="pct"/>
          </w:tcPr>
          <w:p w14:paraId="26AD574D" w14:textId="77777777" w:rsidR="001518F4" w:rsidRPr="005742F6" w:rsidRDefault="001518F4" w:rsidP="001518F4">
            <w:pPr>
              <w:jc w:val="right"/>
              <w:rPr>
                <w:sz w:val="18"/>
                <w:szCs w:val="18"/>
                <w:lang w:val="es-AR"/>
              </w:rPr>
            </w:pPr>
            <w:r w:rsidRPr="005742F6">
              <w:rPr>
                <w:sz w:val="18"/>
                <w:szCs w:val="18"/>
                <w:lang w:val="es-AR"/>
              </w:rPr>
              <w:t>0</w:t>
            </w:r>
          </w:p>
        </w:tc>
        <w:tc>
          <w:tcPr>
            <w:tcW w:w="262" w:type="pct"/>
          </w:tcPr>
          <w:p w14:paraId="62FAE961" w14:textId="77777777" w:rsidR="001518F4" w:rsidRPr="005742F6" w:rsidRDefault="001518F4" w:rsidP="001518F4">
            <w:pPr>
              <w:jc w:val="right"/>
              <w:rPr>
                <w:sz w:val="18"/>
                <w:szCs w:val="18"/>
                <w:lang w:val="es-AR"/>
              </w:rPr>
            </w:pPr>
            <w:r w:rsidRPr="005742F6">
              <w:rPr>
                <w:sz w:val="18"/>
                <w:szCs w:val="18"/>
                <w:lang w:val="es-AR"/>
              </w:rPr>
              <w:t>0</w:t>
            </w:r>
          </w:p>
        </w:tc>
        <w:tc>
          <w:tcPr>
            <w:tcW w:w="438" w:type="pct"/>
            <w:tcBorders>
              <w:top w:val="nil"/>
              <w:left w:val="nil"/>
              <w:bottom w:val="single" w:sz="4" w:space="0" w:color="auto"/>
              <w:right w:val="single" w:sz="4" w:space="0" w:color="auto"/>
            </w:tcBorders>
            <w:shd w:val="clear" w:color="auto" w:fill="auto"/>
          </w:tcPr>
          <w:p w14:paraId="4ED82839" w14:textId="77777777" w:rsidR="001518F4" w:rsidRPr="005742F6" w:rsidRDefault="001518F4" w:rsidP="001518F4">
            <w:pPr>
              <w:jc w:val="right"/>
              <w:rPr>
                <w:sz w:val="18"/>
                <w:szCs w:val="18"/>
                <w:lang w:val="es-AR"/>
              </w:rPr>
            </w:pPr>
            <w:r w:rsidRPr="005742F6">
              <w:rPr>
                <w:sz w:val="18"/>
                <w:szCs w:val="18"/>
                <w:lang w:val="es-AR"/>
              </w:rPr>
              <w:t>0</w:t>
            </w:r>
          </w:p>
        </w:tc>
        <w:tc>
          <w:tcPr>
            <w:tcW w:w="286" w:type="pct"/>
            <w:tcBorders>
              <w:top w:val="nil"/>
              <w:left w:val="nil"/>
              <w:bottom w:val="single" w:sz="4" w:space="0" w:color="auto"/>
              <w:right w:val="single" w:sz="4" w:space="0" w:color="auto"/>
            </w:tcBorders>
            <w:shd w:val="clear" w:color="auto" w:fill="auto"/>
          </w:tcPr>
          <w:p w14:paraId="558BE175" w14:textId="77777777" w:rsidR="001518F4" w:rsidRPr="005742F6" w:rsidRDefault="001518F4" w:rsidP="001518F4">
            <w:pPr>
              <w:jc w:val="right"/>
              <w:rPr>
                <w:sz w:val="18"/>
                <w:szCs w:val="18"/>
                <w:lang w:val="es-AR"/>
              </w:rPr>
            </w:pPr>
            <w:r w:rsidRPr="005742F6">
              <w:rPr>
                <w:sz w:val="18"/>
                <w:szCs w:val="18"/>
                <w:lang w:val="es-AR"/>
              </w:rPr>
              <w:t>0</w:t>
            </w:r>
          </w:p>
        </w:tc>
        <w:tc>
          <w:tcPr>
            <w:tcW w:w="369" w:type="pct"/>
            <w:tcBorders>
              <w:top w:val="nil"/>
              <w:left w:val="nil"/>
              <w:bottom w:val="single" w:sz="4" w:space="0" w:color="auto"/>
              <w:right w:val="single" w:sz="4" w:space="0" w:color="auto"/>
            </w:tcBorders>
            <w:shd w:val="clear" w:color="auto" w:fill="auto"/>
          </w:tcPr>
          <w:p w14:paraId="72551BAB" w14:textId="03C2CCEF" w:rsidR="001518F4" w:rsidRPr="005742F6" w:rsidRDefault="001518F4" w:rsidP="001518F4">
            <w:pPr>
              <w:jc w:val="right"/>
              <w:rPr>
                <w:sz w:val="18"/>
                <w:szCs w:val="18"/>
                <w:lang w:val="es-AR"/>
              </w:rPr>
            </w:pPr>
            <w:r w:rsidRPr="005742F6">
              <w:rPr>
                <w:rFonts w:eastAsiaTheme="minorHAnsi"/>
                <w:sz w:val="18"/>
                <w:szCs w:val="18"/>
                <w:lang w:val="es-AR"/>
              </w:rPr>
              <w:t>0</w:t>
            </w:r>
          </w:p>
        </w:tc>
        <w:tc>
          <w:tcPr>
            <w:tcW w:w="286" w:type="pct"/>
          </w:tcPr>
          <w:p w14:paraId="46136AFA" w14:textId="77777777" w:rsidR="001518F4" w:rsidRPr="005742F6" w:rsidRDefault="001518F4" w:rsidP="001518F4">
            <w:pPr>
              <w:jc w:val="right"/>
              <w:rPr>
                <w:sz w:val="18"/>
                <w:szCs w:val="18"/>
                <w:lang w:val="es-AR"/>
              </w:rPr>
            </w:pPr>
            <w:r w:rsidRPr="005742F6">
              <w:rPr>
                <w:sz w:val="18"/>
                <w:szCs w:val="18"/>
                <w:lang w:val="es-AR"/>
              </w:rPr>
              <w:t>0</w:t>
            </w:r>
          </w:p>
        </w:tc>
        <w:tc>
          <w:tcPr>
            <w:tcW w:w="287" w:type="pct"/>
          </w:tcPr>
          <w:p w14:paraId="71FBDC66" w14:textId="77777777" w:rsidR="001518F4" w:rsidRPr="005742F6" w:rsidRDefault="001518F4" w:rsidP="001518F4">
            <w:pPr>
              <w:jc w:val="right"/>
              <w:rPr>
                <w:sz w:val="18"/>
                <w:szCs w:val="18"/>
                <w:lang w:val="es-AR"/>
              </w:rPr>
            </w:pPr>
            <w:r w:rsidRPr="005742F6">
              <w:rPr>
                <w:sz w:val="18"/>
                <w:szCs w:val="18"/>
                <w:lang w:val="es-AR"/>
              </w:rPr>
              <w:t>0</w:t>
            </w:r>
          </w:p>
        </w:tc>
        <w:tc>
          <w:tcPr>
            <w:tcW w:w="368" w:type="pct"/>
          </w:tcPr>
          <w:p w14:paraId="66431E41" w14:textId="66254284" w:rsidR="001518F4" w:rsidRPr="005742F6" w:rsidRDefault="001518F4" w:rsidP="001518F4">
            <w:pPr>
              <w:jc w:val="right"/>
              <w:rPr>
                <w:sz w:val="18"/>
                <w:szCs w:val="18"/>
                <w:lang w:val="es-AR"/>
              </w:rPr>
            </w:pPr>
            <w:r w:rsidRPr="005742F6">
              <w:rPr>
                <w:rFonts w:eastAsiaTheme="minorHAnsi"/>
                <w:sz w:val="18"/>
                <w:szCs w:val="18"/>
                <w:lang w:val="es-AR"/>
              </w:rPr>
              <w:t>1</w:t>
            </w:r>
            <w:r w:rsidR="00F84238" w:rsidRPr="005742F6">
              <w:rPr>
                <w:rFonts w:eastAsiaTheme="minorHAnsi"/>
                <w:sz w:val="18"/>
                <w:szCs w:val="18"/>
                <w:lang w:val="es-AR"/>
              </w:rPr>
              <w:t>8 155</w:t>
            </w:r>
          </w:p>
        </w:tc>
        <w:tc>
          <w:tcPr>
            <w:tcW w:w="286" w:type="pct"/>
          </w:tcPr>
          <w:p w14:paraId="37EC7E5A" w14:textId="77777777" w:rsidR="001518F4" w:rsidRPr="005742F6" w:rsidRDefault="001518F4" w:rsidP="001518F4">
            <w:pPr>
              <w:jc w:val="right"/>
              <w:rPr>
                <w:sz w:val="18"/>
                <w:szCs w:val="18"/>
                <w:lang w:val="es-AR"/>
              </w:rPr>
            </w:pPr>
            <w:r w:rsidRPr="005742F6">
              <w:rPr>
                <w:sz w:val="18"/>
                <w:szCs w:val="18"/>
                <w:lang w:val="es-AR"/>
              </w:rPr>
              <w:t>0</w:t>
            </w:r>
          </w:p>
        </w:tc>
        <w:tc>
          <w:tcPr>
            <w:tcW w:w="410" w:type="pct"/>
          </w:tcPr>
          <w:p w14:paraId="06B81B44" w14:textId="1BF10958" w:rsidR="001518F4" w:rsidRPr="005742F6" w:rsidRDefault="001518F4" w:rsidP="001518F4">
            <w:pPr>
              <w:jc w:val="right"/>
              <w:rPr>
                <w:sz w:val="18"/>
                <w:szCs w:val="18"/>
                <w:lang w:val="es-AR"/>
              </w:rPr>
            </w:pPr>
            <w:r w:rsidRPr="005742F6">
              <w:rPr>
                <w:rFonts w:eastAsiaTheme="minorHAnsi"/>
                <w:sz w:val="18"/>
                <w:szCs w:val="18"/>
                <w:lang w:val="es-AR"/>
              </w:rPr>
              <w:t>1</w:t>
            </w:r>
            <w:r w:rsidR="00F84238" w:rsidRPr="005742F6">
              <w:rPr>
                <w:rFonts w:eastAsiaTheme="minorHAnsi"/>
                <w:sz w:val="18"/>
                <w:szCs w:val="18"/>
                <w:lang w:val="es-AR"/>
              </w:rPr>
              <w:t>8 155</w:t>
            </w:r>
          </w:p>
        </w:tc>
      </w:tr>
    </w:tbl>
    <w:p w14:paraId="6367E047" w14:textId="3439A2EF" w:rsidR="00954046" w:rsidRPr="005742F6" w:rsidRDefault="00954046" w:rsidP="0039481A">
      <w:pPr>
        <w:jc w:val="left"/>
        <w:rPr>
          <w:sz w:val="18"/>
          <w:szCs w:val="18"/>
          <w:lang w:val="es-AR"/>
        </w:rPr>
      </w:pPr>
    </w:p>
    <w:tbl>
      <w:tblPr>
        <w:tblStyle w:val="TableGrid"/>
        <w:tblW w:w="10980" w:type="dxa"/>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47"/>
        <w:gridCol w:w="5333"/>
      </w:tblGrid>
      <w:tr w:rsidR="00954046" w:rsidRPr="005742F6" w14:paraId="26354F18" w14:textId="77777777" w:rsidTr="005742F6">
        <w:trPr>
          <w:trHeight w:val="42"/>
        </w:trPr>
        <w:tc>
          <w:tcPr>
            <w:tcW w:w="5647" w:type="dxa"/>
            <w:tcBorders>
              <w:top w:val="single" w:sz="4" w:space="0" w:color="666699"/>
              <w:left w:val="single" w:sz="4" w:space="0" w:color="666699"/>
              <w:bottom w:val="single" w:sz="4" w:space="0" w:color="666699"/>
              <w:right w:val="single" w:sz="4" w:space="0" w:color="666699"/>
            </w:tcBorders>
            <w:hideMark/>
          </w:tcPr>
          <w:p w14:paraId="2313ECB2" w14:textId="7F15EDD9" w:rsidR="00954046" w:rsidRPr="005742F6" w:rsidRDefault="008A4F3B">
            <w:pPr>
              <w:spacing w:after="60"/>
              <w:jc w:val="left"/>
              <w:rPr>
                <w:b/>
                <w:sz w:val="18"/>
                <w:szCs w:val="18"/>
                <w:lang w:val="es-AR"/>
              </w:rPr>
            </w:pPr>
            <w:r w:rsidRPr="005742F6">
              <w:rPr>
                <w:b/>
                <w:sz w:val="18"/>
                <w:szCs w:val="18"/>
                <w:lang w:val="es-AR"/>
              </w:rPr>
              <w:t>Recomendación de la Secretaría</w:t>
            </w:r>
            <w:r w:rsidR="00954046" w:rsidRPr="005742F6">
              <w:rPr>
                <w:b/>
                <w:sz w:val="18"/>
                <w:szCs w:val="18"/>
                <w:lang w:val="es-AR"/>
              </w:rPr>
              <w:t>:</w:t>
            </w:r>
          </w:p>
        </w:tc>
        <w:tc>
          <w:tcPr>
            <w:tcW w:w="5333" w:type="dxa"/>
            <w:tcBorders>
              <w:top w:val="single" w:sz="4" w:space="0" w:color="666699"/>
              <w:left w:val="single" w:sz="4" w:space="0" w:color="666699"/>
              <w:bottom w:val="single" w:sz="4" w:space="0" w:color="666699"/>
              <w:right w:val="single" w:sz="4" w:space="0" w:color="666699"/>
            </w:tcBorders>
            <w:hideMark/>
          </w:tcPr>
          <w:p w14:paraId="4E6C2787" w14:textId="757BA790" w:rsidR="00954046" w:rsidRPr="005742F6" w:rsidRDefault="008A4F3B">
            <w:pPr>
              <w:spacing w:after="60"/>
              <w:jc w:val="center"/>
              <w:rPr>
                <w:sz w:val="18"/>
                <w:szCs w:val="18"/>
                <w:lang w:val="es-AR"/>
              </w:rPr>
            </w:pPr>
            <w:r w:rsidRPr="005742F6">
              <w:rPr>
                <w:sz w:val="18"/>
                <w:szCs w:val="18"/>
                <w:lang w:val="es-AR"/>
              </w:rPr>
              <w:t xml:space="preserve">Aprobación general </w:t>
            </w:r>
          </w:p>
        </w:tc>
      </w:tr>
    </w:tbl>
    <w:p w14:paraId="66281885" w14:textId="77777777" w:rsidR="00954046" w:rsidRPr="009B1416" w:rsidRDefault="00954046" w:rsidP="00437B20">
      <w:pPr>
        <w:rPr>
          <w:lang w:val="es-AR"/>
        </w:rPr>
      </w:pPr>
      <w:r w:rsidRPr="009B1416">
        <w:rPr>
          <w:lang w:val="es-AR"/>
        </w:rPr>
        <w:br w:type="page"/>
      </w:r>
    </w:p>
    <w:p w14:paraId="2B418720" w14:textId="64FBD201" w:rsidR="00954046" w:rsidRPr="009B1416" w:rsidRDefault="009A5F05" w:rsidP="00437B20">
      <w:pPr>
        <w:jc w:val="center"/>
        <w:rPr>
          <w:b/>
          <w:lang w:val="es-AR"/>
        </w:rPr>
      </w:pPr>
      <w:r w:rsidRPr="009B1416">
        <w:rPr>
          <w:b/>
          <w:lang w:val="es-AR"/>
        </w:rPr>
        <w:lastRenderedPageBreak/>
        <w:t>DESCRIPCIÓN DEL PROYECTO</w:t>
      </w:r>
    </w:p>
    <w:p w14:paraId="0BE9A42E" w14:textId="77777777" w:rsidR="00954046" w:rsidRPr="009B1416" w:rsidRDefault="00954046" w:rsidP="00437B20">
      <w:pPr>
        <w:rPr>
          <w:lang w:val="es-AR"/>
        </w:rPr>
      </w:pPr>
    </w:p>
    <w:p w14:paraId="1D4C2C1D" w14:textId="1D71C9CF" w:rsidR="00954046" w:rsidRPr="009B1416" w:rsidRDefault="009A5F05" w:rsidP="00231FA7">
      <w:pPr>
        <w:pStyle w:val="Heading1"/>
        <w:rPr>
          <w:lang w:val="es-AR"/>
        </w:rPr>
      </w:pPr>
      <w:r w:rsidRPr="009B1416">
        <w:rPr>
          <w:lang w:val="es-AR"/>
        </w:rPr>
        <w:t xml:space="preserve">En nombre del </w:t>
      </w:r>
      <w:r w:rsidR="005D70CE">
        <w:rPr>
          <w:lang w:val="es-AR"/>
        </w:rPr>
        <w:t>gobierno</w:t>
      </w:r>
      <w:r w:rsidRPr="009B1416">
        <w:rPr>
          <w:lang w:val="es-AR"/>
        </w:rPr>
        <w:t xml:space="preserve"> del Líbano, el PNUD, en su calidad de organismo de ejecución designado, </w:t>
      </w:r>
      <w:r w:rsidR="008A4F3B" w:rsidRPr="009B1416">
        <w:rPr>
          <w:lang w:val="es-AR"/>
        </w:rPr>
        <w:t xml:space="preserve">presentó </w:t>
      </w:r>
      <w:r w:rsidRPr="009B1416">
        <w:rPr>
          <w:lang w:val="es-AR"/>
        </w:rPr>
        <w:t xml:space="preserve">una solicitud de financiación para el cuarto y último tramo de la etapa II del Plan de gestión de eliminación de los HCFC, por un </w:t>
      </w:r>
      <w:r w:rsidR="008A4F3B" w:rsidRPr="009B1416">
        <w:rPr>
          <w:lang w:val="es-AR"/>
        </w:rPr>
        <w:t>monto</w:t>
      </w:r>
      <w:r w:rsidRPr="009B1416">
        <w:rPr>
          <w:lang w:val="es-AR"/>
        </w:rPr>
        <w:t xml:space="preserve"> de 25</w:t>
      </w:r>
      <w:r w:rsidR="00F84238" w:rsidRPr="009B1416">
        <w:rPr>
          <w:lang w:val="es-AR"/>
        </w:rPr>
        <w:t>9 364</w:t>
      </w:r>
      <w:r w:rsidRPr="009B1416">
        <w:rPr>
          <w:lang w:val="es-AR"/>
        </w:rPr>
        <w:t xml:space="preserve"> </w:t>
      </w:r>
      <w:r w:rsidR="008A4F3B" w:rsidRPr="009B1416">
        <w:rPr>
          <w:lang w:val="es-AR"/>
        </w:rPr>
        <w:t>$EUA</w:t>
      </w:r>
      <w:r w:rsidRPr="009B1416">
        <w:rPr>
          <w:lang w:val="es-AR"/>
        </w:rPr>
        <w:t>, más 1</w:t>
      </w:r>
      <w:r w:rsidR="00F84238" w:rsidRPr="009B1416">
        <w:rPr>
          <w:lang w:val="es-AR"/>
        </w:rPr>
        <w:t>8 155</w:t>
      </w:r>
      <w:r w:rsidRPr="009B1416">
        <w:rPr>
          <w:lang w:val="es-AR"/>
        </w:rPr>
        <w:t xml:space="preserve"> </w:t>
      </w:r>
      <w:r w:rsidR="008A4F3B" w:rsidRPr="009B1416">
        <w:rPr>
          <w:lang w:val="es-AR"/>
        </w:rPr>
        <w:t>$EUA</w:t>
      </w:r>
      <w:r w:rsidRPr="009B1416">
        <w:rPr>
          <w:lang w:val="es-AR"/>
        </w:rPr>
        <w:t xml:space="preserve"> </w:t>
      </w:r>
      <w:r w:rsidR="008A4F3B" w:rsidRPr="009B1416">
        <w:rPr>
          <w:lang w:val="es-AR"/>
        </w:rPr>
        <w:t xml:space="preserve">para </w:t>
      </w:r>
      <w:r w:rsidRPr="009B1416">
        <w:rPr>
          <w:lang w:val="es-AR"/>
        </w:rPr>
        <w:t>gastos de apoyo del organismo.</w:t>
      </w:r>
      <w:r w:rsidR="008A4F3B" w:rsidRPr="009B1416">
        <w:rPr>
          <w:rStyle w:val="FootnoteReference"/>
          <w:lang w:val="es-AR"/>
        </w:rPr>
        <w:t xml:space="preserve"> </w:t>
      </w:r>
      <w:r w:rsidR="008A4F3B" w:rsidRPr="009B1416">
        <w:rPr>
          <w:rStyle w:val="FootnoteReference"/>
          <w:lang w:val="es-AR"/>
        </w:rPr>
        <w:footnoteReference w:id="3"/>
      </w:r>
      <w:r w:rsidR="008A4F3B" w:rsidRPr="009B1416">
        <w:rPr>
          <w:lang w:val="es-AR"/>
        </w:rPr>
        <w:t xml:space="preserve"> </w:t>
      </w:r>
      <w:r w:rsidRPr="009B1416">
        <w:rPr>
          <w:lang w:val="es-AR"/>
        </w:rPr>
        <w:t xml:space="preserve">  La solicitud incluye un informe </w:t>
      </w:r>
      <w:r w:rsidR="008A4F3B" w:rsidRPr="009B1416">
        <w:rPr>
          <w:lang w:val="es-AR"/>
        </w:rPr>
        <w:t xml:space="preserve">sobre la marcha de las actividades relativo a </w:t>
      </w:r>
      <w:r w:rsidRPr="009B1416">
        <w:rPr>
          <w:lang w:val="es-AR"/>
        </w:rPr>
        <w:t xml:space="preserve">la ejecución del tercer tramo, el informe de verificación </w:t>
      </w:r>
      <w:r w:rsidR="008A4F3B" w:rsidRPr="009B1416">
        <w:rPr>
          <w:lang w:val="es-AR"/>
        </w:rPr>
        <w:t>d</w:t>
      </w:r>
      <w:r w:rsidRPr="009B1416">
        <w:rPr>
          <w:lang w:val="es-AR"/>
        </w:rPr>
        <w:t>el consumo de HCFC para 2020-2021 y el plan de ejecución del tramo para 2023-2025.</w:t>
      </w:r>
    </w:p>
    <w:p w14:paraId="0E451F3E" w14:textId="10D5F4F8" w:rsidR="00954046" w:rsidRPr="009B1416" w:rsidRDefault="009A5F05" w:rsidP="00437B20">
      <w:pPr>
        <w:rPr>
          <w:u w:val="single"/>
          <w:lang w:val="es-AR"/>
        </w:rPr>
      </w:pPr>
      <w:r w:rsidRPr="009B1416">
        <w:rPr>
          <w:u w:val="single"/>
          <w:lang w:val="es-AR"/>
        </w:rPr>
        <w:t>Info</w:t>
      </w:r>
      <w:r w:rsidR="008A4F3B" w:rsidRPr="009B1416">
        <w:rPr>
          <w:u w:val="single"/>
          <w:lang w:val="es-AR"/>
        </w:rPr>
        <w:t>r</w:t>
      </w:r>
      <w:r w:rsidRPr="009B1416">
        <w:rPr>
          <w:u w:val="single"/>
          <w:lang w:val="es-AR"/>
        </w:rPr>
        <w:t>me sobre el consum</w:t>
      </w:r>
      <w:r w:rsidR="008A4F3B" w:rsidRPr="009B1416">
        <w:rPr>
          <w:u w:val="single"/>
          <w:lang w:val="es-AR"/>
        </w:rPr>
        <w:t>o</w:t>
      </w:r>
      <w:r w:rsidRPr="009B1416">
        <w:rPr>
          <w:u w:val="single"/>
          <w:lang w:val="es-AR"/>
        </w:rPr>
        <w:t xml:space="preserve"> de los </w:t>
      </w:r>
      <w:r w:rsidR="00954046" w:rsidRPr="009B1416">
        <w:rPr>
          <w:u w:val="single"/>
          <w:lang w:val="es-AR"/>
        </w:rPr>
        <w:t xml:space="preserve">HCFC </w:t>
      </w:r>
    </w:p>
    <w:p w14:paraId="0CCC44AD" w14:textId="77777777" w:rsidR="00954046" w:rsidRPr="009B1416" w:rsidRDefault="00954046" w:rsidP="00437B20">
      <w:pPr>
        <w:rPr>
          <w:lang w:val="es-AR"/>
        </w:rPr>
      </w:pPr>
    </w:p>
    <w:p w14:paraId="7C548F6F" w14:textId="4A3E44CD" w:rsidR="00A31E93" w:rsidRPr="009B1416" w:rsidRDefault="008A4F3B" w:rsidP="00A31E93">
      <w:pPr>
        <w:pStyle w:val="Heading1"/>
        <w:rPr>
          <w:lang w:val="es-AR"/>
        </w:rPr>
      </w:pPr>
      <w:r w:rsidRPr="009B1416">
        <w:rPr>
          <w:lang w:val="es-AR"/>
        </w:rPr>
        <w:t xml:space="preserve">En el informe de ejecución del programa de país el </w:t>
      </w:r>
      <w:r w:rsidR="005D70CE">
        <w:rPr>
          <w:lang w:val="es-AR"/>
        </w:rPr>
        <w:t>gobierno</w:t>
      </w:r>
      <w:r w:rsidRPr="009B1416">
        <w:rPr>
          <w:lang w:val="es-AR"/>
        </w:rPr>
        <w:t xml:space="preserve"> del Líbano notificó un consumo de 25,56 toneladas PAO de HCFC en 2022, lo que supone un 65% por debajo de la base de referencia para cumplimiento. </w:t>
      </w:r>
      <w:r w:rsidR="00476909" w:rsidRPr="009B1416">
        <w:rPr>
          <w:lang w:val="es-AR"/>
        </w:rPr>
        <w:t>La Tabla 1 muestra e</w:t>
      </w:r>
      <w:r w:rsidRPr="009B1416">
        <w:rPr>
          <w:lang w:val="es-AR"/>
        </w:rPr>
        <w:t>l consumo de</w:t>
      </w:r>
      <w:r w:rsidR="00476909" w:rsidRPr="009B1416">
        <w:rPr>
          <w:lang w:val="es-AR"/>
        </w:rPr>
        <w:t xml:space="preserve"> los</w:t>
      </w:r>
      <w:r w:rsidRPr="009B1416">
        <w:rPr>
          <w:lang w:val="es-AR"/>
        </w:rPr>
        <w:t xml:space="preserve"> HCFC en 2018</w:t>
      </w:r>
      <w:r w:rsidR="00476909" w:rsidRPr="009B1416">
        <w:rPr>
          <w:lang w:val="es-AR"/>
        </w:rPr>
        <w:t>-</w:t>
      </w:r>
      <w:r w:rsidRPr="009B1416">
        <w:rPr>
          <w:lang w:val="es-AR"/>
        </w:rPr>
        <w:t>2022.</w:t>
      </w:r>
    </w:p>
    <w:p w14:paraId="260598C8" w14:textId="20190032" w:rsidR="00954046" w:rsidRPr="009B1416" w:rsidRDefault="00954046" w:rsidP="00437B20">
      <w:pPr>
        <w:rPr>
          <w:b/>
          <w:lang w:val="es-AR"/>
        </w:rPr>
      </w:pPr>
      <w:r w:rsidRPr="009B1416">
        <w:rPr>
          <w:b/>
          <w:lang w:val="es-AR"/>
        </w:rPr>
        <w:t>Tabl</w:t>
      </w:r>
      <w:r w:rsidR="009A5F05" w:rsidRPr="009B1416">
        <w:rPr>
          <w:b/>
          <w:lang w:val="es-AR"/>
        </w:rPr>
        <w:t>a</w:t>
      </w:r>
      <w:r w:rsidRPr="009B1416">
        <w:rPr>
          <w:b/>
          <w:lang w:val="es-AR"/>
        </w:rPr>
        <w:t xml:space="preserve"> 1. </w:t>
      </w:r>
      <w:r w:rsidR="009A5F05" w:rsidRPr="009B1416">
        <w:rPr>
          <w:b/>
          <w:lang w:val="es-AR"/>
        </w:rPr>
        <w:t xml:space="preserve">Consumo de los </w:t>
      </w:r>
      <w:r w:rsidRPr="009B1416">
        <w:rPr>
          <w:b/>
          <w:lang w:val="es-AR"/>
        </w:rPr>
        <w:t xml:space="preserve">HCFC </w:t>
      </w:r>
      <w:r w:rsidR="009A5F05" w:rsidRPr="009B1416">
        <w:rPr>
          <w:b/>
          <w:lang w:val="es-AR"/>
        </w:rPr>
        <w:t xml:space="preserve">en </w:t>
      </w:r>
      <w:r w:rsidR="00566716">
        <w:rPr>
          <w:b/>
          <w:lang w:val="es-AR"/>
        </w:rPr>
        <w:t xml:space="preserve">el </w:t>
      </w:r>
      <w:r w:rsidR="009A5F05" w:rsidRPr="009B1416">
        <w:rPr>
          <w:b/>
          <w:lang w:val="es-AR"/>
        </w:rPr>
        <w:t xml:space="preserve">Líbano </w:t>
      </w:r>
      <w:r w:rsidRPr="009B1416">
        <w:rPr>
          <w:b/>
          <w:lang w:val="es-AR"/>
        </w:rPr>
        <w:t>(</w:t>
      </w:r>
      <w:r w:rsidR="009A5F05" w:rsidRPr="009B1416">
        <w:rPr>
          <w:b/>
          <w:lang w:val="es-AR"/>
        </w:rPr>
        <w:t xml:space="preserve">datos de </w:t>
      </w:r>
      <w:r w:rsidRPr="009B1416">
        <w:rPr>
          <w:b/>
          <w:lang w:val="es-AR"/>
        </w:rPr>
        <w:t>201</w:t>
      </w:r>
      <w:r w:rsidR="00A31E93" w:rsidRPr="009B1416">
        <w:rPr>
          <w:b/>
          <w:lang w:val="es-AR"/>
        </w:rPr>
        <w:t>8</w:t>
      </w:r>
      <w:r w:rsidRPr="009B1416">
        <w:rPr>
          <w:b/>
          <w:lang w:val="es-AR"/>
        </w:rPr>
        <w:t>-202</w:t>
      </w:r>
      <w:r w:rsidR="00A31E93" w:rsidRPr="009B1416">
        <w:rPr>
          <w:b/>
          <w:lang w:val="es-AR"/>
        </w:rPr>
        <w:t>2</w:t>
      </w:r>
      <w:r w:rsidR="009A5F05" w:rsidRPr="009B1416">
        <w:rPr>
          <w:b/>
          <w:lang w:val="es-AR"/>
        </w:rPr>
        <w:t xml:space="preserve">, conforme al Artículo </w:t>
      </w:r>
      <w:r w:rsidRPr="009B1416">
        <w:rPr>
          <w:b/>
          <w:lang w:val="es-AR"/>
        </w:rPr>
        <w:t>7)</w:t>
      </w:r>
    </w:p>
    <w:tbl>
      <w:tblPr>
        <w:tblW w:w="4998" w:type="pct"/>
        <w:tblLook w:val="04A0" w:firstRow="1" w:lastRow="0" w:firstColumn="1" w:lastColumn="0" w:noHBand="0" w:noVBand="1"/>
      </w:tblPr>
      <w:tblGrid>
        <w:gridCol w:w="2360"/>
        <w:gridCol w:w="1178"/>
        <w:gridCol w:w="1178"/>
        <w:gridCol w:w="1181"/>
        <w:gridCol w:w="1181"/>
        <w:gridCol w:w="1180"/>
        <w:gridCol w:w="1178"/>
      </w:tblGrid>
      <w:tr w:rsidR="009A5F05" w:rsidRPr="009B1416" w14:paraId="3876F64C" w14:textId="77777777" w:rsidTr="00DD0364">
        <w:trPr>
          <w:tblHeader/>
        </w:trPr>
        <w:tc>
          <w:tcPr>
            <w:tcW w:w="12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062382" w14:textId="77777777" w:rsidR="00A31E93" w:rsidRPr="009B1416" w:rsidRDefault="00A31E93" w:rsidP="00174246">
            <w:pPr>
              <w:widowControl w:val="0"/>
              <w:jc w:val="left"/>
              <w:rPr>
                <w:b/>
                <w:sz w:val="20"/>
                <w:lang w:val="es-AR"/>
              </w:rPr>
            </w:pPr>
            <w:r w:rsidRPr="009B1416">
              <w:rPr>
                <w:b/>
                <w:sz w:val="20"/>
                <w:lang w:val="es-AR"/>
              </w:rPr>
              <w:t>HCFC</w:t>
            </w:r>
          </w:p>
        </w:tc>
        <w:tc>
          <w:tcPr>
            <w:tcW w:w="624" w:type="pct"/>
            <w:tcBorders>
              <w:top w:val="single" w:sz="4" w:space="0" w:color="auto"/>
              <w:left w:val="single" w:sz="4" w:space="0" w:color="auto"/>
              <w:bottom w:val="single" w:sz="4" w:space="0" w:color="auto"/>
              <w:right w:val="single" w:sz="4" w:space="0" w:color="auto"/>
            </w:tcBorders>
          </w:tcPr>
          <w:p w14:paraId="13C84681" w14:textId="3F6E2EB6" w:rsidR="00A31E93" w:rsidRPr="009B1416" w:rsidRDefault="00A31E93" w:rsidP="00174246">
            <w:pPr>
              <w:widowControl w:val="0"/>
              <w:jc w:val="center"/>
              <w:rPr>
                <w:b/>
                <w:sz w:val="20"/>
                <w:lang w:val="es-AR"/>
              </w:rPr>
            </w:pPr>
            <w:r w:rsidRPr="009B1416">
              <w:rPr>
                <w:b/>
                <w:sz w:val="20"/>
                <w:lang w:val="es-AR"/>
              </w:rPr>
              <w:t>2018</w:t>
            </w:r>
          </w:p>
        </w:tc>
        <w:tc>
          <w:tcPr>
            <w:tcW w:w="624" w:type="pct"/>
            <w:tcBorders>
              <w:top w:val="single" w:sz="4" w:space="0" w:color="auto"/>
              <w:left w:val="nil"/>
              <w:bottom w:val="single" w:sz="4" w:space="0" w:color="auto"/>
              <w:right w:val="single" w:sz="4" w:space="0" w:color="auto"/>
            </w:tcBorders>
          </w:tcPr>
          <w:p w14:paraId="0545864D" w14:textId="0102C986" w:rsidR="00A31E93" w:rsidRPr="009B1416" w:rsidRDefault="00A31E93" w:rsidP="00174246">
            <w:pPr>
              <w:widowControl w:val="0"/>
              <w:jc w:val="center"/>
              <w:rPr>
                <w:b/>
                <w:sz w:val="20"/>
                <w:lang w:val="es-AR"/>
              </w:rPr>
            </w:pPr>
            <w:r w:rsidRPr="009B1416">
              <w:rPr>
                <w:b/>
                <w:sz w:val="20"/>
                <w:lang w:val="es-AR"/>
              </w:rPr>
              <w:t>2019</w:t>
            </w:r>
          </w:p>
        </w:tc>
        <w:tc>
          <w:tcPr>
            <w:tcW w:w="626" w:type="pct"/>
            <w:tcBorders>
              <w:top w:val="single" w:sz="4" w:space="0" w:color="auto"/>
              <w:left w:val="nil"/>
              <w:bottom w:val="single" w:sz="4" w:space="0" w:color="auto"/>
              <w:right w:val="single" w:sz="4" w:space="0" w:color="auto"/>
            </w:tcBorders>
          </w:tcPr>
          <w:p w14:paraId="4A494570" w14:textId="74562D72" w:rsidR="00A31E93" w:rsidRPr="009B1416" w:rsidRDefault="00A31E93" w:rsidP="00174246">
            <w:pPr>
              <w:widowControl w:val="0"/>
              <w:jc w:val="center"/>
              <w:rPr>
                <w:b/>
                <w:sz w:val="20"/>
                <w:lang w:val="es-AR"/>
              </w:rPr>
            </w:pPr>
            <w:r w:rsidRPr="009B1416">
              <w:rPr>
                <w:b/>
                <w:sz w:val="20"/>
                <w:lang w:val="es-AR"/>
              </w:rPr>
              <w:t>2020</w:t>
            </w:r>
          </w:p>
        </w:tc>
        <w:tc>
          <w:tcPr>
            <w:tcW w:w="626" w:type="pct"/>
            <w:tcBorders>
              <w:top w:val="single" w:sz="4" w:space="0" w:color="auto"/>
              <w:left w:val="single" w:sz="4" w:space="0" w:color="auto"/>
              <w:bottom w:val="single" w:sz="4" w:space="0" w:color="auto"/>
              <w:right w:val="single" w:sz="4" w:space="0" w:color="auto"/>
            </w:tcBorders>
          </w:tcPr>
          <w:p w14:paraId="77F9A643" w14:textId="22889CAA" w:rsidR="00A31E93" w:rsidRPr="009B1416" w:rsidRDefault="00A31E93" w:rsidP="00174246">
            <w:pPr>
              <w:widowControl w:val="0"/>
              <w:jc w:val="center"/>
              <w:rPr>
                <w:b/>
                <w:sz w:val="20"/>
                <w:lang w:val="es-AR"/>
              </w:rPr>
            </w:pPr>
            <w:r w:rsidRPr="009B1416">
              <w:rPr>
                <w:b/>
                <w:sz w:val="20"/>
                <w:lang w:val="es-AR"/>
              </w:rPr>
              <w:t>2021</w:t>
            </w:r>
          </w:p>
        </w:tc>
        <w:tc>
          <w:tcPr>
            <w:tcW w:w="625" w:type="pct"/>
            <w:tcBorders>
              <w:top w:val="single" w:sz="4" w:space="0" w:color="auto"/>
              <w:left w:val="single" w:sz="4" w:space="0" w:color="auto"/>
              <w:bottom w:val="single" w:sz="4" w:space="0" w:color="auto"/>
              <w:right w:val="single" w:sz="4" w:space="0" w:color="auto"/>
            </w:tcBorders>
          </w:tcPr>
          <w:p w14:paraId="49CB53A0" w14:textId="2560BAB9" w:rsidR="00A31E93" w:rsidRPr="009B1416" w:rsidRDefault="00A31E93" w:rsidP="00174246">
            <w:pPr>
              <w:widowControl w:val="0"/>
              <w:jc w:val="center"/>
              <w:rPr>
                <w:b/>
                <w:sz w:val="20"/>
                <w:lang w:val="es-AR"/>
              </w:rPr>
            </w:pPr>
            <w:r w:rsidRPr="009B1416">
              <w:rPr>
                <w:b/>
                <w:sz w:val="20"/>
                <w:lang w:val="es-AR"/>
              </w:rPr>
              <w:t>2022</w:t>
            </w:r>
            <w:r w:rsidR="00DD0364" w:rsidRPr="009B1416">
              <w:rPr>
                <w:b/>
                <w:sz w:val="20"/>
                <w:lang w:val="es-AR"/>
              </w:rPr>
              <w:t>*</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6C4A9B" w14:textId="3C0D02F9" w:rsidR="00A31E93" w:rsidRPr="009B1416" w:rsidRDefault="00A31E93" w:rsidP="00174246">
            <w:pPr>
              <w:widowControl w:val="0"/>
              <w:jc w:val="center"/>
              <w:rPr>
                <w:b/>
                <w:sz w:val="20"/>
                <w:lang w:val="es-AR"/>
              </w:rPr>
            </w:pPr>
            <w:r w:rsidRPr="009B1416">
              <w:rPr>
                <w:b/>
                <w:sz w:val="20"/>
                <w:lang w:val="es-AR"/>
              </w:rPr>
              <w:t>Base</w:t>
            </w:r>
          </w:p>
        </w:tc>
      </w:tr>
      <w:tr w:rsidR="009A5F05" w:rsidRPr="009B1416" w14:paraId="2E7B6E12"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D3A138" w14:textId="4EA414D2" w:rsidR="00A31E93" w:rsidRPr="009B1416" w:rsidRDefault="009A5F05" w:rsidP="00174246">
            <w:pPr>
              <w:widowControl w:val="0"/>
              <w:jc w:val="left"/>
              <w:rPr>
                <w:b/>
                <w:sz w:val="20"/>
                <w:lang w:val="es-AR"/>
              </w:rPr>
            </w:pPr>
            <w:r w:rsidRPr="009B1416">
              <w:rPr>
                <w:b/>
                <w:sz w:val="20"/>
                <w:lang w:val="es-AR"/>
              </w:rPr>
              <w:t>Toneladas métricas</w:t>
            </w:r>
          </w:p>
        </w:tc>
        <w:tc>
          <w:tcPr>
            <w:tcW w:w="624" w:type="pct"/>
            <w:tcBorders>
              <w:top w:val="single" w:sz="4" w:space="0" w:color="auto"/>
              <w:left w:val="single" w:sz="4" w:space="0" w:color="auto"/>
              <w:bottom w:val="single" w:sz="4" w:space="0" w:color="auto"/>
              <w:right w:val="single" w:sz="4" w:space="0" w:color="auto"/>
            </w:tcBorders>
          </w:tcPr>
          <w:p w14:paraId="11303E7E" w14:textId="77777777" w:rsidR="00A31E93" w:rsidRPr="009B1416" w:rsidRDefault="00A31E93" w:rsidP="00174246">
            <w:pPr>
              <w:jc w:val="right"/>
              <w:rPr>
                <w:sz w:val="20"/>
                <w:lang w:val="es-AR"/>
              </w:rPr>
            </w:pPr>
          </w:p>
        </w:tc>
        <w:tc>
          <w:tcPr>
            <w:tcW w:w="624" w:type="pct"/>
            <w:tcBorders>
              <w:top w:val="single" w:sz="4" w:space="0" w:color="auto"/>
              <w:left w:val="nil"/>
              <w:bottom w:val="single" w:sz="4" w:space="0" w:color="auto"/>
              <w:right w:val="single" w:sz="4" w:space="0" w:color="auto"/>
            </w:tcBorders>
          </w:tcPr>
          <w:p w14:paraId="02DA1E54" w14:textId="77777777" w:rsidR="00A31E93" w:rsidRPr="009B1416" w:rsidRDefault="00A31E93" w:rsidP="00174246">
            <w:pPr>
              <w:jc w:val="right"/>
              <w:rPr>
                <w:sz w:val="20"/>
                <w:lang w:val="es-AR"/>
              </w:rPr>
            </w:pPr>
          </w:p>
        </w:tc>
        <w:tc>
          <w:tcPr>
            <w:tcW w:w="626" w:type="pct"/>
            <w:tcBorders>
              <w:top w:val="single" w:sz="4" w:space="0" w:color="auto"/>
              <w:left w:val="nil"/>
              <w:bottom w:val="single" w:sz="4" w:space="0" w:color="auto"/>
              <w:right w:val="single" w:sz="4" w:space="0" w:color="auto"/>
            </w:tcBorders>
          </w:tcPr>
          <w:p w14:paraId="04E24400" w14:textId="77777777" w:rsidR="00A31E93" w:rsidRPr="009B1416" w:rsidRDefault="00A31E93" w:rsidP="00174246">
            <w:pPr>
              <w:jc w:val="right"/>
              <w:rPr>
                <w:sz w:val="20"/>
                <w:lang w:val="es-AR"/>
              </w:rPr>
            </w:pPr>
          </w:p>
        </w:tc>
        <w:tc>
          <w:tcPr>
            <w:tcW w:w="626" w:type="pct"/>
            <w:tcBorders>
              <w:top w:val="nil"/>
              <w:left w:val="single" w:sz="4" w:space="0" w:color="auto"/>
              <w:bottom w:val="single" w:sz="4" w:space="0" w:color="auto"/>
              <w:right w:val="single" w:sz="4" w:space="0" w:color="auto"/>
            </w:tcBorders>
          </w:tcPr>
          <w:p w14:paraId="77577243" w14:textId="77777777" w:rsidR="00A31E93" w:rsidRPr="009B1416" w:rsidRDefault="00A31E93" w:rsidP="00174246">
            <w:pPr>
              <w:widowControl w:val="0"/>
              <w:jc w:val="right"/>
              <w:rPr>
                <w:b/>
                <w:sz w:val="20"/>
                <w:lang w:val="es-AR"/>
              </w:rPr>
            </w:pPr>
          </w:p>
        </w:tc>
        <w:tc>
          <w:tcPr>
            <w:tcW w:w="625" w:type="pct"/>
            <w:tcBorders>
              <w:top w:val="nil"/>
              <w:left w:val="single" w:sz="4" w:space="0" w:color="auto"/>
              <w:bottom w:val="single" w:sz="4" w:space="0" w:color="auto"/>
              <w:right w:val="single" w:sz="4" w:space="0" w:color="auto"/>
            </w:tcBorders>
          </w:tcPr>
          <w:p w14:paraId="692023C7" w14:textId="77777777" w:rsidR="00A31E93" w:rsidRPr="009B1416" w:rsidRDefault="00A31E93" w:rsidP="00174246">
            <w:pPr>
              <w:widowControl w:val="0"/>
              <w:jc w:val="right"/>
              <w:rPr>
                <w:b/>
                <w:sz w:val="20"/>
                <w:lang w:val="es-AR"/>
              </w:rPr>
            </w:pPr>
          </w:p>
        </w:tc>
        <w:tc>
          <w:tcPr>
            <w:tcW w:w="624" w:type="pct"/>
            <w:tcBorders>
              <w:top w:val="nil"/>
              <w:left w:val="single" w:sz="4" w:space="0" w:color="auto"/>
              <w:bottom w:val="single" w:sz="4" w:space="0" w:color="auto"/>
              <w:right w:val="single" w:sz="4" w:space="0" w:color="auto"/>
            </w:tcBorders>
            <w:shd w:val="clear" w:color="auto" w:fill="auto"/>
            <w:noWrap/>
            <w:hideMark/>
          </w:tcPr>
          <w:p w14:paraId="70C7725E" w14:textId="1853FD11" w:rsidR="00A31E93" w:rsidRPr="009B1416" w:rsidRDefault="00A31E93" w:rsidP="00174246">
            <w:pPr>
              <w:widowControl w:val="0"/>
              <w:jc w:val="right"/>
              <w:rPr>
                <w:b/>
                <w:sz w:val="20"/>
                <w:lang w:val="es-AR"/>
              </w:rPr>
            </w:pPr>
          </w:p>
        </w:tc>
      </w:tr>
      <w:tr w:rsidR="009A5F05" w:rsidRPr="009B1416" w14:paraId="7C71EAA5"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3A6DFF" w14:textId="77777777" w:rsidR="00A31E93" w:rsidRPr="009B1416" w:rsidRDefault="00A31E93" w:rsidP="00174246">
            <w:pPr>
              <w:widowControl w:val="0"/>
              <w:jc w:val="left"/>
              <w:rPr>
                <w:sz w:val="20"/>
                <w:lang w:val="es-AR"/>
              </w:rPr>
            </w:pPr>
            <w:r w:rsidRPr="009B1416">
              <w:rPr>
                <w:sz w:val="20"/>
                <w:lang w:val="es-AR"/>
              </w:rPr>
              <w:t>HCFC</w:t>
            </w:r>
            <w:r w:rsidRPr="009B1416">
              <w:rPr>
                <w:sz w:val="20"/>
                <w:lang w:val="es-AR"/>
              </w:rPr>
              <w:noBreakHyphen/>
              <w:t>22</w:t>
            </w:r>
          </w:p>
        </w:tc>
        <w:tc>
          <w:tcPr>
            <w:tcW w:w="624" w:type="pct"/>
            <w:tcBorders>
              <w:top w:val="single" w:sz="4" w:space="0" w:color="auto"/>
              <w:left w:val="single" w:sz="4" w:space="0" w:color="auto"/>
              <w:bottom w:val="single" w:sz="4" w:space="0" w:color="auto"/>
              <w:right w:val="single" w:sz="4" w:space="0" w:color="auto"/>
            </w:tcBorders>
          </w:tcPr>
          <w:p w14:paraId="5FF083B1" w14:textId="4D890FC5" w:rsidR="00A31E93" w:rsidRPr="009B1416" w:rsidRDefault="00A31E93" w:rsidP="00174246">
            <w:pPr>
              <w:jc w:val="right"/>
              <w:rPr>
                <w:sz w:val="20"/>
                <w:lang w:val="es-AR"/>
              </w:rPr>
            </w:pPr>
            <w:r w:rsidRPr="009B1416">
              <w:rPr>
                <w:sz w:val="20"/>
                <w:lang w:val="es-AR"/>
              </w:rPr>
              <w:t>56</w:t>
            </w:r>
            <w:r w:rsidR="00F84238" w:rsidRPr="009B1416">
              <w:rPr>
                <w:sz w:val="20"/>
                <w:lang w:val="es-AR"/>
              </w:rPr>
              <w:t>2,5</w:t>
            </w:r>
          </w:p>
        </w:tc>
        <w:tc>
          <w:tcPr>
            <w:tcW w:w="624" w:type="pct"/>
            <w:tcBorders>
              <w:top w:val="single" w:sz="4" w:space="0" w:color="auto"/>
              <w:left w:val="nil"/>
              <w:bottom w:val="single" w:sz="4" w:space="0" w:color="auto"/>
              <w:right w:val="single" w:sz="4" w:space="0" w:color="auto"/>
            </w:tcBorders>
          </w:tcPr>
          <w:p w14:paraId="28F8FB43" w14:textId="3045ADA5" w:rsidR="00A31E93" w:rsidRPr="009B1416" w:rsidRDefault="00A31E93" w:rsidP="00174246">
            <w:pPr>
              <w:jc w:val="right"/>
              <w:rPr>
                <w:sz w:val="20"/>
                <w:lang w:val="es-AR"/>
              </w:rPr>
            </w:pPr>
            <w:r w:rsidRPr="009B1416">
              <w:rPr>
                <w:sz w:val="20"/>
                <w:szCs w:val="20"/>
                <w:lang w:val="es-AR"/>
              </w:rPr>
              <w:t>51</w:t>
            </w:r>
            <w:r w:rsidR="00F84238" w:rsidRPr="009B1416">
              <w:rPr>
                <w:sz w:val="20"/>
                <w:szCs w:val="20"/>
                <w:lang w:val="es-AR"/>
              </w:rPr>
              <w:t>7,0</w:t>
            </w:r>
            <w:r w:rsidRPr="009B1416">
              <w:rPr>
                <w:sz w:val="20"/>
                <w:szCs w:val="20"/>
                <w:lang w:val="es-AR"/>
              </w:rPr>
              <w:t>1</w:t>
            </w:r>
          </w:p>
        </w:tc>
        <w:tc>
          <w:tcPr>
            <w:tcW w:w="626" w:type="pct"/>
            <w:tcBorders>
              <w:top w:val="single" w:sz="4" w:space="0" w:color="auto"/>
              <w:left w:val="nil"/>
              <w:bottom w:val="single" w:sz="4" w:space="0" w:color="auto"/>
              <w:right w:val="single" w:sz="4" w:space="0" w:color="auto"/>
            </w:tcBorders>
            <w:tcMar>
              <w:left w:w="115" w:type="dxa"/>
              <w:right w:w="173" w:type="dxa"/>
            </w:tcMar>
          </w:tcPr>
          <w:p w14:paraId="344BD265" w14:textId="580F5BDF" w:rsidR="00A31E93" w:rsidRPr="009B1416" w:rsidRDefault="00A31E93" w:rsidP="00174246">
            <w:pPr>
              <w:jc w:val="right"/>
              <w:rPr>
                <w:sz w:val="20"/>
                <w:lang w:val="es-AR"/>
              </w:rPr>
            </w:pPr>
            <w:r w:rsidRPr="009B1416">
              <w:rPr>
                <w:sz w:val="20"/>
                <w:lang w:val="es-AR"/>
              </w:rPr>
              <w:t>52</w:t>
            </w:r>
            <w:r w:rsidR="00F84238" w:rsidRPr="009B1416">
              <w:rPr>
                <w:sz w:val="20"/>
                <w:lang w:val="es-AR"/>
              </w:rPr>
              <w:t>6,1</w:t>
            </w:r>
            <w:r w:rsidRPr="009B1416">
              <w:rPr>
                <w:sz w:val="20"/>
                <w:lang w:val="es-AR"/>
              </w:rPr>
              <w:t>8</w:t>
            </w:r>
          </w:p>
        </w:tc>
        <w:tc>
          <w:tcPr>
            <w:tcW w:w="626" w:type="pct"/>
            <w:tcBorders>
              <w:top w:val="nil"/>
              <w:left w:val="single" w:sz="4" w:space="0" w:color="auto"/>
              <w:bottom w:val="single" w:sz="4" w:space="0" w:color="auto"/>
              <w:right w:val="single" w:sz="4" w:space="0" w:color="auto"/>
            </w:tcBorders>
            <w:tcMar>
              <w:left w:w="115" w:type="dxa"/>
              <w:right w:w="173" w:type="dxa"/>
            </w:tcMar>
          </w:tcPr>
          <w:p w14:paraId="5BD33825" w14:textId="464BA7AA" w:rsidR="00A31E93" w:rsidRPr="009B1416" w:rsidRDefault="00A31E93" w:rsidP="00174246">
            <w:pPr>
              <w:jc w:val="right"/>
              <w:rPr>
                <w:sz w:val="20"/>
                <w:lang w:val="es-AR"/>
              </w:rPr>
            </w:pPr>
            <w:r w:rsidRPr="009B1416">
              <w:rPr>
                <w:sz w:val="20"/>
                <w:lang w:val="es-AR"/>
              </w:rPr>
              <w:t>47</w:t>
            </w:r>
            <w:r w:rsidR="00F84238" w:rsidRPr="009B1416">
              <w:rPr>
                <w:sz w:val="20"/>
                <w:lang w:val="es-AR"/>
              </w:rPr>
              <w:t>4,2</w:t>
            </w:r>
            <w:r w:rsidRPr="009B1416">
              <w:rPr>
                <w:sz w:val="20"/>
                <w:lang w:val="es-AR"/>
              </w:rPr>
              <w:t>8</w:t>
            </w:r>
          </w:p>
        </w:tc>
        <w:tc>
          <w:tcPr>
            <w:tcW w:w="625" w:type="pct"/>
            <w:tcBorders>
              <w:top w:val="nil"/>
              <w:left w:val="single" w:sz="4" w:space="0" w:color="auto"/>
              <w:bottom w:val="single" w:sz="4" w:space="0" w:color="auto"/>
              <w:right w:val="single" w:sz="4" w:space="0" w:color="auto"/>
            </w:tcBorders>
          </w:tcPr>
          <w:p w14:paraId="35CFE01A" w14:textId="086E4B2F" w:rsidR="00A31E93" w:rsidRPr="009B1416" w:rsidRDefault="00A31E93" w:rsidP="00174246">
            <w:pPr>
              <w:jc w:val="right"/>
              <w:rPr>
                <w:sz w:val="20"/>
                <w:lang w:val="es-AR"/>
              </w:rPr>
            </w:pPr>
            <w:r w:rsidRPr="009B1416">
              <w:rPr>
                <w:sz w:val="20"/>
                <w:lang w:val="es-AR"/>
              </w:rPr>
              <w:t>46</w:t>
            </w:r>
            <w:r w:rsidR="00F84238" w:rsidRPr="009B1416">
              <w:rPr>
                <w:sz w:val="20"/>
                <w:lang w:val="es-AR"/>
              </w:rPr>
              <w:t>4,7</w:t>
            </w:r>
            <w:r w:rsidRPr="009B1416">
              <w:rPr>
                <w:sz w:val="20"/>
                <w:lang w:val="es-AR"/>
              </w:rPr>
              <w:t>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11DB9E8" w14:textId="75D0EE79" w:rsidR="00A31E93" w:rsidRPr="009B1416" w:rsidRDefault="00A31E93" w:rsidP="00174246">
            <w:pPr>
              <w:jc w:val="right"/>
              <w:rPr>
                <w:sz w:val="20"/>
                <w:lang w:val="es-AR"/>
              </w:rPr>
            </w:pPr>
            <w:r w:rsidRPr="009B1416">
              <w:rPr>
                <w:sz w:val="20"/>
                <w:lang w:val="es-AR"/>
              </w:rPr>
              <w:t>65</w:t>
            </w:r>
            <w:r w:rsidR="00F84238" w:rsidRPr="009B1416">
              <w:rPr>
                <w:sz w:val="20"/>
                <w:lang w:val="es-AR"/>
              </w:rPr>
              <w:t>3,5</w:t>
            </w:r>
            <w:r w:rsidRPr="009B1416">
              <w:rPr>
                <w:sz w:val="20"/>
                <w:lang w:val="es-AR"/>
              </w:rPr>
              <w:t>5</w:t>
            </w:r>
          </w:p>
        </w:tc>
      </w:tr>
      <w:tr w:rsidR="009A5F05" w:rsidRPr="009B1416" w14:paraId="552FB679"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43B553" w14:textId="77777777" w:rsidR="00A31E93" w:rsidRPr="009B1416" w:rsidRDefault="00A31E93" w:rsidP="00174246">
            <w:pPr>
              <w:widowControl w:val="0"/>
              <w:jc w:val="left"/>
              <w:rPr>
                <w:sz w:val="20"/>
                <w:lang w:val="es-AR"/>
              </w:rPr>
            </w:pPr>
            <w:r w:rsidRPr="009B1416">
              <w:rPr>
                <w:sz w:val="20"/>
                <w:lang w:val="es-AR"/>
              </w:rPr>
              <w:t>HCFC</w:t>
            </w:r>
            <w:r w:rsidRPr="009B1416">
              <w:rPr>
                <w:sz w:val="20"/>
                <w:lang w:val="es-AR"/>
              </w:rPr>
              <w:noBreakHyphen/>
              <w:t>123</w:t>
            </w:r>
          </w:p>
        </w:tc>
        <w:tc>
          <w:tcPr>
            <w:tcW w:w="624" w:type="pct"/>
            <w:tcBorders>
              <w:top w:val="single" w:sz="4" w:space="0" w:color="auto"/>
              <w:left w:val="single" w:sz="4" w:space="0" w:color="auto"/>
              <w:bottom w:val="single" w:sz="4" w:space="0" w:color="auto"/>
              <w:right w:val="single" w:sz="4" w:space="0" w:color="auto"/>
            </w:tcBorders>
          </w:tcPr>
          <w:p w14:paraId="3C2F6A75" w14:textId="2564B195" w:rsidR="00A31E93" w:rsidRPr="009B1416" w:rsidRDefault="00F84238" w:rsidP="00174246">
            <w:pPr>
              <w:jc w:val="right"/>
              <w:rPr>
                <w:sz w:val="20"/>
                <w:lang w:val="es-AR"/>
              </w:rPr>
            </w:pPr>
            <w:r w:rsidRPr="009B1416">
              <w:rPr>
                <w:sz w:val="20"/>
                <w:lang w:val="es-AR"/>
              </w:rPr>
              <w:t>0,0</w:t>
            </w:r>
            <w:r w:rsidR="00A31E93" w:rsidRPr="009B1416">
              <w:rPr>
                <w:sz w:val="20"/>
                <w:lang w:val="es-AR"/>
              </w:rPr>
              <w:t>0</w:t>
            </w:r>
          </w:p>
        </w:tc>
        <w:tc>
          <w:tcPr>
            <w:tcW w:w="624" w:type="pct"/>
            <w:tcBorders>
              <w:top w:val="single" w:sz="4" w:space="0" w:color="auto"/>
              <w:left w:val="nil"/>
              <w:bottom w:val="single" w:sz="4" w:space="0" w:color="auto"/>
              <w:right w:val="single" w:sz="4" w:space="0" w:color="auto"/>
            </w:tcBorders>
          </w:tcPr>
          <w:p w14:paraId="0213D463" w14:textId="2844838E" w:rsidR="00A31E93" w:rsidRPr="009B1416" w:rsidRDefault="00F84238" w:rsidP="00174246">
            <w:pPr>
              <w:jc w:val="right"/>
              <w:rPr>
                <w:sz w:val="20"/>
                <w:lang w:val="es-AR"/>
              </w:rPr>
            </w:pPr>
            <w:r w:rsidRPr="009B1416">
              <w:rPr>
                <w:sz w:val="20"/>
                <w:lang w:val="es-AR"/>
              </w:rPr>
              <w:t>0,0</w:t>
            </w:r>
            <w:r w:rsidR="00A31E93" w:rsidRPr="009B1416">
              <w:rPr>
                <w:sz w:val="20"/>
                <w:lang w:val="es-AR"/>
              </w:rPr>
              <w:t>0</w:t>
            </w:r>
          </w:p>
        </w:tc>
        <w:tc>
          <w:tcPr>
            <w:tcW w:w="626" w:type="pct"/>
            <w:tcBorders>
              <w:top w:val="single" w:sz="4" w:space="0" w:color="auto"/>
              <w:left w:val="nil"/>
              <w:bottom w:val="single" w:sz="4" w:space="0" w:color="auto"/>
              <w:right w:val="single" w:sz="4" w:space="0" w:color="auto"/>
            </w:tcBorders>
            <w:tcMar>
              <w:left w:w="115" w:type="dxa"/>
              <w:right w:w="173" w:type="dxa"/>
            </w:tcMar>
          </w:tcPr>
          <w:p w14:paraId="554CFD11" w14:textId="64AA649B" w:rsidR="00A31E93" w:rsidRPr="009B1416" w:rsidRDefault="00F84238" w:rsidP="00174246">
            <w:pPr>
              <w:jc w:val="right"/>
              <w:rPr>
                <w:sz w:val="20"/>
                <w:lang w:val="es-AR"/>
              </w:rPr>
            </w:pPr>
            <w:r w:rsidRPr="009B1416">
              <w:rPr>
                <w:sz w:val="20"/>
                <w:lang w:val="es-AR"/>
              </w:rPr>
              <w:t>0,0</w:t>
            </w:r>
            <w:r w:rsidR="00A31E93" w:rsidRPr="009B1416">
              <w:rPr>
                <w:sz w:val="20"/>
                <w:lang w:val="es-AR"/>
              </w:rPr>
              <w:t>0</w:t>
            </w:r>
          </w:p>
        </w:tc>
        <w:tc>
          <w:tcPr>
            <w:tcW w:w="626" w:type="pct"/>
            <w:tcBorders>
              <w:top w:val="nil"/>
              <w:left w:val="single" w:sz="4" w:space="0" w:color="auto"/>
              <w:bottom w:val="single" w:sz="4" w:space="0" w:color="auto"/>
              <w:right w:val="single" w:sz="4" w:space="0" w:color="auto"/>
            </w:tcBorders>
            <w:tcMar>
              <w:left w:w="115" w:type="dxa"/>
              <w:right w:w="173" w:type="dxa"/>
            </w:tcMar>
          </w:tcPr>
          <w:p w14:paraId="05955A8F" w14:textId="75E99B00" w:rsidR="00A31E93" w:rsidRPr="009B1416" w:rsidRDefault="00F84238" w:rsidP="00174246">
            <w:pPr>
              <w:jc w:val="right"/>
              <w:rPr>
                <w:sz w:val="20"/>
                <w:lang w:val="es-AR"/>
              </w:rPr>
            </w:pPr>
            <w:r w:rsidRPr="009B1416">
              <w:rPr>
                <w:sz w:val="20"/>
                <w:lang w:val="es-AR"/>
              </w:rPr>
              <w:t>0,0</w:t>
            </w:r>
            <w:r w:rsidR="00A31E93" w:rsidRPr="009B1416">
              <w:rPr>
                <w:sz w:val="20"/>
                <w:lang w:val="es-AR"/>
              </w:rPr>
              <w:t>0</w:t>
            </w:r>
          </w:p>
        </w:tc>
        <w:tc>
          <w:tcPr>
            <w:tcW w:w="625" w:type="pct"/>
            <w:tcBorders>
              <w:top w:val="nil"/>
              <w:left w:val="single" w:sz="4" w:space="0" w:color="auto"/>
              <w:bottom w:val="single" w:sz="4" w:space="0" w:color="auto"/>
              <w:right w:val="single" w:sz="4" w:space="0" w:color="auto"/>
            </w:tcBorders>
          </w:tcPr>
          <w:p w14:paraId="457A010E" w14:textId="7766F90D" w:rsidR="00A31E93" w:rsidRPr="009B1416" w:rsidRDefault="00F84238" w:rsidP="00174246">
            <w:pPr>
              <w:jc w:val="right"/>
              <w:rPr>
                <w:sz w:val="20"/>
                <w:lang w:val="es-AR"/>
              </w:rPr>
            </w:pPr>
            <w:r w:rsidRPr="009B1416">
              <w:rPr>
                <w:sz w:val="20"/>
                <w:lang w:val="es-AR"/>
              </w:rPr>
              <w:t>0,0</w:t>
            </w:r>
            <w:r w:rsidR="00A31E93" w:rsidRPr="009B1416">
              <w:rPr>
                <w:sz w:val="20"/>
                <w:lang w:val="es-AR"/>
              </w:rPr>
              <w:t>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4DBFE136" w14:textId="5BF9608C" w:rsidR="00A31E93" w:rsidRPr="009B1416" w:rsidRDefault="00F84238" w:rsidP="00174246">
            <w:pPr>
              <w:jc w:val="right"/>
              <w:rPr>
                <w:sz w:val="20"/>
                <w:lang w:val="es-AR"/>
              </w:rPr>
            </w:pPr>
            <w:r w:rsidRPr="009B1416">
              <w:rPr>
                <w:sz w:val="20"/>
                <w:lang w:val="es-AR"/>
              </w:rPr>
              <w:t>2,5</w:t>
            </w:r>
            <w:r w:rsidR="00A31E93" w:rsidRPr="009B1416">
              <w:rPr>
                <w:sz w:val="20"/>
                <w:lang w:val="es-AR"/>
              </w:rPr>
              <w:t>0</w:t>
            </w:r>
          </w:p>
        </w:tc>
      </w:tr>
      <w:tr w:rsidR="009A5F05" w:rsidRPr="009B1416" w14:paraId="435C17BE"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782257" w14:textId="77777777" w:rsidR="00A31E93" w:rsidRPr="009B1416" w:rsidRDefault="00A31E93" w:rsidP="00174246">
            <w:pPr>
              <w:widowControl w:val="0"/>
              <w:jc w:val="left"/>
              <w:rPr>
                <w:sz w:val="20"/>
                <w:lang w:val="es-AR"/>
              </w:rPr>
            </w:pPr>
            <w:r w:rsidRPr="009B1416">
              <w:rPr>
                <w:sz w:val="20"/>
                <w:lang w:val="es-AR"/>
              </w:rPr>
              <w:t>HCFC</w:t>
            </w:r>
            <w:r w:rsidRPr="009B1416">
              <w:rPr>
                <w:sz w:val="20"/>
                <w:lang w:val="es-AR"/>
              </w:rPr>
              <w:noBreakHyphen/>
              <w:t>141b</w:t>
            </w:r>
          </w:p>
        </w:tc>
        <w:tc>
          <w:tcPr>
            <w:tcW w:w="624" w:type="pct"/>
            <w:tcBorders>
              <w:top w:val="single" w:sz="4" w:space="0" w:color="auto"/>
              <w:left w:val="single" w:sz="4" w:space="0" w:color="auto"/>
              <w:bottom w:val="single" w:sz="4" w:space="0" w:color="auto"/>
              <w:right w:val="single" w:sz="4" w:space="0" w:color="auto"/>
            </w:tcBorders>
          </w:tcPr>
          <w:p w14:paraId="00FECD23" w14:textId="29FA3D6F" w:rsidR="00A31E93" w:rsidRPr="009B1416" w:rsidRDefault="00A31E93" w:rsidP="00174246">
            <w:pPr>
              <w:jc w:val="right"/>
              <w:rPr>
                <w:sz w:val="20"/>
                <w:lang w:val="es-AR"/>
              </w:rPr>
            </w:pPr>
            <w:r w:rsidRPr="009B1416">
              <w:rPr>
                <w:sz w:val="20"/>
                <w:lang w:val="es-AR"/>
              </w:rPr>
              <w:t>18</w:t>
            </w:r>
            <w:r w:rsidR="00F84238" w:rsidRPr="009B1416">
              <w:rPr>
                <w:sz w:val="20"/>
                <w:lang w:val="es-AR"/>
              </w:rPr>
              <w:t>8,0</w:t>
            </w:r>
          </w:p>
        </w:tc>
        <w:tc>
          <w:tcPr>
            <w:tcW w:w="624" w:type="pct"/>
            <w:tcBorders>
              <w:top w:val="single" w:sz="4" w:space="0" w:color="auto"/>
              <w:left w:val="nil"/>
              <w:bottom w:val="single" w:sz="4" w:space="0" w:color="auto"/>
              <w:right w:val="single" w:sz="4" w:space="0" w:color="auto"/>
            </w:tcBorders>
          </w:tcPr>
          <w:p w14:paraId="4A106964" w14:textId="758D3539" w:rsidR="00A31E93" w:rsidRPr="009B1416" w:rsidRDefault="00A31E93" w:rsidP="00174246">
            <w:pPr>
              <w:jc w:val="right"/>
              <w:rPr>
                <w:sz w:val="20"/>
                <w:lang w:val="es-AR"/>
              </w:rPr>
            </w:pPr>
            <w:r w:rsidRPr="009B1416">
              <w:rPr>
                <w:sz w:val="20"/>
                <w:lang w:val="es-AR"/>
              </w:rPr>
              <w:t>13</w:t>
            </w:r>
            <w:r w:rsidR="00F84238" w:rsidRPr="009B1416">
              <w:rPr>
                <w:sz w:val="20"/>
                <w:lang w:val="es-AR"/>
              </w:rPr>
              <w:t>9,</w:t>
            </w:r>
            <w:r w:rsidR="00F84238" w:rsidRPr="009B1416">
              <w:rPr>
                <w:sz w:val="20"/>
                <w:szCs w:val="20"/>
                <w:lang w:val="es-AR"/>
              </w:rPr>
              <w:t>8</w:t>
            </w:r>
            <w:r w:rsidRPr="009B1416">
              <w:rPr>
                <w:sz w:val="20"/>
                <w:szCs w:val="20"/>
                <w:lang w:val="es-AR"/>
              </w:rPr>
              <w:t>5</w:t>
            </w:r>
          </w:p>
        </w:tc>
        <w:tc>
          <w:tcPr>
            <w:tcW w:w="626" w:type="pct"/>
            <w:tcBorders>
              <w:top w:val="single" w:sz="4" w:space="0" w:color="auto"/>
              <w:left w:val="nil"/>
              <w:bottom w:val="single" w:sz="4" w:space="0" w:color="auto"/>
              <w:right w:val="single" w:sz="4" w:space="0" w:color="auto"/>
            </w:tcBorders>
            <w:tcMar>
              <w:left w:w="115" w:type="dxa"/>
              <w:right w:w="173" w:type="dxa"/>
            </w:tcMar>
          </w:tcPr>
          <w:p w14:paraId="49E53A2E" w14:textId="7FE9B87F" w:rsidR="00A31E93" w:rsidRPr="009B1416" w:rsidRDefault="00A31E93" w:rsidP="00174246">
            <w:pPr>
              <w:jc w:val="right"/>
              <w:rPr>
                <w:sz w:val="20"/>
                <w:lang w:val="es-AR"/>
              </w:rPr>
            </w:pPr>
            <w:r w:rsidRPr="009B1416">
              <w:rPr>
                <w:sz w:val="20"/>
                <w:lang w:val="es-AR"/>
              </w:rPr>
              <w:t>5</w:t>
            </w:r>
            <w:r w:rsidR="00F84238" w:rsidRPr="009B1416">
              <w:rPr>
                <w:sz w:val="20"/>
                <w:lang w:val="es-AR"/>
              </w:rPr>
              <w:t>6,0</w:t>
            </w:r>
            <w:r w:rsidRPr="009B1416">
              <w:rPr>
                <w:sz w:val="20"/>
                <w:lang w:val="es-AR"/>
              </w:rPr>
              <w:t>3</w:t>
            </w:r>
          </w:p>
        </w:tc>
        <w:tc>
          <w:tcPr>
            <w:tcW w:w="626" w:type="pct"/>
            <w:tcBorders>
              <w:top w:val="nil"/>
              <w:left w:val="single" w:sz="4" w:space="0" w:color="auto"/>
              <w:bottom w:val="single" w:sz="4" w:space="0" w:color="auto"/>
              <w:right w:val="single" w:sz="4" w:space="0" w:color="auto"/>
            </w:tcBorders>
            <w:tcMar>
              <w:left w:w="115" w:type="dxa"/>
              <w:right w:w="173" w:type="dxa"/>
            </w:tcMar>
          </w:tcPr>
          <w:p w14:paraId="79F5DC16" w14:textId="78918352" w:rsidR="00A31E93" w:rsidRPr="009B1416" w:rsidRDefault="00F84238" w:rsidP="00174246">
            <w:pPr>
              <w:jc w:val="right"/>
              <w:rPr>
                <w:sz w:val="20"/>
                <w:lang w:val="es-AR"/>
              </w:rPr>
            </w:pPr>
            <w:r w:rsidRPr="009B1416">
              <w:rPr>
                <w:sz w:val="20"/>
                <w:lang w:val="es-AR"/>
              </w:rPr>
              <w:t>0,0</w:t>
            </w:r>
            <w:r w:rsidR="00A31E93" w:rsidRPr="009B1416">
              <w:rPr>
                <w:sz w:val="20"/>
                <w:lang w:val="es-AR"/>
              </w:rPr>
              <w:t>0</w:t>
            </w:r>
          </w:p>
        </w:tc>
        <w:tc>
          <w:tcPr>
            <w:tcW w:w="625" w:type="pct"/>
            <w:tcBorders>
              <w:top w:val="nil"/>
              <w:left w:val="single" w:sz="4" w:space="0" w:color="auto"/>
              <w:bottom w:val="single" w:sz="4" w:space="0" w:color="auto"/>
              <w:right w:val="single" w:sz="4" w:space="0" w:color="auto"/>
            </w:tcBorders>
          </w:tcPr>
          <w:p w14:paraId="037CFD85" w14:textId="0A99A2B9" w:rsidR="00A31E93" w:rsidRPr="009B1416" w:rsidRDefault="00F84238" w:rsidP="00174246">
            <w:pPr>
              <w:jc w:val="right"/>
              <w:rPr>
                <w:sz w:val="20"/>
                <w:lang w:val="es-AR"/>
              </w:rPr>
            </w:pPr>
            <w:r w:rsidRPr="009B1416">
              <w:rPr>
                <w:sz w:val="20"/>
                <w:lang w:val="es-AR"/>
              </w:rPr>
              <w:t>0,0</w:t>
            </w:r>
            <w:r w:rsidR="00A31E93" w:rsidRPr="009B1416">
              <w:rPr>
                <w:sz w:val="20"/>
                <w:lang w:val="es-AR"/>
              </w:rPr>
              <w:t>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8092EFA" w14:textId="341C1142" w:rsidR="00A31E93" w:rsidRPr="009B1416" w:rsidRDefault="00A31E93" w:rsidP="00174246">
            <w:pPr>
              <w:jc w:val="right"/>
              <w:rPr>
                <w:sz w:val="20"/>
                <w:lang w:val="es-AR"/>
              </w:rPr>
            </w:pPr>
            <w:r w:rsidRPr="009B1416">
              <w:rPr>
                <w:sz w:val="20"/>
                <w:lang w:val="es-AR"/>
              </w:rPr>
              <w:t>34</w:t>
            </w:r>
            <w:r w:rsidR="00F84238" w:rsidRPr="009B1416">
              <w:rPr>
                <w:sz w:val="20"/>
                <w:lang w:val="es-AR"/>
              </w:rPr>
              <w:t>1,1</w:t>
            </w:r>
            <w:r w:rsidRPr="009B1416">
              <w:rPr>
                <w:sz w:val="20"/>
                <w:lang w:val="es-AR"/>
              </w:rPr>
              <w:t>8</w:t>
            </w:r>
          </w:p>
        </w:tc>
      </w:tr>
      <w:tr w:rsidR="009A5F05" w:rsidRPr="009B1416" w14:paraId="6B07369D"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07B595" w14:textId="33127B44" w:rsidR="00A31E93" w:rsidRPr="009B1416" w:rsidRDefault="00A31E93" w:rsidP="00174246">
            <w:pPr>
              <w:widowControl w:val="0"/>
              <w:jc w:val="left"/>
              <w:rPr>
                <w:sz w:val="20"/>
                <w:lang w:val="es-AR"/>
              </w:rPr>
            </w:pPr>
            <w:r w:rsidRPr="009B1416">
              <w:rPr>
                <w:sz w:val="20"/>
                <w:lang w:val="es-AR"/>
              </w:rPr>
              <w:t>Total (</w:t>
            </w:r>
            <w:r w:rsidR="009A5F05" w:rsidRPr="009B1416">
              <w:rPr>
                <w:sz w:val="20"/>
                <w:lang w:val="es-AR"/>
              </w:rPr>
              <w:t>toneladas métricas</w:t>
            </w:r>
            <w:r w:rsidRPr="009B1416">
              <w:rPr>
                <w:sz w:val="20"/>
                <w:lang w:val="es-AR"/>
              </w:rPr>
              <w:t>)</w:t>
            </w:r>
          </w:p>
        </w:tc>
        <w:tc>
          <w:tcPr>
            <w:tcW w:w="624" w:type="pct"/>
            <w:tcBorders>
              <w:top w:val="single" w:sz="4" w:space="0" w:color="auto"/>
              <w:left w:val="single" w:sz="4" w:space="0" w:color="auto"/>
              <w:bottom w:val="single" w:sz="4" w:space="0" w:color="auto"/>
              <w:right w:val="single" w:sz="4" w:space="0" w:color="auto"/>
            </w:tcBorders>
          </w:tcPr>
          <w:p w14:paraId="7430E30D" w14:textId="5F826665" w:rsidR="00A31E93" w:rsidRPr="009B1416" w:rsidRDefault="00A31E93" w:rsidP="00174246">
            <w:pPr>
              <w:jc w:val="right"/>
              <w:rPr>
                <w:b/>
                <w:sz w:val="20"/>
                <w:lang w:val="es-AR"/>
              </w:rPr>
            </w:pPr>
            <w:r w:rsidRPr="009B1416">
              <w:rPr>
                <w:b/>
                <w:sz w:val="20"/>
                <w:lang w:val="es-AR"/>
              </w:rPr>
              <w:t>75</w:t>
            </w:r>
            <w:r w:rsidR="00F84238" w:rsidRPr="009B1416">
              <w:rPr>
                <w:b/>
                <w:sz w:val="20"/>
                <w:lang w:val="es-AR"/>
              </w:rPr>
              <w:t>0,5</w:t>
            </w:r>
          </w:p>
        </w:tc>
        <w:tc>
          <w:tcPr>
            <w:tcW w:w="624" w:type="pct"/>
            <w:tcBorders>
              <w:top w:val="single" w:sz="4" w:space="0" w:color="auto"/>
              <w:left w:val="nil"/>
              <w:bottom w:val="single" w:sz="4" w:space="0" w:color="auto"/>
              <w:right w:val="single" w:sz="4" w:space="0" w:color="auto"/>
            </w:tcBorders>
          </w:tcPr>
          <w:p w14:paraId="128360DD" w14:textId="37992083" w:rsidR="00A31E93" w:rsidRPr="009B1416" w:rsidRDefault="00A31E93" w:rsidP="00174246">
            <w:pPr>
              <w:jc w:val="right"/>
              <w:rPr>
                <w:b/>
                <w:sz w:val="20"/>
                <w:lang w:val="es-AR"/>
              </w:rPr>
            </w:pPr>
            <w:r w:rsidRPr="009B1416">
              <w:rPr>
                <w:b/>
                <w:sz w:val="20"/>
                <w:szCs w:val="20"/>
                <w:lang w:val="es-AR"/>
              </w:rPr>
              <w:t>65</w:t>
            </w:r>
            <w:r w:rsidR="00F84238" w:rsidRPr="009B1416">
              <w:rPr>
                <w:b/>
                <w:sz w:val="20"/>
                <w:szCs w:val="20"/>
                <w:lang w:val="es-AR"/>
              </w:rPr>
              <w:t>6,8</w:t>
            </w:r>
            <w:r w:rsidRPr="009B1416">
              <w:rPr>
                <w:b/>
                <w:sz w:val="20"/>
                <w:szCs w:val="20"/>
                <w:lang w:val="es-AR"/>
              </w:rPr>
              <w:t>6</w:t>
            </w:r>
          </w:p>
        </w:tc>
        <w:tc>
          <w:tcPr>
            <w:tcW w:w="626" w:type="pct"/>
            <w:tcBorders>
              <w:top w:val="single" w:sz="4" w:space="0" w:color="auto"/>
              <w:left w:val="nil"/>
              <w:bottom w:val="single" w:sz="4" w:space="0" w:color="auto"/>
              <w:right w:val="single" w:sz="4" w:space="0" w:color="auto"/>
            </w:tcBorders>
            <w:tcMar>
              <w:left w:w="115" w:type="dxa"/>
              <w:right w:w="173" w:type="dxa"/>
            </w:tcMar>
          </w:tcPr>
          <w:p w14:paraId="3963D222" w14:textId="4DB86A36" w:rsidR="00A31E93" w:rsidRPr="009B1416" w:rsidRDefault="00A31E93" w:rsidP="00174246">
            <w:pPr>
              <w:jc w:val="right"/>
              <w:rPr>
                <w:b/>
                <w:sz w:val="20"/>
                <w:lang w:val="es-AR"/>
              </w:rPr>
            </w:pPr>
            <w:r w:rsidRPr="009B1416">
              <w:rPr>
                <w:b/>
                <w:sz w:val="20"/>
                <w:lang w:val="es-AR"/>
              </w:rPr>
              <w:t>58</w:t>
            </w:r>
            <w:r w:rsidR="00F84238" w:rsidRPr="009B1416">
              <w:rPr>
                <w:b/>
                <w:sz w:val="20"/>
                <w:lang w:val="es-AR"/>
              </w:rPr>
              <w:t>2,2</w:t>
            </w:r>
            <w:r w:rsidRPr="009B1416">
              <w:rPr>
                <w:b/>
                <w:sz w:val="20"/>
                <w:lang w:val="es-AR"/>
              </w:rPr>
              <w:t>1</w:t>
            </w:r>
          </w:p>
        </w:tc>
        <w:tc>
          <w:tcPr>
            <w:tcW w:w="626" w:type="pct"/>
            <w:tcBorders>
              <w:top w:val="nil"/>
              <w:left w:val="single" w:sz="4" w:space="0" w:color="auto"/>
              <w:bottom w:val="single" w:sz="4" w:space="0" w:color="auto"/>
              <w:right w:val="single" w:sz="4" w:space="0" w:color="auto"/>
            </w:tcBorders>
            <w:tcMar>
              <w:left w:w="115" w:type="dxa"/>
              <w:right w:w="173" w:type="dxa"/>
            </w:tcMar>
          </w:tcPr>
          <w:p w14:paraId="458121F7" w14:textId="652FF8FC" w:rsidR="00A31E93" w:rsidRPr="009B1416" w:rsidRDefault="00A31E93" w:rsidP="00174246">
            <w:pPr>
              <w:jc w:val="right"/>
              <w:rPr>
                <w:b/>
                <w:bCs/>
                <w:sz w:val="20"/>
                <w:lang w:val="es-AR"/>
              </w:rPr>
            </w:pPr>
            <w:r w:rsidRPr="009B1416">
              <w:rPr>
                <w:b/>
                <w:bCs/>
                <w:sz w:val="20"/>
                <w:lang w:val="es-AR"/>
              </w:rPr>
              <w:t>47</w:t>
            </w:r>
            <w:r w:rsidR="00F84238" w:rsidRPr="009B1416">
              <w:rPr>
                <w:b/>
                <w:bCs/>
                <w:sz w:val="20"/>
                <w:lang w:val="es-AR"/>
              </w:rPr>
              <w:t>4,2</w:t>
            </w:r>
            <w:r w:rsidRPr="009B1416">
              <w:rPr>
                <w:b/>
                <w:bCs/>
                <w:sz w:val="20"/>
                <w:lang w:val="es-AR"/>
              </w:rPr>
              <w:t>8</w:t>
            </w:r>
          </w:p>
        </w:tc>
        <w:tc>
          <w:tcPr>
            <w:tcW w:w="625" w:type="pct"/>
            <w:tcBorders>
              <w:top w:val="nil"/>
              <w:left w:val="single" w:sz="4" w:space="0" w:color="auto"/>
              <w:bottom w:val="single" w:sz="4" w:space="0" w:color="auto"/>
              <w:right w:val="single" w:sz="4" w:space="0" w:color="auto"/>
            </w:tcBorders>
          </w:tcPr>
          <w:p w14:paraId="177DC0E6" w14:textId="6B18CC7F" w:rsidR="00A31E93" w:rsidRPr="009B1416" w:rsidRDefault="00A31E93" w:rsidP="00174246">
            <w:pPr>
              <w:jc w:val="right"/>
              <w:rPr>
                <w:b/>
                <w:sz w:val="20"/>
                <w:lang w:val="es-AR"/>
              </w:rPr>
            </w:pPr>
            <w:r w:rsidRPr="009B1416">
              <w:rPr>
                <w:b/>
                <w:sz w:val="20"/>
                <w:lang w:val="es-AR"/>
              </w:rPr>
              <w:t>46</w:t>
            </w:r>
            <w:r w:rsidR="00F84238" w:rsidRPr="009B1416">
              <w:rPr>
                <w:b/>
                <w:sz w:val="20"/>
                <w:lang w:val="es-AR"/>
              </w:rPr>
              <w:t>4,7</w:t>
            </w:r>
            <w:r w:rsidRPr="009B1416">
              <w:rPr>
                <w:b/>
                <w:sz w:val="20"/>
                <w:lang w:val="es-AR"/>
              </w:rPr>
              <w:t>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600E2BE" w14:textId="4B6E043C" w:rsidR="00A31E93" w:rsidRPr="009B1416" w:rsidRDefault="00A31E93" w:rsidP="00174246">
            <w:pPr>
              <w:jc w:val="right"/>
              <w:rPr>
                <w:b/>
                <w:sz w:val="20"/>
                <w:lang w:val="es-AR"/>
              </w:rPr>
            </w:pPr>
            <w:r w:rsidRPr="009B1416">
              <w:rPr>
                <w:b/>
                <w:sz w:val="20"/>
                <w:lang w:val="es-AR"/>
              </w:rPr>
              <w:t>99</w:t>
            </w:r>
            <w:r w:rsidR="00F84238" w:rsidRPr="009B1416">
              <w:rPr>
                <w:b/>
                <w:sz w:val="20"/>
                <w:lang w:val="es-AR"/>
              </w:rPr>
              <w:t>7,2</w:t>
            </w:r>
            <w:r w:rsidRPr="009B1416">
              <w:rPr>
                <w:b/>
                <w:sz w:val="20"/>
                <w:lang w:val="es-AR"/>
              </w:rPr>
              <w:t>3</w:t>
            </w:r>
          </w:p>
        </w:tc>
      </w:tr>
      <w:tr w:rsidR="009A5F05" w:rsidRPr="009B1416" w14:paraId="30219E4C"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C70998" w14:textId="4124453D" w:rsidR="00A31E93" w:rsidRPr="009B1416" w:rsidRDefault="009A5F05" w:rsidP="00174246">
            <w:pPr>
              <w:widowControl w:val="0"/>
              <w:jc w:val="left"/>
              <w:rPr>
                <w:b/>
                <w:sz w:val="20"/>
                <w:lang w:val="es-AR"/>
              </w:rPr>
            </w:pPr>
            <w:r w:rsidRPr="009B1416">
              <w:rPr>
                <w:b/>
                <w:sz w:val="20"/>
                <w:lang w:val="es-AR"/>
              </w:rPr>
              <w:t>Toneladas PAO</w:t>
            </w:r>
          </w:p>
        </w:tc>
        <w:tc>
          <w:tcPr>
            <w:tcW w:w="624" w:type="pct"/>
            <w:tcBorders>
              <w:top w:val="single" w:sz="4" w:space="0" w:color="auto"/>
              <w:left w:val="single" w:sz="4" w:space="0" w:color="auto"/>
              <w:bottom w:val="single" w:sz="4" w:space="0" w:color="auto"/>
              <w:right w:val="single" w:sz="4" w:space="0" w:color="auto"/>
            </w:tcBorders>
          </w:tcPr>
          <w:p w14:paraId="1551607B" w14:textId="77777777" w:rsidR="00A31E93" w:rsidRPr="009B1416" w:rsidRDefault="00A31E93" w:rsidP="00174246">
            <w:pPr>
              <w:jc w:val="right"/>
              <w:rPr>
                <w:sz w:val="20"/>
                <w:lang w:val="es-AR"/>
              </w:rPr>
            </w:pPr>
          </w:p>
        </w:tc>
        <w:tc>
          <w:tcPr>
            <w:tcW w:w="624" w:type="pct"/>
            <w:tcBorders>
              <w:top w:val="single" w:sz="4" w:space="0" w:color="auto"/>
              <w:left w:val="nil"/>
              <w:bottom w:val="single" w:sz="4" w:space="0" w:color="auto"/>
              <w:right w:val="single" w:sz="4" w:space="0" w:color="auto"/>
            </w:tcBorders>
          </w:tcPr>
          <w:p w14:paraId="6DEEF904" w14:textId="77777777" w:rsidR="00A31E93" w:rsidRPr="009B1416" w:rsidRDefault="00A31E93" w:rsidP="00174246">
            <w:pPr>
              <w:jc w:val="right"/>
              <w:rPr>
                <w:sz w:val="20"/>
                <w:lang w:val="es-AR"/>
              </w:rPr>
            </w:pPr>
          </w:p>
        </w:tc>
        <w:tc>
          <w:tcPr>
            <w:tcW w:w="626" w:type="pct"/>
            <w:tcBorders>
              <w:top w:val="single" w:sz="4" w:space="0" w:color="auto"/>
              <w:left w:val="nil"/>
              <w:bottom w:val="single" w:sz="4" w:space="0" w:color="auto"/>
              <w:right w:val="single" w:sz="4" w:space="0" w:color="auto"/>
            </w:tcBorders>
            <w:tcMar>
              <w:left w:w="115" w:type="dxa"/>
              <w:right w:w="173" w:type="dxa"/>
            </w:tcMar>
          </w:tcPr>
          <w:p w14:paraId="47C771D2" w14:textId="77777777" w:rsidR="00A31E93" w:rsidRPr="009B1416" w:rsidRDefault="00A31E93" w:rsidP="00174246">
            <w:pPr>
              <w:jc w:val="right"/>
              <w:rPr>
                <w:sz w:val="20"/>
                <w:lang w:val="es-AR"/>
              </w:rPr>
            </w:pPr>
          </w:p>
        </w:tc>
        <w:tc>
          <w:tcPr>
            <w:tcW w:w="626" w:type="pct"/>
            <w:tcBorders>
              <w:top w:val="nil"/>
              <w:left w:val="single" w:sz="4" w:space="0" w:color="auto"/>
              <w:bottom w:val="single" w:sz="4" w:space="0" w:color="auto"/>
              <w:right w:val="single" w:sz="4" w:space="0" w:color="auto"/>
            </w:tcBorders>
            <w:tcMar>
              <w:left w:w="115" w:type="dxa"/>
              <w:right w:w="173" w:type="dxa"/>
            </w:tcMar>
          </w:tcPr>
          <w:p w14:paraId="4966589C" w14:textId="77777777" w:rsidR="00A31E93" w:rsidRPr="009B1416" w:rsidRDefault="00A31E93" w:rsidP="00174246">
            <w:pPr>
              <w:jc w:val="right"/>
              <w:rPr>
                <w:sz w:val="20"/>
                <w:lang w:val="es-AR"/>
              </w:rPr>
            </w:pPr>
          </w:p>
        </w:tc>
        <w:tc>
          <w:tcPr>
            <w:tcW w:w="625" w:type="pct"/>
            <w:tcBorders>
              <w:top w:val="nil"/>
              <w:left w:val="single" w:sz="4" w:space="0" w:color="auto"/>
              <w:bottom w:val="single" w:sz="4" w:space="0" w:color="auto"/>
              <w:right w:val="single" w:sz="4" w:space="0" w:color="auto"/>
            </w:tcBorders>
          </w:tcPr>
          <w:p w14:paraId="07BD392A" w14:textId="77777777" w:rsidR="00A31E93" w:rsidRPr="009B1416" w:rsidRDefault="00A31E93" w:rsidP="00174246">
            <w:pPr>
              <w:jc w:val="right"/>
              <w:rPr>
                <w:sz w:val="20"/>
                <w:lang w:val="es-AR"/>
              </w:rPr>
            </w:pP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766231E9" w14:textId="4E5E039B" w:rsidR="00A31E93" w:rsidRPr="009B1416" w:rsidRDefault="00A31E93" w:rsidP="00174246">
            <w:pPr>
              <w:jc w:val="right"/>
              <w:rPr>
                <w:sz w:val="20"/>
                <w:lang w:val="es-AR"/>
              </w:rPr>
            </w:pPr>
          </w:p>
        </w:tc>
      </w:tr>
      <w:tr w:rsidR="009A5F05" w:rsidRPr="009B1416" w14:paraId="68772692"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C29DC2" w14:textId="77777777" w:rsidR="00A31E93" w:rsidRPr="009B1416" w:rsidRDefault="00A31E93" w:rsidP="00174246">
            <w:pPr>
              <w:widowControl w:val="0"/>
              <w:jc w:val="left"/>
              <w:rPr>
                <w:sz w:val="20"/>
                <w:lang w:val="es-AR"/>
              </w:rPr>
            </w:pPr>
            <w:r w:rsidRPr="009B1416">
              <w:rPr>
                <w:sz w:val="20"/>
                <w:lang w:val="es-AR"/>
              </w:rPr>
              <w:t>HCFC</w:t>
            </w:r>
            <w:r w:rsidRPr="009B1416">
              <w:rPr>
                <w:sz w:val="20"/>
                <w:lang w:val="es-AR"/>
              </w:rPr>
              <w:noBreakHyphen/>
              <w:t>22</w:t>
            </w:r>
          </w:p>
        </w:tc>
        <w:tc>
          <w:tcPr>
            <w:tcW w:w="624" w:type="pct"/>
            <w:tcBorders>
              <w:top w:val="single" w:sz="4" w:space="0" w:color="auto"/>
              <w:left w:val="single" w:sz="4" w:space="0" w:color="auto"/>
              <w:bottom w:val="single" w:sz="4" w:space="0" w:color="auto"/>
              <w:right w:val="single" w:sz="4" w:space="0" w:color="auto"/>
            </w:tcBorders>
          </w:tcPr>
          <w:p w14:paraId="56F515AA" w14:textId="539CF432" w:rsidR="00A31E93" w:rsidRPr="009B1416" w:rsidRDefault="00A31E93" w:rsidP="00174246">
            <w:pPr>
              <w:jc w:val="right"/>
              <w:rPr>
                <w:sz w:val="20"/>
                <w:lang w:val="es-AR"/>
              </w:rPr>
            </w:pPr>
            <w:r w:rsidRPr="009B1416">
              <w:rPr>
                <w:sz w:val="20"/>
                <w:lang w:val="es-AR"/>
              </w:rPr>
              <w:t>3</w:t>
            </w:r>
            <w:r w:rsidR="00F84238" w:rsidRPr="009B1416">
              <w:rPr>
                <w:sz w:val="20"/>
                <w:lang w:val="es-AR"/>
              </w:rPr>
              <w:t>0,9</w:t>
            </w:r>
            <w:r w:rsidRPr="009B1416">
              <w:rPr>
                <w:sz w:val="20"/>
                <w:lang w:val="es-AR"/>
              </w:rPr>
              <w:t>4</w:t>
            </w:r>
          </w:p>
        </w:tc>
        <w:tc>
          <w:tcPr>
            <w:tcW w:w="624" w:type="pct"/>
            <w:tcBorders>
              <w:top w:val="single" w:sz="4" w:space="0" w:color="auto"/>
              <w:left w:val="nil"/>
              <w:bottom w:val="single" w:sz="4" w:space="0" w:color="auto"/>
              <w:right w:val="single" w:sz="4" w:space="0" w:color="auto"/>
            </w:tcBorders>
          </w:tcPr>
          <w:p w14:paraId="134CEE4E" w14:textId="0BB6F21C" w:rsidR="00A31E93" w:rsidRPr="009B1416" w:rsidRDefault="00A31E93" w:rsidP="00174246">
            <w:pPr>
              <w:jc w:val="right"/>
              <w:rPr>
                <w:sz w:val="20"/>
                <w:lang w:val="es-AR"/>
              </w:rPr>
            </w:pPr>
            <w:r w:rsidRPr="009B1416">
              <w:rPr>
                <w:sz w:val="20"/>
                <w:lang w:val="es-AR"/>
              </w:rPr>
              <w:t>2</w:t>
            </w:r>
            <w:r w:rsidR="00F84238" w:rsidRPr="009B1416">
              <w:rPr>
                <w:sz w:val="20"/>
                <w:lang w:val="es-AR"/>
              </w:rPr>
              <w:t>8,</w:t>
            </w:r>
            <w:r w:rsidR="00F84238" w:rsidRPr="009B1416">
              <w:rPr>
                <w:sz w:val="20"/>
                <w:szCs w:val="20"/>
                <w:lang w:val="es-AR"/>
              </w:rPr>
              <w:t>4</w:t>
            </w:r>
            <w:r w:rsidRPr="009B1416">
              <w:rPr>
                <w:sz w:val="20"/>
                <w:szCs w:val="20"/>
                <w:lang w:val="es-AR"/>
              </w:rPr>
              <w:t>4</w:t>
            </w:r>
          </w:p>
        </w:tc>
        <w:tc>
          <w:tcPr>
            <w:tcW w:w="626" w:type="pct"/>
            <w:tcBorders>
              <w:top w:val="single" w:sz="4" w:space="0" w:color="auto"/>
              <w:left w:val="nil"/>
              <w:bottom w:val="single" w:sz="4" w:space="0" w:color="auto"/>
              <w:right w:val="single" w:sz="4" w:space="0" w:color="auto"/>
            </w:tcBorders>
            <w:tcMar>
              <w:left w:w="115" w:type="dxa"/>
              <w:right w:w="173" w:type="dxa"/>
            </w:tcMar>
          </w:tcPr>
          <w:p w14:paraId="5B1F148A" w14:textId="077999D6" w:rsidR="00A31E93" w:rsidRPr="009B1416" w:rsidRDefault="00A31E93" w:rsidP="00174246">
            <w:pPr>
              <w:jc w:val="right"/>
              <w:rPr>
                <w:sz w:val="20"/>
                <w:lang w:val="es-AR"/>
              </w:rPr>
            </w:pPr>
            <w:r w:rsidRPr="009B1416">
              <w:rPr>
                <w:sz w:val="20"/>
                <w:lang w:val="es-AR"/>
              </w:rPr>
              <w:t>2</w:t>
            </w:r>
            <w:r w:rsidR="00F84238" w:rsidRPr="009B1416">
              <w:rPr>
                <w:sz w:val="20"/>
                <w:lang w:val="es-AR"/>
              </w:rPr>
              <w:t>8,9</w:t>
            </w:r>
            <w:r w:rsidRPr="009B1416">
              <w:rPr>
                <w:sz w:val="20"/>
                <w:lang w:val="es-AR"/>
              </w:rPr>
              <w:t>4</w:t>
            </w:r>
          </w:p>
        </w:tc>
        <w:tc>
          <w:tcPr>
            <w:tcW w:w="626" w:type="pct"/>
            <w:tcBorders>
              <w:top w:val="nil"/>
              <w:left w:val="single" w:sz="4" w:space="0" w:color="auto"/>
              <w:bottom w:val="single" w:sz="4" w:space="0" w:color="auto"/>
              <w:right w:val="single" w:sz="4" w:space="0" w:color="auto"/>
            </w:tcBorders>
            <w:tcMar>
              <w:left w:w="115" w:type="dxa"/>
              <w:right w:w="173" w:type="dxa"/>
            </w:tcMar>
          </w:tcPr>
          <w:p w14:paraId="5263DDA7" w14:textId="290A2139" w:rsidR="00A31E93" w:rsidRPr="009B1416" w:rsidRDefault="00A31E93" w:rsidP="00174246">
            <w:pPr>
              <w:jc w:val="right"/>
              <w:rPr>
                <w:sz w:val="20"/>
                <w:lang w:val="es-AR"/>
              </w:rPr>
            </w:pPr>
            <w:r w:rsidRPr="009B1416">
              <w:rPr>
                <w:sz w:val="20"/>
                <w:lang w:val="es-AR"/>
              </w:rPr>
              <w:t>2</w:t>
            </w:r>
            <w:r w:rsidR="00F84238" w:rsidRPr="009B1416">
              <w:rPr>
                <w:sz w:val="20"/>
                <w:lang w:val="es-AR"/>
              </w:rPr>
              <w:t>6,0</w:t>
            </w:r>
            <w:r w:rsidRPr="009B1416">
              <w:rPr>
                <w:sz w:val="20"/>
                <w:lang w:val="es-AR"/>
              </w:rPr>
              <w:t>9</w:t>
            </w:r>
          </w:p>
        </w:tc>
        <w:tc>
          <w:tcPr>
            <w:tcW w:w="625" w:type="pct"/>
            <w:tcBorders>
              <w:top w:val="nil"/>
              <w:left w:val="single" w:sz="4" w:space="0" w:color="auto"/>
              <w:bottom w:val="single" w:sz="4" w:space="0" w:color="auto"/>
              <w:right w:val="single" w:sz="4" w:space="0" w:color="auto"/>
            </w:tcBorders>
          </w:tcPr>
          <w:p w14:paraId="0EFFD544" w14:textId="2DB6322C" w:rsidR="00A31E93" w:rsidRPr="009B1416" w:rsidRDefault="00A31E93" w:rsidP="00174246">
            <w:pPr>
              <w:jc w:val="right"/>
              <w:rPr>
                <w:sz w:val="20"/>
                <w:lang w:val="es-AR"/>
              </w:rPr>
            </w:pPr>
            <w:r w:rsidRPr="009B1416">
              <w:rPr>
                <w:sz w:val="20"/>
                <w:lang w:val="es-AR"/>
              </w:rPr>
              <w:t>2</w:t>
            </w:r>
            <w:r w:rsidR="00F84238" w:rsidRPr="009B1416">
              <w:rPr>
                <w:sz w:val="20"/>
                <w:lang w:val="es-AR"/>
              </w:rPr>
              <w:t>5,5</w:t>
            </w:r>
            <w:r w:rsidRPr="009B1416">
              <w:rPr>
                <w:sz w:val="20"/>
                <w:lang w:val="es-AR"/>
              </w:rPr>
              <w:t>6</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C3B429B" w14:textId="18ADDA00" w:rsidR="00A31E93" w:rsidRPr="009B1416" w:rsidRDefault="00A31E93" w:rsidP="00174246">
            <w:pPr>
              <w:jc w:val="right"/>
              <w:rPr>
                <w:sz w:val="20"/>
                <w:lang w:val="es-AR"/>
              </w:rPr>
            </w:pPr>
            <w:r w:rsidRPr="009B1416">
              <w:rPr>
                <w:sz w:val="20"/>
                <w:lang w:val="es-AR"/>
              </w:rPr>
              <w:t>3</w:t>
            </w:r>
            <w:r w:rsidR="00F84238" w:rsidRPr="009B1416">
              <w:rPr>
                <w:sz w:val="20"/>
                <w:lang w:val="es-AR"/>
              </w:rPr>
              <w:t>5,9</w:t>
            </w:r>
            <w:r w:rsidRPr="009B1416">
              <w:rPr>
                <w:sz w:val="20"/>
                <w:lang w:val="es-AR"/>
              </w:rPr>
              <w:t>5</w:t>
            </w:r>
          </w:p>
        </w:tc>
      </w:tr>
      <w:tr w:rsidR="009A5F05" w:rsidRPr="009B1416" w14:paraId="2DA1EB06"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0FAF51" w14:textId="77777777" w:rsidR="00A31E93" w:rsidRPr="009B1416" w:rsidRDefault="00A31E93" w:rsidP="00174246">
            <w:pPr>
              <w:widowControl w:val="0"/>
              <w:jc w:val="left"/>
              <w:rPr>
                <w:sz w:val="20"/>
                <w:lang w:val="es-AR"/>
              </w:rPr>
            </w:pPr>
            <w:r w:rsidRPr="009B1416">
              <w:rPr>
                <w:sz w:val="20"/>
                <w:lang w:val="es-AR"/>
              </w:rPr>
              <w:t>HCFC</w:t>
            </w:r>
            <w:r w:rsidRPr="009B1416">
              <w:rPr>
                <w:sz w:val="20"/>
                <w:lang w:val="es-AR"/>
              </w:rPr>
              <w:noBreakHyphen/>
              <w:t>123</w:t>
            </w:r>
          </w:p>
        </w:tc>
        <w:tc>
          <w:tcPr>
            <w:tcW w:w="624" w:type="pct"/>
            <w:tcBorders>
              <w:top w:val="single" w:sz="4" w:space="0" w:color="auto"/>
              <w:left w:val="single" w:sz="4" w:space="0" w:color="auto"/>
              <w:bottom w:val="single" w:sz="4" w:space="0" w:color="auto"/>
              <w:right w:val="single" w:sz="4" w:space="0" w:color="auto"/>
            </w:tcBorders>
          </w:tcPr>
          <w:p w14:paraId="06D6398F" w14:textId="35DFD0F3" w:rsidR="00A31E93" w:rsidRPr="009B1416" w:rsidRDefault="00F84238" w:rsidP="00174246">
            <w:pPr>
              <w:jc w:val="right"/>
              <w:rPr>
                <w:sz w:val="20"/>
                <w:lang w:val="es-AR"/>
              </w:rPr>
            </w:pPr>
            <w:r w:rsidRPr="009B1416">
              <w:rPr>
                <w:sz w:val="20"/>
                <w:lang w:val="es-AR"/>
              </w:rPr>
              <w:t>0,0</w:t>
            </w:r>
            <w:r w:rsidR="00A31E93" w:rsidRPr="009B1416">
              <w:rPr>
                <w:sz w:val="20"/>
                <w:lang w:val="es-AR"/>
              </w:rPr>
              <w:t>0</w:t>
            </w:r>
          </w:p>
        </w:tc>
        <w:tc>
          <w:tcPr>
            <w:tcW w:w="624" w:type="pct"/>
            <w:tcBorders>
              <w:top w:val="single" w:sz="4" w:space="0" w:color="auto"/>
              <w:left w:val="nil"/>
              <w:bottom w:val="single" w:sz="4" w:space="0" w:color="auto"/>
              <w:right w:val="single" w:sz="4" w:space="0" w:color="auto"/>
            </w:tcBorders>
          </w:tcPr>
          <w:p w14:paraId="636AE39C" w14:textId="4F6D5FA0" w:rsidR="00A31E93" w:rsidRPr="009B1416" w:rsidRDefault="00F84238" w:rsidP="00174246">
            <w:pPr>
              <w:jc w:val="right"/>
              <w:rPr>
                <w:sz w:val="20"/>
                <w:lang w:val="es-AR"/>
              </w:rPr>
            </w:pPr>
            <w:r w:rsidRPr="009B1416">
              <w:rPr>
                <w:sz w:val="20"/>
                <w:lang w:val="es-AR"/>
              </w:rPr>
              <w:t>0,0</w:t>
            </w:r>
            <w:r w:rsidR="00A31E93" w:rsidRPr="009B1416">
              <w:rPr>
                <w:sz w:val="20"/>
                <w:lang w:val="es-AR"/>
              </w:rPr>
              <w:t>0</w:t>
            </w:r>
          </w:p>
        </w:tc>
        <w:tc>
          <w:tcPr>
            <w:tcW w:w="626" w:type="pct"/>
            <w:tcBorders>
              <w:top w:val="single" w:sz="4" w:space="0" w:color="auto"/>
              <w:left w:val="nil"/>
              <w:bottom w:val="single" w:sz="4" w:space="0" w:color="auto"/>
              <w:right w:val="single" w:sz="4" w:space="0" w:color="auto"/>
            </w:tcBorders>
            <w:tcMar>
              <w:left w:w="115" w:type="dxa"/>
              <w:right w:w="173" w:type="dxa"/>
            </w:tcMar>
          </w:tcPr>
          <w:p w14:paraId="780AE96C" w14:textId="1021B7C5" w:rsidR="00A31E93" w:rsidRPr="009B1416" w:rsidRDefault="00F84238" w:rsidP="00174246">
            <w:pPr>
              <w:jc w:val="right"/>
              <w:rPr>
                <w:sz w:val="20"/>
                <w:lang w:val="es-AR"/>
              </w:rPr>
            </w:pPr>
            <w:r w:rsidRPr="009B1416">
              <w:rPr>
                <w:sz w:val="20"/>
                <w:lang w:val="es-AR"/>
              </w:rPr>
              <w:t>0,0</w:t>
            </w:r>
            <w:r w:rsidR="00A31E93" w:rsidRPr="009B1416">
              <w:rPr>
                <w:sz w:val="20"/>
                <w:lang w:val="es-AR"/>
              </w:rPr>
              <w:t>0</w:t>
            </w:r>
          </w:p>
        </w:tc>
        <w:tc>
          <w:tcPr>
            <w:tcW w:w="626" w:type="pct"/>
            <w:tcBorders>
              <w:top w:val="nil"/>
              <w:left w:val="single" w:sz="4" w:space="0" w:color="auto"/>
              <w:bottom w:val="single" w:sz="4" w:space="0" w:color="auto"/>
              <w:right w:val="single" w:sz="4" w:space="0" w:color="auto"/>
            </w:tcBorders>
            <w:tcMar>
              <w:left w:w="115" w:type="dxa"/>
              <w:right w:w="173" w:type="dxa"/>
            </w:tcMar>
          </w:tcPr>
          <w:p w14:paraId="55A9D017" w14:textId="315484A9" w:rsidR="00A31E93" w:rsidRPr="009B1416" w:rsidRDefault="00F84238" w:rsidP="00174246">
            <w:pPr>
              <w:jc w:val="right"/>
              <w:rPr>
                <w:sz w:val="20"/>
                <w:lang w:val="es-AR"/>
              </w:rPr>
            </w:pPr>
            <w:r w:rsidRPr="009B1416">
              <w:rPr>
                <w:sz w:val="20"/>
                <w:lang w:val="es-AR"/>
              </w:rPr>
              <w:t>0,0</w:t>
            </w:r>
            <w:r w:rsidR="00A31E93" w:rsidRPr="009B1416">
              <w:rPr>
                <w:sz w:val="20"/>
                <w:lang w:val="es-AR"/>
              </w:rPr>
              <w:t>0</w:t>
            </w:r>
          </w:p>
        </w:tc>
        <w:tc>
          <w:tcPr>
            <w:tcW w:w="625" w:type="pct"/>
            <w:tcBorders>
              <w:top w:val="nil"/>
              <w:left w:val="single" w:sz="4" w:space="0" w:color="auto"/>
              <w:bottom w:val="single" w:sz="4" w:space="0" w:color="auto"/>
              <w:right w:val="single" w:sz="4" w:space="0" w:color="auto"/>
            </w:tcBorders>
          </w:tcPr>
          <w:p w14:paraId="6D5E3039" w14:textId="0F74BE2A" w:rsidR="00A31E93" w:rsidRPr="009B1416" w:rsidRDefault="00F84238" w:rsidP="00174246">
            <w:pPr>
              <w:jc w:val="right"/>
              <w:rPr>
                <w:sz w:val="20"/>
                <w:lang w:val="es-AR"/>
              </w:rPr>
            </w:pPr>
            <w:r w:rsidRPr="009B1416">
              <w:rPr>
                <w:sz w:val="20"/>
                <w:lang w:val="es-AR"/>
              </w:rPr>
              <w:t>0,0</w:t>
            </w:r>
            <w:r w:rsidR="00A31E93" w:rsidRPr="009B1416">
              <w:rPr>
                <w:sz w:val="20"/>
                <w:lang w:val="es-AR"/>
              </w:rPr>
              <w:t>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EA0E5EF" w14:textId="24751BD6" w:rsidR="00A31E93" w:rsidRPr="009B1416" w:rsidRDefault="00F84238" w:rsidP="00174246">
            <w:pPr>
              <w:jc w:val="right"/>
              <w:rPr>
                <w:sz w:val="20"/>
                <w:lang w:val="es-AR"/>
              </w:rPr>
            </w:pPr>
            <w:r w:rsidRPr="009B1416">
              <w:rPr>
                <w:sz w:val="20"/>
                <w:lang w:val="es-AR"/>
              </w:rPr>
              <w:t>0,0</w:t>
            </w:r>
            <w:r w:rsidR="00A31E93" w:rsidRPr="009B1416">
              <w:rPr>
                <w:sz w:val="20"/>
                <w:lang w:val="es-AR"/>
              </w:rPr>
              <w:t>5</w:t>
            </w:r>
          </w:p>
        </w:tc>
      </w:tr>
      <w:tr w:rsidR="009A5F05" w:rsidRPr="009B1416" w14:paraId="28B11EA3"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C21FEB" w14:textId="77777777" w:rsidR="00A31E93" w:rsidRPr="009B1416" w:rsidRDefault="00A31E93" w:rsidP="006D4435">
            <w:pPr>
              <w:widowControl w:val="0"/>
              <w:jc w:val="left"/>
              <w:rPr>
                <w:sz w:val="20"/>
                <w:lang w:val="es-AR"/>
              </w:rPr>
            </w:pPr>
            <w:r w:rsidRPr="009B1416">
              <w:rPr>
                <w:sz w:val="20"/>
                <w:lang w:val="es-AR"/>
              </w:rPr>
              <w:t>HCFC</w:t>
            </w:r>
            <w:r w:rsidRPr="009B1416">
              <w:rPr>
                <w:sz w:val="20"/>
                <w:lang w:val="es-AR"/>
              </w:rPr>
              <w:noBreakHyphen/>
              <w:t>141b</w:t>
            </w:r>
          </w:p>
        </w:tc>
        <w:tc>
          <w:tcPr>
            <w:tcW w:w="624" w:type="pct"/>
            <w:tcBorders>
              <w:top w:val="single" w:sz="4" w:space="0" w:color="auto"/>
              <w:left w:val="single" w:sz="4" w:space="0" w:color="auto"/>
              <w:bottom w:val="single" w:sz="4" w:space="0" w:color="auto"/>
              <w:right w:val="single" w:sz="4" w:space="0" w:color="auto"/>
            </w:tcBorders>
          </w:tcPr>
          <w:p w14:paraId="5B16B76A" w14:textId="46F20665" w:rsidR="00A31E93" w:rsidRPr="009B1416" w:rsidRDefault="00A31E93" w:rsidP="006D4435">
            <w:pPr>
              <w:jc w:val="right"/>
              <w:rPr>
                <w:sz w:val="20"/>
                <w:lang w:val="es-AR"/>
              </w:rPr>
            </w:pPr>
            <w:r w:rsidRPr="009B1416">
              <w:rPr>
                <w:sz w:val="20"/>
                <w:lang w:val="es-AR"/>
              </w:rPr>
              <w:t>2</w:t>
            </w:r>
            <w:r w:rsidR="00F84238" w:rsidRPr="009B1416">
              <w:rPr>
                <w:sz w:val="20"/>
                <w:lang w:val="es-AR"/>
              </w:rPr>
              <w:t>0,6</w:t>
            </w:r>
            <w:r w:rsidRPr="009B1416">
              <w:rPr>
                <w:sz w:val="20"/>
                <w:lang w:val="es-AR"/>
              </w:rPr>
              <w:t>8</w:t>
            </w:r>
          </w:p>
        </w:tc>
        <w:tc>
          <w:tcPr>
            <w:tcW w:w="624" w:type="pct"/>
            <w:tcBorders>
              <w:top w:val="single" w:sz="4" w:space="0" w:color="auto"/>
              <w:left w:val="nil"/>
              <w:bottom w:val="single" w:sz="4" w:space="0" w:color="auto"/>
              <w:right w:val="single" w:sz="4" w:space="0" w:color="auto"/>
            </w:tcBorders>
          </w:tcPr>
          <w:p w14:paraId="118749A2" w14:textId="2AF88D7B" w:rsidR="00A31E93" w:rsidRPr="009B1416" w:rsidRDefault="00A31E93" w:rsidP="006D4435">
            <w:pPr>
              <w:jc w:val="right"/>
              <w:rPr>
                <w:sz w:val="20"/>
                <w:lang w:val="es-AR"/>
              </w:rPr>
            </w:pPr>
            <w:r w:rsidRPr="009B1416">
              <w:rPr>
                <w:sz w:val="20"/>
                <w:lang w:val="es-AR"/>
              </w:rPr>
              <w:t>1</w:t>
            </w:r>
            <w:r w:rsidR="00F84238" w:rsidRPr="009B1416">
              <w:rPr>
                <w:sz w:val="20"/>
                <w:lang w:val="es-AR"/>
              </w:rPr>
              <w:t>5,3</w:t>
            </w:r>
            <w:r w:rsidRPr="009B1416">
              <w:rPr>
                <w:sz w:val="20"/>
                <w:lang w:val="es-AR"/>
              </w:rPr>
              <w:t>8</w:t>
            </w:r>
          </w:p>
        </w:tc>
        <w:tc>
          <w:tcPr>
            <w:tcW w:w="626" w:type="pct"/>
            <w:tcBorders>
              <w:top w:val="single" w:sz="4" w:space="0" w:color="auto"/>
              <w:left w:val="nil"/>
              <w:bottom w:val="single" w:sz="4" w:space="0" w:color="auto"/>
              <w:right w:val="single" w:sz="4" w:space="0" w:color="auto"/>
            </w:tcBorders>
            <w:tcMar>
              <w:left w:w="115" w:type="dxa"/>
              <w:right w:w="173" w:type="dxa"/>
            </w:tcMar>
          </w:tcPr>
          <w:p w14:paraId="6AF4BD35" w14:textId="3EC5F4E3" w:rsidR="00A31E93" w:rsidRPr="009B1416" w:rsidRDefault="00F84238" w:rsidP="006D4435">
            <w:pPr>
              <w:jc w:val="right"/>
              <w:rPr>
                <w:sz w:val="20"/>
                <w:lang w:val="es-AR"/>
              </w:rPr>
            </w:pPr>
            <w:r w:rsidRPr="009B1416">
              <w:rPr>
                <w:sz w:val="20"/>
                <w:lang w:val="es-AR"/>
              </w:rPr>
              <w:t>6,1</w:t>
            </w:r>
            <w:r w:rsidR="00A31E93" w:rsidRPr="009B1416">
              <w:rPr>
                <w:sz w:val="20"/>
                <w:lang w:val="es-AR"/>
              </w:rPr>
              <w:t>6</w:t>
            </w:r>
          </w:p>
        </w:tc>
        <w:tc>
          <w:tcPr>
            <w:tcW w:w="626" w:type="pct"/>
            <w:tcBorders>
              <w:top w:val="nil"/>
              <w:left w:val="single" w:sz="4" w:space="0" w:color="auto"/>
              <w:bottom w:val="single" w:sz="4" w:space="0" w:color="auto"/>
              <w:right w:val="single" w:sz="4" w:space="0" w:color="auto"/>
            </w:tcBorders>
            <w:tcMar>
              <w:left w:w="115" w:type="dxa"/>
              <w:right w:w="173" w:type="dxa"/>
            </w:tcMar>
          </w:tcPr>
          <w:p w14:paraId="4A0B7B83" w14:textId="25BC4749" w:rsidR="00A31E93" w:rsidRPr="009B1416" w:rsidRDefault="00F84238" w:rsidP="006D4435">
            <w:pPr>
              <w:jc w:val="right"/>
              <w:rPr>
                <w:sz w:val="20"/>
                <w:lang w:val="es-AR"/>
              </w:rPr>
            </w:pPr>
            <w:r w:rsidRPr="009B1416">
              <w:rPr>
                <w:sz w:val="20"/>
                <w:lang w:val="es-AR"/>
              </w:rPr>
              <w:t>0,0</w:t>
            </w:r>
            <w:r w:rsidR="00A31E93" w:rsidRPr="009B1416">
              <w:rPr>
                <w:sz w:val="20"/>
                <w:lang w:val="es-AR"/>
              </w:rPr>
              <w:t>0</w:t>
            </w:r>
          </w:p>
        </w:tc>
        <w:tc>
          <w:tcPr>
            <w:tcW w:w="625" w:type="pct"/>
            <w:tcBorders>
              <w:top w:val="nil"/>
              <w:left w:val="single" w:sz="4" w:space="0" w:color="auto"/>
              <w:bottom w:val="single" w:sz="4" w:space="0" w:color="auto"/>
              <w:right w:val="single" w:sz="4" w:space="0" w:color="auto"/>
            </w:tcBorders>
          </w:tcPr>
          <w:p w14:paraId="5A79FA2B" w14:textId="2A961AB4" w:rsidR="00A31E93" w:rsidRPr="009B1416" w:rsidRDefault="00F84238" w:rsidP="006D4435">
            <w:pPr>
              <w:jc w:val="right"/>
              <w:rPr>
                <w:sz w:val="20"/>
                <w:lang w:val="es-AR"/>
              </w:rPr>
            </w:pPr>
            <w:r w:rsidRPr="009B1416">
              <w:rPr>
                <w:sz w:val="20"/>
                <w:lang w:val="es-AR"/>
              </w:rPr>
              <w:t>0,0</w:t>
            </w:r>
            <w:r w:rsidR="00A31E93" w:rsidRPr="009B1416">
              <w:rPr>
                <w:sz w:val="20"/>
                <w:lang w:val="es-AR"/>
              </w:rPr>
              <w:t>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58E21BD" w14:textId="0E19A0AC" w:rsidR="00A31E93" w:rsidRPr="009B1416" w:rsidRDefault="00A31E93" w:rsidP="006D4435">
            <w:pPr>
              <w:jc w:val="right"/>
              <w:rPr>
                <w:sz w:val="20"/>
                <w:lang w:val="es-AR"/>
              </w:rPr>
            </w:pPr>
            <w:r w:rsidRPr="009B1416">
              <w:rPr>
                <w:sz w:val="20"/>
                <w:lang w:val="es-AR"/>
              </w:rPr>
              <w:t>3</w:t>
            </w:r>
            <w:r w:rsidR="00F84238" w:rsidRPr="009B1416">
              <w:rPr>
                <w:sz w:val="20"/>
                <w:lang w:val="es-AR"/>
              </w:rPr>
              <w:t>7,5</w:t>
            </w:r>
            <w:r w:rsidRPr="009B1416">
              <w:rPr>
                <w:sz w:val="20"/>
                <w:lang w:val="es-AR"/>
              </w:rPr>
              <w:t>3</w:t>
            </w:r>
          </w:p>
        </w:tc>
      </w:tr>
      <w:tr w:rsidR="009A5F05" w:rsidRPr="009B1416" w14:paraId="215BB551" w14:textId="77777777" w:rsidTr="00DD0364">
        <w:tc>
          <w:tcPr>
            <w:tcW w:w="12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F117ED" w14:textId="4B952028" w:rsidR="00A31E93" w:rsidRPr="009B1416" w:rsidRDefault="00A31E93" w:rsidP="00174246">
            <w:pPr>
              <w:widowControl w:val="0"/>
              <w:jc w:val="left"/>
              <w:rPr>
                <w:b/>
                <w:sz w:val="20"/>
                <w:lang w:val="es-AR"/>
              </w:rPr>
            </w:pPr>
            <w:r w:rsidRPr="009B1416">
              <w:rPr>
                <w:b/>
                <w:sz w:val="20"/>
                <w:lang w:val="es-AR"/>
              </w:rPr>
              <w:t>Total (</w:t>
            </w:r>
            <w:r w:rsidR="009A5F05" w:rsidRPr="009B1416">
              <w:rPr>
                <w:b/>
                <w:sz w:val="20"/>
                <w:lang w:val="es-AR"/>
              </w:rPr>
              <w:t>toneladas PAO</w:t>
            </w:r>
            <w:r w:rsidRPr="009B1416">
              <w:rPr>
                <w:b/>
                <w:sz w:val="20"/>
                <w:lang w:val="es-AR"/>
              </w:rPr>
              <w:t>)</w:t>
            </w:r>
          </w:p>
        </w:tc>
        <w:tc>
          <w:tcPr>
            <w:tcW w:w="624" w:type="pct"/>
            <w:tcBorders>
              <w:top w:val="single" w:sz="4" w:space="0" w:color="auto"/>
              <w:left w:val="single" w:sz="4" w:space="0" w:color="auto"/>
              <w:bottom w:val="single" w:sz="4" w:space="0" w:color="auto"/>
              <w:right w:val="single" w:sz="4" w:space="0" w:color="auto"/>
            </w:tcBorders>
          </w:tcPr>
          <w:p w14:paraId="402649D0" w14:textId="4D35D9BB" w:rsidR="00A31E93" w:rsidRPr="009B1416" w:rsidRDefault="00A31E93" w:rsidP="00174246">
            <w:pPr>
              <w:jc w:val="right"/>
              <w:rPr>
                <w:b/>
                <w:sz w:val="20"/>
                <w:lang w:val="es-AR"/>
              </w:rPr>
            </w:pPr>
            <w:r w:rsidRPr="009B1416">
              <w:rPr>
                <w:b/>
                <w:sz w:val="20"/>
                <w:lang w:val="es-AR"/>
              </w:rPr>
              <w:t>5</w:t>
            </w:r>
            <w:r w:rsidR="00F84238" w:rsidRPr="009B1416">
              <w:rPr>
                <w:b/>
                <w:sz w:val="20"/>
                <w:lang w:val="es-AR"/>
              </w:rPr>
              <w:t>1,6</w:t>
            </w:r>
            <w:r w:rsidRPr="009B1416">
              <w:rPr>
                <w:b/>
                <w:sz w:val="20"/>
                <w:lang w:val="es-AR"/>
              </w:rPr>
              <w:t>2</w:t>
            </w:r>
          </w:p>
        </w:tc>
        <w:tc>
          <w:tcPr>
            <w:tcW w:w="624" w:type="pct"/>
            <w:tcBorders>
              <w:top w:val="single" w:sz="4" w:space="0" w:color="auto"/>
              <w:left w:val="nil"/>
              <w:bottom w:val="single" w:sz="4" w:space="0" w:color="auto"/>
              <w:right w:val="single" w:sz="4" w:space="0" w:color="auto"/>
            </w:tcBorders>
          </w:tcPr>
          <w:p w14:paraId="17EA9365" w14:textId="225C900C" w:rsidR="00A31E93" w:rsidRPr="009B1416" w:rsidRDefault="00A31E93" w:rsidP="00174246">
            <w:pPr>
              <w:jc w:val="right"/>
              <w:rPr>
                <w:b/>
                <w:sz w:val="20"/>
                <w:lang w:val="es-AR"/>
              </w:rPr>
            </w:pPr>
            <w:r w:rsidRPr="009B1416">
              <w:rPr>
                <w:b/>
                <w:sz w:val="20"/>
                <w:lang w:val="es-AR"/>
              </w:rPr>
              <w:t>4</w:t>
            </w:r>
            <w:r w:rsidR="00F84238" w:rsidRPr="009B1416">
              <w:rPr>
                <w:b/>
                <w:sz w:val="20"/>
                <w:lang w:val="es-AR"/>
              </w:rPr>
              <w:t>3,</w:t>
            </w:r>
            <w:r w:rsidR="00F84238" w:rsidRPr="009B1416">
              <w:rPr>
                <w:b/>
                <w:sz w:val="20"/>
                <w:szCs w:val="20"/>
                <w:lang w:val="es-AR"/>
              </w:rPr>
              <w:t>8</w:t>
            </w:r>
            <w:r w:rsidRPr="009B1416">
              <w:rPr>
                <w:b/>
                <w:sz w:val="20"/>
                <w:szCs w:val="20"/>
                <w:lang w:val="es-AR"/>
              </w:rPr>
              <w:t>2</w:t>
            </w:r>
          </w:p>
        </w:tc>
        <w:tc>
          <w:tcPr>
            <w:tcW w:w="626" w:type="pct"/>
            <w:tcBorders>
              <w:top w:val="single" w:sz="4" w:space="0" w:color="auto"/>
              <w:left w:val="nil"/>
              <w:bottom w:val="single" w:sz="4" w:space="0" w:color="auto"/>
              <w:right w:val="single" w:sz="4" w:space="0" w:color="auto"/>
            </w:tcBorders>
            <w:tcMar>
              <w:left w:w="115" w:type="dxa"/>
              <w:right w:w="173" w:type="dxa"/>
            </w:tcMar>
          </w:tcPr>
          <w:p w14:paraId="56ED7B12" w14:textId="617D25CD" w:rsidR="00A31E93" w:rsidRPr="009B1416" w:rsidRDefault="00A31E93" w:rsidP="00174246">
            <w:pPr>
              <w:jc w:val="right"/>
              <w:rPr>
                <w:b/>
                <w:sz w:val="20"/>
                <w:lang w:val="es-AR"/>
              </w:rPr>
            </w:pPr>
            <w:r w:rsidRPr="009B1416">
              <w:rPr>
                <w:b/>
                <w:sz w:val="20"/>
                <w:lang w:val="es-AR"/>
              </w:rPr>
              <w:t>3</w:t>
            </w:r>
            <w:r w:rsidR="00F84238" w:rsidRPr="009B1416">
              <w:rPr>
                <w:b/>
                <w:sz w:val="20"/>
                <w:lang w:val="es-AR"/>
              </w:rPr>
              <w:t>5,1</w:t>
            </w:r>
            <w:r w:rsidRPr="009B1416">
              <w:rPr>
                <w:b/>
                <w:sz w:val="20"/>
                <w:lang w:val="es-AR"/>
              </w:rPr>
              <w:t>0</w:t>
            </w:r>
          </w:p>
        </w:tc>
        <w:tc>
          <w:tcPr>
            <w:tcW w:w="626" w:type="pct"/>
            <w:tcBorders>
              <w:top w:val="single" w:sz="4" w:space="0" w:color="auto"/>
              <w:left w:val="single" w:sz="4" w:space="0" w:color="auto"/>
              <w:bottom w:val="single" w:sz="4" w:space="0" w:color="auto"/>
              <w:right w:val="single" w:sz="4" w:space="0" w:color="auto"/>
            </w:tcBorders>
            <w:tcMar>
              <w:left w:w="115" w:type="dxa"/>
              <w:right w:w="173" w:type="dxa"/>
            </w:tcMar>
          </w:tcPr>
          <w:p w14:paraId="6F973F59" w14:textId="7D96EE9D" w:rsidR="00A31E93" w:rsidRPr="009B1416" w:rsidRDefault="00A31E93" w:rsidP="00174246">
            <w:pPr>
              <w:jc w:val="right"/>
              <w:rPr>
                <w:b/>
                <w:bCs/>
                <w:sz w:val="20"/>
                <w:lang w:val="es-AR"/>
              </w:rPr>
            </w:pPr>
            <w:r w:rsidRPr="009B1416">
              <w:rPr>
                <w:b/>
                <w:bCs/>
                <w:sz w:val="20"/>
                <w:lang w:val="es-AR"/>
              </w:rPr>
              <w:t>2</w:t>
            </w:r>
            <w:r w:rsidR="00F84238" w:rsidRPr="009B1416">
              <w:rPr>
                <w:b/>
                <w:bCs/>
                <w:sz w:val="20"/>
                <w:lang w:val="es-AR"/>
              </w:rPr>
              <w:t>6,0</w:t>
            </w:r>
            <w:r w:rsidRPr="009B1416">
              <w:rPr>
                <w:b/>
                <w:bCs/>
                <w:sz w:val="20"/>
                <w:lang w:val="es-AR"/>
              </w:rPr>
              <w:t>9</w:t>
            </w:r>
          </w:p>
        </w:tc>
        <w:tc>
          <w:tcPr>
            <w:tcW w:w="625" w:type="pct"/>
            <w:tcBorders>
              <w:top w:val="single" w:sz="4" w:space="0" w:color="auto"/>
              <w:left w:val="single" w:sz="4" w:space="0" w:color="auto"/>
              <w:bottom w:val="single" w:sz="4" w:space="0" w:color="auto"/>
              <w:right w:val="single" w:sz="4" w:space="0" w:color="auto"/>
            </w:tcBorders>
          </w:tcPr>
          <w:p w14:paraId="6D57957E" w14:textId="6B65DB6B" w:rsidR="00A31E93" w:rsidRPr="009B1416" w:rsidRDefault="00A31E93" w:rsidP="00174246">
            <w:pPr>
              <w:jc w:val="right"/>
              <w:rPr>
                <w:b/>
                <w:sz w:val="20"/>
                <w:lang w:val="es-AR"/>
              </w:rPr>
            </w:pPr>
            <w:r w:rsidRPr="009B1416">
              <w:rPr>
                <w:b/>
                <w:sz w:val="20"/>
                <w:lang w:val="es-AR"/>
              </w:rPr>
              <w:t>2</w:t>
            </w:r>
            <w:r w:rsidR="00F84238" w:rsidRPr="009B1416">
              <w:rPr>
                <w:b/>
                <w:sz w:val="20"/>
                <w:lang w:val="es-AR"/>
              </w:rPr>
              <w:t>5,5</w:t>
            </w:r>
            <w:r w:rsidRPr="009B1416">
              <w:rPr>
                <w:b/>
                <w:sz w:val="20"/>
                <w:lang w:val="es-AR"/>
              </w:rPr>
              <w:t>6</w:t>
            </w:r>
          </w:p>
        </w:tc>
        <w:tc>
          <w:tcPr>
            <w:tcW w:w="62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866230F" w14:textId="2AEAA41F" w:rsidR="00A31E93" w:rsidRPr="009B1416" w:rsidRDefault="00A31E93" w:rsidP="00174246">
            <w:pPr>
              <w:jc w:val="right"/>
              <w:rPr>
                <w:b/>
                <w:sz w:val="20"/>
                <w:lang w:val="es-AR"/>
              </w:rPr>
            </w:pPr>
            <w:r w:rsidRPr="009B1416">
              <w:rPr>
                <w:b/>
                <w:sz w:val="20"/>
                <w:lang w:val="es-AR"/>
              </w:rPr>
              <w:t>7</w:t>
            </w:r>
            <w:r w:rsidR="00F84238" w:rsidRPr="009B1416">
              <w:rPr>
                <w:b/>
                <w:sz w:val="20"/>
                <w:lang w:val="es-AR"/>
              </w:rPr>
              <w:t>3,5</w:t>
            </w:r>
            <w:r w:rsidRPr="009B1416">
              <w:rPr>
                <w:b/>
                <w:sz w:val="20"/>
                <w:lang w:val="es-AR"/>
              </w:rPr>
              <w:t>3</w:t>
            </w:r>
          </w:p>
        </w:tc>
      </w:tr>
    </w:tbl>
    <w:p w14:paraId="4B12E48F" w14:textId="2B5AF64F" w:rsidR="00DD0364" w:rsidRPr="009B1416" w:rsidRDefault="00DD0364" w:rsidP="00DD0364">
      <w:pPr>
        <w:pStyle w:val="Heading1"/>
        <w:numPr>
          <w:ilvl w:val="0"/>
          <w:numId w:val="0"/>
        </w:numPr>
        <w:rPr>
          <w:sz w:val="18"/>
          <w:szCs w:val="18"/>
          <w:lang w:val="es-AR"/>
        </w:rPr>
      </w:pPr>
      <w:r w:rsidRPr="009B1416">
        <w:rPr>
          <w:sz w:val="18"/>
          <w:szCs w:val="18"/>
          <w:lang w:val="es-AR"/>
        </w:rPr>
        <w:t xml:space="preserve">* </w:t>
      </w:r>
      <w:r w:rsidR="009A5F05" w:rsidRPr="009B1416">
        <w:rPr>
          <w:sz w:val="18"/>
          <w:szCs w:val="18"/>
          <w:lang w:val="es-AR"/>
        </w:rPr>
        <w:t>Datos del programa de país.</w:t>
      </w:r>
    </w:p>
    <w:p w14:paraId="266830FC" w14:textId="7B17F593" w:rsidR="002A6353" w:rsidRPr="009B1416" w:rsidRDefault="00476909" w:rsidP="002A6353">
      <w:pPr>
        <w:pStyle w:val="Heading1"/>
        <w:spacing w:before="240"/>
        <w:rPr>
          <w:lang w:val="es-AR"/>
        </w:rPr>
      </w:pPr>
      <w:r w:rsidRPr="009B1416">
        <w:rPr>
          <w:lang w:val="es-AR"/>
        </w:rPr>
        <w:t>E</w:t>
      </w:r>
      <w:r w:rsidR="009A5F05" w:rsidRPr="009B1416">
        <w:rPr>
          <w:lang w:val="es-AR"/>
        </w:rPr>
        <w:t>l consumo de</w:t>
      </w:r>
      <w:r w:rsidRPr="009B1416">
        <w:rPr>
          <w:lang w:val="es-AR"/>
        </w:rPr>
        <w:t>l</w:t>
      </w:r>
      <w:r w:rsidR="009A5F05" w:rsidRPr="009B1416">
        <w:rPr>
          <w:lang w:val="es-AR"/>
        </w:rPr>
        <w:t xml:space="preserve"> HCFC-141b se </w:t>
      </w:r>
      <w:r w:rsidR="00E260DD" w:rsidRPr="009B1416">
        <w:rPr>
          <w:lang w:val="es-AR"/>
        </w:rPr>
        <w:t xml:space="preserve">eliminó </w:t>
      </w:r>
      <w:r w:rsidR="009A5F05" w:rsidRPr="009B1416">
        <w:rPr>
          <w:lang w:val="es-AR"/>
        </w:rPr>
        <w:t xml:space="preserve">gradualmente </w:t>
      </w:r>
      <w:r w:rsidR="00566716">
        <w:rPr>
          <w:lang w:val="es-AR"/>
        </w:rPr>
        <w:t xml:space="preserve">como consecuencia de </w:t>
      </w:r>
      <w:r w:rsidR="009A5F05" w:rsidRPr="009B1416">
        <w:rPr>
          <w:lang w:val="es-AR"/>
        </w:rPr>
        <w:t xml:space="preserve">la conversión de las empresas de fabricación de espumas al </w:t>
      </w:r>
      <w:proofErr w:type="spellStart"/>
      <w:r w:rsidR="009A5F05" w:rsidRPr="009B1416">
        <w:rPr>
          <w:lang w:val="es-AR"/>
        </w:rPr>
        <w:t>isopentano</w:t>
      </w:r>
      <w:proofErr w:type="spellEnd"/>
      <w:r w:rsidR="009A5F05" w:rsidRPr="009B1416">
        <w:rPr>
          <w:lang w:val="es-AR"/>
        </w:rPr>
        <w:t xml:space="preserve"> y </w:t>
      </w:r>
      <w:r w:rsidR="00E260DD" w:rsidRPr="009B1416">
        <w:rPr>
          <w:lang w:val="es-AR"/>
        </w:rPr>
        <w:t xml:space="preserve">mediante </w:t>
      </w:r>
      <w:r w:rsidR="009A5F05" w:rsidRPr="009B1416">
        <w:rPr>
          <w:lang w:val="es-AR"/>
        </w:rPr>
        <w:t xml:space="preserve">el apoyo de una prohibición del uso de </w:t>
      </w:r>
      <w:r w:rsidR="00E260DD" w:rsidRPr="009B1416">
        <w:rPr>
          <w:lang w:val="es-AR"/>
        </w:rPr>
        <w:t xml:space="preserve">esa sustancia </w:t>
      </w:r>
      <w:r w:rsidR="009A5F05" w:rsidRPr="009B1416">
        <w:rPr>
          <w:lang w:val="es-AR"/>
        </w:rPr>
        <w:t xml:space="preserve">en el </w:t>
      </w:r>
      <w:r w:rsidR="00566716">
        <w:rPr>
          <w:lang w:val="es-AR"/>
        </w:rPr>
        <w:t>sector de espumas</w:t>
      </w:r>
      <w:r w:rsidR="00E260DD" w:rsidRPr="009B1416">
        <w:rPr>
          <w:lang w:val="es-AR"/>
        </w:rPr>
        <w:t>, que está</w:t>
      </w:r>
      <w:r w:rsidR="009A5F05" w:rsidRPr="009B1416">
        <w:rPr>
          <w:lang w:val="es-AR"/>
        </w:rPr>
        <w:t xml:space="preserve"> en vigor desde 2021;</w:t>
      </w:r>
      <w:r w:rsidR="00E260DD" w:rsidRPr="009B1416">
        <w:rPr>
          <w:lang w:val="es-AR"/>
        </w:rPr>
        <w:t xml:space="preserve"> desde esa fecha </w:t>
      </w:r>
      <w:r w:rsidR="009A5F05" w:rsidRPr="009B1416">
        <w:rPr>
          <w:lang w:val="es-AR"/>
        </w:rPr>
        <w:t xml:space="preserve">no se han expedido licencias de importación. Además, </w:t>
      </w:r>
      <w:r w:rsidR="00986EDB" w:rsidRPr="009B1416">
        <w:rPr>
          <w:lang w:val="es-AR"/>
        </w:rPr>
        <w:t xml:space="preserve">desde 2019 está prohibido </w:t>
      </w:r>
      <w:r w:rsidR="009A5F05" w:rsidRPr="009B1416">
        <w:rPr>
          <w:lang w:val="es-AR"/>
        </w:rPr>
        <w:t>el uso de</w:t>
      </w:r>
      <w:r w:rsidR="00E260DD" w:rsidRPr="009B1416">
        <w:rPr>
          <w:lang w:val="es-AR"/>
        </w:rPr>
        <w:t>l</w:t>
      </w:r>
      <w:r w:rsidR="009A5F05" w:rsidRPr="009B1416">
        <w:rPr>
          <w:lang w:val="es-AR"/>
        </w:rPr>
        <w:t xml:space="preserve"> HCFC 141b en el </w:t>
      </w:r>
      <w:r w:rsidR="00E260DD" w:rsidRPr="009B1416">
        <w:rPr>
          <w:lang w:val="es-AR"/>
        </w:rPr>
        <w:t>sector de refrigeración y climatización</w:t>
      </w:r>
      <w:r w:rsidR="009A5F05" w:rsidRPr="009B1416">
        <w:rPr>
          <w:lang w:val="es-AR"/>
        </w:rPr>
        <w:t xml:space="preserve"> para fines de </w:t>
      </w:r>
      <w:r w:rsidR="00986EDB" w:rsidRPr="009B1416">
        <w:rPr>
          <w:lang w:val="es-AR"/>
        </w:rPr>
        <w:t xml:space="preserve">purgado </w:t>
      </w:r>
      <w:r w:rsidR="009A5F05" w:rsidRPr="009B1416">
        <w:rPr>
          <w:lang w:val="es-AR"/>
        </w:rPr>
        <w:t>y limpieza. La reducción del consumo de</w:t>
      </w:r>
      <w:r w:rsidR="00986EDB" w:rsidRPr="009B1416">
        <w:rPr>
          <w:lang w:val="es-AR"/>
        </w:rPr>
        <w:t>l</w:t>
      </w:r>
      <w:r w:rsidR="009A5F05" w:rsidRPr="009B1416">
        <w:rPr>
          <w:lang w:val="es-AR"/>
        </w:rPr>
        <w:t xml:space="preserve"> HCFC</w:t>
      </w:r>
      <w:r w:rsidR="00566716">
        <w:rPr>
          <w:lang w:val="es-AR"/>
        </w:rPr>
        <w:t>-</w:t>
      </w:r>
      <w:r w:rsidR="009A5F05" w:rsidRPr="009B1416">
        <w:rPr>
          <w:lang w:val="es-AR"/>
        </w:rPr>
        <w:t xml:space="preserve">22 se atribuye a la ejecución de las actividades en el </w:t>
      </w:r>
      <w:r w:rsidR="00986EDB" w:rsidRPr="009B1416">
        <w:rPr>
          <w:lang w:val="es-AR"/>
        </w:rPr>
        <w:t>sector de servicio</w:t>
      </w:r>
      <w:r w:rsidR="009A5F05" w:rsidRPr="009B1416">
        <w:rPr>
          <w:lang w:val="es-AR"/>
        </w:rPr>
        <w:t xml:space="preserve"> y a la conversión de las empresas del sector de fabricación de</w:t>
      </w:r>
      <w:r w:rsidR="00986EDB" w:rsidRPr="009B1416">
        <w:rPr>
          <w:lang w:val="es-AR"/>
        </w:rPr>
        <w:t xml:space="preserve"> aparatos de climatización</w:t>
      </w:r>
      <w:r w:rsidR="009A5F05" w:rsidRPr="009B1416">
        <w:rPr>
          <w:lang w:val="es-AR"/>
        </w:rPr>
        <w:t xml:space="preserve"> a</w:t>
      </w:r>
      <w:r w:rsidR="00986EDB" w:rsidRPr="009B1416">
        <w:rPr>
          <w:lang w:val="es-AR"/>
        </w:rPr>
        <w:t>l</w:t>
      </w:r>
      <w:r w:rsidR="009A5F05" w:rsidRPr="009B1416">
        <w:rPr>
          <w:lang w:val="es-AR"/>
        </w:rPr>
        <w:t xml:space="preserve"> HFC-32</w:t>
      </w:r>
      <w:r w:rsidR="00986EDB" w:rsidRPr="009B1416">
        <w:rPr>
          <w:lang w:val="es-AR"/>
        </w:rPr>
        <w:t>,</w:t>
      </w:r>
      <w:r w:rsidR="009A5F05" w:rsidRPr="009B1416">
        <w:rPr>
          <w:lang w:val="es-AR"/>
        </w:rPr>
        <w:t xml:space="preserve"> en 2019 y en 2021.</w:t>
      </w:r>
    </w:p>
    <w:p w14:paraId="31F94DFA" w14:textId="3E291D14" w:rsidR="00954046" w:rsidRPr="009B1416" w:rsidRDefault="009A5F05" w:rsidP="00437B20">
      <w:pPr>
        <w:rPr>
          <w:i/>
          <w:lang w:val="es-AR"/>
        </w:rPr>
      </w:pPr>
      <w:r w:rsidRPr="009B1416">
        <w:rPr>
          <w:i/>
          <w:lang w:val="es-AR"/>
        </w:rPr>
        <w:t>Informe de ejecución del programa de país</w:t>
      </w:r>
    </w:p>
    <w:p w14:paraId="44314D1B" w14:textId="77777777" w:rsidR="00954046" w:rsidRPr="009B1416" w:rsidRDefault="00954046" w:rsidP="00437B20">
      <w:pPr>
        <w:rPr>
          <w:lang w:val="es-AR"/>
        </w:rPr>
      </w:pPr>
    </w:p>
    <w:p w14:paraId="3267E41E" w14:textId="4A7EDF51" w:rsidR="00954046" w:rsidRPr="009B1416" w:rsidRDefault="009A5F05" w:rsidP="00437B20">
      <w:pPr>
        <w:pStyle w:val="Heading1"/>
        <w:rPr>
          <w:lang w:val="es-AR"/>
        </w:rPr>
      </w:pPr>
      <w:r w:rsidRPr="009B1416">
        <w:rPr>
          <w:lang w:val="es-AR"/>
        </w:rPr>
        <w:t xml:space="preserve">El </w:t>
      </w:r>
      <w:r w:rsidR="005D70CE">
        <w:rPr>
          <w:lang w:val="es-AR"/>
        </w:rPr>
        <w:t>gobierno</w:t>
      </w:r>
      <w:r w:rsidRPr="009B1416">
        <w:rPr>
          <w:lang w:val="es-AR"/>
        </w:rPr>
        <w:t xml:space="preserve"> del Líbano </w:t>
      </w:r>
      <w:r w:rsidR="00986EDB" w:rsidRPr="009B1416">
        <w:rPr>
          <w:lang w:val="es-AR"/>
        </w:rPr>
        <w:t xml:space="preserve">informó los </w:t>
      </w:r>
      <w:r w:rsidRPr="009B1416">
        <w:rPr>
          <w:lang w:val="es-AR"/>
        </w:rPr>
        <w:t xml:space="preserve">datos de consumo </w:t>
      </w:r>
      <w:r w:rsidR="00986EDB" w:rsidRPr="009B1416">
        <w:rPr>
          <w:lang w:val="es-AR"/>
        </w:rPr>
        <w:t xml:space="preserve">sectorial </w:t>
      </w:r>
      <w:r w:rsidRPr="009B1416">
        <w:rPr>
          <w:lang w:val="es-AR"/>
        </w:rPr>
        <w:t xml:space="preserve">de los HCFC en el informe de ejecución del programa de país </w:t>
      </w:r>
      <w:r w:rsidR="00986EDB" w:rsidRPr="009B1416">
        <w:rPr>
          <w:lang w:val="es-AR"/>
        </w:rPr>
        <w:t xml:space="preserve">de </w:t>
      </w:r>
      <w:r w:rsidRPr="009B1416">
        <w:rPr>
          <w:lang w:val="es-AR"/>
        </w:rPr>
        <w:t>2021</w:t>
      </w:r>
      <w:r w:rsidR="00986EDB" w:rsidRPr="009B1416">
        <w:rPr>
          <w:lang w:val="es-AR"/>
        </w:rPr>
        <w:t xml:space="preserve">, dichos datos coinciden </w:t>
      </w:r>
      <w:r w:rsidRPr="009B1416">
        <w:rPr>
          <w:lang w:val="es-AR"/>
        </w:rPr>
        <w:t xml:space="preserve">con los </w:t>
      </w:r>
      <w:r w:rsidR="00986EDB" w:rsidRPr="009B1416">
        <w:rPr>
          <w:lang w:val="es-AR"/>
        </w:rPr>
        <w:t xml:space="preserve">informados </w:t>
      </w:r>
      <w:r w:rsidRPr="009B1416">
        <w:rPr>
          <w:lang w:val="es-AR"/>
        </w:rPr>
        <w:t xml:space="preserve">en virtud del </w:t>
      </w:r>
      <w:r w:rsidR="00986EDB" w:rsidRPr="009B1416">
        <w:rPr>
          <w:lang w:val="es-AR"/>
        </w:rPr>
        <w:t>A</w:t>
      </w:r>
      <w:r w:rsidRPr="009B1416">
        <w:rPr>
          <w:lang w:val="es-AR"/>
        </w:rPr>
        <w:t xml:space="preserve">rtículo 7 del Protocolo de Montreal. </w:t>
      </w:r>
      <w:r w:rsidR="00954046" w:rsidRPr="009B1416">
        <w:rPr>
          <w:lang w:val="es-AR"/>
        </w:rPr>
        <w:t xml:space="preserve"> </w:t>
      </w:r>
    </w:p>
    <w:p w14:paraId="66B11D3A" w14:textId="70B40008" w:rsidR="00954046" w:rsidRPr="009B1416" w:rsidRDefault="009A5F05" w:rsidP="00437B20">
      <w:pPr>
        <w:rPr>
          <w:i/>
          <w:lang w:val="es-AR"/>
        </w:rPr>
      </w:pPr>
      <w:r w:rsidRPr="009B1416">
        <w:rPr>
          <w:i/>
          <w:lang w:val="es-AR"/>
        </w:rPr>
        <w:t>Informe de verificación</w:t>
      </w:r>
      <w:r w:rsidR="00954046" w:rsidRPr="009B1416">
        <w:rPr>
          <w:i/>
          <w:lang w:val="es-AR"/>
        </w:rPr>
        <w:t xml:space="preserve"> </w:t>
      </w:r>
    </w:p>
    <w:p w14:paraId="33BB23A5" w14:textId="77777777" w:rsidR="00954046" w:rsidRPr="009B1416" w:rsidRDefault="00954046" w:rsidP="00437B20">
      <w:pPr>
        <w:rPr>
          <w:lang w:val="es-AR"/>
        </w:rPr>
      </w:pPr>
    </w:p>
    <w:p w14:paraId="41910EC6" w14:textId="3E12A3E2" w:rsidR="00025F95" w:rsidRPr="009B1416" w:rsidRDefault="009A5F05" w:rsidP="00BC1ACC">
      <w:pPr>
        <w:pStyle w:val="Heading1"/>
        <w:rPr>
          <w:lang w:val="es-AR"/>
        </w:rPr>
      </w:pPr>
      <w:r w:rsidRPr="009B1416">
        <w:rPr>
          <w:lang w:val="es-AR"/>
        </w:rPr>
        <w:t xml:space="preserve">El informe de verificación confirmó que el </w:t>
      </w:r>
      <w:r w:rsidR="005D70CE">
        <w:rPr>
          <w:lang w:val="es-AR"/>
        </w:rPr>
        <w:t>gobierno</w:t>
      </w:r>
      <w:r w:rsidRPr="009B1416">
        <w:rPr>
          <w:lang w:val="es-AR"/>
        </w:rPr>
        <w:t xml:space="preserve"> está aplicando un sistema de </w:t>
      </w:r>
      <w:r w:rsidR="00986EDB" w:rsidRPr="009B1416">
        <w:rPr>
          <w:lang w:val="es-AR"/>
        </w:rPr>
        <w:t xml:space="preserve">otorgamiento </w:t>
      </w:r>
      <w:r w:rsidRPr="009B1416">
        <w:rPr>
          <w:lang w:val="es-AR"/>
        </w:rPr>
        <w:t>de licencias y cuotas para las importaciones y exportaciones de HCFC y que el consumo total de HCFC</w:t>
      </w:r>
      <w:r w:rsidR="00986EDB" w:rsidRPr="009B1416">
        <w:rPr>
          <w:lang w:val="es-AR"/>
        </w:rPr>
        <w:t>,</w:t>
      </w:r>
      <w:r w:rsidRPr="009B1416">
        <w:rPr>
          <w:lang w:val="es-AR"/>
        </w:rPr>
        <w:t xml:space="preserve"> </w:t>
      </w:r>
      <w:r w:rsidR="00986EDB" w:rsidRPr="009B1416">
        <w:rPr>
          <w:lang w:val="es-AR"/>
        </w:rPr>
        <w:t xml:space="preserve">informado </w:t>
      </w:r>
      <w:r w:rsidRPr="009B1416">
        <w:rPr>
          <w:lang w:val="es-AR"/>
        </w:rPr>
        <w:t xml:space="preserve">en virtud del </w:t>
      </w:r>
      <w:r w:rsidR="00986EDB" w:rsidRPr="009B1416">
        <w:rPr>
          <w:lang w:val="es-AR"/>
        </w:rPr>
        <w:t>Artículo 7</w:t>
      </w:r>
      <w:r w:rsidRPr="009B1416">
        <w:rPr>
          <w:lang w:val="es-AR"/>
        </w:rPr>
        <w:t xml:space="preserve"> del Protocolo de Montreal para 2020 y 2021</w:t>
      </w:r>
      <w:r w:rsidR="00986EDB" w:rsidRPr="009B1416">
        <w:rPr>
          <w:lang w:val="es-AR"/>
        </w:rPr>
        <w:t>,</w:t>
      </w:r>
      <w:r w:rsidRPr="009B1416">
        <w:rPr>
          <w:lang w:val="es-AR"/>
        </w:rPr>
        <w:t xml:space="preserve"> era exacto (como se muestra en </w:t>
      </w:r>
      <w:r w:rsidR="00986EDB" w:rsidRPr="009B1416">
        <w:rPr>
          <w:lang w:val="es-AR"/>
        </w:rPr>
        <w:t xml:space="preserve">la Tabla </w:t>
      </w:r>
      <w:r w:rsidRPr="009B1416">
        <w:rPr>
          <w:lang w:val="es-AR"/>
        </w:rPr>
        <w:t xml:space="preserve">1 anterior). </w:t>
      </w:r>
      <w:r w:rsidR="004C7C71" w:rsidRPr="009B1416">
        <w:rPr>
          <w:lang w:val="es-AR"/>
        </w:rPr>
        <w:t>Asimismo,</w:t>
      </w:r>
      <w:r w:rsidR="00986EDB" w:rsidRPr="009B1416">
        <w:rPr>
          <w:lang w:val="es-AR"/>
        </w:rPr>
        <w:t xml:space="preserve"> l</w:t>
      </w:r>
      <w:r w:rsidRPr="009B1416">
        <w:rPr>
          <w:lang w:val="es-AR"/>
        </w:rPr>
        <w:t>a verificación concluyó que</w:t>
      </w:r>
      <w:r w:rsidR="00566716">
        <w:rPr>
          <w:lang w:val="es-AR"/>
        </w:rPr>
        <w:t xml:space="preserve"> el</w:t>
      </w:r>
      <w:r w:rsidRPr="009B1416">
        <w:rPr>
          <w:lang w:val="es-AR"/>
        </w:rPr>
        <w:t xml:space="preserve"> Líbano cumplía </w:t>
      </w:r>
      <w:r w:rsidR="00986EDB" w:rsidRPr="009B1416">
        <w:rPr>
          <w:lang w:val="es-AR"/>
        </w:rPr>
        <w:t xml:space="preserve">con </w:t>
      </w:r>
      <w:r w:rsidRPr="009B1416">
        <w:rPr>
          <w:lang w:val="es-AR"/>
        </w:rPr>
        <w:t xml:space="preserve">los objetivos de consumo para 2020 y 2021 y que </w:t>
      </w:r>
      <w:r w:rsidR="00986EDB" w:rsidRPr="009B1416">
        <w:rPr>
          <w:lang w:val="es-AR"/>
        </w:rPr>
        <w:t xml:space="preserve">se habían ejecutado sustancialmente </w:t>
      </w:r>
      <w:r w:rsidRPr="009B1416">
        <w:rPr>
          <w:lang w:val="es-AR"/>
        </w:rPr>
        <w:t>las actividades, incluid</w:t>
      </w:r>
      <w:r w:rsidR="00986EDB" w:rsidRPr="009B1416">
        <w:rPr>
          <w:lang w:val="es-AR"/>
        </w:rPr>
        <w:t>o</w:t>
      </w:r>
      <w:r w:rsidRPr="009B1416">
        <w:rPr>
          <w:lang w:val="es-AR"/>
        </w:rPr>
        <w:t xml:space="preserve"> la asistencia técnica y las medidas políticas y reglamentarias. El informe recomendaba que se impartiera formación anual o semestral</w:t>
      </w:r>
      <w:r w:rsidR="00986EDB" w:rsidRPr="009B1416">
        <w:rPr>
          <w:lang w:val="es-AR"/>
        </w:rPr>
        <w:t>mente</w:t>
      </w:r>
      <w:r w:rsidRPr="009B1416">
        <w:rPr>
          <w:lang w:val="es-AR"/>
        </w:rPr>
        <w:t xml:space="preserve"> a los funcionarios de aduanas, que se </w:t>
      </w:r>
      <w:r w:rsidR="00986EDB" w:rsidRPr="009B1416">
        <w:rPr>
          <w:lang w:val="es-AR"/>
        </w:rPr>
        <w:t xml:space="preserve">elaborara </w:t>
      </w:r>
      <w:r w:rsidRPr="009B1416">
        <w:rPr>
          <w:lang w:val="es-AR"/>
        </w:rPr>
        <w:t xml:space="preserve">un protocolo en línea para las </w:t>
      </w:r>
      <w:r w:rsidRPr="009B1416">
        <w:rPr>
          <w:lang w:val="es-AR"/>
        </w:rPr>
        <w:lastRenderedPageBreak/>
        <w:t>importaciones y que se dotara a todos los puertos aduaneros de identificadores de refrigerantes. El PNUD confirmó que las recomendaciones del informe de verificación se abordarán durante la ejecución del cuarto tramo</w:t>
      </w:r>
      <w:r w:rsidR="00986EDB" w:rsidRPr="009B1416">
        <w:rPr>
          <w:lang w:val="es-AR"/>
        </w:rPr>
        <w:t>, según proceda</w:t>
      </w:r>
      <w:r w:rsidRPr="009B1416">
        <w:rPr>
          <w:lang w:val="es-AR"/>
        </w:rPr>
        <w:t>.</w:t>
      </w:r>
    </w:p>
    <w:p w14:paraId="6F0410DA" w14:textId="14ED06A4" w:rsidR="00954046" w:rsidRPr="009B1416" w:rsidRDefault="009A5F05" w:rsidP="00616841">
      <w:pPr>
        <w:pStyle w:val="Heading1"/>
        <w:numPr>
          <w:ilvl w:val="0"/>
          <w:numId w:val="0"/>
        </w:numPr>
        <w:rPr>
          <w:u w:val="single"/>
          <w:lang w:val="es-AR"/>
        </w:rPr>
      </w:pPr>
      <w:r w:rsidRPr="009B1416">
        <w:rPr>
          <w:u w:val="single"/>
          <w:lang w:val="es-AR"/>
        </w:rPr>
        <w:t>Informe sobre la marcha de las actividades relativo a la ejecución del tercer tramo de la etapa II</w:t>
      </w:r>
      <w:r w:rsidR="00FB1B49" w:rsidRPr="009B1416">
        <w:rPr>
          <w:u w:val="single"/>
          <w:lang w:val="es-AR"/>
        </w:rPr>
        <w:t xml:space="preserve"> </w:t>
      </w:r>
      <w:r w:rsidRPr="009B1416">
        <w:rPr>
          <w:u w:val="single"/>
          <w:lang w:val="es-AR"/>
        </w:rPr>
        <w:t>del Plan de gestión de eliminación de los HCFC</w:t>
      </w:r>
    </w:p>
    <w:p w14:paraId="0A0771BC" w14:textId="36C7911B" w:rsidR="00954046" w:rsidRPr="009B1416" w:rsidRDefault="009A5F05" w:rsidP="006F5C3D">
      <w:pPr>
        <w:spacing w:after="240"/>
        <w:rPr>
          <w:i/>
          <w:lang w:val="es-AR"/>
        </w:rPr>
      </w:pPr>
      <w:r w:rsidRPr="009B1416">
        <w:rPr>
          <w:i/>
          <w:lang w:val="es-AR"/>
        </w:rPr>
        <w:t xml:space="preserve">Marco jurídico </w:t>
      </w:r>
    </w:p>
    <w:p w14:paraId="2CD161CB" w14:textId="5E0A31B3" w:rsidR="00893E9F" w:rsidRPr="009B1416" w:rsidRDefault="009A5F05" w:rsidP="006E159C">
      <w:pPr>
        <w:pStyle w:val="Heading1"/>
        <w:rPr>
          <w:lang w:val="es-AR"/>
        </w:rPr>
      </w:pPr>
      <w:r w:rsidRPr="009B1416">
        <w:rPr>
          <w:lang w:val="es-AR"/>
        </w:rPr>
        <w:t>Desde 2019 está en vigor una prohibición del uso</w:t>
      </w:r>
      <w:r w:rsidR="00566716">
        <w:rPr>
          <w:lang w:val="es-AR"/>
        </w:rPr>
        <w:t xml:space="preserve"> del HCFC 141b </w:t>
      </w:r>
      <w:r w:rsidRPr="009B1416">
        <w:rPr>
          <w:lang w:val="es-AR"/>
        </w:rPr>
        <w:t xml:space="preserve">en el sector de </w:t>
      </w:r>
      <w:r w:rsidR="00986EDB" w:rsidRPr="009B1416">
        <w:rPr>
          <w:lang w:val="es-AR"/>
        </w:rPr>
        <w:t xml:space="preserve">refrigeración y climatización </w:t>
      </w:r>
      <w:r w:rsidRPr="009B1416">
        <w:rPr>
          <w:lang w:val="es-AR"/>
        </w:rPr>
        <w:t xml:space="preserve">para fines de </w:t>
      </w:r>
      <w:r w:rsidR="00986EDB" w:rsidRPr="009B1416">
        <w:rPr>
          <w:lang w:val="es-AR"/>
        </w:rPr>
        <w:t>purgado</w:t>
      </w:r>
      <w:r w:rsidRPr="009B1416">
        <w:rPr>
          <w:lang w:val="es-AR"/>
        </w:rPr>
        <w:t xml:space="preserve"> y limpieza, y desde 2021</w:t>
      </w:r>
      <w:r w:rsidR="00986EDB" w:rsidRPr="009B1416">
        <w:rPr>
          <w:lang w:val="es-AR"/>
        </w:rPr>
        <w:t>,</w:t>
      </w:r>
      <w:r w:rsidRPr="009B1416">
        <w:rPr>
          <w:lang w:val="es-AR"/>
        </w:rPr>
        <w:t xml:space="preserve"> para su uso en la fabricación de paneles sándwich y aislamiento para calentadores de agua solares y eléctricos. Se </w:t>
      </w:r>
      <w:r w:rsidR="00986EDB" w:rsidRPr="009B1416">
        <w:rPr>
          <w:lang w:val="es-AR"/>
        </w:rPr>
        <w:t xml:space="preserve">prevé </w:t>
      </w:r>
      <w:r w:rsidRPr="009B1416">
        <w:rPr>
          <w:lang w:val="es-AR"/>
        </w:rPr>
        <w:t>que</w:t>
      </w:r>
      <w:r w:rsidR="00986EDB" w:rsidRPr="009B1416">
        <w:rPr>
          <w:lang w:val="es-AR"/>
        </w:rPr>
        <w:t xml:space="preserve"> en 2025 esté en vigor</w:t>
      </w:r>
      <w:r w:rsidRPr="009B1416">
        <w:rPr>
          <w:lang w:val="es-AR"/>
        </w:rPr>
        <w:t xml:space="preserve"> la prohibición del uso de HCFC en el sector de </w:t>
      </w:r>
      <w:r w:rsidR="00986EDB" w:rsidRPr="009B1416">
        <w:rPr>
          <w:lang w:val="es-AR"/>
        </w:rPr>
        <w:t>fabricación de aparatos de climatización</w:t>
      </w:r>
      <w:r w:rsidRPr="009B1416">
        <w:rPr>
          <w:lang w:val="es-AR"/>
        </w:rPr>
        <w:t xml:space="preserve">. Se </w:t>
      </w:r>
      <w:r w:rsidR="00986EDB" w:rsidRPr="009B1416">
        <w:rPr>
          <w:lang w:val="es-AR"/>
        </w:rPr>
        <w:t xml:space="preserve">introdujeron </w:t>
      </w:r>
      <w:r w:rsidRPr="009B1416">
        <w:rPr>
          <w:lang w:val="es-AR"/>
        </w:rPr>
        <w:t xml:space="preserve">modificaciones en el sistema de </w:t>
      </w:r>
      <w:r w:rsidR="00986EDB" w:rsidRPr="009B1416">
        <w:rPr>
          <w:lang w:val="es-AR"/>
        </w:rPr>
        <w:t>otorgamiento de licencias</w:t>
      </w:r>
      <w:r w:rsidRPr="009B1416">
        <w:rPr>
          <w:lang w:val="es-AR"/>
        </w:rPr>
        <w:t xml:space="preserve"> </w:t>
      </w:r>
      <w:r w:rsidR="00986EDB" w:rsidRPr="009B1416">
        <w:rPr>
          <w:lang w:val="es-AR"/>
        </w:rPr>
        <w:t xml:space="preserve">para las </w:t>
      </w:r>
      <w:r w:rsidRPr="009B1416">
        <w:rPr>
          <w:lang w:val="es-AR"/>
        </w:rPr>
        <w:t xml:space="preserve">SAO en los ámbitos relacionados con la distribución de cuotas entre importadores, el cumplimiento de los procedimientos de expedición de licencias, el uso de los códigos del sistema armonizado para los HCFC y las mezclas, y para incluir los HFC en el sistema de </w:t>
      </w:r>
      <w:r w:rsidR="00986EDB" w:rsidRPr="009B1416">
        <w:rPr>
          <w:lang w:val="es-AR"/>
        </w:rPr>
        <w:t>otorgamiento de licencias</w:t>
      </w:r>
      <w:r w:rsidRPr="009B1416">
        <w:rPr>
          <w:lang w:val="es-AR"/>
        </w:rPr>
        <w:t xml:space="preserve">. A partir de 2023, los importadores necesitarán </w:t>
      </w:r>
      <w:r w:rsidR="00986EDB" w:rsidRPr="009B1416">
        <w:rPr>
          <w:lang w:val="es-AR"/>
        </w:rPr>
        <w:t xml:space="preserve">tener </w:t>
      </w:r>
      <w:r w:rsidRPr="009B1416">
        <w:rPr>
          <w:lang w:val="es-AR"/>
        </w:rPr>
        <w:t>una licencia para importar</w:t>
      </w:r>
      <w:r w:rsidR="00986EDB" w:rsidRPr="009B1416">
        <w:rPr>
          <w:lang w:val="es-AR"/>
        </w:rPr>
        <w:t xml:space="preserve"> los</w:t>
      </w:r>
      <w:r w:rsidRPr="009B1416">
        <w:rPr>
          <w:lang w:val="es-AR"/>
        </w:rPr>
        <w:t xml:space="preserve"> HFC; a partir de 2024, las cuotas de importación se establecerán en función de las importaciones anteriores de cada importador registrado, como se hacía con los HCFC. El </w:t>
      </w:r>
      <w:r w:rsidR="005D70CE">
        <w:rPr>
          <w:lang w:val="es-AR"/>
        </w:rPr>
        <w:t>gobierno</w:t>
      </w:r>
      <w:r w:rsidRPr="009B1416">
        <w:rPr>
          <w:lang w:val="es-AR"/>
        </w:rPr>
        <w:t xml:space="preserve"> de</w:t>
      </w:r>
      <w:r w:rsidR="00566716">
        <w:rPr>
          <w:lang w:val="es-AR"/>
        </w:rPr>
        <w:t>l</w:t>
      </w:r>
      <w:r w:rsidRPr="009B1416">
        <w:rPr>
          <w:lang w:val="es-AR"/>
        </w:rPr>
        <w:t xml:space="preserve"> Líbano ratificó la Enmienda de Kigali en febrero de 2020.</w:t>
      </w:r>
    </w:p>
    <w:p w14:paraId="41E7B9C6" w14:textId="2F20A61F" w:rsidR="008B1F72" w:rsidRPr="009B1416" w:rsidRDefault="009A5F05" w:rsidP="00525E96">
      <w:pPr>
        <w:pStyle w:val="Heading1"/>
        <w:rPr>
          <w:iCs/>
          <w:lang w:val="es-AR"/>
        </w:rPr>
      </w:pPr>
      <w:r w:rsidRPr="009B1416">
        <w:rPr>
          <w:iCs/>
          <w:lang w:val="es-AR"/>
        </w:rPr>
        <w:t xml:space="preserve">La </w:t>
      </w:r>
      <w:r w:rsidR="00986EDB" w:rsidRPr="009B1416">
        <w:rPr>
          <w:iCs/>
          <w:lang w:val="es-AR"/>
        </w:rPr>
        <w:t>Dependencia Nacional del Ozono</w:t>
      </w:r>
      <w:r w:rsidRPr="009B1416">
        <w:rPr>
          <w:iCs/>
          <w:lang w:val="es-AR"/>
        </w:rPr>
        <w:t xml:space="preserve"> </w:t>
      </w:r>
      <w:r w:rsidR="00986EDB" w:rsidRPr="009B1416">
        <w:rPr>
          <w:iCs/>
          <w:lang w:val="es-AR"/>
        </w:rPr>
        <w:t xml:space="preserve">sigue </w:t>
      </w:r>
      <w:r w:rsidRPr="009B1416">
        <w:rPr>
          <w:iCs/>
          <w:lang w:val="es-AR"/>
        </w:rPr>
        <w:t xml:space="preserve">apoyando las aduanas en las actividades diarias para una mejor aplicación y supervisión del comercio de SAO. En 2020 y 2021, la Dependencia Nacional del Ozono celebró tres reuniones </w:t>
      </w:r>
      <w:r w:rsidR="00566716">
        <w:rPr>
          <w:iCs/>
          <w:lang w:val="es-AR"/>
        </w:rPr>
        <w:t xml:space="preserve">con </w:t>
      </w:r>
      <w:r w:rsidRPr="009B1416">
        <w:rPr>
          <w:iCs/>
          <w:lang w:val="es-AR"/>
        </w:rPr>
        <w:t xml:space="preserve">un total de 27 participantes </w:t>
      </w:r>
      <w:r w:rsidR="00986EDB" w:rsidRPr="009B1416">
        <w:rPr>
          <w:iCs/>
          <w:lang w:val="es-AR"/>
        </w:rPr>
        <w:t xml:space="preserve">provenientes </w:t>
      </w:r>
      <w:r w:rsidRPr="009B1416">
        <w:rPr>
          <w:iCs/>
          <w:lang w:val="es-AR"/>
        </w:rPr>
        <w:t xml:space="preserve">de los puertos aduaneros y tres reuniones </w:t>
      </w:r>
      <w:r w:rsidR="00566716">
        <w:rPr>
          <w:iCs/>
          <w:lang w:val="es-AR"/>
        </w:rPr>
        <w:t xml:space="preserve">con </w:t>
      </w:r>
      <w:r w:rsidRPr="009B1416">
        <w:rPr>
          <w:iCs/>
          <w:lang w:val="es-AR"/>
        </w:rPr>
        <w:t>un total de 72 importadores registrados, con el fin de debatir</w:t>
      </w:r>
      <w:r w:rsidR="00986EDB" w:rsidRPr="009B1416">
        <w:rPr>
          <w:iCs/>
          <w:lang w:val="es-AR"/>
        </w:rPr>
        <w:t xml:space="preserve"> lo siguiente con respecto a las SAO:</w:t>
      </w:r>
      <w:r w:rsidRPr="009B1416">
        <w:rPr>
          <w:iCs/>
          <w:lang w:val="es-AR"/>
        </w:rPr>
        <w:t xml:space="preserve"> controles y eliminación, identificación, comercio ilegal y medidas de seguridad </w:t>
      </w:r>
      <w:r w:rsidR="00986EDB" w:rsidRPr="009B1416">
        <w:rPr>
          <w:iCs/>
          <w:lang w:val="es-AR"/>
        </w:rPr>
        <w:t>necesarias para su manejo</w:t>
      </w:r>
      <w:r w:rsidRPr="009B1416">
        <w:rPr>
          <w:iCs/>
          <w:lang w:val="es-AR"/>
        </w:rPr>
        <w:t>.</w:t>
      </w:r>
    </w:p>
    <w:p w14:paraId="068F2F09" w14:textId="09E509E5" w:rsidR="00893E9F" w:rsidRPr="009B1416" w:rsidRDefault="009A5F05" w:rsidP="00D95B36">
      <w:pPr>
        <w:keepNext/>
        <w:keepLines/>
        <w:spacing w:before="240" w:after="240"/>
        <w:rPr>
          <w:i/>
          <w:lang w:val="es-AR"/>
        </w:rPr>
      </w:pPr>
      <w:r w:rsidRPr="009B1416">
        <w:rPr>
          <w:i/>
          <w:lang w:val="es-AR"/>
        </w:rPr>
        <w:t>Fabricación de espumas de poliuretano</w:t>
      </w:r>
    </w:p>
    <w:p w14:paraId="2A08F92D" w14:textId="518D0FAC" w:rsidR="00B356A5" w:rsidRPr="009B1416" w:rsidRDefault="00986EDB" w:rsidP="00893E9F">
      <w:pPr>
        <w:pStyle w:val="Heading1"/>
        <w:rPr>
          <w:lang w:val="es-AR"/>
        </w:rPr>
      </w:pPr>
      <w:r w:rsidRPr="009B1416">
        <w:rPr>
          <w:lang w:val="es-AR"/>
        </w:rPr>
        <w:t xml:space="preserve">En enero de 2019, dentro del marco del segundo </w:t>
      </w:r>
      <w:r w:rsidR="00566716">
        <w:rPr>
          <w:lang w:val="es-AR"/>
        </w:rPr>
        <w:t>tramo</w:t>
      </w:r>
      <w:r w:rsidRPr="009B1416">
        <w:rPr>
          <w:lang w:val="es-AR"/>
        </w:rPr>
        <w:t>, se completó satisfactoriamente l</w:t>
      </w:r>
      <w:r w:rsidR="009A5F05" w:rsidRPr="009B1416">
        <w:rPr>
          <w:lang w:val="es-AR"/>
        </w:rPr>
        <w:t xml:space="preserve">a conversión de cuatro </w:t>
      </w:r>
      <w:r w:rsidRPr="009B1416">
        <w:rPr>
          <w:lang w:val="es-AR"/>
        </w:rPr>
        <w:t xml:space="preserve">fabricantes </w:t>
      </w:r>
      <w:r w:rsidR="009A5F05" w:rsidRPr="009B1416">
        <w:rPr>
          <w:lang w:val="es-AR"/>
        </w:rPr>
        <w:t xml:space="preserve">de espumas a la tecnología del </w:t>
      </w:r>
      <w:proofErr w:type="spellStart"/>
      <w:r w:rsidR="009A5F05" w:rsidRPr="009B1416">
        <w:rPr>
          <w:lang w:val="es-AR"/>
        </w:rPr>
        <w:t>isopentano</w:t>
      </w:r>
      <w:proofErr w:type="spellEnd"/>
      <w:r w:rsidR="009A5F05" w:rsidRPr="009B1416">
        <w:rPr>
          <w:lang w:val="es-AR"/>
        </w:rPr>
        <w:t>. Las conversiones restantes de las dos empresas individuales</w:t>
      </w:r>
      <w:r w:rsidRPr="009B1416">
        <w:rPr>
          <w:lang w:val="es-AR"/>
        </w:rPr>
        <w:t>,</w:t>
      </w:r>
      <w:r w:rsidR="009A5F05" w:rsidRPr="009B1416">
        <w:rPr>
          <w:lang w:val="es-AR"/>
        </w:rPr>
        <w:t xml:space="preserve"> </w:t>
      </w:r>
      <w:proofErr w:type="spellStart"/>
      <w:r w:rsidR="009A5F05" w:rsidRPr="009B1416">
        <w:rPr>
          <w:lang w:val="es-AR"/>
        </w:rPr>
        <w:t>Spec</w:t>
      </w:r>
      <w:proofErr w:type="spellEnd"/>
      <w:r w:rsidR="009A5F05" w:rsidRPr="009B1416">
        <w:rPr>
          <w:lang w:val="es-AR"/>
        </w:rPr>
        <w:t xml:space="preserve"> y </w:t>
      </w:r>
      <w:proofErr w:type="spellStart"/>
      <w:r w:rsidR="009A5F05" w:rsidRPr="009B1416">
        <w:rPr>
          <w:lang w:val="es-AR"/>
        </w:rPr>
        <w:t>Prometal</w:t>
      </w:r>
      <w:proofErr w:type="spellEnd"/>
      <w:r w:rsidRPr="009B1416">
        <w:rPr>
          <w:lang w:val="es-AR"/>
        </w:rPr>
        <w:t>,</w:t>
      </w:r>
      <w:r w:rsidR="009A5F05" w:rsidRPr="009B1416">
        <w:rPr>
          <w:lang w:val="es-AR"/>
        </w:rPr>
        <w:t xml:space="preserve"> se completaron en mayo de 2021, y </w:t>
      </w:r>
      <w:r w:rsidRPr="009B1416">
        <w:rPr>
          <w:lang w:val="es-AR"/>
        </w:rPr>
        <w:t xml:space="preserve">en junio de 2021 se completaron </w:t>
      </w:r>
      <w:r w:rsidR="009A5F05" w:rsidRPr="009B1416">
        <w:rPr>
          <w:lang w:val="es-AR"/>
        </w:rPr>
        <w:t>las</w:t>
      </w:r>
      <w:r w:rsidRPr="009B1416">
        <w:rPr>
          <w:lang w:val="es-AR"/>
        </w:rPr>
        <w:t xml:space="preserve"> conversiones</w:t>
      </w:r>
      <w:r w:rsidR="009A5F05" w:rsidRPr="009B1416">
        <w:rPr>
          <w:lang w:val="es-AR"/>
        </w:rPr>
        <w:t xml:space="preserve"> de los 11 fabricantes más pequeños de paneles sándwich para calentadores de agua solares y eléctricos a la tecnología de mezcla de polioles HFO-1233zd. La eliminación total </w:t>
      </w:r>
      <w:r w:rsidRPr="009B1416">
        <w:rPr>
          <w:lang w:val="es-AR"/>
        </w:rPr>
        <w:t xml:space="preserve">lograda </w:t>
      </w:r>
      <w:r w:rsidR="009A5F05" w:rsidRPr="009B1416">
        <w:rPr>
          <w:lang w:val="es-AR"/>
        </w:rPr>
        <w:t xml:space="preserve">gracias a las conversiones </w:t>
      </w:r>
      <w:r w:rsidRPr="009B1416">
        <w:rPr>
          <w:lang w:val="es-AR"/>
        </w:rPr>
        <w:t xml:space="preserve">que se llevaron a cabo </w:t>
      </w:r>
      <w:r w:rsidR="009A5F05" w:rsidRPr="009B1416">
        <w:rPr>
          <w:lang w:val="es-AR"/>
        </w:rPr>
        <w:t xml:space="preserve">en el </w:t>
      </w:r>
      <w:r w:rsidR="00566716">
        <w:rPr>
          <w:lang w:val="es-AR"/>
        </w:rPr>
        <w:t>sector de espumas</w:t>
      </w:r>
      <w:r w:rsidR="009A5F05" w:rsidRPr="009B1416">
        <w:rPr>
          <w:lang w:val="es-AR"/>
        </w:rPr>
        <w:t xml:space="preserve"> ascendió a 265 </w:t>
      </w:r>
      <w:proofErr w:type="spellStart"/>
      <w:r w:rsidR="009A5F05" w:rsidRPr="009B1416">
        <w:rPr>
          <w:lang w:val="es-AR"/>
        </w:rPr>
        <w:t>tm</w:t>
      </w:r>
      <w:proofErr w:type="spellEnd"/>
      <w:r w:rsidR="009A5F05" w:rsidRPr="009B1416">
        <w:rPr>
          <w:lang w:val="es-AR"/>
        </w:rPr>
        <w:t xml:space="preserve"> (2</w:t>
      </w:r>
      <w:r w:rsidR="00F84238" w:rsidRPr="009B1416">
        <w:rPr>
          <w:lang w:val="es-AR"/>
        </w:rPr>
        <w:t>9,1</w:t>
      </w:r>
      <w:r w:rsidR="009A5F05" w:rsidRPr="009B1416">
        <w:rPr>
          <w:lang w:val="es-AR"/>
        </w:rPr>
        <w:t>5 toneladas PAO) de</w:t>
      </w:r>
      <w:r w:rsidRPr="009B1416">
        <w:rPr>
          <w:lang w:val="es-AR"/>
        </w:rPr>
        <w:t>l</w:t>
      </w:r>
      <w:r w:rsidR="009A5F05" w:rsidRPr="009B1416">
        <w:rPr>
          <w:lang w:val="es-AR"/>
        </w:rPr>
        <w:t xml:space="preserve"> HCFC-141b</w:t>
      </w:r>
      <w:r w:rsidRPr="009B1416">
        <w:rPr>
          <w:lang w:val="es-AR"/>
        </w:rPr>
        <w:t>.</w:t>
      </w:r>
    </w:p>
    <w:p w14:paraId="227D4057" w14:textId="66790E89" w:rsidR="00893E9F" w:rsidRPr="009B1416" w:rsidRDefault="009A5F05" w:rsidP="00893E9F">
      <w:pPr>
        <w:pStyle w:val="Heading1"/>
        <w:numPr>
          <w:ilvl w:val="0"/>
          <w:numId w:val="0"/>
        </w:numPr>
        <w:tabs>
          <w:tab w:val="left" w:pos="708"/>
        </w:tabs>
        <w:rPr>
          <w:i/>
          <w:lang w:val="es-AR"/>
        </w:rPr>
      </w:pPr>
      <w:r w:rsidRPr="009B1416">
        <w:rPr>
          <w:i/>
          <w:lang w:val="es-AR"/>
        </w:rPr>
        <w:t xml:space="preserve">Fabricación de </w:t>
      </w:r>
      <w:r w:rsidR="00986EDB" w:rsidRPr="009B1416">
        <w:rPr>
          <w:i/>
          <w:lang w:val="es-AR"/>
        </w:rPr>
        <w:t xml:space="preserve">aparatos de climatización </w:t>
      </w:r>
      <w:r w:rsidR="00566716">
        <w:rPr>
          <w:i/>
          <w:lang w:val="es-AR"/>
        </w:rPr>
        <w:t>para</w:t>
      </w:r>
      <w:r w:rsidRPr="009B1416">
        <w:rPr>
          <w:i/>
          <w:lang w:val="es-AR"/>
        </w:rPr>
        <w:t xml:space="preserve"> habitación </w:t>
      </w:r>
    </w:p>
    <w:p w14:paraId="290B56B3" w14:textId="302420B7" w:rsidR="0005507A" w:rsidRPr="009B1416" w:rsidRDefault="00986EDB" w:rsidP="0005507A">
      <w:pPr>
        <w:pStyle w:val="Heading1"/>
        <w:rPr>
          <w:lang w:val="es-AR"/>
        </w:rPr>
      </w:pPr>
      <w:r w:rsidRPr="009B1416">
        <w:rPr>
          <w:lang w:val="es-AR"/>
        </w:rPr>
        <w:t>En mayo de 2021 se completó l</w:t>
      </w:r>
      <w:r w:rsidR="009A5F05" w:rsidRPr="009B1416">
        <w:rPr>
          <w:lang w:val="es-AR"/>
        </w:rPr>
        <w:t xml:space="preserve">a conversión </w:t>
      </w:r>
      <w:r w:rsidR="00566716" w:rsidRPr="009B1416">
        <w:rPr>
          <w:lang w:val="es-AR"/>
        </w:rPr>
        <w:t>al HFC-32</w:t>
      </w:r>
      <w:r w:rsidR="00566716">
        <w:rPr>
          <w:lang w:val="es-AR"/>
        </w:rPr>
        <w:t xml:space="preserve"> </w:t>
      </w:r>
      <w:r w:rsidR="009A5F05" w:rsidRPr="009B1416">
        <w:rPr>
          <w:lang w:val="es-AR"/>
        </w:rPr>
        <w:t xml:space="preserve">de los dos pequeños fabricantes de </w:t>
      </w:r>
      <w:r w:rsidRPr="009B1416">
        <w:rPr>
          <w:lang w:val="es-AR"/>
        </w:rPr>
        <w:t xml:space="preserve">aparatos de climatización </w:t>
      </w:r>
      <w:r w:rsidR="009A5F05" w:rsidRPr="009B1416">
        <w:rPr>
          <w:lang w:val="es-AR"/>
        </w:rPr>
        <w:t>restantes, incluida la conversión del componente de espuma</w:t>
      </w:r>
      <w:r w:rsidRPr="009B1416">
        <w:rPr>
          <w:lang w:val="es-AR"/>
        </w:rPr>
        <w:t>s</w:t>
      </w:r>
      <w:r w:rsidR="009A5F05" w:rsidRPr="009B1416">
        <w:rPr>
          <w:lang w:val="es-AR"/>
        </w:rPr>
        <w:t xml:space="preserve"> aislante</w:t>
      </w:r>
      <w:r w:rsidRPr="009B1416">
        <w:rPr>
          <w:lang w:val="es-AR"/>
        </w:rPr>
        <w:t>s,</w:t>
      </w:r>
      <w:r w:rsidR="009A5F05" w:rsidRPr="009B1416">
        <w:rPr>
          <w:lang w:val="es-AR"/>
        </w:rPr>
        <w:t xml:space="preserve"> de</w:t>
      </w:r>
      <w:r w:rsidRPr="009B1416">
        <w:rPr>
          <w:lang w:val="es-AR"/>
        </w:rPr>
        <w:t>l</w:t>
      </w:r>
      <w:r w:rsidR="009A5F05" w:rsidRPr="009B1416">
        <w:rPr>
          <w:lang w:val="es-AR"/>
        </w:rPr>
        <w:t xml:space="preserve"> HCFC-141b a </w:t>
      </w:r>
      <w:r w:rsidRPr="009B1416">
        <w:rPr>
          <w:lang w:val="es-AR"/>
        </w:rPr>
        <w:t xml:space="preserve">la </w:t>
      </w:r>
      <w:r w:rsidR="009A5F05" w:rsidRPr="009B1416">
        <w:rPr>
          <w:lang w:val="es-AR"/>
        </w:rPr>
        <w:t xml:space="preserve">tecnología HFO. Con esto, la eliminación total lograda en los cinco fabricantes de </w:t>
      </w:r>
      <w:r w:rsidRPr="009B1416">
        <w:rPr>
          <w:lang w:val="es-AR"/>
        </w:rPr>
        <w:t>estos apara</w:t>
      </w:r>
      <w:r w:rsidR="00566716">
        <w:rPr>
          <w:lang w:val="es-AR"/>
        </w:rPr>
        <w:t>t</w:t>
      </w:r>
      <w:r w:rsidRPr="009B1416">
        <w:rPr>
          <w:lang w:val="es-AR"/>
        </w:rPr>
        <w:t xml:space="preserve">os </w:t>
      </w:r>
      <w:r w:rsidR="009A5F05" w:rsidRPr="009B1416">
        <w:rPr>
          <w:lang w:val="es-AR"/>
        </w:rPr>
        <w:t>ascendió a 5</w:t>
      </w:r>
      <w:r w:rsidR="00F84238" w:rsidRPr="009B1416">
        <w:rPr>
          <w:lang w:val="es-AR"/>
        </w:rPr>
        <w:t>9,6</w:t>
      </w:r>
      <w:r w:rsidR="009A5F05" w:rsidRPr="009B1416">
        <w:rPr>
          <w:lang w:val="es-AR"/>
        </w:rPr>
        <w:t xml:space="preserve">3 </w:t>
      </w:r>
      <w:proofErr w:type="spellStart"/>
      <w:r w:rsidR="009A5F05" w:rsidRPr="009B1416">
        <w:rPr>
          <w:lang w:val="es-AR"/>
        </w:rPr>
        <w:t>tm</w:t>
      </w:r>
      <w:proofErr w:type="spellEnd"/>
      <w:r w:rsidR="009A5F05" w:rsidRPr="009B1416">
        <w:rPr>
          <w:lang w:val="es-AR"/>
        </w:rPr>
        <w:t xml:space="preserve"> (</w:t>
      </w:r>
      <w:r w:rsidR="00F84238" w:rsidRPr="009B1416">
        <w:rPr>
          <w:lang w:val="es-AR"/>
        </w:rPr>
        <w:t>3,2</w:t>
      </w:r>
      <w:r w:rsidR="009A5F05" w:rsidRPr="009B1416">
        <w:rPr>
          <w:lang w:val="es-AR"/>
        </w:rPr>
        <w:t>8 toneladas PAO) de</w:t>
      </w:r>
      <w:r w:rsidRPr="009B1416">
        <w:rPr>
          <w:lang w:val="es-AR"/>
        </w:rPr>
        <w:t>l</w:t>
      </w:r>
      <w:r w:rsidR="009A5F05" w:rsidRPr="009B1416">
        <w:rPr>
          <w:lang w:val="es-AR"/>
        </w:rPr>
        <w:t xml:space="preserve"> HCFC-22 y</w:t>
      </w:r>
      <w:r w:rsidRPr="009B1416">
        <w:rPr>
          <w:lang w:val="es-AR"/>
        </w:rPr>
        <w:t xml:space="preserve"> a</w:t>
      </w:r>
      <w:r w:rsidR="009A5F05" w:rsidRPr="009B1416">
        <w:rPr>
          <w:lang w:val="es-AR"/>
        </w:rPr>
        <w:t xml:space="preserve"> 1</w:t>
      </w:r>
      <w:r w:rsidR="00F84238" w:rsidRPr="009B1416">
        <w:rPr>
          <w:lang w:val="es-AR"/>
        </w:rPr>
        <w:t>6,8</w:t>
      </w:r>
      <w:r w:rsidR="009A5F05" w:rsidRPr="009B1416">
        <w:rPr>
          <w:lang w:val="es-AR"/>
        </w:rPr>
        <w:t xml:space="preserve">5 </w:t>
      </w:r>
      <w:proofErr w:type="spellStart"/>
      <w:r w:rsidR="009A5F05" w:rsidRPr="009B1416">
        <w:rPr>
          <w:lang w:val="es-AR"/>
        </w:rPr>
        <w:t>tm</w:t>
      </w:r>
      <w:proofErr w:type="spellEnd"/>
      <w:r w:rsidR="009A5F05" w:rsidRPr="009B1416">
        <w:rPr>
          <w:lang w:val="es-AR"/>
        </w:rPr>
        <w:t xml:space="preserve"> (</w:t>
      </w:r>
      <w:r w:rsidR="00F84238" w:rsidRPr="009B1416">
        <w:rPr>
          <w:lang w:val="es-AR"/>
        </w:rPr>
        <w:t>1,8</w:t>
      </w:r>
      <w:r w:rsidR="009A5F05" w:rsidRPr="009B1416">
        <w:rPr>
          <w:lang w:val="es-AR"/>
        </w:rPr>
        <w:t>5 toneladas PAO) de</w:t>
      </w:r>
      <w:r w:rsidRPr="009B1416">
        <w:rPr>
          <w:lang w:val="es-AR"/>
        </w:rPr>
        <w:t>l</w:t>
      </w:r>
      <w:r w:rsidR="009A5F05" w:rsidRPr="009B1416">
        <w:rPr>
          <w:lang w:val="es-AR"/>
        </w:rPr>
        <w:t xml:space="preserve"> HCFC-141b</w:t>
      </w:r>
      <w:r w:rsidR="00566716">
        <w:rPr>
          <w:lang w:val="es-AR"/>
        </w:rPr>
        <w:t>.</w:t>
      </w:r>
      <w:r w:rsidR="0005507A" w:rsidRPr="009B1416">
        <w:rPr>
          <w:lang w:val="es-AR"/>
        </w:rPr>
        <w:t xml:space="preserve"> </w:t>
      </w:r>
    </w:p>
    <w:p w14:paraId="7C41276A" w14:textId="03BADB7A" w:rsidR="00001C93" w:rsidRPr="009B1416" w:rsidRDefault="009A5F05" w:rsidP="00001C93">
      <w:pPr>
        <w:widowControl w:val="0"/>
        <w:rPr>
          <w:i/>
          <w:lang w:val="es-AR"/>
        </w:rPr>
      </w:pPr>
      <w:r w:rsidRPr="009B1416">
        <w:rPr>
          <w:i/>
          <w:lang w:val="es-AR"/>
        </w:rPr>
        <w:t xml:space="preserve">Sector de servicio y mantenimiento de equipos de refrigeración </w:t>
      </w:r>
    </w:p>
    <w:p w14:paraId="3F57C54A" w14:textId="77777777" w:rsidR="00001C93" w:rsidRPr="009B1416" w:rsidRDefault="00001C93" w:rsidP="00001C93">
      <w:pPr>
        <w:rPr>
          <w:lang w:val="es-AR"/>
        </w:rPr>
      </w:pPr>
    </w:p>
    <w:p w14:paraId="708E284B" w14:textId="00AFE8AE" w:rsidR="00174136" w:rsidRPr="009B1416" w:rsidRDefault="009A5F05" w:rsidP="00174136">
      <w:pPr>
        <w:pStyle w:val="Heading1"/>
        <w:rPr>
          <w:lang w:val="es-AR"/>
        </w:rPr>
      </w:pPr>
      <w:r w:rsidRPr="009B1416">
        <w:rPr>
          <w:lang w:val="es-AR"/>
        </w:rPr>
        <w:t xml:space="preserve">Se </w:t>
      </w:r>
      <w:r w:rsidR="009B1416" w:rsidRPr="009B1416">
        <w:rPr>
          <w:lang w:val="es-AR"/>
        </w:rPr>
        <w:t xml:space="preserve">mejoró </w:t>
      </w:r>
      <w:r w:rsidRPr="009B1416">
        <w:rPr>
          <w:lang w:val="es-AR"/>
        </w:rPr>
        <w:t xml:space="preserve">la infraestructura de dos centros de formación y se </w:t>
      </w:r>
      <w:r w:rsidR="009B1416" w:rsidRPr="009B1416">
        <w:rPr>
          <w:lang w:val="es-AR"/>
        </w:rPr>
        <w:t xml:space="preserve">suministró </w:t>
      </w:r>
      <w:r w:rsidRPr="009B1416">
        <w:rPr>
          <w:lang w:val="es-AR"/>
        </w:rPr>
        <w:t xml:space="preserve">equipos y herramientas de mantenimiento a tres centros de formación que </w:t>
      </w:r>
      <w:r w:rsidR="009B1416" w:rsidRPr="009B1416">
        <w:rPr>
          <w:lang w:val="es-AR"/>
        </w:rPr>
        <w:t xml:space="preserve">actualmente </w:t>
      </w:r>
      <w:r w:rsidRPr="009B1416">
        <w:rPr>
          <w:lang w:val="es-AR"/>
        </w:rPr>
        <w:t xml:space="preserve">funcionan </w:t>
      </w:r>
      <w:r w:rsidR="009B1416" w:rsidRPr="009B1416">
        <w:rPr>
          <w:lang w:val="es-AR"/>
        </w:rPr>
        <w:t xml:space="preserve">conforme a </w:t>
      </w:r>
      <w:r w:rsidRPr="009B1416">
        <w:rPr>
          <w:lang w:val="es-AR"/>
        </w:rPr>
        <w:t xml:space="preserve">las normas internacionales. El plan de </w:t>
      </w:r>
      <w:r w:rsidR="009B1416" w:rsidRPr="009B1416">
        <w:rPr>
          <w:lang w:val="es-AR"/>
        </w:rPr>
        <w:t>acreditación</w:t>
      </w:r>
      <w:r w:rsidRPr="009B1416">
        <w:rPr>
          <w:lang w:val="es-AR"/>
        </w:rPr>
        <w:t xml:space="preserve"> para los estudiantes que se grad</w:t>
      </w:r>
      <w:r w:rsidR="009B1416" w:rsidRPr="009B1416">
        <w:rPr>
          <w:lang w:val="es-AR"/>
        </w:rPr>
        <w:t>ú</w:t>
      </w:r>
      <w:r w:rsidRPr="009B1416">
        <w:rPr>
          <w:lang w:val="es-AR"/>
        </w:rPr>
        <w:t xml:space="preserve">an en las </w:t>
      </w:r>
      <w:r w:rsidR="00571153">
        <w:rPr>
          <w:lang w:val="es-AR"/>
        </w:rPr>
        <w:t>escuelas de educación vocacional</w:t>
      </w:r>
      <w:r w:rsidRPr="009B1416">
        <w:rPr>
          <w:lang w:val="es-AR"/>
        </w:rPr>
        <w:t xml:space="preserve"> sigue apoyando la creación de capacidad de nuevos técnicos y está respaldado por un nuevo plan de estudios; se </w:t>
      </w:r>
      <w:r w:rsidR="009B1416" w:rsidRPr="009B1416">
        <w:rPr>
          <w:lang w:val="es-AR"/>
        </w:rPr>
        <w:t xml:space="preserve">llevaron a cabo </w:t>
      </w:r>
      <w:r w:rsidRPr="009B1416">
        <w:rPr>
          <w:lang w:val="es-AR"/>
        </w:rPr>
        <w:t xml:space="preserve">tres talleres para 75 profesores y estudiantes de </w:t>
      </w:r>
      <w:r w:rsidR="009B1416" w:rsidRPr="009B1416">
        <w:rPr>
          <w:lang w:val="es-AR"/>
        </w:rPr>
        <w:t xml:space="preserve">refrigeración y climatización </w:t>
      </w:r>
      <w:r w:rsidRPr="009B1416">
        <w:rPr>
          <w:lang w:val="es-AR"/>
        </w:rPr>
        <w:t xml:space="preserve">y se elaboró una guía técnica de </w:t>
      </w:r>
      <w:r w:rsidR="008A68CB">
        <w:rPr>
          <w:lang w:val="es-AR"/>
        </w:rPr>
        <w:t xml:space="preserve">servicio y </w:t>
      </w:r>
      <w:r w:rsidRPr="009B1416">
        <w:rPr>
          <w:lang w:val="es-AR"/>
        </w:rPr>
        <w:t xml:space="preserve">mantenimiento del sector de </w:t>
      </w:r>
      <w:r w:rsidR="009B1416" w:rsidRPr="009B1416">
        <w:rPr>
          <w:lang w:val="es-AR"/>
        </w:rPr>
        <w:t xml:space="preserve">refrigeración y climatización </w:t>
      </w:r>
      <w:r w:rsidRPr="009B1416">
        <w:rPr>
          <w:lang w:val="es-AR"/>
        </w:rPr>
        <w:t xml:space="preserve">para apoyar a los técnicos, profesores y estudiantes, de la que se distribuyeron 400 ejemplares. Se llevaron a cabo </w:t>
      </w:r>
      <w:r w:rsidRPr="009B1416">
        <w:rPr>
          <w:lang w:val="es-AR"/>
        </w:rPr>
        <w:lastRenderedPageBreak/>
        <w:t xml:space="preserve">actividades de concienciación y </w:t>
      </w:r>
      <w:r w:rsidR="009B1416" w:rsidRPr="009B1416">
        <w:rPr>
          <w:lang w:val="es-AR"/>
        </w:rPr>
        <w:t xml:space="preserve">creación </w:t>
      </w:r>
      <w:r w:rsidRPr="009B1416">
        <w:rPr>
          <w:lang w:val="es-AR"/>
        </w:rPr>
        <w:t xml:space="preserve">de capacidad que incluyeron talleres técnicos y temáticos sobre alternativas </w:t>
      </w:r>
      <w:r w:rsidR="00566716">
        <w:rPr>
          <w:lang w:val="es-AR"/>
        </w:rPr>
        <w:t>de</w:t>
      </w:r>
      <w:r w:rsidRPr="009B1416">
        <w:rPr>
          <w:lang w:val="es-AR"/>
        </w:rPr>
        <w:t xml:space="preserve"> los HCFC para usuarios finales, importadores y partes interesadas del sector de mantenimiento.</w:t>
      </w:r>
    </w:p>
    <w:p w14:paraId="67BC9D28" w14:textId="27B10C51" w:rsidR="00893E9F" w:rsidRPr="009B1416" w:rsidRDefault="009A5F05" w:rsidP="00771378">
      <w:pPr>
        <w:keepNext/>
        <w:keepLines/>
        <w:spacing w:after="240"/>
        <w:rPr>
          <w:i/>
          <w:lang w:val="es-AR"/>
        </w:rPr>
      </w:pPr>
      <w:r w:rsidRPr="009B1416">
        <w:rPr>
          <w:i/>
          <w:lang w:val="es-AR"/>
        </w:rPr>
        <w:t>Ejecución y supervisi</w:t>
      </w:r>
      <w:r w:rsidR="009B1416" w:rsidRPr="009B1416">
        <w:rPr>
          <w:i/>
          <w:lang w:val="es-AR"/>
        </w:rPr>
        <w:t>ó</w:t>
      </w:r>
      <w:r w:rsidRPr="009B1416">
        <w:rPr>
          <w:i/>
          <w:lang w:val="es-AR"/>
        </w:rPr>
        <w:t xml:space="preserve">n del </w:t>
      </w:r>
      <w:r w:rsidR="00566716">
        <w:rPr>
          <w:i/>
          <w:lang w:val="es-AR"/>
        </w:rPr>
        <w:t>p</w:t>
      </w:r>
      <w:r w:rsidRPr="009B1416">
        <w:rPr>
          <w:i/>
          <w:lang w:val="es-AR"/>
        </w:rPr>
        <w:t xml:space="preserve">royecto </w:t>
      </w:r>
    </w:p>
    <w:p w14:paraId="101B33BF" w14:textId="32829C71" w:rsidR="00C524A7" w:rsidRPr="009B1416" w:rsidRDefault="009A5F05" w:rsidP="00094403">
      <w:pPr>
        <w:pStyle w:val="Heading1"/>
        <w:rPr>
          <w:u w:val="single"/>
          <w:lang w:val="es-AR"/>
        </w:rPr>
      </w:pPr>
      <w:r w:rsidRPr="009B1416">
        <w:rPr>
          <w:color w:val="000000"/>
          <w:lang w:val="es-AR"/>
        </w:rPr>
        <w:t>De los 11</w:t>
      </w:r>
      <w:r w:rsidR="00F84238" w:rsidRPr="009B1416">
        <w:rPr>
          <w:color w:val="000000"/>
          <w:lang w:val="es-AR"/>
        </w:rPr>
        <w:t>4 003</w:t>
      </w:r>
      <w:r w:rsidRPr="009B1416">
        <w:rPr>
          <w:color w:val="000000"/>
          <w:lang w:val="es-AR"/>
        </w:rPr>
        <w:t xml:space="preserve"> </w:t>
      </w:r>
      <w:r w:rsidR="009B1416">
        <w:rPr>
          <w:color w:val="000000"/>
          <w:lang w:val="es-AR"/>
        </w:rPr>
        <w:t>$EUA,</w:t>
      </w:r>
      <w:r w:rsidRPr="009B1416">
        <w:rPr>
          <w:color w:val="000000"/>
          <w:lang w:val="es-AR"/>
        </w:rPr>
        <w:t xml:space="preserve"> aprobados para la ejecución y supervisión del proyecto, se desembolsaron </w:t>
      </w:r>
      <w:r w:rsidR="009B1416" w:rsidRPr="009B1416">
        <w:rPr>
          <w:color w:val="000000"/>
          <w:lang w:val="es-AR"/>
        </w:rPr>
        <w:t xml:space="preserve">72 000 </w:t>
      </w:r>
      <w:r w:rsidR="009B1416">
        <w:rPr>
          <w:color w:val="000000"/>
          <w:lang w:val="es-AR"/>
        </w:rPr>
        <w:t>$EUA</w:t>
      </w:r>
      <w:r w:rsidR="009B1416" w:rsidRPr="009B1416">
        <w:rPr>
          <w:color w:val="000000"/>
          <w:lang w:val="es-AR"/>
        </w:rPr>
        <w:t xml:space="preserve"> </w:t>
      </w:r>
      <w:r w:rsidRPr="009B1416">
        <w:rPr>
          <w:color w:val="000000"/>
          <w:lang w:val="es-AR"/>
        </w:rPr>
        <w:t xml:space="preserve">para el desarrollo de un plan estratégico dirigido al sector de </w:t>
      </w:r>
      <w:r w:rsidR="009B1416">
        <w:rPr>
          <w:color w:val="000000"/>
          <w:lang w:val="es-AR"/>
        </w:rPr>
        <w:t xml:space="preserve">servicio </w:t>
      </w:r>
      <w:r w:rsidRPr="009B1416">
        <w:rPr>
          <w:color w:val="000000"/>
          <w:lang w:val="es-AR"/>
        </w:rPr>
        <w:t xml:space="preserve">de </w:t>
      </w:r>
      <w:r w:rsidR="009B1416">
        <w:rPr>
          <w:color w:val="000000"/>
          <w:lang w:val="es-AR"/>
        </w:rPr>
        <w:t xml:space="preserve">aparatos de refrigeración y climatización </w:t>
      </w:r>
      <w:r w:rsidRPr="009B1416">
        <w:rPr>
          <w:color w:val="000000"/>
          <w:lang w:val="es-AR"/>
        </w:rPr>
        <w:t>y para recopilar datos sobre el consumo de</w:t>
      </w:r>
      <w:r w:rsidR="009B1416">
        <w:rPr>
          <w:color w:val="000000"/>
          <w:lang w:val="es-AR"/>
        </w:rPr>
        <w:t xml:space="preserve"> los</w:t>
      </w:r>
      <w:r w:rsidRPr="009B1416">
        <w:rPr>
          <w:color w:val="000000"/>
          <w:lang w:val="es-AR"/>
        </w:rPr>
        <w:t xml:space="preserve"> HCFC en </w:t>
      </w:r>
      <w:r w:rsidR="009B1416">
        <w:rPr>
          <w:color w:val="000000"/>
          <w:lang w:val="es-AR"/>
        </w:rPr>
        <w:t xml:space="preserve">dicho </w:t>
      </w:r>
      <w:r w:rsidRPr="009B1416">
        <w:rPr>
          <w:color w:val="000000"/>
          <w:lang w:val="es-AR"/>
        </w:rPr>
        <w:t xml:space="preserve">sector. El plan estratégico </w:t>
      </w:r>
      <w:r w:rsidR="009B1416">
        <w:rPr>
          <w:color w:val="000000"/>
          <w:lang w:val="es-AR"/>
        </w:rPr>
        <w:t xml:space="preserve">va desde </w:t>
      </w:r>
      <w:r w:rsidRPr="009B1416">
        <w:rPr>
          <w:color w:val="000000"/>
          <w:lang w:val="es-AR"/>
        </w:rPr>
        <w:t xml:space="preserve">2022 </w:t>
      </w:r>
      <w:r w:rsidR="009B1416">
        <w:rPr>
          <w:color w:val="000000"/>
          <w:lang w:val="es-AR"/>
        </w:rPr>
        <w:t>hasta</w:t>
      </w:r>
      <w:r w:rsidRPr="009B1416">
        <w:rPr>
          <w:color w:val="000000"/>
          <w:lang w:val="es-AR"/>
        </w:rPr>
        <w:t xml:space="preserve"> 2025.</w:t>
      </w:r>
    </w:p>
    <w:p w14:paraId="69EC0C15" w14:textId="11BB31E9" w:rsidR="00893E9F" w:rsidRPr="009B1416" w:rsidRDefault="009A5F05" w:rsidP="00C524A7">
      <w:pPr>
        <w:pStyle w:val="Heading1"/>
        <w:numPr>
          <w:ilvl w:val="0"/>
          <w:numId w:val="0"/>
        </w:numPr>
        <w:rPr>
          <w:u w:val="single"/>
          <w:lang w:val="es-AR"/>
        </w:rPr>
      </w:pPr>
      <w:r w:rsidRPr="009B1416">
        <w:rPr>
          <w:u w:val="single"/>
          <w:lang w:val="es-AR"/>
        </w:rPr>
        <w:t>Desembolso de los fondos</w:t>
      </w:r>
    </w:p>
    <w:p w14:paraId="26520D85" w14:textId="198E62B2" w:rsidR="00954046" w:rsidRPr="009B1416" w:rsidRDefault="009A5F05" w:rsidP="00437B20">
      <w:pPr>
        <w:pStyle w:val="Heading1"/>
        <w:rPr>
          <w:lang w:val="es-AR"/>
        </w:rPr>
      </w:pPr>
      <w:r w:rsidRPr="009B1416">
        <w:rPr>
          <w:lang w:val="es-AR"/>
        </w:rPr>
        <w:t xml:space="preserve">En abril de 2023, de los </w:t>
      </w:r>
      <w:r w:rsidR="00F84238" w:rsidRPr="009B1416">
        <w:rPr>
          <w:lang w:val="es-AR"/>
        </w:rPr>
        <w:t>3 944 462</w:t>
      </w:r>
      <w:r w:rsidRPr="009B1416">
        <w:rPr>
          <w:lang w:val="es-AR"/>
        </w:rPr>
        <w:t xml:space="preserve"> </w:t>
      </w:r>
      <w:r w:rsidR="00DD5EA3">
        <w:rPr>
          <w:lang w:val="es-AR"/>
        </w:rPr>
        <w:t xml:space="preserve">$EUA </w:t>
      </w:r>
      <w:r w:rsidRPr="009B1416">
        <w:rPr>
          <w:lang w:val="es-AR"/>
        </w:rPr>
        <w:t xml:space="preserve">aprobados hasta la fecha, se habían desembolsado </w:t>
      </w:r>
      <w:r w:rsidR="00F84238" w:rsidRPr="009B1416">
        <w:rPr>
          <w:lang w:val="es-AR"/>
        </w:rPr>
        <w:t>3</w:t>
      </w:r>
      <w:r w:rsidR="004C7C71">
        <w:rPr>
          <w:lang w:val="es-AR"/>
        </w:rPr>
        <w:t> </w:t>
      </w:r>
      <w:r w:rsidR="00F84238" w:rsidRPr="009B1416">
        <w:rPr>
          <w:lang w:val="es-AR"/>
        </w:rPr>
        <w:t>742</w:t>
      </w:r>
      <w:r w:rsidR="004C7C71">
        <w:rPr>
          <w:lang w:val="es-AR"/>
        </w:rPr>
        <w:t> </w:t>
      </w:r>
      <w:r w:rsidR="00F84238" w:rsidRPr="009B1416">
        <w:rPr>
          <w:lang w:val="es-AR"/>
        </w:rPr>
        <w:t>495</w:t>
      </w:r>
      <w:r w:rsidRPr="009B1416">
        <w:rPr>
          <w:lang w:val="es-AR"/>
        </w:rPr>
        <w:t xml:space="preserve"> </w:t>
      </w:r>
      <w:r w:rsidR="00DD5EA3">
        <w:rPr>
          <w:lang w:val="es-AR"/>
        </w:rPr>
        <w:t>$EUA</w:t>
      </w:r>
      <w:r w:rsidRPr="009B1416">
        <w:rPr>
          <w:lang w:val="es-AR"/>
        </w:rPr>
        <w:t>, como se muestra en l</w:t>
      </w:r>
      <w:r w:rsidR="00DD5EA3">
        <w:rPr>
          <w:lang w:val="es-AR"/>
        </w:rPr>
        <w:t>a</w:t>
      </w:r>
      <w:r w:rsidRPr="009B1416">
        <w:rPr>
          <w:lang w:val="es-AR"/>
        </w:rPr>
        <w:t xml:space="preserve"> </w:t>
      </w:r>
      <w:r w:rsidR="00DD5EA3">
        <w:rPr>
          <w:lang w:val="es-AR"/>
        </w:rPr>
        <w:t xml:space="preserve">Tabla </w:t>
      </w:r>
      <w:r w:rsidRPr="009B1416">
        <w:rPr>
          <w:lang w:val="es-AR"/>
        </w:rPr>
        <w:t>2. El saldo de 20</w:t>
      </w:r>
      <w:r w:rsidR="00F84238" w:rsidRPr="009B1416">
        <w:rPr>
          <w:lang w:val="es-AR"/>
        </w:rPr>
        <w:t>1 967</w:t>
      </w:r>
      <w:r w:rsidRPr="009B1416">
        <w:rPr>
          <w:lang w:val="es-AR"/>
        </w:rPr>
        <w:t xml:space="preserve"> </w:t>
      </w:r>
      <w:r w:rsidR="00DD5EA3">
        <w:rPr>
          <w:lang w:val="es-AR"/>
        </w:rPr>
        <w:t>$EUA</w:t>
      </w:r>
      <w:r w:rsidRPr="009B1416">
        <w:rPr>
          <w:lang w:val="es-AR"/>
        </w:rPr>
        <w:t xml:space="preserve"> se desembolsará en 2023.</w:t>
      </w:r>
    </w:p>
    <w:p w14:paraId="61D10563" w14:textId="3BC38F97" w:rsidR="00F060AF" w:rsidRPr="009B1416" w:rsidRDefault="00F060AF" w:rsidP="00F060AF">
      <w:pPr>
        <w:rPr>
          <w:lang w:val="es-AR"/>
        </w:rPr>
      </w:pPr>
      <w:r w:rsidRPr="009B1416">
        <w:rPr>
          <w:b/>
          <w:lang w:val="es-AR"/>
        </w:rPr>
        <w:t>Tabl</w:t>
      </w:r>
      <w:r w:rsidR="009A5F05" w:rsidRPr="009B1416">
        <w:rPr>
          <w:b/>
          <w:lang w:val="es-AR"/>
        </w:rPr>
        <w:t>a</w:t>
      </w:r>
      <w:r w:rsidRPr="009B1416">
        <w:rPr>
          <w:b/>
          <w:lang w:val="es-AR"/>
        </w:rPr>
        <w:t xml:space="preserve"> 2. </w:t>
      </w:r>
      <w:r w:rsidR="009A5F05" w:rsidRPr="009B1416">
        <w:rPr>
          <w:b/>
          <w:lang w:val="es-AR"/>
        </w:rPr>
        <w:t>Informe financiero de la etapa II</w:t>
      </w:r>
      <w:r w:rsidRPr="009B1416">
        <w:rPr>
          <w:lang w:val="es-AR"/>
        </w:rPr>
        <w:t xml:space="preserve"> </w:t>
      </w:r>
      <w:r w:rsidR="009A5F05" w:rsidRPr="009B1416">
        <w:rPr>
          <w:b/>
          <w:bCs/>
          <w:lang w:val="es-AR"/>
        </w:rPr>
        <w:t>del Plan de gestión de eliminación de los HCFC para el Líbano</w:t>
      </w:r>
      <w:r w:rsidR="009A5F05" w:rsidRPr="009B1416">
        <w:rPr>
          <w:lang w:val="es-AR"/>
        </w:rPr>
        <w:t xml:space="preserve"> </w:t>
      </w:r>
      <w:r w:rsidRPr="009B1416">
        <w:rPr>
          <w:b/>
          <w:lang w:val="es-AR"/>
        </w:rPr>
        <w:t>(</w:t>
      </w:r>
      <w:r w:rsidR="009A5F05" w:rsidRPr="009B1416">
        <w:rPr>
          <w:b/>
          <w:lang w:val="es-AR"/>
        </w:rPr>
        <w:t>$EUA</w:t>
      </w:r>
      <w:r w:rsidRPr="009B1416">
        <w:rPr>
          <w:b/>
          <w:lang w:val="es-AR"/>
        </w:rPr>
        <w:t>)</w:t>
      </w:r>
    </w:p>
    <w:tbl>
      <w:tblPr>
        <w:tblStyle w:val="TableGrid"/>
        <w:tblW w:w="9535" w:type="dxa"/>
        <w:tblLayout w:type="fixed"/>
        <w:tblLook w:val="04A0" w:firstRow="1" w:lastRow="0" w:firstColumn="1" w:lastColumn="0" w:noHBand="0" w:noVBand="1"/>
      </w:tblPr>
      <w:tblGrid>
        <w:gridCol w:w="1705"/>
        <w:gridCol w:w="1890"/>
        <w:gridCol w:w="1890"/>
        <w:gridCol w:w="2250"/>
        <w:gridCol w:w="1800"/>
      </w:tblGrid>
      <w:tr w:rsidR="00DC2B43" w:rsidRPr="009B1416" w14:paraId="48AB0420" w14:textId="77777777" w:rsidTr="004C7C71">
        <w:trPr>
          <w:trHeight w:val="302"/>
        </w:trPr>
        <w:tc>
          <w:tcPr>
            <w:tcW w:w="1705" w:type="dxa"/>
            <w:noWrap/>
            <w:hideMark/>
          </w:tcPr>
          <w:p w14:paraId="4338EF6C" w14:textId="57088292" w:rsidR="00DC2B43" w:rsidRPr="009B1416" w:rsidRDefault="009A5F05" w:rsidP="00DC2B43">
            <w:pPr>
              <w:jc w:val="left"/>
              <w:rPr>
                <w:b/>
                <w:bCs/>
                <w:sz w:val="20"/>
                <w:szCs w:val="20"/>
                <w:lang w:val="es-AR"/>
              </w:rPr>
            </w:pPr>
            <w:r w:rsidRPr="009B1416">
              <w:rPr>
                <w:b/>
                <w:bCs/>
                <w:sz w:val="20"/>
                <w:szCs w:val="20"/>
                <w:lang w:val="es-AR"/>
              </w:rPr>
              <w:t>Tramo de financiación</w:t>
            </w:r>
          </w:p>
        </w:tc>
        <w:tc>
          <w:tcPr>
            <w:tcW w:w="1890" w:type="dxa"/>
            <w:noWrap/>
            <w:hideMark/>
          </w:tcPr>
          <w:p w14:paraId="7A45CA9D" w14:textId="2D51812D" w:rsidR="00DC2B43" w:rsidRPr="009B1416" w:rsidRDefault="00DC2B43" w:rsidP="00DC2B43">
            <w:pPr>
              <w:jc w:val="center"/>
              <w:rPr>
                <w:b/>
                <w:bCs/>
                <w:sz w:val="20"/>
                <w:szCs w:val="20"/>
                <w:lang w:val="es-AR"/>
              </w:rPr>
            </w:pPr>
            <w:r w:rsidRPr="009B1416">
              <w:rPr>
                <w:b/>
                <w:bCs/>
                <w:sz w:val="20"/>
                <w:szCs w:val="20"/>
                <w:lang w:val="es-AR"/>
              </w:rPr>
              <w:t>F</w:t>
            </w:r>
            <w:r w:rsidR="009A5F05" w:rsidRPr="009B1416">
              <w:rPr>
                <w:b/>
                <w:bCs/>
                <w:sz w:val="20"/>
                <w:szCs w:val="20"/>
                <w:lang w:val="es-AR"/>
              </w:rPr>
              <w:t xml:space="preserve">ondos aprobados </w:t>
            </w:r>
          </w:p>
        </w:tc>
        <w:tc>
          <w:tcPr>
            <w:tcW w:w="1890" w:type="dxa"/>
            <w:noWrap/>
            <w:hideMark/>
          </w:tcPr>
          <w:p w14:paraId="627AD4B5" w14:textId="1BA91C34" w:rsidR="00DC2B43" w:rsidRPr="009B1416" w:rsidRDefault="00DC2B43" w:rsidP="00DC2B43">
            <w:pPr>
              <w:jc w:val="center"/>
              <w:rPr>
                <w:b/>
                <w:bCs/>
                <w:sz w:val="20"/>
                <w:szCs w:val="20"/>
                <w:lang w:val="es-AR"/>
              </w:rPr>
            </w:pPr>
            <w:r w:rsidRPr="009B1416">
              <w:rPr>
                <w:b/>
                <w:bCs/>
                <w:sz w:val="20"/>
                <w:szCs w:val="20"/>
                <w:lang w:val="es-AR"/>
              </w:rPr>
              <w:t>F</w:t>
            </w:r>
            <w:r w:rsidR="009A5F05" w:rsidRPr="009B1416">
              <w:rPr>
                <w:b/>
                <w:bCs/>
                <w:sz w:val="20"/>
                <w:szCs w:val="20"/>
                <w:lang w:val="es-AR"/>
              </w:rPr>
              <w:t>ondos desembolsados</w:t>
            </w:r>
          </w:p>
        </w:tc>
        <w:tc>
          <w:tcPr>
            <w:tcW w:w="2250" w:type="dxa"/>
            <w:noWrap/>
            <w:hideMark/>
          </w:tcPr>
          <w:p w14:paraId="1D3EFE58" w14:textId="33CD761F" w:rsidR="00DC2B43" w:rsidRPr="009B1416" w:rsidRDefault="009A5F05" w:rsidP="00DC2B43">
            <w:pPr>
              <w:jc w:val="center"/>
              <w:rPr>
                <w:b/>
                <w:bCs/>
                <w:sz w:val="20"/>
                <w:szCs w:val="20"/>
                <w:lang w:val="es-AR"/>
              </w:rPr>
            </w:pPr>
            <w:r w:rsidRPr="009B1416">
              <w:rPr>
                <w:b/>
                <w:bCs/>
                <w:sz w:val="20"/>
                <w:szCs w:val="20"/>
                <w:lang w:val="es-AR"/>
              </w:rPr>
              <w:t xml:space="preserve">Índice de desembolsos </w:t>
            </w:r>
            <w:r w:rsidR="00DC2B43" w:rsidRPr="009B1416">
              <w:rPr>
                <w:b/>
                <w:bCs/>
                <w:sz w:val="20"/>
                <w:szCs w:val="20"/>
                <w:lang w:val="es-AR"/>
              </w:rPr>
              <w:t>(%)</w:t>
            </w:r>
          </w:p>
        </w:tc>
        <w:tc>
          <w:tcPr>
            <w:tcW w:w="1800" w:type="dxa"/>
            <w:hideMark/>
          </w:tcPr>
          <w:p w14:paraId="14B0409A" w14:textId="7B7DA40C" w:rsidR="00DC2B43" w:rsidRPr="009B1416" w:rsidRDefault="009A5F05" w:rsidP="00DC2B43">
            <w:pPr>
              <w:jc w:val="center"/>
              <w:rPr>
                <w:b/>
                <w:bCs/>
                <w:sz w:val="20"/>
                <w:szCs w:val="20"/>
                <w:lang w:val="es-AR"/>
              </w:rPr>
            </w:pPr>
            <w:r w:rsidRPr="009B1416">
              <w:rPr>
                <w:b/>
                <w:bCs/>
                <w:sz w:val="20"/>
                <w:szCs w:val="20"/>
                <w:lang w:val="es-AR"/>
              </w:rPr>
              <w:t>Saldo de f</w:t>
            </w:r>
            <w:r w:rsidR="00566716">
              <w:rPr>
                <w:b/>
                <w:bCs/>
                <w:sz w:val="20"/>
                <w:szCs w:val="20"/>
                <w:lang w:val="es-AR"/>
              </w:rPr>
              <w:t>o</w:t>
            </w:r>
            <w:r w:rsidRPr="009B1416">
              <w:rPr>
                <w:b/>
                <w:bCs/>
                <w:sz w:val="20"/>
                <w:szCs w:val="20"/>
                <w:lang w:val="es-AR"/>
              </w:rPr>
              <w:t xml:space="preserve">ndos </w:t>
            </w:r>
          </w:p>
        </w:tc>
      </w:tr>
      <w:tr w:rsidR="00DC2B43" w:rsidRPr="009B1416" w14:paraId="7E1C5ADD" w14:textId="77777777" w:rsidTr="004C7C71">
        <w:trPr>
          <w:trHeight w:val="302"/>
        </w:trPr>
        <w:tc>
          <w:tcPr>
            <w:tcW w:w="1705" w:type="dxa"/>
            <w:noWrap/>
            <w:hideMark/>
          </w:tcPr>
          <w:p w14:paraId="63CA1198" w14:textId="07171C94" w:rsidR="00DC2B43" w:rsidRPr="009B1416" w:rsidRDefault="009A5F05" w:rsidP="00DC2B43">
            <w:pPr>
              <w:rPr>
                <w:sz w:val="20"/>
                <w:szCs w:val="20"/>
                <w:lang w:val="es-AR"/>
              </w:rPr>
            </w:pPr>
            <w:r w:rsidRPr="009B1416">
              <w:rPr>
                <w:sz w:val="20"/>
                <w:szCs w:val="20"/>
                <w:lang w:val="es-AR"/>
              </w:rPr>
              <w:t>Primero</w:t>
            </w:r>
          </w:p>
        </w:tc>
        <w:tc>
          <w:tcPr>
            <w:tcW w:w="1890" w:type="dxa"/>
            <w:hideMark/>
          </w:tcPr>
          <w:p w14:paraId="5A11E97B" w14:textId="45AEE9CA" w:rsidR="00DC2B43" w:rsidRPr="009B1416" w:rsidRDefault="00F84238" w:rsidP="00DC2B43">
            <w:pPr>
              <w:jc w:val="right"/>
              <w:rPr>
                <w:sz w:val="20"/>
                <w:szCs w:val="20"/>
                <w:lang w:val="es-AR"/>
              </w:rPr>
            </w:pPr>
            <w:r w:rsidRPr="009B1416">
              <w:rPr>
                <w:sz w:val="20"/>
                <w:szCs w:val="20"/>
                <w:lang w:val="es-AR"/>
              </w:rPr>
              <w:t>2 410 000</w:t>
            </w:r>
          </w:p>
        </w:tc>
        <w:tc>
          <w:tcPr>
            <w:tcW w:w="1890" w:type="dxa"/>
            <w:hideMark/>
          </w:tcPr>
          <w:p w14:paraId="7C36F7C9" w14:textId="7E39CBB1" w:rsidR="00DC2B43" w:rsidRPr="009B1416" w:rsidRDefault="00F84238" w:rsidP="00DC2B43">
            <w:pPr>
              <w:jc w:val="right"/>
              <w:rPr>
                <w:sz w:val="20"/>
                <w:szCs w:val="20"/>
                <w:lang w:val="es-AR"/>
              </w:rPr>
            </w:pPr>
            <w:r w:rsidRPr="009B1416">
              <w:rPr>
                <w:sz w:val="20"/>
                <w:szCs w:val="20"/>
                <w:lang w:val="es-AR"/>
              </w:rPr>
              <w:t>2 410 000</w:t>
            </w:r>
          </w:p>
        </w:tc>
        <w:tc>
          <w:tcPr>
            <w:tcW w:w="2250" w:type="dxa"/>
            <w:noWrap/>
            <w:hideMark/>
          </w:tcPr>
          <w:p w14:paraId="63CCCDA2" w14:textId="77777777" w:rsidR="00DC2B43" w:rsidRPr="009B1416" w:rsidRDefault="00DC2B43" w:rsidP="00DC2B43">
            <w:pPr>
              <w:jc w:val="right"/>
              <w:rPr>
                <w:sz w:val="20"/>
                <w:szCs w:val="20"/>
                <w:lang w:val="es-AR"/>
              </w:rPr>
            </w:pPr>
            <w:r w:rsidRPr="009B1416">
              <w:rPr>
                <w:sz w:val="20"/>
                <w:szCs w:val="20"/>
                <w:lang w:val="es-AR"/>
              </w:rPr>
              <w:t>100</w:t>
            </w:r>
          </w:p>
        </w:tc>
        <w:tc>
          <w:tcPr>
            <w:tcW w:w="1800" w:type="dxa"/>
            <w:hideMark/>
          </w:tcPr>
          <w:p w14:paraId="42F9A42E" w14:textId="77777777" w:rsidR="00DC2B43" w:rsidRPr="009B1416" w:rsidRDefault="00DC2B43" w:rsidP="00DC2B43">
            <w:pPr>
              <w:jc w:val="right"/>
              <w:rPr>
                <w:sz w:val="20"/>
                <w:szCs w:val="20"/>
                <w:lang w:val="es-AR"/>
              </w:rPr>
            </w:pPr>
            <w:r w:rsidRPr="009B1416">
              <w:rPr>
                <w:sz w:val="20"/>
                <w:szCs w:val="20"/>
                <w:lang w:val="es-AR"/>
              </w:rPr>
              <w:t>0</w:t>
            </w:r>
          </w:p>
        </w:tc>
      </w:tr>
      <w:tr w:rsidR="00DC2B43" w:rsidRPr="009B1416" w14:paraId="238ADC08" w14:textId="77777777" w:rsidTr="004C7C71">
        <w:trPr>
          <w:trHeight w:val="302"/>
        </w:trPr>
        <w:tc>
          <w:tcPr>
            <w:tcW w:w="1705" w:type="dxa"/>
            <w:noWrap/>
            <w:hideMark/>
          </w:tcPr>
          <w:p w14:paraId="20D6CE8B" w14:textId="347FF817" w:rsidR="00DC2B43" w:rsidRPr="009B1416" w:rsidRDefault="00DC2B43" w:rsidP="00DC2B43">
            <w:pPr>
              <w:rPr>
                <w:sz w:val="20"/>
                <w:szCs w:val="20"/>
                <w:lang w:val="es-AR"/>
              </w:rPr>
            </w:pPr>
            <w:r w:rsidRPr="009B1416">
              <w:rPr>
                <w:sz w:val="20"/>
                <w:szCs w:val="20"/>
                <w:lang w:val="es-AR"/>
              </w:rPr>
              <w:t>Se</w:t>
            </w:r>
            <w:r w:rsidR="009A5F05" w:rsidRPr="009B1416">
              <w:rPr>
                <w:sz w:val="20"/>
                <w:szCs w:val="20"/>
                <w:lang w:val="es-AR"/>
              </w:rPr>
              <w:t xml:space="preserve">gundo </w:t>
            </w:r>
          </w:p>
        </w:tc>
        <w:tc>
          <w:tcPr>
            <w:tcW w:w="1890" w:type="dxa"/>
            <w:hideMark/>
          </w:tcPr>
          <w:p w14:paraId="6BBE6084" w14:textId="01DCB598" w:rsidR="00DC2B43" w:rsidRPr="009B1416" w:rsidRDefault="00F84238" w:rsidP="00DC2B43">
            <w:pPr>
              <w:jc w:val="right"/>
              <w:rPr>
                <w:sz w:val="20"/>
                <w:szCs w:val="20"/>
                <w:lang w:val="es-AR"/>
              </w:rPr>
            </w:pPr>
            <w:r w:rsidRPr="009B1416">
              <w:rPr>
                <w:sz w:val="20"/>
                <w:szCs w:val="20"/>
                <w:lang w:val="es-AR"/>
              </w:rPr>
              <w:t>1 114 000</w:t>
            </w:r>
          </w:p>
        </w:tc>
        <w:tc>
          <w:tcPr>
            <w:tcW w:w="1890" w:type="dxa"/>
            <w:hideMark/>
          </w:tcPr>
          <w:p w14:paraId="0189A6BC" w14:textId="6A1CFA20" w:rsidR="00DC2B43" w:rsidRPr="009B1416" w:rsidRDefault="00F84238" w:rsidP="00DC2B43">
            <w:pPr>
              <w:jc w:val="right"/>
              <w:rPr>
                <w:sz w:val="20"/>
                <w:szCs w:val="20"/>
                <w:lang w:val="es-AR"/>
              </w:rPr>
            </w:pPr>
            <w:r w:rsidRPr="009B1416">
              <w:rPr>
                <w:sz w:val="20"/>
                <w:szCs w:val="20"/>
                <w:lang w:val="es-AR"/>
              </w:rPr>
              <w:t>1 114 000</w:t>
            </w:r>
          </w:p>
        </w:tc>
        <w:tc>
          <w:tcPr>
            <w:tcW w:w="2250" w:type="dxa"/>
            <w:noWrap/>
            <w:hideMark/>
          </w:tcPr>
          <w:p w14:paraId="18CE3AAA" w14:textId="77777777" w:rsidR="00DC2B43" w:rsidRPr="009B1416" w:rsidRDefault="00DC2B43" w:rsidP="00DC2B43">
            <w:pPr>
              <w:jc w:val="right"/>
              <w:rPr>
                <w:sz w:val="20"/>
                <w:szCs w:val="20"/>
                <w:lang w:val="es-AR"/>
              </w:rPr>
            </w:pPr>
            <w:r w:rsidRPr="009B1416">
              <w:rPr>
                <w:sz w:val="20"/>
                <w:szCs w:val="20"/>
                <w:lang w:val="es-AR"/>
              </w:rPr>
              <w:t>100</w:t>
            </w:r>
          </w:p>
        </w:tc>
        <w:tc>
          <w:tcPr>
            <w:tcW w:w="1800" w:type="dxa"/>
            <w:hideMark/>
          </w:tcPr>
          <w:p w14:paraId="3AAD405C" w14:textId="77777777" w:rsidR="00DC2B43" w:rsidRPr="009B1416" w:rsidRDefault="00DC2B43" w:rsidP="00DC2B43">
            <w:pPr>
              <w:jc w:val="right"/>
              <w:rPr>
                <w:sz w:val="20"/>
                <w:szCs w:val="20"/>
                <w:lang w:val="es-AR"/>
              </w:rPr>
            </w:pPr>
            <w:r w:rsidRPr="009B1416">
              <w:rPr>
                <w:sz w:val="20"/>
                <w:szCs w:val="20"/>
                <w:lang w:val="es-AR"/>
              </w:rPr>
              <w:t>0</w:t>
            </w:r>
          </w:p>
        </w:tc>
      </w:tr>
      <w:tr w:rsidR="00DC2B43" w:rsidRPr="009B1416" w14:paraId="31B95C56" w14:textId="77777777" w:rsidTr="004C7C71">
        <w:trPr>
          <w:trHeight w:val="70"/>
        </w:trPr>
        <w:tc>
          <w:tcPr>
            <w:tcW w:w="1705" w:type="dxa"/>
            <w:noWrap/>
            <w:hideMark/>
          </w:tcPr>
          <w:p w14:paraId="2127EF88" w14:textId="4B01D5F7" w:rsidR="00DC2B43" w:rsidRPr="009B1416" w:rsidRDefault="00DC2B43" w:rsidP="00DC2B43">
            <w:pPr>
              <w:rPr>
                <w:sz w:val="20"/>
                <w:szCs w:val="20"/>
                <w:lang w:val="es-AR"/>
              </w:rPr>
            </w:pPr>
            <w:r w:rsidRPr="009B1416">
              <w:rPr>
                <w:sz w:val="20"/>
                <w:szCs w:val="20"/>
                <w:lang w:val="es-AR"/>
              </w:rPr>
              <w:t>T</w:t>
            </w:r>
            <w:r w:rsidR="009A5F05" w:rsidRPr="009B1416">
              <w:rPr>
                <w:sz w:val="20"/>
                <w:szCs w:val="20"/>
                <w:lang w:val="es-AR"/>
              </w:rPr>
              <w:t xml:space="preserve">ercero </w:t>
            </w:r>
          </w:p>
        </w:tc>
        <w:tc>
          <w:tcPr>
            <w:tcW w:w="1890" w:type="dxa"/>
            <w:noWrap/>
            <w:hideMark/>
          </w:tcPr>
          <w:p w14:paraId="141CF8F8" w14:textId="7F94B932" w:rsidR="00DC2B43" w:rsidRPr="009B1416" w:rsidRDefault="00DC2B43" w:rsidP="00DC2B43">
            <w:pPr>
              <w:jc w:val="right"/>
              <w:rPr>
                <w:sz w:val="20"/>
                <w:szCs w:val="20"/>
                <w:lang w:val="es-AR"/>
              </w:rPr>
            </w:pPr>
            <w:r w:rsidRPr="009B1416">
              <w:rPr>
                <w:sz w:val="20"/>
                <w:szCs w:val="20"/>
                <w:lang w:val="es-AR"/>
              </w:rPr>
              <w:t>42</w:t>
            </w:r>
            <w:r w:rsidR="00F84238" w:rsidRPr="009B1416">
              <w:rPr>
                <w:sz w:val="20"/>
                <w:szCs w:val="20"/>
                <w:lang w:val="es-AR"/>
              </w:rPr>
              <w:t>0 462</w:t>
            </w:r>
          </w:p>
        </w:tc>
        <w:tc>
          <w:tcPr>
            <w:tcW w:w="1890" w:type="dxa"/>
            <w:noWrap/>
            <w:hideMark/>
          </w:tcPr>
          <w:p w14:paraId="3687FD4A" w14:textId="0A09CD43" w:rsidR="00DC2B43" w:rsidRPr="009B1416" w:rsidRDefault="00DC2B43" w:rsidP="00DC2B43">
            <w:pPr>
              <w:jc w:val="right"/>
              <w:rPr>
                <w:sz w:val="20"/>
                <w:szCs w:val="20"/>
                <w:lang w:val="es-AR"/>
              </w:rPr>
            </w:pPr>
            <w:r w:rsidRPr="009B1416">
              <w:rPr>
                <w:sz w:val="20"/>
                <w:szCs w:val="20"/>
                <w:lang w:val="es-AR"/>
              </w:rPr>
              <w:t>21</w:t>
            </w:r>
            <w:r w:rsidR="00F84238" w:rsidRPr="009B1416">
              <w:rPr>
                <w:sz w:val="20"/>
                <w:szCs w:val="20"/>
                <w:lang w:val="es-AR"/>
              </w:rPr>
              <w:t>8 495</w:t>
            </w:r>
          </w:p>
        </w:tc>
        <w:tc>
          <w:tcPr>
            <w:tcW w:w="2250" w:type="dxa"/>
            <w:noWrap/>
            <w:hideMark/>
          </w:tcPr>
          <w:p w14:paraId="1A0CC665" w14:textId="77777777" w:rsidR="00DC2B43" w:rsidRPr="009B1416" w:rsidRDefault="00DC2B43" w:rsidP="00DC2B43">
            <w:pPr>
              <w:jc w:val="right"/>
              <w:rPr>
                <w:sz w:val="20"/>
                <w:szCs w:val="20"/>
                <w:lang w:val="es-AR"/>
              </w:rPr>
            </w:pPr>
            <w:r w:rsidRPr="009B1416">
              <w:rPr>
                <w:sz w:val="20"/>
                <w:szCs w:val="20"/>
                <w:lang w:val="es-AR"/>
              </w:rPr>
              <w:t>52</w:t>
            </w:r>
          </w:p>
        </w:tc>
        <w:tc>
          <w:tcPr>
            <w:tcW w:w="1800" w:type="dxa"/>
            <w:hideMark/>
          </w:tcPr>
          <w:p w14:paraId="7723C13E" w14:textId="64E42E1C" w:rsidR="00DC2B43" w:rsidRPr="009B1416" w:rsidRDefault="00DC2B43" w:rsidP="00DC2B43">
            <w:pPr>
              <w:jc w:val="right"/>
              <w:rPr>
                <w:sz w:val="20"/>
                <w:szCs w:val="20"/>
                <w:lang w:val="es-AR"/>
              </w:rPr>
            </w:pPr>
            <w:r w:rsidRPr="009B1416">
              <w:rPr>
                <w:sz w:val="20"/>
                <w:szCs w:val="20"/>
                <w:lang w:val="es-AR"/>
              </w:rPr>
              <w:t>20</w:t>
            </w:r>
            <w:r w:rsidR="00F84238" w:rsidRPr="009B1416">
              <w:rPr>
                <w:sz w:val="20"/>
                <w:szCs w:val="20"/>
                <w:lang w:val="es-AR"/>
              </w:rPr>
              <w:t>1 967</w:t>
            </w:r>
          </w:p>
        </w:tc>
      </w:tr>
      <w:tr w:rsidR="00DC2B43" w:rsidRPr="009B1416" w14:paraId="7AEB74D6" w14:textId="77777777" w:rsidTr="004C7C71">
        <w:trPr>
          <w:trHeight w:val="302"/>
        </w:trPr>
        <w:tc>
          <w:tcPr>
            <w:tcW w:w="1705" w:type="dxa"/>
            <w:noWrap/>
            <w:hideMark/>
          </w:tcPr>
          <w:p w14:paraId="2F182FFA" w14:textId="77777777" w:rsidR="00DC2B43" w:rsidRPr="009B1416" w:rsidRDefault="00DC2B43" w:rsidP="00DC2B43">
            <w:pPr>
              <w:rPr>
                <w:b/>
                <w:bCs/>
                <w:sz w:val="20"/>
                <w:szCs w:val="20"/>
                <w:lang w:val="es-AR"/>
              </w:rPr>
            </w:pPr>
            <w:r w:rsidRPr="009B1416">
              <w:rPr>
                <w:b/>
                <w:bCs/>
                <w:sz w:val="20"/>
                <w:szCs w:val="20"/>
                <w:lang w:val="es-AR"/>
              </w:rPr>
              <w:t>Total</w:t>
            </w:r>
          </w:p>
        </w:tc>
        <w:tc>
          <w:tcPr>
            <w:tcW w:w="1890" w:type="dxa"/>
            <w:noWrap/>
            <w:hideMark/>
          </w:tcPr>
          <w:p w14:paraId="4DF55067" w14:textId="355F123B" w:rsidR="00DC2B43" w:rsidRPr="009B1416" w:rsidRDefault="00F84238" w:rsidP="00DC2B43">
            <w:pPr>
              <w:jc w:val="right"/>
              <w:rPr>
                <w:sz w:val="20"/>
                <w:szCs w:val="20"/>
                <w:lang w:val="es-AR"/>
              </w:rPr>
            </w:pPr>
            <w:r w:rsidRPr="009B1416">
              <w:rPr>
                <w:sz w:val="20"/>
                <w:szCs w:val="20"/>
                <w:lang w:val="es-AR"/>
              </w:rPr>
              <w:t>3 944 462</w:t>
            </w:r>
          </w:p>
        </w:tc>
        <w:tc>
          <w:tcPr>
            <w:tcW w:w="1890" w:type="dxa"/>
            <w:noWrap/>
            <w:hideMark/>
          </w:tcPr>
          <w:p w14:paraId="571A5D4D" w14:textId="1FAB0362" w:rsidR="00DC2B43" w:rsidRPr="009B1416" w:rsidRDefault="00F84238" w:rsidP="00DC2B43">
            <w:pPr>
              <w:jc w:val="right"/>
              <w:rPr>
                <w:sz w:val="20"/>
                <w:szCs w:val="20"/>
                <w:lang w:val="es-AR"/>
              </w:rPr>
            </w:pPr>
            <w:r w:rsidRPr="009B1416">
              <w:rPr>
                <w:sz w:val="20"/>
                <w:szCs w:val="20"/>
                <w:lang w:val="es-AR"/>
              </w:rPr>
              <w:t>3 742 495</w:t>
            </w:r>
          </w:p>
        </w:tc>
        <w:tc>
          <w:tcPr>
            <w:tcW w:w="2250" w:type="dxa"/>
            <w:noWrap/>
            <w:hideMark/>
          </w:tcPr>
          <w:p w14:paraId="297A43AB" w14:textId="77777777" w:rsidR="00DC2B43" w:rsidRPr="009B1416" w:rsidRDefault="00DC2B43" w:rsidP="00DC2B43">
            <w:pPr>
              <w:jc w:val="right"/>
              <w:rPr>
                <w:sz w:val="20"/>
                <w:szCs w:val="20"/>
                <w:lang w:val="es-AR"/>
              </w:rPr>
            </w:pPr>
            <w:r w:rsidRPr="009B1416">
              <w:rPr>
                <w:sz w:val="20"/>
                <w:szCs w:val="20"/>
                <w:lang w:val="es-AR"/>
              </w:rPr>
              <w:t>95</w:t>
            </w:r>
          </w:p>
        </w:tc>
        <w:tc>
          <w:tcPr>
            <w:tcW w:w="1800" w:type="dxa"/>
            <w:hideMark/>
          </w:tcPr>
          <w:p w14:paraId="5282B1CA" w14:textId="67B8454D" w:rsidR="00DC2B43" w:rsidRPr="009B1416" w:rsidRDefault="00DC2B43" w:rsidP="00DC2B43">
            <w:pPr>
              <w:jc w:val="right"/>
              <w:rPr>
                <w:sz w:val="20"/>
                <w:szCs w:val="20"/>
                <w:lang w:val="es-AR"/>
              </w:rPr>
            </w:pPr>
            <w:r w:rsidRPr="009B1416">
              <w:rPr>
                <w:sz w:val="20"/>
                <w:szCs w:val="20"/>
                <w:lang w:val="es-AR"/>
              </w:rPr>
              <w:t>20</w:t>
            </w:r>
            <w:r w:rsidR="00F84238" w:rsidRPr="009B1416">
              <w:rPr>
                <w:sz w:val="20"/>
                <w:szCs w:val="20"/>
                <w:lang w:val="es-AR"/>
              </w:rPr>
              <w:t>1 967</w:t>
            </w:r>
          </w:p>
        </w:tc>
      </w:tr>
    </w:tbl>
    <w:p w14:paraId="1937A081" w14:textId="0615396D" w:rsidR="00C30B1C" w:rsidRPr="009B1416" w:rsidRDefault="00C30B1C" w:rsidP="00C30B1C">
      <w:pPr>
        <w:rPr>
          <w:lang w:val="es-AR"/>
        </w:rPr>
      </w:pPr>
    </w:p>
    <w:p w14:paraId="21C7A97C" w14:textId="7D6A42A1" w:rsidR="00954046" w:rsidRPr="009B1416" w:rsidRDefault="009A5F05" w:rsidP="00437B20">
      <w:pPr>
        <w:rPr>
          <w:u w:val="single"/>
          <w:lang w:val="es-AR"/>
        </w:rPr>
      </w:pPr>
      <w:r w:rsidRPr="009B1416">
        <w:rPr>
          <w:u w:val="single"/>
          <w:lang w:val="es-AR"/>
        </w:rPr>
        <w:t>Ejecución del plan para el cuarto y último tramo de la etapa II</w:t>
      </w:r>
      <w:r w:rsidR="00FB1B49" w:rsidRPr="009B1416">
        <w:rPr>
          <w:u w:val="single"/>
          <w:lang w:val="es-AR"/>
        </w:rPr>
        <w:t xml:space="preserve"> </w:t>
      </w:r>
      <w:r w:rsidRPr="009B1416">
        <w:rPr>
          <w:u w:val="single"/>
          <w:lang w:val="es-AR"/>
        </w:rPr>
        <w:t>del Plan de gestión de eliminación de los HCFC</w:t>
      </w:r>
    </w:p>
    <w:p w14:paraId="03BDC44E" w14:textId="3B91AF44" w:rsidR="00954046" w:rsidRPr="009B1416" w:rsidRDefault="00954046" w:rsidP="00437B20">
      <w:pPr>
        <w:rPr>
          <w:lang w:val="es-AR"/>
        </w:rPr>
      </w:pPr>
    </w:p>
    <w:p w14:paraId="5CD8A237" w14:textId="2A127B6E" w:rsidR="003854DA" w:rsidRPr="009B1416" w:rsidRDefault="009A5F05" w:rsidP="003854DA">
      <w:pPr>
        <w:pStyle w:val="Heading1"/>
        <w:rPr>
          <w:lang w:val="es-AR"/>
        </w:rPr>
      </w:pPr>
      <w:bookmarkStart w:id="0" w:name="_Hlk126934425"/>
      <w:bookmarkStart w:id="1" w:name="_Hlk126663552"/>
      <w:r w:rsidRPr="009B1416">
        <w:rPr>
          <w:lang w:val="es-AR"/>
        </w:rPr>
        <w:t>Entre junio de 2023 y diciembre de 2025 se llevarán a cabo las siguientes actividades</w:t>
      </w:r>
      <w:r w:rsidR="003854DA" w:rsidRPr="009B1416">
        <w:rPr>
          <w:lang w:val="es-AR"/>
        </w:rPr>
        <w:t>:</w:t>
      </w:r>
    </w:p>
    <w:p w14:paraId="7599E138" w14:textId="4A141E0A" w:rsidR="00D1460F" w:rsidRPr="009B1416" w:rsidRDefault="009A5F05" w:rsidP="003854DA">
      <w:pPr>
        <w:pStyle w:val="Heading2"/>
        <w:rPr>
          <w:lang w:val="es-AR"/>
        </w:rPr>
      </w:pPr>
      <w:r w:rsidRPr="009B1416">
        <w:rPr>
          <w:lang w:val="es-AR"/>
        </w:rPr>
        <w:t xml:space="preserve">Creación de capacidad para la aplicación de </w:t>
      </w:r>
      <w:r w:rsidR="00DD5EA3">
        <w:rPr>
          <w:lang w:val="es-AR"/>
        </w:rPr>
        <w:t>reglamentaciones</w:t>
      </w:r>
      <w:r w:rsidRPr="009B1416">
        <w:rPr>
          <w:lang w:val="es-AR"/>
        </w:rPr>
        <w:t xml:space="preserve">: se </w:t>
      </w:r>
      <w:r w:rsidR="00DD5EA3">
        <w:rPr>
          <w:lang w:val="es-AR"/>
        </w:rPr>
        <w:t xml:space="preserve">llevarán a cabo </w:t>
      </w:r>
      <w:r w:rsidRPr="009B1416">
        <w:rPr>
          <w:lang w:val="es-AR"/>
        </w:rPr>
        <w:t>tres talleres para funcionarios de aduanas con el fin de facilitar la aplicación de la</w:t>
      </w:r>
      <w:r w:rsidR="00DD5EA3">
        <w:rPr>
          <w:lang w:val="es-AR"/>
        </w:rPr>
        <w:t xml:space="preserve">s reglamentaciones </w:t>
      </w:r>
      <w:r w:rsidRPr="009B1416">
        <w:rPr>
          <w:lang w:val="es-AR"/>
        </w:rPr>
        <w:t>sobre importaciones y exportaciones de SAO y sus alternativas (</w:t>
      </w:r>
      <w:r w:rsidR="00F84238" w:rsidRPr="009B1416">
        <w:rPr>
          <w:lang w:val="es-AR"/>
        </w:rPr>
        <w:t>9</w:t>
      </w:r>
      <w:r w:rsidR="004C7C71">
        <w:rPr>
          <w:lang w:val="es-AR"/>
        </w:rPr>
        <w:t> </w:t>
      </w:r>
      <w:r w:rsidR="00F84238" w:rsidRPr="009B1416">
        <w:rPr>
          <w:lang w:val="es-AR"/>
        </w:rPr>
        <w:t>000</w:t>
      </w:r>
      <w:r w:rsidR="004C7C71">
        <w:rPr>
          <w:lang w:val="es-AR"/>
        </w:rPr>
        <w:t> </w:t>
      </w:r>
      <w:r w:rsidRPr="009B1416">
        <w:rPr>
          <w:lang w:val="es-AR"/>
        </w:rPr>
        <w:t xml:space="preserve">$EUA, más fondos </w:t>
      </w:r>
      <w:r w:rsidR="00DD5EA3">
        <w:rPr>
          <w:lang w:val="es-AR"/>
        </w:rPr>
        <w:t xml:space="preserve">provenientes </w:t>
      </w:r>
      <w:r w:rsidRPr="009B1416">
        <w:rPr>
          <w:lang w:val="es-AR"/>
        </w:rPr>
        <w:t>del tramo anterior).</w:t>
      </w:r>
    </w:p>
    <w:p w14:paraId="6886029D" w14:textId="5AC68C4C" w:rsidR="003854DA" w:rsidRPr="009B1416" w:rsidRDefault="009A5F05" w:rsidP="003854DA">
      <w:pPr>
        <w:pStyle w:val="Heading2"/>
        <w:rPr>
          <w:lang w:val="es-AR"/>
        </w:rPr>
      </w:pPr>
      <w:r w:rsidRPr="009B1416">
        <w:rPr>
          <w:lang w:val="es-AR"/>
        </w:rPr>
        <w:t xml:space="preserve">Formación y divulgación de información técnica en el sector de </w:t>
      </w:r>
      <w:r w:rsidR="00566716">
        <w:rPr>
          <w:lang w:val="es-AR"/>
        </w:rPr>
        <w:t xml:space="preserve">servicio y </w:t>
      </w:r>
      <w:r w:rsidRPr="009B1416">
        <w:rPr>
          <w:lang w:val="es-AR"/>
        </w:rPr>
        <w:t xml:space="preserve">mantenimiento de </w:t>
      </w:r>
      <w:r w:rsidR="00DD5EA3">
        <w:rPr>
          <w:lang w:val="es-AR"/>
        </w:rPr>
        <w:t>refrigeración y climatización</w:t>
      </w:r>
      <w:r w:rsidRPr="009B1416">
        <w:rPr>
          <w:lang w:val="es-AR"/>
        </w:rPr>
        <w:t xml:space="preserve">: en Alemania </w:t>
      </w:r>
      <w:r w:rsidR="00DD5EA3" w:rsidRPr="009B1416">
        <w:rPr>
          <w:lang w:val="es-AR"/>
        </w:rPr>
        <w:t xml:space="preserve">se formará a tres </w:t>
      </w:r>
      <w:r w:rsidR="00DD5EA3">
        <w:rPr>
          <w:lang w:val="es-AR"/>
        </w:rPr>
        <w:t xml:space="preserve">instructores </w:t>
      </w:r>
      <w:r w:rsidRPr="009B1416">
        <w:rPr>
          <w:lang w:val="es-AR"/>
        </w:rPr>
        <w:t xml:space="preserve">sobre buenas prácticas de </w:t>
      </w:r>
      <w:r w:rsidR="00DD5EA3">
        <w:rPr>
          <w:lang w:val="es-AR"/>
        </w:rPr>
        <w:t>servicio</w:t>
      </w:r>
      <w:r w:rsidRPr="009B1416">
        <w:rPr>
          <w:lang w:val="es-AR"/>
        </w:rPr>
        <w:t xml:space="preserve">, incluidas aplicaciones comerciales e industriales que utilicen refrigerantes con bajo </w:t>
      </w:r>
      <w:r w:rsidR="00DD5EA3">
        <w:rPr>
          <w:lang w:val="es-AR"/>
        </w:rPr>
        <w:t>potencial de calentamiento atmosférico</w:t>
      </w:r>
      <w:r w:rsidRPr="009B1416">
        <w:rPr>
          <w:lang w:val="es-AR"/>
        </w:rPr>
        <w:t xml:space="preserve">, y se </w:t>
      </w:r>
      <w:r w:rsidR="00DD5EA3">
        <w:rPr>
          <w:lang w:val="es-AR"/>
        </w:rPr>
        <w:t xml:space="preserve">formará posteriormente </w:t>
      </w:r>
      <w:r w:rsidRPr="009B1416">
        <w:rPr>
          <w:lang w:val="es-AR"/>
        </w:rPr>
        <w:t xml:space="preserve">a 400 técnicos de </w:t>
      </w:r>
      <w:r w:rsidR="00DD5EA3">
        <w:rPr>
          <w:lang w:val="es-AR"/>
        </w:rPr>
        <w:t xml:space="preserve">refrigeración y climatización </w:t>
      </w:r>
      <w:r w:rsidRPr="009B1416">
        <w:rPr>
          <w:lang w:val="es-AR"/>
        </w:rPr>
        <w:t>(12</w:t>
      </w:r>
      <w:r w:rsidR="00F84238" w:rsidRPr="009B1416">
        <w:rPr>
          <w:lang w:val="es-AR"/>
        </w:rPr>
        <w:t>6 400</w:t>
      </w:r>
      <w:r w:rsidRPr="009B1416">
        <w:rPr>
          <w:lang w:val="es-AR"/>
        </w:rPr>
        <w:t xml:space="preserve"> </w:t>
      </w:r>
      <w:r w:rsidR="00DD5EA3">
        <w:rPr>
          <w:lang w:val="es-AR"/>
        </w:rPr>
        <w:t>$EUA</w:t>
      </w:r>
      <w:r w:rsidRPr="009B1416">
        <w:rPr>
          <w:lang w:val="es-AR"/>
        </w:rPr>
        <w:t xml:space="preserve">, </w:t>
      </w:r>
      <w:r w:rsidR="00571153">
        <w:rPr>
          <w:lang w:val="es-AR"/>
        </w:rPr>
        <w:t>más fondos provenientes del tramo anterior</w:t>
      </w:r>
      <w:r w:rsidRPr="009B1416">
        <w:rPr>
          <w:lang w:val="es-AR"/>
        </w:rPr>
        <w:t>).</w:t>
      </w:r>
    </w:p>
    <w:p w14:paraId="78376420" w14:textId="4247C697" w:rsidR="00001C93" w:rsidRPr="009B1416" w:rsidRDefault="00DD5EA3" w:rsidP="00D1460F">
      <w:pPr>
        <w:pStyle w:val="Heading2"/>
        <w:rPr>
          <w:lang w:val="es-AR"/>
        </w:rPr>
      </w:pPr>
      <w:r>
        <w:rPr>
          <w:lang w:val="es-AR"/>
        </w:rPr>
        <w:t>C</w:t>
      </w:r>
      <w:r w:rsidR="009A5F05" w:rsidRPr="009B1416">
        <w:rPr>
          <w:lang w:val="es-AR"/>
        </w:rPr>
        <w:t xml:space="preserve">reación de un cuarto centro de formación </w:t>
      </w:r>
      <w:r w:rsidR="00ED3D35">
        <w:rPr>
          <w:lang w:val="es-AR"/>
        </w:rPr>
        <w:t>sobre refrigeración y climatización</w:t>
      </w:r>
      <w:r w:rsidR="009A5F05" w:rsidRPr="009B1416">
        <w:rPr>
          <w:lang w:val="es-AR"/>
        </w:rPr>
        <w:t xml:space="preserve">: </w:t>
      </w:r>
      <w:r w:rsidR="00ED3D35">
        <w:rPr>
          <w:lang w:val="es-AR"/>
        </w:rPr>
        <w:t>s</w:t>
      </w:r>
      <w:r w:rsidR="009A5F05" w:rsidRPr="009B1416">
        <w:rPr>
          <w:lang w:val="es-AR"/>
        </w:rPr>
        <w:t xml:space="preserve">e modernizará una escuela de </w:t>
      </w:r>
      <w:r w:rsidR="00566716">
        <w:rPr>
          <w:lang w:val="es-AR"/>
        </w:rPr>
        <w:t xml:space="preserve">educación </w:t>
      </w:r>
      <w:r w:rsidR="009B1416" w:rsidRPr="009B1416">
        <w:rPr>
          <w:lang w:val="es-AR"/>
        </w:rPr>
        <w:t>vocacional</w:t>
      </w:r>
      <w:r w:rsidR="009A5F05" w:rsidRPr="009B1416">
        <w:rPr>
          <w:lang w:val="es-AR"/>
        </w:rPr>
        <w:t xml:space="preserve"> dotándola de todo</w:t>
      </w:r>
      <w:r w:rsidR="00566716">
        <w:rPr>
          <w:lang w:val="es-AR"/>
        </w:rPr>
        <w:t>s</w:t>
      </w:r>
      <w:r w:rsidR="009A5F05" w:rsidRPr="009B1416">
        <w:rPr>
          <w:lang w:val="es-AR"/>
        </w:rPr>
        <w:t xml:space="preserve"> </w:t>
      </w:r>
      <w:r w:rsidR="00ED3D35">
        <w:rPr>
          <w:lang w:val="es-AR"/>
        </w:rPr>
        <w:t xml:space="preserve">los </w:t>
      </w:r>
      <w:r w:rsidR="009A5F05" w:rsidRPr="009B1416">
        <w:rPr>
          <w:lang w:val="es-AR"/>
        </w:rPr>
        <w:t>equipo</w:t>
      </w:r>
      <w:r w:rsidR="00ED3D35">
        <w:rPr>
          <w:lang w:val="es-AR"/>
        </w:rPr>
        <w:t>s</w:t>
      </w:r>
      <w:r w:rsidR="009A5F05" w:rsidRPr="009B1416">
        <w:rPr>
          <w:lang w:val="es-AR"/>
        </w:rPr>
        <w:t xml:space="preserve"> didáctico</w:t>
      </w:r>
      <w:r w:rsidR="00ED3D35">
        <w:rPr>
          <w:lang w:val="es-AR"/>
        </w:rPr>
        <w:t>s</w:t>
      </w:r>
      <w:r w:rsidR="009A5F05" w:rsidRPr="009B1416">
        <w:rPr>
          <w:lang w:val="es-AR"/>
        </w:rPr>
        <w:t xml:space="preserve"> necesario</w:t>
      </w:r>
      <w:r w:rsidR="00ED3D35">
        <w:rPr>
          <w:lang w:val="es-AR"/>
        </w:rPr>
        <w:t>s</w:t>
      </w:r>
      <w:r w:rsidRPr="009B1416">
        <w:rPr>
          <w:rStyle w:val="FootnoteReference"/>
          <w:lang w:val="es-AR"/>
        </w:rPr>
        <w:footnoteReference w:id="4"/>
      </w:r>
      <w:r w:rsidRPr="009B1416">
        <w:rPr>
          <w:lang w:val="es-AR"/>
        </w:rPr>
        <w:t xml:space="preserve"> </w:t>
      </w:r>
      <w:r w:rsidR="009A5F05" w:rsidRPr="009B1416">
        <w:rPr>
          <w:lang w:val="es-AR"/>
        </w:rPr>
        <w:t xml:space="preserve">para los técnicos y estudiantes </w:t>
      </w:r>
      <w:r w:rsidR="00ED3D35">
        <w:rPr>
          <w:lang w:val="es-AR"/>
        </w:rPr>
        <w:t xml:space="preserve">de esa especialidad </w:t>
      </w:r>
      <w:r w:rsidR="009A5F05" w:rsidRPr="009B1416">
        <w:rPr>
          <w:lang w:val="es-AR"/>
        </w:rPr>
        <w:t>(9</w:t>
      </w:r>
      <w:r w:rsidR="00F84238" w:rsidRPr="009B1416">
        <w:rPr>
          <w:lang w:val="es-AR"/>
        </w:rPr>
        <w:t>0 000</w:t>
      </w:r>
      <w:r w:rsidR="009A5F05" w:rsidRPr="009B1416">
        <w:rPr>
          <w:lang w:val="es-AR"/>
        </w:rPr>
        <w:t xml:space="preserve"> $EUA, </w:t>
      </w:r>
      <w:r w:rsidR="00571153">
        <w:rPr>
          <w:lang w:val="es-AR"/>
        </w:rPr>
        <w:t>más fondos provenientes del tramo anterior</w:t>
      </w:r>
      <w:r w:rsidR="009A5F05" w:rsidRPr="009B1416">
        <w:rPr>
          <w:lang w:val="es-AR"/>
        </w:rPr>
        <w:t>).</w:t>
      </w:r>
    </w:p>
    <w:p w14:paraId="07775704" w14:textId="66EF6B5F" w:rsidR="003854DA" w:rsidRPr="009B1416" w:rsidRDefault="009A5F05" w:rsidP="00D1460F">
      <w:pPr>
        <w:pStyle w:val="Heading2"/>
        <w:rPr>
          <w:lang w:val="es-AR"/>
        </w:rPr>
      </w:pPr>
      <w:r w:rsidRPr="009B1416">
        <w:rPr>
          <w:lang w:val="es-AR"/>
        </w:rPr>
        <w:t xml:space="preserve">Formación y </w:t>
      </w:r>
      <w:r w:rsidR="009B1416" w:rsidRPr="009B1416">
        <w:rPr>
          <w:lang w:val="es-AR"/>
        </w:rPr>
        <w:t>acreditación</w:t>
      </w:r>
      <w:r w:rsidRPr="009B1416">
        <w:rPr>
          <w:lang w:val="es-AR"/>
        </w:rPr>
        <w:t xml:space="preserve"> de 300 técnicos de </w:t>
      </w:r>
      <w:r w:rsidR="00ED3D35">
        <w:rPr>
          <w:lang w:val="es-AR"/>
        </w:rPr>
        <w:t xml:space="preserve">refrigeración y climatización mediante el </w:t>
      </w:r>
      <w:r w:rsidRPr="009B1416">
        <w:rPr>
          <w:lang w:val="es-AR"/>
        </w:rPr>
        <w:lastRenderedPageBreak/>
        <w:t xml:space="preserve">nuevo sistema de </w:t>
      </w:r>
      <w:r w:rsidR="009B1416" w:rsidRPr="009B1416">
        <w:rPr>
          <w:lang w:val="es-AR"/>
        </w:rPr>
        <w:t>acreditación</w:t>
      </w:r>
      <w:r w:rsidRPr="009B1416">
        <w:rPr>
          <w:lang w:val="es-AR"/>
        </w:rPr>
        <w:t xml:space="preserve"> para los graduados de las escuelas de </w:t>
      </w:r>
      <w:r w:rsidR="00571153">
        <w:rPr>
          <w:lang w:val="es-AR"/>
        </w:rPr>
        <w:t xml:space="preserve">educación </w:t>
      </w:r>
      <w:r w:rsidR="009B1416" w:rsidRPr="009B1416">
        <w:rPr>
          <w:lang w:val="es-AR"/>
        </w:rPr>
        <w:t>vocacional</w:t>
      </w:r>
      <w:r w:rsidRPr="009B1416">
        <w:rPr>
          <w:lang w:val="es-AR"/>
        </w:rPr>
        <w:t xml:space="preserve"> (</w:t>
      </w:r>
      <w:r w:rsidR="00571153">
        <w:rPr>
          <w:lang w:val="es-AR"/>
        </w:rPr>
        <w:t>fondos provenientes del tramo anterior</w:t>
      </w:r>
      <w:r w:rsidRPr="009B1416">
        <w:rPr>
          <w:lang w:val="es-AR"/>
        </w:rPr>
        <w:t xml:space="preserve">); y </w:t>
      </w:r>
    </w:p>
    <w:p w14:paraId="0851E6CF" w14:textId="0E011960" w:rsidR="003854DA" w:rsidRPr="009B1416" w:rsidRDefault="009A5F05" w:rsidP="003854DA">
      <w:pPr>
        <w:pStyle w:val="Heading2"/>
        <w:rPr>
          <w:lang w:val="es-AR"/>
        </w:rPr>
      </w:pPr>
      <w:r w:rsidRPr="009B1416">
        <w:rPr>
          <w:lang w:val="es-AR"/>
        </w:rPr>
        <w:t>Supervisión del proyecto (3</w:t>
      </w:r>
      <w:r w:rsidR="00F84238" w:rsidRPr="009B1416">
        <w:rPr>
          <w:lang w:val="es-AR"/>
        </w:rPr>
        <w:t>3 964</w:t>
      </w:r>
      <w:r w:rsidRPr="009B1416">
        <w:rPr>
          <w:lang w:val="es-AR"/>
        </w:rPr>
        <w:t xml:space="preserve"> $EUA, </w:t>
      </w:r>
      <w:r w:rsidR="00571153">
        <w:rPr>
          <w:lang w:val="es-AR"/>
        </w:rPr>
        <w:t>más fondos provenientes del tramo anterior</w:t>
      </w:r>
      <w:r w:rsidRPr="009B1416">
        <w:rPr>
          <w:lang w:val="es-AR"/>
        </w:rPr>
        <w:t xml:space="preserve">): actualización del plan estratégico dirigido al sector de </w:t>
      </w:r>
      <w:r w:rsidR="00ED3D35">
        <w:rPr>
          <w:lang w:val="es-AR"/>
        </w:rPr>
        <w:t>servicio de aparatos de refrigeración y climatización</w:t>
      </w:r>
      <w:r w:rsidRPr="009B1416">
        <w:rPr>
          <w:lang w:val="es-AR"/>
        </w:rPr>
        <w:t xml:space="preserve">, organización de dos talleres de concienciación sobre los avances </w:t>
      </w:r>
      <w:r w:rsidR="00ED3D35">
        <w:rPr>
          <w:lang w:val="es-AR"/>
        </w:rPr>
        <w:t xml:space="preserve">realizados </w:t>
      </w:r>
      <w:r w:rsidRPr="009B1416">
        <w:rPr>
          <w:lang w:val="es-AR"/>
        </w:rPr>
        <w:t xml:space="preserve">en la ejecución del plan de gestión de eliminación de HCFC y las nuevas alternativas </w:t>
      </w:r>
      <w:r w:rsidR="00ED3D35">
        <w:rPr>
          <w:lang w:val="es-AR"/>
        </w:rPr>
        <w:t>de</w:t>
      </w:r>
      <w:r w:rsidRPr="009B1416">
        <w:rPr>
          <w:lang w:val="es-AR"/>
        </w:rPr>
        <w:t xml:space="preserve"> los HCFC, y seguimiento y supervisión de la ejecución del proyecto del plan de gestión de eliminación de HCFC, incluid</w:t>
      </w:r>
      <w:r w:rsidR="00ED3D35">
        <w:rPr>
          <w:lang w:val="es-AR"/>
        </w:rPr>
        <w:t>o las</w:t>
      </w:r>
      <w:r w:rsidRPr="009B1416">
        <w:rPr>
          <w:lang w:val="es-AR"/>
        </w:rPr>
        <w:t xml:space="preserve"> reuniones y logística.</w:t>
      </w:r>
      <w:r w:rsidR="00D827EF" w:rsidRPr="009B1416">
        <w:rPr>
          <w:lang w:val="es-AR"/>
        </w:rPr>
        <w:t xml:space="preserve"> </w:t>
      </w:r>
    </w:p>
    <w:p w14:paraId="6431285E" w14:textId="77777777" w:rsidR="00F20059" w:rsidRPr="009B1416" w:rsidRDefault="00F20059" w:rsidP="00437B20">
      <w:pPr>
        <w:rPr>
          <w:lang w:val="es-AR"/>
        </w:rPr>
      </w:pPr>
      <w:bookmarkStart w:id="2" w:name="_Hlk126934504"/>
      <w:bookmarkEnd w:id="0"/>
      <w:bookmarkEnd w:id="1"/>
    </w:p>
    <w:bookmarkEnd w:id="2"/>
    <w:p w14:paraId="25086FA2" w14:textId="66B8D970" w:rsidR="00954046" w:rsidRPr="009B1416" w:rsidRDefault="009A5F05" w:rsidP="00B10333">
      <w:pPr>
        <w:keepNext/>
        <w:keepLines/>
        <w:jc w:val="center"/>
        <w:rPr>
          <w:b/>
          <w:lang w:val="es-AR"/>
        </w:rPr>
      </w:pPr>
      <w:r w:rsidRPr="009B1416">
        <w:rPr>
          <w:b/>
          <w:lang w:val="es-AR"/>
        </w:rPr>
        <w:t>OBSERVACIONES Y RECOMENDACIÓN DE LA SECRETARÍA</w:t>
      </w:r>
    </w:p>
    <w:p w14:paraId="4FAF5AAA" w14:textId="77777777" w:rsidR="00954046" w:rsidRPr="009B1416" w:rsidRDefault="00954046" w:rsidP="00B10333">
      <w:pPr>
        <w:keepNext/>
        <w:keepLines/>
        <w:rPr>
          <w:lang w:val="es-AR"/>
        </w:rPr>
      </w:pPr>
    </w:p>
    <w:p w14:paraId="15360A2C" w14:textId="5649BF6A" w:rsidR="00954046" w:rsidRPr="009B1416" w:rsidRDefault="009A5F05" w:rsidP="00B10333">
      <w:pPr>
        <w:keepNext/>
        <w:keepLines/>
        <w:rPr>
          <w:b/>
          <w:lang w:val="es-AR"/>
        </w:rPr>
      </w:pPr>
      <w:r w:rsidRPr="009B1416">
        <w:rPr>
          <w:b/>
          <w:lang w:val="es-AR"/>
        </w:rPr>
        <w:t>OBSERVACIONES</w:t>
      </w:r>
    </w:p>
    <w:p w14:paraId="5530E85D" w14:textId="77777777" w:rsidR="00954046" w:rsidRPr="009B1416" w:rsidRDefault="00954046" w:rsidP="00B10333">
      <w:pPr>
        <w:keepNext/>
        <w:keepLines/>
        <w:rPr>
          <w:lang w:val="es-AR"/>
        </w:rPr>
      </w:pPr>
    </w:p>
    <w:p w14:paraId="504F2255" w14:textId="1549C446" w:rsidR="00954046" w:rsidRPr="009B1416" w:rsidRDefault="009A5F05" w:rsidP="00B10333">
      <w:pPr>
        <w:keepNext/>
        <w:keepLines/>
        <w:rPr>
          <w:lang w:val="es-AR"/>
        </w:rPr>
      </w:pPr>
      <w:r w:rsidRPr="009B1416">
        <w:rPr>
          <w:u w:val="single"/>
          <w:lang w:val="es-AR"/>
        </w:rPr>
        <w:t>Informe sobre el consum</w:t>
      </w:r>
      <w:r w:rsidR="00ED3D35">
        <w:rPr>
          <w:u w:val="single"/>
          <w:lang w:val="es-AR"/>
        </w:rPr>
        <w:t>o</w:t>
      </w:r>
      <w:r w:rsidRPr="009B1416">
        <w:rPr>
          <w:u w:val="single"/>
          <w:lang w:val="es-AR"/>
        </w:rPr>
        <w:t xml:space="preserve"> de los </w:t>
      </w:r>
      <w:r w:rsidR="00954046" w:rsidRPr="009B1416">
        <w:rPr>
          <w:u w:val="single"/>
          <w:lang w:val="es-AR"/>
        </w:rPr>
        <w:t xml:space="preserve">HCFC </w:t>
      </w:r>
    </w:p>
    <w:p w14:paraId="06E4FBF6" w14:textId="77777777" w:rsidR="00954046" w:rsidRPr="009B1416" w:rsidRDefault="00954046" w:rsidP="00437B20">
      <w:pPr>
        <w:rPr>
          <w:lang w:val="es-AR"/>
        </w:rPr>
      </w:pPr>
    </w:p>
    <w:p w14:paraId="3883E277" w14:textId="2E458876" w:rsidR="000358F3" w:rsidRPr="009B1416" w:rsidRDefault="009A5F05" w:rsidP="00437B20">
      <w:pPr>
        <w:rPr>
          <w:i/>
          <w:iCs/>
          <w:lang w:val="es-AR"/>
        </w:rPr>
      </w:pPr>
      <w:r w:rsidRPr="009B1416">
        <w:rPr>
          <w:i/>
          <w:iCs/>
          <w:lang w:val="es-AR"/>
        </w:rPr>
        <w:t>Informe de verificación</w:t>
      </w:r>
    </w:p>
    <w:p w14:paraId="121A22BA" w14:textId="77777777" w:rsidR="000358F3" w:rsidRPr="009B1416" w:rsidRDefault="000358F3" w:rsidP="00437B20">
      <w:pPr>
        <w:rPr>
          <w:i/>
          <w:iCs/>
          <w:lang w:val="es-AR"/>
        </w:rPr>
      </w:pPr>
    </w:p>
    <w:p w14:paraId="24A965DE" w14:textId="66094302" w:rsidR="00E1055D" w:rsidRPr="009B1416" w:rsidRDefault="009A5F05" w:rsidP="00B74074">
      <w:pPr>
        <w:pStyle w:val="Heading1"/>
        <w:rPr>
          <w:lang w:val="es-AR"/>
        </w:rPr>
      </w:pPr>
      <w:r w:rsidRPr="009B1416">
        <w:rPr>
          <w:lang w:val="es-AR"/>
        </w:rPr>
        <w:t xml:space="preserve">El PNUD indicó que la preparación del informe de verificación para 2022 está en curso y que el </w:t>
      </w:r>
      <w:r w:rsidR="00ED3D35">
        <w:rPr>
          <w:lang w:val="es-AR"/>
        </w:rPr>
        <w:t>g</w:t>
      </w:r>
      <w:r w:rsidRPr="009B1416">
        <w:rPr>
          <w:lang w:val="es-AR"/>
        </w:rPr>
        <w:t>obierno de</w:t>
      </w:r>
      <w:r w:rsidR="00571153">
        <w:rPr>
          <w:lang w:val="es-AR"/>
        </w:rPr>
        <w:t>l</w:t>
      </w:r>
      <w:r w:rsidRPr="009B1416">
        <w:rPr>
          <w:lang w:val="es-AR"/>
        </w:rPr>
        <w:t xml:space="preserve"> Líbano se compromete a </w:t>
      </w:r>
      <w:r w:rsidR="00ED3D35">
        <w:rPr>
          <w:lang w:val="es-AR"/>
        </w:rPr>
        <w:t xml:space="preserve">finalizar la </w:t>
      </w:r>
      <w:r w:rsidRPr="009B1416">
        <w:rPr>
          <w:lang w:val="es-AR"/>
        </w:rPr>
        <w:t>verificación lo antes posible y a volver a presentar antes de finales de junio de 2023 un informe de verificación revisado</w:t>
      </w:r>
      <w:r w:rsidR="00571153">
        <w:rPr>
          <w:lang w:val="es-AR"/>
        </w:rPr>
        <w:t>,</w:t>
      </w:r>
      <w:r w:rsidRPr="009B1416">
        <w:rPr>
          <w:lang w:val="es-AR"/>
        </w:rPr>
        <w:t xml:space="preserve"> de conformidad con la decisión 72/19</w:t>
      </w:r>
      <w:r w:rsidR="00ED3D35">
        <w:rPr>
          <w:lang w:val="es-AR"/>
        </w:rPr>
        <w:t xml:space="preserve"> </w:t>
      </w:r>
      <w:r w:rsidRPr="009B1416">
        <w:rPr>
          <w:lang w:val="es-AR"/>
        </w:rPr>
        <w:t>a)</w:t>
      </w:r>
      <w:r w:rsidR="00ED3D35" w:rsidRPr="00ED3D35">
        <w:rPr>
          <w:rStyle w:val="FootnoteReference"/>
          <w:lang w:val="es-AR"/>
        </w:rPr>
        <w:t xml:space="preserve"> </w:t>
      </w:r>
      <w:r w:rsidR="00ED3D35" w:rsidRPr="009B1416">
        <w:rPr>
          <w:rStyle w:val="FootnoteReference"/>
          <w:lang w:val="es-AR"/>
        </w:rPr>
        <w:footnoteReference w:id="5"/>
      </w:r>
      <w:r w:rsidRPr="009B1416">
        <w:rPr>
          <w:lang w:val="es-AR"/>
        </w:rPr>
        <w:t xml:space="preserve"> para incluir datos para 2022</w:t>
      </w:r>
      <w:r w:rsidR="00ED3D35">
        <w:rPr>
          <w:lang w:val="es-AR"/>
        </w:rPr>
        <w:t>.</w:t>
      </w:r>
    </w:p>
    <w:p w14:paraId="21112351" w14:textId="5CF45084" w:rsidR="00954046" w:rsidRPr="009B1416" w:rsidRDefault="009A5F05" w:rsidP="0027190E">
      <w:pPr>
        <w:keepNext/>
        <w:keepLines/>
        <w:rPr>
          <w:u w:val="single"/>
          <w:lang w:val="es-AR"/>
        </w:rPr>
      </w:pPr>
      <w:r w:rsidRPr="009B1416">
        <w:rPr>
          <w:u w:val="single"/>
          <w:lang w:val="es-AR"/>
        </w:rPr>
        <w:t>Informe sobre la marcha de las actividades relativo a la ejecución del tercer tramo de la etapa II</w:t>
      </w:r>
      <w:r w:rsidR="00DD2411" w:rsidRPr="009B1416">
        <w:rPr>
          <w:u w:val="single"/>
          <w:lang w:val="es-AR"/>
        </w:rPr>
        <w:t xml:space="preserve"> </w:t>
      </w:r>
      <w:r w:rsidRPr="009B1416">
        <w:rPr>
          <w:u w:val="single"/>
          <w:lang w:val="es-AR"/>
        </w:rPr>
        <w:t>del Plan de gestión de eliminación de los HCFC</w:t>
      </w:r>
    </w:p>
    <w:p w14:paraId="2984A162" w14:textId="77777777" w:rsidR="00954046" w:rsidRPr="009B1416" w:rsidRDefault="00954046" w:rsidP="0027190E">
      <w:pPr>
        <w:keepNext/>
        <w:keepLines/>
        <w:rPr>
          <w:lang w:val="es-AR"/>
        </w:rPr>
      </w:pPr>
    </w:p>
    <w:p w14:paraId="603006F7" w14:textId="1165552F" w:rsidR="00954046" w:rsidRPr="009B1416" w:rsidRDefault="009A5F05" w:rsidP="0027190E">
      <w:pPr>
        <w:keepNext/>
        <w:keepLines/>
        <w:rPr>
          <w:i/>
          <w:lang w:val="es-AR"/>
        </w:rPr>
      </w:pPr>
      <w:r w:rsidRPr="009B1416">
        <w:rPr>
          <w:i/>
          <w:lang w:val="es-AR"/>
        </w:rPr>
        <w:t>Marco jurídico</w:t>
      </w:r>
    </w:p>
    <w:p w14:paraId="580B7A1A" w14:textId="77777777" w:rsidR="00954046" w:rsidRPr="009B1416" w:rsidRDefault="00954046" w:rsidP="00437B20">
      <w:pPr>
        <w:rPr>
          <w:lang w:val="es-AR"/>
        </w:rPr>
      </w:pPr>
    </w:p>
    <w:p w14:paraId="4B5821EB" w14:textId="3B8312F9" w:rsidR="00954046" w:rsidRPr="009B1416" w:rsidRDefault="009A5F05" w:rsidP="00317DEC">
      <w:pPr>
        <w:pStyle w:val="Heading1"/>
        <w:widowControl w:val="0"/>
        <w:rPr>
          <w:lang w:val="es-AR"/>
        </w:rPr>
      </w:pPr>
      <w:r w:rsidRPr="009B1416">
        <w:rPr>
          <w:lang w:val="es-AR"/>
        </w:rPr>
        <w:t xml:space="preserve">El </w:t>
      </w:r>
      <w:r w:rsidR="005D70CE">
        <w:rPr>
          <w:lang w:val="es-AR"/>
        </w:rPr>
        <w:t>gobierno</w:t>
      </w:r>
      <w:r w:rsidR="00571153">
        <w:rPr>
          <w:lang w:val="es-AR"/>
        </w:rPr>
        <w:t xml:space="preserve"> del Líbano </w:t>
      </w:r>
      <w:r w:rsidRPr="009B1416">
        <w:rPr>
          <w:lang w:val="es-AR"/>
        </w:rPr>
        <w:t xml:space="preserve">ya </w:t>
      </w:r>
      <w:r w:rsidR="00ED3D35">
        <w:rPr>
          <w:lang w:val="es-AR"/>
        </w:rPr>
        <w:t xml:space="preserve">expidió las </w:t>
      </w:r>
      <w:r w:rsidRPr="009B1416">
        <w:rPr>
          <w:lang w:val="es-AR"/>
        </w:rPr>
        <w:t>cuotas de importación de HCFC para 2023</w:t>
      </w:r>
      <w:r w:rsidR="00ED3D35">
        <w:rPr>
          <w:lang w:val="es-AR"/>
        </w:rPr>
        <w:t>,</w:t>
      </w:r>
      <w:r w:rsidRPr="009B1416">
        <w:rPr>
          <w:lang w:val="es-AR"/>
        </w:rPr>
        <w:t xml:space="preserve"> 2</w:t>
      </w:r>
      <w:r w:rsidR="00F84238" w:rsidRPr="009B1416">
        <w:rPr>
          <w:lang w:val="es-AR"/>
        </w:rPr>
        <w:t>4,3</w:t>
      </w:r>
      <w:r w:rsidRPr="009B1416">
        <w:rPr>
          <w:lang w:val="es-AR"/>
        </w:rPr>
        <w:t>1 toneladas PAO, que es inferior a los objetivos de control del Protocolo de Montreal y al objetivo del país en virtud del Acuerdo.</w:t>
      </w:r>
    </w:p>
    <w:p w14:paraId="77498E5C" w14:textId="5B374294" w:rsidR="00954046" w:rsidRPr="009B1416" w:rsidRDefault="009A5F05" w:rsidP="00317DEC">
      <w:pPr>
        <w:widowControl w:val="0"/>
        <w:rPr>
          <w:i/>
          <w:lang w:val="es-AR"/>
        </w:rPr>
      </w:pPr>
      <w:r w:rsidRPr="009B1416">
        <w:rPr>
          <w:i/>
          <w:lang w:val="es-AR"/>
        </w:rPr>
        <w:t>Sector de servicio y mantenimiento de equipos de refrigeración</w:t>
      </w:r>
    </w:p>
    <w:p w14:paraId="5BE7568E" w14:textId="77777777" w:rsidR="00954046" w:rsidRPr="009B1416" w:rsidRDefault="00954046" w:rsidP="00317DEC">
      <w:pPr>
        <w:widowControl w:val="0"/>
        <w:rPr>
          <w:lang w:val="es-AR"/>
        </w:rPr>
      </w:pPr>
    </w:p>
    <w:p w14:paraId="33EF7E61" w14:textId="72020546" w:rsidR="00D357B9" w:rsidRPr="009B1416" w:rsidRDefault="009A5F05" w:rsidP="00D357B9">
      <w:pPr>
        <w:pStyle w:val="Heading1"/>
        <w:rPr>
          <w:lang w:val="es-AR"/>
        </w:rPr>
      </w:pPr>
      <w:bookmarkStart w:id="3" w:name="_Hlk125544833"/>
      <w:r w:rsidRPr="009B1416">
        <w:rPr>
          <w:lang w:val="es-AR"/>
        </w:rPr>
        <w:t>El PNUD aclaró que</w:t>
      </w:r>
      <w:r w:rsidR="00ED3D35">
        <w:rPr>
          <w:lang w:val="es-AR"/>
        </w:rPr>
        <w:t xml:space="preserve">, </w:t>
      </w:r>
      <w:r w:rsidR="00ED3D35" w:rsidRPr="009B1416">
        <w:rPr>
          <w:lang w:val="es-AR"/>
        </w:rPr>
        <w:t>debido a la continua inestabilidad política y económica del país</w:t>
      </w:r>
      <w:r w:rsidR="00ED3D35">
        <w:rPr>
          <w:lang w:val="es-AR"/>
        </w:rPr>
        <w:t>,</w:t>
      </w:r>
      <w:r w:rsidRPr="009B1416">
        <w:rPr>
          <w:lang w:val="es-AR"/>
        </w:rPr>
        <w:t xml:space="preserve"> la mayoría de las actividades de formación para el </w:t>
      </w:r>
      <w:r w:rsidR="00986EDB" w:rsidRPr="009B1416">
        <w:rPr>
          <w:lang w:val="es-AR"/>
        </w:rPr>
        <w:t>sector de servicio</w:t>
      </w:r>
      <w:r w:rsidRPr="009B1416">
        <w:rPr>
          <w:lang w:val="es-AR"/>
        </w:rPr>
        <w:t xml:space="preserve"> de refrigeración se había retrasado. Si bien la recuperación de la pandemia de COVID 19 </w:t>
      </w:r>
      <w:r w:rsidR="00571153">
        <w:rPr>
          <w:lang w:val="es-AR"/>
        </w:rPr>
        <w:t xml:space="preserve">se desarrollaba </w:t>
      </w:r>
      <w:r w:rsidRPr="009B1416">
        <w:rPr>
          <w:lang w:val="es-AR"/>
        </w:rPr>
        <w:t xml:space="preserve">lentamente, la explosión </w:t>
      </w:r>
      <w:r w:rsidR="00ED3D35">
        <w:rPr>
          <w:lang w:val="es-AR"/>
        </w:rPr>
        <w:t xml:space="preserve">de 2020 </w:t>
      </w:r>
      <w:r w:rsidRPr="009B1416">
        <w:rPr>
          <w:lang w:val="es-AR"/>
        </w:rPr>
        <w:t xml:space="preserve">en el puerto de Beirut afectó directamente a la Dependencia Nacional del Ozono, lo que </w:t>
      </w:r>
      <w:r w:rsidR="00ED3D35">
        <w:rPr>
          <w:lang w:val="es-AR"/>
        </w:rPr>
        <w:t xml:space="preserve">en consecuencia retrasó </w:t>
      </w:r>
      <w:r w:rsidRPr="009B1416">
        <w:rPr>
          <w:lang w:val="es-AR"/>
        </w:rPr>
        <w:t xml:space="preserve">la ejecución de las actividades de formación. Además, todas las </w:t>
      </w:r>
      <w:r w:rsidR="00571153">
        <w:rPr>
          <w:lang w:val="es-AR"/>
        </w:rPr>
        <w:t>escuelas de educación vocacional</w:t>
      </w:r>
      <w:r w:rsidRPr="009B1416">
        <w:rPr>
          <w:lang w:val="es-AR"/>
        </w:rPr>
        <w:t xml:space="preserve"> </w:t>
      </w:r>
      <w:r w:rsidR="00ED3D35">
        <w:rPr>
          <w:lang w:val="es-AR"/>
        </w:rPr>
        <w:t xml:space="preserve">permanecieron </w:t>
      </w:r>
      <w:r w:rsidRPr="009B1416">
        <w:rPr>
          <w:lang w:val="es-AR"/>
        </w:rPr>
        <w:t xml:space="preserve">cerradas y </w:t>
      </w:r>
      <w:r w:rsidR="00ED3D35">
        <w:rPr>
          <w:lang w:val="es-AR"/>
        </w:rPr>
        <w:t xml:space="preserve">volvieron a abrir sólo en </w:t>
      </w:r>
      <w:r w:rsidRPr="009B1416">
        <w:rPr>
          <w:lang w:val="es-AR"/>
        </w:rPr>
        <w:t xml:space="preserve">marzo de 2023.  </w:t>
      </w:r>
      <w:r w:rsidR="00ED3D35">
        <w:rPr>
          <w:lang w:val="es-AR"/>
        </w:rPr>
        <w:t xml:space="preserve">Sólo se dispone de </w:t>
      </w:r>
      <w:r w:rsidRPr="009B1416">
        <w:rPr>
          <w:lang w:val="es-AR"/>
        </w:rPr>
        <w:t xml:space="preserve">suministro eléctrico </w:t>
      </w:r>
      <w:r w:rsidR="00ED3D35">
        <w:rPr>
          <w:lang w:val="es-AR"/>
        </w:rPr>
        <w:t xml:space="preserve">en </w:t>
      </w:r>
      <w:r w:rsidRPr="009B1416">
        <w:rPr>
          <w:lang w:val="es-AR"/>
        </w:rPr>
        <w:t xml:space="preserve">forma intermitente, lo que </w:t>
      </w:r>
      <w:r w:rsidR="00ED3D35">
        <w:rPr>
          <w:lang w:val="es-AR"/>
        </w:rPr>
        <w:t xml:space="preserve">plantea </w:t>
      </w:r>
      <w:r w:rsidRPr="009B1416">
        <w:rPr>
          <w:lang w:val="es-AR"/>
        </w:rPr>
        <w:t xml:space="preserve">nuevas dificultades para </w:t>
      </w:r>
      <w:r w:rsidR="00ED3D35">
        <w:rPr>
          <w:lang w:val="es-AR"/>
        </w:rPr>
        <w:t xml:space="preserve">finalizar </w:t>
      </w:r>
      <w:r w:rsidRPr="009B1416">
        <w:rPr>
          <w:lang w:val="es-AR"/>
        </w:rPr>
        <w:t xml:space="preserve">las actividades de formación. </w:t>
      </w:r>
      <w:r w:rsidR="00ED3D35">
        <w:rPr>
          <w:lang w:val="es-AR"/>
        </w:rPr>
        <w:t xml:space="preserve">Para </w:t>
      </w:r>
      <w:r w:rsidRPr="009B1416">
        <w:rPr>
          <w:lang w:val="es-AR"/>
        </w:rPr>
        <w:t xml:space="preserve">aclarar cómo podrían </w:t>
      </w:r>
      <w:r w:rsidR="00ED3D35">
        <w:rPr>
          <w:lang w:val="es-AR"/>
        </w:rPr>
        <w:t xml:space="preserve">concluirse </w:t>
      </w:r>
      <w:r w:rsidRPr="009B1416">
        <w:rPr>
          <w:lang w:val="es-AR"/>
        </w:rPr>
        <w:t>estas actividades</w:t>
      </w:r>
      <w:r w:rsidR="00ED3D35">
        <w:rPr>
          <w:lang w:val="es-AR"/>
        </w:rPr>
        <w:t>,</w:t>
      </w:r>
      <w:r w:rsidRPr="009B1416">
        <w:rPr>
          <w:lang w:val="es-AR"/>
        </w:rPr>
        <w:t xml:space="preserve"> teniendo en cuenta estas limitaciones, el PNUD destacó que el </w:t>
      </w:r>
      <w:r w:rsidR="00ED3D35">
        <w:rPr>
          <w:lang w:val="es-AR"/>
        </w:rPr>
        <w:t>g</w:t>
      </w:r>
      <w:r w:rsidRPr="009B1416">
        <w:rPr>
          <w:lang w:val="es-AR"/>
        </w:rPr>
        <w:t xml:space="preserve">obierno se había comprometido a </w:t>
      </w:r>
      <w:r w:rsidR="00ED3D35">
        <w:rPr>
          <w:lang w:val="es-AR"/>
        </w:rPr>
        <w:t xml:space="preserve">terminar </w:t>
      </w:r>
      <w:r w:rsidRPr="009B1416">
        <w:rPr>
          <w:lang w:val="es-AR"/>
        </w:rPr>
        <w:t>las actividades restantes del tramo al mismo tiempo que se ejecutaban las nuevas actividades del cuarto tramo y señaló</w:t>
      </w:r>
      <w:r w:rsidR="00ED3D35">
        <w:rPr>
          <w:lang w:val="es-AR"/>
        </w:rPr>
        <w:t>,</w:t>
      </w:r>
      <w:r w:rsidRPr="009B1416">
        <w:rPr>
          <w:lang w:val="es-AR"/>
        </w:rPr>
        <w:t xml:space="preserve"> además</w:t>
      </w:r>
      <w:r w:rsidR="00ED3D35">
        <w:rPr>
          <w:lang w:val="es-AR"/>
        </w:rPr>
        <w:t>,</w:t>
      </w:r>
      <w:r w:rsidRPr="009B1416">
        <w:rPr>
          <w:lang w:val="es-AR"/>
        </w:rPr>
        <w:t xml:space="preserve"> que las </w:t>
      </w:r>
      <w:r w:rsidR="00571153">
        <w:rPr>
          <w:lang w:val="es-AR"/>
        </w:rPr>
        <w:t>escuelas de educación vocacional</w:t>
      </w:r>
      <w:r w:rsidRPr="009B1416">
        <w:rPr>
          <w:lang w:val="es-AR"/>
        </w:rPr>
        <w:t xml:space="preserve"> </w:t>
      </w:r>
      <w:r w:rsidR="00ED3D35">
        <w:rPr>
          <w:lang w:val="es-AR"/>
        </w:rPr>
        <w:t xml:space="preserve">se habían vuelto a abrir </w:t>
      </w:r>
      <w:r w:rsidRPr="009B1416">
        <w:rPr>
          <w:lang w:val="es-AR"/>
        </w:rPr>
        <w:t>recientemente.</w:t>
      </w:r>
    </w:p>
    <w:bookmarkEnd w:id="3"/>
    <w:p w14:paraId="43B8C912" w14:textId="2B663083" w:rsidR="00A5249B" w:rsidRPr="009B1416" w:rsidRDefault="009A5F05" w:rsidP="00135256">
      <w:pPr>
        <w:keepNext/>
        <w:keepLines/>
        <w:spacing w:after="240"/>
        <w:rPr>
          <w:u w:val="single"/>
          <w:lang w:val="es-AR"/>
        </w:rPr>
      </w:pPr>
      <w:r w:rsidRPr="009B1416">
        <w:rPr>
          <w:u w:val="single"/>
          <w:lang w:val="es-AR"/>
        </w:rPr>
        <w:lastRenderedPageBreak/>
        <w:t>Plan de ejecución para el cuarto tramo</w:t>
      </w:r>
      <w:r w:rsidR="00A5249B" w:rsidRPr="009B1416">
        <w:rPr>
          <w:u w:val="single"/>
          <w:lang w:val="es-AR"/>
        </w:rPr>
        <w:t xml:space="preserve"> </w:t>
      </w:r>
      <w:r w:rsidRPr="009B1416">
        <w:rPr>
          <w:u w:val="single"/>
          <w:lang w:val="es-AR"/>
        </w:rPr>
        <w:t>de la etapa II</w:t>
      </w:r>
      <w:r w:rsidR="00A5249B" w:rsidRPr="009B1416">
        <w:rPr>
          <w:u w:val="single"/>
          <w:lang w:val="es-AR"/>
        </w:rPr>
        <w:t xml:space="preserve"> </w:t>
      </w:r>
      <w:r w:rsidRPr="009B1416">
        <w:rPr>
          <w:u w:val="single"/>
          <w:lang w:val="es-AR"/>
        </w:rPr>
        <w:t>del Plan de gestión de eliminación de los HCFC</w:t>
      </w:r>
    </w:p>
    <w:p w14:paraId="0EE2076F" w14:textId="5A4730B9" w:rsidR="00702F4E" w:rsidRPr="009B1416" w:rsidRDefault="009A5F05" w:rsidP="00702F4E">
      <w:pPr>
        <w:pStyle w:val="Heading1"/>
        <w:rPr>
          <w:lang w:val="es-AR"/>
        </w:rPr>
      </w:pPr>
      <w:r w:rsidRPr="009B1416">
        <w:rPr>
          <w:lang w:val="es-AR"/>
        </w:rPr>
        <w:t xml:space="preserve">Al aclarar la actividad de formación de </w:t>
      </w:r>
      <w:r w:rsidR="00ED3D35">
        <w:rPr>
          <w:lang w:val="es-AR"/>
        </w:rPr>
        <w:t>instructores</w:t>
      </w:r>
      <w:r w:rsidRPr="009B1416">
        <w:rPr>
          <w:lang w:val="es-AR"/>
        </w:rPr>
        <w:t xml:space="preserve"> en Alemania, el PNUD señaló que es crucial para el éxito del programa general de formación </w:t>
      </w:r>
      <w:r w:rsidR="00ED3D35">
        <w:rPr>
          <w:lang w:val="es-AR"/>
        </w:rPr>
        <w:t xml:space="preserve">que tenga lugar </w:t>
      </w:r>
      <w:r w:rsidRPr="009B1416">
        <w:rPr>
          <w:lang w:val="es-AR"/>
        </w:rPr>
        <w:t>en el país</w:t>
      </w:r>
      <w:r w:rsidR="008A68CB">
        <w:rPr>
          <w:lang w:val="es-AR"/>
        </w:rPr>
        <w:t xml:space="preserve"> a fin de</w:t>
      </w:r>
      <w:r w:rsidRPr="009B1416">
        <w:rPr>
          <w:lang w:val="es-AR"/>
        </w:rPr>
        <w:t xml:space="preserve"> apoyar </w:t>
      </w:r>
      <w:r w:rsidR="00ED3D35">
        <w:rPr>
          <w:lang w:val="es-AR"/>
        </w:rPr>
        <w:t xml:space="preserve">la creación de </w:t>
      </w:r>
      <w:r w:rsidRPr="009B1416">
        <w:rPr>
          <w:lang w:val="es-AR"/>
        </w:rPr>
        <w:t xml:space="preserve">capacidad de estos </w:t>
      </w:r>
      <w:r w:rsidR="00ED3D35">
        <w:rPr>
          <w:lang w:val="es-AR"/>
        </w:rPr>
        <w:t>instructores</w:t>
      </w:r>
      <w:r w:rsidRPr="009B1416">
        <w:rPr>
          <w:lang w:val="es-AR"/>
        </w:rPr>
        <w:t xml:space="preserve"> que, a su vez, podrán proporcionar una formación más eficaz a los técnicos y otros </w:t>
      </w:r>
      <w:r w:rsidR="00ED3D35">
        <w:rPr>
          <w:lang w:val="es-AR"/>
        </w:rPr>
        <w:t>instructores</w:t>
      </w:r>
      <w:r w:rsidRPr="009B1416">
        <w:rPr>
          <w:lang w:val="es-AR"/>
        </w:rPr>
        <w:t xml:space="preserve">. La formación internacional permitirá a los </w:t>
      </w:r>
      <w:r w:rsidR="00ED3D35">
        <w:rPr>
          <w:lang w:val="es-AR"/>
        </w:rPr>
        <w:t>instructores</w:t>
      </w:r>
      <w:r w:rsidRPr="009B1416">
        <w:rPr>
          <w:lang w:val="es-AR"/>
        </w:rPr>
        <w:t xml:space="preserve"> adquirir conocimientos actualizados sobre tecnologías nuevas y emergentes de bajo</w:t>
      </w:r>
      <w:r w:rsidR="00ED3D35">
        <w:rPr>
          <w:lang w:val="es-AR"/>
        </w:rPr>
        <w:t xml:space="preserve"> potencial de calentamiento atmosférico</w:t>
      </w:r>
      <w:r w:rsidRPr="009B1416">
        <w:rPr>
          <w:lang w:val="es-AR"/>
        </w:rPr>
        <w:t xml:space="preserve">, en refrigeración comercial y aire acondicionado industrial, </w:t>
      </w:r>
      <w:r w:rsidR="00195413">
        <w:rPr>
          <w:lang w:val="es-AR"/>
        </w:rPr>
        <w:t xml:space="preserve">ambas </w:t>
      </w:r>
      <w:r w:rsidRPr="009B1416">
        <w:rPr>
          <w:lang w:val="es-AR"/>
        </w:rPr>
        <w:t xml:space="preserve">aplicaciones importantes en el país. Esta formación también mejorará la aplicación del nuevo plan de estudios en todas las </w:t>
      </w:r>
      <w:r w:rsidR="00571153">
        <w:rPr>
          <w:lang w:val="es-AR"/>
        </w:rPr>
        <w:t>escuelas de educación vocacional</w:t>
      </w:r>
      <w:r w:rsidRPr="009B1416">
        <w:rPr>
          <w:lang w:val="es-AR"/>
        </w:rPr>
        <w:t>.</w:t>
      </w:r>
    </w:p>
    <w:p w14:paraId="0C05541D" w14:textId="59D7956F" w:rsidR="008A256D" w:rsidRPr="009B1416" w:rsidRDefault="009A5F05" w:rsidP="00920CB7">
      <w:pPr>
        <w:pStyle w:val="Heading1"/>
        <w:rPr>
          <w:lang w:val="es-AR"/>
        </w:rPr>
      </w:pPr>
      <w:r w:rsidRPr="009B1416">
        <w:rPr>
          <w:lang w:val="es-AR"/>
        </w:rPr>
        <w:t>En cuanto al nuevo centro de formación de</w:t>
      </w:r>
      <w:r w:rsidR="00195413">
        <w:rPr>
          <w:lang w:val="es-AR"/>
        </w:rPr>
        <w:t xml:space="preserve"> refrigeración y climatización propuesto para crearse además </w:t>
      </w:r>
      <w:r w:rsidRPr="009B1416">
        <w:rPr>
          <w:lang w:val="es-AR"/>
        </w:rPr>
        <w:t>de los tres centros ya dotados de equipos</w:t>
      </w:r>
      <w:r w:rsidR="00195413">
        <w:rPr>
          <w:lang w:val="es-AR"/>
        </w:rPr>
        <w:t xml:space="preserve">: </w:t>
      </w:r>
      <w:r w:rsidRPr="009B1416">
        <w:rPr>
          <w:lang w:val="es-AR"/>
        </w:rPr>
        <w:t xml:space="preserve">el PNUD aclaró que </w:t>
      </w:r>
      <w:r w:rsidR="00195413" w:rsidRPr="009B1416">
        <w:rPr>
          <w:lang w:val="es-AR"/>
        </w:rPr>
        <w:t xml:space="preserve">el Ministerio de Enseñanza Superior del Líbano </w:t>
      </w:r>
      <w:r w:rsidR="00195413">
        <w:rPr>
          <w:lang w:val="es-AR"/>
        </w:rPr>
        <w:t xml:space="preserve">expresó una </w:t>
      </w:r>
      <w:r w:rsidRPr="009B1416">
        <w:rPr>
          <w:lang w:val="es-AR"/>
        </w:rPr>
        <w:t>necesidad de contar con un centro de formació</w:t>
      </w:r>
      <w:r w:rsidRPr="008A68CB">
        <w:rPr>
          <w:lang w:val="es-AR"/>
        </w:rPr>
        <w:t xml:space="preserve">n en una escuela de </w:t>
      </w:r>
      <w:r w:rsidR="008A68CB" w:rsidRPr="008A68CB">
        <w:rPr>
          <w:lang w:val="es-AR"/>
        </w:rPr>
        <w:t xml:space="preserve">educación </w:t>
      </w:r>
      <w:r w:rsidR="009B1416" w:rsidRPr="008A68CB">
        <w:rPr>
          <w:lang w:val="es-AR"/>
        </w:rPr>
        <w:t>vocacional</w:t>
      </w:r>
      <w:r w:rsidRPr="008A68CB">
        <w:rPr>
          <w:lang w:val="es-AR"/>
        </w:rPr>
        <w:t xml:space="preserve"> </w:t>
      </w:r>
      <w:r w:rsidR="00195413" w:rsidRPr="008A68CB">
        <w:rPr>
          <w:lang w:val="es-AR"/>
        </w:rPr>
        <w:t>en</w:t>
      </w:r>
      <w:r w:rsidRPr="008A68CB">
        <w:rPr>
          <w:lang w:val="es-AR"/>
        </w:rPr>
        <w:t xml:space="preserve"> cuatro regiones diferentes del país que ofreciera cursos de refrigeración.  De </w:t>
      </w:r>
      <w:r w:rsidRPr="009B1416">
        <w:rPr>
          <w:lang w:val="es-AR"/>
        </w:rPr>
        <w:t xml:space="preserve">este modo, no sólo los técnicos de servicio, sino también los estudiantes de los cursos de refrigeración tendrían acceso a los nuevos equipos y se facilitaría la aplicación del nuevo programa de formación. Se espera que esto </w:t>
      </w:r>
      <w:r w:rsidR="005D70CE">
        <w:rPr>
          <w:lang w:val="es-AR"/>
        </w:rPr>
        <w:t xml:space="preserve">conduzca </w:t>
      </w:r>
      <w:r w:rsidRPr="009B1416">
        <w:rPr>
          <w:lang w:val="es-AR"/>
        </w:rPr>
        <w:t>a</w:t>
      </w:r>
      <w:r w:rsidR="005D70CE">
        <w:rPr>
          <w:lang w:val="es-AR"/>
        </w:rPr>
        <w:t xml:space="preserve"> la promoción de </w:t>
      </w:r>
      <w:r w:rsidRPr="009B1416">
        <w:rPr>
          <w:lang w:val="es-AR"/>
        </w:rPr>
        <w:t>graduados con una base sólida en buenas prácticas de servicio de refrigeración y contribuya a la mejora de las capacidades profesionales en el sector de servicio.</w:t>
      </w:r>
    </w:p>
    <w:p w14:paraId="0BA5E544" w14:textId="3AEC8F00" w:rsidR="00281612" w:rsidRPr="009B1416" w:rsidRDefault="00A82DE7" w:rsidP="00281612">
      <w:pPr>
        <w:widowControl w:val="0"/>
        <w:rPr>
          <w:u w:val="single"/>
          <w:lang w:val="es-AR"/>
        </w:rPr>
      </w:pPr>
      <w:r w:rsidRPr="009B1416">
        <w:rPr>
          <w:u w:val="single"/>
          <w:lang w:val="es-AR"/>
        </w:rPr>
        <w:t>Aplicación de políticas sobre la igualdad de géneros</w:t>
      </w:r>
      <w:r w:rsidR="00281612" w:rsidRPr="009B1416">
        <w:rPr>
          <w:rStyle w:val="FootnoteReference"/>
          <w:u w:val="single"/>
          <w:lang w:val="es-AR"/>
        </w:rPr>
        <w:footnoteReference w:id="6"/>
      </w:r>
    </w:p>
    <w:p w14:paraId="76591015" w14:textId="77777777" w:rsidR="00281612" w:rsidRPr="009B1416" w:rsidRDefault="00281612" w:rsidP="00281612">
      <w:pPr>
        <w:widowControl w:val="0"/>
        <w:rPr>
          <w:lang w:val="es-AR"/>
        </w:rPr>
      </w:pPr>
    </w:p>
    <w:p w14:paraId="545CFC8A" w14:textId="44F24727" w:rsidR="00115858" w:rsidRPr="009B1416" w:rsidRDefault="005D70CE" w:rsidP="00115858">
      <w:pPr>
        <w:pStyle w:val="Heading1"/>
        <w:rPr>
          <w:lang w:val="es-AR"/>
        </w:rPr>
      </w:pPr>
      <w:r>
        <w:rPr>
          <w:lang w:val="es-AR"/>
        </w:rPr>
        <w:t xml:space="preserve">De conformidad </w:t>
      </w:r>
      <w:r w:rsidR="00A82DE7" w:rsidRPr="009B1416">
        <w:rPr>
          <w:lang w:val="es-AR"/>
        </w:rPr>
        <w:t>con las decisiones 84/92</w:t>
      </w:r>
      <w:r>
        <w:rPr>
          <w:lang w:val="es-AR"/>
        </w:rPr>
        <w:t xml:space="preserve"> </w:t>
      </w:r>
      <w:r w:rsidR="00A82DE7" w:rsidRPr="009B1416">
        <w:rPr>
          <w:lang w:val="es-AR"/>
        </w:rPr>
        <w:t>d) y 90/48</w:t>
      </w:r>
      <w:r>
        <w:rPr>
          <w:lang w:val="es-AR"/>
        </w:rPr>
        <w:t xml:space="preserve"> </w:t>
      </w:r>
      <w:r w:rsidR="00A82DE7" w:rsidRPr="009B1416">
        <w:rPr>
          <w:lang w:val="es-AR"/>
        </w:rPr>
        <w:t xml:space="preserve">c), se han realizado esfuerzos para crear un entorno que incluya la perspectiva de género a la hora de organizar eventos y actividades en el marco de la etapa II del plan de gestión de eliminación de HCFC. </w:t>
      </w:r>
      <w:r>
        <w:rPr>
          <w:lang w:val="es-AR"/>
        </w:rPr>
        <w:t>E</w:t>
      </w:r>
      <w:r w:rsidRPr="009B1416">
        <w:rPr>
          <w:lang w:val="es-AR"/>
        </w:rPr>
        <w:t xml:space="preserve">n las actividades y talleres pertinentes participaron activamente </w:t>
      </w:r>
      <w:r w:rsidR="00A82DE7" w:rsidRPr="009B1416">
        <w:rPr>
          <w:lang w:val="es-AR"/>
        </w:rPr>
        <w:t xml:space="preserve">mujeres importadoras, personal de aduanas </w:t>
      </w:r>
      <w:r>
        <w:rPr>
          <w:lang w:val="es-AR"/>
        </w:rPr>
        <w:t xml:space="preserve">e </w:t>
      </w:r>
      <w:r w:rsidR="00ED3D35">
        <w:rPr>
          <w:lang w:val="es-AR"/>
        </w:rPr>
        <w:t>instructores</w:t>
      </w:r>
      <w:r w:rsidR="00A82DE7" w:rsidRPr="009B1416">
        <w:rPr>
          <w:lang w:val="es-AR"/>
        </w:rPr>
        <w:t xml:space="preserve"> de las </w:t>
      </w:r>
      <w:r w:rsidR="00571153">
        <w:rPr>
          <w:lang w:val="es-AR"/>
        </w:rPr>
        <w:t>escuelas de educación vocacional</w:t>
      </w:r>
      <w:r w:rsidR="00A82DE7" w:rsidRPr="009B1416">
        <w:rPr>
          <w:lang w:val="es-AR"/>
        </w:rPr>
        <w:t xml:space="preserve">. Se llevaron a cabo campañas de formación y sensibilización para desarrollar las competencias y la concienciación del personal sobre la integración de la perspectiva de género, y </w:t>
      </w:r>
      <w:r w:rsidRPr="009B1416">
        <w:rPr>
          <w:lang w:val="es-AR"/>
        </w:rPr>
        <w:t xml:space="preserve">durante los talleres temáticos </w:t>
      </w:r>
      <w:r w:rsidR="00A82DE7" w:rsidRPr="009B1416">
        <w:rPr>
          <w:lang w:val="es-AR"/>
        </w:rPr>
        <w:t xml:space="preserve">se </w:t>
      </w:r>
      <w:r>
        <w:rPr>
          <w:lang w:val="es-AR"/>
        </w:rPr>
        <w:t xml:space="preserve">realizaron </w:t>
      </w:r>
      <w:r w:rsidR="00A82DE7" w:rsidRPr="009B1416">
        <w:rPr>
          <w:lang w:val="es-AR"/>
        </w:rPr>
        <w:t xml:space="preserve">debates sobre cuestiones de género para compartir experiencias y lecciones aprendidas sobre la integración de </w:t>
      </w:r>
      <w:r>
        <w:rPr>
          <w:lang w:val="es-AR"/>
        </w:rPr>
        <w:t xml:space="preserve">dicha </w:t>
      </w:r>
      <w:r w:rsidR="00A82DE7" w:rsidRPr="009B1416">
        <w:rPr>
          <w:lang w:val="es-AR"/>
        </w:rPr>
        <w:t>perspectiva.</w:t>
      </w:r>
    </w:p>
    <w:p w14:paraId="7799C45F" w14:textId="731153DF" w:rsidR="00954046" w:rsidRPr="009B1416" w:rsidRDefault="00A82DE7" w:rsidP="00AB3D6E">
      <w:pPr>
        <w:keepNext/>
        <w:rPr>
          <w:u w:val="single"/>
          <w:lang w:val="es-AR"/>
        </w:rPr>
      </w:pPr>
      <w:r w:rsidRPr="009B1416">
        <w:rPr>
          <w:u w:val="single"/>
          <w:lang w:val="es-AR"/>
        </w:rPr>
        <w:t xml:space="preserve">Finalización de la </w:t>
      </w:r>
      <w:r w:rsidR="009A5F05" w:rsidRPr="009B1416">
        <w:rPr>
          <w:u w:val="single"/>
          <w:lang w:val="es-AR"/>
        </w:rPr>
        <w:t>etapa II</w:t>
      </w:r>
      <w:r w:rsidR="00A5249B" w:rsidRPr="009B1416">
        <w:rPr>
          <w:u w:val="single"/>
          <w:lang w:val="es-AR"/>
        </w:rPr>
        <w:t xml:space="preserve"> </w:t>
      </w:r>
      <w:r w:rsidRPr="009B1416">
        <w:rPr>
          <w:u w:val="single"/>
          <w:lang w:val="es-AR"/>
        </w:rPr>
        <w:t xml:space="preserve">del </w:t>
      </w:r>
      <w:r w:rsidR="009A5F05" w:rsidRPr="009B1416">
        <w:rPr>
          <w:u w:val="single"/>
          <w:lang w:val="es-AR"/>
        </w:rPr>
        <w:t>Plan de gestión de eliminación de los HCFC</w:t>
      </w:r>
    </w:p>
    <w:p w14:paraId="610F7881" w14:textId="77777777" w:rsidR="00954046" w:rsidRPr="009B1416" w:rsidRDefault="00954046" w:rsidP="00AB3D6E">
      <w:pPr>
        <w:keepNext/>
        <w:rPr>
          <w:i/>
          <w:lang w:val="es-AR"/>
        </w:rPr>
      </w:pPr>
    </w:p>
    <w:p w14:paraId="298EE0C7" w14:textId="3DC95DF4" w:rsidR="00954046" w:rsidRPr="009B1416" w:rsidRDefault="00A82DE7" w:rsidP="00AB3D6E">
      <w:pPr>
        <w:pStyle w:val="Heading1"/>
        <w:keepNext/>
        <w:rPr>
          <w:lang w:val="es-AR"/>
        </w:rPr>
      </w:pPr>
      <w:r w:rsidRPr="009B1416">
        <w:rPr>
          <w:lang w:val="es-AR"/>
        </w:rPr>
        <w:t xml:space="preserve">El PNUD ha confirmado que la etapa II para </w:t>
      </w:r>
      <w:r w:rsidR="008A68CB">
        <w:rPr>
          <w:lang w:val="es-AR"/>
        </w:rPr>
        <w:t xml:space="preserve">el </w:t>
      </w:r>
      <w:r w:rsidRPr="009B1416">
        <w:rPr>
          <w:lang w:val="es-AR"/>
        </w:rPr>
        <w:t>Líbano finalizará el 31 de diciembre de 2025, tal como se estipula en el párrafo 14 del Acuerdo revisado</w:t>
      </w:r>
      <w:r w:rsidR="005D70CE">
        <w:rPr>
          <w:lang w:val="es-AR"/>
        </w:rPr>
        <w:t xml:space="preserve"> y</w:t>
      </w:r>
      <w:r w:rsidRPr="009B1416">
        <w:rPr>
          <w:lang w:val="es-AR"/>
        </w:rPr>
        <w:t xml:space="preserve"> aprobado por el Comité Ejecutivo en la 86ª reunión.</w:t>
      </w:r>
      <w:r w:rsidR="00954046" w:rsidRPr="009B1416">
        <w:rPr>
          <w:lang w:val="es-AR"/>
        </w:rPr>
        <w:t xml:space="preserve"> </w:t>
      </w:r>
    </w:p>
    <w:p w14:paraId="2DE356AA" w14:textId="2EAE9898" w:rsidR="00814FA6" w:rsidRPr="009B1416" w:rsidRDefault="00ED2C4A" w:rsidP="00E00EBC">
      <w:pPr>
        <w:pStyle w:val="NormalWeb"/>
        <w:widowControl w:val="0"/>
        <w:rPr>
          <w:sz w:val="22"/>
          <w:szCs w:val="22"/>
          <w:u w:val="single"/>
          <w:lang w:val="es-AR"/>
        </w:rPr>
      </w:pPr>
      <w:r w:rsidRPr="009B1416">
        <w:rPr>
          <w:sz w:val="22"/>
          <w:szCs w:val="22"/>
          <w:u w:val="single"/>
          <w:lang w:val="es-AR"/>
        </w:rPr>
        <w:t>Sostenibilidad de la eliminación de los HCFC y evaluación de riesgos</w:t>
      </w:r>
    </w:p>
    <w:p w14:paraId="361DC8BD" w14:textId="05BE9539" w:rsidR="00F405B0" w:rsidRPr="009B1416" w:rsidRDefault="00ED2C4A" w:rsidP="00665C3F">
      <w:pPr>
        <w:pStyle w:val="Heading1"/>
        <w:rPr>
          <w:lang w:val="es-AR"/>
        </w:rPr>
      </w:pPr>
      <w:r w:rsidRPr="009B1416">
        <w:rPr>
          <w:lang w:val="es-AR"/>
        </w:rPr>
        <w:t>La sostenibilidad de la eliminación de los HCFC en</w:t>
      </w:r>
      <w:r w:rsidR="008A68CB">
        <w:rPr>
          <w:lang w:val="es-AR"/>
        </w:rPr>
        <w:t xml:space="preserve"> el</w:t>
      </w:r>
      <w:r w:rsidRPr="009B1416">
        <w:rPr>
          <w:lang w:val="es-AR"/>
        </w:rPr>
        <w:t xml:space="preserve"> Líbano está respaldada por controles</w:t>
      </w:r>
      <w:r w:rsidR="005D70CE">
        <w:rPr>
          <w:lang w:val="es-AR"/>
        </w:rPr>
        <w:t xml:space="preserve"> </w:t>
      </w:r>
      <w:r w:rsidR="008A68CB">
        <w:rPr>
          <w:lang w:val="es-AR"/>
        </w:rPr>
        <w:t xml:space="preserve">fortalecidos </w:t>
      </w:r>
      <w:r w:rsidR="005D70CE">
        <w:rPr>
          <w:lang w:val="es-AR"/>
        </w:rPr>
        <w:t xml:space="preserve">de </w:t>
      </w:r>
      <w:r w:rsidRPr="009B1416">
        <w:rPr>
          <w:lang w:val="es-AR"/>
        </w:rPr>
        <w:t xml:space="preserve">importación de </w:t>
      </w:r>
      <w:r w:rsidR="005D70CE">
        <w:rPr>
          <w:lang w:val="es-AR"/>
        </w:rPr>
        <w:t xml:space="preserve">esas sustancias </w:t>
      </w:r>
      <w:r w:rsidRPr="009B1416">
        <w:rPr>
          <w:lang w:val="es-AR"/>
        </w:rPr>
        <w:t xml:space="preserve">y equipos que </w:t>
      </w:r>
      <w:r w:rsidR="005D70CE">
        <w:rPr>
          <w:lang w:val="es-AR"/>
        </w:rPr>
        <w:t xml:space="preserve">las </w:t>
      </w:r>
      <w:r w:rsidRPr="009B1416">
        <w:rPr>
          <w:lang w:val="es-AR"/>
        </w:rPr>
        <w:t xml:space="preserve">contienen y la prohibición de las importaciones </w:t>
      </w:r>
      <w:r w:rsidR="005D70CE">
        <w:rPr>
          <w:lang w:val="es-AR"/>
        </w:rPr>
        <w:t>del HCFC-141b</w:t>
      </w:r>
      <w:r w:rsidRPr="009B1416">
        <w:rPr>
          <w:lang w:val="es-AR"/>
        </w:rPr>
        <w:t xml:space="preserve">. </w:t>
      </w:r>
      <w:r w:rsidR="005D70CE">
        <w:rPr>
          <w:lang w:val="es-AR"/>
        </w:rPr>
        <w:t>Asimismo, e</w:t>
      </w:r>
      <w:r w:rsidRPr="009B1416">
        <w:rPr>
          <w:lang w:val="es-AR"/>
        </w:rPr>
        <w:t>l país tiene previsto prohibir el uso de</w:t>
      </w:r>
      <w:r w:rsidR="005D70CE">
        <w:rPr>
          <w:lang w:val="es-AR"/>
        </w:rPr>
        <w:t xml:space="preserve"> los</w:t>
      </w:r>
      <w:r w:rsidRPr="009B1416">
        <w:rPr>
          <w:lang w:val="es-AR"/>
        </w:rPr>
        <w:t xml:space="preserve"> HCFC en la fabricación de equipos de </w:t>
      </w:r>
      <w:r w:rsidR="005D70CE">
        <w:rPr>
          <w:lang w:val="es-AR"/>
        </w:rPr>
        <w:t xml:space="preserve">climatización </w:t>
      </w:r>
      <w:r w:rsidRPr="009B1416">
        <w:rPr>
          <w:lang w:val="es-AR"/>
        </w:rPr>
        <w:t xml:space="preserve">para 2025. El </w:t>
      </w:r>
      <w:r w:rsidR="005D70CE">
        <w:rPr>
          <w:lang w:val="es-AR"/>
        </w:rPr>
        <w:t>gobierno</w:t>
      </w:r>
      <w:r w:rsidRPr="009B1416">
        <w:rPr>
          <w:lang w:val="es-AR"/>
        </w:rPr>
        <w:t xml:space="preserve"> seguirá aplicando y mejorando los sistemas de </w:t>
      </w:r>
      <w:r w:rsidR="00986EDB" w:rsidRPr="009B1416">
        <w:rPr>
          <w:lang w:val="es-AR"/>
        </w:rPr>
        <w:t>otorgamiento de licencias</w:t>
      </w:r>
      <w:r w:rsidRPr="009B1416">
        <w:rPr>
          <w:lang w:val="es-AR"/>
        </w:rPr>
        <w:t xml:space="preserve"> y cuotas de HCFC para garantizar que sólo se </w:t>
      </w:r>
      <w:r w:rsidR="005D70CE">
        <w:rPr>
          <w:lang w:val="es-AR"/>
        </w:rPr>
        <w:t xml:space="preserve">importan para </w:t>
      </w:r>
      <w:r w:rsidR="008A68CB">
        <w:rPr>
          <w:lang w:val="es-AR"/>
        </w:rPr>
        <w:t xml:space="preserve">servicio y </w:t>
      </w:r>
      <w:r w:rsidRPr="009B1416">
        <w:rPr>
          <w:lang w:val="es-AR"/>
        </w:rPr>
        <w:t xml:space="preserve">mantenimiento hasta </w:t>
      </w:r>
      <w:r w:rsidR="005D70CE" w:rsidRPr="009B1416">
        <w:rPr>
          <w:lang w:val="es-AR"/>
        </w:rPr>
        <w:t>que en 2030</w:t>
      </w:r>
      <w:r w:rsidR="005D70CE">
        <w:rPr>
          <w:lang w:val="es-AR"/>
        </w:rPr>
        <w:t xml:space="preserve"> </w:t>
      </w:r>
      <w:r w:rsidRPr="009B1416">
        <w:rPr>
          <w:lang w:val="es-AR"/>
        </w:rPr>
        <w:t xml:space="preserve">se logre la eliminación completa. A pesar de los retrasos </w:t>
      </w:r>
      <w:r w:rsidR="005D70CE">
        <w:rPr>
          <w:lang w:val="es-AR"/>
        </w:rPr>
        <w:t xml:space="preserve">de </w:t>
      </w:r>
      <w:r w:rsidRPr="009B1416">
        <w:rPr>
          <w:lang w:val="es-AR"/>
        </w:rPr>
        <w:t xml:space="preserve">ejecución de las actividades de formación, el </w:t>
      </w:r>
      <w:r w:rsidR="005D70CE">
        <w:rPr>
          <w:lang w:val="es-AR"/>
        </w:rPr>
        <w:t>gobierno</w:t>
      </w:r>
      <w:r w:rsidRPr="009B1416">
        <w:rPr>
          <w:lang w:val="es-AR"/>
        </w:rPr>
        <w:t xml:space="preserve"> se ha comprometido a garantizar que se completen las actividades restantes, así como las nuevas actividades </w:t>
      </w:r>
      <w:r w:rsidR="005D70CE">
        <w:rPr>
          <w:lang w:val="es-AR"/>
        </w:rPr>
        <w:t>d</w:t>
      </w:r>
      <w:r w:rsidRPr="009B1416">
        <w:rPr>
          <w:lang w:val="es-AR"/>
        </w:rPr>
        <w:t xml:space="preserve">el tramo. La Secretaría señaló que los riesgos asociados a la inestabilidad política y económica </w:t>
      </w:r>
      <w:r w:rsidR="008A68CB">
        <w:rPr>
          <w:lang w:val="es-AR"/>
        </w:rPr>
        <w:t xml:space="preserve">reinante </w:t>
      </w:r>
      <w:r w:rsidRPr="009B1416">
        <w:rPr>
          <w:lang w:val="es-AR"/>
        </w:rPr>
        <w:t>en el país han causado retrasos en la ejecución de las actividades durante el tercer tramo, pero reconoció que la Dependencia Nacional del Ozono está haciendo todo lo posible para facilitar la ejecución</w:t>
      </w:r>
      <w:r w:rsidR="005D70CE">
        <w:rPr>
          <w:lang w:val="es-AR"/>
        </w:rPr>
        <w:t>,</w:t>
      </w:r>
      <w:r w:rsidRPr="009B1416">
        <w:rPr>
          <w:lang w:val="es-AR"/>
        </w:rPr>
        <w:t xml:space="preserve"> a pesar de que estos riesgos están fuera de su control.  El </w:t>
      </w:r>
      <w:r w:rsidR="005D70CE">
        <w:rPr>
          <w:lang w:val="es-AR"/>
        </w:rPr>
        <w:t>gobierno</w:t>
      </w:r>
      <w:r w:rsidRPr="009B1416">
        <w:rPr>
          <w:lang w:val="es-AR"/>
        </w:rPr>
        <w:t xml:space="preserve"> del Líbano </w:t>
      </w:r>
      <w:r w:rsidRPr="009B1416">
        <w:rPr>
          <w:lang w:val="es-AR"/>
        </w:rPr>
        <w:lastRenderedPageBreak/>
        <w:t xml:space="preserve">presentará la etapa III del plan de gestión de eliminación de HCFC en una reunión futura para apoyar la eliminación </w:t>
      </w:r>
      <w:r w:rsidR="005D70CE">
        <w:rPr>
          <w:lang w:val="es-AR"/>
        </w:rPr>
        <w:t xml:space="preserve">definitiva </w:t>
      </w:r>
      <w:r w:rsidRPr="009B1416">
        <w:rPr>
          <w:lang w:val="es-AR"/>
        </w:rPr>
        <w:t>de los HCFC.</w:t>
      </w:r>
    </w:p>
    <w:p w14:paraId="0947176A" w14:textId="444C9FFF" w:rsidR="00954046" w:rsidRPr="009B1416" w:rsidRDefault="00954046" w:rsidP="00437B20">
      <w:pPr>
        <w:keepNext/>
        <w:rPr>
          <w:u w:val="single"/>
          <w:lang w:val="es-AR"/>
        </w:rPr>
      </w:pPr>
      <w:r w:rsidRPr="009B1416">
        <w:rPr>
          <w:u w:val="single"/>
          <w:lang w:val="es-AR"/>
        </w:rPr>
        <w:t>Conclusi</w:t>
      </w:r>
      <w:r w:rsidR="00ED2C4A" w:rsidRPr="009B1416">
        <w:rPr>
          <w:u w:val="single"/>
          <w:lang w:val="es-AR"/>
        </w:rPr>
        <w:t>ó</w:t>
      </w:r>
      <w:r w:rsidRPr="009B1416">
        <w:rPr>
          <w:u w:val="single"/>
          <w:lang w:val="es-AR"/>
        </w:rPr>
        <w:t xml:space="preserve">n </w:t>
      </w:r>
    </w:p>
    <w:p w14:paraId="0759FD47" w14:textId="77777777" w:rsidR="00954046" w:rsidRPr="009B1416" w:rsidRDefault="00954046" w:rsidP="00437B20">
      <w:pPr>
        <w:keepNext/>
        <w:rPr>
          <w:lang w:val="es-AR"/>
        </w:rPr>
      </w:pPr>
    </w:p>
    <w:p w14:paraId="3B89E07B" w14:textId="4B684B27" w:rsidR="00881A9A" w:rsidRPr="009B1416" w:rsidRDefault="00ED2C4A" w:rsidP="00AA77AE">
      <w:pPr>
        <w:pStyle w:val="Heading1"/>
        <w:rPr>
          <w:lang w:val="es-AR"/>
        </w:rPr>
      </w:pPr>
      <w:r w:rsidRPr="009B1416">
        <w:rPr>
          <w:lang w:val="es-AR"/>
        </w:rPr>
        <w:t>El consumo de</w:t>
      </w:r>
      <w:r w:rsidR="008A68CB">
        <w:rPr>
          <w:lang w:val="es-AR"/>
        </w:rPr>
        <w:t xml:space="preserve"> los</w:t>
      </w:r>
      <w:r w:rsidRPr="009B1416">
        <w:rPr>
          <w:lang w:val="es-AR"/>
        </w:rPr>
        <w:t xml:space="preserve"> HCFC </w:t>
      </w:r>
      <w:r w:rsidR="005D70CE">
        <w:rPr>
          <w:lang w:val="es-AR"/>
        </w:rPr>
        <w:t xml:space="preserve">que figura </w:t>
      </w:r>
      <w:r w:rsidRPr="009B1416">
        <w:rPr>
          <w:lang w:val="es-AR"/>
        </w:rPr>
        <w:t xml:space="preserve">en los datos del </w:t>
      </w:r>
      <w:r w:rsidR="005D70CE">
        <w:rPr>
          <w:lang w:val="es-AR"/>
        </w:rPr>
        <w:t xml:space="preserve">programa de país </w:t>
      </w:r>
      <w:r w:rsidRPr="009B1416">
        <w:rPr>
          <w:lang w:val="es-AR"/>
        </w:rPr>
        <w:t xml:space="preserve">para 2022 </w:t>
      </w:r>
      <w:r w:rsidR="005D70CE">
        <w:rPr>
          <w:lang w:val="es-AR"/>
        </w:rPr>
        <w:t xml:space="preserve">estuvo </w:t>
      </w:r>
      <w:r w:rsidRPr="009B1416">
        <w:rPr>
          <w:lang w:val="es-AR"/>
        </w:rPr>
        <w:t xml:space="preserve">un 65% </w:t>
      </w:r>
      <w:r w:rsidR="005D70CE">
        <w:rPr>
          <w:lang w:val="es-AR"/>
        </w:rPr>
        <w:t xml:space="preserve">por debajo de </w:t>
      </w:r>
      <w:r w:rsidRPr="009B1416">
        <w:rPr>
          <w:lang w:val="es-AR"/>
        </w:rPr>
        <w:t xml:space="preserve">la base de referencia de HCFC para el cumplimiento y un 7% </w:t>
      </w:r>
      <w:r w:rsidR="005D70CE">
        <w:rPr>
          <w:lang w:val="es-AR"/>
        </w:rPr>
        <w:t xml:space="preserve">por debajo del </w:t>
      </w:r>
      <w:r w:rsidRPr="009B1416">
        <w:rPr>
          <w:lang w:val="es-AR"/>
        </w:rPr>
        <w:t>consumo máximo admisible del país</w:t>
      </w:r>
      <w:r w:rsidR="005D70CE">
        <w:rPr>
          <w:lang w:val="es-AR"/>
        </w:rPr>
        <w:t>,</w:t>
      </w:r>
      <w:r w:rsidRPr="009B1416">
        <w:rPr>
          <w:lang w:val="es-AR"/>
        </w:rPr>
        <w:t xml:space="preserve"> en virtud de su Acuerdo con el Comité Ejecutivo. El </w:t>
      </w:r>
      <w:r w:rsidR="005D70CE">
        <w:rPr>
          <w:lang w:val="es-AR"/>
        </w:rPr>
        <w:t>gobierno</w:t>
      </w:r>
      <w:r w:rsidRPr="009B1416">
        <w:rPr>
          <w:lang w:val="es-AR"/>
        </w:rPr>
        <w:t xml:space="preserve"> sigue aplicando su sistema de </w:t>
      </w:r>
      <w:r w:rsidR="00986EDB" w:rsidRPr="009B1416">
        <w:rPr>
          <w:lang w:val="es-AR"/>
        </w:rPr>
        <w:t>otorgamiento de licencias</w:t>
      </w:r>
      <w:r w:rsidRPr="009B1416">
        <w:rPr>
          <w:lang w:val="es-AR"/>
        </w:rPr>
        <w:t xml:space="preserve"> y cuotas para supervisar y controlar los HCFC y está impartiendo formación a los funcionarios de aduanas y a los importadores registrados sobre l</w:t>
      </w:r>
      <w:r w:rsidR="005D70CE">
        <w:rPr>
          <w:lang w:val="es-AR"/>
        </w:rPr>
        <w:t xml:space="preserve">as reglamentaciones </w:t>
      </w:r>
      <w:r w:rsidRPr="009B1416">
        <w:rPr>
          <w:lang w:val="es-AR"/>
        </w:rPr>
        <w:t>relativ</w:t>
      </w:r>
      <w:r w:rsidR="005D70CE">
        <w:rPr>
          <w:lang w:val="es-AR"/>
        </w:rPr>
        <w:t>a</w:t>
      </w:r>
      <w:r w:rsidRPr="009B1416">
        <w:rPr>
          <w:lang w:val="es-AR"/>
        </w:rPr>
        <w:t xml:space="preserve">s a la importación y exportación de SAO y sus alternativas, y el plan de estudios actualizado y las actividades de formación previstas para los técnicos de refrigeración mejorarán la capacidad </w:t>
      </w:r>
      <w:r w:rsidR="005D70CE">
        <w:rPr>
          <w:lang w:val="es-AR"/>
        </w:rPr>
        <w:t xml:space="preserve">en </w:t>
      </w:r>
      <w:r w:rsidR="0004179C">
        <w:rPr>
          <w:lang w:val="es-AR"/>
        </w:rPr>
        <w:t xml:space="preserve">el </w:t>
      </w:r>
      <w:r w:rsidR="005D70CE">
        <w:rPr>
          <w:lang w:val="es-AR"/>
        </w:rPr>
        <w:t xml:space="preserve">servicio </w:t>
      </w:r>
      <w:r w:rsidRPr="009B1416">
        <w:rPr>
          <w:lang w:val="es-AR"/>
        </w:rPr>
        <w:t xml:space="preserve">de los equipos con alternativas sin HCFC. El informe de verificación confirmó la aplicación efectiva del sistema de </w:t>
      </w:r>
      <w:r w:rsidR="00986EDB" w:rsidRPr="009B1416">
        <w:rPr>
          <w:lang w:val="es-AR"/>
        </w:rPr>
        <w:t>otorgamiento de licencias</w:t>
      </w:r>
      <w:r w:rsidRPr="009B1416">
        <w:rPr>
          <w:lang w:val="es-AR"/>
        </w:rPr>
        <w:t xml:space="preserve"> de SAO, y el </w:t>
      </w:r>
      <w:r w:rsidR="005D70CE">
        <w:rPr>
          <w:lang w:val="es-AR"/>
        </w:rPr>
        <w:t>gobierno</w:t>
      </w:r>
      <w:r w:rsidRPr="009B1416">
        <w:rPr>
          <w:lang w:val="es-AR"/>
        </w:rPr>
        <w:t xml:space="preserve"> se ha comprometido a aplicar las recomendaciones de la verificación como parte de la </w:t>
      </w:r>
      <w:r w:rsidR="005D70CE">
        <w:rPr>
          <w:lang w:val="es-AR"/>
        </w:rPr>
        <w:t xml:space="preserve">ejecución </w:t>
      </w:r>
      <w:r w:rsidRPr="009B1416">
        <w:rPr>
          <w:lang w:val="es-AR"/>
        </w:rPr>
        <w:t>del cuarto tramo del plan de gestión de eliminación de HCFC y a presentar un informe de verificación actualizado</w:t>
      </w:r>
      <w:r w:rsidR="005D70CE">
        <w:rPr>
          <w:lang w:val="es-AR"/>
        </w:rPr>
        <w:t>,</w:t>
      </w:r>
      <w:r w:rsidRPr="009B1416">
        <w:rPr>
          <w:lang w:val="es-AR"/>
        </w:rPr>
        <w:t xml:space="preserve"> </w:t>
      </w:r>
      <w:r w:rsidR="005D70CE" w:rsidRPr="009B1416">
        <w:rPr>
          <w:lang w:val="es-AR"/>
        </w:rPr>
        <w:t>para finales de junio de 2023</w:t>
      </w:r>
      <w:r w:rsidR="005D70CE">
        <w:rPr>
          <w:lang w:val="es-AR"/>
        </w:rPr>
        <w:t xml:space="preserve">, </w:t>
      </w:r>
      <w:r w:rsidRPr="009B1416">
        <w:rPr>
          <w:lang w:val="es-AR"/>
        </w:rPr>
        <w:t xml:space="preserve">que incluya los datos de consumo de 2022. Se </w:t>
      </w:r>
      <w:r w:rsidR="005D70CE">
        <w:rPr>
          <w:lang w:val="es-AR"/>
        </w:rPr>
        <w:t>logró</w:t>
      </w:r>
      <w:r w:rsidRPr="009B1416">
        <w:rPr>
          <w:lang w:val="es-AR"/>
        </w:rPr>
        <w:t xml:space="preserve"> un nivel suficiente de ejecución del tercer tramo del plan de gestión de eliminación de HCFC, y existen planes para </w:t>
      </w:r>
      <w:r w:rsidR="005D70CE">
        <w:rPr>
          <w:lang w:val="es-AR"/>
        </w:rPr>
        <w:t xml:space="preserve">volver a </w:t>
      </w:r>
      <w:r w:rsidRPr="009B1416">
        <w:rPr>
          <w:lang w:val="es-AR"/>
        </w:rPr>
        <w:t>programar las actividades retrasadas y ejecutarlas en paralelo con las actividades del cuarto tramo. El PNUD alcanzó el umbral de desembolso para los tramos con un</w:t>
      </w:r>
      <w:r w:rsidR="005D70CE">
        <w:rPr>
          <w:lang w:val="es-AR"/>
        </w:rPr>
        <w:t xml:space="preserve"> índice </w:t>
      </w:r>
      <w:r w:rsidRPr="009B1416">
        <w:rPr>
          <w:lang w:val="es-AR"/>
        </w:rPr>
        <w:t>de desembolso</w:t>
      </w:r>
      <w:r w:rsidR="005D70CE">
        <w:rPr>
          <w:lang w:val="es-AR"/>
        </w:rPr>
        <w:t>s</w:t>
      </w:r>
      <w:r w:rsidRPr="009B1416">
        <w:rPr>
          <w:lang w:val="es-AR"/>
        </w:rPr>
        <w:t xml:space="preserve"> del 52% para el tramo anterior y hasta la fecha </w:t>
      </w:r>
      <w:r w:rsidR="005D70CE">
        <w:rPr>
          <w:lang w:val="es-AR"/>
        </w:rPr>
        <w:t xml:space="preserve">desembolsó </w:t>
      </w:r>
      <w:r w:rsidRPr="009B1416">
        <w:rPr>
          <w:lang w:val="es-AR"/>
        </w:rPr>
        <w:t>el 95% de los fondos totales aprobados para el tramo II.</w:t>
      </w:r>
    </w:p>
    <w:p w14:paraId="61A176D5" w14:textId="7836FEFE" w:rsidR="00376611" w:rsidRPr="009B1416" w:rsidRDefault="00954046" w:rsidP="00244DC0">
      <w:pPr>
        <w:spacing w:before="360"/>
        <w:rPr>
          <w:b/>
          <w:lang w:val="es-AR"/>
        </w:rPr>
      </w:pPr>
      <w:r w:rsidRPr="009B1416">
        <w:rPr>
          <w:b/>
          <w:lang w:val="es-AR"/>
        </w:rPr>
        <w:t>RECOMENDA</w:t>
      </w:r>
      <w:r w:rsidR="00ED2C4A" w:rsidRPr="009B1416">
        <w:rPr>
          <w:b/>
          <w:lang w:val="es-AR"/>
        </w:rPr>
        <w:t>CIÓN</w:t>
      </w:r>
    </w:p>
    <w:p w14:paraId="05550EB3" w14:textId="77777777" w:rsidR="00376611" w:rsidRPr="009B1416" w:rsidRDefault="00376611" w:rsidP="00437B20">
      <w:pPr>
        <w:rPr>
          <w:b/>
          <w:lang w:val="es-AR"/>
        </w:rPr>
      </w:pPr>
    </w:p>
    <w:p w14:paraId="209465D5" w14:textId="77777777" w:rsidR="002C3AD2" w:rsidRPr="009B1416" w:rsidRDefault="002C3AD2" w:rsidP="002C3AD2">
      <w:pPr>
        <w:rPr>
          <w:lang w:val="es-AR"/>
        </w:rPr>
      </w:pPr>
      <w:bookmarkStart w:id="4" w:name="_Hlk122622077"/>
    </w:p>
    <w:p w14:paraId="5AB1FD02" w14:textId="6E564AFC" w:rsidR="00ED3EF8" w:rsidRPr="009B1416" w:rsidRDefault="00ED2C4A" w:rsidP="00157877">
      <w:pPr>
        <w:pStyle w:val="Heading1"/>
        <w:keepNext/>
        <w:keepLines/>
        <w:rPr>
          <w:lang w:val="es-AR"/>
        </w:rPr>
      </w:pPr>
      <w:r w:rsidRPr="009B1416">
        <w:rPr>
          <w:lang w:val="es-AR"/>
        </w:rPr>
        <w:t>La Secretaría del Fondo recomienda que el Comité Ejecutivo</w:t>
      </w:r>
      <w:r w:rsidR="00954046" w:rsidRPr="009B1416">
        <w:rPr>
          <w:lang w:val="es-AR"/>
        </w:rPr>
        <w:t xml:space="preserve">: </w:t>
      </w:r>
    </w:p>
    <w:p w14:paraId="23214C98" w14:textId="2B7EDFE6" w:rsidR="00ED3EF8" w:rsidRPr="009B1416" w:rsidRDefault="00ED2C4A" w:rsidP="0042781B">
      <w:pPr>
        <w:pStyle w:val="Heading2"/>
        <w:rPr>
          <w:lang w:val="es-AR"/>
        </w:rPr>
      </w:pPr>
      <w:r w:rsidRPr="009B1416">
        <w:rPr>
          <w:lang w:val="es-AR"/>
        </w:rPr>
        <w:t xml:space="preserve">Tome nota del informe </w:t>
      </w:r>
      <w:r w:rsidR="005D70CE">
        <w:rPr>
          <w:lang w:val="es-AR"/>
        </w:rPr>
        <w:t xml:space="preserve">sobre la marcha de las actividades relativo a </w:t>
      </w:r>
      <w:r w:rsidRPr="009B1416">
        <w:rPr>
          <w:lang w:val="es-AR"/>
        </w:rPr>
        <w:t>la ejecución del tercer tramo de la etapa II del Plan de gestión de eliminación de los HCFC</w:t>
      </w:r>
      <w:r w:rsidR="005D70CE">
        <w:rPr>
          <w:lang w:val="es-AR"/>
        </w:rPr>
        <w:t xml:space="preserve"> </w:t>
      </w:r>
      <w:r w:rsidRPr="009B1416">
        <w:rPr>
          <w:lang w:val="es-AR"/>
        </w:rPr>
        <w:t>para el Líbano; y</w:t>
      </w:r>
    </w:p>
    <w:p w14:paraId="5C667A8C" w14:textId="356405EA" w:rsidR="00DB12FD" w:rsidRPr="009B1416" w:rsidRDefault="00ED2C4A" w:rsidP="0027190E">
      <w:pPr>
        <w:pStyle w:val="Heading2"/>
        <w:rPr>
          <w:lang w:val="es-AR"/>
        </w:rPr>
      </w:pPr>
      <w:r w:rsidRPr="009B1416">
        <w:rPr>
          <w:lang w:val="es-AR"/>
        </w:rPr>
        <w:t xml:space="preserve">Pida al </w:t>
      </w:r>
      <w:r w:rsidR="005D70CE">
        <w:rPr>
          <w:lang w:val="es-AR"/>
        </w:rPr>
        <w:t>gobierno</w:t>
      </w:r>
      <w:r w:rsidRPr="009B1416">
        <w:rPr>
          <w:lang w:val="es-AR"/>
        </w:rPr>
        <w:t xml:space="preserve"> del Líbano y al PNUD que presenten anualmente informes </w:t>
      </w:r>
      <w:r w:rsidR="005D70CE">
        <w:rPr>
          <w:lang w:val="es-AR"/>
        </w:rPr>
        <w:t xml:space="preserve">sobre la marcha de las actividades sobre </w:t>
      </w:r>
      <w:r w:rsidRPr="009B1416">
        <w:rPr>
          <w:lang w:val="es-AR"/>
        </w:rPr>
        <w:t xml:space="preserve">la ejecución del programa de trabajo asociado al tramo final hasta la </w:t>
      </w:r>
      <w:r w:rsidR="005D70CE">
        <w:rPr>
          <w:lang w:val="es-AR"/>
        </w:rPr>
        <w:t xml:space="preserve">terminación </w:t>
      </w:r>
      <w:r w:rsidRPr="009B1416">
        <w:rPr>
          <w:lang w:val="es-AR"/>
        </w:rPr>
        <w:t>del proyecto, informes de verificación hasta la aprobación de la etapa III y el informe de finalización de proyecto a la primera reunión del Comité Ejecutivo en 2026.</w:t>
      </w:r>
    </w:p>
    <w:p w14:paraId="4EC95164" w14:textId="0752DF40" w:rsidR="004469A0" w:rsidRPr="009B1416" w:rsidRDefault="00ED2C4A" w:rsidP="00B74074">
      <w:pPr>
        <w:pStyle w:val="Heading1"/>
        <w:rPr>
          <w:lang w:val="es-AR"/>
        </w:rPr>
      </w:pPr>
      <w:r w:rsidRPr="009B1416">
        <w:rPr>
          <w:lang w:val="es-AR"/>
        </w:rPr>
        <w:t>La Secretaría del Fondo recomienda</w:t>
      </w:r>
      <w:r w:rsidR="005D70CE">
        <w:rPr>
          <w:lang w:val="es-AR"/>
        </w:rPr>
        <w:t>,</w:t>
      </w:r>
      <w:r w:rsidRPr="009B1416">
        <w:rPr>
          <w:lang w:val="es-AR"/>
        </w:rPr>
        <w:t xml:space="preserve"> además</w:t>
      </w:r>
      <w:r w:rsidR="005D70CE">
        <w:rPr>
          <w:lang w:val="es-AR"/>
        </w:rPr>
        <w:t>,</w:t>
      </w:r>
      <w:r w:rsidRPr="009B1416">
        <w:rPr>
          <w:lang w:val="es-AR"/>
        </w:rPr>
        <w:t xml:space="preserve"> la aprobación general del cuarto y último tramo de la etapa II del plan de gestión de eliminación de los HCFC para el Líbano y el correspondiente plan de ejecución del tramo 2023-2025 al nivel de financiación que figura en l</w:t>
      </w:r>
      <w:r w:rsidR="005D70CE">
        <w:rPr>
          <w:lang w:val="es-AR"/>
        </w:rPr>
        <w:t>a Tabla</w:t>
      </w:r>
      <w:r w:rsidRPr="009B1416">
        <w:rPr>
          <w:lang w:val="es-AR"/>
        </w:rPr>
        <w:t xml:space="preserve"> siguiente, </w:t>
      </w:r>
      <w:r w:rsidR="005D70CE">
        <w:rPr>
          <w:lang w:val="es-AR"/>
        </w:rPr>
        <w:t xml:space="preserve">a condición de </w:t>
      </w:r>
      <w:r w:rsidRPr="009B1416">
        <w:rPr>
          <w:lang w:val="es-AR"/>
        </w:rPr>
        <w:t>que:</w:t>
      </w:r>
    </w:p>
    <w:p w14:paraId="2F0CB534" w14:textId="2FE026E0" w:rsidR="00321E9D" w:rsidRPr="009B1416" w:rsidRDefault="00CD19B8" w:rsidP="00B74074">
      <w:pPr>
        <w:pStyle w:val="Heading2"/>
        <w:rPr>
          <w:strike/>
          <w:lang w:val="es-AR"/>
        </w:rPr>
      </w:pPr>
      <w:r w:rsidRPr="009B1416">
        <w:rPr>
          <w:lang w:val="es-AR"/>
        </w:rPr>
        <w:t>El PNUD present</w:t>
      </w:r>
      <w:r w:rsidR="005D70CE">
        <w:rPr>
          <w:lang w:val="es-AR"/>
        </w:rPr>
        <w:t>e</w:t>
      </w:r>
      <w:r w:rsidRPr="009B1416">
        <w:rPr>
          <w:lang w:val="es-AR"/>
        </w:rPr>
        <w:t xml:space="preserve"> un informe de verificación actualizado que incluya los datos de consumo de 2022 </w:t>
      </w:r>
      <w:r w:rsidR="005D70CE">
        <w:rPr>
          <w:lang w:val="es-AR"/>
        </w:rPr>
        <w:t xml:space="preserve">para </w:t>
      </w:r>
      <w:r w:rsidRPr="009B1416">
        <w:rPr>
          <w:lang w:val="es-AR"/>
        </w:rPr>
        <w:t xml:space="preserve">finales de junio de 2023; y </w:t>
      </w:r>
    </w:p>
    <w:p w14:paraId="708670F1" w14:textId="67503765" w:rsidR="00D71BC3" w:rsidRPr="009B1416" w:rsidRDefault="00CD19B8" w:rsidP="00B74074">
      <w:pPr>
        <w:pStyle w:val="Heading2"/>
        <w:rPr>
          <w:lang w:val="es-AR"/>
        </w:rPr>
      </w:pPr>
      <w:r w:rsidRPr="009B1416">
        <w:rPr>
          <w:lang w:val="es-AR"/>
        </w:rPr>
        <w:t>Que las recomendaciones incluidas en el informe de verificación se abord</w:t>
      </w:r>
      <w:r w:rsidR="005D70CE">
        <w:rPr>
          <w:lang w:val="es-AR"/>
        </w:rPr>
        <w:t xml:space="preserve">en </w:t>
      </w:r>
      <w:r w:rsidRPr="009B1416">
        <w:rPr>
          <w:lang w:val="es-AR"/>
        </w:rPr>
        <w:t>durante la ejecución del cuarto y último tramo de la etapa II del plan de gestión de eliminación de HCFC y que las medidas aplicadas con ese fin se inclu</w:t>
      </w:r>
      <w:r w:rsidR="005D70CE">
        <w:rPr>
          <w:lang w:val="es-AR"/>
        </w:rPr>
        <w:t xml:space="preserve">yan </w:t>
      </w:r>
      <w:r w:rsidRPr="009B1416">
        <w:rPr>
          <w:lang w:val="es-AR"/>
        </w:rPr>
        <w:t xml:space="preserve">en el informe </w:t>
      </w:r>
      <w:r w:rsidR="005D70CE">
        <w:rPr>
          <w:lang w:val="es-AR"/>
        </w:rPr>
        <w:t xml:space="preserve">sobre la marcha de las actividades </w:t>
      </w:r>
      <w:r w:rsidRPr="009B1416">
        <w:rPr>
          <w:lang w:val="es-AR"/>
        </w:rPr>
        <w:t>de la etapa II del plan de gestión de eliminación de HCFC para el Líbano</w:t>
      </w:r>
      <w:r w:rsidR="005D70CE">
        <w:rPr>
          <w:lang w:val="es-AR"/>
        </w:rPr>
        <w:t>,</w:t>
      </w:r>
      <w:r w:rsidRPr="009B1416">
        <w:rPr>
          <w:lang w:val="es-AR"/>
        </w:rPr>
        <w:t xml:space="preserve"> que se presentaría con la solicitud de la etapa III del plan de gestión de eliminación de HCFC.</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7"/>
        <w:gridCol w:w="4240"/>
        <w:gridCol w:w="1490"/>
        <w:gridCol w:w="1410"/>
        <w:gridCol w:w="1573"/>
      </w:tblGrid>
      <w:tr w:rsidR="00954046" w:rsidRPr="009B1416" w14:paraId="7C8400A3" w14:textId="77777777" w:rsidTr="001B343D">
        <w:trPr>
          <w:tblHeader/>
        </w:trPr>
        <w:tc>
          <w:tcPr>
            <w:tcW w:w="385" w:type="pct"/>
          </w:tcPr>
          <w:p w14:paraId="5956269B" w14:textId="77777777" w:rsidR="00954046" w:rsidRPr="009B1416" w:rsidRDefault="00954046" w:rsidP="00F565E0">
            <w:pPr>
              <w:jc w:val="center"/>
              <w:rPr>
                <w:b/>
                <w:bCs/>
                <w:sz w:val="20"/>
                <w:szCs w:val="20"/>
                <w:lang w:val="es-AR"/>
              </w:rPr>
            </w:pPr>
          </w:p>
        </w:tc>
        <w:tc>
          <w:tcPr>
            <w:tcW w:w="2246" w:type="pct"/>
          </w:tcPr>
          <w:p w14:paraId="5913DE7A" w14:textId="26556BE2" w:rsidR="00954046" w:rsidRPr="009B1416" w:rsidRDefault="00CD19B8" w:rsidP="00F565E0">
            <w:pPr>
              <w:jc w:val="center"/>
              <w:rPr>
                <w:b/>
                <w:bCs/>
                <w:sz w:val="20"/>
                <w:szCs w:val="20"/>
                <w:lang w:val="es-AR"/>
              </w:rPr>
            </w:pPr>
            <w:r w:rsidRPr="009B1416">
              <w:rPr>
                <w:b/>
                <w:bCs/>
                <w:sz w:val="20"/>
                <w:szCs w:val="20"/>
                <w:lang w:val="es-AR"/>
              </w:rPr>
              <w:t>Título del proyecto</w:t>
            </w:r>
          </w:p>
        </w:tc>
        <w:tc>
          <w:tcPr>
            <w:tcW w:w="789" w:type="pct"/>
            <w:tcMar>
              <w:left w:w="29" w:type="dxa"/>
              <w:right w:w="29" w:type="dxa"/>
            </w:tcMar>
          </w:tcPr>
          <w:p w14:paraId="6A4AC3D0" w14:textId="4B1D9C69" w:rsidR="00954046" w:rsidRPr="009B1416" w:rsidRDefault="00CD19B8" w:rsidP="00F565E0">
            <w:pPr>
              <w:jc w:val="center"/>
              <w:rPr>
                <w:b/>
                <w:bCs/>
                <w:sz w:val="20"/>
                <w:szCs w:val="20"/>
                <w:lang w:val="es-AR"/>
              </w:rPr>
            </w:pPr>
            <w:r w:rsidRPr="009B1416">
              <w:rPr>
                <w:b/>
                <w:bCs/>
                <w:sz w:val="20"/>
                <w:szCs w:val="20"/>
                <w:lang w:val="es-AR"/>
              </w:rPr>
              <w:t xml:space="preserve">Financiación del proyecto </w:t>
            </w:r>
            <w:r w:rsidR="00954046" w:rsidRPr="009B1416">
              <w:rPr>
                <w:b/>
                <w:bCs/>
                <w:sz w:val="20"/>
                <w:szCs w:val="20"/>
                <w:lang w:val="es-AR"/>
              </w:rPr>
              <w:t>(</w:t>
            </w:r>
            <w:r w:rsidR="009A5F05" w:rsidRPr="009B1416">
              <w:rPr>
                <w:b/>
                <w:bCs/>
                <w:sz w:val="20"/>
                <w:szCs w:val="20"/>
                <w:lang w:val="es-AR"/>
              </w:rPr>
              <w:t>$EUA</w:t>
            </w:r>
            <w:r w:rsidR="00954046" w:rsidRPr="009B1416">
              <w:rPr>
                <w:b/>
                <w:bCs/>
                <w:sz w:val="20"/>
                <w:szCs w:val="20"/>
                <w:lang w:val="es-AR"/>
              </w:rPr>
              <w:t>)</w:t>
            </w:r>
          </w:p>
        </w:tc>
        <w:tc>
          <w:tcPr>
            <w:tcW w:w="747" w:type="pct"/>
            <w:tcMar>
              <w:left w:w="29" w:type="dxa"/>
              <w:right w:w="29" w:type="dxa"/>
            </w:tcMar>
          </w:tcPr>
          <w:p w14:paraId="5146E611" w14:textId="0E7292F5" w:rsidR="00954046" w:rsidRPr="009B1416" w:rsidRDefault="005D70CE" w:rsidP="00F565E0">
            <w:pPr>
              <w:jc w:val="center"/>
              <w:rPr>
                <w:b/>
                <w:bCs/>
                <w:sz w:val="20"/>
                <w:szCs w:val="20"/>
                <w:lang w:val="es-AR"/>
              </w:rPr>
            </w:pPr>
            <w:r>
              <w:rPr>
                <w:b/>
                <w:bCs/>
                <w:sz w:val="20"/>
                <w:szCs w:val="20"/>
                <w:lang w:val="es-AR"/>
              </w:rPr>
              <w:t xml:space="preserve">Gastos </w:t>
            </w:r>
            <w:r w:rsidR="00CD19B8" w:rsidRPr="009B1416">
              <w:rPr>
                <w:b/>
                <w:bCs/>
                <w:sz w:val="20"/>
                <w:szCs w:val="20"/>
                <w:lang w:val="es-AR"/>
              </w:rPr>
              <w:t xml:space="preserve">de apoyo </w:t>
            </w:r>
            <w:r w:rsidR="00954046" w:rsidRPr="009B1416">
              <w:rPr>
                <w:b/>
                <w:bCs/>
                <w:sz w:val="20"/>
                <w:szCs w:val="20"/>
                <w:lang w:val="es-AR"/>
              </w:rPr>
              <w:t>(</w:t>
            </w:r>
            <w:r w:rsidR="009A5F05" w:rsidRPr="009B1416">
              <w:rPr>
                <w:b/>
                <w:bCs/>
                <w:sz w:val="20"/>
                <w:szCs w:val="20"/>
                <w:lang w:val="es-AR"/>
              </w:rPr>
              <w:t>$EUA</w:t>
            </w:r>
            <w:r w:rsidR="00954046" w:rsidRPr="009B1416">
              <w:rPr>
                <w:b/>
                <w:bCs/>
                <w:sz w:val="20"/>
                <w:szCs w:val="20"/>
                <w:lang w:val="es-AR"/>
              </w:rPr>
              <w:t>)</w:t>
            </w:r>
          </w:p>
        </w:tc>
        <w:tc>
          <w:tcPr>
            <w:tcW w:w="833" w:type="pct"/>
            <w:tcBorders>
              <w:bottom w:val="single" w:sz="4" w:space="0" w:color="auto"/>
            </w:tcBorders>
            <w:tcMar>
              <w:left w:w="29" w:type="dxa"/>
              <w:right w:w="29" w:type="dxa"/>
            </w:tcMar>
          </w:tcPr>
          <w:p w14:paraId="27F4FC69" w14:textId="47AB994C" w:rsidR="00954046" w:rsidRPr="009B1416" w:rsidRDefault="00CD19B8" w:rsidP="00F565E0">
            <w:pPr>
              <w:jc w:val="center"/>
              <w:rPr>
                <w:b/>
                <w:bCs/>
                <w:sz w:val="20"/>
                <w:szCs w:val="20"/>
                <w:lang w:val="es-AR"/>
              </w:rPr>
            </w:pPr>
            <w:r w:rsidRPr="009B1416">
              <w:rPr>
                <w:b/>
                <w:bCs/>
                <w:sz w:val="20"/>
                <w:szCs w:val="20"/>
                <w:lang w:val="es-AR"/>
              </w:rPr>
              <w:t xml:space="preserve">Organismo de ejecución </w:t>
            </w:r>
          </w:p>
        </w:tc>
      </w:tr>
      <w:tr w:rsidR="00954046" w:rsidRPr="009B1416" w14:paraId="3F1E3CB2" w14:textId="480496C9" w:rsidTr="001B343D">
        <w:tc>
          <w:tcPr>
            <w:tcW w:w="385" w:type="pct"/>
          </w:tcPr>
          <w:p w14:paraId="6F196BC4" w14:textId="77777777" w:rsidR="00954046" w:rsidRPr="009B1416" w:rsidRDefault="00954046" w:rsidP="00692233">
            <w:pPr>
              <w:rPr>
                <w:sz w:val="20"/>
                <w:szCs w:val="20"/>
                <w:lang w:val="es-AR"/>
              </w:rPr>
            </w:pPr>
            <w:r w:rsidRPr="009B1416">
              <w:rPr>
                <w:sz w:val="20"/>
                <w:szCs w:val="20"/>
                <w:lang w:val="es-AR"/>
              </w:rPr>
              <w:t>(a)</w:t>
            </w:r>
          </w:p>
        </w:tc>
        <w:tc>
          <w:tcPr>
            <w:tcW w:w="2246" w:type="pct"/>
          </w:tcPr>
          <w:p w14:paraId="3D483677" w14:textId="16268EDC" w:rsidR="00954046" w:rsidRPr="009B1416" w:rsidRDefault="009A5F05" w:rsidP="00F6480A">
            <w:pPr>
              <w:jc w:val="left"/>
              <w:rPr>
                <w:sz w:val="20"/>
                <w:szCs w:val="20"/>
                <w:lang w:val="es-AR"/>
              </w:rPr>
            </w:pPr>
            <w:r w:rsidRPr="009B1416">
              <w:rPr>
                <w:sz w:val="20"/>
                <w:szCs w:val="20"/>
                <w:lang w:val="es-AR"/>
              </w:rPr>
              <w:t>Plan de gestión de eliminación de los HCFC</w:t>
            </w:r>
            <w:r w:rsidR="00954046" w:rsidRPr="009B1416">
              <w:rPr>
                <w:sz w:val="20"/>
                <w:szCs w:val="20"/>
                <w:lang w:val="es-AR"/>
              </w:rPr>
              <w:t xml:space="preserve"> (</w:t>
            </w:r>
            <w:r w:rsidRPr="009B1416">
              <w:rPr>
                <w:sz w:val="20"/>
                <w:szCs w:val="20"/>
                <w:lang w:val="es-AR"/>
              </w:rPr>
              <w:t>etapa II</w:t>
            </w:r>
            <w:r w:rsidR="00954046" w:rsidRPr="009B1416">
              <w:rPr>
                <w:sz w:val="20"/>
                <w:szCs w:val="20"/>
                <w:lang w:val="es-AR"/>
              </w:rPr>
              <w:t xml:space="preserve">, </w:t>
            </w:r>
            <w:r w:rsidRPr="009B1416">
              <w:rPr>
                <w:sz w:val="20"/>
                <w:szCs w:val="20"/>
                <w:lang w:val="es-AR"/>
              </w:rPr>
              <w:t>cuarto tramo</w:t>
            </w:r>
            <w:r w:rsidR="00954046" w:rsidRPr="009B1416">
              <w:rPr>
                <w:sz w:val="20"/>
                <w:szCs w:val="20"/>
                <w:lang w:val="es-AR"/>
              </w:rPr>
              <w:t>)</w:t>
            </w:r>
          </w:p>
        </w:tc>
        <w:tc>
          <w:tcPr>
            <w:tcW w:w="789" w:type="pct"/>
          </w:tcPr>
          <w:p w14:paraId="165E3B3D" w14:textId="01125C72" w:rsidR="00954046" w:rsidRPr="009B1416" w:rsidRDefault="006F1478" w:rsidP="00692233">
            <w:pPr>
              <w:jc w:val="right"/>
              <w:rPr>
                <w:sz w:val="20"/>
                <w:szCs w:val="20"/>
                <w:lang w:val="es-AR"/>
              </w:rPr>
            </w:pPr>
            <w:r w:rsidRPr="009B1416">
              <w:rPr>
                <w:sz w:val="20"/>
                <w:szCs w:val="20"/>
                <w:lang w:val="es-AR"/>
              </w:rPr>
              <w:t>25</w:t>
            </w:r>
            <w:r w:rsidR="00F84238" w:rsidRPr="009B1416">
              <w:rPr>
                <w:sz w:val="20"/>
                <w:szCs w:val="20"/>
                <w:lang w:val="es-AR"/>
              </w:rPr>
              <w:t>9 364</w:t>
            </w:r>
          </w:p>
        </w:tc>
        <w:tc>
          <w:tcPr>
            <w:tcW w:w="747" w:type="pct"/>
          </w:tcPr>
          <w:p w14:paraId="38135BFE" w14:textId="5F17FA31" w:rsidR="00954046" w:rsidRPr="009B1416" w:rsidRDefault="006F1478" w:rsidP="00692233">
            <w:pPr>
              <w:jc w:val="right"/>
              <w:rPr>
                <w:sz w:val="20"/>
                <w:szCs w:val="20"/>
                <w:lang w:val="es-AR"/>
              </w:rPr>
            </w:pPr>
            <w:r w:rsidRPr="009B1416">
              <w:rPr>
                <w:sz w:val="20"/>
                <w:szCs w:val="20"/>
                <w:lang w:val="es-AR"/>
              </w:rPr>
              <w:t>1</w:t>
            </w:r>
            <w:r w:rsidR="00F84238" w:rsidRPr="009B1416">
              <w:rPr>
                <w:sz w:val="20"/>
                <w:szCs w:val="20"/>
                <w:lang w:val="es-AR"/>
              </w:rPr>
              <w:t>8 155</w:t>
            </w:r>
          </w:p>
        </w:tc>
        <w:tc>
          <w:tcPr>
            <w:tcW w:w="833" w:type="pct"/>
            <w:tcBorders>
              <w:top w:val="single" w:sz="4" w:space="0" w:color="auto"/>
            </w:tcBorders>
          </w:tcPr>
          <w:p w14:paraId="59BCE807" w14:textId="0A2D35FB" w:rsidR="00954046" w:rsidRPr="009B1416" w:rsidRDefault="00CD19B8" w:rsidP="00692233">
            <w:pPr>
              <w:jc w:val="center"/>
              <w:rPr>
                <w:sz w:val="20"/>
                <w:szCs w:val="20"/>
                <w:lang w:val="es-AR"/>
              </w:rPr>
            </w:pPr>
            <w:r w:rsidRPr="009B1416">
              <w:rPr>
                <w:sz w:val="20"/>
                <w:szCs w:val="20"/>
                <w:lang w:val="es-AR"/>
              </w:rPr>
              <w:t>PNUD</w:t>
            </w:r>
          </w:p>
        </w:tc>
      </w:tr>
      <w:bookmarkEnd w:id="4"/>
    </w:tbl>
    <w:p w14:paraId="2D01D7B9" w14:textId="16551BB7" w:rsidR="00954046" w:rsidRPr="009B1416" w:rsidRDefault="00954046" w:rsidP="00437B20">
      <w:pPr>
        <w:rPr>
          <w:lang w:val="es-AR"/>
        </w:rPr>
      </w:pPr>
    </w:p>
    <w:p w14:paraId="5A14F15A" w14:textId="77777777" w:rsidR="00E54848" w:rsidRPr="009B1416" w:rsidRDefault="00E54848" w:rsidP="00437B20">
      <w:pPr>
        <w:rPr>
          <w:lang w:val="es-AR"/>
        </w:rPr>
      </w:pPr>
    </w:p>
    <w:p w14:paraId="287840ED" w14:textId="77777777" w:rsidR="00954046" w:rsidRPr="009B1416" w:rsidRDefault="00954046" w:rsidP="00437B20">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954046" w:rsidRPr="009B1416" w14:paraId="7DAD9AFA" w14:textId="77777777" w:rsidTr="00692233">
        <w:tc>
          <w:tcPr>
            <w:tcW w:w="1915" w:type="dxa"/>
          </w:tcPr>
          <w:p w14:paraId="285F8AD5" w14:textId="77777777" w:rsidR="00954046" w:rsidRPr="009B1416" w:rsidRDefault="00954046" w:rsidP="00692233">
            <w:pPr>
              <w:rPr>
                <w:lang w:val="es-AR"/>
              </w:rPr>
            </w:pPr>
          </w:p>
        </w:tc>
        <w:tc>
          <w:tcPr>
            <w:tcW w:w="1915" w:type="dxa"/>
          </w:tcPr>
          <w:p w14:paraId="745DD2D6" w14:textId="77777777" w:rsidR="00954046" w:rsidRPr="009B1416" w:rsidRDefault="00954046" w:rsidP="00692233">
            <w:pPr>
              <w:rPr>
                <w:lang w:val="es-AR"/>
              </w:rPr>
            </w:pPr>
          </w:p>
        </w:tc>
        <w:tc>
          <w:tcPr>
            <w:tcW w:w="1915" w:type="dxa"/>
            <w:tcBorders>
              <w:bottom w:val="single" w:sz="4" w:space="0" w:color="auto"/>
            </w:tcBorders>
          </w:tcPr>
          <w:p w14:paraId="4E6E4431" w14:textId="77777777" w:rsidR="00954046" w:rsidRPr="009B1416" w:rsidRDefault="00954046" w:rsidP="00692233">
            <w:pPr>
              <w:rPr>
                <w:lang w:val="es-AR"/>
              </w:rPr>
            </w:pPr>
          </w:p>
        </w:tc>
        <w:tc>
          <w:tcPr>
            <w:tcW w:w="1915" w:type="dxa"/>
          </w:tcPr>
          <w:p w14:paraId="773AEDBB" w14:textId="77777777" w:rsidR="00954046" w:rsidRPr="009B1416" w:rsidRDefault="00954046" w:rsidP="00692233">
            <w:pPr>
              <w:rPr>
                <w:lang w:val="es-AR"/>
              </w:rPr>
            </w:pPr>
          </w:p>
        </w:tc>
        <w:tc>
          <w:tcPr>
            <w:tcW w:w="1916" w:type="dxa"/>
          </w:tcPr>
          <w:p w14:paraId="2ABF0849" w14:textId="77777777" w:rsidR="00954046" w:rsidRPr="009B1416" w:rsidRDefault="00954046" w:rsidP="00692233">
            <w:pPr>
              <w:rPr>
                <w:lang w:val="es-AR"/>
              </w:rPr>
            </w:pPr>
          </w:p>
        </w:tc>
      </w:tr>
    </w:tbl>
    <w:p w14:paraId="1133FDD1" w14:textId="70592DF0" w:rsidR="00066CE8" w:rsidRPr="009B1416" w:rsidRDefault="00066CE8" w:rsidP="003A7858">
      <w:pPr>
        <w:pStyle w:val="Heading5"/>
        <w:numPr>
          <w:ilvl w:val="0"/>
          <w:numId w:val="0"/>
        </w:numPr>
        <w:rPr>
          <w:lang w:val="es-AR"/>
        </w:rPr>
      </w:pPr>
    </w:p>
    <w:sectPr w:rsidR="00066CE8" w:rsidRPr="009B1416" w:rsidSect="005742F6">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93FFD" w14:textId="77777777" w:rsidR="00E84989" w:rsidRDefault="00E84989" w:rsidP="004A504B">
      <w:r>
        <w:separator/>
      </w:r>
    </w:p>
  </w:endnote>
  <w:endnote w:type="continuationSeparator" w:id="0">
    <w:p w14:paraId="7E13C848" w14:textId="77777777" w:rsidR="00E84989" w:rsidRDefault="00E84989" w:rsidP="004A504B">
      <w:r>
        <w:continuationSeparator/>
      </w:r>
    </w:p>
  </w:endnote>
  <w:endnote w:type="continuationNotice" w:id="1">
    <w:p w14:paraId="48308485" w14:textId="77777777" w:rsidR="00E84989" w:rsidRDefault="00E849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9D03C" w14:textId="4B0150E0" w:rsidR="004E7F9C" w:rsidRPr="004E6A2F" w:rsidRDefault="004E6A2F" w:rsidP="005742F6">
    <w:pPr>
      <w:pBdr>
        <w:top w:val="single" w:sz="4" w:space="1" w:color="auto"/>
        <w:left w:val="single" w:sz="4" w:space="4" w:color="auto"/>
        <w:bottom w:val="single" w:sz="4" w:space="1" w:color="auto"/>
        <w:right w:val="single" w:sz="4" w:space="20" w:color="auto"/>
      </w:pBdr>
      <w:jc w:val="center"/>
      <w:rPr>
        <w:sz w:val="18"/>
        <w:szCs w:val="18"/>
        <w:highlight w:val="yellow"/>
        <w:lang w:val="es-AR"/>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w:t>
    </w:r>
    <w:r w:rsidRPr="004E6A2F">
      <w:rPr>
        <w:sz w:val="18"/>
        <w:szCs w:val="18"/>
        <w:lang w:val="es-ES"/>
      </w:rPr>
      <w:t>s</w:t>
    </w:r>
    <w:proofErr w:type="gramEnd"/>
    <w:r w:rsidRPr="004E6A2F">
      <w:rPr>
        <w:sz w:val="18"/>
        <w:szCs w:val="18"/>
        <w:lang w:val="es-A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EC227" w14:textId="77777777" w:rsidR="00E84989" w:rsidRDefault="00E84989" w:rsidP="004A504B">
      <w:r>
        <w:separator/>
      </w:r>
    </w:p>
  </w:footnote>
  <w:footnote w:type="continuationSeparator" w:id="0">
    <w:p w14:paraId="02DDCDBB" w14:textId="77777777" w:rsidR="00E84989" w:rsidRDefault="00E84989" w:rsidP="004A504B">
      <w:r>
        <w:continuationSeparator/>
      </w:r>
    </w:p>
  </w:footnote>
  <w:footnote w:type="continuationNotice" w:id="1">
    <w:p w14:paraId="74C35B82" w14:textId="77777777" w:rsidR="00E84989" w:rsidRDefault="00E84989"/>
  </w:footnote>
  <w:footnote w:id="2">
    <w:p w14:paraId="1ABC4570" w14:textId="07273CE4" w:rsidR="00954046" w:rsidRPr="00DF1A6C" w:rsidRDefault="00954046" w:rsidP="00954046">
      <w:pPr>
        <w:pStyle w:val="FootnoteText"/>
        <w:spacing w:after="60"/>
        <w:rPr>
          <w:lang w:val="es-AR"/>
        </w:rPr>
      </w:pPr>
      <w:r>
        <w:rPr>
          <w:rStyle w:val="FootnoteReference"/>
        </w:rPr>
        <w:footnoteRef/>
      </w:r>
      <w:r w:rsidRPr="00DF1A6C">
        <w:rPr>
          <w:lang w:val="es-AR"/>
        </w:rPr>
        <w:t xml:space="preserve"> UNEP/</w:t>
      </w:r>
      <w:proofErr w:type="spellStart"/>
      <w:r w:rsidRPr="00DF1A6C">
        <w:rPr>
          <w:lang w:val="es-AR"/>
        </w:rPr>
        <w:t>OzL.Pro</w:t>
      </w:r>
      <w:proofErr w:type="spellEnd"/>
      <w:r w:rsidRPr="00DF1A6C">
        <w:rPr>
          <w:lang w:val="es-AR"/>
        </w:rPr>
        <w:t>/</w:t>
      </w:r>
      <w:proofErr w:type="spellStart"/>
      <w:r w:rsidRPr="00DF1A6C">
        <w:rPr>
          <w:lang w:val="es-AR"/>
        </w:rPr>
        <w:t>ExCom</w:t>
      </w:r>
      <w:proofErr w:type="spellEnd"/>
      <w:r w:rsidRPr="00DF1A6C">
        <w:rPr>
          <w:lang w:val="es-AR"/>
        </w:rPr>
        <w:t>/92/1</w:t>
      </w:r>
    </w:p>
  </w:footnote>
  <w:footnote w:id="3">
    <w:p w14:paraId="63688A6C" w14:textId="77777777" w:rsidR="008A4F3B" w:rsidRPr="009A5F05" w:rsidRDefault="008A4F3B" w:rsidP="008A4F3B">
      <w:pPr>
        <w:pStyle w:val="FootnoteText"/>
        <w:rPr>
          <w:lang w:val="es-AR"/>
        </w:rPr>
      </w:pPr>
      <w:r w:rsidRPr="00FE3307">
        <w:rPr>
          <w:rStyle w:val="FootnoteReference"/>
        </w:rPr>
        <w:footnoteRef/>
      </w:r>
      <w:r w:rsidRPr="009A5F05">
        <w:rPr>
          <w:lang w:val="es-AR"/>
        </w:rPr>
        <w:t xml:space="preserve"> Según la carta f</w:t>
      </w:r>
      <w:r>
        <w:rPr>
          <w:lang w:val="es-AR"/>
        </w:rPr>
        <w:t xml:space="preserve">echada el </w:t>
      </w:r>
      <w:r w:rsidRPr="009A5F05">
        <w:rPr>
          <w:lang w:val="es-AR"/>
        </w:rPr>
        <w:t xml:space="preserve">20 de febrero de 2023 </w:t>
      </w:r>
      <w:r>
        <w:rPr>
          <w:lang w:val="es-AR"/>
        </w:rPr>
        <w:t xml:space="preserve">y dirigida al PNUD por </w:t>
      </w:r>
      <w:r w:rsidRPr="009A5F05">
        <w:rPr>
          <w:lang w:val="es-AR"/>
        </w:rPr>
        <w:t>el Ministerio de Medio Ambiente del Líbano.</w:t>
      </w:r>
    </w:p>
  </w:footnote>
  <w:footnote w:id="4">
    <w:p w14:paraId="330444B7" w14:textId="3CA4B71E" w:rsidR="00DD5EA3" w:rsidRPr="009A5F05" w:rsidRDefault="00DD5EA3" w:rsidP="00DD5EA3">
      <w:pPr>
        <w:pStyle w:val="FootnoteText"/>
        <w:rPr>
          <w:lang w:val="es-AR"/>
        </w:rPr>
      </w:pPr>
      <w:r>
        <w:rPr>
          <w:rStyle w:val="FootnoteReference"/>
        </w:rPr>
        <w:footnoteRef/>
      </w:r>
      <w:r w:rsidRPr="00ED3D35">
        <w:rPr>
          <w:lang w:val="es-AR"/>
        </w:rPr>
        <w:t xml:space="preserve"> </w:t>
      </w:r>
      <w:r w:rsidR="00707732">
        <w:rPr>
          <w:lang w:val="es-AR"/>
        </w:rPr>
        <w:t xml:space="preserve">Los equipos </w:t>
      </w:r>
      <w:r w:rsidRPr="00707732">
        <w:rPr>
          <w:lang w:val="es-AR"/>
        </w:rPr>
        <w:t>incluirá</w:t>
      </w:r>
      <w:r w:rsidR="00707732" w:rsidRPr="00707732">
        <w:rPr>
          <w:lang w:val="es-AR"/>
        </w:rPr>
        <w:t>n</w:t>
      </w:r>
      <w:r w:rsidRPr="00707732">
        <w:rPr>
          <w:lang w:val="es-AR"/>
        </w:rPr>
        <w:t xml:space="preserve">: dos </w:t>
      </w:r>
      <w:r w:rsidR="00707732" w:rsidRPr="00707732">
        <w:rPr>
          <w:lang w:val="es-AR"/>
        </w:rPr>
        <w:t xml:space="preserve">aparatos con </w:t>
      </w:r>
      <w:r w:rsidRPr="00707732">
        <w:rPr>
          <w:lang w:val="es-AR"/>
        </w:rPr>
        <w:t>ciclo de refrigeración,</w:t>
      </w:r>
      <w:r w:rsidR="00344A78">
        <w:rPr>
          <w:lang w:val="es-AR"/>
        </w:rPr>
        <w:t xml:space="preserve"> u</w:t>
      </w:r>
      <w:r w:rsidRPr="00344A78">
        <w:rPr>
          <w:lang w:val="es-AR"/>
        </w:rPr>
        <w:t>n</w:t>
      </w:r>
      <w:r w:rsidR="00707732" w:rsidRPr="00344A78">
        <w:rPr>
          <w:lang w:val="es-AR"/>
        </w:rPr>
        <w:t xml:space="preserve"> aparato de </w:t>
      </w:r>
      <w:r w:rsidRPr="00344A78">
        <w:rPr>
          <w:lang w:val="es-AR"/>
        </w:rPr>
        <w:t xml:space="preserve">refrigeración y </w:t>
      </w:r>
      <w:r w:rsidR="00344A78" w:rsidRPr="00344A78">
        <w:rPr>
          <w:lang w:val="es-AR"/>
        </w:rPr>
        <w:t xml:space="preserve">climatización con </w:t>
      </w:r>
      <w:r w:rsidRPr="00344A78">
        <w:rPr>
          <w:lang w:val="es-AR"/>
        </w:rPr>
        <w:t xml:space="preserve">ciclo inverso, tres </w:t>
      </w:r>
      <w:r w:rsidR="00707732" w:rsidRPr="00344A78">
        <w:rPr>
          <w:lang w:val="es-AR"/>
        </w:rPr>
        <w:t xml:space="preserve">juegos </w:t>
      </w:r>
      <w:r w:rsidRPr="00344A78">
        <w:rPr>
          <w:lang w:val="es-AR"/>
        </w:rPr>
        <w:t>de herramientas de refrigeración, máquina de recuperación de</w:t>
      </w:r>
      <w:r w:rsidR="00707732" w:rsidRPr="00344A78">
        <w:rPr>
          <w:lang w:val="es-AR"/>
        </w:rPr>
        <w:t>l</w:t>
      </w:r>
      <w:r w:rsidRPr="00344A78">
        <w:rPr>
          <w:lang w:val="es-AR"/>
        </w:rPr>
        <w:t xml:space="preserve"> refrigerante, </w:t>
      </w:r>
      <w:r w:rsidR="001D6A56" w:rsidRPr="00344A78">
        <w:rPr>
          <w:lang w:val="es-AR"/>
        </w:rPr>
        <w:t>filtro deshidratador,</w:t>
      </w:r>
      <w:r w:rsidRPr="00344A78">
        <w:rPr>
          <w:lang w:val="es-AR"/>
        </w:rPr>
        <w:t xml:space="preserve"> cilindro de 12,5 kg, colector de aluminio de dos válvulas, fuente de alimentación, piezas de repuesto y </w:t>
      </w:r>
      <w:r w:rsidR="00571153" w:rsidRPr="00344A78">
        <w:rPr>
          <w:lang w:val="es-AR"/>
        </w:rPr>
        <w:t>fungibles</w:t>
      </w:r>
      <w:r w:rsidRPr="00344A78">
        <w:rPr>
          <w:lang w:val="es-AR"/>
        </w:rPr>
        <w:t xml:space="preserve">, </w:t>
      </w:r>
      <w:r w:rsidR="00571153" w:rsidRPr="00344A78">
        <w:rPr>
          <w:lang w:val="es-AR"/>
        </w:rPr>
        <w:t xml:space="preserve">aparato de regeneración </w:t>
      </w:r>
      <w:r w:rsidRPr="00344A78">
        <w:rPr>
          <w:lang w:val="es-AR"/>
        </w:rPr>
        <w:t>y un</w:t>
      </w:r>
      <w:r w:rsidR="00571153" w:rsidRPr="00344A78">
        <w:rPr>
          <w:lang w:val="es-AR"/>
        </w:rPr>
        <w:t xml:space="preserve"> aparato de </w:t>
      </w:r>
      <w:r w:rsidRPr="00344A78">
        <w:rPr>
          <w:lang w:val="es-AR"/>
        </w:rPr>
        <w:t>recicla</w:t>
      </w:r>
      <w:r w:rsidR="00571153" w:rsidRPr="00344A78">
        <w:rPr>
          <w:lang w:val="es-AR"/>
        </w:rPr>
        <w:t>do</w:t>
      </w:r>
      <w:r w:rsidRPr="00344A78">
        <w:rPr>
          <w:lang w:val="es-AR"/>
        </w:rPr>
        <w:t xml:space="preserve"> y recuperación para </w:t>
      </w:r>
      <w:r w:rsidR="00571153" w:rsidRPr="00344A78">
        <w:rPr>
          <w:lang w:val="es-AR"/>
        </w:rPr>
        <w:t>acondicionadores móviles.</w:t>
      </w:r>
    </w:p>
  </w:footnote>
  <w:footnote w:id="5">
    <w:p w14:paraId="76B35F1D" w14:textId="014D78DA" w:rsidR="00ED3D35" w:rsidRPr="009A5F05" w:rsidRDefault="00ED3D35" w:rsidP="00ED3D35">
      <w:pPr>
        <w:pStyle w:val="FootnoteText"/>
        <w:rPr>
          <w:lang w:val="es-AR"/>
        </w:rPr>
      </w:pPr>
      <w:r>
        <w:rPr>
          <w:rStyle w:val="FootnoteReference"/>
        </w:rPr>
        <w:footnoteRef/>
      </w:r>
      <w:r w:rsidRPr="00ED3D35">
        <w:rPr>
          <w:lang w:val="es-AR"/>
        </w:rPr>
        <w:t xml:space="preserve"> </w:t>
      </w:r>
      <w:r w:rsidR="00344A78">
        <w:rPr>
          <w:lang w:val="es-AR"/>
        </w:rPr>
        <w:t>La d</w:t>
      </w:r>
      <w:r w:rsidRPr="00344A78">
        <w:rPr>
          <w:lang w:val="es-AR"/>
        </w:rPr>
        <w:t>ecisión 72/19</w:t>
      </w:r>
      <w:r w:rsidR="00344A78" w:rsidRPr="00344A78">
        <w:rPr>
          <w:lang w:val="es-AR"/>
        </w:rPr>
        <w:t xml:space="preserve"> </w:t>
      </w:r>
      <w:r w:rsidRPr="00344A78">
        <w:rPr>
          <w:lang w:val="es-AR"/>
        </w:rPr>
        <w:t xml:space="preserve">a) alienta a los organismos principales de ejecución </w:t>
      </w:r>
      <w:r w:rsidR="00344A78" w:rsidRPr="00344A78">
        <w:rPr>
          <w:lang w:val="es-AR"/>
        </w:rPr>
        <w:t>y a los organismos bilaterales</w:t>
      </w:r>
      <w:r w:rsidR="009665E9">
        <w:rPr>
          <w:lang w:val="es-AR"/>
        </w:rPr>
        <w:t>,</w:t>
      </w:r>
      <w:r w:rsidR="00344A78" w:rsidRPr="00344A78">
        <w:rPr>
          <w:lang w:val="es-AR"/>
        </w:rPr>
        <w:t xml:space="preserve"> </w:t>
      </w:r>
      <w:r w:rsidRPr="00344A78">
        <w:rPr>
          <w:lang w:val="es-AR"/>
        </w:rPr>
        <w:t>que presenten solicitudes de tramos de planes de gestión de eliminación de HCFC a la primera reunión del año</w:t>
      </w:r>
      <w:r w:rsidR="009665E9">
        <w:rPr>
          <w:lang w:val="es-AR"/>
        </w:rPr>
        <w:t>,</w:t>
      </w:r>
      <w:r w:rsidRPr="00344A78">
        <w:rPr>
          <w:lang w:val="es-AR"/>
        </w:rPr>
        <w:t xml:space="preserve"> a que incluyan un informe de verificación de los objetivos nacionales de consumo para el año inmediatamente anterior al año en que se presentó el tramo.</w:t>
      </w:r>
    </w:p>
  </w:footnote>
  <w:footnote w:id="6">
    <w:p w14:paraId="6F070393" w14:textId="4D6EB213" w:rsidR="00281612" w:rsidRPr="008A68CB" w:rsidRDefault="00281612" w:rsidP="00281612">
      <w:pPr>
        <w:pStyle w:val="FootnoteText"/>
        <w:rPr>
          <w:lang w:val="es-AR"/>
        </w:rPr>
      </w:pPr>
      <w:r>
        <w:rPr>
          <w:rStyle w:val="FootnoteReference"/>
        </w:rPr>
        <w:footnoteRef/>
      </w:r>
      <w:r w:rsidRPr="008A68CB">
        <w:rPr>
          <w:lang w:val="es-AR"/>
        </w:rPr>
        <w:t xml:space="preserve"> </w:t>
      </w:r>
      <w:r w:rsidR="008A68CB">
        <w:rPr>
          <w:lang w:val="es-AR"/>
        </w:rPr>
        <w:t xml:space="preserve">De acuerdo </w:t>
      </w:r>
      <w:r w:rsidR="008A68CB" w:rsidRPr="008A68CB">
        <w:rPr>
          <w:lang w:val="es-AR"/>
        </w:rPr>
        <w:t>con la decisión 84/92d), la decisión 90/48</w:t>
      </w:r>
      <w:r w:rsidR="008A68CB">
        <w:rPr>
          <w:lang w:val="es-AR"/>
        </w:rPr>
        <w:t xml:space="preserve"> </w:t>
      </w:r>
      <w:r w:rsidR="008A68CB" w:rsidRPr="008A68CB">
        <w:rPr>
          <w:lang w:val="es-AR"/>
        </w:rPr>
        <w:t xml:space="preserve">c) </w:t>
      </w:r>
      <w:r w:rsidR="008A68CB">
        <w:rPr>
          <w:lang w:val="es-AR"/>
        </w:rPr>
        <w:t xml:space="preserve">instó </w:t>
      </w:r>
      <w:r w:rsidR="008A68CB" w:rsidRPr="008A68CB">
        <w:rPr>
          <w:lang w:val="es-AR"/>
        </w:rPr>
        <w:t>a los organismos bilaterales y de ejecución a seguir garantizando que la política operativa de integración de la perspectiva de género se aplica</w:t>
      </w:r>
      <w:r w:rsidR="00F9765B">
        <w:rPr>
          <w:lang w:val="es-AR"/>
        </w:rPr>
        <w:t>se</w:t>
      </w:r>
      <w:r w:rsidR="008A68CB" w:rsidRPr="008A68CB">
        <w:rPr>
          <w:lang w:val="es-AR"/>
        </w:rPr>
        <w:t xml:space="preserve"> </w:t>
      </w:r>
      <w:r w:rsidR="008A68CB">
        <w:rPr>
          <w:lang w:val="es-AR"/>
        </w:rPr>
        <w:t>en</w:t>
      </w:r>
      <w:r w:rsidR="008A68CB" w:rsidRPr="008A68CB">
        <w:rPr>
          <w:lang w:val="es-AR"/>
        </w:rPr>
        <w:t xml:space="preserve"> todos los proyectos, teniendo en cuenta las actividades específicas </w:t>
      </w:r>
      <w:r w:rsidR="008A68CB">
        <w:rPr>
          <w:lang w:val="es-AR"/>
        </w:rPr>
        <w:t xml:space="preserve">que figuran </w:t>
      </w:r>
      <w:r w:rsidR="008A68CB" w:rsidRPr="008A68CB">
        <w:rPr>
          <w:lang w:val="es-AR"/>
        </w:rPr>
        <w:t xml:space="preserve">en la </w:t>
      </w:r>
      <w:r w:rsidR="008A68CB">
        <w:rPr>
          <w:lang w:val="es-AR"/>
        </w:rPr>
        <w:t>T</w:t>
      </w:r>
      <w:r w:rsidR="008A68CB" w:rsidRPr="008A68CB">
        <w:rPr>
          <w:lang w:val="es-AR"/>
        </w:rPr>
        <w:t>abla 2 del documento UNEP/</w:t>
      </w:r>
      <w:proofErr w:type="spellStart"/>
      <w:r w:rsidR="008A68CB" w:rsidRPr="008A68CB">
        <w:rPr>
          <w:lang w:val="es-AR"/>
        </w:rPr>
        <w:t>OzL.Pro</w:t>
      </w:r>
      <w:proofErr w:type="spellEnd"/>
      <w:r w:rsidR="008A68CB" w:rsidRPr="008A68CB">
        <w:rPr>
          <w:lang w:val="es-AR"/>
        </w:rPr>
        <w:t>/</w:t>
      </w:r>
      <w:proofErr w:type="spellStart"/>
      <w:r w:rsidR="008A68CB" w:rsidRPr="008A68CB">
        <w:rPr>
          <w:lang w:val="es-AR"/>
        </w:rPr>
        <w:t>ExCom</w:t>
      </w:r>
      <w:proofErr w:type="spellEnd"/>
      <w:r w:rsidR="008A68CB" w:rsidRPr="008A68CB">
        <w:rPr>
          <w:lang w:val="es-AR"/>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6A958091" w:rsidR="00DC6A10" w:rsidRPr="0033525D" w:rsidRDefault="007D7CC9">
    <w:r>
      <w:fldChar w:fldCharType="begin"/>
    </w:r>
    <w:r>
      <w:instrText xml:space="preserve"> DOCPROPERTY "Document number"  \* MERGEFORMAT </w:instrText>
    </w:r>
    <w:r>
      <w:fldChar w:fldCharType="separate"/>
    </w:r>
    <w:r w:rsidR="005742F6">
      <w:t>UNEP/</w:t>
    </w:r>
    <w:proofErr w:type="spellStart"/>
    <w:r w:rsidR="005742F6">
      <w:t>OzL.Pro</w:t>
    </w:r>
    <w:proofErr w:type="spellEnd"/>
    <w:r w:rsidR="005742F6">
      <w:t>/ExCom/92/31</w:t>
    </w:r>
    <w:r>
      <w:fldChar w:fldCharType="end"/>
    </w:r>
  </w:p>
  <w:p w14:paraId="6EBA98C8" w14:textId="77777777" w:rsidR="00DC6A10" w:rsidRPr="0033525D" w:rsidRDefault="00DC6A10"/>
  <w:p w14:paraId="078434C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633BC777" w:rsidR="00DC6A10" w:rsidRPr="0033525D" w:rsidRDefault="007D7CC9">
    <w:pPr>
      <w:jc w:val="right"/>
    </w:pPr>
    <w:r>
      <w:fldChar w:fldCharType="begin"/>
    </w:r>
    <w:r>
      <w:instrText xml:space="preserve"> DOCPROPERTY "Document number"  \* MERGEFORMAT </w:instrText>
    </w:r>
    <w:r>
      <w:fldChar w:fldCharType="separate"/>
    </w:r>
    <w:r w:rsidR="005742F6">
      <w:t>UNEP/</w:t>
    </w:r>
    <w:proofErr w:type="spellStart"/>
    <w:r w:rsidR="005742F6">
      <w:t>OzL.Pro</w:t>
    </w:r>
    <w:proofErr w:type="spellEnd"/>
    <w:r w:rsidR="005742F6">
      <w:t>/ExCom/92/31</w:t>
    </w:r>
    <w:r>
      <w:fldChar w:fldCharType="end"/>
    </w:r>
  </w:p>
  <w:p w14:paraId="7108C47B" w14:textId="77777777" w:rsidR="00DC6A10" w:rsidRPr="0033525D" w:rsidRDefault="00DC6A10" w:rsidP="008B0A68">
    <w:pPr>
      <w:jc w:val="right"/>
    </w:pPr>
  </w:p>
  <w:p w14:paraId="78668583" w14:textId="77777777" w:rsidR="00DC6A10" w:rsidRPr="0033525D" w:rsidRDefault="00DC6A10" w:rsidP="008B0A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596AC3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strike w:val="0"/>
      </w:rPr>
    </w:lvl>
    <w:lvl w:ilvl="2">
      <w:start w:val="1"/>
      <w:numFmt w:val="lowerRoman"/>
      <w:pStyle w:val="Heading3"/>
      <w:lvlText w:val="(%3)"/>
      <w:lvlJc w:val="left"/>
      <w:pPr>
        <w:tabs>
          <w:tab w:val="num" w:pos="0"/>
        </w:tabs>
        <w:ind w:left="2160" w:hanging="720"/>
      </w:pPr>
      <w:rPr>
        <w:strike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667897804">
    <w:abstractNumId w:val="14"/>
  </w:num>
  <w:num w:numId="22" w16cid:durableId="1502428486">
    <w:abstractNumId w:val="17"/>
  </w:num>
  <w:num w:numId="23" w16cid:durableId="574825859">
    <w:abstractNumId w:val="13"/>
  </w:num>
  <w:num w:numId="24" w16cid:durableId="14032599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09627017">
    <w:abstractNumId w:val="10"/>
  </w:num>
  <w:num w:numId="26" w16cid:durableId="1444495476">
    <w:abstractNumId w:val="10"/>
  </w:num>
  <w:num w:numId="27" w16cid:durableId="201556711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1C93"/>
    <w:rsid w:val="0000434E"/>
    <w:rsid w:val="0000730A"/>
    <w:rsid w:val="00010246"/>
    <w:rsid w:val="000211A9"/>
    <w:rsid w:val="00021238"/>
    <w:rsid w:val="000223B7"/>
    <w:rsid w:val="000234E8"/>
    <w:rsid w:val="00025F95"/>
    <w:rsid w:val="00027332"/>
    <w:rsid w:val="00027ED9"/>
    <w:rsid w:val="000305C8"/>
    <w:rsid w:val="00030862"/>
    <w:rsid w:val="00031260"/>
    <w:rsid w:val="0003260B"/>
    <w:rsid w:val="00032A23"/>
    <w:rsid w:val="00033D22"/>
    <w:rsid w:val="000358F3"/>
    <w:rsid w:val="0003681A"/>
    <w:rsid w:val="000372B7"/>
    <w:rsid w:val="00037AD5"/>
    <w:rsid w:val="0004179C"/>
    <w:rsid w:val="000457B6"/>
    <w:rsid w:val="00050F6E"/>
    <w:rsid w:val="00051AF2"/>
    <w:rsid w:val="000535A2"/>
    <w:rsid w:val="0005507A"/>
    <w:rsid w:val="0006062E"/>
    <w:rsid w:val="00061EC2"/>
    <w:rsid w:val="000639EF"/>
    <w:rsid w:val="000666F0"/>
    <w:rsid w:val="00066CE8"/>
    <w:rsid w:val="0007572B"/>
    <w:rsid w:val="00075C2C"/>
    <w:rsid w:val="00080ED0"/>
    <w:rsid w:val="00083B73"/>
    <w:rsid w:val="0008458E"/>
    <w:rsid w:val="00084730"/>
    <w:rsid w:val="00085B06"/>
    <w:rsid w:val="00085B8F"/>
    <w:rsid w:val="00090481"/>
    <w:rsid w:val="00091B3F"/>
    <w:rsid w:val="00094DD2"/>
    <w:rsid w:val="00095CBC"/>
    <w:rsid w:val="000A0616"/>
    <w:rsid w:val="000A3826"/>
    <w:rsid w:val="000A60BD"/>
    <w:rsid w:val="000A6C26"/>
    <w:rsid w:val="000A77BC"/>
    <w:rsid w:val="000A7996"/>
    <w:rsid w:val="000B1808"/>
    <w:rsid w:val="000B1A91"/>
    <w:rsid w:val="000B743A"/>
    <w:rsid w:val="000C0F22"/>
    <w:rsid w:val="000C1C0D"/>
    <w:rsid w:val="000C7E3D"/>
    <w:rsid w:val="000D0C19"/>
    <w:rsid w:val="000D2A2A"/>
    <w:rsid w:val="000D2B68"/>
    <w:rsid w:val="000D4116"/>
    <w:rsid w:val="000D52A4"/>
    <w:rsid w:val="000D5652"/>
    <w:rsid w:val="000D629C"/>
    <w:rsid w:val="000E07BC"/>
    <w:rsid w:val="000E112F"/>
    <w:rsid w:val="000E2E21"/>
    <w:rsid w:val="000E6245"/>
    <w:rsid w:val="000E65BE"/>
    <w:rsid w:val="000E76B1"/>
    <w:rsid w:val="000F1CD4"/>
    <w:rsid w:val="000F4103"/>
    <w:rsid w:val="000F70A7"/>
    <w:rsid w:val="00105D11"/>
    <w:rsid w:val="00107387"/>
    <w:rsid w:val="00113CCA"/>
    <w:rsid w:val="001143FA"/>
    <w:rsid w:val="00115858"/>
    <w:rsid w:val="00122F25"/>
    <w:rsid w:val="00132B7D"/>
    <w:rsid w:val="00132DBF"/>
    <w:rsid w:val="001345FA"/>
    <w:rsid w:val="00134C75"/>
    <w:rsid w:val="00135256"/>
    <w:rsid w:val="00135334"/>
    <w:rsid w:val="00135980"/>
    <w:rsid w:val="00136959"/>
    <w:rsid w:val="0013786F"/>
    <w:rsid w:val="00137B6C"/>
    <w:rsid w:val="001416AD"/>
    <w:rsid w:val="001518F4"/>
    <w:rsid w:val="00152D8B"/>
    <w:rsid w:val="00156500"/>
    <w:rsid w:val="00156782"/>
    <w:rsid w:val="00157877"/>
    <w:rsid w:val="00157A56"/>
    <w:rsid w:val="001612BC"/>
    <w:rsid w:val="0016159D"/>
    <w:rsid w:val="00163BC3"/>
    <w:rsid w:val="00163D13"/>
    <w:rsid w:val="00164719"/>
    <w:rsid w:val="00166FC4"/>
    <w:rsid w:val="00167183"/>
    <w:rsid w:val="001677AC"/>
    <w:rsid w:val="00167F26"/>
    <w:rsid w:val="00174136"/>
    <w:rsid w:val="00174246"/>
    <w:rsid w:val="00174581"/>
    <w:rsid w:val="00175467"/>
    <w:rsid w:val="00176682"/>
    <w:rsid w:val="00176E90"/>
    <w:rsid w:val="001804EA"/>
    <w:rsid w:val="00184D55"/>
    <w:rsid w:val="0018707F"/>
    <w:rsid w:val="00190A61"/>
    <w:rsid w:val="00190F7B"/>
    <w:rsid w:val="00195413"/>
    <w:rsid w:val="001A0B1E"/>
    <w:rsid w:val="001A2215"/>
    <w:rsid w:val="001A2597"/>
    <w:rsid w:val="001A3342"/>
    <w:rsid w:val="001A3E3D"/>
    <w:rsid w:val="001A7049"/>
    <w:rsid w:val="001B1E40"/>
    <w:rsid w:val="001B343D"/>
    <w:rsid w:val="001B3771"/>
    <w:rsid w:val="001B56ED"/>
    <w:rsid w:val="001C259B"/>
    <w:rsid w:val="001C3F02"/>
    <w:rsid w:val="001C53C1"/>
    <w:rsid w:val="001C5E79"/>
    <w:rsid w:val="001C672C"/>
    <w:rsid w:val="001C6F40"/>
    <w:rsid w:val="001C764E"/>
    <w:rsid w:val="001D1E06"/>
    <w:rsid w:val="001D326C"/>
    <w:rsid w:val="001D40F9"/>
    <w:rsid w:val="001D6A56"/>
    <w:rsid w:val="001D6A5C"/>
    <w:rsid w:val="001E084D"/>
    <w:rsid w:val="001E1052"/>
    <w:rsid w:val="001E21B1"/>
    <w:rsid w:val="001E2F93"/>
    <w:rsid w:val="001E4532"/>
    <w:rsid w:val="001E4554"/>
    <w:rsid w:val="001E61E5"/>
    <w:rsid w:val="001F2159"/>
    <w:rsid w:val="001F3730"/>
    <w:rsid w:val="001F4427"/>
    <w:rsid w:val="001F4EDB"/>
    <w:rsid w:val="001F53FD"/>
    <w:rsid w:val="001F7E0D"/>
    <w:rsid w:val="00204358"/>
    <w:rsid w:val="00206052"/>
    <w:rsid w:val="00210B8B"/>
    <w:rsid w:val="0021225C"/>
    <w:rsid w:val="002126F3"/>
    <w:rsid w:val="00214863"/>
    <w:rsid w:val="002156B4"/>
    <w:rsid w:val="00216004"/>
    <w:rsid w:val="00224FCD"/>
    <w:rsid w:val="002328FD"/>
    <w:rsid w:val="00232D9F"/>
    <w:rsid w:val="002338FC"/>
    <w:rsid w:val="00240FF1"/>
    <w:rsid w:val="002429DC"/>
    <w:rsid w:val="00243AE6"/>
    <w:rsid w:val="00243D62"/>
    <w:rsid w:val="00244832"/>
    <w:rsid w:val="00244DC0"/>
    <w:rsid w:val="00247452"/>
    <w:rsid w:val="00252E46"/>
    <w:rsid w:val="00253222"/>
    <w:rsid w:val="00255DE5"/>
    <w:rsid w:val="002600F6"/>
    <w:rsid w:val="00261C13"/>
    <w:rsid w:val="00262122"/>
    <w:rsid w:val="00262847"/>
    <w:rsid w:val="00267DF2"/>
    <w:rsid w:val="0027190E"/>
    <w:rsid w:val="00271EE7"/>
    <w:rsid w:val="0027475E"/>
    <w:rsid w:val="002802BF"/>
    <w:rsid w:val="00281612"/>
    <w:rsid w:val="00281BB2"/>
    <w:rsid w:val="002843EF"/>
    <w:rsid w:val="002857CC"/>
    <w:rsid w:val="00286F32"/>
    <w:rsid w:val="00292243"/>
    <w:rsid w:val="002A03C3"/>
    <w:rsid w:val="002A2612"/>
    <w:rsid w:val="002A43BA"/>
    <w:rsid w:val="002A6353"/>
    <w:rsid w:val="002B0E6F"/>
    <w:rsid w:val="002B254E"/>
    <w:rsid w:val="002B3592"/>
    <w:rsid w:val="002B70EC"/>
    <w:rsid w:val="002B72E9"/>
    <w:rsid w:val="002C3460"/>
    <w:rsid w:val="002C3AD2"/>
    <w:rsid w:val="002C5CDA"/>
    <w:rsid w:val="002C67A5"/>
    <w:rsid w:val="002C7998"/>
    <w:rsid w:val="002E2618"/>
    <w:rsid w:val="002E5D0D"/>
    <w:rsid w:val="002E6F09"/>
    <w:rsid w:val="002F1E53"/>
    <w:rsid w:val="002F2A8E"/>
    <w:rsid w:val="002F2CAA"/>
    <w:rsid w:val="002F4DBE"/>
    <w:rsid w:val="002F678C"/>
    <w:rsid w:val="0030052C"/>
    <w:rsid w:val="00302A3F"/>
    <w:rsid w:val="0030610C"/>
    <w:rsid w:val="00314AFB"/>
    <w:rsid w:val="00317DEC"/>
    <w:rsid w:val="00321E9D"/>
    <w:rsid w:val="003306E1"/>
    <w:rsid w:val="0033138B"/>
    <w:rsid w:val="003320E4"/>
    <w:rsid w:val="0033525D"/>
    <w:rsid w:val="0033708C"/>
    <w:rsid w:val="003412B6"/>
    <w:rsid w:val="003414F3"/>
    <w:rsid w:val="0034158A"/>
    <w:rsid w:val="00344A78"/>
    <w:rsid w:val="00351DCC"/>
    <w:rsid w:val="003538F2"/>
    <w:rsid w:val="00354BD1"/>
    <w:rsid w:val="00355953"/>
    <w:rsid w:val="00355B8F"/>
    <w:rsid w:val="0035613E"/>
    <w:rsid w:val="00362580"/>
    <w:rsid w:val="00363EE9"/>
    <w:rsid w:val="0036722F"/>
    <w:rsid w:val="003729E9"/>
    <w:rsid w:val="00374960"/>
    <w:rsid w:val="00374A17"/>
    <w:rsid w:val="00376128"/>
    <w:rsid w:val="00376611"/>
    <w:rsid w:val="0037742E"/>
    <w:rsid w:val="003774A1"/>
    <w:rsid w:val="00377D56"/>
    <w:rsid w:val="003812F0"/>
    <w:rsid w:val="0038245A"/>
    <w:rsid w:val="003840E6"/>
    <w:rsid w:val="00385144"/>
    <w:rsid w:val="003854DA"/>
    <w:rsid w:val="00385CFC"/>
    <w:rsid w:val="00391425"/>
    <w:rsid w:val="0039337A"/>
    <w:rsid w:val="003964A5"/>
    <w:rsid w:val="003A3189"/>
    <w:rsid w:val="003A3CA7"/>
    <w:rsid w:val="003A3CD8"/>
    <w:rsid w:val="003A704F"/>
    <w:rsid w:val="003A76D0"/>
    <w:rsid w:val="003A7858"/>
    <w:rsid w:val="003B08E1"/>
    <w:rsid w:val="003B33BD"/>
    <w:rsid w:val="003B3D84"/>
    <w:rsid w:val="003B569D"/>
    <w:rsid w:val="003B6AD3"/>
    <w:rsid w:val="003C3C0E"/>
    <w:rsid w:val="003D42A6"/>
    <w:rsid w:val="003D4F21"/>
    <w:rsid w:val="003D4FAC"/>
    <w:rsid w:val="003E0599"/>
    <w:rsid w:val="003E1216"/>
    <w:rsid w:val="003E7906"/>
    <w:rsid w:val="003F000F"/>
    <w:rsid w:val="003F3C50"/>
    <w:rsid w:val="003F4117"/>
    <w:rsid w:val="003F43C8"/>
    <w:rsid w:val="00400324"/>
    <w:rsid w:val="00400E24"/>
    <w:rsid w:val="00401AF6"/>
    <w:rsid w:val="00404A9E"/>
    <w:rsid w:val="004053E4"/>
    <w:rsid w:val="00406202"/>
    <w:rsid w:val="00406A6A"/>
    <w:rsid w:val="00406B22"/>
    <w:rsid w:val="004078FA"/>
    <w:rsid w:val="00411AC6"/>
    <w:rsid w:val="004135D6"/>
    <w:rsid w:val="004159CA"/>
    <w:rsid w:val="004168D5"/>
    <w:rsid w:val="00420FD9"/>
    <w:rsid w:val="00425AED"/>
    <w:rsid w:val="0042610F"/>
    <w:rsid w:val="00427860"/>
    <w:rsid w:val="00427FB9"/>
    <w:rsid w:val="004328A7"/>
    <w:rsid w:val="00432D33"/>
    <w:rsid w:val="00432F6E"/>
    <w:rsid w:val="00433016"/>
    <w:rsid w:val="00434C74"/>
    <w:rsid w:val="00435C7E"/>
    <w:rsid w:val="00436478"/>
    <w:rsid w:val="004364FF"/>
    <w:rsid w:val="0043650A"/>
    <w:rsid w:val="00437FD9"/>
    <w:rsid w:val="00442639"/>
    <w:rsid w:val="004451E4"/>
    <w:rsid w:val="004469A0"/>
    <w:rsid w:val="00453FDB"/>
    <w:rsid w:val="00454538"/>
    <w:rsid w:val="00456371"/>
    <w:rsid w:val="00456EB4"/>
    <w:rsid w:val="00457827"/>
    <w:rsid w:val="00471334"/>
    <w:rsid w:val="004718F3"/>
    <w:rsid w:val="00473EE6"/>
    <w:rsid w:val="00475040"/>
    <w:rsid w:val="00475ACF"/>
    <w:rsid w:val="00476909"/>
    <w:rsid w:val="004862BA"/>
    <w:rsid w:val="00487572"/>
    <w:rsid w:val="00487AC3"/>
    <w:rsid w:val="00487CE7"/>
    <w:rsid w:val="00490C06"/>
    <w:rsid w:val="00493D40"/>
    <w:rsid w:val="00493EE3"/>
    <w:rsid w:val="00496407"/>
    <w:rsid w:val="00496468"/>
    <w:rsid w:val="004967B6"/>
    <w:rsid w:val="00497BC2"/>
    <w:rsid w:val="004A504B"/>
    <w:rsid w:val="004A6911"/>
    <w:rsid w:val="004A6FD3"/>
    <w:rsid w:val="004A7B5C"/>
    <w:rsid w:val="004B4F18"/>
    <w:rsid w:val="004B54E0"/>
    <w:rsid w:val="004B55F6"/>
    <w:rsid w:val="004B7384"/>
    <w:rsid w:val="004C094E"/>
    <w:rsid w:val="004C125E"/>
    <w:rsid w:val="004C187E"/>
    <w:rsid w:val="004C1B5C"/>
    <w:rsid w:val="004C32B6"/>
    <w:rsid w:val="004C33B8"/>
    <w:rsid w:val="004C4269"/>
    <w:rsid w:val="004C7C71"/>
    <w:rsid w:val="004D01B4"/>
    <w:rsid w:val="004D2599"/>
    <w:rsid w:val="004D4AE7"/>
    <w:rsid w:val="004D6236"/>
    <w:rsid w:val="004D7F90"/>
    <w:rsid w:val="004E14CB"/>
    <w:rsid w:val="004E233B"/>
    <w:rsid w:val="004E3980"/>
    <w:rsid w:val="004E44DD"/>
    <w:rsid w:val="004E4DBB"/>
    <w:rsid w:val="004E4E41"/>
    <w:rsid w:val="004E5B17"/>
    <w:rsid w:val="004E6A2F"/>
    <w:rsid w:val="004E6AD7"/>
    <w:rsid w:val="004E73DB"/>
    <w:rsid w:val="004E7F9C"/>
    <w:rsid w:val="004F1FF8"/>
    <w:rsid w:val="004F3493"/>
    <w:rsid w:val="004F3A58"/>
    <w:rsid w:val="004F3BAA"/>
    <w:rsid w:val="004F5143"/>
    <w:rsid w:val="004F5875"/>
    <w:rsid w:val="004F6BBB"/>
    <w:rsid w:val="0050029C"/>
    <w:rsid w:val="005003CA"/>
    <w:rsid w:val="00503C85"/>
    <w:rsid w:val="00504801"/>
    <w:rsid w:val="005079A9"/>
    <w:rsid w:val="00512B09"/>
    <w:rsid w:val="00513AE0"/>
    <w:rsid w:val="00514531"/>
    <w:rsid w:val="0052008D"/>
    <w:rsid w:val="0052112B"/>
    <w:rsid w:val="005220ED"/>
    <w:rsid w:val="005228D7"/>
    <w:rsid w:val="0052523E"/>
    <w:rsid w:val="00525E96"/>
    <w:rsid w:val="00527D4D"/>
    <w:rsid w:val="00527ED1"/>
    <w:rsid w:val="00527FD9"/>
    <w:rsid w:val="0053052C"/>
    <w:rsid w:val="0053118A"/>
    <w:rsid w:val="00532DDA"/>
    <w:rsid w:val="00533796"/>
    <w:rsid w:val="005357EE"/>
    <w:rsid w:val="00536848"/>
    <w:rsid w:val="00537343"/>
    <w:rsid w:val="005524ED"/>
    <w:rsid w:val="0055253D"/>
    <w:rsid w:val="00554DC1"/>
    <w:rsid w:val="005551BD"/>
    <w:rsid w:val="00555D75"/>
    <w:rsid w:val="0055683D"/>
    <w:rsid w:val="00556B3D"/>
    <w:rsid w:val="005572E2"/>
    <w:rsid w:val="00560DF0"/>
    <w:rsid w:val="00561955"/>
    <w:rsid w:val="005651F5"/>
    <w:rsid w:val="00566716"/>
    <w:rsid w:val="00566E40"/>
    <w:rsid w:val="0056759C"/>
    <w:rsid w:val="00571153"/>
    <w:rsid w:val="00571D99"/>
    <w:rsid w:val="00573EA1"/>
    <w:rsid w:val="005742F6"/>
    <w:rsid w:val="00577BDE"/>
    <w:rsid w:val="00577F64"/>
    <w:rsid w:val="00590E43"/>
    <w:rsid w:val="0059513E"/>
    <w:rsid w:val="00596FA2"/>
    <w:rsid w:val="005A3D7E"/>
    <w:rsid w:val="005A6AA4"/>
    <w:rsid w:val="005A6D9F"/>
    <w:rsid w:val="005B2038"/>
    <w:rsid w:val="005B2EE5"/>
    <w:rsid w:val="005B48FF"/>
    <w:rsid w:val="005B6429"/>
    <w:rsid w:val="005C1E32"/>
    <w:rsid w:val="005C323E"/>
    <w:rsid w:val="005C670D"/>
    <w:rsid w:val="005D0FC9"/>
    <w:rsid w:val="005D2216"/>
    <w:rsid w:val="005D2809"/>
    <w:rsid w:val="005D2D35"/>
    <w:rsid w:val="005D363F"/>
    <w:rsid w:val="005D454C"/>
    <w:rsid w:val="005D70CE"/>
    <w:rsid w:val="005E1512"/>
    <w:rsid w:val="005E56F8"/>
    <w:rsid w:val="005E5731"/>
    <w:rsid w:val="005E5E2E"/>
    <w:rsid w:val="005E69F8"/>
    <w:rsid w:val="005F04F3"/>
    <w:rsid w:val="005F2D8A"/>
    <w:rsid w:val="005F4448"/>
    <w:rsid w:val="005F4EB7"/>
    <w:rsid w:val="006000B4"/>
    <w:rsid w:val="00600380"/>
    <w:rsid w:val="0060390A"/>
    <w:rsid w:val="00604C15"/>
    <w:rsid w:val="00605ECB"/>
    <w:rsid w:val="00611907"/>
    <w:rsid w:val="006158D5"/>
    <w:rsid w:val="00616841"/>
    <w:rsid w:val="006235FE"/>
    <w:rsid w:val="00624637"/>
    <w:rsid w:val="00625D83"/>
    <w:rsid w:val="00631D31"/>
    <w:rsid w:val="00632E3B"/>
    <w:rsid w:val="006438B4"/>
    <w:rsid w:val="00643D3E"/>
    <w:rsid w:val="00651201"/>
    <w:rsid w:val="00651984"/>
    <w:rsid w:val="00653B0D"/>
    <w:rsid w:val="0065539B"/>
    <w:rsid w:val="006623E7"/>
    <w:rsid w:val="00662B80"/>
    <w:rsid w:val="00665C3F"/>
    <w:rsid w:val="00666ECD"/>
    <w:rsid w:val="0066768F"/>
    <w:rsid w:val="00670F6C"/>
    <w:rsid w:val="006713AD"/>
    <w:rsid w:val="006715B8"/>
    <w:rsid w:val="00676E58"/>
    <w:rsid w:val="006852C7"/>
    <w:rsid w:val="006852CE"/>
    <w:rsid w:val="00685552"/>
    <w:rsid w:val="006917DB"/>
    <w:rsid w:val="00691A14"/>
    <w:rsid w:val="006929EB"/>
    <w:rsid w:val="00692D14"/>
    <w:rsid w:val="006948DF"/>
    <w:rsid w:val="006A5CA7"/>
    <w:rsid w:val="006B0393"/>
    <w:rsid w:val="006B17F8"/>
    <w:rsid w:val="006B48C1"/>
    <w:rsid w:val="006B65C7"/>
    <w:rsid w:val="006B796A"/>
    <w:rsid w:val="006C1727"/>
    <w:rsid w:val="006C2ABE"/>
    <w:rsid w:val="006C2EA5"/>
    <w:rsid w:val="006C32FD"/>
    <w:rsid w:val="006C38C9"/>
    <w:rsid w:val="006C39CE"/>
    <w:rsid w:val="006C730D"/>
    <w:rsid w:val="006C7981"/>
    <w:rsid w:val="006D0FCC"/>
    <w:rsid w:val="006D17F0"/>
    <w:rsid w:val="006D21F5"/>
    <w:rsid w:val="006D3089"/>
    <w:rsid w:val="006D4260"/>
    <w:rsid w:val="006D4435"/>
    <w:rsid w:val="006E126D"/>
    <w:rsid w:val="006E14EA"/>
    <w:rsid w:val="006E159C"/>
    <w:rsid w:val="006E1FC3"/>
    <w:rsid w:val="006E3FBD"/>
    <w:rsid w:val="006E4768"/>
    <w:rsid w:val="006E66E0"/>
    <w:rsid w:val="006F1478"/>
    <w:rsid w:val="006F58AD"/>
    <w:rsid w:val="006F5C3D"/>
    <w:rsid w:val="00701507"/>
    <w:rsid w:val="00702F4E"/>
    <w:rsid w:val="00704CE9"/>
    <w:rsid w:val="0070616B"/>
    <w:rsid w:val="00706295"/>
    <w:rsid w:val="00706C16"/>
    <w:rsid w:val="00706EBD"/>
    <w:rsid w:val="00706FDA"/>
    <w:rsid w:val="00707732"/>
    <w:rsid w:val="00711F9A"/>
    <w:rsid w:val="00712C8B"/>
    <w:rsid w:val="00713810"/>
    <w:rsid w:val="0071397D"/>
    <w:rsid w:val="007213E1"/>
    <w:rsid w:val="00722385"/>
    <w:rsid w:val="00724ADC"/>
    <w:rsid w:val="007254AF"/>
    <w:rsid w:val="00726365"/>
    <w:rsid w:val="007275B5"/>
    <w:rsid w:val="007303A5"/>
    <w:rsid w:val="00730B3E"/>
    <w:rsid w:val="00730C02"/>
    <w:rsid w:val="00732B59"/>
    <w:rsid w:val="0073420B"/>
    <w:rsid w:val="00735E64"/>
    <w:rsid w:val="00736367"/>
    <w:rsid w:val="00736736"/>
    <w:rsid w:val="00737093"/>
    <w:rsid w:val="007378CF"/>
    <w:rsid w:val="007405B7"/>
    <w:rsid w:val="00741059"/>
    <w:rsid w:val="007437F7"/>
    <w:rsid w:val="0074760E"/>
    <w:rsid w:val="00750D51"/>
    <w:rsid w:val="0075193E"/>
    <w:rsid w:val="00754ABA"/>
    <w:rsid w:val="007631EA"/>
    <w:rsid w:val="00767DD6"/>
    <w:rsid w:val="00767F9E"/>
    <w:rsid w:val="00771378"/>
    <w:rsid w:val="00773EC4"/>
    <w:rsid w:val="007813B2"/>
    <w:rsid w:val="00782B0D"/>
    <w:rsid w:val="007920C1"/>
    <w:rsid w:val="007926A2"/>
    <w:rsid w:val="00793C90"/>
    <w:rsid w:val="00795975"/>
    <w:rsid w:val="00795B24"/>
    <w:rsid w:val="00795F80"/>
    <w:rsid w:val="007A1546"/>
    <w:rsid w:val="007A19A1"/>
    <w:rsid w:val="007A228C"/>
    <w:rsid w:val="007A368E"/>
    <w:rsid w:val="007A5868"/>
    <w:rsid w:val="007A791E"/>
    <w:rsid w:val="007B04CE"/>
    <w:rsid w:val="007B16BF"/>
    <w:rsid w:val="007B50E8"/>
    <w:rsid w:val="007B5721"/>
    <w:rsid w:val="007B6871"/>
    <w:rsid w:val="007B7A2F"/>
    <w:rsid w:val="007C3D33"/>
    <w:rsid w:val="007D0619"/>
    <w:rsid w:val="007D0FEA"/>
    <w:rsid w:val="007D294A"/>
    <w:rsid w:val="007D47D2"/>
    <w:rsid w:val="007D6EC0"/>
    <w:rsid w:val="007D7CC9"/>
    <w:rsid w:val="007D7E1D"/>
    <w:rsid w:val="007E0634"/>
    <w:rsid w:val="007E3F93"/>
    <w:rsid w:val="007F4FF3"/>
    <w:rsid w:val="007F5A73"/>
    <w:rsid w:val="007F7B86"/>
    <w:rsid w:val="008015DB"/>
    <w:rsid w:val="0080530C"/>
    <w:rsid w:val="00805FDD"/>
    <w:rsid w:val="00806B76"/>
    <w:rsid w:val="0081457D"/>
    <w:rsid w:val="00814FA6"/>
    <w:rsid w:val="00815212"/>
    <w:rsid w:val="00823C72"/>
    <w:rsid w:val="00830806"/>
    <w:rsid w:val="00831270"/>
    <w:rsid w:val="00831689"/>
    <w:rsid w:val="00831979"/>
    <w:rsid w:val="00831DA7"/>
    <w:rsid w:val="008429FE"/>
    <w:rsid w:val="008430BD"/>
    <w:rsid w:val="00844999"/>
    <w:rsid w:val="00847091"/>
    <w:rsid w:val="00851352"/>
    <w:rsid w:val="00857077"/>
    <w:rsid w:val="00863230"/>
    <w:rsid w:val="008646AD"/>
    <w:rsid w:val="0086522C"/>
    <w:rsid w:val="00865BD0"/>
    <w:rsid w:val="00866C1D"/>
    <w:rsid w:val="008717D8"/>
    <w:rsid w:val="0087215C"/>
    <w:rsid w:val="00875D25"/>
    <w:rsid w:val="00875F69"/>
    <w:rsid w:val="008769C1"/>
    <w:rsid w:val="00880E35"/>
    <w:rsid w:val="00881A9A"/>
    <w:rsid w:val="00884ACA"/>
    <w:rsid w:val="00884CD2"/>
    <w:rsid w:val="008875FE"/>
    <w:rsid w:val="00887F8E"/>
    <w:rsid w:val="00893E9F"/>
    <w:rsid w:val="00894F2D"/>
    <w:rsid w:val="00896234"/>
    <w:rsid w:val="00897E43"/>
    <w:rsid w:val="008A1F3A"/>
    <w:rsid w:val="008A2144"/>
    <w:rsid w:val="008A256D"/>
    <w:rsid w:val="008A265E"/>
    <w:rsid w:val="008A4ADF"/>
    <w:rsid w:val="008A4F3B"/>
    <w:rsid w:val="008A50A1"/>
    <w:rsid w:val="008A5D4C"/>
    <w:rsid w:val="008A6856"/>
    <w:rsid w:val="008A68CB"/>
    <w:rsid w:val="008B0A68"/>
    <w:rsid w:val="008B1451"/>
    <w:rsid w:val="008B1F72"/>
    <w:rsid w:val="008B252D"/>
    <w:rsid w:val="008B2938"/>
    <w:rsid w:val="008B33A8"/>
    <w:rsid w:val="008B377D"/>
    <w:rsid w:val="008C1684"/>
    <w:rsid w:val="008C222B"/>
    <w:rsid w:val="008C2AF5"/>
    <w:rsid w:val="008C5332"/>
    <w:rsid w:val="008C5738"/>
    <w:rsid w:val="008C5D1C"/>
    <w:rsid w:val="008C7EAD"/>
    <w:rsid w:val="008D05D8"/>
    <w:rsid w:val="008D0CFE"/>
    <w:rsid w:val="008D3BA7"/>
    <w:rsid w:val="008D4E76"/>
    <w:rsid w:val="008D52DD"/>
    <w:rsid w:val="008D6152"/>
    <w:rsid w:val="008E19B2"/>
    <w:rsid w:val="008E4C5F"/>
    <w:rsid w:val="008E508D"/>
    <w:rsid w:val="008E7BA9"/>
    <w:rsid w:val="008F02A7"/>
    <w:rsid w:val="008F0F81"/>
    <w:rsid w:val="008F2412"/>
    <w:rsid w:val="008F27BF"/>
    <w:rsid w:val="008F5A24"/>
    <w:rsid w:val="008F6903"/>
    <w:rsid w:val="00901E05"/>
    <w:rsid w:val="00902365"/>
    <w:rsid w:val="00902A28"/>
    <w:rsid w:val="009039EC"/>
    <w:rsid w:val="00905B9C"/>
    <w:rsid w:val="0091044D"/>
    <w:rsid w:val="009142EC"/>
    <w:rsid w:val="009154C3"/>
    <w:rsid w:val="00917DD0"/>
    <w:rsid w:val="00920CB7"/>
    <w:rsid w:val="00921E5A"/>
    <w:rsid w:val="00923311"/>
    <w:rsid w:val="00923540"/>
    <w:rsid w:val="00924FE3"/>
    <w:rsid w:val="009254E9"/>
    <w:rsid w:val="00926767"/>
    <w:rsid w:val="009321C5"/>
    <w:rsid w:val="009332F0"/>
    <w:rsid w:val="009361D5"/>
    <w:rsid w:val="0093718F"/>
    <w:rsid w:val="0094146B"/>
    <w:rsid w:val="00942342"/>
    <w:rsid w:val="009428A4"/>
    <w:rsid w:val="00950A9B"/>
    <w:rsid w:val="00952DEC"/>
    <w:rsid w:val="00954046"/>
    <w:rsid w:val="009565B4"/>
    <w:rsid w:val="00957EC3"/>
    <w:rsid w:val="00961023"/>
    <w:rsid w:val="009659F4"/>
    <w:rsid w:val="009665E9"/>
    <w:rsid w:val="00970D60"/>
    <w:rsid w:val="0097466D"/>
    <w:rsid w:val="009747C7"/>
    <w:rsid w:val="009752C8"/>
    <w:rsid w:val="00975437"/>
    <w:rsid w:val="00975D6E"/>
    <w:rsid w:val="00977831"/>
    <w:rsid w:val="00980BD7"/>
    <w:rsid w:val="0098116A"/>
    <w:rsid w:val="00985E30"/>
    <w:rsid w:val="00986A61"/>
    <w:rsid w:val="00986EDB"/>
    <w:rsid w:val="00990398"/>
    <w:rsid w:val="00991221"/>
    <w:rsid w:val="0099390E"/>
    <w:rsid w:val="00993CBC"/>
    <w:rsid w:val="00993E09"/>
    <w:rsid w:val="009960E5"/>
    <w:rsid w:val="00997415"/>
    <w:rsid w:val="009A393D"/>
    <w:rsid w:val="009A3B03"/>
    <w:rsid w:val="009A5F05"/>
    <w:rsid w:val="009A62B6"/>
    <w:rsid w:val="009A62CD"/>
    <w:rsid w:val="009A7ADC"/>
    <w:rsid w:val="009B0D30"/>
    <w:rsid w:val="009B1416"/>
    <w:rsid w:val="009B6EC2"/>
    <w:rsid w:val="009C19B7"/>
    <w:rsid w:val="009C2410"/>
    <w:rsid w:val="009C5ABB"/>
    <w:rsid w:val="009D2F4C"/>
    <w:rsid w:val="009D4670"/>
    <w:rsid w:val="009D584F"/>
    <w:rsid w:val="009D5D7D"/>
    <w:rsid w:val="009D7C51"/>
    <w:rsid w:val="009E196C"/>
    <w:rsid w:val="009E2DCF"/>
    <w:rsid w:val="009E3965"/>
    <w:rsid w:val="009E6A0A"/>
    <w:rsid w:val="009E7A74"/>
    <w:rsid w:val="009F36BF"/>
    <w:rsid w:val="009F4350"/>
    <w:rsid w:val="009F6287"/>
    <w:rsid w:val="009F6FCC"/>
    <w:rsid w:val="009F781C"/>
    <w:rsid w:val="009F7F5A"/>
    <w:rsid w:val="00A04507"/>
    <w:rsid w:val="00A05D03"/>
    <w:rsid w:val="00A079EC"/>
    <w:rsid w:val="00A111B6"/>
    <w:rsid w:val="00A11326"/>
    <w:rsid w:val="00A1199A"/>
    <w:rsid w:val="00A20403"/>
    <w:rsid w:val="00A205D4"/>
    <w:rsid w:val="00A26D27"/>
    <w:rsid w:val="00A31251"/>
    <w:rsid w:val="00A31E93"/>
    <w:rsid w:val="00A353F0"/>
    <w:rsid w:val="00A35754"/>
    <w:rsid w:val="00A376EE"/>
    <w:rsid w:val="00A37C2F"/>
    <w:rsid w:val="00A37F91"/>
    <w:rsid w:val="00A4072B"/>
    <w:rsid w:val="00A414A2"/>
    <w:rsid w:val="00A42A99"/>
    <w:rsid w:val="00A436FC"/>
    <w:rsid w:val="00A449E9"/>
    <w:rsid w:val="00A44D68"/>
    <w:rsid w:val="00A45703"/>
    <w:rsid w:val="00A50023"/>
    <w:rsid w:val="00A5151A"/>
    <w:rsid w:val="00A5249B"/>
    <w:rsid w:val="00A524D5"/>
    <w:rsid w:val="00A53ADB"/>
    <w:rsid w:val="00A5619C"/>
    <w:rsid w:val="00A57E0A"/>
    <w:rsid w:val="00A61A96"/>
    <w:rsid w:val="00A647F0"/>
    <w:rsid w:val="00A67929"/>
    <w:rsid w:val="00A70F46"/>
    <w:rsid w:val="00A73EE0"/>
    <w:rsid w:val="00A76451"/>
    <w:rsid w:val="00A77945"/>
    <w:rsid w:val="00A80FA4"/>
    <w:rsid w:val="00A823F6"/>
    <w:rsid w:val="00A82DE7"/>
    <w:rsid w:val="00A83C30"/>
    <w:rsid w:val="00A859FA"/>
    <w:rsid w:val="00A86F50"/>
    <w:rsid w:val="00A8719E"/>
    <w:rsid w:val="00A9483D"/>
    <w:rsid w:val="00AA0A89"/>
    <w:rsid w:val="00AA0C15"/>
    <w:rsid w:val="00AA15A3"/>
    <w:rsid w:val="00AA45FB"/>
    <w:rsid w:val="00AA5368"/>
    <w:rsid w:val="00AA6429"/>
    <w:rsid w:val="00AA77AE"/>
    <w:rsid w:val="00AB3502"/>
    <w:rsid w:val="00AB36D3"/>
    <w:rsid w:val="00AB3D6E"/>
    <w:rsid w:val="00AB4FF4"/>
    <w:rsid w:val="00AB645E"/>
    <w:rsid w:val="00AC01AA"/>
    <w:rsid w:val="00AC1DBE"/>
    <w:rsid w:val="00AC2EE7"/>
    <w:rsid w:val="00AC32C6"/>
    <w:rsid w:val="00AC4F72"/>
    <w:rsid w:val="00AD1663"/>
    <w:rsid w:val="00AD17E4"/>
    <w:rsid w:val="00AD24C8"/>
    <w:rsid w:val="00AD2516"/>
    <w:rsid w:val="00AE1162"/>
    <w:rsid w:val="00AE2583"/>
    <w:rsid w:val="00AE47FC"/>
    <w:rsid w:val="00AE60EC"/>
    <w:rsid w:val="00AE7B3F"/>
    <w:rsid w:val="00AF1B54"/>
    <w:rsid w:val="00AF351C"/>
    <w:rsid w:val="00AF741A"/>
    <w:rsid w:val="00AF7655"/>
    <w:rsid w:val="00B00CA1"/>
    <w:rsid w:val="00B01ADB"/>
    <w:rsid w:val="00B02537"/>
    <w:rsid w:val="00B04161"/>
    <w:rsid w:val="00B050DE"/>
    <w:rsid w:val="00B056F9"/>
    <w:rsid w:val="00B10333"/>
    <w:rsid w:val="00B11E3D"/>
    <w:rsid w:val="00B145F4"/>
    <w:rsid w:val="00B14D2C"/>
    <w:rsid w:val="00B15983"/>
    <w:rsid w:val="00B16408"/>
    <w:rsid w:val="00B17663"/>
    <w:rsid w:val="00B1766D"/>
    <w:rsid w:val="00B17B90"/>
    <w:rsid w:val="00B17E82"/>
    <w:rsid w:val="00B22D19"/>
    <w:rsid w:val="00B254FE"/>
    <w:rsid w:val="00B25D38"/>
    <w:rsid w:val="00B349A0"/>
    <w:rsid w:val="00B356A5"/>
    <w:rsid w:val="00B44B5C"/>
    <w:rsid w:val="00B4575A"/>
    <w:rsid w:val="00B51676"/>
    <w:rsid w:val="00B534FF"/>
    <w:rsid w:val="00B575BA"/>
    <w:rsid w:val="00B62F96"/>
    <w:rsid w:val="00B6722E"/>
    <w:rsid w:val="00B71608"/>
    <w:rsid w:val="00B73392"/>
    <w:rsid w:val="00B738A6"/>
    <w:rsid w:val="00B74074"/>
    <w:rsid w:val="00B74E51"/>
    <w:rsid w:val="00B752CD"/>
    <w:rsid w:val="00B76274"/>
    <w:rsid w:val="00B76429"/>
    <w:rsid w:val="00B764CC"/>
    <w:rsid w:val="00B77D7C"/>
    <w:rsid w:val="00B852DE"/>
    <w:rsid w:val="00B86471"/>
    <w:rsid w:val="00B9210C"/>
    <w:rsid w:val="00B93DD7"/>
    <w:rsid w:val="00B93FAB"/>
    <w:rsid w:val="00B956D4"/>
    <w:rsid w:val="00B97446"/>
    <w:rsid w:val="00BA1AB9"/>
    <w:rsid w:val="00BA48BC"/>
    <w:rsid w:val="00BA4CBF"/>
    <w:rsid w:val="00BA58CA"/>
    <w:rsid w:val="00BA7432"/>
    <w:rsid w:val="00BB005B"/>
    <w:rsid w:val="00BB096F"/>
    <w:rsid w:val="00BB2764"/>
    <w:rsid w:val="00BB3A57"/>
    <w:rsid w:val="00BC10F3"/>
    <w:rsid w:val="00BC1AA0"/>
    <w:rsid w:val="00BC1ACC"/>
    <w:rsid w:val="00BC2495"/>
    <w:rsid w:val="00BC2989"/>
    <w:rsid w:val="00BC314A"/>
    <w:rsid w:val="00BC48D4"/>
    <w:rsid w:val="00BC7EB9"/>
    <w:rsid w:val="00BD2643"/>
    <w:rsid w:val="00BD3A91"/>
    <w:rsid w:val="00BD56B1"/>
    <w:rsid w:val="00BD628B"/>
    <w:rsid w:val="00BD6558"/>
    <w:rsid w:val="00BD713E"/>
    <w:rsid w:val="00BD71B9"/>
    <w:rsid w:val="00BF2AD7"/>
    <w:rsid w:val="00BF2F76"/>
    <w:rsid w:val="00BF3022"/>
    <w:rsid w:val="00BF3214"/>
    <w:rsid w:val="00BF5573"/>
    <w:rsid w:val="00BF6488"/>
    <w:rsid w:val="00BF76CC"/>
    <w:rsid w:val="00BF7E1F"/>
    <w:rsid w:val="00C00370"/>
    <w:rsid w:val="00C00FC1"/>
    <w:rsid w:val="00C05952"/>
    <w:rsid w:val="00C05A4A"/>
    <w:rsid w:val="00C10309"/>
    <w:rsid w:val="00C11253"/>
    <w:rsid w:val="00C12353"/>
    <w:rsid w:val="00C15867"/>
    <w:rsid w:val="00C17B9D"/>
    <w:rsid w:val="00C200EB"/>
    <w:rsid w:val="00C2296D"/>
    <w:rsid w:val="00C23155"/>
    <w:rsid w:val="00C238CF"/>
    <w:rsid w:val="00C24A26"/>
    <w:rsid w:val="00C26128"/>
    <w:rsid w:val="00C30171"/>
    <w:rsid w:val="00C30B1C"/>
    <w:rsid w:val="00C32A47"/>
    <w:rsid w:val="00C34B14"/>
    <w:rsid w:val="00C3695A"/>
    <w:rsid w:val="00C40C41"/>
    <w:rsid w:val="00C42C00"/>
    <w:rsid w:val="00C43544"/>
    <w:rsid w:val="00C45885"/>
    <w:rsid w:val="00C46130"/>
    <w:rsid w:val="00C50F22"/>
    <w:rsid w:val="00C51DF1"/>
    <w:rsid w:val="00C524A7"/>
    <w:rsid w:val="00C55149"/>
    <w:rsid w:val="00C575D0"/>
    <w:rsid w:val="00C57971"/>
    <w:rsid w:val="00C63B9D"/>
    <w:rsid w:val="00C65BD7"/>
    <w:rsid w:val="00C757C8"/>
    <w:rsid w:val="00C758CD"/>
    <w:rsid w:val="00C76BA4"/>
    <w:rsid w:val="00C838D3"/>
    <w:rsid w:val="00C83A48"/>
    <w:rsid w:val="00C85865"/>
    <w:rsid w:val="00C85E85"/>
    <w:rsid w:val="00C91E03"/>
    <w:rsid w:val="00C92308"/>
    <w:rsid w:val="00C926F4"/>
    <w:rsid w:val="00C93E92"/>
    <w:rsid w:val="00CA0608"/>
    <w:rsid w:val="00CA27FF"/>
    <w:rsid w:val="00CA2EAE"/>
    <w:rsid w:val="00CA40E4"/>
    <w:rsid w:val="00CA4AC1"/>
    <w:rsid w:val="00CA5098"/>
    <w:rsid w:val="00CA59FB"/>
    <w:rsid w:val="00CA7ECC"/>
    <w:rsid w:val="00CB0316"/>
    <w:rsid w:val="00CB050B"/>
    <w:rsid w:val="00CB0B11"/>
    <w:rsid w:val="00CB426A"/>
    <w:rsid w:val="00CB5354"/>
    <w:rsid w:val="00CC14E8"/>
    <w:rsid w:val="00CC3C9E"/>
    <w:rsid w:val="00CC6A14"/>
    <w:rsid w:val="00CC70A3"/>
    <w:rsid w:val="00CD1320"/>
    <w:rsid w:val="00CD19B8"/>
    <w:rsid w:val="00CD4442"/>
    <w:rsid w:val="00CD53C3"/>
    <w:rsid w:val="00CD574E"/>
    <w:rsid w:val="00CE175E"/>
    <w:rsid w:val="00CE3C4F"/>
    <w:rsid w:val="00CE4C22"/>
    <w:rsid w:val="00CE5DD4"/>
    <w:rsid w:val="00CE5EF2"/>
    <w:rsid w:val="00CE6FA5"/>
    <w:rsid w:val="00CE76E5"/>
    <w:rsid w:val="00CF41EC"/>
    <w:rsid w:val="00CF5D04"/>
    <w:rsid w:val="00CF6E64"/>
    <w:rsid w:val="00D02672"/>
    <w:rsid w:val="00D0371D"/>
    <w:rsid w:val="00D04DE4"/>
    <w:rsid w:val="00D063F1"/>
    <w:rsid w:val="00D10774"/>
    <w:rsid w:val="00D10F94"/>
    <w:rsid w:val="00D140A4"/>
    <w:rsid w:val="00D1460F"/>
    <w:rsid w:val="00D14F22"/>
    <w:rsid w:val="00D17C4F"/>
    <w:rsid w:val="00D21A4F"/>
    <w:rsid w:val="00D322AA"/>
    <w:rsid w:val="00D3330B"/>
    <w:rsid w:val="00D357B9"/>
    <w:rsid w:val="00D36392"/>
    <w:rsid w:val="00D41951"/>
    <w:rsid w:val="00D41D9D"/>
    <w:rsid w:val="00D45088"/>
    <w:rsid w:val="00D4741C"/>
    <w:rsid w:val="00D52ED2"/>
    <w:rsid w:val="00D56629"/>
    <w:rsid w:val="00D56F9A"/>
    <w:rsid w:val="00D5723E"/>
    <w:rsid w:val="00D57918"/>
    <w:rsid w:val="00D60BC7"/>
    <w:rsid w:val="00D701CD"/>
    <w:rsid w:val="00D70C87"/>
    <w:rsid w:val="00D715C8"/>
    <w:rsid w:val="00D71BC3"/>
    <w:rsid w:val="00D72B9F"/>
    <w:rsid w:val="00D73054"/>
    <w:rsid w:val="00D73DC6"/>
    <w:rsid w:val="00D74C1A"/>
    <w:rsid w:val="00D754C1"/>
    <w:rsid w:val="00D77393"/>
    <w:rsid w:val="00D77A35"/>
    <w:rsid w:val="00D77E51"/>
    <w:rsid w:val="00D81B3E"/>
    <w:rsid w:val="00D8211F"/>
    <w:rsid w:val="00D8253E"/>
    <w:rsid w:val="00D827EF"/>
    <w:rsid w:val="00D840B7"/>
    <w:rsid w:val="00D90C70"/>
    <w:rsid w:val="00D90CEF"/>
    <w:rsid w:val="00D90E49"/>
    <w:rsid w:val="00D93297"/>
    <w:rsid w:val="00D9476C"/>
    <w:rsid w:val="00D95B36"/>
    <w:rsid w:val="00D96ADE"/>
    <w:rsid w:val="00DA0588"/>
    <w:rsid w:val="00DA0CE2"/>
    <w:rsid w:val="00DA0CF3"/>
    <w:rsid w:val="00DA2387"/>
    <w:rsid w:val="00DA36E6"/>
    <w:rsid w:val="00DA49F8"/>
    <w:rsid w:val="00DB12FD"/>
    <w:rsid w:val="00DB4DE6"/>
    <w:rsid w:val="00DB5085"/>
    <w:rsid w:val="00DB5C02"/>
    <w:rsid w:val="00DB62E1"/>
    <w:rsid w:val="00DC00DB"/>
    <w:rsid w:val="00DC1FB3"/>
    <w:rsid w:val="00DC2B43"/>
    <w:rsid w:val="00DC3148"/>
    <w:rsid w:val="00DC6214"/>
    <w:rsid w:val="00DC6A10"/>
    <w:rsid w:val="00DC7875"/>
    <w:rsid w:val="00DD0364"/>
    <w:rsid w:val="00DD0484"/>
    <w:rsid w:val="00DD1AB0"/>
    <w:rsid w:val="00DD2411"/>
    <w:rsid w:val="00DD2DE2"/>
    <w:rsid w:val="00DD5EA3"/>
    <w:rsid w:val="00DD7B7D"/>
    <w:rsid w:val="00DE1CF2"/>
    <w:rsid w:val="00DE657E"/>
    <w:rsid w:val="00DF1A6C"/>
    <w:rsid w:val="00DF4704"/>
    <w:rsid w:val="00E00EBC"/>
    <w:rsid w:val="00E01DC4"/>
    <w:rsid w:val="00E024AA"/>
    <w:rsid w:val="00E05C54"/>
    <w:rsid w:val="00E1055D"/>
    <w:rsid w:val="00E10AD2"/>
    <w:rsid w:val="00E140AD"/>
    <w:rsid w:val="00E15C77"/>
    <w:rsid w:val="00E22B80"/>
    <w:rsid w:val="00E24970"/>
    <w:rsid w:val="00E250F1"/>
    <w:rsid w:val="00E260DD"/>
    <w:rsid w:val="00E2779A"/>
    <w:rsid w:val="00E316F8"/>
    <w:rsid w:val="00E32638"/>
    <w:rsid w:val="00E3550D"/>
    <w:rsid w:val="00E36451"/>
    <w:rsid w:val="00E42D70"/>
    <w:rsid w:val="00E44976"/>
    <w:rsid w:val="00E5188F"/>
    <w:rsid w:val="00E52838"/>
    <w:rsid w:val="00E5308A"/>
    <w:rsid w:val="00E54848"/>
    <w:rsid w:val="00E54861"/>
    <w:rsid w:val="00E60BFB"/>
    <w:rsid w:val="00E614E0"/>
    <w:rsid w:val="00E67330"/>
    <w:rsid w:val="00E70C11"/>
    <w:rsid w:val="00E71AE7"/>
    <w:rsid w:val="00E73CB8"/>
    <w:rsid w:val="00E73F7F"/>
    <w:rsid w:val="00E753E8"/>
    <w:rsid w:val="00E75C3A"/>
    <w:rsid w:val="00E77568"/>
    <w:rsid w:val="00E775E7"/>
    <w:rsid w:val="00E80325"/>
    <w:rsid w:val="00E81531"/>
    <w:rsid w:val="00E82294"/>
    <w:rsid w:val="00E847DE"/>
    <w:rsid w:val="00E84989"/>
    <w:rsid w:val="00E85409"/>
    <w:rsid w:val="00E94DB8"/>
    <w:rsid w:val="00EA1CAD"/>
    <w:rsid w:val="00EA3CC8"/>
    <w:rsid w:val="00EA429F"/>
    <w:rsid w:val="00EA4F9E"/>
    <w:rsid w:val="00EA5239"/>
    <w:rsid w:val="00EA63CA"/>
    <w:rsid w:val="00EA6D3B"/>
    <w:rsid w:val="00EA7F24"/>
    <w:rsid w:val="00EB00AD"/>
    <w:rsid w:val="00EB136C"/>
    <w:rsid w:val="00EB301F"/>
    <w:rsid w:val="00EB480E"/>
    <w:rsid w:val="00EB4D03"/>
    <w:rsid w:val="00EB5EC6"/>
    <w:rsid w:val="00EB7FC9"/>
    <w:rsid w:val="00ED27E8"/>
    <w:rsid w:val="00ED2C4A"/>
    <w:rsid w:val="00ED3D35"/>
    <w:rsid w:val="00ED3EF8"/>
    <w:rsid w:val="00ED7137"/>
    <w:rsid w:val="00ED721A"/>
    <w:rsid w:val="00ED79A7"/>
    <w:rsid w:val="00EE539B"/>
    <w:rsid w:val="00EF06EA"/>
    <w:rsid w:val="00EF3F9A"/>
    <w:rsid w:val="00EF6466"/>
    <w:rsid w:val="00F01F29"/>
    <w:rsid w:val="00F023AB"/>
    <w:rsid w:val="00F0452E"/>
    <w:rsid w:val="00F060AF"/>
    <w:rsid w:val="00F06488"/>
    <w:rsid w:val="00F073D9"/>
    <w:rsid w:val="00F10E01"/>
    <w:rsid w:val="00F1185F"/>
    <w:rsid w:val="00F1365D"/>
    <w:rsid w:val="00F20059"/>
    <w:rsid w:val="00F21088"/>
    <w:rsid w:val="00F237EB"/>
    <w:rsid w:val="00F25697"/>
    <w:rsid w:val="00F26EF9"/>
    <w:rsid w:val="00F30778"/>
    <w:rsid w:val="00F31FB0"/>
    <w:rsid w:val="00F327E7"/>
    <w:rsid w:val="00F35746"/>
    <w:rsid w:val="00F36F4A"/>
    <w:rsid w:val="00F405B0"/>
    <w:rsid w:val="00F43477"/>
    <w:rsid w:val="00F43A8A"/>
    <w:rsid w:val="00F447C7"/>
    <w:rsid w:val="00F4524B"/>
    <w:rsid w:val="00F459B4"/>
    <w:rsid w:val="00F472E7"/>
    <w:rsid w:val="00F47AB6"/>
    <w:rsid w:val="00F50516"/>
    <w:rsid w:val="00F5211B"/>
    <w:rsid w:val="00F52175"/>
    <w:rsid w:val="00F5400C"/>
    <w:rsid w:val="00F554A9"/>
    <w:rsid w:val="00F565E0"/>
    <w:rsid w:val="00F634EE"/>
    <w:rsid w:val="00F71411"/>
    <w:rsid w:val="00F716FD"/>
    <w:rsid w:val="00F721DF"/>
    <w:rsid w:val="00F74AA0"/>
    <w:rsid w:val="00F76194"/>
    <w:rsid w:val="00F76C30"/>
    <w:rsid w:val="00F76C68"/>
    <w:rsid w:val="00F80355"/>
    <w:rsid w:val="00F8195C"/>
    <w:rsid w:val="00F82E0C"/>
    <w:rsid w:val="00F84238"/>
    <w:rsid w:val="00F87C40"/>
    <w:rsid w:val="00F87C43"/>
    <w:rsid w:val="00F87E4F"/>
    <w:rsid w:val="00F9765B"/>
    <w:rsid w:val="00F97807"/>
    <w:rsid w:val="00FA27E4"/>
    <w:rsid w:val="00FA3463"/>
    <w:rsid w:val="00FA3836"/>
    <w:rsid w:val="00FA5722"/>
    <w:rsid w:val="00FA73FD"/>
    <w:rsid w:val="00FB0C81"/>
    <w:rsid w:val="00FB1B49"/>
    <w:rsid w:val="00FB517B"/>
    <w:rsid w:val="00FC2200"/>
    <w:rsid w:val="00FC2540"/>
    <w:rsid w:val="00FC5DBE"/>
    <w:rsid w:val="00FC6AC2"/>
    <w:rsid w:val="00FD1478"/>
    <w:rsid w:val="00FD487C"/>
    <w:rsid w:val="00FD54D1"/>
    <w:rsid w:val="00FD68A0"/>
    <w:rsid w:val="00FE6E49"/>
    <w:rsid w:val="00FF0204"/>
    <w:rsid w:val="00FF08C3"/>
    <w:rsid w:val="00FF2AB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A845"/>
  <w15:docId w15:val="{4ED7BA30-075B-4B61-A67C-41BD3541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uiPriority w:val="99"/>
    <w:unhideWhenUsed/>
    <w:qFormat/>
    <w:rsid w:val="006E126D"/>
    <w:rPr>
      <w:vertAlign w:val="superscript"/>
    </w:rPr>
  </w:style>
  <w:style w:type="paragraph" w:styleId="ListParagraph">
    <w:name w:val="List Paragraph"/>
    <w:basedOn w:val="Normal"/>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321E9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86411">
      <w:bodyDiv w:val="1"/>
      <w:marLeft w:val="0"/>
      <w:marRight w:val="0"/>
      <w:marTop w:val="0"/>
      <w:marBottom w:val="0"/>
      <w:divBdr>
        <w:top w:val="none" w:sz="0" w:space="0" w:color="auto"/>
        <w:left w:val="none" w:sz="0" w:space="0" w:color="auto"/>
        <w:bottom w:val="none" w:sz="0" w:space="0" w:color="auto"/>
        <w:right w:val="none" w:sz="0" w:space="0" w:color="auto"/>
      </w:divBdr>
    </w:div>
    <w:div w:id="13920202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0807092">
      <w:bodyDiv w:val="1"/>
      <w:marLeft w:val="0"/>
      <w:marRight w:val="0"/>
      <w:marTop w:val="0"/>
      <w:marBottom w:val="0"/>
      <w:divBdr>
        <w:top w:val="none" w:sz="0" w:space="0" w:color="auto"/>
        <w:left w:val="none" w:sz="0" w:space="0" w:color="auto"/>
        <w:bottom w:val="none" w:sz="0" w:space="0" w:color="auto"/>
        <w:right w:val="none" w:sz="0" w:space="0" w:color="auto"/>
      </w:divBdr>
    </w:div>
    <w:div w:id="465004619">
      <w:bodyDiv w:val="1"/>
      <w:marLeft w:val="0"/>
      <w:marRight w:val="0"/>
      <w:marTop w:val="0"/>
      <w:marBottom w:val="0"/>
      <w:divBdr>
        <w:top w:val="none" w:sz="0" w:space="0" w:color="auto"/>
        <w:left w:val="none" w:sz="0" w:space="0" w:color="auto"/>
        <w:bottom w:val="none" w:sz="0" w:space="0" w:color="auto"/>
        <w:right w:val="none" w:sz="0" w:space="0" w:color="auto"/>
      </w:divBdr>
    </w:div>
    <w:div w:id="490751471">
      <w:bodyDiv w:val="1"/>
      <w:marLeft w:val="0"/>
      <w:marRight w:val="0"/>
      <w:marTop w:val="0"/>
      <w:marBottom w:val="0"/>
      <w:divBdr>
        <w:top w:val="none" w:sz="0" w:space="0" w:color="auto"/>
        <w:left w:val="none" w:sz="0" w:space="0" w:color="auto"/>
        <w:bottom w:val="none" w:sz="0" w:space="0" w:color="auto"/>
        <w:right w:val="none" w:sz="0" w:space="0" w:color="auto"/>
      </w:divBdr>
    </w:div>
    <w:div w:id="572010236">
      <w:bodyDiv w:val="1"/>
      <w:marLeft w:val="0"/>
      <w:marRight w:val="0"/>
      <w:marTop w:val="0"/>
      <w:marBottom w:val="0"/>
      <w:divBdr>
        <w:top w:val="none" w:sz="0" w:space="0" w:color="auto"/>
        <w:left w:val="none" w:sz="0" w:space="0" w:color="auto"/>
        <w:bottom w:val="none" w:sz="0" w:space="0" w:color="auto"/>
        <w:right w:val="none" w:sz="0" w:space="0" w:color="auto"/>
      </w:divBdr>
    </w:div>
    <w:div w:id="581183707">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685138740">
      <w:bodyDiv w:val="1"/>
      <w:marLeft w:val="0"/>
      <w:marRight w:val="0"/>
      <w:marTop w:val="0"/>
      <w:marBottom w:val="0"/>
      <w:divBdr>
        <w:top w:val="none" w:sz="0" w:space="0" w:color="auto"/>
        <w:left w:val="none" w:sz="0" w:space="0" w:color="auto"/>
        <w:bottom w:val="none" w:sz="0" w:space="0" w:color="auto"/>
        <w:right w:val="none" w:sz="0" w:space="0" w:color="auto"/>
      </w:divBdr>
    </w:div>
    <w:div w:id="69724129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4330532">
      <w:bodyDiv w:val="1"/>
      <w:marLeft w:val="0"/>
      <w:marRight w:val="0"/>
      <w:marTop w:val="0"/>
      <w:marBottom w:val="0"/>
      <w:divBdr>
        <w:top w:val="none" w:sz="0" w:space="0" w:color="auto"/>
        <w:left w:val="none" w:sz="0" w:space="0" w:color="auto"/>
        <w:bottom w:val="none" w:sz="0" w:space="0" w:color="auto"/>
        <w:right w:val="none" w:sz="0" w:space="0" w:color="auto"/>
      </w:divBdr>
    </w:div>
    <w:div w:id="742719731">
      <w:bodyDiv w:val="1"/>
      <w:marLeft w:val="0"/>
      <w:marRight w:val="0"/>
      <w:marTop w:val="0"/>
      <w:marBottom w:val="0"/>
      <w:divBdr>
        <w:top w:val="none" w:sz="0" w:space="0" w:color="auto"/>
        <w:left w:val="none" w:sz="0" w:space="0" w:color="auto"/>
        <w:bottom w:val="none" w:sz="0" w:space="0" w:color="auto"/>
        <w:right w:val="none" w:sz="0" w:space="0" w:color="auto"/>
      </w:divBdr>
    </w:div>
    <w:div w:id="906306641">
      <w:bodyDiv w:val="1"/>
      <w:marLeft w:val="0"/>
      <w:marRight w:val="0"/>
      <w:marTop w:val="0"/>
      <w:marBottom w:val="0"/>
      <w:divBdr>
        <w:top w:val="none" w:sz="0" w:space="0" w:color="auto"/>
        <w:left w:val="none" w:sz="0" w:space="0" w:color="auto"/>
        <w:bottom w:val="none" w:sz="0" w:space="0" w:color="auto"/>
        <w:right w:val="none" w:sz="0" w:space="0" w:color="auto"/>
      </w:divBdr>
    </w:div>
    <w:div w:id="936712724">
      <w:bodyDiv w:val="1"/>
      <w:marLeft w:val="0"/>
      <w:marRight w:val="0"/>
      <w:marTop w:val="0"/>
      <w:marBottom w:val="0"/>
      <w:divBdr>
        <w:top w:val="none" w:sz="0" w:space="0" w:color="auto"/>
        <w:left w:val="none" w:sz="0" w:space="0" w:color="auto"/>
        <w:bottom w:val="none" w:sz="0" w:space="0" w:color="auto"/>
        <w:right w:val="none" w:sz="0" w:space="0" w:color="auto"/>
      </w:divBdr>
    </w:div>
    <w:div w:id="965965904">
      <w:bodyDiv w:val="1"/>
      <w:marLeft w:val="0"/>
      <w:marRight w:val="0"/>
      <w:marTop w:val="0"/>
      <w:marBottom w:val="0"/>
      <w:divBdr>
        <w:top w:val="none" w:sz="0" w:space="0" w:color="auto"/>
        <w:left w:val="none" w:sz="0" w:space="0" w:color="auto"/>
        <w:bottom w:val="none" w:sz="0" w:space="0" w:color="auto"/>
        <w:right w:val="none" w:sz="0" w:space="0" w:color="auto"/>
      </w:divBdr>
    </w:div>
    <w:div w:id="1265573039">
      <w:bodyDiv w:val="1"/>
      <w:marLeft w:val="0"/>
      <w:marRight w:val="0"/>
      <w:marTop w:val="0"/>
      <w:marBottom w:val="0"/>
      <w:divBdr>
        <w:top w:val="none" w:sz="0" w:space="0" w:color="auto"/>
        <w:left w:val="none" w:sz="0" w:space="0" w:color="auto"/>
        <w:bottom w:val="none" w:sz="0" w:space="0" w:color="auto"/>
        <w:right w:val="none" w:sz="0" w:space="0" w:color="auto"/>
      </w:divBdr>
    </w:div>
    <w:div w:id="1306273725">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368682827">
      <w:bodyDiv w:val="1"/>
      <w:marLeft w:val="0"/>
      <w:marRight w:val="0"/>
      <w:marTop w:val="0"/>
      <w:marBottom w:val="0"/>
      <w:divBdr>
        <w:top w:val="none" w:sz="0" w:space="0" w:color="auto"/>
        <w:left w:val="none" w:sz="0" w:space="0" w:color="auto"/>
        <w:bottom w:val="none" w:sz="0" w:space="0" w:color="auto"/>
        <w:right w:val="none" w:sz="0" w:space="0" w:color="auto"/>
      </w:divBdr>
    </w:div>
    <w:div w:id="1513644669">
      <w:bodyDiv w:val="1"/>
      <w:marLeft w:val="0"/>
      <w:marRight w:val="0"/>
      <w:marTop w:val="0"/>
      <w:marBottom w:val="0"/>
      <w:divBdr>
        <w:top w:val="none" w:sz="0" w:space="0" w:color="auto"/>
        <w:left w:val="none" w:sz="0" w:space="0" w:color="auto"/>
        <w:bottom w:val="none" w:sz="0" w:space="0" w:color="auto"/>
        <w:right w:val="none" w:sz="0" w:space="0" w:color="auto"/>
      </w:divBdr>
    </w:div>
    <w:div w:id="1603998273">
      <w:bodyDiv w:val="1"/>
      <w:marLeft w:val="0"/>
      <w:marRight w:val="0"/>
      <w:marTop w:val="0"/>
      <w:marBottom w:val="0"/>
      <w:divBdr>
        <w:top w:val="none" w:sz="0" w:space="0" w:color="auto"/>
        <w:left w:val="none" w:sz="0" w:space="0" w:color="auto"/>
        <w:bottom w:val="none" w:sz="0" w:space="0" w:color="auto"/>
        <w:right w:val="none" w:sz="0" w:space="0" w:color="auto"/>
      </w:divBdr>
    </w:div>
    <w:div w:id="1618441230">
      <w:bodyDiv w:val="1"/>
      <w:marLeft w:val="0"/>
      <w:marRight w:val="0"/>
      <w:marTop w:val="0"/>
      <w:marBottom w:val="0"/>
      <w:divBdr>
        <w:top w:val="none" w:sz="0" w:space="0" w:color="auto"/>
        <w:left w:val="none" w:sz="0" w:space="0" w:color="auto"/>
        <w:bottom w:val="none" w:sz="0" w:space="0" w:color="auto"/>
        <w:right w:val="none" w:sz="0" w:space="0" w:color="auto"/>
      </w:divBdr>
    </w:div>
    <w:div w:id="17087932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F92CA1C56A7B48B0D5ACA202B1AB1C" ma:contentTypeVersion="5" ma:contentTypeDescription="Create a new document." ma:contentTypeScope="" ma:versionID="7bf2b3baf1bbf3e1e1250a74d3b17a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24F637A-8008-4A02-B1B5-0D65194D98FE}"/>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DB57ADA9-017C-43CE-8C66-C0A4C77E00CF}"/>
</file>

<file path=customXml/itemProps4.xml><?xml version="1.0" encoding="utf-8"?>
<ds:datastoreItem xmlns:ds="http://schemas.openxmlformats.org/officeDocument/2006/customXml" ds:itemID="{6F4E97D9-9F0B-494F-AB5C-D1EC9674E6E1}"/>
</file>

<file path=docProps/app.xml><?xml version="1.0" encoding="utf-8"?>
<Properties xmlns="http://schemas.openxmlformats.org/officeDocument/2006/extended-properties" xmlns:vt="http://schemas.openxmlformats.org/officeDocument/2006/docPropsVTypes">
  <Template>Normal</Template>
  <TotalTime>3</TotalTime>
  <Pages>9</Pages>
  <Words>3333</Words>
  <Characters>19003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Propuesta de proyecto: Líbano</vt:lpstr>
    </vt:vector>
  </TitlesOfParts>
  <Company>UNMFS</Company>
  <LinksUpToDate>false</LinksUpToDate>
  <CharactersWithSpaces>22292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Líbano</dc:title>
  <dc:subject>92nd ExCom</dc:subject>
  <dc:creator>Kaleen Mcnamara</dc:creator>
  <cp:keywords>92nd ExCom</cp:keywords>
  <cp:lastModifiedBy>HBE</cp:lastModifiedBy>
  <cp:revision>5</cp:revision>
  <cp:lastPrinted>2001-05-26T16:40:00Z</cp:lastPrinted>
  <dcterms:created xsi:type="dcterms:W3CDTF">2023-05-05T18:26:00Z</dcterms:created>
  <dcterms:modified xsi:type="dcterms:W3CDTF">2023-05-06T23:58:00Z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UNEP/OzL.Pro/ExCom/92/31</vt:lpwstr>
  </property>
  <property fmtid="{D5CDD505-2E9C-101B-9397-08002B2CF9AE}" pid="3" name="Revision date">
    <vt:lpwstr>4/20/2023</vt:lpwstr>
  </property>
  <property fmtid="{D5CDD505-2E9C-101B-9397-08002B2CF9AE}" pid="4" name="ContentTypeId">
    <vt:lpwstr>0x010100B5F92CA1C56A7B48B0D5ACA202B1AB1C</vt:lpwstr>
  </property>
  <property fmtid="{D5CDD505-2E9C-101B-9397-08002B2CF9AE}" pid="5" name="MediaServiceImageTags">
    <vt:lpwstr/>
  </property>
  <property fmtid="{D5CDD505-2E9C-101B-9397-08002B2CF9AE}" pid="6" name="SharedWithUsers">
    <vt:lpwstr>Elina Yuen85Cecilia Mercado77Kaleen Mcnamara76</vt:lpwstr>
  </property>
  <property fmtid="{D5CDD505-2E9C-101B-9397-08002B2CF9AE}" pid="8" name="lcf76f155ced4ddcb4097134ff3c332f">
    <vt:lpwstr/>
  </property>
</Properties>
</file>