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1" w:type="dxa"/>
        <w:tblInd w:w="-432" w:type="dxa"/>
        <w:tblLayout w:type="fixed"/>
        <w:tblLook w:val="0000" w:firstRow="0" w:lastRow="0" w:firstColumn="0" w:lastColumn="0" w:noHBand="0" w:noVBand="0"/>
      </w:tblPr>
      <w:tblGrid>
        <w:gridCol w:w="1890"/>
        <w:gridCol w:w="4040"/>
        <w:gridCol w:w="4191"/>
      </w:tblGrid>
      <w:tr w:rsidR="0087455A" w14:paraId="7047DD77" w14:textId="77777777" w:rsidTr="0072435A">
        <w:trPr>
          <w:trHeight w:val="711"/>
        </w:trPr>
        <w:tc>
          <w:tcPr>
            <w:tcW w:w="5930" w:type="dxa"/>
            <w:gridSpan w:val="2"/>
            <w:tcBorders>
              <w:bottom w:val="single" w:sz="18" w:space="0" w:color="auto"/>
            </w:tcBorders>
          </w:tcPr>
          <w:p w14:paraId="57012097" w14:textId="77777777" w:rsidR="0087455A" w:rsidRDefault="0024162E">
            <w:pPr>
              <w:rPr>
                <w:rFonts w:ascii="Univers" w:hAnsi="Univers"/>
                <w:b/>
                <w:sz w:val="28"/>
                <w:szCs w:val="28"/>
                <w:lang w:val="es-MX"/>
              </w:rPr>
            </w:pPr>
            <w:r>
              <w:rPr>
                <w:rFonts w:ascii="Univers" w:hAnsi="Univers"/>
                <w:b/>
                <w:sz w:val="28"/>
                <w:szCs w:val="28"/>
                <w:lang w:val="es-MX"/>
              </w:rPr>
              <w:t>NACIONES</w:t>
            </w:r>
          </w:p>
          <w:p w14:paraId="614C267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91" w:type="dxa"/>
            <w:tcBorders>
              <w:bottom w:val="single" w:sz="18" w:space="0" w:color="auto"/>
            </w:tcBorders>
          </w:tcPr>
          <w:p w14:paraId="416C3C0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FD1ADD" w14:paraId="733A59F4" w14:textId="77777777" w:rsidTr="007243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6"/>
        </w:trPr>
        <w:tc>
          <w:tcPr>
            <w:tcW w:w="1890" w:type="dxa"/>
            <w:tcBorders>
              <w:top w:val="nil"/>
              <w:left w:val="nil"/>
              <w:bottom w:val="single" w:sz="36" w:space="0" w:color="auto"/>
              <w:right w:val="nil"/>
            </w:tcBorders>
          </w:tcPr>
          <w:p w14:paraId="100800EA" w14:textId="4B15FA19" w:rsidR="0087455A" w:rsidRDefault="0072435A">
            <w:pPr>
              <w:spacing w:before="120"/>
            </w:pPr>
            <w:r>
              <w:rPr>
                <w:noProof/>
                <w:lang w:val="en-CA" w:eastAsia="en-CA"/>
              </w:rPr>
              <w:drawing>
                <wp:anchor distT="0" distB="0" distL="114300" distR="114300" simplePos="0" relativeHeight="251660288" behindDoc="0" locked="0" layoutInCell="1" allowOverlap="1" wp14:anchorId="7651D7DE" wp14:editId="54ECBD94">
                  <wp:simplePos x="0" y="0"/>
                  <wp:positionH relativeFrom="column">
                    <wp:posOffset>24765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35EC7F7" wp14:editId="1E92E196">
                  <wp:simplePos x="0" y="0"/>
                  <wp:positionH relativeFrom="column">
                    <wp:posOffset>9525</wp:posOffset>
                  </wp:positionH>
                  <wp:positionV relativeFrom="paragraph">
                    <wp:posOffset>104775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40" w:type="dxa"/>
            <w:tcBorders>
              <w:top w:val="nil"/>
              <w:left w:val="nil"/>
              <w:bottom w:val="single" w:sz="36" w:space="0" w:color="auto"/>
              <w:right w:val="nil"/>
            </w:tcBorders>
          </w:tcPr>
          <w:p w14:paraId="1AC4DEA0" w14:textId="77777777" w:rsidR="00481432" w:rsidRDefault="00481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2214BFB" w14:textId="3D69B155"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26C85C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854A92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2E9840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379B722" w14:textId="77777777" w:rsidR="0087455A" w:rsidRDefault="0087455A">
            <w:pPr>
              <w:spacing w:before="720"/>
              <w:ind w:left="158"/>
              <w:rPr>
                <w:lang w:val="es-ES"/>
              </w:rPr>
            </w:pPr>
          </w:p>
        </w:tc>
        <w:tc>
          <w:tcPr>
            <w:tcW w:w="4191" w:type="dxa"/>
            <w:tcBorders>
              <w:top w:val="nil"/>
              <w:left w:val="nil"/>
              <w:bottom w:val="single" w:sz="36" w:space="0" w:color="auto"/>
              <w:right w:val="nil"/>
            </w:tcBorders>
          </w:tcPr>
          <w:p w14:paraId="6A1E0FC6" w14:textId="77777777" w:rsidR="00481432" w:rsidRDefault="00481432">
            <w:pPr>
              <w:rPr>
                <w:lang w:val="es-ES"/>
              </w:rPr>
            </w:pPr>
          </w:p>
          <w:p w14:paraId="2E8090E3" w14:textId="0D9D6450" w:rsidR="0087455A" w:rsidRDefault="0024162E">
            <w:pPr>
              <w:rPr>
                <w:lang w:val="es-ES"/>
              </w:rPr>
            </w:pPr>
            <w:proofErr w:type="spellStart"/>
            <w:r>
              <w:rPr>
                <w:lang w:val="es-ES"/>
              </w:rPr>
              <w:t>Distr</w:t>
            </w:r>
            <w:proofErr w:type="spellEnd"/>
            <w:r>
              <w:rPr>
                <w:lang w:val="es-ES"/>
              </w:rPr>
              <w:t>.</w:t>
            </w:r>
          </w:p>
          <w:p w14:paraId="15432B3C" w14:textId="77777777" w:rsidR="0087455A" w:rsidRDefault="0024162E">
            <w:pPr>
              <w:rPr>
                <w:lang w:val="es-ES"/>
              </w:rPr>
            </w:pPr>
            <w:r>
              <w:rPr>
                <w:lang w:val="es-ES"/>
              </w:rPr>
              <w:t>GENERAL</w:t>
            </w:r>
          </w:p>
          <w:p w14:paraId="4CDE5D4F" w14:textId="77777777" w:rsidR="0087455A" w:rsidRDefault="0087455A">
            <w:pPr>
              <w:rPr>
                <w:lang w:val="es-ES"/>
              </w:rPr>
            </w:pPr>
          </w:p>
          <w:p w14:paraId="09AE889A" w14:textId="51AF4306"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72435A">
              <w:rPr>
                <w:lang w:val="es-AR"/>
              </w:rPr>
              <w:t>UNEP/</w:t>
            </w:r>
            <w:proofErr w:type="spellStart"/>
            <w:r w:rsidR="0072435A">
              <w:rPr>
                <w:lang w:val="es-AR"/>
              </w:rPr>
              <w:t>OzL.Pro</w:t>
            </w:r>
            <w:proofErr w:type="spellEnd"/>
            <w:r w:rsidR="0072435A">
              <w:rPr>
                <w:lang w:val="es-AR"/>
              </w:rPr>
              <w:t>/</w:t>
            </w:r>
            <w:proofErr w:type="spellStart"/>
            <w:r w:rsidR="0072435A">
              <w:rPr>
                <w:lang w:val="es-AR"/>
              </w:rPr>
              <w:t>ExCom</w:t>
            </w:r>
            <w:proofErr w:type="spellEnd"/>
            <w:r w:rsidR="0072435A">
              <w:rPr>
                <w:lang w:val="es-AR"/>
              </w:rPr>
              <w:t>/91/59</w:t>
            </w:r>
            <w:r>
              <w:fldChar w:fldCharType="end"/>
            </w:r>
          </w:p>
          <w:p w14:paraId="07BB3AD0" w14:textId="2BD5FC9F"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FD1ADD">
              <w:rPr>
                <w:lang w:val="es-AR"/>
              </w:rPr>
              <w:t xml:space="preserve">12 de noviembre de </w:t>
            </w:r>
            <w:r w:rsidR="002D211F">
              <w:rPr>
                <w:lang w:val="es-AR"/>
              </w:rPr>
              <w:t>2022</w:t>
            </w:r>
            <w:r>
              <w:fldChar w:fldCharType="end"/>
            </w:r>
          </w:p>
          <w:p w14:paraId="34CC0040" w14:textId="77777777" w:rsidR="00114CAA" w:rsidRPr="00064429" w:rsidRDefault="00114CAA">
            <w:pPr>
              <w:rPr>
                <w:caps/>
                <w:lang w:val="es-AR"/>
              </w:rPr>
            </w:pPr>
          </w:p>
          <w:p w14:paraId="1132640E" w14:textId="77777777" w:rsidR="0087455A" w:rsidRDefault="0024162E">
            <w:pPr>
              <w:rPr>
                <w:lang w:val="es-MX"/>
              </w:rPr>
            </w:pPr>
            <w:r>
              <w:rPr>
                <w:lang w:val="es-MX"/>
              </w:rPr>
              <w:t xml:space="preserve">ESPAÑOL </w:t>
            </w:r>
          </w:p>
          <w:p w14:paraId="55352787" w14:textId="77777777" w:rsidR="0087455A" w:rsidRDefault="0024162E">
            <w:pPr>
              <w:rPr>
                <w:lang w:val="es-ES"/>
              </w:rPr>
            </w:pPr>
            <w:r>
              <w:rPr>
                <w:lang w:val="es-ES"/>
              </w:rPr>
              <w:t xml:space="preserve">ORIGINAL: </w:t>
            </w:r>
            <w:r>
              <w:rPr>
                <w:lang w:val="es-MX"/>
              </w:rPr>
              <w:t>INGLÉS</w:t>
            </w:r>
          </w:p>
        </w:tc>
      </w:tr>
    </w:tbl>
    <w:p w14:paraId="4B10816B"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5341D151" w14:textId="004AA57D" w:rsidR="002D5A1A" w:rsidRPr="00360D08" w:rsidRDefault="002D5A1A" w:rsidP="002D5A1A">
      <w:pPr>
        <w:jc w:val="left"/>
        <w:rPr>
          <w:lang w:val="es-AR"/>
        </w:rPr>
      </w:pPr>
      <w:r w:rsidRPr="00360D08">
        <w:rPr>
          <w:lang w:val="es-AR"/>
        </w:rPr>
        <w:t xml:space="preserve">Montreal, </w:t>
      </w:r>
      <w:r w:rsidR="00384BC2" w:rsidRPr="00360D08">
        <w:rPr>
          <w:lang w:val="es-AR"/>
        </w:rPr>
        <w:t>5</w:t>
      </w:r>
      <w:r w:rsidR="00816265" w:rsidRPr="00360D08">
        <w:rPr>
          <w:lang w:val="es-AR"/>
        </w:rPr>
        <w:t xml:space="preserve"> – </w:t>
      </w:r>
      <w:r w:rsidR="00384BC2" w:rsidRPr="00360D08">
        <w:rPr>
          <w:lang w:val="es-AR"/>
        </w:rPr>
        <w:t>9</w:t>
      </w:r>
      <w:r w:rsidR="00816265" w:rsidRPr="00360D08">
        <w:rPr>
          <w:lang w:val="es-AR"/>
        </w:rPr>
        <w:t xml:space="preserve"> </w:t>
      </w:r>
      <w:r w:rsidR="00384BC2" w:rsidRPr="00360D08">
        <w:rPr>
          <w:lang w:val="es-AR"/>
        </w:rPr>
        <w:t>de diciembre</w:t>
      </w:r>
      <w:r w:rsidRPr="00360D08">
        <w:rPr>
          <w:lang w:val="es-AR"/>
        </w:rPr>
        <w:t xml:space="preserve"> de 2022</w:t>
      </w:r>
    </w:p>
    <w:p w14:paraId="4ABB5DA3" w14:textId="0F4B9F40" w:rsidR="00FD1ADD" w:rsidRPr="00FD1ADD" w:rsidRDefault="00FD1ADD" w:rsidP="002D5A1A">
      <w:pPr>
        <w:jc w:val="left"/>
        <w:rPr>
          <w:lang w:val="es-AR"/>
        </w:rPr>
      </w:pPr>
      <w:r w:rsidRPr="00FD1ADD">
        <w:rPr>
          <w:lang w:val="es-AR"/>
        </w:rPr>
        <w:t>Cuestión 9 f) del orden del día provisi</w:t>
      </w:r>
      <w:r>
        <w:rPr>
          <w:lang w:val="es-AR"/>
        </w:rPr>
        <w:t>onal</w:t>
      </w:r>
      <w:r>
        <w:rPr>
          <w:rStyle w:val="FootnoteReference"/>
        </w:rPr>
        <w:footnoteReference w:id="1"/>
      </w:r>
    </w:p>
    <w:p w14:paraId="1F07FC66" w14:textId="77777777" w:rsidR="0087455A" w:rsidRPr="00FD1ADD" w:rsidRDefault="0087455A">
      <w:pPr>
        <w:jc w:val="left"/>
        <w:rPr>
          <w:lang w:val="es-AR"/>
        </w:rPr>
      </w:pPr>
    </w:p>
    <w:p w14:paraId="664BC9CE" w14:textId="77777777" w:rsidR="0087455A" w:rsidRPr="00151930" w:rsidRDefault="0087455A">
      <w:pPr>
        <w:pStyle w:val="Title1"/>
        <w:rPr>
          <w:lang w:val="es-ES"/>
        </w:rPr>
      </w:pPr>
    </w:p>
    <w:p w14:paraId="02F80AD4" w14:textId="77777777" w:rsidR="00481432" w:rsidRDefault="0072435A" w:rsidP="00BC363E">
      <w:pPr>
        <w:pStyle w:val="Heading1"/>
        <w:numPr>
          <w:ilvl w:val="0"/>
          <w:numId w:val="0"/>
        </w:numPr>
        <w:spacing w:after="0"/>
        <w:jc w:val="center"/>
        <w:rPr>
          <w:b/>
          <w:bCs/>
          <w:lang w:val="es-ES"/>
        </w:rPr>
      </w:pPr>
      <w:r w:rsidRPr="00FD1ADD">
        <w:rPr>
          <w:b/>
          <w:bCs/>
          <w:lang w:val="es-ES"/>
        </w:rPr>
        <w:t xml:space="preserve">COSTOS DE UNIDAD CENTRAL DE 2023 PARA EL PNUD, </w:t>
      </w:r>
    </w:p>
    <w:p w14:paraId="3C9377EF" w14:textId="1E502068" w:rsidR="00BC363E" w:rsidRPr="00FD1ADD" w:rsidRDefault="0072435A" w:rsidP="00BC363E">
      <w:pPr>
        <w:pStyle w:val="Heading1"/>
        <w:numPr>
          <w:ilvl w:val="0"/>
          <w:numId w:val="0"/>
        </w:numPr>
        <w:spacing w:after="0"/>
        <w:jc w:val="center"/>
        <w:rPr>
          <w:b/>
          <w:bCs/>
          <w:caps/>
          <w:lang w:val="es-AR"/>
        </w:rPr>
      </w:pPr>
      <w:r w:rsidRPr="00FD1ADD">
        <w:rPr>
          <w:b/>
          <w:bCs/>
          <w:lang w:val="es-ES"/>
        </w:rPr>
        <w:t>LA ONUDI Y EL BANCO MUNDIAL</w:t>
      </w:r>
      <w:r w:rsidRPr="00FD1ADD">
        <w:rPr>
          <w:b/>
          <w:bCs/>
          <w:lang w:val="es-AR"/>
        </w:rPr>
        <w:t xml:space="preserve"> </w:t>
      </w:r>
    </w:p>
    <w:p w14:paraId="006CEB10" w14:textId="00C420B7" w:rsidR="00BC363E" w:rsidRDefault="00BC363E" w:rsidP="00BC363E">
      <w:pPr>
        <w:rPr>
          <w:b/>
          <w:bCs/>
          <w:lang w:val="es-AR"/>
        </w:rPr>
      </w:pPr>
    </w:p>
    <w:p w14:paraId="7F27BAB6" w14:textId="77777777" w:rsidR="00481432" w:rsidRPr="00FD1ADD" w:rsidRDefault="00481432" w:rsidP="00BC363E">
      <w:pPr>
        <w:rPr>
          <w:b/>
          <w:bCs/>
          <w:lang w:val="es-AR"/>
        </w:rPr>
      </w:pPr>
    </w:p>
    <w:p w14:paraId="6D82731E" w14:textId="3433AD54" w:rsidR="00BC363E" w:rsidRPr="00FD1ADD" w:rsidRDefault="00BC363E" w:rsidP="00BC363E">
      <w:pPr>
        <w:rPr>
          <w:b/>
          <w:bCs/>
          <w:sz w:val="24"/>
          <w:szCs w:val="24"/>
          <w:lang w:val="es-AR"/>
        </w:rPr>
      </w:pPr>
      <w:r w:rsidRPr="00FD1ADD">
        <w:rPr>
          <w:b/>
          <w:bCs/>
          <w:sz w:val="24"/>
          <w:szCs w:val="24"/>
          <w:lang w:val="es-AR"/>
        </w:rPr>
        <w:t>I.</w:t>
      </w:r>
      <w:r w:rsidRPr="00FD1ADD">
        <w:rPr>
          <w:b/>
          <w:bCs/>
          <w:sz w:val="24"/>
          <w:szCs w:val="24"/>
          <w:lang w:val="es-AR"/>
        </w:rPr>
        <w:tab/>
        <w:t>Introduc</w:t>
      </w:r>
      <w:r w:rsidR="00FD1ADD" w:rsidRPr="00FD1ADD">
        <w:rPr>
          <w:b/>
          <w:bCs/>
          <w:sz w:val="24"/>
          <w:szCs w:val="24"/>
          <w:lang w:val="es-AR"/>
        </w:rPr>
        <w:t>c</w:t>
      </w:r>
      <w:r w:rsidRPr="00FD1ADD">
        <w:rPr>
          <w:b/>
          <w:bCs/>
          <w:sz w:val="24"/>
          <w:szCs w:val="24"/>
          <w:lang w:val="es-AR"/>
        </w:rPr>
        <w:t>i</w:t>
      </w:r>
      <w:r w:rsidR="001E2075">
        <w:rPr>
          <w:b/>
          <w:bCs/>
          <w:sz w:val="24"/>
          <w:szCs w:val="24"/>
          <w:lang w:val="es-AR"/>
        </w:rPr>
        <w:t>ó</w:t>
      </w:r>
      <w:r w:rsidRPr="00FD1ADD">
        <w:rPr>
          <w:b/>
          <w:bCs/>
          <w:sz w:val="24"/>
          <w:szCs w:val="24"/>
          <w:lang w:val="es-AR"/>
        </w:rPr>
        <w:t xml:space="preserve">n </w:t>
      </w:r>
    </w:p>
    <w:p w14:paraId="4087297B" w14:textId="77777777" w:rsidR="00BC363E" w:rsidRPr="00FD1ADD" w:rsidRDefault="00BC363E" w:rsidP="00BC363E">
      <w:pPr>
        <w:rPr>
          <w:b/>
          <w:bCs/>
          <w:lang w:val="es-AR"/>
        </w:rPr>
      </w:pPr>
    </w:p>
    <w:p w14:paraId="1C4F2223" w14:textId="27EBEE38" w:rsidR="00BC363E" w:rsidRPr="00731328" w:rsidRDefault="00FD1ADD" w:rsidP="00FD1ADD">
      <w:pPr>
        <w:pStyle w:val="Heading1"/>
        <w:rPr>
          <w:lang w:val="es-AR"/>
        </w:rPr>
      </w:pPr>
      <w:r w:rsidRPr="00FD1ADD">
        <w:rPr>
          <w:lang w:val="es-AR"/>
        </w:rPr>
        <w:t xml:space="preserve">El presente documento evalúa las solicitudes de </w:t>
      </w:r>
      <w:r w:rsidR="00731328">
        <w:rPr>
          <w:lang w:val="es-AR"/>
        </w:rPr>
        <w:t>los costos de la unidad central</w:t>
      </w:r>
      <w:r w:rsidRPr="00FD1ADD">
        <w:rPr>
          <w:lang w:val="es-AR"/>
        </w:rPr>
        <w:t xml:space="preserve"> para 2023 y las necesidades </w:t>
      </w:r>
      <w:r w:rsidR="00731328">
        <w:rPr>
          <w:lang w:val="es-AR"/>
        </w:rPr>
        <w:t>para gastos administrativos</w:t>
      </w:r>
      <w:r w:rsidRPr="00FD1ADD">
        <w:rPr>
          <w:lang w:val="es-AR"/>
        </w:rPr>
        <w:t xml:space="preserve"> del PNUD, la ONUDI y el Banco Mundial, así como la medida en que los recursos disponibles para </w:t>
      </w:r>
      <w:r w:rsidR="00731328">
        <w:rPr>
          <w:lang w:val="es-AR"/>
        </w:rPr>
        <w:t xml:space="preserve">el total de dichos gastos </w:t>
      </w:r>
      <w:r w:rsidRPr="00FD1ADD">
        <w:rPr>
          <w:lang w:val="es-AR"/>
        </w:rPr>
        <w:t xml:space="preserve">en 2023 podrían cubrir los </w:t>
      </w:r>
      <w:r w:rsidR="00731328">
        <w:rPr>
          <w:lang w:val="es-AR"/>
        </w:rPr>
        <w:t>costos</w:t>
      </w:r>
      <w:r w:rsidRPr="00FD1ADD">
        <w:rPr>
          <w:lang w:val="es-AR"/>
        </w:rPr>
        <w:t xml:space="preserve"> previstos </w:t>
      </w:r>
      <w:r w:rsidR="001E2075">
        <w:rPr>
          <w:lang w:val="es-AR"/>
        </w:rPr>
        <w:t xml:space="preserve">de </w:t>
      </w:r>
      <w:r w:rsidR="00731328">
        <w:rPr>
          <w:lang w:val="es-AR"/>
        </w:rPr>
        <w:t>ese año</w:t>
      </w:r>
      <w:r w:rsidRPr="00FD1ADD">
        <w:rPr>
          <w:lang w:val="es-AR"/>
        </w:rPr>
        <w:t xml:space="preserve">. </w:t>
      </w:r>
      <w:r w:rsidR="001E2075">
        <w:rPr>
          <w:lang w:val="es-AR"/>
        </w:rPr>
        <w:t>C</w:t>
      </w:r>
      <w:r w:rsidRPr="00FD1ADD">
        <w:rPr>
          <w:lang w:val="es-AR"/>
        </w:rPr>
        <w:t>ada uno de los tres organismos de ejecución</w:t>
      </w:r>
      <w:r w:rsidR="001E2075">
        <w:rPr>
          <w:lang w:val="es-AR"/>
        </w:rPr>
        <w:t xml:space="preserve"> se evalúa</w:t>
      </w:r>
      <w:r w:rsidR="00731328">
        <w:rPr>
          <w:lang w:val="es-AR"/>
        </w:rPr>
        <w:t xml:space="preserve"> </w:t>
      </w:r>
      <w:r w:rsidR="00731328" w:rsidRPr="00FD1ADD">
        <w:rPr>
          <w:lang w:val="es-AR"/>
        </w:rPr>
        <w:t>por separado</w:t>
      </w:r>
      <w:r w:rsidRPr="00FD1ADD">
        <w:rPr>
          <w:lang w:val="es-AR"/>
        </w:rPr>
        <w:t xml:space="preserve">. </w:t>
      </w:r>
      <w:r w:rsidR="0072435A">
        <w:rPr>
          <w:lang w:val="es-AR"/>
        </w:rPr>
        <w:t>Asimismo,</w:t>
      </w:r>
      <w:r w:rsidR="00731328">
        <w:rPr>
          <w:lang w:val="es-AR"/>
        </w:rPr>
        <w:t xml:space="preserve"> el</w:t>
      </w:r>
      <w:r w:rsidRPr="00731328">
        <w:rPr>
          <w:lang w:val="es-AR"/>
        </w:rPr>
        <w:t xml:space="preserve"> documento </w:t>
      </w:r>
      <w:r w:rsidR="00731328">
        <w:rPr>
          <w:lang w:val="es-AR"/>
        </w:rPr>
        <w:t xml:space="preserve">contiene </w:t>
      </w:r>
      <w:r w:rsidRPr="00731328">
        <w:rPr>
          <w:lang w:val="es-AR"/>
        </w:rPr>
        <w:t>una recomendación</w:t>
      </w:r>
      <w:r w:rsidR="00BC363E" w:rsidRPr="00731328">
        <w:rPr>
          <w:lang w:val="es-AR"/>
        </w:rPr>
        <w:t xml:space="preserve">. </w:t>
      </w:r>
    </w:p>
    <w:p w14:paraId="46A44681" w14:textId="4D74D57F" w:rsidR="00FD1ADD" w:rsidRPr="00FD1ADD" w:rsidRDefault="00FD1ADD" w:rsidP="00FD1ADD">
      <w:pPr>
        <w:pStyle w:val="Heading1"/>
        <w:rPr>
          <w:lang w:val="es-AR"/>
        </w:rPr>
      </w:pPr>
      <w:r w:rsidRPr="00FD1ADD">
        <w:rPr>
          <w:lang w:val="es-AR"/>
        </w:rPr>
        <w:t xml:space="preserve">Este documento se basa en la información proporcionada por los tres organismos de ejecución sobre los </w:t>
      </w:r>
      <w:r w:rsidR="00114DAE">
        <w:rPr>
          <w:lang w:val="es-AR"/>
        </w:rPr>
        <w:t>gastos básicos</w:t>
      </w:r>
      <w:r w:rsidR="006D3CED">
        <w:rPr>
          <w:lang w:val="es-AR"/>
        </w:rPr>
        <w:t xml:space="preserve"> </w:t>
      </w:r>
      <w:r w:rsidRPr="00FD1ADD">
        <w:rPr>
          <w:lang w:val="es-AR"/>
        </w:rPr>
        <w:t xml:space="preserve">y administrativos reales para 2021, los </w:t>
      </w:r>
      <w:r w:rsidR="009A4FBC">
        <w:rPr>
          <w:lang w:val="es-AR"/>
        </w:rPr>
        <w:t xml:space="preserve">gastos estimados </w:t>
      </w:r>
      <w:r w:rsidRPr="00FD1ADD">
        <w:rPr>
          <w:lang w:val="es-AR"/>
        </w:rPr>
        <w:t>para 2022 y el presupuesto propuesto para 2023.</w:t>
      </w:r>
      <w:r w:rsidRPr="00C306F0">
        <w:rPr>
          <w:rStyle w:val="FootnoteReference"/>
        </w:rPr>
        <w:footnoteReference w:id="2"/>
      </w:r>
      <w:r w:rsidRPr="00FD1ADD">
        <w:rPr>
          <w:lang w:val="es-AR"/>
        </w:rPr>
        <w:t xml:space="preserve">  Durante el examen de la información presentada, la Secretaría mantuvo </w:t>
      </w:r>
      <w:r w:rsidR="00114DAE">
        <w:rPr>
          <w:lang w:val="es-AR"/>
        </w:rPr>
        <w:t xml:space="preserve">largas </w:t>
      </w:r>
      <w:r w:rsidRPr="00FD1ADD">
        <w:rPr>
          <w:lang w:val="es-AR"/>
        </w:rPr>
        <w:t xml:space="preserve">conversaciones con cada uno de los organismos de ejecución, en las que se abordaron todas las cuestiones planteadas. La Secretaría toma nota con reconocimiento de la colaboración prestada por </w:t>
      </w:r>
      <w:r w:rsidR="00114DAE">
        <w:rPr>
          <w:lang w:val="es-AR"/>
        </w:rPr>
        <w:t xml:space="preserve">dichos </w:t>
      </w:r>
      <w:r w:rsidRPr="00FD1ADD">
        <w:rPr>
          <w:lang w:val="es-AR"/>
        </w:rPr>
        <w:t xml:space="preserve">organismos durante el proceso de </w:t>
      </w:r>
      <w:r w:rsidR="001E2075">
        <w:rPr>
          <w:lang w:val="es-AR"/>
        </w:rPr>
        <w:t>examen</w:t>
      </w:r>
      <w:r>
        <w:rPr>
          <w:lang w:val="es-AR"/>
        </w:rPr>
        <w:t>.</w:t>
      </w:r>
    </w:p>
    <w:p w14:paraId="5DB1057F" w14:textId="4934F086" w:rsidR="00FD1ADD" w:rsidRPr="00FD1ADD" w:rsidRDefault="00FD1ADD" w:rsidP="00FD1ADD">
      <w:pPr>
        <w:pStyle w:val="Heading1"/>
        <w:rPr>
          <w:lang w:val="es-AR"/>
        </w:rPr>
      </w:pPr>
      <w:r w:rsidRPr="00FD1ADD">
        <w:rPr>
          <w:lang w:val="es-AR"/>
        </w:rPr>
        <w:t xml:space="preserve">El Anexo I del presente documento </w:t>
      </w:r>
      <w:r w:rsidR="00114DAE">
        <w:rPr>
          <w:lang w:val="es-AR"/>
        </w:rPr>
        <w:t xml:space="preserve">contiene </w:t>
      </w:r>
      <w:r w:rsidRPr="00FD1ADD">
        <w:rPr>
          <w:lang w:val="es-AR"/>
        </w:rPr>
        <w:t xml:space="preserve">un resumen de los diferentes regímenes de </w:t>
      </w:r>
      <w:r w:rsidR="00731328">
        <w:rPr>
          <w:lang w:val="es-AR"/>
        </w:rPr>
        <w:t>gastos administrativos</w:t>
      </w:r>
      <w:r w:rsidRPr="00FD1ADD">
        <w:rPr>
          <w:lang w:val="es-AR"/>
        </w:rPr>
        <w:t xml:space="preserve"> del Fondo Multilateral. Para facilitar el examen del Comité Ejecutivo, el documento principal </w:t>
      </w:r>
      <w:r w:rsidR="00114DAE">
        <w:rPr>
          <w:lang w:val="es-AR"/>
        </w:rPr>
        <w:t xml:space="preserve">da </w:t>
      </w:r>
      <w:r w:rsidRPr="00FD1ADD">
        <w:rPr>
          <w:lang w:val="es-AR"/>
        </w:rPr>
        <w:t xml:space="preserve">los datos presupuestarios de la </w:t>
      </w:r>
      <w:r w:rsidR="00114DAE">
        <w:rPr>
          <w:lang w:val="es-AR"/>
        </w:rPr>
        <w:t>unidad central</w:t>
      </w:r>
      <w:r w:rsidRPr="00FD1ADD">
        <w:rPr>
          <w:lang w:val="es-AR"/>
        </w:rPr>
        <w:t xml:space="preserve"> y otros </w:t>
      </w:r>
      <w:r w:rsidR="00731328">
        <w:rPr>
          <w:lang w:val="es-AR"/>
        </w:rPr>
        <w:t>gastos administrativos</w:t>
      </w:r>
      <w:r w:rsidRPr="00FD1ADD">
        <w:rPr>
          <w:lang w:val="es-AR"/>
        </w:rPr>
        <w:t xml:space="preserve"> de cada</w:t>
      </w:r>
      <w:r w:rsidR="00114DAE">
        <w:rPr>
          <w:lang w:val="es-AR"/>
        </w:rPr>
        <w:t xml:space="preserve"> uno de los</w:t>
      </w:r>
      <w:r w:rsidRPr="00FD1ADD">
        <w:rPr>
          <w:lang w:val="es-AR"/>
        </w:rPr>
        <w:t xml:space="preserve"> </w:t>
      </w:r>
      <w:r w:rsidRPr="00FD1ADD">
        <w:rPr>
          <w:lang w:val="es-AR"/>
        </w:rPr>
        <w:lastRenderedPageBreak/>
        <w:t>organismo</w:t>
      </w:r>
      <w:r w:rsidR="00114DAE">
        <w:rPr>
          <w:lang w:val="es-AR"/>
        </w:rPr>
        <w:t>s</w:t>
      </w:r>
      <w:r w:rsidRPr="00FD1ADD">
        <w:rPr>
          <w:lang w:val="es-AR"/>
        </w:rPr>
        <w:t xml:space="preserve"> </w:t>
      </w:r>
      <w:r w:rsidR="00114DAE">
        <w:rPr>
          <w:lang w:val="es-AR"/>
        </w:rPr>
        <w:t xml:space="preserve">correspondientes a </w:t>
      </w:r>
      <w:r w:rsidRPr="00FD1ADD">
        <w:rPr>
          <w:lang w:val="es-AR"/>
        </w:rPr>
        <w:t xml:space="preserve">los últimos tres años (2019-2021), mientras </w:t>
      </w:r>
      <w:r w:rsidR="001E2075">
        <w:rPr>
          <w:lang w:val="es-AR"/>
        </w:rPr>
        <w:t xml:space="preserve">que </w:t>
      </w:r>
      <w:r w:rsidR="009526BF">
        <w:rPr>
          <w:lang w:val="es-AR"/>
        </w:rPr>
        <w:t>el</w:t>
      </w:r>
      <w:r w:rsidRPr="00FD1ADD">
        <w:rPr>
          <w:lang w:val="es-AR"/>
        </w:rPr>
        <w:t xml:space="preserve"> </w:t>
      </w:r>
      <w:r w:rsidR="009526BF">
        <w:rPr>
          <w:lang w:val="es-AR"/>
        </w:rPr>
        <w:t>Anexo</w:t>
      </w:r>
      <w:r w:rsidR="009526BF" w:rsidRPr="00FD1ADD">
        <w:rPr>
          <w:lang w:val="es-AR"/>
        </w:rPr>
        <w:t xml:space="preserve"> II del presente documento</w:t>
      </w:r>
      <w:r w:rsidR="009526BF">
        <w:rPr>
          <w:lang w:val="es-AR"/>
        </w:rPr>
        <w:t xml:space="preserve"> </w:t>
      </w:r>
      <w:r w:rsidR="00E06807">
        <w:rPr>
          <w:lang w:val="es-AR"/>
        </w:rPr>
        <w:t>conti</w:t>
      </w:r>
      <w:r w:rsidR="001E2075">
        <w:rPr>
          <w:lang w:val="es-AR"/>
        </w:rPr>
        <w:t>e</w:t>
      </w:r>
      <w:r w:rsidR="00E06807">
        <w:rPr>
          <w:lang w:val="es-AR"/>
        </w:rPr>
        <w:t xml:space="preserve">ne </w:t>
      </w:r>
      <w:r w:rsidRPr="00FD1ADD">
        <w:rPr>
          <w:lang w:val="es-AR"/>
        </w:rPr>
        <w:t>los datos históricos de 2013</w:t>
      </w:r>
      <w:r>
        <w:rPr>
          <w:lang w:val="es-AR"/>
        </w:rPr>
        <w:t>.</w:t>
      </w:r>
    </w:p>
    <w:p w14:paraId="176C3066" w14:textId="7F0B7AD2" w:rsidR="00BC363E" w:rsidRPr="00C306F0" w:rsidRDefault="00BC363E" w:rsidP="00BC363E">
      <w:pPr>
        <w:rPr>
          <w:b/>
          <w:sz w:val="24"/>
          <w:szCs w:val="24"/>
        </w:rPr>
      </w:pPr>
      <w:r w:rsidRPr="00C306F0">
        <w:rPr>
          <w:b/>
          <w:sz w:val="24"/>
          <w:szCs w:val="24"/>
        </w:rPr>
        <w:t>II.</w:t>
      </w:r>
      <w:r w:rsidRPr="00C306F0">
        <w:rPr>
          <w:b/>
          <w:sz w:val="24"/>
          <w:szCs w:val="24"/>
        </w:rPr>
        <w:tab/>
      </w:r>
      <w:r w:rsidR="00FD1ADD" w:rsidRPr="00FD1ADD">
        <w:rPr>
          <w:b/>
          <w:sz w:val="24"/>
          <w:szCs w:val="24"/>
        </w:rPr>
        <w:t xml:space="preserve">PNUD </w:t>
      </w:r>
    </w:p>
    <w:p w14:paraId="2C898303" w14:textId="77777777" w:rsidR="00BC363E" w:rsidRPr="00FD1ADD" w:rsidRDefault="00BC363E" w:rsidP="00BC363E">
      <w:pPr>
        <w:rPr>
          <w:b/>
          <w:lang w:val="es-AR"/>
        </w:rPr>
      </w:pPr>
    </w:p>
    <w:p w14:paraId="3273C848" w14:textId="725E53DD" w:rsidR="00BC363E" w:rsidRPr="00FD1ADD" w:rsidRDefault="00FD1ADD" w:rsidP="00BC363E">
      <w:pPr>
        <w:pStyle w:val="Heading1"/>
        <w:rPr>
          <w:lang w:val="es-AR"/>
        </w:rPr>
      </w:pPr>
      <w:r w:rsidRPr="00FD1ADD">
        <w:rPr>
          <w:lang w:val="es-AR"/>
        </w:rPr>
        <w:t>El Comité Ejecutivo aprobó la solicitud de financiación de la unidad central del PNUD para 2022</w:t>
      </w:r>
      <w:r w:rsidR="00E06807">
        <w:rPr>
          <w:lang w:val="es-AR"/>
        </w:rPr>
        <w:t>,</w:t>
      </w:r>
      <w:r w:rsidRPr="00FD1ADD">
        <w:rPr>
          <w:lang w:val="es-AR"/>
        </w:rPr>
        <w:t xml:space="preserve"> por</w:t>
      </w:r>
      <w:r w:rsidR="00E06807">
        <w:rPr>
          <w:lang w:val="es-AR"/>
        </w:rPr>
        <w:t xml:space="preserve"> un</w:t>
      </w:r>
      <w:r w:rsidRPr="00FD1ADD">
        <w:rPr>
          <w:lang w:val="es-AR"/>
        </w:rPr>
        <w:t xml:space="preserve"> valor de </w:t>
      </w:r>
      <w:r w:rsidR="00360D08" w:rsidRPr="00FD1ADD">
        <w:rPr>
          <w:lang w:val="es-AR"/>
        </w:rPr>
        <w:t>2</w:t>
      </w:r>
      <w:r w:rsidR="00360D08">
        <w:rPr>
          <w:lang w:val="es-AR"/>
        </w:rPr>
        <w:t xml:space="preserve"> </w:t>
      </w:r>
      <w:r w:rsidR="00360D08" w:rsidRPr="00FD1ADD">
        <w:rPr>
          <w:lang w:val="es-AR"/>
        </w:rPr>
        <w:t>127</w:t>
      </w:r>
      <w:r w:rsidR="00360D08">
        <w:rPr>
          <w:lang w:val="es-AR"/>
        </w:rPr>
        <w:t xml:space="preserve"> </w:t>
      </w:r>
      <w:r w:rsidR="00360D08" w:rsidRPr="00FD1ADD">
        <w:rPr>
          <w:lang w:val="es-AR"/>
        </w:rPr>
        <w:t>940</w:t>
      </w:r>
      <w:r w:rsidRPr="00FD1ADD">
        <w:rPr>
          <w:lang w:val="es-AR"/>
        </w:rPr>
        <w:t xml:space="preserve"> </w:t>
      </w:r>
      <w:r w:rsidR="00DA58A3">
        <w:rPr>
          <w:lang w:val="es-AR"/>
        </w:rPr>
        <w:t>$EUA</w:t>
      </w:r>
      <w:r w:rsidRPr="00FD1ADD">
        <w:rPr>
          <w:lang w:val="es-AR"/>
        </w:rPr>
        <w:t xml:space="preserve"> (decisión 88/44 b) i)). El </w:t>
      </w:r>
      <w:r w:rsidR="00DA58A3">
        <w:rPr>
          <w:lang w:val="es-AR"/>
        </w:rPr>
        <w:t>Cuadro</w:t>
      </w:r>
      <w:r w:rsidRPr="00FD1ADD">
        <w:rPr>
          <w:lang w:val="es-AR"/>
        </w:rPr>
        <w:t xml:space="preserve"> 1 </w:t>
      </w:r>
      <w:r w:rsidR="001E2075">
        <w:rPr>
          <w:lang w:val="es-AR"/>
        </w:rPr>
        <w:t xml:space="preserve">expone </w:t>
      </w:r>
      <w:r w:rsidRPr="00FD1ADD">
        <w:rPr>
          <w:lang w:val="es-AR"/>
        </w:rPr>
        <w:t xml:space="preserve">el presupuesto de </w:t>
      </w:r>
      <w:r w:rsidR="00056642">
        <w:rPr>
          <w:lang w:val="es-AR"/>
        </w:rPr>
        <w:t xml:space="preserve">dicha </w:t>
      </w:r>
      <w:r w:rsidRPr="00FD1ADD">
        <w:rPr>
          <w:lang w:val="es-AR"/>
        </w:rPr>
        <w:t xml:space="preserve">unidad y los </w:t>
      </w:r>
      <w:r w:rsidR="00731328">
        <w:rPr>
          <w:lang w:val="es-AR"/>
        </w:rPr>
        <w:t>gastos administrativos</w:t>
      </w:r>
      <w:r w:rsidRPr="00FD1ADD">
        <w:rPr>
          <w:lang w:val="es-AR"/>
        </w:rPr>
        <w:t xml:space="preserve"> </w:t>
      </w:r>
      <w:r w:rsidR="00056642">
        <w:rPr>
          <w:lang w:val="es-AR"/>
        </w:rPr>
        <w:t xml:space="preserve">suministrados </w:t>
      </w:r>
      <w:r w:rsidRPr="00FD1ADD">
        <w:rPr>
          <w:lang w:val="es-AR"/>
        </w:rPr>
        <w:t>por el PNUD de</w:t>
      </w:r>
      <w:r w:rsidR="00056642">
        <w:rPr>
          <w:lang w:val="es-AR"/>
        </w:rPr>
        <w:t>sde</w:t>
      </w:r>
      <w:r w:rsidRPr="00FD1ADD">
        <w:rPr>
          <w:lang w:val="es-AR"/>
        </w:rPr>
        <w:t xml:space="preserve"> 2019 </w:t>
      </w:r>
      <w:r w:rsidR="00056642">
        <w:rPr>
          <w:lang w:val="es-AR"/>
        </w:rPr>
        <w:t>hast</w:t>
      </w:r>
      <w:r w:rsidRPr="00FD1ADD">
        <w:rPr>
          <w:lang w:val="es-AR"/>
        </w:rPr>
        <w:t>a 2023</w:t>
      </w:r>
      <w:r w:rsidR="00BC363E" w:rsidRPr="00FD1ADD">
        <w:rPr>
          <w:lang w:val="es-AR"/>
        </w:rPr>
        <w:t>.</w:t>
      </w:r>
    </w:p>
    <w:p w14:paraId="1ED742DB" w14:textId="697E816E" w:rsidR="00BC363E" w:rsidRPr="005B0873" w:rsidRDefault="005B0873" w:rsidP="00BC363E">
      <w:pPr>
        <w:keepNext/>
        <w:keepLines/>
        <w:rPr>
          <w:b/>
          <w:caps/>
          <w:sz w:val="21"/>
          <w:szCs w:val="21"/>
          <w:lang w:val="es-AR"/>
        </w:rPr>
      </w:pPr>
      <w:r w:rsidRPr="005B0873">
        <w:rPr>
          <w:b/>
          <w:sz w:val="21"/>
          <w:szCs w:val="21"/>
          <w:lang w:val="es-AR"/>
        </w:rPr>
        <w:t>Cuadro 1. D</w:t>
      </w:r>
      <w:r w:rsidR="00056642">
        <w:rPr>
          <w:b/>
          <w:sz w:val="21"/>
          <w:szCs w:val="21"/>
          <w:lang w:val="es-AR"/>
        </w:rPr>
        <w:t>atos presupuestarios</w:t>
      </w:r>
      <w:r w:rsidRPr="005B0873">
        <w:rPr>
          <w:b/>
          <w:sz w:val="21"/>
          <w:szCs w:val="21"/>
          <w:lang w:val="es-AR"/>
        </w:rPr>
        <w:t xml:space="preserve"> de la unidad central y otros gastos administrativos </w:t>
      </w:r>
      <w:r w:rsidR="001E2075">
        <w:rPr>
          <w:b/>
          <w:sz w:val="21"/>
          <w:szCs w:val="21"/>
          <w:lang w:val="es-AR"/>
        </w:rPr>
        <w:t>d</w:t>
      </w:r>
      <w:r w:rsidR="001E2075" w:rsidRPr="005B0873">
        <w:rPr>
          <w:b/>
          <w:sz w:val="21"/>
          <w:szCs w:val="21"/>
          <w:lang w:val="es-AR"/>
        </w:rPr>
        <w:t xml:space="preserve">el PNUD </w:t>
      </w:r>
      <w:r w:rsidR="00056642">
        <w:rPr>
          <w:b/>
          <w:sz w:val="21"/>
          <w:szCs w:val="21"/>
          <w:lang w:val="es-AR"/>
        </w:rPr>
        <w:t>correspondientes a 2019</w:t>
      </w:r>
      <w:r w:rsidR="001E2075">
        <w:rPr>
          <w:b/>
          <w:sz w:val="21"/>
          <w:szCs w:val="21"/>
          <w:lang w:val="es-AR"/>
        </w:rPr>
        <w:t>-</w:t>
      </w:r>
      <w:r w:rsidR="00056642">
        <w:rPr>
          <w:b/>
          <w:sz w:val="21"/>
          <w:szCs w:val="21"/>
          <w:lang w:val="es-AR"/>
        </w:rPr>
        <w:t>2023</w:t>
      </w:r>
      <w:r w:rsidRPr="005B0873">
        <w:rPr>
          <w:b/>
          <w:sz w:val="21"/>
          <w:szCs w:val="21"/>
          <w:lang w:val="es-AR"/>
        </w:rPr>
        <w:t xml:space="preserve"> </w:t>
      </w:r>
      <w:r>
        <w:rPr>
          <w:b/>
          <w:sz w:val="21"/>
          <w:szCs w:val="21"/>
          <w:lang w:val="es-AR"/>
        </w:rPr>
        <w:t>($EUA</w:t>
      </w:r>
      <w:r w:rsidR="00BC363E" w:rsidRPr="005B0873">
        <w:rPr>
          <w:b/>
          <w:caps/>
          <w:sz w:val="21"/>
          <w:szCs w:val="21"/>
          <w:lang w:val="es-AR"/>
        </w:rPr>
        <w:t>)</w:t>
      </w:r>
    </w:p>
    <w:tbl>
      <w:tblPr>
        <w:tblW w:w="9678" w:type="dxa"/>
        <w:jc w:val="center"/>
        <w:tblLook w:val="04A0" w:firstRow="1" w:lastRow="0" w:firstColumn="1" w:lastColumn="0" w:noHBand="0" w:noVBand="1"/>
      </w:tblPr>
      <w:tblGrid>
        <w:gridCol w:w="2940"/>
        <w:gridCol w:w="1021"/>
        <w:gridCol w:w="1020"/>
        <w:gridCol w:w="1020"/>
        <w:gridCol w:w="1472"/>
        <w:gridCol w:w="1083"/>
        <w:gridCol w:w="1122"/>
      </w:tblGrid>
      <w:tr w:rsidR="00BC363E" w:rsidRPr="00C306F0" w14:paraId="6314B1C7" w14:textId="77777777" w:rsidTr="00330AE1">
        <w:trPr>
          <w:tblHeader/>
          <w:jc w:val="center"/>
        </w:trPr>
        <w:tc>
          <w:tcPr>
            <w:tcW w:w="315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32C9716" w14:textId="023B75B1" w:rsidR="00BC363E" w:rsidRPr="00C306F0" w:rsidRDefault="00056642" w:rsidP="00330AE1">
            <w:pPr>
              <w:jc w:val="left"/>
              <w:rPr>
                <w:b/>
                <w:bCs/>
                <w:color w:val="000000"/>
                <w:sz w:val="20"/>
                <w:lang w:eastAsia="en-CA"/>
              </w:rPr>
            </w:pPr>
            <w:proofErr w:type="spellStart"/>
            <w:r>
              <w:rPr>
                <w:b/>
                <w:bCs/>
                <w:color w:val="000000"/>
                <w:sz w:val="20"/>
                <w:lang w:eastAsia="en-CA"/>
              </w:rPr>
              <w:t>Partida</w:t>
            </w:r>
            <w:proofErr w:type="spellEnd"/>
            <w:r>
              <w:rPr>
                <w:b/>
                <w:bCs/>
                <w:color w:val="000000"/>
                <w:sz w:val="20"/>
                <w:lang w:eastAsia="en-CA"/>
              </w:rPr>
              <w:t xml:space="preserve"> de </w:t>
            </w:r>
            <w:proofErr w:type="spellStart"/>
            <w:r>
              <w:rPr>
                <w:b/>
                <w:bCs/>
                <w:color w:val="000000"/>
                <w:sz w:val="20"/>
                <w:lang w:eastAsia="en-CA"/>
              </w:rPr>
              <w:t>gastos</w:t>
            </w:r>
            <w:proofErr w:type="spellEnd"/>
          </w:p>
        </w:tc>
        <w:tc>
          <w:tcPr>
            <w:tcW w:w="1080" w:type="dxa"/>
            <w:tcBorders>
              <w:top w:val="single" w:sz="4" w:space="0" w:color="auto"/>
              <w:left w:val="nil"/>
              <w:bottom w:val="single" w:sz="4" w:space="0" w:color="auto"/>
              <w:right w:val="single" w:sz="4" w:space="0" w:color="auto"/>
            </w:tcBorders>
            <w:shd w:val="clear" w:color="auto" w:fill="auto"/>
            <w:hideMark/>
          </w:tcPr>
          <w:p w14:paraId="20AD046E" w14:textId="77777777" w:rsidR="00BC363E" w:rsidRPr="00C306F0" w:rsidRDefault="00BC363E" w:rsidP="00330AE1">
            <w:pPr>
              <w:jc w:val="center"/>
              <w:rPr>
                <w:b/>
                <w:bCs/>
                <w:color w:val="000000"/>
                <w:sz w:val="20"/>
                <w:lang w:eastAsia="en-CA"/>
              </w:rPr>
            </w:pPr>
            <w:r w:rsidRPr="00C306F0">
              <w:rPr>
                <w:b/>
                <w:bCs/>
                <w:color w:val="000000"/>
                <w:sz w:val="20"/>
                <w:lang w:eastAsia="en-CA"/>
              </w:rPr>
              <w:t>2019</w:t>
            </w:r>
          </w:p>
        </w:tc>
        <w:tc>
          <w:tcPr>
            <w:tcW w:w="1080" w:type="dxa"/>
            <w:tcBorders>
              <w:top w:val="single" w:sz="4" w:space="0" w:color="auto"/>
              <w:left w:val="nil"/>
              <w:bottom w:val="single" w:sz="4" w:space="0" w:color="auto"/>
              <w:right w:val="single" w:sz="4" w:space="0" w:color="auto"/>
            </w:tcBorders>
            <w:shd w:val="clear" w:color="auto" w:fill="auto"/>
            <w:hideMark/>
          </w:tcPr>
          <w:p w14:paraId="288FB6D8" w14:textId="77777777" w:rsidR="00BC363E" w:rsidRPr="00C306F0" w:rsidRDefault="00BC363E" w:rsidP="00330AE1">
            <w:pPr>
              <w:jc w:val="center"/>
              <w:rPr>
                <w:b/>
                <w:bCs/>
                <w:color w:val="000000"/>
                <w:sz w:val="20"/>
                <w:lang w:eastAsia="en-CA"/>
              </w:rPr>
            </w:pPr>
            <w:r w:rsidRPr="00C306F0">
              <w:rPr>
                <w:b/>
                <w:bCs/>
                <w:color w:val="000000"/>
                <w:sz w:val="20"/>
                <w:lang w:eastAsia="en-CA"/>
              </w:rPr>
              <w:t>2020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2C664FDE" w14:textId="77777777" w:rsidR="00BC363E" w:rsidRPr="00C306F0" w:rsidRDefault="00BC363E" w:rsidP="00330AE1">
            <w:pPr>
              <w:jc w:val="center"/>
              <w:rPr>
                <w:b/>
                <w:bCs/>
                <w:color w:val="000000"/>
                <w:sz w:val="20"/>
                <w:lang w:eastAsia="en-CA"/>
              </w:rPr>
            </w:pPr>
            <w:r w:rsidRPr="00C306F0">
              <w:rPr>
                <w:b/>
                <w:bCs/>
                <w:color w:val="000000"/>
                <w:sz w:val="20"/>
                <w:lang w:eastAsia="en-CA"/>
              </w:rPr>
              <w:t>2021</w:t>
            </w:r>
          </w:p>
        </w:tc>
        <w:tc>
          <w:tcPr>
            <w:tcW w:w="2160" w:type="dxa"/>
            <w:gridSpan w:val="2"/>
            <w:tcBorders>
              <w:top w:val="single" w:sz="4" w:space="0" w:color="auto"/>
              <w:left w:val="nil"/>
              <w:bottom w:val="single" w:sz="4" w:space="0" w:color="auto"/>
              <w:right w:val="single" w:sz="4" w:space="0" w:color="auto"/>
            </w:tcBorders>
            <w:shd w:val="clear" w:color="auto" w:fill="auto"/>
            <w:hideMark/>
          </w:tcPr>
          <w:p w14:paraId="6C12B17E" w14:textId="77777777" w:rsidR="00BC363E" w:rsidRPr="00C306F0" w:rsidRDefault="00BC363E" w:rsidP="00330AE1">
            <w:pPr>
              <w:jc w:val="center"/>
              <w:rPr>
                <w:b/>
                <w:bCs/>
                <w:color w:val="000000"/>
                <w:sz w:val="20"/>
                <w:lang w:eastAsia="en-CA"/>
              </w:rPr>
            </w:pPr>
            <w:r w:rsidRPr="00C306F0">
              <w:rPr>
                <w:b/>
                <w:bCs/>
                <w:color w:val="000000"/>
                <w:sz w:val="20"/>
                <w:lang w:eastAsia="en-CA"/>
              </w:rPr>
              <w:t>2022</w:t>
            </w:r>
          </w:p>
        </w:tc>
        <w:tc>
          <w:tcPr>
            <w:tcW w:w="1128" w:type="dxa"/>
            <w:tcBorders>
              <w:top w:val="single" w:sz="4" w:space="0" w:color="auto"/>
              <w:left w:val="nil"/>
              <w:bottom w:val="single" w:sz="4" w:space="0" w:color="auto"/>
              <w:right w:val="single" w:sz="4" w:space="0" w:color="auto"/>
            </w:tcBorders>
            <w:shd w:val="clear" w:color="auto" w:fill="auto"/>
            <w:hideMark/>
          </w:tcPr>
          <w:p w14:paraId="2430114E" w14:textId="77777777" w:rsidR="00BC363E" w:rsidRPr="00C306F0" w:rsidRDefault="00BC363E" w:rsidP="00330AE1">
            <w:pPr>
              <w:jc w:val="center"/>
              <w:rPr>
                <w:b/>
                <w:bCs/>
                <w:color w:val="000000"/>
                <w:sz w:val="20"/>
                <w:lang w:eastAsia="en-CA"/>
              </w:rPr>
            </w:pPr>
            <w:r w:rsidRPr="00C306F0">
              <w:rPr>
                <w:b/>
                <w:bCs/>
                <w:color w:val="000000"/>
                <w:sz w:val="20"/>
                <w:lang w:eastAsia="en-CA"/>
              </w:rPr>
              <w:t>2023</w:t>
            </w:r>
          </w:p>
        </w:tc>
      </w:tr>
      <w:tr w:rsidR="00BC363E" w:rsidRPr="00C306F0" w14:paraId="00244E49" w14:textId="77777777" w:rsidTr="00330AE1">
        <w:trPr>
          <w:tblHeader/>
          <w:jc w:val="center"/>
        </w:trPr>
        <w:tc>
          <w:tcPr>
            <w:tcW w:w="315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2BF51455" w14:textId="77777777" w:rsidR="00BC363E" w:rsidRPr="00C306F0" w:rsidRDefault="00BC363E" w:rsidP="00330AE1">
            <w:pPr>
              <w:jc w:val="left"/>
              <w:rPr>
                <w:b/>
                <w:bCs/>
                <w:color w:val="000000"/>
                <w:sz w:val="20"/>
                <w:lang w:eastAsia="en-CA"/>
              </w:rPr>
            </w:pPr>
          </w:p>
        </w:tc>
        <w:tc>
          <w:tcPr>
            <w:tcW w:w="1080" w:type="dxa"/>
            <w:tcBorders>
              <w:top w:val="nil"/>
              <w:left w:val="nil"/>
              <w:bottom w:val="single" w:sz="4" w:space="0" w:color="auto"/>
              <w:right w:val="single" w:sz="4" w:space="0" w:color="auto"/>
            </w:tcBorders>
            <w:shd w:val="clear" w:color="auto" w:fill="auto"/>
            <w:hideMark/>
          </w:tcPr>
          <w:p w14:paraId="7419D013" w14:textId="4593B15B" w:rsidR="00BC363E" w:rsidRPr="00C306F0" w:rsidRDefault="00056642" w:rsidP="00330AE1">
            <w:pPr>
              <w:jc w:val="center"/>
              <w:rPr>
                <w:b/>
                <w:bCs/>
                <w:color w:val="000000"/>
                <w:sz w:val="20"/>
                <w:lang w:eastAsia="en-CA"/>
              </w:rPr>
            </w:pPr>
            <w:r>
              <w:rPr>
                <w:b/>
                <w:bCs/>
                <w:color w:val="000000"/>
                <w:sz w:val="20"/>
                <w:lang w:eastAsia="en-CA"/>
              </w:rPr>
              <w:t>Real</w:t>
            </w:r>
          </w:p>
        </w:tc>
        <w:tc>
          <w:tcPr>
            <w:tcW w:w="1080" w:type="dxa"/>
            <w:tcBorders>
              <w:top w:val="nil"/>
              <w:left w:val="nil"/>
              <w:bottom w:val="single" w:sz="4" w:space="0" w:color="auto"/>
              <w:right w:val="single" w:sz="4" w:space="0" w:color="auto"/>
            </w:tcBorders>
            <w:shd w:val="clear" w:color="auto" w:fill="auto"/>
            <w:hideMark/>
          </w:tcPr>
          <w:p w14:paraId="1D5068E2" w14:textId="1B9CF0F2" w:rsidR="00BC363E" w:rsidRPr="00C306F0" w:rsidRDefault="00056642" w:rsidP="00330AE1">
            <w:pPr>
              <w:jc w:val="center"/>
              <w:rPr>
                <w:b/>
                <w:bCs/>
                <w:color w:val="000000"/>
                <w:sz w:val="20"/>
                <w:lang w:eastAsia="en-CA"/>
              </w:rPr>
            </w:pPr>
            <w:r>
              <w:rPr>
                <w:b/>
                <w:bCs/>
                <w:color w:val="000000"/>
                <w:sz w:val="20"/>
                <w:lang w:eastAsia="en-CA"/>
              </w:rPr>
              <w:t>Real</w:t>
            </w:r>
          </w:p>
        </w:tc>
        <w:tc>
          <w:tcPr>
            <w:tcW w:w="1080" w:type="dxa"/>
            <w:tcBorders>
              <w:top w:val="nil"/>
              <w:left w:val="single" w:sz="4" w:space="0" w:color="auto"/>
              <w:bottom w:val="single" w:sz="4" w:space="0" w:color="auto"/>
              <w:right w:val="single" w:sz="4" w:space="0" w:color="auto"/>
            </w:tcBorders>
            <w:shd w:val="clear" w:color="auto" w:fill="auto"/>
            <w:hideMark/>
          </w:tcPr>
          <w:p w14:paraId="30D462DF" w14:textId="5D5F48D5" w:rsidR="00BC363E" w:rsidRPr="00C306F0" w:rsidRDefault="00056642" w:rsidP="00330AE1">
            <w:pPr>
              <w:jc w:val="center"/>
              <w:rPr>
                <w:b/>
                <w:bCs/>
                <w:color w:val="000000"/>
                <w:sz w:val="20"/>
                <w:lang w:eastAsia="en-CA"/>
              </w:rPr>
            </w:pPr>
            <w:r>
              <w:rPr>
                <w:b/>
                <w:bCs/>
                <w:color w:val="000000"/>
                <w:sz w:val="20"/>
                <w:lang w:eastAsia="en-CA"/>
              </w:rPr>
              <w:t>Real</w:t>
            </w:r>
          </w:p>
        </w:tc>
        <w:tc>
          <w:tcPr>
            <w:tcW w:w="1077" w:type="dxa"/>
            <w:tcBorders>
              <w:top w:val="nil"/>
              <w:left w:val="nil"/>
              <w:bottom w:val="single" w:sz="4" w:space="0" w:color="auto"/>
              <w:right w:val="single" w:sz="4" w:space="0" w:color="auto"/>
            </w:tcBorders>
            <w:shd w:val="clear" w:color="auto" w:fill="auto"/>
            <w:hideMark/>
          </w:tcPr>
          <w:p w14:paraId="5EE1C466" w14:textId="2F28FCD1" w:rsidR="00BC363E" w:rsidRPr="00C306F0" w:rsidRDefault="00056642" w:rsidP="00330AE1">
            <w:pPr>
              <w:jc w:val="center"/>
              <w:rPr>
                <w:b/>
                <w:bCs/>
                <w:color w:val="000000"/>
                <w:sz w:val="20"/>
                <w:lang w:eastAsia="en-CA"/>
              </w:rPr>
            </w:pPr>
            <w:proofErr w:type="spellStart"/>
            <w:r>
              <w:rPr>
                <w:b/>
                <w:bCs/>
                <w:color w:val="000000"/>
                <w:sz w:val="20"/>
                <w:lang w:eastAsia="en-CA"/>
              </w:rPr>
              <w:t>Presupuest</w:t>
            </w:r>
            <w:r w:rsidR="001E2075">
              <w:rPr>
                <w:b/>
                <w:bCs/>
                <w:color w:val="000000"/>
                <w:sz w:val="20"/>
                <w:lang w:eastAsia="en-CA"/>
              </w:rPr>
              <w:t>ad</w:t>
            </w:r>
            <w:r>
              <w:rPr>
                <w:b/>
                <w:bCs/>
                <w:color w:val="000000"/>
                <w:sz w:val="20"/>
                <w:lang w:eastAsia="en-CA"/>
              </w:rPr>
              <w:t>o</w:t>
            </w:r>
            <w:proofErr w:type="spellEnd"/>
          </w:p>
        </w:tc>
        <w:tc>
          <w:tcPr>
            <w:tcW w:w="1083" w:type="dxa"/>
            <w:tcBorders>
              <w:top w:val="nil"/>
              <w:left w:val="nil"/>
              <w:bottom w:val="single" w:sz="4" w:space="0" w:color="auto"/>
              <w:right w:val="single" w:sz="4" w:space="0" w:color="auto"/>
            </w:tcBorders>
            <w:shd w:val="clear" w:color="auto" w:fill="auto"/>
            <w:hideMark/>
          </w:tcPr>
          <w:p w14:paraId="16387086" w14:textId="20DAF72A" w:rsidR="00BC363E" w:rsidRPr="00C306F0" w:rsidRDefault="00056642" w:rsidP="00330AE1">
            <w:pPr>
              <w:jc w:val="center"/>
              <w:rPr>
                <w:b/>
                <w:bCs/>
                <w:color w:val="000000"/>
                <w:sz w:val="20"/>
                <w:lang w:eastAsia="en-CA"/>
              </w:rPr>
            </w:pPr>
            <w:proofErr w:type="spellStart"/>
            <w:r>
              <w:rPr>
                <w:b/>
                <w:bCs/>
                <w:color w:val="000000"/>
                <w:sz w:val="20"/>
                <w:lang w:eastAsia="en-CA"/>
              </w:rPr>
              <w:t>Estimado</w:t>
            </w:r>
            <w:proofErr w:type="spellEnd"/>
          </w:p>
        </w:tc>
        <w:tc>
          <w:tcPr>
            <w:tcW w:w="1128" w:type="dxa"/>
            <w:tcBorders>
              <w:top w:val="nil"/>
              <w:left w:val="nil"/>
              <w:bottom w:val="single" w:sz="4" w:space="0" w:color="auto"/>
              <w:right w:val="single" w:sz="4" w:space="0" w:color="auto"/>
            </w:tcBorders>
            <w:shd w:val="clear" w:color="auto" w:fill="auto"/>
            <w:hideMark/>
          </w:tcPr>
          <w:p w14:paraId="0E4174A3" w14:textId="3AC0E84C" w:rsidR="00BC363E" w:rsidRPr="00C306F0" w:rsidRDefault="00056642" w:rsidP="00330AE1">
            <w:pPr>
              <w:jc w:val="center"/>
              <w:rPr>
                <w:b/>
                <w:bCs/>
                <w:color w:val="000000"/>
                <w:sz w:val="20"/>
                <w:lang w:eastAsia="en-CA"/>
              </w:rPr>
            </w:pPr>
            <w:proofErr w:type="spellStart"/>
            <w:r>
              <w:rPr>
                <w:b/>
                <w:bCs/>
                <w:color w:val="000000"/>
                <w:sz w:val="20"/>
                <w:lang w:eastAsia="en-CA"/>
              </w:rPr>
              <w:t>Propuesto</w:t>
            </w:r>
            <w:proofErr w:type="spellEnd"/>
          </w:p>
        </w:tc>
      </w:tr>
      <w:tr w:rsidR="00BC363E" w:rsidRPr="00C306F0" w14:paraId="609E8E5B"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DBFB6C" w14:textId="37E48A4E" w:rsidR="00BC363E" w:rsidRPr="00FD1ADD" w:rsidRDefault="00FD1ADD" w:rsidP="00330AE1">
            <w:pPr>
              <w:jc w:val="left"/>
              <w:rPr>
                <w:color w:val="000000"/>
                <w:sz w:val="20"/>
                <w:lang w:val="es-AR" w:eastAsia="en-CA"/>
              </w:rPr>
            </w:pPr>
            <w:r w:rsidRPr="00FD1ADD">
              <w:rPr>
                <w:color w:val="000000"/>
                <w:sz w:val="20"/>
                <w:lang w:val="es-AR" w:eastAsia="en-CA"/>
              </w:rPr>
              <w:t>Personal de la unidad central y personal contratado</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11491ADB" w14:textId="56652C1D" w:rsidR="00BC363E" w:rsidRPr="00C306F0" w:rsidRDefault="00360D08" w:rsidP="00330AE1">
            <w:pPr>
              <w:jc w:val="right"/>
              <w:rPr>
                <w:color w:val="000000"/>
                <w:sz w:val="20"/>
                <w:lang w:eastAsia="en-CA"/>
              </w:rPr>
            </w:pPr>
            <w:r w:rsidRPr="00C306F0">
              <w:rPr>
                <w:color w:val="000000"/>
                <w:sz w:val="20"/>
                <w:lang w:eastAsia="en-CA"/>
              </w:rPr>
              <w:t>2</w:t>
            </w:r>
            <w:r>
              <w:rPr>
                <w:color w:val="000000"/>
                <w:sz w:val="20"/>
                <w:lang w:eastAsia="en-CA"/>
              </w:rPr>
              <w:t xml:space="preserve"> </w:t>
            </w:r>
            <w:r w:rsidRPr="00C306F0">
              <w:rPr>
                <w:color w:val="000000"/>
                <w:sz w:val="20"/>
                <w:lang w:eastAsia="en-CA"/>
              </w:rPr>
              <w:t>379</w:t>
            </w:r>
            <w:r>
              <w:rPr>
                <w:color w:val="000000"/>
                <w:sz w:val="20"/>
                <w:lang w:eastAsia="en-CA"/>
              </w:rPr>
              <w:t xml:space="preserve"> </w:t>
            </w:r>
            <w:r w:rsidRPr="00C306F0">
              <w:rPr>
                <w:color w:val="000000"/>
                <w:sz w:val="20"/>
                <w:lang w:eastAsia="en-CA"/>
              </w:rPr>
              <w:t>866</w:t>
            </w:r>
          </w:p>
        </w:tc>
        <w:tc>
          <w:tcPr>
            <w:tcW w:w="1080" w:type="dxa"/>
            <w:tcBorders>
              <w:top w:val="nil"/>
              <w:left w:val="nil"/>
              <w:bottom w:val="single" w:sz="4" w:space="0" w:color="auto"/>
              <w:right w:val="single" w:sz="4" w:space="0" w:color="auto"/>
            </w:tcBorders>
            <w:shd w:val="clear" w:color="auto" w:fill="auto"/>
            <w:hideMark/>
          </w:tcPr>
          <w:p w14:paraId="3C980363" w14:textId="7300B79F" w:rsidR="00BC363E" w:rsidRPr="00C306F0" w:rsidRDefault="00360D08" w:rsidP="00330AE1">
            <w:pPr>
              <w:jc w:val="right"/>
              <w:rPr>
                <w:color w:val="000000"/>
                <w:sz w:val="20"/>
                <w:lang w:eastAsia="en-CA"/>
              </w:rPr>
            </w:pPr>
            <w:r w:rsidRPr="00C306F0">
              <w:rPr>
                <w:color w:val="000000"/>
                <w:sz w:val="20"/>
                <w:lang w:eastAsia="en-CA"/>
              </w:rPr>
              <w:t>2</w:t>
            </w:r>
            <w:r>
              <w:rPr>
                <w:color w:val="000000"/>
                <w:sz w:val="20"/>
                <w:lang w:eastAsia="en-CA"/>
              </w:rPr>
              <w:t xml:space="preserve"> </w:t>
            </w:r>
            <w:r w:rsidRPr="00C306F0">
              <w:rPr>
                <w:color w:val="000000"/>
                <w:sz w:val="20"/>
                <w:lang w:eastAsia="en-CA"/>
              </w:rPr>
              <w:t>316</w:t>
            </w:r>
            <w:r>
              <w:rPr>
                <w:color w:val="000000"/>
                <w:sz w:val="20"/>
                <w:lang w:eastAsia="en-CA"/>
              </w:rPr>
              <w:t xml:space="preserve"> </w:t>
            </w:r>
            <w:r w:rsidRPr="00C306F0">
              <w:rPr>
                <w:color w:val="000000"/>
                <w:sz w:val="20"/>
                <w:lang w:eastAsia="en-CA"/>
              </w:rPr>
              <w:t>147</w:t>
            </w:r>
          </w:p>
        </w:tc>
        <w:tc>
          <w:tcPr>
            <w:tcW w:w="1080" w:type="dxa"/>
            <w:tcBorders>
              <w:top w:val="nil"/>
              <w:left w:val="single" w:sz="4" w:space="0" w:color="auto"/>
              <w:bottom w:val="single" w:sz="4" w:space="0" w:color="auto"/>
              <w:right w:val="single" w:sz="4" w:space="0" w:color="auto"/>
            </w:tcBorders>
            <w:shd w:val="clear" w:color="auto" w:fill="auto"/>
          </w:tcPr>
          <w:p w14:paraId="2EC6D4A1" w14:textId="596BB332" w:rsidR="00BC363E" w:rsidRPr="00C306F0" w:rsidRDefault="00360D08" w:rsidP="00330AE1">
            <w:pPr>
              <w:jc w:val="right"/>
              <w:rPr>
                <w:color w:val="000000"/>
                <w:sz w:val="20"/>
                <w:lang w:eastAsia="en-CA"/>
              </w:rPr>
            </w:pPr>
            <w:r w:rsidRPr="00C306F0">
              <w:rPr>
                <w:color w:val="000000"/>
                <w:sz w:val="20"/>
                <w:lang w:eastAsia="en-CA"/>
              </w:rPr>
              <w:t>2</w:t>
            </w:r>
            <w:r>
              <w:rPr>
                <w:color w:val="000000"/>
                <w:sz w:val="20"/>
                <w:lang w:eastAsia="en-CA"/>
              </w:rPr>
              <w:t xml:space="preserve"> </w:t>
            </w:r>
            <w:r w:rsidRPr="00C306F0">
              <w:rPr>
                <w:color w:val="000000"/>
                <w:sz w:val="20"/>
                <w:lang w:eastAsia="en-CA"/>
              </w:rPr>
              <w:t>431</w:t>
            </w:r>
            <w:r>
              <w:rPr>
                <w:color w:val="000000"/>
                <w:sz w:val="20"/>
                <w:lang w:eastAsia="en-CA"/>
              </w:rPr>
              <w:t xml:space="preserve"> </w:t>
            </w:r>
            <w:r w:rsidRPr="00C306F0">
              <w:rPr>
                <w:color w:val="000000"/>
                <w:sz w:val="20"/>
                <w:lang w:eastAsia="en-CA"/>
              </w:rPr>
              <w:t>357</w:t>
            </w:r>
          </w:p>
        </w:tc>
        <w:tc>
          <w:tcPr>
            <w:tcW w:w="1077" w:type="dxa"/>
            <w:tcBorders>
              <w:top w:val="nil"/>
              <w:left w:val="nil"/>
              <w:bottom w:val="single" w:sz="4" w:space="0" w:color="auto"/>
              <w:right w:val="single" w:sz="4" w:space="0" w:color="auto"/>
            </w:tcBorders>
            <w:shd w:val="clear" w:color="auto" w:fill="auto"/>
            <w:hideMark/>
          </w:tcPr>
          <w:p w14:paraId="1CD7F69D" w14:textId="18A3F650" w:rsidR="00BC363E" w:rsidRPr="00C306F0" w:rsidRDefault="00360D08" w:rsidP="00330AE1">
            <w:pPr>
              <w:jc w:val="right"/>
              <w:rPr>
                <w:color w:val="000000"/>
                <w:sz w:val="20"/>
                <w:lang w:eastAsia="en-CA"/>
              </w:rPr>
            </w:pPr>
            <w:r w:rsidRPr="00C306F0">
              <w:rPr>
                <w:color w:val="000000"/>
                <w:sz w:val="20"/>
                <w:lang w:eastAsia="en-CA"/>
              </w:rPr>
              <w:t>2</w:t>
            </w:r>
            <w:r>
              <w:rPr>
                <w:color w:val="000000"/>
                <w:sz w:val="20"/>
                <w:lang w:eastAsia="en-CA"/>
              </w:rPr>
              <w:t xml:space="preserve"> </w:t>
            </w:r>
            <w:r w:rsidRPr="00C306F0">
              <w:rPr>
                <w:color w:val="000000"/>
                <w:sz w:val="20"/>
                <w:lang w:eastAsia="en-CA"/>
              </w:rPr>
              <w:t>457</w:t>
            </w:r>
            <w:r>
              <w:rPr>
                <w:color w:val="000000"/>
                <w:sz w:val="20"/>
                <w:lang w:eastAsia="en-CA"/>
              </w:rPr>
              <w:t xml:space="preserve"> </w:t>
            </w:r>
            <w:r w:rsidRPr="00C306F0">
              <w:rPr>
                <w:color w:val="000000"/>
                <w:sz w:val="20"/>
                <w:lang w:eastAsia="en-CA"/>
              </w:rPr>
              <w:t>201</w:t>
            </w:r>
          </w:p>
        </w:tc>
        <w:tc>
          <w:tcPr>
            <w:tcW w:w="1083" w:type="dxa"/>
            <w:tcBorders>
              <w:top w:val="nil"/>
              <w:left w:val="nil"/>
              <w:bottom w:val="single" w:sz="4" w:space="0" w:color="auto"/>
              <w:right w:val="single" w:sz="4" w:space="0" w:color="auto"/>
            </w:tcBorders>
            <w:shd w:val="clear" w:color="auto" w:fill="auto"/>
          </w:tcPr>
          <w:p w14:paraId="241C9B83" w14:textId="4B317661" w:rsidR="00BC363E" w:rsidRPr="00C306F0" w:rsidRDefault="00360D08" w:rsidP="00330AE1">
            <w:pPr>
              <w:jc w:val="right"/>
              <w:rPr>
                <w:color w:val="000000"/>
                <w:sz w:val="20"/>
                <w:lang w:eastAsia="en-CA"/>
              </w:rPr>
            </w:pPr>
            <w:r w:rsidRPr="00C306F0">
              <w:rPr>
                <w:color w:val="000000"/>
                <w:sz w:val="20"/>
                <w:lang w:eastAsia="en-CA"/>
              </w:rPr>
              <w:t>2</w:t>
            </w:r>
            <w:r>
              <w:rPr>
                <w:color w:val="000000"/>
                <w:sz w:val="20"/>
                <w:lang w:eastAsia="en-CA"/>
              </w:rPr>
              <w:t xml:space="preserve"> </w:t>
            </w:r>
            <w:r w:rsidRPr="00C306F0">
              <w:rPr>
                <w:color w:val="000000"/>
                <w:sz w:val="20"/>
                <w:lang w:eastAsia="en-CA"/>
              </w:rPr>
              <w:t>504</w:t>
            </w:r>
            <w:r>
              <w:rPr>
                <w:color w:val="000000"/>
                <w:sz w:val="20"/>
                <w:lang w:eastAsia="en-CA"/>
              </w:rPr>
              <w:t xml:space="preserve"> </w:t>
            </w:r>
            <w:r w:rsidRPr="00C306F0">
              <w:rPr>
                <w:color w:val="000000"/>
                <w:sz w:val="20"/>
                <w:lang w:eastAsia="en-CA"/>
              </w:rPr>
              <w:t>297</w:t>
            </w:r>
          </w:p>
        </w:tc>
        <w:tc>
          <w:tcPr>
            <w:tcW w:w="1128" w:type="dxa"/>
            <w:tcBorders>
              <w:top w:val="nil"/>
              <w:left w:val="nil"/>
              <w:bottom w:val="single" w:sz="4" w:space="0" w:color="auto"/>
              <w:right w:val="single" w:sz="4" w:space="0" w:color="auto"/>
            </w:tcBorders>
            <w:shd w:val="clear" w:color="auto" w:fill="auto"/>
          </w:tcPr>
          <w:p w14:paraId="7886A616" w14:textId="0A2F9EC5" w:rsidR="00BC363E" w:rsidRPr="00C306F0" w:rsidRDefault="00360D08" w:rsidP="00330AE1">
            <w:pPr>
              <w:jc w:val="right"/>
              <w:rPr>
                <w:color w:val="000000"/>
                <w:sz w:val="20"/>
                <w:lang w:eastAsia="en-CA"/>
              </w:rPr>
            </w:pPr>
            <w:r w:rsidRPr="00C306F0">
              <w:rPr>
                <w:color w:val="000000"/>
                <w:sz w:val="20"/>
                <w:lang w:eastAsia="en-CA"/>
              </w:rPr>
              <w:t>2</w:t>
            </w:r>
            <w:r>
              <w:rPr>
                <w:color w:val="000000"/>
                <w:sz w:val="20"/>
                <w:lang w:eastAsia="en-CA"/>
              </w:rPr>
              <w:t xml:space="preserve"> </w:t>
            </w:r>
            <w:r w:rsidRPr="00C306F0">
              <w:rPr>
                <w:color w:val="000000"/>
                <w:sz w:val="20"/>
                <w:lang w:eastAsia="en-CA"/>
              </w:rPr>
              <w:t>579</w:t>
            </w:r>
            <w:r>
              <w:rPr>
                <w:color w:val="000000"/>
                <w:sz w:val="20"/>
                <w:lang w:eastAsia="en-CA"/>
              </w:rPr>
              <w:t xml:space="preserve"> </w:t>
            </w:r>
            <w:r w:rsidRPr="00C306F0">
              <w:rPr>
                <w:color w:val="000000"/>
                <w:sz w:val="20"/>
                <w:lang w:eastAsia="en-CA"/>
              </w:rPr>
              <w:t>426</w:t>
            </w:r>
          </w:p>
        </w:tc>
      </w:tr>
      <w:tr w:rsidR="00BC363E" w:rsidRPr="00C306F0" w14:paraId="75986723"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C81658" w14:textId="54A6157B" w:rsidR="00BC363E" w:rsidRPr="00C306F0" w:rsidRDefault="00056642" w:rsidP="00330AE1">
            <w:pPr>
              <w:jc w:val="left"/>
              <w:rPr>
                <w:color w:val="000000"/>
                <w:sz w:val="20"/>
                <w:lang w:eastAsia="en-CA"/>
              </w:rPr>
            </w:pPr>
            <w:proofErr w:type="spellStart"/>
            <w:r>
              <w:rPr>
                <w:color w:val="000000"/>
                <w:sz w:val="20"/>
                <w:lang w:eastAsia="en-CA"/>
              </w:rPr>
              <w:t>Viajes</w:t>
            </w:r>
            <w:proofErr w:type="spellEnd"/>
            <w:r>
              <w:rPr>
                <w:color w:val="000000"/>
                <w:sz w:val="20"/>
                <w:lang w:eastAsia="en-CA"/>
              </w:rPr>
              <w:t xml:space="preserve"> </w:t>
            </w:r>
            <w:r w:rsidR="00BC363E" w:rsidRPr="00C306F0">
              <w:rPr>
                <w:color w:val="000000"/>
                <w:sz w:val="20"/>
                <w:lang w:eastAsia="en-CA"/>
              </w:rPr>
              <w:t>(</w:t>
            </w:r>
            <w:r>
              <w:rPr>
                <w:color w:val="000000"/>
                <w:sz w:val="20"/>
                <w:lang w:eastAsia="en-CA"/>
              </w:rPr>
              <w:t xml:space="preserve">personal y </w:t>
            </w:r>
            <w:proofErr w:type="spellStart"/>
            <w:r>
              <w:rPr>
                <w:color w:val="000000"/>
                <w:sz w:val="20"/>
                <w:lang w:eastAsia="en-CA"/>
              </w:rPr>
              <w:t>consultores</w:t>
            </w:r>
            <w:proofErr w:type="spellEnd"/>
            <w:r w:rsidR="00BC363E" w:rsidRPr="00C306F0">
              <w:rPr>
                <w:color w:val="000000"/>
                <w:sz w:val="20"/>
                <w:lang w:eastAsia="en-CA"/>
              </w:rPr>
              <w:t>)</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400E0D47" w14:textId="39B2329B" w:rsidR="00BC363E" w:rsidRPr="00C306F0" w:rsidRDefault="00BC363E" w:rsidP="00330AE1">
            <w:pPr>
              <w:jc w:val="right"/>
              <w:rPr>
                <w:color w:val="000000"/>
                <w:sz w:val="20"/>
                <w:lang w:eastAsia="en-CA"/>
              </w:rPr>
            </w:pPr>
            <w:r w:rsidRPr="00C306F0">
              <w:rPr>
                <w:color w:val="000000"/>
                <w:sz w:val="20"/>
                <w:lang w:eastAsia="en-CA"/>
              </w:rPr>
              <w:t>18</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129</w:t>
            </w:r>
          </w:p>
        </w:tc>
        <w:tc>
          <w:tcPr>
            <w:tcW w:w="1080" w:type="dxa"/>
            <w:tcBorders>
              <w:top w:val="nil"/>
              <w:left w:val="nil"/>
              <w:bottom w:val="single" w:sz="4" w:space="0" w:color="auto"/>
              <w:right w:val="single" w:sz="4" w:space="0" w:color="auto"/>
            </w:tcBorders>
            <w:shd w:val="clear" w:color="auto" w:fill="auto"/>
            <w:hideMark/>
          </w:tcPr>
          <w:p w14:paraId="7620386D" w14:textId="06002FFD" w:rsidR="00BC363E" w:rsidRPr="00C306F0" w:rsidRDefault="00BC363E" w:rsidP="00330AE1">
            <w:pPr>
              <w:jc w:val="right"/>
              <w:rPr>
                <w:color w:val="000000"/>
                <w:sz w:val="20"/>
                <w:lang w:eastAsia="en-CA"/>
              </w:rPr>
            </w:pPr>
            <w:r w:rsidRPr="00C306F0">
              <w:rPr>
                <w:color w:val="000000"/>
                <w:sz w:val="20"/>
                <w:lang w:eastAsia="en-CA"/>
              </w:rPr>
              <w:t>1</w:t>
            </w:r>
            <w:r w:rsidR="00360D08" w:rsidRPr="00C306F0">
              <w:rPr>
                <w:color w:val="000000"/>
                <w:sz w:val="20"/>
                <w:lang w:eastAsia="en-CA"/>
              </w:rPr>
              <w:t>7</w:t>
            </w:r>
            <w:r w:rsidR="00360D08">
              <w:rPr>
                <w:color w:val="000000"/>
                <w:sz w:val="20"/>
                <w:lang w:eastAsia="en-CA"/>
              </w:rPr>
              <w:t xml:space="preserve"> </w:t>
            </w:r>
            <w:r w:rsidR="00360D08" w:rsidRPr="00C306F0">
              <w:rPr>
                <w:color w:val="000000"/>
                <w:sz w:val="20"/>
                <w:lang w:eastAsia="en-CA"/>
              </w:rPr>
              <w:t>032</w:t>
            </w:r>
          </w:p>
        </w:tc>
        <w:tc>
          <w:tcPr>
            <w:tcW w:w="1080" w:type="dxa"/>
            <w:tcBorders>
              <w:top w:val="nil"/>
              <w:left w:val="single" w:sz="4" w:space="0" w:color="auto"/>
              <w:bottom w:val="single" w:sz="4" w:space="0" w:color="auto"/>
              <w:right w:val="single" w:sz="4" w:space="0" w:color="auto"/>
            </w:tcBorders>
            <w:shd w:val="clear" w:color="auto" w:fill="auto"/>
          </w:tcPr>
          <w:p w14:paraId="4D21B36B" w14:textId="77777777" w:rsidR="00BC363E" w:rsidRPr="00C306F0" w:rsidRDefault="00BC363E" w:rsidP="00330AE1">
            <w:pPr>
              <w:jc w:val="right"/>
              <w:rPr>
                <w:color w:val="000000"/>
                <w:sz w:val="20"/>
                <w:lang w:eastAsia="en-CA"/>
              </w:rPr>
            </w:pPr>
            <w:r w:rsidRPr="00C306F0">
              <w:rPr>
                <w:color w:val="000000"/>
                <w:sz w:val="20"/>
                <w:lang w:eastAsia="en-CA"/>
              </w:rPr>
              <w:t>-112</w:t>
            </w:r>
          </w:p>
        </w:tc>
        <w:tc>
          <w:tcPr>
            <w:tcW w:w="1077" w:type="dxa"/>
            <w:tcBorders>
              <w:top w:val="nil"/>
              <w:left w:val="nil"/>
              <w:bottom w:val="single" w:sz="4" w:space="0" w:color="auto"/>
              <w:right w:val="single" w:sz="4" w:space="0" w:color="auto"/>
            </w:tcBorders>
            <w:shd w:val="clear" w:color="auto" w:fill="auto"/>
            <w:hideMark/>
          </w:tcPr>
          <w:p w14:paraId="20ECF999" w14:textId="39C3855F" w:rsidR="00BC363E" w:rsidRPr="00C306F0" w:rsidRDefault="00BC363E" w:rsidP="00330AE1">
            <w:pPr>
              <w:jc w:val="right"/>
              <w:rPr>
                <w:color w:val="000000"/>
                <w:sz w:val="20"/>
                <w:lang w:eastAsia="en-CA"/>
              </w:rPr>
            </w:pPr>
            <w:r w:rsidRPr="00C306F0">
              <w:rPr>
                <w:color w:val="000000"/>
                <w:sz w:val="20"/>
                <w:lang w:eastAsia="en-CA"/>
              </w:rPr>
              <w:t>15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083" w:type="dxa"/>
            <w:tcBorders>
              <w:top w:val="nil"/>
              <w:left w:val="nil"/>
              <w:bottom w:val="single" w:sz="4" w:space="0" w:color="auto"/>
              <w:right w:val="single" w:sz="4" w:space="0" w:color="auto"/>
            </w:tcBorders>
            <w:shd w:val="clear" w:color="auto" w:fill="auto"/>
          </w:tcPr>
          <w:p w14:paraId="3E30215F" w14:textId="229DCCDB" w:rsidR="00BC363E" w:rsidRPr="00C306F0" w:rsidRDefault="00BC363E" w:rsidP="00330AE1">
            <w:pPr>
              <w:jc w:val="right"/>
              <w:rPr>
                <w:color w:val="000000"/>
                <w:sz w:val="20"/>
                <w:lang w:eastAsia="en-CA"/>
              </w:rPr>
            </w:pPr>
            <w:r w:rsidRPr="00C306F0">
              <w:rPr>
                <w:color w:val="000000"/>
                <w:sz w:val="20"/>
                <w:lang w:eastAsia="en-CA"/>
              </w:rPr>
              <w:t>9</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128" w:type="dxa"/>
            <w:tcBorders>
              <w:top w:val="nil"/>
              <w:left w:val="nil"/>
              <w:bottom w:val="single" w:sz="4" w:space="0" w:color="auto"/>
              <w:right w:val="single" w:sz="4" w:space="0" w:color="auto"/>
            </w:tcBorders>
            <w:shd w:val="clear" w:color="auto" w:fill="auto"/>
          </w:tcPr>
          <w:p w14:paraId="577D1B97" w14:textId="056F6E0B" w:rsidR="00BC363E" w:rsidRPr="00C306F0" w:rsidRDefault="00BC363E" w:rsidP="00330AE1">
            <w:pPr>
              <w:jc w:val="right"/>
              <w:rPr>
                <w:color w:val="000000"/>
                <w:sz w:val="20"/>
                <w:lang w:eastAsia="en-CA"/>
              </w:rPr>
            </w:pPr>
            <w:r w:rsidRPr="00C306F0">
              <w:rPr>
                <w:color w:val="000000"/>
                <w:sz w:val="20"/>
                <w:lang w:eastAsia="en-CA"/>
              </w:rPr>
              <w:t>15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r>
      <w:tr w:rsidR="00BC363E" w:rsidRPr="00C306F0" w14:paraId="37F916FB"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B9B082" w14:textId="3D576FF1" w:rsidR="00BC363E" w:rsidRPr="00056642" w:rsidRDefault="00056642" w:rsidP="00330AE1">
            <w:pPr>
              <w:jc w:val="left"/>
              <w:rPr>
                <w:color w:val="000000"/>
                <w:sz w:val="20"/>
                <w:lang w:val="es-AR" w:eastAsia="en-CA"/>
              </w:rPr>
            </w:pPr>
            <w:r w:rsidRPr="00056642">
              <w:rPr>
                <w:color w:val="000000"/>
                <w:sz w:val="20"/>
                <w:lang w:val="es-AR" w:eastAsia="en-CA"/>
              </w:rPr>
              <w:t>Espacio</w:t>
            </w:r>
            <w:r w:rsidR="00BC363E" w:rsidRPr="00056642">
              <w:rPr>
                <w:color w:val="000000"/>
                <w:sz w:val="20"/>
                <w:lang w:val="es-AR" w:eastAsia="en-CA"/>
              </w:rPr>
              <w:t xml:space="preserve"> (</w:t>
            </w:r>
            <w:r w:rsidRPr="00056642">
              <w:rPr>
                <w:color w:val="000000"/>
                <w:sz w:val="20"/>
                <w:lang w:val="es-AR" w:eastAsia="en-CA"/>
              </w:rPr>
              <w:t>alquiler y gastos comunes</w:t>
            </w:r>
            <w:r w:rsidR="00BC363E" w:rsidRPr="00056642">
              <w:rPr>
                <w:color w:val="000000"/>
                <w:sz w:val="20"/>
                <w:lang w:val="es-AR" w:eastAsia="en-CA"/>
              </w:rPr>
              <w:t>)</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58B562BC" w14:textId="70332C82" w:rsidR="00BC363E" w:rsidRPr="00C306F0" w:rsidRDefault="00BC363E" w:rsidP="00330AE1">
            <w:pPr>
              <w:jc w:val="right"/>
              <w:rPr>
                <w:color w:val="000000"/>
                <w:sz w:val="20"/>
                <w:lang w:eastAsia="en-CA"/>
              </w:rPr>
            </w:pPr>
            <w:r w:rsidRPr="00C306F0">
              <w:rPr>
                <w:color w:val="000000"/>
                <w:sz w:val="20"/>
                <w:lang w:eastAsia="en-CA"/>
              </w:rPr>
              <w:t>15</w:t>
            </w:r>
            <w:r w:rsidR="00360D08" w:rsidRPr="00C306F0">
              <w:rPr>
                <w:color w:val="000000"/>
                <w:sz w:val="20"/>
                <w:lang w:eastAsia="en-CA"/>
              </w:rPr>
              <w:t>3</w:t>
            </w:r>
            <w:r w:rsidR="00360D08">
              <w:rPr>
                <w:color w:val="000000"/>
                <w:sz w:val="20"/>
                <w:lang w:eastAsia="en-CA"/>
              </w:rPr>
              <w:t xml:space="preserve"> </w:t>
            </w:r>
            <w:r w:rsidR="00360D08" w:rsidRPr="00C306F0">
              <w:rPr>
                <w:color w:val="000000"/>
                <w:sz w:val="20"/>
                <w:lang w:eastAsia="en-CA"/>
              </w:rPr>
              <w:t>176</w:t>
            </w:r>
          </w:p>
        </w:tc>
        <w:tc>
          <w:tcPr>
            <w:tcW w:w="1080" w:type="dxa"/>
            <w:tcBorders>
              <w:top w:val="nil"/>
              <w:left w:val="nil"/>
              <w:bottom w:val="single" w:sz="4" w:space="0" w:color="auto"/>
              <w:right w:val="single" w:sz="4" w:space="0" w:color="auto"/>
            </w:tcBorders>
            <w:shd w:val="clear" w:color="auto" w:fill="auto"/>
            <w:hideMark/>
          </w:tcPr>
          <w:p w14:paraId="4199BBB6" w14:textId="79DD1CCD" w:rsidR="00BC363E" w:rsidRPr="00C306F0" w:rsidRDefault="00BC363E" w:rsidP="00330AE1">
            <w:pPr>
              <w:jc w:val="right"/>
              <w:rPr>
                <w:color w:val="000000"/>
                <w:sz w:val="20"/>
                <w:lang w:eastAsia="en-CA"/>
              </w:rPr>
            </w:pPr>
            <w:r w:rsidRPr="00C306F0">
              <w:rPr>
                <w:color w:val="000000"/>
                <w:sz w:val="20"/>
                <w:lang w:eastAsia="en-CA"/>
              </w:rPr>
              <w:t>13</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925</w:t>
            </w:r>
          </w:p>
        </w:tc>
        <w:tc>
          <w:tcPr>
            <w:tcW w:w="1080" w:type="dxa"/>
            <w:tcBorders>
              <w:top w:val="nil"/>
              <w:left w:val="single" w:sz="4" w:space="0" w:color="auto"/>
              <w:bottom w:val="single" w:sz="4" w:space="0" w:color="auto"/>
              <w:right w:val="single" w:sz="4" w:space="0" w:color="auto"/>
            </w:tcBorders>
            <w:shd w:val="clear" w:color="auto" w:fill="auto"/>
          </w:tcPr>
          <w:p w14:paraId="41C300CC" w14:textId="2672A6ED" w:rsidR="00BC363E" w:rsidRPr="00C306F0" w:rsidRDefault="00BC363E" w:rsidP="00330AE1">
            <w:pPr>
              <w:jc w:val="right"/>
              <w:rPr>
                <w:color w:val="000000"/>
                <w:sz w:val="20"/>
                <w:lang w:eastAsia="en-CA"/>
              </w:rPr>
            </w:pPr>
            <w:r w:rsidRPr="00C306F0">
              <w:rPr>
                <w:color w:val="000000"/>
                <w:sz w:val="20"/>
                <w:lang w:eastAsia="en-CA"/>
              </w:rPr>
              <w:t>13</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294</w:t>
            </w:r>
          </w:p>
        </w:tc>
        <w:tc>
          <w:tcPr>
            <w:tcW w:w="1077" w:type="dxa"/>
            <w:tcBorders>
              <w:top w:val="nil"/>
              <w:left w:val="nil"/>
              <w:bottom w:val="single" w:sz="4" w:space="0" w:color="auto"/>
              <w:right w:val="single" w:sz="4" w:space="0" w:color="auto"/>
            </w:tcBorders>
            <w:shd w:val="clear" w:color="auto" w:fill="auto"/>
            <w:hideMark/>
          </w:tcPr>
          <w:p w14:paraId="7102571E" w14:textId="7D099FDE" w:rsidR="00BC363E" w:rsidRPr="00C306F0" w:rsidRDefault="00BC363E" w:rsidP="00330AE1">
            <w:pPr>
              <w:jc w:val="right"/>
              <w:rPr>
                <w:color w:val="000000"/>
                <w:sz w:val="20"/>
                <w:lang w:eastAsia="en-CA"/>
              </w:rPr>
            </w:pPr>
            <w:r w:rsidRPr="00C306F0">
              <w:rPr>
                <w:color w:val="000000"/>
                <w:sz w:val="20"/>
                <w:lang w:eastAsia="en-CA"/>
              </w:rPr>
              <w:t>13</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925</w:t>
            </w:r>
          </w:p>
        </w:tc>
        <w:tc>
          <w:tcPr>
            <w:tcW w:w="1083" w:type="dxa"/>
            <w:tcBorders>
              <w:top w:val="nil"/>
              <w:left w:val="nil"/>
              <w:bottom w:val="single" w:sz="4" w:space="0" w:color="auto"/>
              <w:right w:val="single" w:sz="4" w:space="0" w:color="auto"/>
            </w:tcBorders>
            <w:shd w:val="clear" w:color="auto" w:fill="auto"/>
          </w:tcPr>
          <w:p w14:paraId="01D4FEE8" w14:textId="591F6596" w:rsidR="00BC363E" w:rsidRPr="00C306F0" w:rsidRDefault="00BC363E" w:rsidP="00330AE1">
            <w:pPr>
              <w:jc w:val="right"/>
              <w:rPr>
                <w:color w:val="000000"/>
                <w:sz w:val="20"/>
                <w:lang w:eastAsia="en-CA"/>
              </w:rPr>
            </w:pPr>
            <w:r w:rsidRPr="00C306F0">
              <w:rPr>
                <w:color w:val="000000"/>
                <w:sz w:val="20"/>
                <w:lang w:eastAsia="en-CA"/>
              </w:rPr>
              <w:t>13</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294</w:t>
            </w:r>
          </w:p>
        </w:tc>
        <w:tc>
          <w:tcPr>
            <w:tcW w:w="1128" w:type="dxa"/>
            <w:tcBorders>
              <w:top w:val="nil"/>
              <w:left w:val="nil"/>
              <w:bottom w:val="single" w:sz="4" w:space="0" w:color="auto"/>
              <w:right w:val="single" w:sz="4" w:space="0" w:color="auto"/>
            </w:tcBorders>
            <w:shd w:val="clear" w:color="auto" w:fill="auto"/>
          </w:tcPr>
          <w:p w14:paraId="6343B810" w14:textId="7B819E4B" w:rsidR="00BC363E" w:rsidRPr="00C306F0" w:rsidRDefault="00BC363E" w:rsidP="00330AE1">
            <w:pPr>
              <w:jc w:val="right"/>
              <w:rPr>
                <w:color w:val="000000"/>
                <w:sz w:val="20"/>
                <w:lang w:eastAsia="en-CA"/>
              </w:rPr>
            </w:pPr>
            <w:r w:rsidRPr="00C306F0">
              <w:rPr>
                <w:color w:val="000000"/>
                <w:sz w:val="20"/>
                <w:lang w:eastAsia="en-CA"/>
              </w:rPr>
              <w:t>13</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294</w:t>
            </w:r>
          </w:p>
        </w:tc>
      </w:tr>
      <w:tr w:rsidR="00BC363E" w:rsidRPr="00C306F0" w14:paraId="6B8B27DD"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F36B81" w14:textId="65C9C8B5" w:rsidR="00BC363E" w:rsidRPr="00360D08" w:rsidRDefault="00FD1ADD" w:rsidP="00330AE1">
            <w:pPr>
              <w:jc w:val="left"/>
              <w:rPr>
                <w:color w:val="000000"/>
                <w:sz w:val="20"/>
                <w:lang w:val="es-AR" w:eastAsia="en-CA"/>
              </w:rPr>
            </w:pPr>
            <w:r w:rsidRPr="00360D08">
              <w:rPr>
                <w:color w:val="000000"/>
                <w:sz w:val="20"/>
                <w:lang w:val="es-AR" w:eastAsia="en-CA"/>
              </w:rPr>
              <w:t xml:space="preserve">Suministros </w:t>
            </w:r>
            <w:r w:rsidR="00056642">
              <w:rPr>
                <w:color w:val="000000"/>
                <w:sz w:val="20"/>
                <w:lang w:val="es-AR" w:eastAsia="en-CA"/>
              </w:rPr>
              <w:t xml:space="preserve">de equipos y otros gastos </w:t>
            </w:r>
            <w:r w:rsidRPr="00360D08">
              <w:rPr>
                <w:color w:val="000000"/>
                <w:sz w:val="20"/>
                <w:lang w:val="es-AR" w:eastAsia="en-CA"/>
              </w:rPr>
              <w:t>(</w:t>
            </w:r>
            <w:r w:rsidR="00A40E3A">
              <w:rPr>
                <w:color w:val="000000"/>
                <w:sz w:val="20"/>
                <w:lang w:val="es-AR" w:eastAsia="en-CA"/>
              </w:rPr>
              <w:t>computadoras</w:t>
            </w:r>
            <w:r w:rsidRPr="00360D08">
              <w:rPr>
                <w:color w:val="000000"/>
                <w:sz w:val="20"/>
                <w:lang w:val="es-AR" w:eastAsia="en-CA"/>
              </w:rPr>
              <w:t>, suministros)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3A702947" w14:textId="03AFECA5" w:rsidR="00BC363E" w:rsidRPr="00C306F0" w:rsidRDefault="00360D08" w:rsidP="00330AE1">
            <w:pPr>
              <w:jc w:val="right"/>
              <w:rPr>
                <w:color w:val="000000"/>
                <w:sz w:val="20"/>
                <w:lang w:eastAsia="en-CA"/>
              </w:rPr>
            </w:pPr>
            <w:r w:rsidRPr="00C306F0">
              <w:rPr>
                <w:color w:val="000000"/>
                <w:sz w:val="20"/>
                <w:lang w:eastAsia="en-CA"/>
              </w:rPr>
              <w:t>8</w:t>
            </w:r>
            <w:r>
              <w:rPr>
                <w:color w:val="000000"/>
                <w:sz w:val="20"/>
                <w:lang w:eastAsia="en-CA"/>
              </w:rPr>
              <w:t xml:space="preserve"> </w:t>
            </w:r>
            <w:r w:rsidRPr="00C306F0">
              <w:rPr>
                <w:color w:val="000000"/>
                <w:sz w:val="20"/>
                <w:lang w:eastAsia="en-CA"/>
              </w:rPr>
              <w:t>351</w:t>
            </w:r>
          </w:p>
        </w:tc>
        <w:tc>
          <w:tcPr>
            <w:tcW w:w="1080" w:type="dxa"/>
            <w:tcBorders>
              <w:top w:val="nil"/>
              <w:left w:val="nil"/>
              <w:bottom w:val="single" w:sz="4" w:space="0" w:color="auto"/>
              <w:right w:val="single" w:sz="4" w:space="0" w:color="auto"/>
            </w:tcBorders>
            <w:shd w:val="clear" w:color="auto" w:fill="auto"/>
            <w:hideMark/>
          </w:tcPr>
          <w:p w14:paraId="7BEC5478" w14:textId="1CC2AA7C" w:rsidR="00BC363E" w:rsidRPr="00C306F0" w:rsidRDefault="00BC363E" w:rsidP="00330AE1">
            <w:pPr>
              <w:jc w:val="right"/>
              <w:rPr>
                <w:color w:val="000000"/>
                <w:sz w:val="20"/>
                <w:lang w:eastAsia="en-CA"/>
              </w:rPr>
            </w:pPr>
            <w:r w:rsidRPr="00C306F0">
              <w:rPr>
                <w:color w:val="000000"/>
                <w:sz w:val="20"/>
                <w:lang w:eastAsia="en-CA"/>
              </w:rPr>
              <w:t>1</w:t>
            </w:r>
            <w:r w:rsidR="00360D08" w:rsidRPr="00C306F0">
              <w:rPr>
                <w:color w:val="000000"/>
                <w:sz w:val="20"/>
                <w:lang w:eastAsia="en-CA"/>
              </w:rPr>
              <w:t>5</w:t>
            </w:r>
            <w:r w:rsidR="00360D08">
              <w:rPr>
                <w:color w:val="000000"/>
                <w:sz w:val="20"/>
                <w:lang w:eastAsia="en-CA"/>
              </w:rPr>
              <w:t xml:space="preserve"> </w:t>
            </w:r>
            <w:r w:rsidR="00360D08" w:rsidRPr="00C306F0">
              <w:rPr>
                <w:color w:val="000000"/>
                <w:sz w:val="20"/>
                <w:lang w:eastAsia="en-CA"/>
              </w:rPr>
              <w:t>777</w:t>
            </w:r>
          </w:p>
        </w:tc>
        <w:tc>
          <w:tcPr>
            <w:tcW w:w="1080" w:type="dxa"/>
            <w:tcBorders>
              <w:top w:val="nil"/>
              <w:left w:val="single" w:sz="4" w:space="0" w:color="auto"/>
              <w:bottom w:val="single" w:sz="4" w:space="0" w:color="auto"/>
              <w:right w:val="single" w:sz="4" w:space="0" w:color="auto"/>
            </w:tcBorders>
            <w:shd w:val="clear" w:color="auto" w:fill="auto"/>
          </w:tcPr>
          <w:p w14:paraId="34716AF8" w14:textId="33F83936" w:rsidR="00BC363E" w:rsidRPr="00C306F0" w:rsidRDefault="00BC363E" w:rsidP="00330AE1">
            <w:pPr>
              <w:jc w:val="right"/>
              <w:rPr>
                <w:color w:val="000000"/>
                <w:sz w:val="20"/>
                <w:lang w:eastAsia="en-CA"/>
              </w:rPr>
            </w:pPr>
            <w:r w:rsidRPr="00C306F0">
              <w:rPr>
                <w:color w:val="000000"/>
                <w:sz w:val="20"/>
                <w:lang w:eastAsia="en-CA"/>
              </w:rPr>
              <w:t>1</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132</w:t>
            </w:r>
          </w:p>
        </w:tc>
        <w:tc>
          <w:tcPr>
            <w:tcW w:w="1077" w:type="dxa"/>
            <w:tcBorders>
              <w:top w:val="nil"/>
              <w:left w:val="nil"/>
              <w:bottom w:val="single" w:sz="4" w:space="0" w:color="auto"/>
              <w:right w:val="single" w:sz="4" w:space="0" w:color="auto"/>
            </w:tcBorders>
            <w:shd w:val="clear" w:color="auto" w:fill="auto"/>
            <w:hideMark/>
          </w:tcPr>
          <w:p w14:paraId="7E216ACE" w14:textId="521F6F94" w:rsidR="00BC363E" w:rsidRPr="00C306F0" w:rsidRDefault="00BC363E" w:rsidP="00330AE1">
            <w:pPr>
              <w:jc w:val="right"/>
              <w:rPr>
                <w:color w:val="000000"/>
                <w:sz w:val="20"/>
                <w:lang w:eastAsia="en-CA"/>
              </w:rPr>
            </w:pPr>
            <w:r w:rsidRPr="00C306F0">
              <w:rPr>
                <w:color w:val="000000"/>
                <w:sz w:val="20"/>
                <w:lang w:eastAsia="en-CA"/>
              </w:rPr>
              <w:t>1</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083" w:type="dxa"/>
            <w:tcBorders>
              <w:top w:val="nil"/>
              <w:left w:val="nil"/>
              <w:bottom w:val="single" w:sz="4" w:space="0" w:color="auto"/>
              <w:right w:val="single" w:sz="4" w:space="0" w:color="auto"/>
            </w:tcBorders>
            <w:shd w:val="clear" w:color="auto" w:fill="auto"/>
          </w:tcPr>
          <w:p w14:paraId="630B624F" w14:textId="42F20CF4" w:rsidR="00BC363E" w:rsidRPr="00C306F0" w:rsidRDefault="00BC363E" w:rsidP="00330AE1">
            <w:pPr>
              <w:jc w:val="right"/>
              <w:rPr>
                <w:color w:val="000000"/>
                <w:sz w:val="20"/>
                <w:lang w:eastAsia="en-CA"/>
              </w:rPr>
            </w:pPr>
            <w:r w:rsidRPr="00C306F0">
              <w:rPr>
                <w:color w:val="000000"/>
                <w:sz w:val="20"/>
                <w:lang w:eastAsia="en-CA"/>
              </w:rPr>
              <w:t>1</w:t>
            </w:r>
            <w:r w:rsidR="00360D08" w:rsidRPr="00C306F0">
              <w:rPr>
                <w:color w:val="000000"/>
                <w:sz w:val="20"/>
                <w:lang w:eastAsia="en-CA"/>
              </w:rPr>
              <w:t>5</w:t>
            </w:r>
            <w:r w:rsidR="00360D08">
              <w:rPr>
                <w:color w:val="000000"/>
                <w:sz w:val="20"/>
                <w:lang w:eastAsia="en-CA"/>
              </w:rPr>
              <w:t xml:space="preserve"> </w:t>
            </w:r>
            <w:r w:rsidR="00360D08" w:rsidRPr="00C306F0">
              <w:rPr>
                <w:color w:val="000000"/>
                <w:sz w:val="20"/>
                <w:lang w:eastAsia="en-CA"/>
              </w:rPr>
              <w:t>000</w:t>
            </w:r>
          </w:p>
        </w:tc>
        <w:tc>
          <w:tcPr>
            <w:tcW w:w="1128" w:type="dxa"/>
            <w:tcBorders>
              <w:top w:val="nil"/>
              <w:left w:val="nil"/>
              <w:bottom w:val="single" w:sz="4" w:space="0" w:color="auto"/>
              <w:right w:val="single" w:sz="4" w:space="0" w:color="auto"/>
            </w:tcBorders>
            <w:shd w:val="clear" w:color="auto" w:fill="auto"/>
          </w:tcPr>
          <w:p w14:paraId="46C76C1B" w14:textId="40FDE888" w:rsidR="00BC363E" w:rsidRPr="00C306F0" w:rsidRDefault="00BC363E" w:rsidP="00330AE1">
            <w:pPr>
              <w:jc w:val="right"/>
              <w:rPr>
                <w:color w:val="000000"/>
                <w:sz w:val="20"/>
                <w:lang w:eastAsia="en-CA"/>
              </w:rPr>
            </w:pPr>
            <w:r w:rsidRPr="00C306F0">
              <w:rPr>
                <w:color w:val="000000"/>
                <w:sz w:val="20"/>
                <w:lang w:eastAsia="en-CA"/>
              </w:rPr>
              <w:t>1</w:t>
            </w:r>
            <w:r w:rsidR="00360D08" w:rsidRPr="00C306F0">
              <w:rPr>
                <w:color w:val="000000"/>
                <w:sz w:val="20"/>
                <w:lang w:eastAsia="en-CA"/>
              </w:rPr>
              <w:t>5</w:t>
            </w:r>
            <w:r w:rsidR="00360D08">
              <w:rPr>
                <w:color w:val="000000"/>
                <w:sz w:val="20"/>
                <w:lang w:eastAsia="en-CA"/>
              </w:rPr>
              <w:t xml:space="preserve"> </w:t>
            </w:r>
            <w:r w:rsidR="00360D08" w:rsidRPr="00C306F0">
              <w:rPr>
                <w:color w:val="000000"/>
                <w:sz w:val="20"/>
                <w:lang w:eastAsia="en-CA"/>
              </w:rPr>
              <w:t>000</w:t>
            </w:r>
          </w:p>
        </w:tc>
      </w:tr>
      <w:tr w:rsidR="00BC363E" w:rsidRPr="00C306F0" w14:paraId="22D83F33" w14:textId="77777777" w:rsidTr="00330AE1">
        <w:trPr>
          <w:trHeight w:val="125"/>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85443E" w14:textId="699A6895" w:rsidR="00BC363E" w:rsidRPr="00FD1ADD" w:rsidRDefault="00FD1ADD" w:rsidP="00330AE1">
            <w:pPr>
              <w:jc w:val="left"/>
              <w:rPr>
                <w:color w:val="000000"/>
                <w:sz w:val="20"/>
                <w:lang w:val="es-AR" w:eastAsia="en-CA"/>
              </w:rPr>
            </w:pPr>
            <w:r w:rsidRPr="00FD1ADD">
              <w:rPr>
                <w:color w:val="000000"/>
                <w:sz w:val="20"/>
                <w:lang w:val="es-AR" w:eastAsia="en-CA"/>
              </w:rPr>
              <w:t>Servicios contractuales (empresas)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1797DB36" w14:textId="29D69AC5" w:rsidR="00BC363E" w:rsidRPr="00C306F0" w:rsidRDefault="00BC363E" w:rsidP="00330AE1">
            <w:pPr>
              <w:jc w:val="right"/>
              <w:rPr>
                <w:color w:val="000000"/>
                <w:sz w:val="20"/>
                <w:lang w:eastAsia="en-CA"/>
              </w:rPr>
            </w:pPr>
            <w:r w:rsidRPr="00C306F0">
              <w:rPr>
                <w:color w:val="000000"/>
                <w:sz w:val="20"/>
                <w:lang w:eastAsia="en-CA"/>
              </w:rPr>
              <w:t>2</w:t>
            </w:r>
            <w:r w:rsidR="00360D08" w:rsidRPr="00C306F0">
              <w:rPr>
                <w:color w:val="000000"/>
                <w:sz w:val="20"/>
                <w:lang w:eastAsia="en-CA"/>
              </w:rPr>
              <w:t>4</w:t>
            </w:r>
            <w:r w:rsidR="00360D08">
              <w:rPr>
                <w:color w:val="000000"/>
                <w:sz w:val="20"/>
                <w:lang w:eastAsia="en-CA"/>
              </w:rPr>
              <w:t xml:space="preserve"> </w:t>
            </w:r>
            <w:r w:rsidR="00360D08" w:rsidRPr="00C306F0">
              <w:rPr>
                <w:color w:val="000000"/>
                <w:sz w:val="20"/>
                <w:lang w:eastAsia="en-CA"/>
              </w:rPr>
              <w:t>300</w:t>
            </w:r>
          </w:p>
        </w:tc>
        <w:tc>
          <w:tcPr>
            <w:tcW w:w="1080" w:type="dxa"/>
            <w:tcBorders>
              <w:top w:val="nil"/>
              <w:left w:val="nil"/>
              <w:bottom w:val="single" w:sz="4" w:space="0" w:color="auto"/>
              <w:right w:val="single" w:sz="4" w:space="0" w:color="auto"/>
            </w:tcBorders>
            <w:shd w:val="clear" w:color="auto" w:fill="auto"/>
            <w:hideMark/>
          </w:tcPr>
          <w:p w14:paraId="37C1748B" w14:textId="4969B30A" w:rsidR="00BC363E" w:rsidRPr="00C306F0" w:rsidRDefault="00360D08" w:rsidP="00330AE1">
            <w:pPr>
              <w:jc w:val="right"/>
              <w:rPr>
                <w:color w:val="000000"/>
                <w:sz w:val="20"/>
                <w:lang w:eastAsia="en-CA"/>
              </w:rPr>
            </w:pPr>
            <w:r w:rsidRPr="00C306F0">
              <w:rPr>
                <w:color w:val="000000"/>
                <w:sz w:val="20"/>
                <w:lang w:eastAsia="en-CA"/>
              </w:rPr>
              <w:t>1</w:t>
            </w:r>
            <w:r>
              <w:rPr>
                <w:color w:val="000000"/>
                <w:sz w:val="20"/>
                <w:lang w:eastAsia="en-CA"/>
              </w:rPr>
              <w:t xml:space="preserve"> </w:t>
            </w:r>
            <w:r w:rsidRPr="00C306F0">
              <w:rPr>
                <w:color w:val="000000"/>
                <w:sz w:val="20"/>
                <w:lang w:eastAsia="en-CA"/>
              </w:rPr>
              <w:t>648</w:t>
            </w:r>
          </w:p>
        </w:tc>
        <w:tc>
          <w:tcPr>
            <w:tcW w:w="1080" w:type="dxa"/>
            <w:tcBorders>
              <w:top w:val="nil"/>
              <w:left w:val="single" w:sz="4" w:space="0" w:color="auto"/>
              <w:bottom w:val="single" w:sz="4" w:space="0" w:color="auto"/>
              <w:right w:val="single" w:sz="4" w:space="0" w:color="auto"/>
            </w:tcBorders>
            <w:shd w:val="clear" w:color="auto" w:fill="auto"/>
          </w:tcPr>
          <w:p w14:paraId="13A0CEBE"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1B280520" w14:textId="6E85AEAB" w:rsidR="00BC363E" w:rsidRPr="00C306F0" w:rsidRDefault="00BC363E" w:rsidP="00330AE1">
            <w:pPr>
              <w:jc w:val="right"/>
              <w:rPr>
                <w:color w:val="000000"/>
                <w:sz w:val="20"/>
                <w:lang w:eastAsia="en-CA"/>
              </w:rPr>
            </w:pPr>
            <w:r w:rsidRPr="00C306F0">
              <w:rPr>
                <w:color w:val="000000"/>
                <w:sz w:val="20"/>
                <w:lang w:eastAsia="en-CA"/>
              </w:rPr>
              <w:t>2</w:t>
            </w:r>
            <w:r w:rsidR="00360D08" w:rsidRPr="00C306F0">
              <w:rPr>
                <w:color w:val="000000"/>
                <w:sz w:val="20"/>
                <w:lang w:eastAsia="en-CA"/>
              </w:rPr>
              <w:t>5</w:t>
            </w:r>
            <w:r w:rsidR="00360D08">
              <w:rPr>
                <w:color w:val="000000"/>
                <w:sz w:val="20"/>
                <w:lang w:eastAsia="en-CA"/>
              </w:rPr>
              <w:t xml:space="preserve"> </w:t>
            </w:r>
            <w:r w:rsidR="00360D08" w:rsidRPr="00C306F0">
              <w:rPr>
                <w:color w:val="000000"/>
                <w:sz w:val="20"/>
                <w:lang w:eastAsia="en-CA"/>
              </w:rPr>
              <w:t>000</w:t>
            </w:r>
          </w:p>
        </w:tc>
        <w:tc>
          <w:tcPr>
            <w:tcW w:w="1083" w:type="dxa"/>
            <w:tcBorders>
              <w:top w:val="nil"/>
              <w:left w:val="nil"/>
              <w:bottom w:val="single" w:sz="4" w:space="0" w:color="auto"/>
              <w:right w:val="single" w:sz="4" w:space="0" w:color="auto"/>
            </w:tcBorders>
            <w:shd w:val="clear" w:color="auto" w:fill="auto"/>
          </w:tcPr>
          <w:p w14:paraId="695955A5" w14:textId="6963AE14" w:rsidR="00BC363E" w:rsidRPr="00C306F0" w:rsidRDefault="00360D08" w:rsidP="00330AE1">
            <w:pPr>
              <w:jc w:val="right"/>
              <w:rPr>
                <w:color w:val="000000"/>
                <w:sz w:val="20"/>
                <w:lang w:eastAsia="en-CA"/>
              </w:rPr>
            </w:pPr>
            <w:r w:rsidRPr="00C306F0">
              <w:rPr>
                <w:color w:val="000000"/>
                <w:sz w:val="20"/>
                <w:lang w:eastAsia="en-CA"/>
              </w:rPr>
              <w:t>5</w:t>
            </w:r>
            <w:r>
              <w:rPr>
                <w:color w:val="000000"/>
                <w:sz w:val="20"/>
                <w:lang w:eastAsia="en-CA"/>
              </w:rPr>
              <w:t xml:space="preserve"> </w:t>
            </w:r>
            <w:r w:rsidRPr="00C306F0">
              <w:rPr>
                <w:color w:val="000000"/>
                <w:sz w:val="20"/>
                <w:lang w:eastAsia="en-CA"/>
              </w:rPr>
              <w:t>000</w:t>
            </w:r>
          </w:p>
        </w:tc>
        <w:tc>
          <w:tcPr>
            <w:tcW w:w="1128" w:type="dxa"/>
            <w:tcBorders>
              <w:top w:val="nil"/>
              <w:left w:val="nil"/>
              <w:bottom w:val="single" w:sz="4" w:space="0" w:color="auto"/>
              <w:right w:val="single" w:sz="4" w:space="0" w:color="auto"/>
            </w:tcBorders>
            <w:shd w:val="clear" w:color="auto" w:fill="auto"/>
          </w:tcPr>
          <w:p w14:paraId="23377D8D" w14:textId="1CAEF203" w:rsidR="00BC363E" w:rsidRPr="00C306F0" w:rsidRDefault="00BC363E" w:rsidP="00330AE1">
            <w:pPr>
              <w:jc w:val="right"/>
              <w:rPr>
                <w:color w:val="000000"/>
                <w:sz w:val="20"/>
                <w:lang w:eastAsia="en-CA"/>
              </w:rPr>
            </w:pPr>
            <w:r w:rsidRPr="00C306F0">
              <w:rPr>
                <w:color w:val="000000"/>
                <w:sz w:val="20"/>
                <w:lang w:eastAsia="en-CA"/>
              </w:rPr>
              <w:t>3</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r>
      <w:tr w:rsidR="00BC363E" w:rsidRPr="00C306F0" w14:paraId="452B27EB"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FD4B1C" w14:textId="74FE27B8" w:rsidR="00BC363E" w:rsidRPr="00FD1ADD" w:rsidRDefault="00FD1ADD" w:rsidP="00330AE1">
            <w:pPr>
              <w:jc w:val="left"/>
              <w:rPr>
                <w:color w:val="000000"/>
                <w:sz w:val="20"/>
                <w:lang w:val="es-AR" w:eastAsia="en-CA"/>
              </w:rPr>
            </w:pPr>
            <w:r w:rsidRPr="00FD1ADD">
              <w:rPr>
                <w:color w:val="000000"/>
                <w:sz w:val="20"/>
                <w:lang w:val="es-AR" w:eastAsia="en-CA"/>
              </w:rPr>
              <w:t>Reembolso de los servicios centrales para el personal de la unidad central</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7C376B3A" w14:textId="795C889E" w:rsidR="00BC363E" w:rsidRPr="00C306F0" w:rsidRDefault="00BC363E" w:rsidP="00330AE1">
            <w:pPr>
              <w:jc w:val="right"/>
              <w:rPr>
                <w:color w:val="000000"/>
                <w:sz w:val="20"/>
                <w:lang w:eastAsia="en-CA"/>
              </w:rPr>
            </w:pPr>
            <w:r w:rsidRPr="00C306F0">
              <w:rPr>
                <w:color w:val="000000"/>
                <w:sz w:val="20"/>
                <w:lang w:eastAsia="en-CA"/>
              </w:rPr>
              <w:t>24</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968</w:t>
            </w:r>
          </w:p>
        </w:tc>
        <w:tc>
          <w:tcPr>
            <w:tcW w:w="1080" w:type="dxa"/>
            <w:tcBorders>
              <w:top w:val="nil"/>
              <w:left w:val="nil"/>
              <w:bottom w:val="single" w:sz="4" w:space="0" w:color="auto"/>
              <w:right w:val="single" w:sz="4" w:space="0" w:color="auto"/>
            </w:tcBorders>
            <w:shd w:val="clear" w:color="auto" w:fill="auto"/>
            <w:hideMark/>
          </w:tcPr>
          <w:p w14:paraId="75198C26" w14:textId="5BF3E38F"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221</w:t>
            </w:r>
          </w:p>
        </w:tc>
        <w:tc>
          <w:tcPr>
            <w:tcW w:w="1080" w:type="dxa"/>
            <w:tcBorders>
              <w:top w:val="nil"/>
              <w:left w:val="single" w:sz="4" w:space="0" w:color="auto"/>
              <w:bottom w:val="single" w:sz="4" w:space="0" w:color="auto"/>
              <w:right w:val="single" w:sz="4" w:space="0" w:color="auto"/>
            </w:tcBorders>
            <w:shd w:val="clear" w:color="auto" w:fill="auto"/>
          </w:tcPr>
          <w:p w14:paraId="70228636" w14:textId="71CA9BB2" w:rsidR="00BC363E" w:rsidRPr="00C306F0" w:rsidRDefault="00BC363E" w:rsidP="00330AE1">
            <w:pPr>
              <w:jc w:val="right"/>
              <w:rPr>
                <w:color w:val="000000"/>
                <w:sz w:val="20"/>
                <w:lang w:eastAsia="en-CA"/>
              </w:rPr>
            </w:pPr>
            <w:r w:rsidRPr="00C306F0">
              <w:rPr>
                <w:color w:val="000000"/>
                <w:sz w:val="20"/>
                <w:lang w:eastAsia="en-CA"/>
              </w:rPr>
              <w:t>22</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590</w:t>
            </w:r>
          </w:p>
        </w:tc>
        <w:tc>
          <w:tcPr>
            <w:tcW w:w="1077" w:type="dxa"/>
            <w:tcBorders>
              <w:top w:val="nil"/>
              <w:left w:val="nil"/>
              <w:bottom w:val="single" w:sz="4" w:space="0" w:color="auto"/>
              <w:right w:val="single" w:sz="4" w:space="0" w:color="auto"/>
            </w:tcBorders>
            <w:shd w:val="clear" w:color="auto" w:fill="auto"/>
            <w:hideMark/>
          </w:tcPr>
          <w:p w14:paraId="7783C1EC" w14:textId="5A1486DC"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083" w:type="dxa"/>
            <w:tcBorders>
              <w:top w:val="nil"/>
              <w:left w:val="nil"/>
              <w:bottom w:val="single" w:sz="4" w:space="0" w:color="auto"/>
              <w:right w:val="single" w:sz="4" w:space="0" w:color="auto"/>
            </w:tcBorders>
            <w:shd w:val="clear" w:color="auto" w:fill="auto"/>
          </w:tcPr>
          <w:p w14:paraId="14B361C4" w14:textId="6735D089"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128" w:type="dxa"/>
            <w:tcBorders>
              <w:top w:val="nil"/>
              <w:left w:val="nil"/>
              <w:bottom w:val="single" w:sz="4" w:space="0" w:color="auto"/>
              <w:right w:val="single" w:sz="4" w:space="0" w:color="auto"/>
            </w:tcBorders>
            <w:shd w:val="clear" w:color="auto" w:fill="auto"/>
          </w:tcPr>
          <w:p w14:paraId="40BA4663" w14:textId="77C44C4A"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r>
      <w:tr w:rsidR="00BC363E" w:rsidRPr="00C306F0" w14:paraId="76E981AF"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A7480D" w14:textId="6F3526D0" w:rsidR="00BC363E" w:rsidRPr="00F8316F" w:rsidRDefault="00F8316F" w:rsidP="00330AE1">
            <w:pPr>
              <w:jc w:val="left"/>
              <w:rPr>
                <w:color w:val="000000"/>
                <w:sz w:val="20"/>
                <w:lang w:val="es-AR" w:eastAsia="en-CA"/>
              </w:rPr>
            </w:pPr>
            <w:r>
              <w:rPr>
                <w:color w:val="000000"/>
                <w:sz w:val="20"/>
                <w:lang w:val="es-AR" w:eastAsia="en-CA"/>
              </w:rPr>
              <w:t xml:space="preserve">Ajustes </w:t>
            </w:r>
            <w:r w:rsidRPr="00F8316F">
              <w:rPr>
                <w:color w:val="000000"/>
                <w:sz w:val="20"/>
                <w:lang w:val="es-AR" w:eastAsia="en-CA"/>
              </w:rPr>
              <w:t xml:space="preserve">(+ = </w:t>
            </w:r>
            <w:r w:rsidR="00A40E3A">
              <w:rPr>
                <w:color w:val="000000"/>
                <w:sz w:val="20"/>
                <w:lang w:val="es-AR" w:eastAsia="en-CA"/>
              </w:rPr>
              <w:t>subutilización</w:t>
            </w:r>
            <w:r w:rsidRPr="00F8316F">
              <w:rPr>
                <w:color w:val="000000"/>
                <w:sz w:val="20"/>
                <w:lang w:val="es-AR" w:eastAsia="en-CA"/>
              </w:rPr>
              <w:t xml:space="preserve"> y - = sobreutilización)</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6383E0DB" w14:textId="3D4A1FA7" w:rsidR="00BC363E" w:rsidRPr="00C306F0" w:rsidRDefault="00BC363E" w:rsidP="00330AE1">
            <w:pPr>
              <w:jc w:val="right"/>
              <w:rPr>
                <w:color w:val="000000"/>
                <w:sz w:val="20"/>
                <w:lang w:eastAsia="en-CA"/>
              </w:rPr>
            </w:pPr>
            <w:r w:rsidRPr="00C306F0">
              <w:rPr>
                <w:color w:val="000000"/>
                <w:sz w:val="20"/>
                <w:lang w:eastAsia="en-CA"/>
              </w:rPr>
              <w:t>-90</w:t>
            </w:r>
            <w:r w:rsidR="00360D08" w:rsidRPr="00C306F0">
              <w:rPr>
                <w:color w:val="000000"/>
                <w:sz w:val="20"/>
                <w:lang w:eastAsia="en-CA"/>
              </w:rPr>
              <w:t>4</w:t>
            </w:r>
            <w:r w:rsidR="00360D08">
              <w:rPr>
                <w:color w:val="000000"/>
                <w:sz w:val="20"/>
                <w:lang w:eastAsia="en-CA"/>
              </w:rPr>
              <w:t xml:space="preserve"> </w:t>
            </w:r>
            <w:r w:rsidR="00360D08" w:rsidRPr="00C306F0">
              <w:rPr>
                <w:color w:val="000000"/>
                <w:sz w:val="20"/>
                <w:lang w:eastAsia="en-CA"/>
              </w:rPr>
              <w:t>918</w:t>
            </w:r>
          </w:p>
        </w:tc>
        <w:tc>
          <w:tcPr>
            <w:tcW w:w="1080" w:type="dxa"/>
            <w:tcBorders>
              <w:top w:val="nil"/>
              <w:left w:val="nil"/>
              <w:bottom w:val="single" w:sz="4" w:space="0" w:color="auto"/>
              <w:right w:val="single" w:sz="4" w:space="0" w:color="auto"/>
            </w:tcBorders>
            <w:shd w:val="clear" w:color="auto" w:fill="auto"/>
            <w:hideMark/>
          </w:tcPr>
          <w:p w14:paraId="55560BFF" w14:textId="1AAF2374" w:rsidR="00BC363E" w:rsidRPr="00C306F0" w:rsidRDefault="00BC363E" w:rsidP="00330AE1">
            <w:pPr>
              <w:jc w:val="right"/>
              <w:rPr>
                <w:color w:val="000000"/>
                <w:sz w:val="20"/>
                <w:lang w:eastAsia="en-CA"/>
              </w:rPr>
            </w:pPr>
            <w:r w:rsidRPr="00C306F0">
              <w:rPr>
                <w:color w:val="000000"/>
                <w:sz w:val="20"/>
                <w:lang w:eastAsia="en-CA"/>
              </w:rPr>
              <w:t>-60</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414</w:t>
            </w:r>
          </w:p>
        </w:tc>
        <w:tc>
          <w:tcPr>
            <w:tcW w:w="1080" w:type="dxa"/>
            <w:tcBorders>
              <w:top w:val="nil"/>
              <w:left w:val="single" w:sz="4" w:space="0" w:color="auto"/>
              <w:bottom w:val="single" w:sz="4" w:space="0" w:color="auto"/>
              <w:right w:val="single" w:sz="4" w:space="0" w:color="auto"/>
            </w:tcBorders>
            <w:shd w:val="clear" w:color="auto" w:fill="auto"/>
          </w:tcPr>
          <w:p w14:paraId="611718B1" w14:textId="06D0F118" w:rsidR="00BC363E" w:rsidRPr="00C306F0" w:rsidRDefault="00BC363E" w:rsidP="00330AE1">
            <w:pPr>
              <w:jc w:val="right"/>
              <w:rPr>
                <w:color w:val="000000"/>
                <w:sz w:val="20"/>
                <w:lang w:eastAsia="en-CA"/>
              </w:rPr>
            </w:pPr>
            <w:r w:rsidRPr="00C306F0">
              <w:rPr>
                <w:color w:val="000000"/>
                <w:sz w:val="20"/>
                <w:lang w:eastAsia="en-CA"/>
              </w:rPr>
              <w:t>-68</w:t>
            </w:r>
            <w:r w:rsidR="00360D08" w:rsidRPr="00C306F0">
              <w:rPr>
                <w:color w:val="000000"/>
                <w:sz w:val="20"/>
                <w:lang w:eastAsia="en-CA"/>
              </w:rPr>
              <w:t>3</w:t>
            </w:r>
            <w:r w:rsidR="00360D08">
              <w:rPr>
                <w:color w:val="000000"/>
                <w:sz w:val="20"/>
                <w:lang w:eastAsia="en-CA"/>
              </w:rPr>
              <w:t xml:space="preserve"> </w:t>
            </w:r>
            <w:r w:rsidR="00360D08" w:rsidRPr="00C306F0">
              <w:rPr>
                <w:color w:val="000000"/>
                <w:sz w:val="20"/>
                <w:lang w:eastAsia="en-CA"/>
              </w:rPr>
              <w:t>114</w:t>
            </w:r>
          </w:p>
        </w:tc>
        <w:tc>
          <w:tcPr>
            <w:tcW w:w="1077" w:type="dxa"/>
            <w:tcBorders>
              <w:top w:val="nil"/>
              <w:left w:val="nil"/>
              <w:bottom w:val="single" w:sz="4" w:space="0" w:color="auto"/>
              <w:right w:val="single" w:sz="4" w:space="0" w:color="auto"/>
            </w:tcBorders>
            <w:shd w:val="clear" w:color="auto" w:fill="auto"/>
            <w:hideMark/>
          </w:tcPr>
          <w:p w14:paraId="4E1B1D16" w14:textId="3C2062D2" w:rsidR="00BC363E" w:rsidRPr="00C306F0" w:rsidRDefault="00BC363E" w:rsidP="00330AE1">
            <w:pPr>
              <w:ind w:left="-120"/>
              <w:jc w:val="right"/>
              <w:rPr>
                <w:color w:val="000000"/>
                <w:sz w:val="20"/>
                <w:lang w:eastAsia="en-CA"/>
              </w:rPr>
            </w:pPr>
            <w:r w:rsidRPr="00C306F0">
              <w:rPr>
                <w:color w:val="000000"/>
                <w:sz w:val="20"/>
                <w:lang w:eastAsia="en-CA"/>
              </w:rPr>
              <w:t>-89</w:t>
            </w:r>
            <w:r w:rsidR="00360D08" w:rsidRPr="00C306F0">
              <w:rPr>
                <w:color w:val="000000"/>
                <w:sz w:val="20"/>
                <w:lang w:eastAsia="en-CA"/>
              </w:rPr>
              <w:t>5</w:t>
            </w:r>
            <w:r w:rsidR="00360D08">
              <w:rPr>
                <w:color w:val="000000"/>
                <w:sz w:val="20"/>
                <w:lang w:eastAsia="en-CA"/>
              </w:rPr>
              <w:t xml:space="preserve"> </w:t>
            </w:r>
            <w:r w:rsidR="00360D08" w:rsidRPr="00C306F0">
              <w:rPr>
                <w:color w:val="000000"/>
                <w:sz w:val="20"/>
                <w:lang w:eastAsia="en-CA"/>
              </w:rPr>
              <w:t>186</w:t>
            </w:r>
          </w:p>
        </w:tc>
        <w:tc>
          <w:tcPr>
            <w:tcW w:w="1083" w:type="dxa"/>
            <w:tcBorders>
              <w:top w:val="nil"/>
              <w:left w:val="nil"/>
              <w:bottom w:val="single" w:sz="4" w:space="0" w:color="auto"/>
              <w:right w:val="single" w:sz="4" w:space="0" w:color="auto"/>
            </w:tcBorders>
            <w:shd w:val="clear" w:color="auto" w:fill="auto"/>
          </w:tcPr>
          <w:p w14:paraId="0137A638" w14:textId="79E24B01" w:rsidR="00BC363E" w:rsidRPr="00C306F0" w:rsidRDefault="00BC363E" w:rsidP="00330AE1">
            <w:pPr>
              <w:jc w:val="right"/>
              <w:rPr>
                <w:color w:val="000000"/>
                <w:sz w:val="20"/>
                <w:lang w:eastAsia="en-CA"/>
              </w:rPr>
            </w:pPr>
            <w:r w:rsidRPr="00C306F0">
              <w:rPr>
                <w:color w:val="000000"/>
                <w:sz w:val="20"/>
                <w:lang w:eastAsia="en-CA"/>
              </w:rPr>
              <w:t>-86</w:t>
            </w:r>
            <w:r w:rsidR="00360D08" w:rsidRPr="00C306F0">
              <w:rPr>
                <w:color w:val="000000"/>
                <w:sz w:val="20"/>
                <w:lang w:eastAsia="en-CA"/>
              </w:rPr>
              <w:t>7</w:t>
            </w:r>
            <w:r w:rsidR="00360D08">
              <w:rPr>
                <w:color w:val="000000"/>
                <w:sz w:val="20"/>
                <w:lang w:eastAsia="en-CA"/>
              </w:rPr>
              <w:t xml:space="preserve"> </w:t>
            </w:r>
            <w:r w:rsidR="00360D08" w:rsidRPr="00C306F0">
              <w:rPr>
                <w:color w:val="000000"/>
                <w:sz w:val="20"/>
                <w:lang w:eastAsia="en-CA"/>
              </w:rPr>
              <w:t>652</w:t>
            </w:r>
          </w:p>
        </w:tc>
        <w:tc>
          <w:tcPr>
            <w:tcW w:w="1128" w:type="dxa"/>
            <w:tcBorders>
              <w:top w:val="nil"/>
              <w:left w:val="nil"/>
              <w:bottom w:val="single" w:sz="4" w:space="0" w:color="auto"/>
              <w:right w:val="single" w:sz="4" w:space="0" w:color="auto"/>
            </w:tcBorders>
            <w:shd w:val="clear" w:color="auto" w:fill="auto"/>
          </w:tcPr>
          <w:p w14:paraId="4EF061EC" w14:textId="0D3CD7A1" w:rsidR="00BC363E" w:rsidRPr="00C306F0" w:rsidRDefault="00BC363E" w:rsidP="00330AE1">
            <w:pPr>
              <w:jc w:val="right"/>
              <w:rPr>
                <w:color w:val="000000"/>
                <w:sz w:val="20"/>
                <w:lang w:eastAsia="en-CA"/>
              </w:rPr>
            </w:pPr>
            <w:r w:rsidRPr="00C306F0">
              <w:rPr>
                <w:color w:val="000000"/>
                <w:sz w:val="20"/>
                <w:lang w:eastAsia="en-CA"/>
              </w:rPr>
              <w:t>-</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012</w:t>
            </w:r>
            <w:r w:rsidR="00360D08">
              <w:rPr>
                <w:color w:val="000000"/>
                <w:sz w:val="20"/>
                <w:lang w:eastAsia="en-CA"/>
              </w:rPr>
              <w:t xml:space="preserve"> </w:t>
            </w:r>
            <w:r w:rsidR="00360D08" w:rsidRPr="00C306F0">
              <w:rPr>
                <w:color w:val="000000"/>
                <w:sz w:val="20"/>
                <w:lang w:eastAsia="en-CA"/>
              </w:rPr>
              <w:t>885</w:t>
            </w:r>
          </w:p>
        </w:tc>
      </w:tr>
      <w:tr w:rsidR="00BC363E" w:rsidRPr="00C306F0" w14:paraId="47C34FF2"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72111E7" w14:textId="79C0B494" w:rsidR="00BC363E" w:rsidRPr="00F8316F" w:rsidRDefault="00F8316F" w:rsidP="00330AE1">
            <w:pPr>
              <w:jc w:val="left"/>
              <w:rPr>
                <w:color w:val="000000"/>
                <w:sz w:val="20"/>
                <w:lang w:val="es-AR" w:eastAsia="en-CA"/>
              </w:rPr>
            </w:pPr>
            <w:r w:rsidRPr="00F8316F">
              <w:rPr>
                <w:color w:val="000000"/>
                <w:sz w:val="20"/>
                <w:lang w:val="es-AR" w:eastAsia="en-CA"/>
              </w:rPr>
              <w:t>Devolución de fondos (- = fondos devueltos)</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4AB8CA85"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2E3E370B" w14:textId="05409F31" w:rsidR="00BC363E" w:rsidRPr="00C306F0" w:rsidRDefault="00BC363E" w:rsidP="00330AE1">
            <w:pPr>
              <w:jc w:val="right"/>
              <w:rPr>
                <w:color w:val="000000"/>
                <w:sz w:val="20"/>
                <w:lang w:eastAsia="en-CA"/>
              </w:rPr>
            </w:pPr>
            <w:r w:rsidRPr="00C306F0">
              <w:rPr>
                <w:color w:val="000000"/>
                <w:sz w:val="20"/>
                <w:lang w:eastAsia="en-CA"/>
              </w:rPr>
              <w:t>-3</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878</w:t>
            </w:r>
          </w:p>
        </w:tc>
        <w:tc>
          <w:tcPr>
            <w:tcW w:w="1080" w:type="dxa"/>
            <w:tcBorders>
              <w:top w:val="nil"/>
              <w:left w:val="single" w:sz="4" w:space="0" w:color="auto"/>
              <w:bottom w:val="single" w:sz="4" w:space="0" w:color="auto"/>
              <w:right w:val="single" w:sz="4" w:space="0" w:color="auto"/>
            </w:tcBorders>
            <w:shd w:val="clear" w:color="auto" w:fill="auto"/>
          </w:tcPr>
          <w:p w14:paraId="23D27BF6"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5CEA5379" w14:textId="77777777" w:rsidR="00BC363E" w:rsidRPr="00C306F0" w:rsidRDefault="00BC363E" w:rsidP="00330AE1">
            <w:pPr>
              <w:jc w:val="right"/>
              <w:rPr>
                <w:color w:val="000000"/>
                <w:sz w:val="20"/>
                <w:lang w:eastAsia="en-CA"/>
              </w:rPr>
            </w:pPr>
            <w:r w:rsidRPr="00C306F0">
              <w:rPr>
                <w:color w:val="000000"/>
                <w:sz w:val="20"/>
                <w:lang w:eastAsia="en-CA"/>
              </w:rPr>
              <w:t> </w:t>
            </w:r>
          </w:p>
        </w:tc>
        <w:tc>
          <w:tcPr>
            <w:tcW w:w="1083" w:type="dxa"/>
            <w:tcBorders>
              <w:top w:val="nil"/>
              <w:left w:val="nil"/>
              <w:bottom w:val="single" w:sz="4" w:space="0" w:color="auto"/>
              <w:right w:val="single" w:sz="4" w:space="0" w:color="auto"/>
            </w:tcBorders>
            <w:shd w:val="clear" w:color="auto" w:fill="auto"/>
          </w:tcPr>
          <w:p w14:paraId="24913142"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128" w:type="dxa"/>
            <w:tcBorders>
              <w:top w:val="nil"/>
              <w:left w:val="nil"/>
              <w:bottom w:val="single" w:sz="4" w:space="0" w:color="auto"/>
              <w:right w:val="single" w:sz="4" w:space="0" w:color="auto"/>
            </w:tcBorders>
            <w:shd w:val="clear" w:color="auto" w:fill="auto"/>
          </w:tcPr>
          <w:p w14:paraId="711B84D2" w14:textId="77777777" w:rsidR="00BC363E" w:rsidRPr="00C306F0" w:rsidRDefault="00BC363E" w:rsidP="00330AE1">
            <w:pPr>
              <w:jc w:val="right"/>
              <w:rPr>
                <w:color w:val="000000"/>
                <w:sz w:val="20"/>
                <w:lang w:eastAsia="en-CA"/>
              </w:rPr>
            </w:pPr>
            <w:r w:rsidRPr="00C306F0">
              <w:rPr>
                <w:color w:val="000000"/>
                <w:sz w:val="20"/>
                <w:lang w:eastAsia="en-CA"/>
              </w:rPr>
              <w:t>0</w:t>
            </w:r>
          </w:p>
        </w:tc>
      </w:tr>
      <w:tr w:rsidR="00BC363E" w:rsidRPr="00C306F0" w14:paraId="4127A88A"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ADEC0DF" w14:textId="331A7B10" w:rsidR="00BC363E" w:rsidRPr="00F8316F" w:rsidRDefault="00BC363E" w:rsidP="00330AE1">
            <w:pPr>
              <w:jc w:val="left"/>
              <w:rPr>
                <w:b/>
                <w:bCs/>
                <w:color w:val="000000"/>
                <w:sz w:val="20"/>
                <w:lang w:val="es-AR" w:eastAsia="en-CA"/>
              </w:rPr>
            </w:pPr>
            <w:r w:rsidRPr="00F8316F">
              <w:rPr>
                <w:b/>
                <w:bCs/>
                <w:color w:val="000000"/>
                <w:sz w:val="20"/>
                <w:lang w:val="es-AR" w:eastAsia="en-CA"/>
              </w:rPr>
              <w:t xml:space="preserve">A. </w:t>
            </w:r>
            <w:r w:rsidR="00F8316F" w:rsidRPr="00F8316F">
              <w:rPr>
                <w:b/>
                <w:bCs/>
                <w:color w:val="000000"/>
                <w:sz w:val="20"/>
                <w:lang w:val="es-AR" w:eastAsia="en-CA"/>
              </w:rPr>
              <w:t>S</w:t>
            </w:r>
            <w:r w:rsidR="00151A93">
              <w:rPr>
                <w:b/>
                <w:bCs/>
                <w:color w:val="000000"/>
                <w:sz w:val="20"/>
                <w:lang w:val="es-AR" w:eastAsia="en-CA"/>
              </w:rPr>
              <w:t>ubtotal de costos de la unidad central</w:t>
            </w:r>
            <w:r w:rsidR="00F8316F" w:rsidRPr="00F8316F">
              <w:rPr>
                <w:b/>
                <w:bCs/>
                <w:color w:val="000000"/>
                <w:sz w:val="20"/>
                <w:lang w:val="es-AR" w:eastAsia="en-CA"/>
              </w:rPr>
              <w:t xml:space="preserve"> </w:t>
            </w:r>
            <w:r w:rsidRPr="00F8316F">
              <w:rPr>
                <w:b/>
                <w:bCs/>
                <w:color w:val="000000"/>
                <w:sz w:val="20"/>
                <w:lang w:val="es-AR" w:eastAsia="en-CA"/>
              </w:rPr>
              <w:t>*</w:t>
            </w:r>
          </w:p>
        </w:tc>
        <w:tc>
          <w:tcPr>
            <w:tcW w:w="1080" w:type="dxa"/>
            <w:tcBorders>
              <w:top w:val="nil"/>
              <w:left w:val="nil"/>
              <w:bottom w:val="single" w:sz="4" w:space="0" w:color="auto"/>
              <w:right w:val="single" w:sz="4" w:space="0" w:color="auto"/>
            </w:tcBorders>
            <w:shd w:val="clear" w:color="auto" w:fill="auto"/>
            <w:tcMar>
              <w:left w:w="0" w:type="dxa"/>
              <w:right w:w="115" w:type="dxa"/>
            </w:tcMar>
            <w:hideMark/>
          </w:tcPr>
          <w:p w14:paraId="3E99E934" w14:textId="47B0F940" w:rsidR="00BC363E" w:rsidRPr="00C306F0" w:rsidRDefault="00360D08" w:rsidP="00330AE1">
            <w:pPr>
              <w:jc w:val="right"/>
              <w:rPr>
                <w:b/>
                <w:bCs/>
                <w:color w:val="000000"/>
                <w:sz w:val="20"/>
                <w:lang w:eastAsia="en-CA"/>
              </w:rPr>
            </w:pPr>
            <w:r w:rsidRPr="00C306F0">
              <w:rPr>
                <w:b/>
                <w:bCs/>
                <w:color w:val="000000"/>
                <w:sz w:val="20"/>
                <w:lang w:eastAsia="en-CA"/>
              </w:rPr>
              <w:t>2</w:t>
            </w:r>
            <w:r>
              <w:rPr>
                <w:b/>
                <w:bCs/>
                <w:color w:val="000000"/>
                <w:sz w:val="20"/>
                <w:lang w:eastAsia="en-CA"/>
              </w:rPr>
              <w:t xml:space="preserve"> </w:t>
            </w:r>
            <w:r w:rsidRPr="00C306F0">
              <w:rPr>
                <w:b/>
                <w:bCs/>
                <w:color w:val="000000"/>
                <w:sz w:val="20"/>
                <w:lang w:eastAsia="en-CA"/>
              </w:rPr>
              <w:t>083</w:t>
            </w:r>
            <w:r>
              <w:rPr>
                <w:b/>
                <w:bCs/>
                <w:color w:val="000000"/>
                <w:sz w:val="20"/>
                <w:lang w:eastAsia="en-CA"/>
              </w:rPr>
              <w:t xml:space="preserve"> </w:t>
            </w:r>
            <w:r w:rsidRPr="00C306F0">
              <w:rPr>
                <w:b/>
                <w:bCs/>
                <w:color w:val="000000"/>
                <w:sz w:val="20"/>
                <w:lang w:eastAsia="en-CA"/>
              </w:rPr>
              <w:t>871</w:t>
            </w:r>
          </w:p>
        </w:tc>
        <w:tc>
          <w:tcPr>
            <w:tcW w:w="1080" w:type="dxa"/>
            <w:tcBorders>
              <w:top w:val="nil"/>
              <w:left w:val="nil"/>
              <w:bottom w:val="single" w:sz="4" w:space="0" w:color="auto"/>
              <w:right w:val="single" w:sz="4" w:space="0" w:color="auto"/>
            </w:tcBorders>
            <w:shd w:val="clear" w:color="auto" w:fill="auto"/>
            <w:hideMark/>
          </w:tcPr>
          <w:p w14:paraId="31944097" w14:textId="4BB846A8" w:rsidR="00BC363E" w:rsidRPr="00C306F0" w:rsidRDefault="00360D08" w:rsidP="00330AE1">
            <w:pPr>
              <w:jc w:val="right"/>
              <w:rPr>
                <w:b/>
                <w:bCs/>
                <w:color w:val="000000"/>
                <w:sz w:val="20"/>
                <w:lang w:eastAsia="en-CA"/>
              </w:rPr>
            </w:pPr>
            <w:r w:rsidRPr="00C306F0">
              <w:rPr>
                <w:b/>
                <w:bCs/>
                <w:color w:val="000000"/>
                <w:sz w:val="20"/>
                <w:lang w:eastAsia="en-CA"/>
              </w:rPr>
              <w:t>2</w:t>
            </w:r>
            <w:r>
              <w:rPr>
                <w:b/>
                <w:bCs/>
                <w:color w:val="000000"/>
                <w:sz w:val="20"/>
                <w:lang w:eastAsia="en-CA"/>
              </w:rPr>
              <w:t xml:space="preserve"> </w:t>
            </w:r>
            <w:r w:rsidRPr="00C306F0">
              <w:rPr>
                <w:b/>
                <w:bCs/>
                <w:color w:val="000000"/>
                <w:sz w:val="20"/>
                <w:lang w:eastAsia="en-CA"/>
              </w:rPr>
              <w:t>098</w:t>
            </w:r>
            <w:r>
              <w:rPr>
                <w:b/>
                <w:bCs/>
                <w:color w:val="000000"/>
                <w:sz w:val="20"/>
                <w:lang w:eastAsia="en-CA"/>
              </w:rPr>
              <w:t xml:space="preserve"> </w:t>
            </w:r>
            <w:r w:rsidRPr="00C306F0">
              <w:rPr>
                <w:b/>
                <w:bCs/>
                <w:color w:val="000000"/>
                <w:sz w:val="20"/>
                <w:lang w:eastAsia="en-CA"/>
              </w:rPr>
              <w:t>458</w:t>
            </w:r>
          </w:p>
        </w:tc>
        <w:tc>
          <w:tcPr>
            <w:tcW w:w="1080" w:type="dxa"/>
            <w:tcBorders>
              <w:top w:val="nil"/>
              <w:left w:val="single" w:sz="4" w:space="0" w:color="auto"/>
              <w:bottom w:val="single" w:sz="4" w:space="0" w:color="auto"/>
              <w:right w:val="single" w:sz="4" w:space="0" w:color="auto"/>
            </w:tcBorders>
            <w:shd w:val="clear" w:color="auto" w:fill="auto"/>
          </w:tcPr>
          <w:p w14:paraId="1F7EAC63" w14:textId="612A9BD1" w:rsidR="00BC363E" w:rsidRPr="00C306F0" w:rsidRDefault="00360D08" w:rsidP="00330AE1">
            <w:pPr>
              <w:jc w:val="right"/>
              <w:rPr>
                <w:b/>
                <w:bCs/>
                <w:color w:val="000000"/>
                <w:sz w:val="20"/>
                <w:lang w:eastAsia="en-CA"/>
              </w:rPr>
            </w:pPr>
            <w:r w:rsidRPr="00C306F0">
              <w:rPr>
                <w:b/>
                <w:bCs/>
                <w:color w:val="000000"/>
                <w:sz w:val="20"/>
                <w:lang w:eastAsia="en-CA"/>
              </w:rPr>
              <w:t>2</w:t>
            </w:r>
            <w:r>
              <w:rPr>
                <w:b/>
                <w:bCs/>
                <w:color w:val="000000"/>
                <w:sz w:val="20"/>
                <w:lang w:eastAsia="en-CA"/>
              </w:rPr>
              <w:t xml:space="preserve"> </w:t>
            </w:r>
            <w:r w:rsidRPr="00C306F0">
              <w:rPr>
                <w:b/>
                <w:bCs/>
                <w:color w:val="000000"/>
                <w:sz w:val="20"/>
                <w:lang w:eastAsia="en-CA"/>
              </w:rPr>
              <w:t>113</w:t>
            </w:r>
            <w:r>
              <w:rPr>
                <w:b/>
                <w:bCs/>
                <w:color w:val="000000"/>
                <w:sz w:val="20"/>
                <w:lang w:eastAsia="en-CA"/>
              </w:rPr>
              <w:t xml:space="preserve"> </w:t>
            </w:r>
            <w:r w:rsidRPr="00C306F0">
              <w:rPr>
                <w:b/>
                <w:bCs/>
                <w:color w:val="000000"/>
                <w:sz w:val="20"/>
                <w:lang w:eastAsia="en-CA"/>
              </w:rPr>
              <w:t>147</w:t>
            </w:r>
          </w:p>
        </w:tc>
        <w:tc>
          <w:tcPr>
            <w:tcW w:w="1077" w:type="dxa"/>
            <w:tcBorders>
              <w:top w:val="nil"/>
              <w:left w:val="nil"/>
              <w:bottom w:val="single" w:sz="4" w:space="0" w:color="auto"/>
              <w:right w:val="single" w:sz="4" w:space="0" w:color="auto"/>
            </w:tcBorders>
            <w:shd w:val="clear" w:color="auto" w:fill="auto"/>
            <w:hideMark/>
          </w:tcPr>
          <w:p w14:paraId="59A80909" w14:textId="7A2025BD" w:rsidR="00BC363E" w:rsidRPr="00C306F0" w:rsidRDefault="00360D08" w:rsidP="00330AE1">
            <w:pPr>
              <w:jc w:val="right"/>
              <w:rPr>
                <w:b/>
                <w:bCs/>
                <w:color w:val="000000"/>
                <w:sz w:val="20"/>
                <w:lang w:eastAsia="en-CA"/>
              </w:rPr>
            </w:pPr>
            <w:r w:rsidRPr="00C306F0">
              <w:rPr>
                <w:b/>
                <w:color w:val="000000"/>
                <w:sz w:val="20"/>
                <w:lang w:eastAsia="en-CA"/>
              </w:rPr>
              <w:t>2</w:t>
            </w:r>
            <w:r>
              <w:rPr>
                <w:b/>
                <w:color w:val="000000"/>
                <w:sz w:val="20"/>
                <w:lang w:eastAsia="en-CA"/>
              </w:rPr>
              <w:t xml:space="preserve"> </w:t>
            </w:r>
            <w:r w:rsidRPr="00C306F0">
              <w:rPr>
                <w:b/>
                <w:color w:val="000000"/>
                <w:sz w:val="20"/>
                <w:lang w:eastAsia="en-CA"/>
              </w:rPr>
              <w:t>127</w:t>
            </w:r>
            <w:r>
              <w:rPr>
                <w:b/>
                <w:color w:val="000000"/>
                <w:sz w:val="20"/>
                <w:lang w:eastAsia="en-CA"/>
              </w:rPr>
              <w:t xml:space="preserve"> </w:t>
            </w:r>
            <w:r w:rsidRPr="00C306F0">
              <w:rPr>
                <w:b/>
                <w:color w:val="000000"/>
                <w:sz w:val="20"/>
                <w:lang w:eastAsia="en-CA"/>
              </w:rPr>
              <w:t>940</w:t>
            </w:r>
          </w:p>
        </w:tc>
        <w:tc>
          <w:tcPr>
            <w:tcW w:w="1083" w:type="dxa"/>
            <w:tcBorders>
              <w:top w:val="nil"/>
              <w:left w:val="nil"/>
              <w:bottom w:val="single" w:sz="4" w:space="0" w:color="auto"/>
              <w:right w:val="single" w:sz="4" w:space="0" w:color="auto"/>
            </w:tcBorders>
            <w:shd w:val="clear" w:color="auto" w:fill="auto"/>
          </w:tcPr>
          <w:p w14:paraId="1E6F8B84" w14:textId="60F44C3B" w:rsidR="00BC363E" w:rsidRPr="00C306F0" w:rsidRDefault="00360D08" w:rsidP="00330AE1">
            <w:pPr>
              <w:jc w:val="right"/>
              <w:rPr>
                <w:b/>
                <w:color w:val="000000"/>
                <w:sz w:val="20"/>
                <w:lang w:eastAsia="en-CA"/>
              </w:rPr>
            </w:pPr>
            <w:r w:rsidRPr="00C306F0">
              <w:rPr>
                <w:b/>
                <w:color w:val="000000"/>
                <w:sz w:val="20"/>
                <w:lang w:eastAsia="en-CA"/>
              </w:rPr>
              <w:t>2</w:t>
            </w:r>
            <w:r>
              <w:rPr>
                <w:b/>
                <w:color w:val="000000"/>
                <w:sz w:val="20"/>
                <w:lang w:eastAsia="en-CA"/>
              </w:rPr>
              <w:t xml:space="preserve"> </w:t>
            </w:r>
            <w:r w:rsidRPr="00C306F0">
              <w:rPr>
                <w:b/>
                <w:color w:val="000000"/>
                <w:sz w:val="20"/>
                <w:lang w:eastAsia="en-CA"/>
              </w:rPr>
              <w:t>127</w:t>
            </w:r>
            <w:r>
              <w:rPr>
                <w:b/>
                <w:color w:val="000000"/>
                <w:sz w:val="20"/>
                <w:lang w:eastAsia="en-CA"/>
              </w:rPr>
              <w:t xml:space="preserve"> </w:t>
            </w:r>
            <w:r w:rsidRPr="00C306F0">
              <w:rPr>
                <w:b/>
                <w:color w:val="000000"/>
                <w:sz w:val="20"/>
                <w:lang w:eastAsia="en-CA"/>
              </w:rPr>
              <w:t>939</w:t>
            </w:r>
          </w:p>
        </w:tc>
        <w:tc>
          <w:tcPr>
            <w:tcW w:w="1128" w:type="dxa"/>
            <w:tcBorders>
              <w:top w:val="nil"/>
              <w:left w:val="nil"/>
              <w:bottom w:val="single" w:sz="4" w:space="0" w:color="auto"/>
              <w:right w:val="single" w:sz="4" w:space="0" w:color="auto"/>
            </w:tcBorders>
            <w:shd w:val="clear" w:color="auto" w:fill="auto"/>
          </w:tcPr>
          <w:p w14:paraId="38481A59" w14:textId="44D91776" w:rsidR="00BC363E" w:rsidRPr="00C306F0" w:rsidRDefault="00360D08" w:rsidP="00330AE1">
            <w:pPr>
              <w:jc w:val="right"/>
              <w:rPr>
                <w:b/>
                <w:color w:val="000000"/>
                <w:sz w:val="20"/>
                <w:lang w:eastAsia="en-CA"/>
              </w:rPr>
            </w:pPr>
            <w:r w:rsidRPr="00C306F0">
              <w:rPr>
                <w:b/>
                <w:color w:val="000000"/>
                <w:sz w:val="20"/>
                <w:lang w:eastAsia="en-CA"/>
              </w:rPr>
              <w:t>2</w:t>
            </w:r>
            <w:r>
              <w:rPr>
                <w:b/>
                <w:color w:val="000000"/>
                <w:sz w:val="20"/>
                <w:lang w:eastAsia="en-CA"/>
              </w:rPr>
              <w:t xml:space="preserve"> </w:t>
            </w:r>
            <w:r w:rsidRPr="00C306F0">
              <w:rPr>
                <w:b/>
                <w:color w:val="000000"/>
                <w:sz w:val="20"/>
                <w:lang w:eastAsia="en-CA"/>
              </w:rPr>
              <w:t>142</w:t>
            </w:r>
            <w:r>
              <w:rPr>
                <w:b/>
                <w:color w:val="000000"/>
                <w:sz w:val="20"/>
                <w:lang w:eastAsia="en-CA"/>
              </w:rPr>
              <w:t xml:space="preserve"> </w:t>
            </w:r>
            <w:r w:rsidRPr="00C306F0">
              <w:rPr>
                <w:b/>
                <w:color w:val="000000"/>
                <w:sz w:val="20"/>
                <w:lang w:eastAsia="en-CA"/>
              </w:rPr>
              <w:t>835</w:t>
            </w:r>
          </w:p>
        </w:tc>
      </w:tr>
      <w:tr w:rsidR="00BC363E" w:rsidRPr="00C306F0" w14:paraId="133798F5"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7998AA" w14:textId="00C8DCCE" w:rsidR="00BC363E" w:rsidRPr="00F8316F" w:rsidRDefault="00F8316F" w:rsidP="00330AE1">
            <w:pPr>
              <w:jc w:val="left"/>
              <w:rPr>
                <w:color w:val="000000"/>
                <w:sz w:val="20"/>
                <w:lang w:val="es-AR" w:eastAsia="en-CA"/>
              </w:rPr>
            </w:pPr>
            <w:r w:rsidRPr="00F8316F">
              <w:rPr>
                <w:color w:val="000000"/>
                <w:sz w:val="20"/>
                <w:lang w:val="es-AR" w:eastAsia="en-CA"/>
              </w:rPr>
              <w:t xml:space="preserve">Reembolso de las </w:t>
            </w:r>
            <w:r w:rsidR="006D18B5">
              <w:rPr>
                <w:color w:val="000000"/>
                <w:sz w:val="20"/>
                <w:lang w:val="es-AR" w:eastAsia="en-CA"/>
              </w:rPr>
              <w:t xml:space="preserve">oficinas del país y de ejecución </w:t>
            </w:r>
            <w:r w:rsidRPr="00F8316F">
              <w:rPr>
                <w:color w:val="000000"/>
                <w:sz w:val="20"/>
                <w:lang w:val="es-AR" w:eastAsia="en-CA"/>
              </w:rPr>
              <w:t xml:space="preserve">nacional, incluidos los gastos generales </w:t>
            </w:r>
          </w:p>
        </w:tc>
        <w:tc>
          <w:tcPr>
            <w:tcW w:w="1080" w:type="dxa"/>
            <w:tcBorders>
              <w:top w:val="nil"/>
              <w:left w:val="nil"/>
              <w:bottom w:val="single" w:sz="4" w:space="0" w:color="auto"/>
              <w:right w:val="single" w:sz="4" w:space="0" w:color="auto"/>
            </w:tcBorders>
            <w:shd w:val="clear" w:color="auto" w:fill="auto"/>
            <w:hideMark/>
          </w:tcPr>
          <w:p w14:paraId="38E28621" w14:textId="0DB55667" w:rsidR="00BC363E" w:rsidRPr="00C306F0" w:rsidRDefault="00BC363E" w:rsidP="00330AE1">
            <w:pPr>
              <w:jc w:val="right"/>
              <w:rPr>
                <w:color w:val="000000"/>
                <w:sz w:val="20"/>
                <w:lang w:eastAsia="en-CA"/>
              </w:rPr>
            </w:pPr>
            <w:r w:rsidRPr="00C306F0">
              <w:rPr>
                <w:color w:val="000000"/>
                <w:sz w:val="20"/>
                <w:lang w:eastAsia="en-CA"/>
              </w:rPr>
              <w:t>48</w:t>
            </w:r>
            <w:r w:rsidR="00360D08" w:rsidRPr="00C306F0">
              <w:rPr>
                <w:color w:val="000000"/>
                <w:sz w:val="20"/>
                <w:lang w:eastAsia="en-CA"/>
              </w:rPr>
              <w:t>8</w:t>
            </w:r>
            <w:r w:rsidR="00360D08">
              <w:rPr>
                <w:color w:val="000000"/>
                <w:sz w:val="20"/>
                <w:lang w:eastAsia="en-CA"/>
              </w:rPr>
              <w:t xml:space="preserve"> </w:t>
            </w:r>
            <w:r w:rsidR="00360D08" w:rsidRPr="00C306F0">
              <w:rPr>
                <w:color w:val="000000"/>
                <w:sz w:val="20"/>
                <w:lang w:eastAsia="en-CA"/>
              </w:rPr>
              <w:t>288</w:t>
            </w:r>
          </w:p>
        </w:tc>
        <w:tc>
          <w:tcPr>
            <w:tcW w:w="1080" w:type="dxa"/>
            <w:tcBorders>
              <w:top w:val="nil"/>
              <w:left w:val="nil"/>
              <w:bottom w:val="single" w:sz="4" w:space="0" w:color="auto"/>
              <w:right w:val="single" w:sz="4" w:space="0" w:color="auto"/>
            </w:tcBorders>
            <w:shd w:val="clear" w:color="auto" w:fill="auto"/>
            <w:hideMark/>
          </w:tcPr>
          <w:p w14:paraId="654067B1" w14:textId="6E367C65" w:rsidR="00BC363E" w:rsidRPr="00C306F0" w:rsidRDefault="00360D08" w:rsidP="00330AE1">
            <w:pPr>
              <w:jc w:val="right"/>
              <w:rPr>
                <w:color w:val="000000"/>
                <w:sz w:val="20"/>
                <w:lang w:eastAsia="en-CA"/>
              </w:rPr>
            </w:pPr>
            <w:r w:rsidRPr="00C306F0">
              <w:rPr>
                <w:color w:val="000000"/>
                <w:sz w:val="20"/>
                <w:lang w:eastAsia="en-CA"/>
              </w:rPr>
              <w:t>1</w:t>
            </w:r>
            <w:r>
              <w:rPr>
                <w:color w:val="000000"/>
                <w:sz w:val="20"/>
                <w:lang w:eastAsia="en-CA"/>
              </w:rPr>
              <w:t xml:space="preserve"> </w:t>
            </w:r>
            <w:r w:rsidRPr="00C306F0">
              <w:rPr>
                <w:color w:val="000000"/>
                <w:sz w:val="20"/>
                <w:lang w:eastAsia="en-CA"/>
              </w:rPr>
              <w:t>077</w:t>
            </w:r>
            <w:r>
              <w:rPr>
                <w:color w:val="000000"/>
                <w:sz w:val="20"/>
                <w:lang w:eastAsia="en-CA"/>
              </w:rPr>
              <w:t xml:space="preserve"> </w:t>
            </w:r>
            <w:r w:rsidRPr="00C306F0">
              <w:rPr>
                <w:color w:val="000000"/>
                <w:sz w:val="20"/>
                <w:lang w:eastAsia="en-CA"/>
              </w:rPr>
              <w:t>150</w:t>
            </w:r>
          </w:p>
        </w:tc>
        <w:tc>
          <w:tcPr>
            <w:tcW w:w="1080" w:type="dxa"/>
            <w:tcBorders>
              <w:top w:val="nil"/>
              <w:left w:val="single" w:sz="4" w:space="0" w:color="auto"/>
              <w:bottom w:val="single" w:sz="4" w:space="0" w:color="auto"/>
              <w:right w:val="single" w:sz="4" w:space="0" w:color="auto"/>
            </w:tcBorders>
            <w:shd w:val="clear" w:color="auto" w:fill="auto"/>
          </w:tcPr>
          <w:p w14:paraId="72D6EAFB" w14:textId="62208AFE" w:rsidR="00BC363E" w:rsidRPr="00C306F0" w:rsidRDefault="00BC363E" w:rsidP="00330AE1">
            <w:pPr>
              <w:jc w:val="right"/>
              <w:rPr>
                <w:color w:val="000000"/>
                <w:sz w:val="20"/>
                <w:lang w:eastAsia="en-CA"/>
              </w:rPr>
            </w:pPr>
            <w:r w:rsidRPr="00C306F0">
              <w:rPr>
                <w:color w:val="000000"/>
                <w:sz w:val="20"/>
                <w:lang w:eastAsia="en-CA"/>
              </w:rPr>
              <w:t>83</w:t>
            </w:r>
            <w:r w:rsidR="00360D08" w:rsidRPr="00C306F0">
              <w:rPr>
                <w:color w:val="000000"/>
                <w:sz w:val="20"/>
                <w:lang w:eastAsia="en-CA"/>
              </w:rPr>
              <w:t>3</w:t>
            </w:r>
            <w:r w:rsidR="00360D08">
              <w:rPr>
                <w:color w:val="000000"/>
                <w:sz w:val="20"/>
                <w:lang w:eastAsia="en-CA"/>
              </w:rPr>
              <w:t xml:space="preserve"> </w:t>
            </w:r>
            <w:r w:rsidR="00360D08" w:rsidRPr="00C306F0">
              <w:rPr>
                <w:color w:val="000000"/>
                <w:sz w:val="20"/>
                <w:lang w:eastAsia="en-CA"/>
              </w:rPr>
              <w:t>284</w:t>
            </w:r>
          </w:p>
        </w:tc>
        <w:tc>
          <w:tcPr>
            <w:tcW w:w="1077" w:type="dxa"/>
            <w:tcBorders>
              <w:top w:val="nil"/>
              <w:left w:val="nil"/>
              <w:bottom w:val="single" w:sz="4" w:space="0" w:color="auto"/>
              <w:right w:val="single" w:sz="4" w:space="0" w:color="auto"/>
            </w:tcBorders>
            <w:shd w:val="clear" w:color="auto" w:fill="auto"/>
            <w:hideMark/>
          </w:tcPr>
          <w:p w14:paraId="3A019ECA" w14:textId="3E03D6C6" w:rsidR="00BC363E" w:rsidRPr="00C306F0" w:rsidRDefault="00BC363E" w:rsidP="00330AE1">
            <w:pPr>
              <w:jc w:val="right"/>
              <w:rPr>
                <w:color w:val="000000"/>
                <w:sz w:val="20"/>
                <w:lang w:eastAsia="en-CA"/>
              </w:rPr>
            </w:pPr>
            <w:r w:rsidRPr="00C306F0">
              <w:rPr>
                <w:color w:val="000000"/>
                <w:sz w:val="20"/>
                <w:lang w:eastAsia="en-CA"/>
              </w:rPr>
              <w:t>74</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500</w:t>
            </w:r>
          </w:p>
        </w:tc>
        <w:tc>
          <w:tcPr>
            <w:tcW w:w="1083" w:type="dxa"/>
            <w:tcBorders>
              <w:top w:val="nil"/>
              <w:left w:val="nil"/>
              <w:bottom w:val="single" w:sz="4" w:space="0" w:color="auto"/>
              <w:right w:val="single" w:sz="4" w:space="0" w:color="auto"/>
            </w:tcBorders>
            <w:shd w:val="clear" w:color="auto" w:fill="auto"/>
          </w:tcPr>
          <w:p w14:paraId="6B356BBE" w14:textId="735E9F77" w:rsidR="00BC363E" w:rsidRPr="00C306F0" w:rsidRDefault="00BC363E" w:rsidP="00330AE1">
            <w:pPr>
              <w:jc w:val="right"/>
              <w:rPr>
                <w:color w:val="000000"/>
                <w:sz w:val="20"/>
                <w:lang w:eastAsia="en-CA"/>
              </w:rPr>
            </w:pPr>
            <w:r w:rsidRPr="00C306F0">
              <w:rPr>
                <w:color w:val="000000"/>
                <w:sz w:val="20"/>
                <w:lang w:eastAsia="en-CA"/>
              </w:rPr>
              <w:t>74</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500</w:t>
            </w:r>
          </w:p>
        </w:tc>
        <w:tc>
          <w:tcPr>
            <w:tcW w:w="1128" w:type="dxa"/>
            <w:tcBorders>
              <w:top w:val="nil"/>
              <w:left w:val="nil"/>
              <w:bottom w:val="single" w:sz="4" w:space="0" w:color="auto"/>
              <w:right w:val="single" w:sz="4" w:space="0" w:color="auto"/>
            </w:tcBorders>
            <w:shd w:val="clear" w:color="auto" w:fill="auto"/>
          </w:tcPr>
          <w:p w14:paraId="7B735959" w14:textId="6FA3F569" w:rsidR="00BC363E" w:rsidRPr="00C306F0" w:rsidRDefault="00BC363E" w:rsidP="00330AE1">
            <w:pPr>
              <w:jc w:val="right"/>
              <w:rPr>
                <w:color w:val="000000"/>
                <w:sz w:val="20"/>
                <w:lang w:eastAsia="en-CA"/>
              </w:rPr>
            </w:pPr>
            <w:r w:rsidRPr="00C306F0">
              <w:rPr>
                <w:color w:val="000000"/>
                <w:sz w:val="20"/>
                <w:lang w:eastAsia="en-CA"/>
              </w:rPr>
              <w:t>74</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500</w:t>
            </w:r>
          </w:p>
        </w:tc>
      </w:tr>
      <w:tr w:rsidR="00BC363E" w:rsidRPr="00C306F0" w14:paraId="677B4CA5"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F39897" w14:textId="7A258FAE" w:rsidR="00BC363E" w:rsidRPr="00F8316F" w:rsidRDefault="00F8316F" w:rsidP="00330AE1">
            <w:pPr>
              <w:jc w:val="left"/>
              <w:rPr>
                <w:color w:val="000000"/>
                <w:sz w:val="20"/>
                <w:lang w:val="es-AR" w:eastAsia="en-CA"/>
              </w:rPr>
            </w:pPr>
            <w:r w:rsidRPr="00F8316F">
              <w:rPr>
                <w:color w:val="000000"/>
                <w:sz w:val="20"/>
                <w:lang w:val="es-AR" w:eastAsia="en-CA"/>
              </w:rPr>
              <w:t xml:space="preserve">Gastos de </w:t>
            </w:r>
            <w:r w:rsidR="00610FFC">
              <w:rPr>
                <w:color w:val="000000"/>
                <w:sz w:val="20"/>
                <w:lang w:val="es-AR" w:eastAsia="en-CA"/>
              </w:rPr>
              <w:t>apoyo del organismo</w:t>
            </w:r>
            <w:r w:rsidRPr="00F8316F">
              <w:rPr>
                <w:color w:val="000000"/>
                <w:sz w:val="20"/>
                <w:lang w:val="es-AR" w:eastAsia="en-CA"/>
              </w:rPr>
              <w:t xml:space="preserve"> de ejecución (intern</w:t>
            </w:r>
            <w:r w:rsidR="00A40E3A">
              <w:rPr>
                <w:color w:val="000000"/>
                <w:sz w:val="20"/>
                <w:lang w:val="es-AR" w:eastAsia="en-CA"/>
              </w:rPr>
              <w:t>os</w:t>
            </w:r>
            <w:r w:rsidRPr="00F8316F">
              <w:rPr>
                <w:color w:val="000000"/>
                <w:sz w:val="20"/>
                <w:lang w:val="es-AR" w:eastAsia="en-CA"/>
              </w:rPr>
              <w:t xml:space="preserve">), incluidos los gastos generales </w:t>
            </w:r>
          </w:p>
        </w:tc>
        <w:tc>
          <w:tcPr>
            <w:tcW w:w="1080" w:type="dxa"/>
            <w:tcBorders>
              <w:top w:val="nil"/>
              <w:left w:val="nil"/>
              <w:bottom w:val="single" w:sz="4" w:space="0" w:color="auto"/>
              <w:right w:val="single" w:sz="4" w:space="0" w:color="auto"/>
            </w:tcBorders>
            <w:shd w:val="clear" w:color="auto" w:fill="auto"/>
            <w:hideMark/>
          </w:tcPr>
          <w:p w14:paraId="5A31AB6D"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3E8A54E2"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0" w:type="dxa"/>
            <w:tcBorders>
              <w:top w:val="nil"/>
              <w:left w:val="single" w:sz="4" w:space="0" w:color="auto"/>
              <w:bottom w:val="single" w:sz="4" w:space="0" w:color="auto"/>
              <w:right w:val="single" w:sz="4" w:space="0" w:color="auto"/>
            </w:tcBorders>
            <w:shd w:val="clear" w:color="auto" w:fill="auto"/>
          </w:tcPr>
          <w:p w14:paraId="5BE7253C"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4D8C6568"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3" w:type="dxa"/>
            <w:tcBorders>
              <w:top w:val="nil"/>
              <w:left w:val="nil"/>
              <w:bottom w:val="single" w:sz="4" w:space="0" w:color="auto"/>
              <w:right w:val="single" w:sz="4" w:space="0" w:color="auto"/>
            </w:tcBorders>
            <w:shd w:val="clear" w:color="auto" w:fill="auto"/>
          </w:tcPr>
          <w:p w14:paraId="1E1B353A"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128" w:type="dxa"/>
            <w:tcBorders>
              <w:top w:val="nil"/>
              <w:left w:val="nil"/>
              <w:bottom w:val="single" w:sz="4" w:space="0" w:color="auto"/>
              <w:right w:val="single" w:sz="4" w:space="0" w:color="auto"/>
            </w:tcBorders>
            <w:shd w:val="clear" w:color="auto" w:fill="auto"/>
          </w:tcPr>
          <w:p w14:paraId="14D5C1DF" w14:textId="77777777" w:rsidR="00BC363E" w:rsidRPr="00C306F0" w:rsidRDefault="00BC363E" w:rsidP="00330AE1">
            <w:pPr>
              <w:jc w:val="right"/>
              <w:rPr>
                <w:color w:val="000000"/>
                <w:sz w:val="20"/>
                <w:lang w:eastAsia="en-CA"/>
              </w:rPr>
            </w:pPr>
            <w:r w:rsidRPr="00C306F0">
              <w:rPr>
                <w:color w:val="000000"/>
                <w:sz w:val="20"/>
                <w:lang w:eastAsia="en-CA"/>
              </w:rPr>
              <w:t>0</w:t>
            </w:r>
          </w:p>
        </w:tc>
      </w:tr>
      <w:tr w:rsidR="00BC363E" w:rsidRPr="00C306F0" w14:paraId="4674A3FF"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383E78" w14:textId="6D39EDAB" w:rsidR="00BC363E" w:rsidRPr="00F8316F" w:rsidRDefault="00F8316F" w:rsidP="00330AE1">
            <w:pPr>
              <w:jc w:val="left"/>
              <w:rPr>
                <w:color w:val="000000"/>
                <w:sz w:val="20"/>
                <w:lang w:val="es-AR" w:eastAsia="en-CA"/>
              </w:rPr>
            </w:pPr>
            <w:r w:rsidRPr="00F8316F">
              <w:rPr>
                <w:color w:val="000000"/>
                <w:sz w:val="20"/>
                <w:lang w:val="es-AR" w:eastAsia="en-CA"/>
              </w:rPr>
              <w:t xml:space="preserve">Intermediarios financieros, </w:t>
            </w:r>
            <w:r w:rsidR="00087906">
              <w:rPr>
                <w:color w:val="000000"/>
                <w:sz w:val="20"/>
                <w:lang w:val="es-AR" w:eastAsia="en-CA"/>
              </w:rPr>
              <w:t>incluidos los gastos generales</w:t>
            </w:r>
          </w:p>
        </w:tc>
        <w:tc>
          <w:tcPr>
            <w:tcW w:w="1080" w:type="dxa"/>
            <w:tcBorders>
              <w:top w:val="nil"/>
              <w:left w:val="nil"/>
              <w:bottom w:val="single" w:sz="4" w:space="0" w:color="auto"/>
              <w:right w:val="single" w:sz="4" w:space="0" w:color="auto"/>
            </w:tcBorders>
            <w:shd w:val="clear" w:color="auto" w:fill="auto"/>
            <w:hideMark/>
          </w:tcPr>
          <w:p w14:paraId="08C143FC"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7959CB79"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0" w:type="dxa"/>
            <w:tcBorders>
              <w:top w:val="nil"/>
              <w:left w:val="single" w:sz="4" w:space="0" w:color="auto"/>
              <w:bottom w:val="single" w:sz="4" w:space="0" w:color="auto"/>
              <w:right w:val="single" w:sz="4" w:space="0" w:color="auto"/>
            </w:tcBorders>
            <w:shd w:val="clear" w:color="auto" w:fill="auto"/>
          </w:tcPr>
          <w:p w14:paraId="04DFE0A1"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77" w:type="dxa"/>
            <w:tcBorders>
              <w:top w:val="nil"/>
              <w:left w:val="nil"/>
              <w:bottom w:val="single" w:sz="4" w:space="0" w:color="auto"/>
              <w:right w:val="single" w:sz="4" w:space="0" w:color="auto"/>
            </w:tcBorders>
            <w:shd w:val="clear" w:color="auto" w:fill="auto"/>
            <w:hideMark/>
          </w:tcPr>
          <w:p w14:paraId="1BB9389D"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3" w:type="dxa"/>
            <w:tcBorders>
              <w:top w:val="nil"/>
              <w:left w:val="nil"/>
              <w:bottom w:val="single" w:sz="4" w:space="0" w:color="auto"/>
              <w:right w:val="single" w:sz="4" w:space="0" w:color="auto"/>
            </w:tcBorders>
            <w:shd w:val="clear" w:color="auto" w:fill="auto"/>
          </w:tcPr>
          <w:p w14:paraId="2BBD9463"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128" w:type="dxa"/>
            <w:tcBorders>
              <w:top w:val="nil"/>
              <w:left w:val="nil"/>
              <w:bottom w:val="single" w:sz="4" w:space="0" w:color="auto"/>
              <w:right w:val="single" w:sz="4" w:space="0" w:color="auto"/>
            </w:tcBorders>
            <w:shd w:val="clear" w:color="auto" w:fill="auto"/>
          </w:tcPr>
          <w:p w14:paraId="22F25A08" w14:textId="77777777" w:rsidR="00BC363E" w:rsidRPr="00C306F0" w:rsidRDefault="00BC363E" w:rsidP="00330AE1">
            <w:pPr>
              <w:jc w:val="right"/>
              <w:rPr>
                <w:color w:val="000000"/>
                <w:sz w:val="20"/>
                <w:lang w:eastAsia="en-CA"/>
              </w:rPr>
            </w:pPr>
            <w:r w:rsidRPr="00C306F0">
              <w:rPr>
                <w:color w:val="000000"/>
                <w:sz w:val="20"/>
                <w:lang w:eastAsia="en-CA"/>
              </w:rPr>
              <w:t>0</w:t>
            </w:r>
          </w:p>
        </w:tc>
      </w:tr>
      <w:tr w:rsidR="00BC363E" w:rsidRPr="00151930" w14:paraId="2B218E05"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C4453B" w14:textId="0A0E1CAA" w:rsidR="00BC363E" w:rsidRPr="00F8316F" w:rsidRDefault="00F8316F" w:rsidP="00330AE1">
            <w:pPr>
              <w:jc w:val="left"/>
              <w:rPr>
                <w:color w:val="000000"/>
                <w:sz w:val="20"/>
                <w:lang w:val="es-AR" w:eastAsia="en-CA"/>
              </w:rPr>
            </w:pPr>
            <w:r w:rsidRPr="00F8316F">
              <w:rPr>
                <w:color w:val="000000"/>
                <w:sz w:val="20"/>
                <w:lang w:val="es-AR" w:eastAsia="en-CA"/>
              </w:rPr>
              <w:t>Reembolso de los servicios centrales para el personal de la unidad central (</w:t>
            </w:r>
            <w:r w:rsidR="00087906">
              <w:rPr>
                <w:color w:val="000000"/>
                <w:sz w:val="20"/>
                <w:lang w:val="es-AR" w:eastAsia="en-CA"/>
              </w:rPr>
              <w:t>incluidos los gastos generales</w:t>
            </w:r>
            <w:r w:rsidRPr="00F8316F">
              <w:rPr>
                <w:color w:val="000000"/>
                <w:sz w:val="20"/>
                <w:lang w:val="es-AR" w:eastAsia="en-CA"/>
              </w:rPr>
              <w:t>)</w:t>
            </w:r>
          </w:p>
        </w:tc>
        <w:tc>
          <w:tcPr>
            <w:tcW w:w="1080" w:type="dxa"/>
            <w:tcBorders>
              <w:top w:val="nil"/>
              <w:left w:val="nil"/>
              <w:bottom w:val="single" w:sz="4" w:space="0" w:color="auto"/>
              <w:right w:val="single" w:sz="4" w:space="0" w:color="auto"/>
            </w:tcBorders>
            <w:shd w:val="clear" w:color="auto" w:fill="auto"/>
            <w:hideMark/>
          </w:tcPr>
          <w:p w14:paraId="1BA0A8E0" w14:textId="77777777" w:rsidR="00BC363E" w:rsidRPr="00F8316F" w:rsidRDefault="00BC363E" w:rsidP="00330AE1">
            <w:pPr>
              <w:jc w:val="left"/>
              <w:rPr>
                <w:color w:val="000000"/>
                <w:sz w:val="20"/>
                <w:lang w:val="es-AR" w:eastAsia="en-CA"/>
              </w:rPr>
            </w:pPr>
            <w:r w:rsidRPr="00F8316F">
              <w:rPr>
                <w:color w:val="000000"/>
                <w:sz w:val="20"/>
                <w:lang w:val="es-AR" w:eastAsia="en-CA"/>
              </w:rPr>
              <w:t> </w:t>
            </w:r>
          </w:p>
        </w:tc>
        <w:tc>
          <w:tcPr>
            <w:tcW w:w="1080" w:type="dxa"/>
            <w:tcBorders>
              <w:top w:val="nil"/>
              <w:left w:val="nil"/>
              <w:bottom w:val="single" w:sz="4" w:space="0" w:color="auto"/>
              <w:right w:val="single" w:sz="4" w:space="0" w:color="auto"/>
            </w:tcBorders>
            <w:shd w:val="clear" w:color="auto" w:fill="auto"/>
            <w:hideMark/>
          </w:tcPr>
          <w:p w14:paraId="7D7B54F1" w14:textId="77777777" w:rsidR="00BC363E" w:rsidRPr="00F8316F" w:rsidRDefault="00BC363E" w:rsidP="00330AE1">
            <w:pPr>
              <w:jc w:val="right"/>
              <w:rPr>
                <w:color w:val="000000"/>
                <w:sz w:val="20"/>
                <w:lang w:val="es-AR" w:eastAsia="en-CA"/>
              </w:rPr>
            </w:pPr>
            <w:r w:rsidRPr="00F8316F">
              <w:rPr>
                <w:color w:val="000000"/>
                <w:sz w:val="20"/>
                <w:lang w:val="es-AR" w:eastAsia="en-CA"/>
              </w:rPr>
              <w:t> </w:t>
            </w:r>
          </w:p>
        </w:tc>
        <w:tc>
          <w:tcPr>
            <w:tcW w:w="1080" w:type="dxa"/>
            <w:tcBorders>
              <w:top w:val="nil"/>
              <w:left w:val="single" w:sz="4" w:space="0" w:color="auto"/>
              <w:bottom w:val="single" w:sz="4" w:space="0" w:color="auto"/>
              <w:right w:val="single" w:sz="4" w:space="0" w:color="auto"/>
            </w:tcBorders>
            <w:shd w:val="clear" w:color="auto" w:fill="auto"/>
          </w:tcPr>
          <w:p w14:paraId="7F768AE5" w14:textId="77777777" w:rsidR="00BC363E" w:rsidRPr="00F8316F" w:rsidRDefault="00BC363E" w:rsidP="00330AE1">
            <w:pPr>
              <w:jc w:val="right"/>
              <w:rPr>
                <w:color w:val="000000"/>
                <w:sz w:val="20"/>
                <w:lang w:val="es-AR" w:eastAsia="en-CA"/>
              </w:rPr>
            </w:pPr>
          </w:p>
        </w:tc>
        <w:tc>
          <w:tcPr>
            <w:tcW w:w="1077" w:type="dxa"/>
            <w:tcBorders>
              <w:top w:val="nil"/>
              <w:left w:val="nil"/>
              <w:bottom w:val="single" w:sz="4" w:space="0" w:color="auto"/>
              <w:right w:val="single" w:sz="4" w:space="0" w:color="auto"/>
            </w:tcBorders>
            <w:shd w:val="clear" w:color="auto" w:fill="auto"/>
            <w:hideMark/>
          </w:tcPr>
          <w:p w14:paraId="01BB8262" w14:textId="77777777" w:rsidR="00BC363E" w:rsidRPr="00F8316F" w:rsidRDefault="00BC363E" w:rsidP="00330AE1">
            <w:pPr>
              <w:jc w:val="right"/>
              <w:rPr>
                <w:color w:val="000000"/>
                <w:sz w:val="20"/>
                <w:lang w:val="es-AR" w:eastAsia="en-CA"/>
              </w:rPr>
            </w:pPr>
            <w:r w:rsidRPr="00F8316F">
              <w:rPr>
                <w:color w:val="000000"/>
                <w:sz w:val="20"/>
                <w:lang w:val="es-AR" w:eastAsia="en-CA"/>
              </w:rPr>
              <w:t> </w:t>
            </w:r>
          </w:p>
        </w:tc>
        <w:tc>
          <w:tcPr>
            <w:tcW w:w="1083" w:type="dxa"/>
            <w:tcBorders>
              <w:top w:val="nil"/>
              <w:left w:val="nil"/>
              <w:bottom w:val="single" w:sz="4" w:space="0" w:color="auto"/>
              <w:right w:val="single" w:sz="4" w:space="0" w:color="auto"/>
            </w:tcBorders>
            <w:shd w:val="clear" w:color="auto" w:fill="auto"/>
          </w:tcPr>
          <w:p w14:paraId="1185A193" w14:textId="77777777" w:rsidR="00BC363E" w:rsidRPr="00F8316F" w:rsidRDefault="00BC363E" w:rsidP="00330AE1">
            <w:pPr>
              <w:jc w:val="right"/>
              <w:rPr>
                <w:color w:val="000000"/>
                <w:sz w:val="20"/>
                <w:lang w:val="es-AR" w:eastAsia="en-CA"/>
              </w:rPr>
            </w:pPr>
          </w:p>
        </w:tc>
        <w:tc>
          <w:tcPr>
            <w:tcW w:w="1128" w:type="dxa"/>
            <w:tcBorders>
              <w:top w:val="nil"/>
              <w:left w:val="nil"/>
              <w:bottom w:val="single" w:sz="4" w:space="0" w:color="auto"/>
              <w:right w:val="single" w:sz="4" w:space="0" w:color="auto"/>
            </w:tcBorders>
            <w:shd w:val="clear" w:color="auto" w:fill="auto"/>
          </w:tcPr>
          <w:p w14:paraId="4E94522E" w14:textId="77777777" w:rsidR="00BC363E" w:rsidRPr="00F8316F" w:rsidRDefault="00BC363E" w:rsidP="00330AE1">
            <w:pPr>
              <w:jc w:val="right"/>
              <w:rPr>
                <w:color w:val="000000"/>
                <w:sz w:val="20"/>
                <w:lang w:val="es-AR" w:eastAsia="en-CA"/>
              </w:rPr>
            </w:pPr>
          </w:p>
        </w:tc>
      </w:tr>
      <w:tr w:rsidR="00BC363E" w:rsidRPr="00C306F0" w14:paraId="57DB2457"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523174" w14:textId="224BCDD2" w:rsidR="00BC363E" w:rsidRPr="00F8316F" w:rsidRDefault="00F8316F" w:rsidP="00330AE1">
            <w:pPr>
              <w:jc w:val="left"/>
              <w:rPr>
                <w:color w:val="000000"/>
                <w:sz w:val="20"/>
                <w:lang w:val="es-AR" w:eastAsia="en-CA"/>
              </w:rPr>
            </w:pPr>
            <w:r w:rsidRPr="00F8316F">
              <w:rPr>
                <w:color w:val="000000"/>
                <w:sz w:val="20"/>
                <w:lang w:val="es-AR" w:eastAsia="en-CA"/>
              </w:rPr>
              <w:t>R</w:t>
            </w:r>
            <w:r w:rsidR="00A40E3A">
              <w:rPr>
                <w:color w:val="000000"/>
                <w:sz w:val="20"/>
                <w:lang w:val="es-AR" w:eastAsia="en-CA"/>
              </w:rPr>
              <w:t>ecuperación de gastos</w:t>
            </w:r>
            <w:r w:rsidRPr="00F8316F">
              <w:rPr>
                <w:color w:val="000000"/>
                <w:sz w:val="20"/>
                <w:lang w:val="es-AR" w:eastAsia="en-CA"/>
              </w:rPr>
              <w:t xml:space="preserve"> </w:t>
            </w:r>
          </w:p>
        </w:tc>
        <w:tc>
          <w:tcPr>
            <w:tcW w:w="1080" w:type="dxa"/>
            <w:tcBorders>
              <w:top w:val="nil"/>
              <w:left w:val="nil"/>
              <w:bottom w:val="single" w:sz="4" w:space="0" w:color="auto"/>
              <w:right w:val="single" w:sz="4" w:space="0" w:color="auto"/>
            </w:tcBorders>
            <w:shd w:val="clear" w:color="auto" w:fill="auto"/>
            <w:hideMark/>
          </w:tcPr>
          <w:p w14:paraId="09400E9A" w14:textId="42ACE43E" w:rsidR="00BC363E" w:rsidRPr="00C306F0" w:rsidRDefault="00BC363E" w:rsidP="00330AE1">
            <w:pPr>
              <w:jc w:val="right"/>
              <w:rPr>
                <w:color w:val="000000"/>
                <w:sz w:val="20"/>
                <w:lang w:eastAsia="en-CA"/>
              </w:rPr>
            </w:pPr>
            <w:r w:rsidRPr="00C306F0">
              <w:rPr>
                <w:color w:val="000000"/>
                <w:sz w:val="20"/>
                <w:lang w:eastAsia="en-CA"/>
              </w:rPr>
              <w:t>24</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968</w:t>
            </w:r>
          </w:p>
        </w:tc>
        <w:tc>
          <w:tcPr>
            <w:tcW w:w="1080" w:type="dxa"/>
            <w:tcBorders>
              <w:top w:val="nil"/>
              <w:left w:val="nil"/>
              <w:bottom w:val="single" w:sz="4" w:space="0" w:color="auto"/>
              <w:right w:val="single" w:sz="4" w:space="0" w:color="auto"/>
            </w:tcBorders>
            <w:shd w:val="clear" w:color="auto" w:fill="auto"/>
            <w:hideMark/>
          </w:tcPr>
          <w:p w14:paraId="797CED27" w14:textId="49430E21"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221</w:t>
            </w:r>
          </w:p>
        </w:tc>
        <w:tc>
          <w:tcPr>
            <w:tcW w:w="1080" w:type="dxa"/>
            <w:tcBorders>
              <w:top w:val="nil"/>
              <w:left w:val="single" w:sz="4" w:space="0" w:color="auto"/>
              <w:bottom w:val="single" w:sz="4" w:space="0" w:color="auto"/>
              <w:right w:val="single" w:sz="4" w:space="0" w:color="auto"/>
            </w:tcBorders>
            <w:shd w:val="clear" w:color="auto" w:fill="auto"/>
          </w:tcPr>
          <w:p w14:paraId="48A2EEBF" w14:textId="3F2587C5" w:rsidR="00BC363E" w:rsidRPr="00C306F0" w:rsidRDefault="00BC363E" w:rsidP="00330AE1">
            <w:pPr>
              <w:jc w:val="right"/>
              <w:rPr>
                <w:color w:val="000000"/>
                <w:sz w:val="20"/>
                <w:lang w:eastAsia="en-CA"/>
              </w:rPr>
            </w:pPr>
            <w:r w:rsidRPr="00C306F0">
              <w:rPr>
                <w:color w:val="000000"/>
                <w:sz w:val="20"/>
                <w:lang w:eastAsia="en-CA"/>
              </w:rPr>
              <w:t>22</w:t>
            </w:r>
            <w:r w:rsidR="00360D08" w:rsidRPr="00C306F0">
              <w:rPr>
                <w:color w:val="000000"/>
                <w:sz w:val="20"/>
                <w:lang w:eastAsia="en-CA"/>
              </w:rPr>
              <w:t>2</w:t>
            </w:r>
            <w:r w:rsidR="00360D08">
              <w:rPr>
                <w:color w:val="000000"/>
                <w:sz w:val="20"/>
                <w:lang w:eastAsia="en-CA"/>
              </w:rPr>
              <w:t xml:space="preserve"> </w:t>
            </w:r>
            <w:r w:rsidR="00360D08" w:rsidRPr="00C306F0">
              <w:rPr>
                <w:color w:val="000000"/>
                <w:sz w:val="20"/>
                <w:lang w:eastAsia="en-CA"/>
              </w:rPr>
              <w:t>590</w:t>
            </w:r>
          </w:p>
        </w:tc>
        <w:tc>
          <w:tcPr>
            <w:tcW w:w="1077" w:type="dxa"/>
            <w:tcBorders>
              <w:top w:val="nil"/>
              <w:left w:val="nil"/>
              <w:bottom w:val="single" w:sz="4" w:space="0" w:color="auto"/>
              <w:right w:val="single" w:sz="4" w:space="0" w:color="auto"/>
            </w:tcBorders>
            <w:shd w:val="clear" w:color="auto" w:fill="auto"/>
            <w:hideMark/>
          </w:tcPr>
          <w:p w14:paraId="2DADFFB6" w14:textId="2374DDEB"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083" w:type="dxa"/>
            <w:tcBorders>
              <w:top w:val="nil"/>
              <w:left w:val="nil"/>
              <w:bottom w:val="single" w:sz="4" w:space="0" w:color="auto"/>
              <w:right w:val="single" w:sz="4" w:space="0" w:color="auto"/>
            </w:tcBorders>
            <w:shd w:val="clear" w:color="auto" w:fill="auto"/>
          </w:tcPr>
          <w:p w14:paraId="0737B94B" w14:textId="3E2FB94C"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c>
          <w:tcPr>
            <w:tcW w:w="1128" w:type="dxa"/>
            <w:tcBorders>
              <w:top w:val="nil"/>
              <w:left w:val="nil"/>
              <w:bottom w:val="single" w:sz="4" w:space="0" w:color="auto"/>
              <w:right w:val="single" w:sz="4" w:space="0" w:color="auto"/>
            </w:tcBorders>
            <w:shd w:val="clear" w:color="auto" w:fill="auto"/>
          </w:tcPr>
          <w:p w14:paraId="7FCC335B" w14:textId="2DCC400F" w:rsidR="00BC363E" w:rsidRPr="00C306F0" w:rsidRDefault="00BC363E" w:rsidP="00330AE1">
            <w:pPr>
              <w:jc w:val="right"/>
              <w:rPr>
                <w:color w:val="000000"/>
                <w:sz w:val="20"/>
                <w:lang w:eastAsia="en-CA"/>
              </w:rPr>
            </w:pPr>
            <w:r w:rsidRPr="00C306F0">
              <w:rPr>
                <w:color w:val="000000"/>
                <w:sz w:val="20"/>
                <w:lang w:eastAsia="en-CA"/>
              </w:rPr>
              <w:t>25</w:t>
            </w:r>
            <w:r w:rsidR="00360D08" w:rsidRPr="00C306F0">
              <w:rPr>
                <w:color w:val="000000"/>
                <w:sz w:val="20"/>
                <w:lang w:eastAsia="en-CA"/>
              </w:rPr>
              <w:t>0</w:t>
            </w:r>
            <w:r w:rsidR="00360D08">
              <w:rPr>
                <w:color w:val="000000"/>
                <w:sz w:val="20"/>
                <w:lang w:eastAsia="en-CA"/>
              </w:rPr>
              <w:t xml:space="preserve"> </w:t>
            </w:r>
            <w:r w:rsidR="00360D08" w:rsidRPr="00C306F0">
              <w:rPr>
                <w:color w:val="000000"/>
                <w:sz w:val="20"/>
                <w:lang w:eastAsia="en-CA"/>
              </w:rPr>
              <w:t>000</w:t>
            </w:r>
          </w:p>
        </w:tc>
      </w:tr>
      <w:tr w:rsidR="00BC363E" w:rsidRPr="00C306F0" w14:paraId="6AC9CDE6"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0E083B" w14:textId="260B3360" w:rsidR="00BC363E" w:rsidRPr="00A40E3A" w:rsidRDefault="00F8316F" w:rsidP="00330AE1">
            <w:pPr>
              <w:jc w:val="left"/>
              <w:rPr>
                <w:color w:val="000000"/>
                <w:sz w:val="20"/>
                <w:lang w:val="es-AR" w:eastAsia="en-CA"/>
              </w:rPr>
            </w:pPr>
            <w:r w:rsidRPr="00A40E3A">
              <w:rPr>
                <w:color w:val="000000"/>
                <w:sz w:val="20"/>
                <w:lang w:val="es-AR" w:eastAsia="en-CA"/>
              </w:rPr>
              <w:t xml:space="preserve">Ajustes </w:t>
            </w:r>
            <w:r w:rsidRPr="0018287A">
              <w:rPr>
                <w:color w:val="000000"/>
                <w:sz w:val="20"/>
                <w:lang w:val="es-AR" w:eastAsia="en-CA"/>
              </w:rPr>
              <w:t>(+ =</w:t>
            </w:r>
            <w:r w:rsidR="008E5951" w:rsidRPr="0018287A">
              <w:rPr>
                <w:color w:val="000000"/>
                <w:sz w:val="20"/>
                <w:lang w:val="es-AR" w:eastAsia="en-CA"/>
              </w:rPr>
              <w:t xml:space="preserve"> gastos excesivos</w:t>
            </w:r>
            <w:r w:rsidR="00A40E3A" w:rsidRPr="0018287A">
              <w:rPr>
                <w:color w:val="000000"/>
                <w:sz w:val="20"/>
                <w:lang w:val="es-AR" w:eastAsia="en-CA"/>
              </w:rPr>
              <w:t xml:space="preserve"> </w:t>
            </w:r>
            <w:r w:rsidR="006A1516" w:rsidRPr="0018287A">
              <w:rPr>
                <w:color w:val="000000"/>
                <w:sz w:val="20"/>
                <w:lang w:val="es-AR" w:eastAsia="en-CA"/>
              </w:rPr>
              <w:t xml:space="preserve">  </w:t>
            </w:r>
            <w:r w:rsidRPr="0018287A">
              <w:rPr>
                <w:color w:val="000000"/>
                <w:sz w:val="20"/>
                <w:lang w:val="es-AR" w:eastAsia="en-CA"/>
              </w:rPr>
              <w:t xml:space="preserve">y - = </w:t>
            </w:r>
            <w:r w:rsidR="0018287A">
              <w:rPr>
                <w:color w:val="000000"/>
                <w:sz w:val="20"/>
                <w:lang w:val="es-AR" w:eastAsia="en-CA"/>
              </w:rPr>
              <w:t xml:space="preserve">gastos </w:t>
            </w:r>
            <w:r w:rsidR="00A40E3A" w:rsidRPr="0018287A">
              <w:rPr>
                <w:color w:val="000000"/>
                <w:sz w:val="20"/>
                <w:lang w:val="es-AR" w:eastAsia="en-CA"/>
              </w:rPr>
              <w:t>subutiliza</w:t>
            </w:r>
            <w:r w:rsidR="006A1516" w:rsidRPr="0018287A">
              <w:rPr>
                <w:color w:val="000000"/>
                <w:sz w:val="20"/>
                <w:lang w:val="es-AR" w:eastAsia="en-CA"/>
              </w:rPr>
              <w:t>dos</w:t>
            </w:r>
            <w:r w:rsidRPr="0018287A">
              <w:rPr>
                <w:color w:val="000000"/>
                <w:sz w:val="20"/>
                <w:lang w:val="es-AR" w:eastAsia="en-CA"/>
              </w:rPr>
              <w:t>)</w:t>
            </w:r>
          </w:p>
        </w:tc>
        <w:tc>
          <w:tcPr>
            <w:tcW w:w="1080" w:type="dxa"/>
            <w:tcBorders>
              <w:top w:val="nil"/>
              <w:left w:val="nil"/>
              <w:bottom w:val="single" w:sz="4" w:space="0" w:color="auto"/>
              <w:right w:val="single" w:sz="4" w:space="0" w:color="auto"/>
            </w:tcBorders>
            <w:shd w:val="clear" w:color="auto" w:fill="auto"/>
            <w:hideMark/>
          </w:tcPr>
          <w:p w14:paraId="6E5E851D" w14:textId="0B0913D4" w:rsidR="00BC363E" w:rsidRPr="00C306F0" w:rsidRDefault="00BC363E" w:rsidP="00330AE1">
            <w:pPr>
              <w:jc w:val="right"/>
              <w:rPr>
                <w:color w:val="000000"/>
                <w:sz w:val="20"/>
                <w:lang w:eastAsia="en-CA"/>
              </w:rPr>
            </w:pPr>
            <w:r w:rsidRPr="00C306F0">
              <w:rPr>
                <w:color w:val="000000"/>
                <w:sz w:val="20"/>
                <w:lang w:eastAsia="en-CA"/>
              </w:rPr>
              <w:t>90</w:t>
            </w:r>
            <w:r w:rsidR="00360D08" w:rsidRPr="00C306F0">
              <w:rPr>
                <w:color w:val="000000"/>
                <w:sz w:val="20"/>
                <w:lang w:eastAsia="en-CA"/>
              </w:rPr>
              <w:t>4</w:t>
            </w:r>
            <w:r w:rsidR="00360D08">
              <w:rPr>
                <w:color w:val="000000"/>
                <w:sz w:val="20"/>
                <w:lang w:eastAsia="en-CA"/>
              </w:rPr>
              <w:t xml:space="preserve"> </w:t>
            </w:r>
            <w:r w:rsidR="00360D08" w:rsidRPr="00C306F0">
              <w:rPr>
                <w:color w:val="000000"/>
                <w:sz w:val="20"/>
                <w:lang w:eastAsia="en-CA"/>
              </w:rPr>
              <w:t>918</w:t>
            </w:r>
          </w:p>
        </w:tc>
        <w:tc>
          <w:tcPr>
            <w:tcW w:w="1080" w:type="dxa"/>
            <w:tcBorders>
              <w:top w:val="nil"/>
              <w:left w:val="nil"/>
              <w:bottom w:val="single" w:sz="4" w:space="0" w:color="auto"/>
              <w:right w:val="single" w:sz="4" w:space="0" w:color="auto"/>
            </w:tcBorders>
            <w:shd w:val="clear" w:color="auto" w:fill="auto"/>
            <w:hideMark/>
          </w:tcPr>
          <w:p w14:paraId="3B25A6E4" w14:textId="4269ECFE" w:rsidR="00BC363E" w:rsidRPr="00C306F0" w:rsidRDefault="00BC363E" w:rsidP="00330AE1">
            <w:pPr>
              <w:jc w:val="right"/>
              <w:rPr>
                <w:color w:val="000000"/>
                <w:sz w:val="20"/>
                <w:lang w:eastAsia="en-CA"/>
              </w:rPr>
            </w:pPr>
            <w:r w:rsidRPr="00C306F0">
              <w:rPr>
                <w:color w:val="000000"/>
                <w:sz w:val="20"/>
                <w:lang w:eastAsia="en-CA"/>
              </w:rPr>
              <w:t>60</w:t>
            </w:r>
            <w:r w:rsidR="00360D08" w:rsidRPr="00C306F0">
              <w:rPr>
                <w:color w:val="000000"/>
                <w:sz w:val="20"/>
                <w:lang w:eastAsia="en-CA"/>
              </w:rPr>
              <w:t>1</w:t>
            </w:r>
            <w:r w:rsidR="00360D08">
              <w:rPr>
                <w:color w:val="000000"/>
                <w:sz w:val="20"/>
                <w:lang w:eastAsia="en-CA"/>
              </w:rPr>
              <w:t xml:space="preserve"> </w:t>
            </w:r>
            <w:r w:rsidR="00360D08" w:rsidRPr="00C306F0">
              <w:rPr>
                <w:color w:val="000000"/>
                <w:sz w:val="20"/>
                <w:lang w:eastAsia="en-CA"/>
              </w:rPr>
              <w:t>414</w:t>
            </w:r>
          </w:p>
        </w:tc>
        <w:tc>
          <w:tcPr>
            <w:tcW w:w="1080" w:type="dxa"/>
            <w:tcBorders>
              <w:top w:val="nil"/>
              <w:left w:val="single" w:sz="4" w:space="0" w:color="auto"/>
              <w:bottom w:val="single" w:sz="4" w:space="0" w:color="auto"/>
              <w:right w:val="single" w:sz="4" w:space="0" w:color="auto"/>
            </w:tcBorders>
            <w:shd w:val="clear" w:color="auto" w:fill="auto"/>
          </w:tcPr>
          <w:p w14:paraId="2E804E53" w14:textId="21320924" w:rsidR="00BC363E" w:rsidRPr="00C306F0" w:rsidRDefault="00BC363E" w:rsidP="00330AE1">
            <w:pPr>
              <w:jc w:val="right"/>
              <w:rPr>
                <w:color w:val="000000"/>
                <w:sz w:val="20"/>
                <w:lang w:eastAsia="en-CA"/>
              </w:rPr>
            </w:pPr>
            <w:r w:rsidRPr="00C306F0">
              <w:rPr>
                <w:color w:val="000000"/>
                <w:sz w:val="20"/>
                <w:lang w:eastAsia="en-CA"/>
              </w:rPr>
              <w:t>68</w:t>
            </w:r>
            <w:r w:rsidR="00360D08" w:rsidRPr="00C306F0">
              <w:rPr>
                <w:color w:val="000000"/>
                <w:sz w:val="20"/>
                <w:lang w:eastAsia="en-CA"/>
              </w:rPr>
              <w:t>3</w:t>
            </w:r>
            <w:r w:rsidR="00360D08">
              <w:rPr>
                <w:color w:val="000000"/>
                <w:sz w:val="20"/>
                <w:lang w:eastAsia="en-CA"/>
              </w:rPr>
              <w:t xml:space="preserve"> </w:t>
            </w:r>
            <w:r w:rsidR="00360D08" w:rsidRPr="00C306F0">
              <w:rPr>
                <w:color w:val="000000"/>
                <w:sz w:val="20"/>
                <w:lang w:eastAsia="en-CA"/>
              </w:rPr>
              <w:t>114</w:t>
            </w:r>
          </w:p>
        </w:tc>
        <w:tc>
          <w:tcPr>
            <w:tcW w:w="1077" w:type="dxa"/>
            <w:tcBorders>
              <w:top w:val="nil"/>
              <w:left w:val="nil"/>
              <w:bottom w:val="single" w:sz="4" w:space="0" w:color="auto"/>
              <w:right w:val="single" w:sz="4" w:space="0" w:color="auto"/>
            </w:tcBorders>
            <w:shd w:val="clear" w:color="auto" w:fill="auto"/>
            <w:hideMark/>
          </w:tcPr>
          <w:p w14:paraId="0B49834C" w14:textId="174EDE5D" w:rsidR="00BC363E" w:rsidRPr="00C306F0" w:rsidRDefault="00BC363E" w:rsidP="00330AE1">
            <w:pPr>
              <w:jc w:val="right"/>
              <w:rPr>
                <w:color w:val="000000"/>
                <w:sz w:val="20"/>
                <w:lang w:eastAsia="en-CA"/>
              </w:rPr>
            </w:pPr>
            <w:r w:rsidRPr="00C306F0">
              <w:rPr>
                <w:color w:val="000000"/>
                <w:sz w:val="20"/>
                <w:lang w:eastAsia="en-CA"/>
              </w:rPr>
              <w:t>89</w:t>
            </w:r>
            <w:r w:rsidR="00360D08" w:rsidRPr="00C306F0">
              <w:rPr>
                <w:color w:val="000000"/>
                <w:sz w:val="20"/>
                <w:lang w:eastAsia="en-CA"/>
              </w:rPr>
              <w:t>5</w:t>
            </w:r>
            <w:r w:rsidR="00360D08">
              <w:rPr>
                <w:color w:val="000000"/>
                <w:sz w:val="20"/>
                <w:lang w:eastAsia="en-CA"/>
              </w:rPr>
              <w:t xml:space="preserve"> </w:t>
            </w:r>
            <w:r w:rsidR="00360D08" w:rsidRPr="00C306F0">
              <w:rPr>
                <w:color w:val="000000"/>
                <w:sz w:val="20"/>
                <w:lang w:eastAsia="en-CA"/>
              </w:rPr>
              <w:t>186</w:t>
            </w:r>
          </w:p>
        </w:tc>
        <w:tc>
          <w:tcPr>
            <w:tcW w:w="1083" w:type="dxa"/>
            <w:tcBorders>
              <w:top w:val="nil"/>
              <w:left w:val="nil"/>
              <w:bottom w:val="single" w:sz="4" w:space="0" w:color="auto"/>
              <w:right w:val="single" w:sz="4" w:space="0" w:color="auto"/>
            </w:tcBorders>
            <w:shd w:val="clear" w:color="auto" w:fill="auto"/>
          </w:tcPr>
          <w:p w14:paraId="1E3EB67B" w14:textId="428C44A5" w:rsidR="00BC363E" w:rsidRPr="00C306F0" w:rsidRDefault="00BC363E" w:rsidP="00330AE1">
            <w:pPr>
              <w:jc w:val="right"/>
              <w:rPr>
                <w:color w:val="000000"/>
                <w:sz w:val="20"/>
                <w:lang w:eastAsia="en-CA"/>
              </w:rPr>
            </w:pPr>
            <w:r w:rsidRPr="00C306F0">
              <w:rPr>
                <w:color w:val="000000"/>
                <w:sz w:val="20"/>
                <w:lang w:eastAsia="en-CA"/>
              </w:rPr>
              <w:t>86</w:t>
            </w:r>
            <w:r w:rsidR="00360D08" w:rsidRPr="00C306F0">
              <w:rPr>
                <w:color w:val="000000"/>
                <w:sz w:val="20"/>
                <w:lang w:eastAsia="en-CA"/>
              </w:rPr>
              <w:t>7</w:t>
            </w:r>
            <w:r w:rsidR="00360D08">
              <w:rPr>
                <w:color w:val="000000"/>
                <w:sz w:val="20"/>
                <w:lang w:eastAsia="en-CA"/>
              </w:rPr>
              <w:t xml:space="preserve"> </w:t>
            </w:r>
            <w:r w:rsidR="00360D08" w:rsidRPr="00C306F0">
              <w:rPr>
                <w:color w:val="000000"/>
                <w:sz w:val="20"/>
                <w:lang w:eastAsia="en-CA"/>
              </w:rPr>
              <w:t>652</w:t>
            </w:r>
          </w:p>
        </w:tc>
        <w:tc>
          <w:tcPr>
            <w:tcW w:w="1128" w:type="dxa"/>
            <w:tcBorders>
              <w:top w:val="nil"/>
              <w:left w:val="nil"/>
              <w:bottom w:val="single" w:sz="4" w:space="0" w:color="auto"/>
              <w:right w:val="single" w:sz="4" w:space="0" w:color="auto"/>
            </w:tcBorders>
            <w:shd w:val="clear" w:color="auto" w:fill="auto"/>
          </w:tcPr>
          <w:p w14:paraId="66EB452D" w14:textId="0B762E6A" w:rsidR="00BC363E" w:rsidRPr="00C306F0" w:rsidRDefault="00360D08" w:rsidP="00330AE1">
            <w:pPr>
              <w:jc w:val="right"/>
              <w:rPr>
                <w:color w:val="000000"/>
                <w:sz w:val="20"/>
                <w:lang w:eastAsia="en-CA"/>
              </w:rPr>
            </w:pPr>
            <w:r w:rsidRPr="00C306F0">
              <w:rPr>
                <w:color w:val="000000"/>
                <w:sz w:val="20"/>
                <w:lang w:eastAsia="en-CA"/>
              </w:rPr>
              <w:t>1</w:t>
            </w:r>
            <w:r>
              <w:rPr>
                <w:color w:val="000000"/>
                <w:sz w:val="20"/>
                <w:lang w:eastAsia="en-CA"/>
              </w:rPr>
              <w:t xml:space="preserve"> </w:t>
            </w:r>
            <w:r w:rsidRPr="00C306F0">
              <w:rPr>
                <w:color w:val="000000"/>
                <w:sz w:val="20"/>
                <w:lang w:eastAsia="en-CA"/>
              </w:rPr>
              <w:t>012</w:t>
            </w:r>
            <w:r>
              <w:rPr>
                <w:color w:val="000000"/>
                <w:sz w:val="20"/>
                <w:lang w:eastAsia="en-CA"/>
              </w:rPr>
              <w:t xml:space="preserve"> </w:t>
            </w:r>
            <w:r w:rsidRPr="00C306F0">
              <w:rPr>
                <w:color w:val="000000"/>
                <w:sz w:val="20"/>
                <w:lang w:eastAsia="en-CA"/>
              </w:rPr>
              <w:t>885</w:t>
            </w:r>
          </w:p>
        </w:tc>
      </w:tr>
      <w:tr w:rsidR="00BC363E" w:rsidRPr="00C306F0" w14:paraId="046AD4C1"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ECE8BD" w14:textId="7FF8D764" w:rsidR="00BC363E" w:rsidRPr="00F8316F" w:rsidRDefault="000A441F" w:rsidP="00330AE1">
            <w:pPr>
              <w:jc w:val="left"/>
              <w:rPr>
                <w:color w:val="000000"/>
                <w:sz w:val="20"/>
                <w:lang w:val="es-AR" w:eastAsia="en-CA"/>
              </w:rPr>
            </w:pPr>
            <w:r>
              <w:rPr>
                <w:color w:val="000000"/>
                <w:sz w:val="20"/>
                <w:lang w:val="es-AR" w:eastAsia="en-CA"/>
              </w:rPr>
              <w:t>Gastos de proyectos</w:t>
            </w:r>
            <w:r w:rsidR="00F8316F" w:rsidRPr="00F8316F">
              <w:rPr>
                <w:color w:val="000000"/>
                <w:sz w:val="20"/>
                <w:lang w:val="es-AR" w:eastAsia="en-CA"/>
              </w:rPr>
              <w:t xml:space="preserve"> (- = </w:t>
            </w:r>
            <w:r>
              <w:rPr>
                <w:color w:val="000000"/>
                <w:sz w:val="20"/>
                <w:lang w:val="es-AR" w:eastAsia="en-CA"/>
              </w:rPr>
              <w:t>por</w:t>
            </w:r>
            <w:r w:rsidR="00F8316F" w:rsidRPr="00F8316F">
              <w:rPr>
                <w:color w:val="000000"/>
                <w:sz w:val="20"/>
                <w:lang w:val="es-AR" w:eastAsia="en-CA"/>
              </w:rPr>
              <w:t xml:space="preserve"> deducir y, por tanto, </w:t>
            </w:r>
            <w:r>
              <w:rPr>
                <w:color w:val="000000"/>
                <w:sz w:val="20"/>
                <w:lang w:val="es-AR" w:eastAsia="en-CA"/>
              </w:rPr>
              <w:t>por</w:t>
            </w:r>
            <w:r w:rsidR="00F8316F" w:rsidRPr="00F8316F">
              <w:rPr>
                <w:color w:val="000000"/>
                <w:sz w:val="20"/>
                <w:lang w:val="es-AR" w:eastAsia="en-CA"/>
              </w:rPr>
              <w:t xml:space="preserve"> eliminar)</w:t>
            </w:r>
          </w:p>
        </w:tc>
        <w:tc>
          <w:tcPr>
            <w:tcW w:w="1080" w:type="dxa"/>
            <w:tcBorders>
              <w:top w:val="nil"/>
              <w:left w:val="nil"/>
              <w:bottom w:val="single" w:sz="4" w:space="0" w:color="auto"/>
              <w:right w:val="single" w:sz="4" w:space="0" w:color="auto"/>
            </w:tcBorders>
            <w:shd w:val="clear" w:color="auto" w:fill="auto"/>
            <w:hideMark/>
          </w:tcPr>
          <w:p w14:paraId="4DA981FC" w14:textId="77777777" w:rsidR="00BC363E" w:rsidRPr="00C306F0" w:rsidRDefault="00BC363E" w:rsidP="00330AE1">
            <w:pPr>
              <w:jc w:val="right"/>
              <w:rPr>
                <w:color w:val="000000"/>
                <w:sz w:val="20"/>
                <w:lang w:eastAsia="en-CA"/>
              </w:rPr>
            </w:pPr>
            <w:r w:rsidRPr="00C306F0">
              <w:rPr>
                <w:color w:val="000000"/>
                <w:sz w:val="20"/>
                <w:lang w:eastAsia="en-CA"/>
              </w:rPr>
              <w:t>0</w:t>
            </w:r>
          </w:p>
        </w:tc>
        <w:tc>
          <w:tcPr>
            <w:tcW w:w="1080" w:type="dxa"/>
            <w:tcBorders>
              <w:top w:val="nil"/>
              <w:left w:val="nil"/>
              <w:bottom w:val="single" w:sz="4" w:space="0" w:color="auto"/>
              <w:right w:val="single" w:sz="4" w:space="0" w:color="auto"/>
            </w:tcBorders>
            <w:shd w:val="clear" w:color="auto" w:fill="auto"/>
            <w:hideMark/>
          </w:tcPr>
          <w:p w14:paraId="7AEC8CE4" w14:textId="77777777" w:rsidR="00BC363E" w:rsidRPr="00C306F0" w:rsidRDefault="00BC363E" w:rsidP="00330AE1">
            <w:pPr>
              <w:jc w:val="right"/>
              <w:rPr>
                <w:color w:val="000000"/>
                <w:sz w:val="20"/>
                <w:lang w:eastAsia="en-CA"/>
              </w:rPr>
            </w:pPr>
            <w:r w:rsidRPr="00C306F0">
              <w:rPr>
                <w:color w:val="000000"/>
                <w:sz w:val="20"/>
                <w:lang w:eastAsia="en-CA"/>
              </w:rPr>
              <w:t> </w:t>
            </w:r>
          </w:p>
        </w:tc>
        <w:tc>
          <w:tcPr>
            <w:tcW w:w="1080" w:type="dxa"/>
            <w:tcBorders>
              <w:top w:val="nil"/>
              <w:left w:val="single" w:sz="4" w:space="0" w:color="auto"/>
              <w:bottom w:val="single" w:sz="4" w:space="0" w:color="auto"/>
              <w:right w:val="single" w:sz="4" w:space="0" w:color="auto"/>
            </w:tcBorders>
            <w:shd w:val="clear" w:color="auto" w:fill="auto"/>
          </w:tcPr>
          <w:p w14:paraId="5FE5F9B1" w14:textId="77777777" w:rsidR="00BC363E" w:rsidRPr="00C306F0" w:rsidRDefault="00BC363E" w:rsidP="00330AE1">
            <w:pPr>
              <w:jc w:val="right"/>
              <w:rPr>
                <w:color w:val="000000"/>
                <w:sz w:val="20"/>
                <w:lang w:eastAsia="en-CA"/>
              </w:rPr>
            </w:pPr>
          </w:p>
        </w:tc>
        <w:tc>
          <w:tcPr>
            <w:tcW w:w="1077" w:type="dxa"/>
            <w:tcBorders>
              <w:top w:val="nil"/>
              <w:left w:val="nil"/>
              <w:bottom w:val="single" w:sz="4" w:space="0" w:color="auto"/>
              <w:right w:val="single" w:sz="4" w:space="0" w:color="auto"/>
            </w:tcBorders>
            <w:shd w:val="clear" w:color="auto" w:fill="auto"/>
            <w:hideMark/>
          </w:tcPr>
          <w:p w14:paraId="14A8E6AD" w14:textId="77777777" w:rsidR="00BC363E" w:rsidRPr="00C306F0" w:rsidRDefault="00BC363E" w:rsidP="00330AE1">
            <w:pPr>
              <w:jc w:val="right"/>
              <w:rPr>
                <w:color w:val="000000"/>
                <w:sz w:val="20"/>
                <w:lang w:eastAsia="en-CA"/>
              </w:rPr>
            </w:pPr>
            <w:r w:rsidRPr="00C306F0">
              <w:rPr>
                <w:color w:val="000000"/>
                <w:sz w:val="20"/>
                <w:lang w:eastAsia="en-CA"/>
              </w:rPr>
              <w:t> </w:t>
            </w:r>
          </w:p>
        </w:tc>
        <w:tc>
          <w:tcPr>
            <w:tcW w:w="1083" w:type="dxa"/>
            <w:tcBorders>
              <w:top w:val="nil"/>
              <w:left w:val="nil"/>
              <w:bottom w:val="single" w:sz="4" w:space="0" w:color="auto"/>
              <w:right w:val="single" w:sz="4" w:space="0" w:color="auto"/>
            </w:tcBorders>
            <w:shd w:val="clear" w:color="auto" w:fill="auto"/>
            <w:noWrap/>
          </w:tcPr>
          <w:p w14:paraId="2EA6397D" w14:textId="77777777" w:rsidR="00BC363E" w:rsidRPr="00C306F0" w:rsidRDefault="00BC363E" w:rsidP="00330AE1">
            <w:pPr>
              <w:jc w:val="right"/>
              <w:rPr>
                <w:color w:val="000000"/>
                <w:sz w:val="20"/>
                <w:lang w:eastAsia="en-CA"/>
              </w:rPr>
            </w:pPr>
          </w:p>
        </w:tc>
        <w:tc>
          <w:tcPr>
            <w:tcW w:w="1128" w:type="dxa"/>
            <w:tcBorders>
              <w:top w:val="nil"/>
              <w:left w:val="nil"/>
              <w:bottom w:val="single" w:sz="4" w:space="0" w:color="auto"/>
              <w:right w:val="single" w:sz="4" w:space="0" w:color="auto"/>
            </w:tcBorders>
            <w:shd w:val="clear" w:color="auto" w:fill="auto"/>
          </w:tcPr>
          <w:p w14:paraId="39F8448E" w14:textId="77777777" w:rsidR="00BC363E" w:rsidRPr="00C306F0" w:rsidRDefault="00BC363E" w:rsidP="00330AE1">
            <w:pPr>
              <w:jc w:val="right"/>
              <w:rPr>
                <w:color w:val="000000"/>
                <w:sz w:val="20"/>
                <w:lang w:eastAsia="en-CA"/>
              </w:rPr>
            </w:pPr>
          </w:p>
        </w:tc>
      </w:tr>
      <w:tr w:rsidR="00BC363E" w:rsidRPr="00C306F0" w14:paraId="63EFE1CB"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170A970" w14:textId="0091D041" w:rsidR="00BC363E" w:rsidRPr="00F8316F" w:rsidRDefault="00F8316F" w:rsidP="00330AE1">
            <w:pPr>
              <w:jc w:val="left"/>
              <w:rPr>
                <w:b/>
                <w:bCs/>
                <w:color w:val="000000"/>
                <w:sz w:val="20"/>
                <w:lang w:val="es-AR" w:eastAsia="en-CA"/>
              </w:rPr>
            </w:pPr>
            <w:r w:rsidRPr="00F8316F">
              <w:rPr>
                <w:b/>
                <w:bCs/>
                <w:color w:val="000000"/>
                <w:sz w:val="20"/>
                <w:lang w:val="es-AR" w:eastAsia="en-CA"/>
              </w:rPr>
              <w:t xml:space="preserve">B. Subtotal de gastos de apoyo </w:t>
            </w:r>
            <w:r w:rsidR="006A1516">
              <w:rPr>
                <w:b/>
                <w:bCs/>
                <w:color w:val="000000"/>
                <w:sz w:val="20"/>
                <w:lang w:val="es-AR" w:eastAsia="en-CA"/>
              </w:rPr>
              <w:t>d</w:t>
            </w:r>
            <w:r w:rsidR="00DA58A3">
              <w:rPr>
                <w:b/>
                <w:bCs/>
                <w:color w:val="000000"/>
                <w:sz w:val="20"/>
                <w:lang w:val="es-AR" w:eastAsia="en-CA"/>
              </w:rPr>
              <w:t>el organismo</w:t>
            </w:r>
            <w:r w:rsidRPr="00F8316F">
              <w:rPr>
                <w:b/>
                <w:bCs/>
                <w:color w:val="000000"/>
                <w:sz w:val="20"/>
                <w:lang w:val="es-AR" w:eastAsia="en-CA"/>
              </w:rPr>
              <w:t>/gastos de ejecución</w:t>
            </w:r>
          </w:p>
        </w:tc>
        <w:tc>
          <w:tcPr>
            <w:tcW w:w="1080" w:type="dxa"/>
            <w:tcBorders>
              <w:top w:val="nil"/>
              <w:left w:val="nil"/>
              <w:bottom w:val="single" w:sz="4" w:space="0" w:color="auto"/>
              <w:right w:val="single" w:sz="4" w:space="0" w:color="auto"/>
            </w:tcBorders>
            <w:shd w:val="clear" w:color="auto" w:fill="auto"/>
            <w:hideMark/>
          </w:tcPr>
          <w:p w14:paraId="2A20DF71" w14:textId="16137CDE" w:rsidR="00BC363E" w:rsidRPr="00C306F0" w:rsidRDefault="00360D08" w:rsidP="00330AE1">
            <w:pPr>
              <w:jc w:val="right"/>
              <w:rPr>
                <w:b/>
                <w:bCs/>
                <w:color w:val="000000"/>
                <w:sz w:val="20"/>
                <w:lang w:eastAsia="en-CA"/>
              </w:rPr>
            </w:pPr>
            <w:r w:rsidRPr="00C306F0">
              <w:rPr>
                <w:b/>
                <w:bCs/>
                <w:color w:val="000000"/>
                <w:sz w:val="20"/>
                <w:lang w:eastAsia="en-CA"/>
              </w:rPr>
              <w:t>1</w:t>
            </w:r>
            <w:r>
              <w:rPr>
                <w:b/>
                <w:bCs/>
                <w:color w:val="000000"/>
                <w:sz w:val="20"/>
                <w:lang w:eastAsia="en-CA"/>
              </w:rPr>
              <w:t xml:space="preserve"> </w:t>
            </w:r>
            <w:r w:rsidRPr="00C306F0">
              <w:rPr>
                <w:b/>
                <w:bCs/>
                <w:color w:val="000000"/>
                <w:sz w:val="20"/>
                <w:lang w:eastAsia="en-CA"/>
              </w:rPr>
              <w:t>634</w:t>
            </w:r>
            <w:r>
              <w:rPr>
                <w:b/>
                <w:bCs/>
                <w:color w:val="000000"/>
                <w:sz w:val="20"/>
                <w:lang w:eastAsia="en-CA"/>
              </w:rPr>
              <w:t xml:space="preserve"> </w:t>
            </w:r>
            <w:r w:rsidRPr="00C306F0">
              <w:rPr>
                <w:b/>
                <w:bCs/>
                <w:color w:val="000000"/>
                <w:sz w:val="20"/>
                <w:lang w:eastAsia="en-CA"/>
              </w:rPr>
              <w:t>174</w:t>
            </w:r>
          </w:p>
        </w:tc>
        <w:tc>
          <w:tcPr>
            <w:tcW w:w="1080" w:type="dxa"/>
            <w:tcBorders>
              <w:top w:val="nil"/>
              <w:left w:val="nil"/>
              <w:bottom w:val="single" w:sz="4" w:space="0" w:color="auto"/>
              <w:right w:val="single" w:sz="4" w:space="0" w:color="auto"/>
            </w:tcBorders>
            <w:shd w:val="clear" w:color="auto" w:fill="auto"/>
            <w:hideMark/>
          </w:tcPr>
          <w:p w14:paraId="4A28BCE7" w14:textId="40AB6C1F" w:rsidR="00BC363E" w:rsidRPr="00C306F0" w:rsidRDefault="00360D08" w:rsidP="00330AE1">
            <w:pPr>
              <w:jc w:val="right"/>
              <w:rPr>
                <w:b/>
                <w:bCs/>
                <w:color w:val="000000"/>
                <w:sz w:val="20"/>
                <w:lang w:eastAsia="en-CA"/>
              </w:rPr>
            </w:pPr>
            <w:r w:rsidRPr="00C306F0">
              <w:rPr>
                <w:b/>
                <w:bCs/>
                <w:color w:val="000000"/>
                <w:sz w:val="20"/>
                <w:lang w:eastAsia="en-CA"/>
              </w:rPr>
              <w:t>1</w:t>
            </w:r>
            <w:r>
              <w:rPr>
                <w:b/>
                <w:bCs/>
                <w:color w:val="000000"/>
                <w:sz w:val="20"/>
                <w:lang w:eastAsia="en-CA"/>
              </w:rPr>
              <w:t xml:space="preserve"> </w:t>
            </w:r>
            <w:r w:rsidRPr="00C306F0">
              <w:rPr>
                <w:b/>
                <w:bCs/>
                <w:color w:val="000000"/>
                <w:sz w:val="20"/>
                <w:lang w:eastAsia="en-CA"/>
              </w:rPr>
              <w:t>929</w:t>
            </w:r>
            <w:r>
              <w:rPr>
                <w:b/>
                <w:bCs/>
                <w:color w:val="000000"/>
                <w:sz w:val="20"/>
                <w:lang w:eastAsia="en-CA"/>
              </w:rPr>
              <w:t xml:space="preserve"> </w:t>
            </w:r>
            <w:r w:rsidRPr="00C306F0">
              <w:rPr>
                <w:b/>
                <w:bCs/>
                <w:color w:val="000000"/>
                <w:sz w:val="20"/>
                <w:lang w:eastAsia="en-CA"/>
              </w:rPr>
              <w:t>785</w:t>
            </w:r>
          </w:p>
        </w:tc>
        <w:tc>
          <w:tcPr>
            <w:tcW w:w="1080" w:type="dxa"/>
            <w:tcBorders>
              <w:top w:val="nil"/>
              <w:left w:val="single" w:sz="4" w:space="0" w:color="auto"/>
              <w:bottom w:val="single" w:sz="4" w:space="0" w:color="auto"/>
              <w:right w:val="single" w:sz="4" w:space="0" w:color="auto"/>
            </w:tcBorders>
            <w:shd w:val="clear" w:color="auto" w:fill="auto"/>
          </w:tcPr>
          <w:p w14:paraId="17E3D55E" w14:textId="435B71C8" w:rsidR="00BC363E" w:rsidRPr="00C306F0" w:rsidRDefault="00360D08" w:rsidP="00330AE1">
            <w:pPr>
              <w:jc w:val="right"/>
              <w:rPr>
                <w:b/>
                <w:bCs/>
                <w:color w:val="000000"/>
                <w:sz w:val="20"/>
                <w:lang w:eastAsia="en-CA"/>
              </w:rPr>
            </w:pPr>
            <w:r w:rsidRPr="00C306F0">
              <w:rPr>
                <w:b/>
                <w:bCs/>
                <w:color w:val="000000"/>
                <w:sz w:val="20"/>
                <w:lang w:eastAsia="en-CA"/>
              </w:rPr>
              <w:t>1</w:t>
            </w:r>
            <w:r>
              <w:rPr>
                <w:b/>
                <w:bCs/>
                <w:color w:val="000000"/>
                <w:sz w:val="20"/>
                <w:lang w:eastAsia="en-CA"/>
              </w:rPr>
              <w:t xml:space="preserve"> </w:t>
            </w:r>
            <w:r w:rsidRPr="00C306F0">
              <w:rPr>
                <w:b/>
                <w:bCs/>
                <w:color w:val="000000"/>
                <w:sz w:val="20"/>
                <w:lang w:eastAsia="en-CA"/>
              </w:rPr>
              <w:t>738</w:t>
            </w:r>
            <w:r>
              <w:rPr>
                <w:b/>
                <w:bCs/>
                <w:color w:val="000000"/>
                <w:sz w:val="20"/>
                <w:lang w:eastAsia="en-CA"/>
              </w:rPr>
              <w:t xml:space="preserve"> </w:t>
            </w:r>
            <w:r w:rsidRPr="00C306F0">
              <w:rPr>
                <w:b/>
                <w:bCs/>
                <w:color w:val="000000"/>
                <w:sz w:val="20"/>
                <w:lang w:eastAsia="en-CA"/>
              </w:rPr>
              <w:t>988</w:t>
            </w:r>
          </w:p>
        </w:tc>
        <w:tc>
          <w:tcPr>
            <w:tcW w:w="1077" w:type="dxa"/>
            <w:tcBorders>
              <w:top w:val="nil"/>
              <w:left w:val="nil"/>
              <w:bottom w:val="single" w:sz="4" w:space="0" w:color="auto"/>
              <w:right w:val="single" w:sz="4" w:space="0" w:color="auto"/>
            </w:tcBorders>
            <w:shd w:val="clear" w:color="auto" w:fill="auto"/>
            <w:hideMark/>
          </w:tcPr>
          <w:p w14:paraId="1A7D3CC2" w14:textId="1844077B" w:rsidR="00BC363E" w:rsidRPr="00C306F0" w:rsidRDefault="00360D08" w:rsidP="00330AE1">
            <w:pPr>
              <w:jc w:val="right"/>
              <w:rPr>
                <w:b/>
                <w:bCs/>
                <w:color w:val="000000"/>
                <w:sz w:val="20"/>
                <w:lang w:eastAsia="en-CA"/>
              </w:rPr>
            </w:pPr>
            <w:r w:rsidRPr="00C306F0">
              <w:rPr>
                <w:b/>
                <w:bCs/>
                <w:color w:val="000000"/>
                <w:sz w:val="20"/>
                <w:lang w:eastAsia="en-CA"/>
              </w:rPr>
              <w:t>1</w:t>
            </w:r>
            <w:r>
              <w:rPr>
                <w:b/>
                <w:bCs/>
                <w:color w:val="000000"/>
                <w:sz w:val="20"/>
                <w:lang w:eastAsia="en-CA"/>
              </w:rPr>
              <w:t xml:space="preserve"> </w:t>
            </w:r>
            <w:r w:rsidRPr="00C306F0">
              <w:rPr>
                <w:b/>
                <w:bCs/>
                <w:color w:val="000000"/>
                <w:sz w:val="20"/>
                <w:lang w:eastAsia="en-CA"/>
              </w:rPr>
              <w:t>887</w:t>
            </w:r>
            <w:r>
              <w:rPr>
                <w:b/>
                <w:bCs/>
                <w:color w:val="000000"/>
                <w:sz w:val="20"/>
                <w:lang w:eastAsia="en-CA"/>
              </w:rPr>
              <w:t xml:space="preserve"> </w:t>
            </w:r>
            <w:r w:rsidRPr="00C306F0">
              <w:rPr>
                <w:b/>
                <w:bCs/>
                <w:color w:val="000000"/>
                <w:sz w:val="20"/>
                <w:lang w:eastAsia="en-CA"/>
              </w:rPr>
              <w:t>686</w:t>
            </w:r>
          </w:p>
        </w:tc>
        <w:tc>
          <w:tcPr>
            <w:tcW w:w="1083" w:type="dxa"/>
            <w:tcBorders>
              <w:top w:val="nil"/>
              <w:left w:val="nil"/>
              <w:bottom w:val="single" w:sz="4" w:space="0" w:color="auto"/>
              <w:right w:val="single" w:sz="4" w:space="0" w:color="auto"/>
            </w:tcBorders>
            <w:shd w:val="clear" w:color="auto" w:fill="auto"/>
          </w:tcPr>
          <w:p w14:paraId="5190AE80" w14:textId="3F7B04DF" w:rsidR="00BC363E" w:rsidRPr="00C306F0" w:rsidRDefault="00360D08" w:rsidP="00330AE1">
            <w:pPr>
              <w:jc w:val="right"/>
              <w:rPr>
                <w:b/>
                <w:bCs/>
                <w:color w:val="000000"/>
                <w:sz w:val="20"/>
                <w:lang w:eastAsia="en-CA"/>
              </w:rPr>
            </w:pPr>
            <w:r w:rsidRPr="00C306F0">
              <w:rPr>
                <w:b/>
                <w:bCs/>
                <w:color w:val="000000"/>
                <w:sz w:val="20"/>
                <w:lang w:eastAsia="en-CA"/>
              </w:rPr>
              <w:t>1</w:t>
            </w:r>
            <w:r>
              <w:rPr>
                <w:b/>
                <w:bCs/>
                <w:color w:val="000000"/>
                <w:sz w:val="20"/>
                <w:lang w:eastAsia="en-CA"/>
              </w:rPr>
              <w:t xml:space="preserve"> </w:t>
            </w:r>
            <w:r w:rsidRPr="00C306F0">
              <w:rPr>
                <w:b/>
                <w:bCs/>
                <w:color w:val="000000"/>
                <w:sz w:val="20"/>
                <w:lang w:eastAsia="en-CA"/>
              </w:rPr>
              <w:t>860</w:t>
            </w:r>
            <w:r>
              <w:rPr>
                <w:b/>
                <w:bCs/>
                <w:color w:val="000000"/>
                <w:sz w:val="20"/>
                <w:lang w:eastAsia="en-CA"/>
              </w:rPr>
              <w:t xml:space="preserve"> </w:t>
            </w:r>
            <w:r w:rsidRPr="00C306F0">
              <w:rPr>
                <w:b/>
                <w:bCs/>
                <w:color w:val="000000"/>
                <w:sz w:val="20"/>
                <w:lang w:eastAsia="en-CA"/>
              </w:rPr>
              <w:t>152</w:t>
            </w:r>
          </w:p>
        </w:tc>
        <w:tc>
          <w:tcPr>
            <w:tcW w:w="1128" w:type="dxa"/>
            <w:tcBorders>
              <w:top w:val="nil"/>
              <w:left w:val="nil"/>
              <w:bottom w:val="single" w:sz="4" w:space="0" w:color="auto"/>
              <w:right w:val="single" w:sz="4" w:space="0" w:color="auto"/>
            </w:tcBorders>
            <w:shd w:val="clear" w:color="auto" w:fill="auto"/>
          </w:tcPr>
          <w:p w14:paraId="36833E0A" w14:textId="6DC8C331" w:rsidR="00BC363E" w:rsidRPr="00C306F0" w:rsidRDefault="00360D08" w:rsidP="00330AE1">
            <w:pPr>
              <w:jc w:val="right"/>
              <w:rPr>
                <w:b/>
                <w:bCs/>
                <w:color w:val="000000"/>
                <w:sz w:val="20"/>
                <w:lang w:eastAsia="en-CA"/>
              </w:rPr>
            </w:pPr>
            <w:r w:rsidRPr="00C306F0">
              <w:rPr>
                <w:b/>
                <w:bCs/>
                <w:color w:val="000000"/>
                <w:sz w:val="20"/>
                <w:lang w:eastAsia="en-CA"/>
              </w:rPr>
              <w:t>2</w:t>
            </w:r>
            <w:r>
              <w:rPr>
                <w:b/>
                <w:bCs/>
                <w:color w:val="000000"/>
                <w:sz w:val="20"/>
                <w:lang w:eastAsia="en-CA"/>
              </w:rPr>
              <w:t xml:space="preserve"> </w:t>
            </w:r>
            <w:r w:rsidRPr="00C306F0">
              <w:rPr>
                <w:b/>
                <w:bCs/>
                <w:color w:val="000000"/>
                <w:sz w:val="20"/>
                <w:lang w:eastAsia="en-CA"/>
              </w:rPr>
              <w:t>005</w:t>
            </w:r>
            <w:r>
              <w:rPr>
                <w:b/>
                <w:bCs/>
                <w:color w:val="000000"/>
                <w:sz w:val="20"/>
                <w:lang w:eastAsia="en-CA"/>
              </w:rPr>
              <w:t xml:space="preserve"> </w:t>
            </w:r>
            <w:r w:rsidRPr="00C306F0">
              <w:rPr>
                <w:b/>
                <w:bCs/>
                <w:color w:val="000000"/>
                <w:sz w:val="20"/>
                <w:lang w:eastAsia="en-CA"/>
              </w:rPr>
              <w:t>385</w:t>
            </w:r>
          </w:p>
        </w:tc>
      </w:tr>
      <w:tr w:rsidR="00BC363E" w:rsidRPr="00C306F0" w14:paraId="7E639B66" w14:textId="77777777" w:rsidTr="00330AE1">
        <w:trPr>
          <w:jc w:val="center"/>
        </w:trPr>
        <w:tc>
          <w:tcPr>
            <w:tcW w:w="315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B612A0" w14:textId="6BE497AB" w:rsidR="00BC363E" w:rsidRPr="00C306F0" w:rsidRDefault="00F8316F" w:rsidP="00330AE1">
            <w:pPr>
              <w:jc w:val="left"/>
              <w:rPr>
                <w:b/>
                <w:bCs/>
                <w:color w:val="000000"/>
                <w:sz w:val="20"/>
                <w:lang w:eastAsia="en-CA"/>
              </w:rPr>
            </w:pPr>
            <w:r w:rsidRPr="00F8316F">
              <w:rPr>
                <w:b/>
                <w:bCs/>
                <w:color w:val="000000"/>
                <w:sz w:val="20"/>
                <w:lang w:eastAsia="en-CA"/>
              </w:rPr>
              <w:t>Total general (A + B)</w:t>
            </w:r>
          </w:p>
        </w:tc>
        <w:tc>
          <w:tcPr>
            <w:tcW w:w="1080" w:type="dxa"/>
            <w:tcBorders>
              <w:top w:val="nil"/>
              <w:left w:val="nil"/>
              <w:bottom w:val="single" w:sz="4" w:space="0" w:color="auto"/>
              <w:right w:val="single" w:sz="4" w:space="0" w:color="auto"/>
            </w:tcBorders>
            <w:shd w:val="clear" w:color="auto" w:fill="auto"/>
            <w:hideMark/>
          </w:tcPr>
          <w:p w14:paraId="57F52A7D" w14:textId="234FED08" w:rsidR="00BC363E" w:rsidRPr="00C306F0" w:rsidRDefault="00360D08" w:rsidP="00330AE1">
            <w:pPr>
              <w:jc w:val="right"/>
              <w:rPr>
                <w:b/>
                <w:bCs/>
                <w:color w:val="000000"/>
                <w:sz w:val="20"/>
                <w:lang w:eastAsia="en-CA"/>
              </w:rPr>
            </w:pPr>
            <w:r w:rsidRPr="00C306F0">
              <w:rPr>
                <w:b/>
                <w:bCs/>
                <w:color w:val="000000"/>
                <w:sz w:val="20"/>
                <w:lang w:eastAsia="en-CA"/>
              </w:rPr>
              <w:t>3</w:t>
            </w:r>
            <w:r>
              <w:rPr>
                <w:b/>
                <w:bCs/>
                <w:color w:val="000000"/>
                <w:sz w:val="20"/>
                <w:lang w:eastAsia="en-CA"/>
              </w:rPr>
              <w:t xml:space="preserve"> </w:t>
            </w:r>
            <w:r w:rsidRPr="00C306F0">
              <w:rPr>
                <w:b/>
                <w:bCs/>
                <w:color w:val="000000"/>
                <w:sz w:val="20"/>
                <w:lang w:eastAsia="en-CA"/>
              </w:rPr>
              <w:t>718</w:t>
            </w:r>
            <w:r>
              <w:rPr>
                <w:b/>
                <w:bCs/>
                <w:color w:val="000000"/>
                <w:sz w:val="20"/>
                <w:lang w:eastAsia="en-CA"/>
              </w:rPr>
              <w:t xml:space="preserve"> </w:t>
            </w:r>
            <w:r w:rsidRPr="00C306F0">
              <w:rPr>
                <w:b/>
                <w:bCs/>
                <w:color w:val="000000"/>
                <w:sz w:val="20"/>
                <w:lang w:eastAsia="en-CA"/>
              </w:rPr>
              <w:t>046</w:t>
            </w:r>
          </w:p>
        </w:tc>
        <w:tc>
          <w:tcPr>
            <w:tcW w:w="1080" w:type="dxa"/>
            <w:tcBorders>
              <w:top w:val="nil"/>
              <w:left w:val="nil"/>
              <w:bottom w:val="single" w:sz="4" w:space="0" w:color="auto"/>
              <w:right w:val="single" w:sz="4" w:space="0" w:color="auto"/>
            </w:tcBorders>
            <w:shd w:val="clear" w:color="auto" w:fill="auto"/>
            <w:hideMark/>
          </w:tcPr>
          <w:p w14:paraId="736BD73F" w14:textId="52FE17D3" w:rsidR="00BC363E" w:rsidRPr="00C306F0" w:rsidRDefault="00360D08" w:rsidP="00330AE1">
            <w:pPr>
              <w:jc w:val="right"/>
              <w:rPr>
                <w:b/>
                <w:bCs/>
                <w:color w:val="000000"/>
                <w:sz w:val="20"/>
                <w:lang w:eastAsia="en-CA"/>
              </w:rPr>
            </w:pPr>
            <w:r w:rsidRPr="00C306F0">
              <w:rPr>
                <w:b/>
                <w:bCs/>
                <w:color w:val="000000"/>
                <w:sz w:val="20"/>
                <w:lang w:eastAsia="en-CA"/>
              </w:rPr>
              <w:t>4</w:t>
            </w:r>
            <w:r>
              <w:rPr>
                <w:b/>
                <w:bCs/>
                <w:color w:val="000000"/>
                <w:sz w:val="20"/>
                <w:lang w:eastAsia="en-CA"/>
              </w:rPr>
              <w:t xml:space="preserve"> </w:t>
            </w:r>
            <w:r w:rsidRPr="00C306F0">
              <w:rPr>
                <w:b/>
                <w:bCs/>
                <w:color w:val="000000"/>
                <w:sz w:val="20"/>
                <w:lang w:eastAsia="en-CA"/>
              </w:rPr>
              <w:t>028</w:t>
            </w:r>
            <w:r>
              <w:rPr>
                <w:b/>
                <w:bCs/>
                <w:color w:val="000000"/>
                <w:sz w:val="20"/>
                <w:lang w:eastAsia="en-CA"/>
              </w:rPr>
              <w:t xml:space="preserve"> </w:t>
            </w:r>
            <w:r w:rsidRPr="00C306F0">
              <w:rPr>
                <w:b/>
                <w:bCs/>
                <w:color w:val="000000"/>
                <w:sz w:val="20"/>
                <w:lang w:eastAsia="en-CA"/>
              </w:rPr>
              <w:t>243</w:t>
            </w:r>
          </w:p>
        </w:tc>
        <w:tc>
          <w:tcPr>
            <w:tcW w:w="1080" w:type="dxa"/>
            <w:tcBorders>
              <w:top w:val="nil"/>
              <w:left w:val="single" w:sz="4" w:space="0" w:color="auto"/>
              <w:bottom w:val="single" w:sz="4" w:space="0" w:color="auto"/>
              <w:right w:val="single" w:sz="4" w:space="0" w:color="auto"/>
            </w:tcBorders>
            <w:shd w:val="clear" w:color="auto" w:fill="auto"/>
          </w:tcPr>
          <w:p w14:paraId="0B2D83ED" w14:textId="4C64FDFF" w:rsidR="00BC363E" w:rsidRPr="00C306F0" w:rsidRDefault="00360D08" w:rsidP="00330AE1">
            <w:pPr>
              <w:jc w:val="right"/>
              <w:rPr>
                <w:b/>
                <w:bCs/>
                <w:color w:val="000000"/>
                <w:sz w:val="20"/>
                <w:lang w:eastAsia="en-CA"/>
              </w:rPr>
            </w:pPr>
            <w:r w:rsidRPr="00C306F0">
              <w:rPr>
                <w:b/>
                <w:bCs/>
                <w:color w:val="000000"/>
                <w:sz w:val="20"/>
                <w:lang w:eastAsia="en-CA"/>
              </w:rPr>
              <w:t>3</w:t>
            </w:r>
            <w:r>
              <w:rPr>
                <w:b/>
                <w:bCs/>
                <w:color w:val="000000"/>
                <w:sz w:val="20"/>
                <w:lang w:eastAsia="en-CA"/>
              </w:rPr>
              <w:t xml:space="preserve"> </w:t>
            </w:r>
            <w:r w:rsidRPr="00C306F0">
              <w:rPr>
                <w:b/>
                <w:bCs/>
                <w:color w:val="000000"/>
                <w:sz w:val="20"/>
                <w:lang w:eastAsia="en-CA"/>
              </w:rPr>
              <w:t>852</w:t>
            </w:r>
            <w:r>
              <w:rPr>
                <w:b/>
                <w:bCs/>
                <w:color w:val="000000"/>
                <w:sz w:val="20"/>
                <w:lang w:eastAsia="en-CA"/>
              </w:rPr>
              <w:t xml:space="preserve"> </w:t>
            </w:r>
            <w:r w:rsidRPr="00C306F0">
              <w:rPr>
                <w:b/>
                <w:bCs/>
                <w:color w:val="000000"/>
                <w:sz w:val="20"/>
                <w:lang w:eastAsia="en-CA"/>
              </w:rPr>
              <w:t>135</w:t>
            </w:r>
          </w:p>
        </w:tc>
        <w:tc>
          <w:tcPr>
            <w:tcW w:w="1077" w:type="dxa"/>
            <w:tcBorders>
              <w:top w:val="nil"/>
              <w:left w:val="nil"/>
              <w:bottom w:val="single" w:sz="4" w:space="0" w:color="auto"/>
              <w:right w:val="single" w:sz="4" w:space="0" w:color="auto"/>
            </w:tcBorders>
            <w:shd w:val="clear" w:color="auto" w:fill="auto"/>
            <w:hideMark/>
          </w:tcPr>
          <w:p w14:paraId="6C2ACE45" w14:textId="65968091" w:rsidR="00BC363E" w:rsidRPr="00C306F0" w:rsidRDefault="00360D08" w:rsidP="00330AE1">
            <w:pPr>
              <w:jc w:val="right"/>
              <w:rPr>
                <w:b/>
                <w:bCs/>
                <w:color w:val="000000"/>
                <w:sz w:val="20"/>
                <w:lang w:eastAsia="en-CA"/>
              </w:rPr>
            </w:pPr>
            <w:r w:rsidRPr="00C306F0">
              <w:rPr>
                <w:b/>
                <w:bCs/>
                <w:color w:val="000000"/>
                <w:sz w:val="20"/>
                <w:lang w:eastAsia="en-CA"/>
              </w:rPr>
              <w:t>4</w:t>
            </w:r>
            <w:r>
              <w:rPr>
                <w:b/>
                <w:bCs/>
                <w:color w:val="000000"/>
                <w:sz w:val="20"/>
                <w:lang w:eastAsia="en-CA"/>
              </w:rPr>
              <w:t xml:space="preserve"> </w:t>
            </w:r>
            <w:r w:rsidRPr="00C306F0">
              <w:rPr>
                <w:b/>
                <w:bCs/>
                <w:color w:val="000000"/>
                <w:sz w:val="20"/>
                <w:lang w:eastAsia="en-CA"/>
              </w:rPr>
              <w:t>015</w:t>
            </w:r>
            <w:r>
              <w:rPr>
                <w:b/>
                <w:bCs/>
                <w:color w:val="000000"/>
                <w:sz w:val="20"/>
                <w:lang w:eastAsia="en-CA"/>
              </w:rPr>
              <w:t xml:space="preserve"> </w:t>
            </w:r>
            <w:r w:rsidRPr="00C306F0">
              <w:rPr>
                <w:b/>
                <w:bCs/>
                <w:color w:val="000000"/>
                <w:sz w:val="20"/>
                <w:lang w:eastAsia="en-CA"/>
              </w:rPr>
              <w:t>626</w:t>
            </w:r>
          </w:p>
        </w:tc>
        <w:tc>
          <w:tcPr>
            <w:tcW w:w="1083" w:type="dxa"/>
            <w:tcBorders>
              <w:top w:val="nil"/>
              <w:left w:val="nil"/>
              <w:bottom w:val="single" w:sz="4" w:space="0" w:color="auto"/>
              <w:right w:val="single" w:sz="4" w:space="0" w:color="auto"/>
            </w:tcBorders>
            <w:shd w:val="clear" w:color="auto" w:fill="auto"/>
          </w:tcPr>
          <w:p w14:paraId="41382F97" w14:textId="225359D9" w:rsidR="00BC363E" w:rsidRPr="00C306F0" w:rsidRDefault="00360D08" w:rsidP="00330AE1">
            <w:pPr>
              <w:jc w:val="right"/>
              <w:rPr>
                <w:b/>
                <w:bCs/>
                <w:color w:val="000000"/>
                <w:sz w:val="20"/>
                <w:lang w:eastAsia="en-CA"/>
              </w:rPr>
            </w:pPr>
            <w:r w:rsidRPr="00C306F0">
              <w:rPr>
                <w:b/>
                <w:bCs/>
                <w:color w:val="000000"/>
                <w:sz w:val="20"/>
                <w:lang w:eastAsia="en-CA"/>
              </w:rPr>
              <w:t>3</w:t>
            </w:r>
            <w:r>
              <w:rPr>
                <w:b/>
                <w:bCs/>
                <w:color w:val="000000"/>
                <w:sz w:val="20"/>
                <w:lang w:eastAsia="en-CA"/>
              </w:rPr>
              <w:t xml:space="preserve"> </w:t>
            </w:r>
            <w:r w:rsidRPr="00C306F0">
              <w:rPr>
                <w:b/>
                <w:bCs/>
                <w:color w:val="000000"/>
                <w:sz w:val="20"/>
                <w:lang w:eastAsia="en-CA"/>
              </w:rPr>
              <w:t>988</w:t>
            </w:r>
            <w:r>
              <w:rPr>
                <w:b/>
                <w:bCs/>
                <w:color w:val="000000"/>
                <w:sz w:val="20"/>
                <w:lang w:eastAsia="en-CA"/>
              </w:rPr>
              <w:t xml:space="preserve"> </w:t>
            </w:r>
            <w:r w:rsidRPr="00C306F0">
              <w:rPr>
                <w:b/>
                <w:bCs/>
                <w:color w:val="000000"/>
                <w:sz w:val="20"/>
                <w:lang w:eastAsia="en-CA"/>
              </w:rPr>
              <w:t>091</w:t>
            </w:r>
          </w:p>
        </w:tc>
        <w:tc>
          <w:tcPr>
            <w:tcW w:w="1128" w:type="dxa"/>
            <w:tcBorders>
              <w:top w:val="nil"/>
              <w:left w:val="nil"/>
              <w:bottom w:val="single" w:sz="4" w:space="0" w:color="auto"/>
              <w:right w:val="single" w:sz="4" w:space="0" w:color="auto"/>
            </w:tcBorders>
            <w:shd w:val="clear" w:color="auto" w:fill="auto"/>
          </w:tcPr>
          <w:p w14:paraId="23869DE2" w14:textId="799B1132" w:rsidR="00BC363E" w:rsidRPr="00C306F0" w:rsidRDefault="00360D08" w:rsidP="00330AE1">
            <w:pPr>
              <w:jc w:val="right"/>
              <w:rPr>
                <w:b/>
                <w:bCs/>
                <w:color w:val="000000"/>
                <w:sz w:val="20"/>
                <w:lang w:eastAsia="en-CA"/>
              </w:rPr>
            </w:pPr>
            <w:r w:rsidRPr="00C306F0">
              <w:rPr>
                <w:b/>
                <w:bCs/>
                <w:color w:val="000000"/>
                <w:sz w:val="20"/>
                <w:lang w:eastAsia="en-CA"/>
              </w:rPr>
              <w:t>4</w:t>
            </w:r>
            <w:r>
              <w:rPr>
                <w:b/>
                <w:bCs/>
                <w:color w:val="000000"/>
                <w:sz w:val="20"/>
                <w:lang w:eastAsia="en-CA"/>
              </w:rPr>
              <w:t xml:space="preserve"> </w:t>
            </w:r>
            <w:r w:rsidRPr="00C306F0">
              <w:rPr>
                <w:b/>
                <w:bCs/>
                <w:color w:val="000000"/>
                <w:sz w:val="20"/>
                <w:lang w:eastAsia="en-CA"/>
              </w:rPr>
              <w:t>148</w:t>
            </w:r>
            <w:r>
              <w:rPr>
                <w:b/>
                <w:bCs/>
                <w:color w:val="000000"/>
                <w:sz w:val="20"/>
                <w:lang w:eastAsia="en-CA"/>
              </w:rPr>
              <w:t xml:space="preserve"> </w:t>
            </w:r>
            <w:r w:rsidRPr="00C306F0">
              <w:rPr>
                <w:b/>
                <w:bCs/>
                <w:color w:val="000000"/>
                <w:sz w:val="20"/>
                <w:lang w:eastAsia="en-CA"/>
              </w:rPr>
              <w:t>220</w:t>
            </w:r>
          </w:p>
        </w:tc>
      </w:tr>
    </w:tbl>
    <w:p w14:paraId="109ABBF4" w14:textId="77B8CDEC" w:rsidR="00BC363E" w:rsidRDefault="00BC363E" w:rsidP="00F8316F">
      <w:pPr>
        <w:pStyle w:val="Heading1"/>
        <w:numPr>
          <w:ilvl w:val="0"/>
          <w:numId w:val="0"/>
        </w:numPr>
        <w:spacing w:after="0"/>
        <w:rPr>
          <w:sz w:val="19"/>
          <w:szCs w:val="19"/>
          <w:lang w:val="es-AR"/>
        </w:rPr>
      </w:pPr>
      <w:r w:rsidRPr="00F8316F">
        <w:rPr>
          <w:sz w:val="19"/>
          <w:szCs w:val="19"/>
          <w:lang w:val="es-AR"/>
        </w:rPr>
        <w:t>*</w:t>
      </w:r>
      <w:r w:rsidRPr="00F8316F">
        <w:rPr>
          <w:sz w:val="19"/>
          <w:szCs w:val="19"/>
          <w:vertAlign w:val="superscript"/>
          <w:lang w:val="es-AR"/>
        </w:rPr>
        <w:t xml:space="preserve"> </w:t>
      </w:r>
      <w:r w:rsidR="00F8316F" w:rsidRPr="00F8316F">
        <w:rPr>
          <w:sz w:val="19"/>
          <w:szCs w:val="19"/>
          <w:lang w:val="es-AR"/>
        </w:rPr>
        <w:t>El</w:t>
      </w:r>
      <w:r w:rsidR="000A441F">
        <w:rPr>
          <w:sz w:val="19"/>
          <w:szCs w:val="19"/>
          <w:lang w:val="es-AR"/>
        </w:rPr>
        <w:t xml:space="preserve"> costo </w:t>
      </w:r>
      <w:r w:rsidR="00F8316F" w:rsidRPr="00F8316F">
        <w:rPr>
          <w:sz w:val="19"/>
          <w:szCs w:val="19"/>
          <w:lang w:val="es-AR"/>
        </w:rPr>
        <w:t xml:space="preserve">de la unidad central es superior al subtotal permitido de </w:t>
      </w:r>
      <w:r w:rsidR="00360D08" w:rsidRPr="00F8316F">
        <w:rPr>
          <w:sz w:val="19"/>
          <w:szCs w:val="19"/>
          <w:lang w:val="es-AR"/>
        </w:rPr>
        <w:t>2</w:t>
      </w:r>
      <w:r w:rsidR="00360D08">
        <w:rPr>
          <w:sz w:val="19"/>
          <w:szCs w:val="19"/>
          <w:lang w:val="es-AR"/>
        </w:rPr>
        <w:t xml:space="preserve"> </w:t>
      </w:r>
      <w:r w:rsidR="00360D08" w:rsidRPr="00F8316F">
        <w:rPr>
          <w:sz w:val="19"/>
          <w:szCs w:val="19"/>
          <w:lang w:val="es-AR"/>
        </w:rPr>
        <w:t>083</w:t>
      </w:r>
      <w:r w:rsidR="00360D08">
        <w:rPr>
          <w:sz w:val="19"/>
          <w:szCs w:val="19"/>
          <w:lang w:val="es-AR"/>
        </w:rPr>
        <w:t xml:space="preserve"> </w:t>
      </w:r>
      <w:r w:rsidR="00360D08" w:rsidRPr="00F8316F">
        <w:rPr>
          <w:sz w:val="19"/>
          <w:szCs w:val="19"/>
          <w:lang w:val="es-AR"/>
        </w:rPr>
        <w:t>871</w:t>
      </w:r>
      <w:r w:rsidR="00F8316F" w:rsidRPr="00F8316F">
        <w:rPr>
          <w:sz w:val="19"/>
          <w:szCs w:val="19"/>
          <w:lang w:val="es-AR"/>
        </w:rPr>
        <w:t xml:space="preserve"> </w:t>
      </w:r>
      <w:r w:rsidR="00DA58A3">
        <w:rPr>
          <w:sz w:val="19"/>
          <w:szCs w:val="19"/>
          <w:lang w:val="es-AR"/>
        </w:rPr>
        <w:t>$EUA</w:t>
      </w:r>
      <w:r w:rsidR="000A441F">
        <w:rPr>
          <w:sz w:val="19"/>
          <w:szCs w:val="19"/>
          <w:lang w:val="es-AR"/>
        </w:rPr>
        <w:t>,</w:t>
      </w:r>
      <w:r w:rsidR="00F8316F" w:rsidRPr="00F8316F">
        <w:rPr>
          <w:sz w:val="19"/>
          <w:szCs w:val="19"/>
          <w:lang w:val="es-AR"/>
        </w:rPr>
        <w:t xml:space="preserve"> en 2019</w:t>
      </w:r>
      <w:r w:rsidR="000A441F">
        <w:rPr>
          <w:sz w:val="19"/>
          <w:szCs w:val="19"/>
          <w:lang w:val="es-AR"/>
        </w:rPr>
        <w:t>;</w:t>
      </w:r>
      <w:r w:rsidR="00F8316F" w:rsidRPr="00F8316F">
        <w:rPr>
          <w:sz w:val="19"/>
          <w:szCs w:val="19"/>
          <w:lang w:val="es-AR"/>
        </w:rPr>
        <w:t xml:space="preserve"> </w:t>
      </w:r>
      <w:r w:rsidR="00360D08" w:rsidRPr="00F8316F">
        <w:rPr>
          <w:sz w:val="19"/>
          <w:szCs w:val="19"/>
          <w:lang w:val="es-AR"/>
        </w:rPr>
        <w:t>2</w:t>
      </w:r>
      <w:r w:rsidR="00360D08">
        <w:rPr>
          <w:sz w:val="19"/>
          <w:szCs w:val="19"/>
          <w:lang w:val="es-AR"/>
        </w:rPr>
        <w:t xml:space="preserve"> </w:t>
      </w:r>
      <w:r w:rsidR="00360D08" w:rsidRPr="00F8316F">
        <w:rPr>
          <w:sz w:val="19"/>
          <w:szCs w:val="19"/>
          <w:lang w:val="es-AR"/>
        </w:rPr>
        <w:t>098</w:t>
      </w:r>
      <w:r w:rsidR="00360D08">
        <w:rPr>
          <w:sz w:val="19"/>
          <w:szCs w:val="19"/>
          <w:lang w:val="es-AR"/>
        </w:rPr>
        <w:t xml:space="preserve"> </w:t>
      </w:r>
      <w:r w:rsidR="00360D08" w:rsidRPr="00F8316F">
        <w:rPr>
          <w:sz w:val="19"/>
          <w:szCs w:val="19"/>
          <w:lang w:val="es-AR"/>
        </w:rPr>
        <w:t>458</w:t>
      </w:r>
      <w:r w:rsidR="00F8316F" w:rsidRPr="00F8316F">
        <w:rPr>
          <w:sz w:val="19"/>
          <w:szCs w:val="19"/>
          <w:lang w:val="es-AR"/>
        </w:rPr>
        <w:t xml:space="preserve"> </w:t>
      </w:r>
      <w:r w:rsidR="00DA58A3">
        <w:rPr>
          <w:sz w:val="19"/>
          <w:szCs w:val="19"/>
          <w:lang w:val="es-AR"/>
        </w:rPr>
        <w:t>$EUA</w:t>
      </w:r>
      <w:r w:rsidR="000A441F">
        <w:rPr>
          <w:sz w:val="19"/>
          <w:szCs w:val="19"/>
          <w:lang w:val="es-AR"/>
        </w:rPr>
        <w:t>,</w:t>
      </w:r>
      <w:r w:rsidR="00F8316F" w:rsidRPr="00F8316F">
        <w:rPr>
          <w:sz w:val="19"/>
          <w:szCs w:val="19"/>
          <w:lang w:val="es-AR"/>
        </w:rPr>
        <w:t xml:space="preserve"> en 2020</w:t>
      </w:r>
      <w:r w:rsidR="000A441F">
        <w:rPr>
          <w:sz w:val="19"/>
          <w:szCs w:val="19"/>
          <w:lang w:val="es-AR"/>
        </w:rPr>
        <w:t>;</w:t>
      </w:r>
      <w:r w:rsidR="00F8316F" w:rsidRPr="00F8316F">
        <w:rPr>
          <w:sz w:val="19"/>
          <w:szCs w:val="19"/>
          <w:lang w:val="es-AR"/>
        </w:rPr>
        <w:t xml:space="preserve"> </w:t>
      </w:r>
      <w:r w:rsidR="00360D08" w:rsidRPr="00F8316F">
        <w:rPr>
          <w:sz w:val="19"/>
          <w:szCs w:val="19"/>
          <w:lang w:val="es-AR"/>
        </w:rPr>
        <w:t>2</w:t>
      </w:r>
      <w:r w:rsidR="00360D08">
        <w:rPr>
          <w:sz w:val="19"/>
          <w:szCs w:val="19"/>
          <w:lang w:val="es-AR"/>
        </w:rPr>
        <w:t xml:space="preserve"> </w:t>
      </w:r>
      <w:r w:rsidR="00360D08" w:rsidRPr="00F8316F">
        <w:rPr>
          <w:sz w:val="19"/>
          <w:szCs w:val="19"/>
          <w:lang w:val="es-AR"/>
        </w:rPr>
        <w:t>113</w:t>
      </w:r>
      <w:r w:rsidR="00360D08">
        <w:rPr>
          <w:sz w:val="19"/>
          <w:szCs w:val="19"/>
          <w:lang w:val="es-AR"/>
        </w:rPr>
        <w:t xml:space="preserve"> </w:t>
      </w:r>
      <w:r w:rsidR="00360D08" w:rsidRPr="00F8316F">
        <w:rPr>
          <w:sz w:val="19"/>
          <w:szCs w:val="19"/>
          <w:lang w:val="es-AR"/>
        </w:rPr>
        <w:t>147</w:t>
      </w:r>
      <w:r w:rsidR="00F8316F" w:rsidRPr="00F8316F">
        <w:rPr>
          <w:sz w:val="19"/>
          <w:szCs w:val="19"/>
          <w:lang w:val="es-AR"/>
        </w:rPr>
        <w:t xml:space="preserve"> </w:t>
      </w:r>
      <w:r w:rsidR="00DA58A3">
        <w:rPr>
          <w:sz w:val="19"/>
          <w:szCs w:val="19"/>
          <w:lang w:val="es-AR"/>
        </w:rPr>
        <w:t>$EUA</w:t>
      </w:r>
      <w:r w:rsidR="000A441F">
        <w:rPr>
          <w:sz w:val="19"/>
          <w:szCs w:val="19"/>
          <w:lang w:val="es-AR"/>
        </w:rPr>
        <w:t>,</w:t>
      </w:r>
      <w:r w:rsidR="00F8316F" w:rsidRPr="00F8316F">
        <w:rPr>
          <w:sz w:val="19"/>
          <w:szCs w:val="19"/>
          <w:lang w:val="es-AR"/>
        </w:rPr>
        <w:t xml:space="preserve"> en 2021</w:t>
      </w:r>
      <w:r w:rsidR="000A441F">
        <w:rPr>
          <w:sz w:val="19"/>
          <w:szCs w:val="19"/>
          <w:lang w:val="es-AR"/>
        </w:rPr>
        <w:t>,</w:t>
      </w:r>
      <w:r w:rsidR="00F8316F" w:rsidRPr="00F8316F">
        <w:rPr>
          <w:sz w:val="19"/>
          <w:szCs w:val="19"/>
          <w:lang w:val="es-AR"/>
        </w:rPr>
        <w:t xml:space="preserve"> y </w:t>
      </w:r>
      <w:r w:rsidR="00360D08" w:rsidRPr="00F8316F">
        <w:rPr>
          <w:sz w:val="19"/>
          <w:szCs w:val="19"/>
          <w:lang w:val="es-AR"/>
        </w:rPr>
        <w:t>2</w:t>
      </w:r>
      <w:r w:rsidR="00360D08">
        <w:rPr>
          <w:sz w:val="19"/>
          <w:szCs w:val="19"/>
          <w:lang w:val="es-AR"/>
        </w:rPr>
        <w:t xml:space="preserve"> </w:t>
      </w:r>
      <w:r w:rsidR="00360D08" w:rsidRPr="00F8316F">
        <w:rPr>
          <w:sz w:val="19"/>
          <w:szCs w:val="19"/>
          <w:lang w:val="es-AR"/>
        </w:rPr>
        <w:t>127</w:t>
      </w:r>
      <w:r w:rsidR="00360D08">
        <w:rPr>
          <w:sz w:val="19"/>
          <w:szCs w:val="19"/>
          <w:lang w:val="es-AR"/>
        </w:rPr>
        <w:t xml:space="preserve"> </w:t>
      </w:r>
      <w:r w:rsidR="00360D08" w:rsidRPr="00F8316F">
        <w:rPr>
          <w:sz w:val="19"/>
          <w:szCs w:val="19"/>
          <w:lang w:val="es-AR"/>
        </w:rPr>
        <w:t>939</w:t>
      </w:r>
      <w:r w:rsidR="00F8316F" w:rsidRPr="00F8316F">
        <w:rPr>
          <w:sz w:val="19"/>
          <w:szCs w:val="19"/>
          <w:lang w:val="es-AR"/>
        </w:rPr>
        <w:t xml:space="preserve"> </w:t>
      </w:r>
      <w:r w:rsidR="00DA58A3">
        <w:rPr>
          <w:sz w:val="19"/>
          <w:szCs w:val="19"/>
          <w:lang w:val="es-AR"/>
        </w:rPr>
        <w:t>$EUA</w:t>
      </w:r>
      <w:r w:rsidR="000A441F">
        <w:rPr>
          <w:sz w:val="19"/>
          <w:szCs w:val="19"/>
          <w:lang w:val="es-AR"/>
        </w:rPr>
        <w:t>,</w:t>
      </w:r>
      <w:r w:rsidR="00F8316F" w:rsidRPr="00F8316F">
        <w:rPr>
          <w:sz w:val="19"/>
          <w:szCs w:val="19"/>
          <w:lang w:val="es-AR"/>
        </w:rPr>
        <w:t xml:space="preserve"> en 2022. Por lo tanto, se introdujo una línea de ajuste y un ajuste negativo para llegar al límite máximo requerido. </w:t>
      </w:r>
      <w:r w:rsidR="009632C1">
        <w:rPr>
          <w:sz w:val="18"/>
          <w:szCs w:val="18"/>
          <w:lang w:val="es-AR"/>
        </w:rPr>
        <w:t>S</w:t>
      </w:r>
      <w:r w:rsidR="009632C1">
        <w:rPr>
          <w:sz w:val="19"/>
          <w:szCs w:val="19"/>
          <w:lang w:val="es-AR"/>
        </w:rPr>
        <w:t xml:space="preserve">e provee </w:t>
      </w:r>
      <w:r w:rsidR="009632C1" w:rsidRPr="00F8316F">
        <w:rPr>
          <w:sz w:val="19"/>
          <w:szCs w:val="19"/>
          <w:lang w:val="es-AR"/>
        </w:rPr>
        <w:t xml:space="preserve">un ajuste positivo correspondiente en gastos de apoyo </w:t>
      </w:r>
      <w:r w:rsidR="009632C1">
        <w:rPr>
          <w:sz w:val="19"/>
          <w:szCs w:val="19"/>
          <w:lang w:val="es-AR"/>
        </w:rPr>
        <w:t>del organismo</w:t>
      </w:r>
      <w:r w:rsidR="009632C1" w:rsidRPr="00F8316F">
        <w:rPr>
          <w:sz w:val="19"/>
          <w:szCs w:val="19"/>
          <w:lang w:val="es-AR"/>
        </w:rPr>
        <w:t xml:space="preserve">/ejecución </w:t>
      </w:r>
      <w:r w:rsidR="009632C1">
        <w:rPr>
          <w:sz w:val="19"/>
          <w:szCs w:val="19"/>
          <w:lang w:val="es-AR"/>
        </w:rPr>
        <w:t xml:space="preserve">a fin de </w:t>
      </w:r>
      <w:r w:rsidR="009632C1" w:rsidRPr="00F8316F">
        <w:rPr>
          <w:sz w:val="19"/>
          <w:szCs w:val="19"/>
          <w:lang w:val="es-AR"/>
        </w:rPr>
        <w:t xml:space="preserve">garantizar que los </w:t>
      </w:r>
      <w:r w:rsidR="009632C1">
        <w:rPr>
          <w:sz w:val="19"/>
          <w:szCs w:val="19"/>
          <w:lang w:val="es-AR"/>
        </w:rPr>
        <w:t>costos</w:t>
      </w:r>
      <w:r w:rsidR="009632C1" w:rsidRPr="00F8316F">
        <w:rPr>
          <w:sz w:val="19"/>
          <w:szCs w:val="19"/>
          <w:lang w:val="es-AR"/>
        </w:rPr>
        <w:t xml:space="preserve"> totales incurridos en concepto de gastos administrativos </w:t>
      </w:r>
      <w:r w:rsidR="009632C1">
        <w:rPr>
          <w:sz w:val="19"/>
          <w:szCs w:val="19"/>
          <w:lang w:val="es-AR"/>
        </w:rPr>
        <w:t xml:space="preserve">también </w:t>
      </w:r>
      <w:r w:rsidR="009632C1" w:rsidRPr="00F8316F">
        <w:rPr>
          <w:sz w:val="19"/>
          <w:szCs w:val="19"/>
          <w:lang w:val="es-AR"/>
        </w:rPr>
        <w:t xml:space="preserve">reflejen el </w:t>
      </w:r>
      <w:r w:rsidR="009632C1">
        <w:rPr>
          <w:sz w:val="19"/>
          <w:szCs w:val="19"/>
          <w:lang w:val="es-AR"/>
        </w:rPr>
        <w:t>monto</w:t>
      </w:r>
      <w:r w:rsidR="009632C1" w:rsidRPr="00F8316F">
        <w:rPr>
          <w:sz w:val="19"/>
          <w:szCs w:val="19"/>
          <w:lang w:val="es-AR"/>
        </w:rPr>
        <w:t xml:space="preserve"> superado por </w:t>
      </w:r>
      <w:r w:rsidR="009632C1">
        <w:rPr>
          <w:sz w:val="19"/>
          <w:szCs w:val="19"/>
          <w:lang w:val="es-AR"/>
        </w:rPr>
        <w:t>el organismo</w:t>
      </w:r>
      <w:r w:rsidR="00F8316F" w:rsidRPr="00F8316F">
        <w:rPr>
          <w:sz w:val="19"/>
          <w:szCs w:val="19"/>
          <w:lang w:val="es-AR"/>
        </w:rPr>
        <w:t>.</w:t>
      </w:r>
    </w:p>
    <w:p w14:paraId="42336D01" w14:textId="77777777" w:rsidR="00F8316F" w:rsidRPr="00F8316F" w:rsidRDefault="00F8316F" w:rsidP="00F8316F">
      <w:pPr>
        <w:rPr>
          <w:lang w:val="es-AR"/>
        </w:rPr>
      </w:pPr>
    </w:p>
    <w:p w14:paraId="1B293298" w14:textId="4EB8416D" w:rsidR="00BC363E" w:rsidRPr="00731328" w:rsidRDefault="00BC363E" w:rsidP="00481432">
      <w:pPr>
        <w:keepNext/>
        <w:keepLines/>
        <w:rPr>
          <w:b/>
          <w:bCs/>
          <w:lang w:val="es-AR"/>
        </w:rPr>
      </w:pPr>
      <w:r w:rsidRPr="00731328">
        <w:rPr>
          <w:b/>
          <w:bCs/>
          <w:lang w:val="es-AR"/>
        </w:rPr>
        <w:lastRenderedPageBreak/>
        <w:t>II.1</w:t>
      </w:r>
      <w:r w:rsidRPr="00731328">
        <w:rPr>
          <w:b/>
          <w:bCs/>
          <w:lang w:val="es-AR"/>
        </w:rPr>
        <w:tab/>
      </w:r>
      <w:r w:rsidR="00731328" w:rsidRPr="00731328">
        <w:rPr>
          <w:b/>
          <w:bCs/>
          <w:lang w:val="es-AR"/>
        </w:rPr>
        <w:t>C</w:t>
      </w:r>
      <w:r w:rsidR="00087906">
        <w:rPr>
          <w:b/>
          <w:bCs/>
          <w:lang w:val="es-AR"/>
        </w:rPr>
        <w:t>ostos de la unidad central</w:t>
      </w:r>
    </w:p>
    <w:p w14:paraId="1686B87A" w14:textId="77777777" w:rsidR="00BC363E" w:rsidRPr="00731328" w:rsidRDefault="00BC363E" w:rsidP="00481432">
      <w:pPr>
        <w:keepNext/>
        <w:keepLines/>
        <w:rPr>
          <w:lang w:val="es-AR"/>
        </w:rPr>
      </w:pPr>
    </w:p>
    <w:p w14:paraId="495FF032" w14:textId="159767AE" w:rsidR="00BC363E" w:rsidRPr="00F8316F" w:rsidRDefault="00F8316F" w:rsidP="00481432">
      <w:pPr>
        <w:pStyle w:val="Heading1"/>
        <w:keepNext/>
        <w:keepLines/>
        <w:rPr>
          <w:lang w:val="es-AR"/>
        </w:rPr>
      </w:pPr>
      <w:r w:rsidRPr="00F8316F">
        <w:rPr>
          <w:lang w:val="es-AR"/>
        </w:rPr>
        <w:t xml:space="preserve">La solicitud del PNUD de </w:t>
      </w:r>
      <w:r w:rsidR="00360D08" w:rsidRPr="00F8316F">
        <w:rPr>
          <w:lang w:val="es-AR"/>
        </w:rPr>
        <w:t>2</w:t>
      </w:r>
      <w:r w:rsidR="00360D08">
        <w:rPr>
          <w:lang w:val="es-AR"/>
        </w:rPr>
        <w:t xml:space="preserve"> </w:t>
      </w:r>
      <w:r w:rsidR="00360D08" w:rsidRPr="00F8316F">
        <w:rPr>
          <w:lang w:val="es-AR"/>
        </w:rPr>
        <w:t>142</w:t>
      </w:r>
      <w:r w:rsidR="00360D08">
        <w:rPr>
          <w:lang w:val="es-AR"/>
        </w:rPr>
        <w:t xml:space="preserve"> </w:t>
      </w:r>
      <w:r w:rsidR="00360D08" w:rsidRPr="00F8316F">
        <w:rPr>
          <w:lang w:val="es-AR"/>
        </w:rPr>
        <w:t>835</w:t>
      </w:r>
      <w:r w:rsidRPr="00F8316F">
        <w:rPr>
          <w:lang w:val="es-AR"/>
        </w:rPr>
        <w:t xml:space="preserve"> </w:t>
      </w:r>
      <w:r w:rsidR="00DA58A3">
        <w:rPr>
          <w:lang w:val="es-AR"/>
        </w:rPr>
        <w:t>$EUA</w:t>
      </w:r>
      <w:r w:rsidRPr="00F8316F">
        <w:rPr>
          <w:lang w:val="es-AR"/>
        </w:rPr>
        <w:t xml:space="preserve"> para el presupuesto de su </w:t>
      </w:r>
      <w:r w:rsidR="00114DAE">
        <w:rPr>
          <w:lang w:val="es-AR"/>
        </w:rPr>
        <w:t>unidad central</w:t>
      </w:r>
      <w:r w:rsidRPr="00F8316F">
        <w:rPr>
          <w:lang w:val="es-AR"/>
        </w:rPr>
        <w:t xml:space="preserve"> para 2023 representa un aumento del </w:t>
      </w:r>
      <w:r w:rsidR="00360D08" w:rsidRPr="00F8316F">
        <w:rPr>
          <w:lang w:val="es-AR"/>
        </w:rPr>
        <w:t>0</w:t>
      </w:r>
      <w:r w:rsidR="00360D08">
        <w:rPr>
          <w:lang w:val="es-AR"/>
        </w:rPr>
        <w:t>,</w:t>
      </w:r>
      <w:r w:rsidR="00360D08" w:rsidRPr="00F8316F">
        <w:rPr>
          <w:lang w:val="es-AR"/>
        </w:rPr>
        <w:t>7</w:t>
      </w:r>
      <w:r w:rsidR="00610FFC">
        <w:rPr>
          <w:lang w:val="es-AR"/>
        </w:rPr>
        <w:t xml:space="preserve"> por ciento</w:t>
      </w:r>
      <w:r w:rsidRPr="00F8316F">
        <w:rPr>
          <w:lang w:val="es-AR"/>
        </w:rPr>
        <w:t xml:space="preserve"> del presupuesto aprobado para 2022. El PNUD </w:t>
      </w:r>
      <w:r w:rsidR="000A441F">
        <w:rPr>
          <w:lang w:val="es-AR"/>
        </w:rPr>
        <w:t xml:space="preserve">prevé </w:t>
      </w:r>
      <w:r w:rsidRPr="00F8316F">
        <w:rPr>
          <w:lang w:val="es-AR"/>
        </w:rPr>
        <w:t xml:space="preserve">que los gastos de </w:t>
      </w:r>
      <w:r w:rsidR="000A441F">
        <w:rPr>
          <w:lang w:val="es-AR"/>
        </w:rPr>
        <w:t xml:space="preserve">dicha unidad </w:t>
      </w:r>
      <w:r w:rsidRPr="00F8316F">
        <w:rPr>
          <w:lang w:val="es-AR"/>
        </w:rPr>
        <w:t>super</w:t>
      </w:r>
      <w:r w:rsidR="000A441F">
        <w:rPr>
          <w:lang w:val="es-AR"/>
        </w:rPr>
        <w:t xml:space="preserve">arán </w:t>
      </w:r>
      <w:r w:rsidRPr="00F8316F">
        <w:rPr>
          <w:lang w:val="es-AR"/>
        </w:rPr>
        <w:t>est</w:t>
      </w:r>
      <w:r w:rsidR="000A441F">
        <w:rPr>
          <w:lang w:val="es-AR"/>
        </w:rPr>
        <w:t>e</w:t>
      </w:r>
      <w:r w:rsidRPr="00F8316F">
        <w:rPr>
          <w:lang w:val="es-AR"/>
        </w:rPr>
        <w:t xml:space="preserve"> </w:t>
      </w:r>
      <w:r w:rsidR="000A441F">
        <w:rPr>
          <w:lang w:val="es-AR"/>
        </w:rPr>
        <w:t xml:space="preserve">monto </w:t>
      </w:r>
      <w:r w:rsidRPr="00F8316F">
        <w:rPr>
          <w:lang w:val="es-AR"/>
        </w:rPr>
        <w:t xml:space="preserve">en </w:t>
      </w:r>
      <w:r w:rsidR="00360D08" w:rsidRPr="00F8316F">
        <w:rPr>
          <w:lang w:val="es-AR"/>
        </w:rPr>
        <w:t>1</w:t>
      </w:r>
      <w:r w:rsidR="00360D08">
        <w:rPr>
          <w:lang w:val="es-AR"/>
        </w:rPr>
        <w:t xml:space="preserve"> </w:t>
      </w:r>
      <w:r w:rsidR="00360D08" w:rsidRPr="00F8316F">
        <w:rPr>
          <w:lang w:val="es-AR"/>
        </w:rPr>
        <w:t>012</w:t>
      </w:r>
      <w:r w:rsidR="00360D08">
        <w:rPr>
          <w:lang w:val="es-AR"/>
        </w:rPr>
        <w:t xml:space="preserve"> </w:t>
      </w:r>
      <w:r w:rsidR="00360D08" w:rsidRPr="00F8316F">
        <w:rPr>
          <w:lang w:val="es-AR"/>
        </w:rPr>
        <w:t>885</w:t>
      </w:r>
      <w:r w:rsidRPr="00F8316F">
        <w:rPr>
          <w:lang w:val="es-AR"/>
        </w:rPr>
        <w:t xml:space="preserve"> </w:t>
      </w:r>
      <w:r w:rsidR="00DA58A3">
        <w:rPr>
          <w:lang w:val="es-AR"/>
        </w:rPr>
        <w:t>$EUA</w:t>
      </w:r>
      <w:r w:rsidRPr="00F8316F">
        <w:rPr>
          <w:lang w:val="es-AR"/>
        </w:rPr>
        <w:t xml:space="preserve"> (indicado como "Ajuste" en el </w:t>
      </w:r>
      <w:r w:rsidR="00DA58A3">
        <w:rPr>
          <w:lang w:val="es-AR"/>
        </w:rPr>
        <w:t>Cuadro</w:t>
      </w:r>
      <w:r w:rsidRPr="00F8316F">
        <w:rPr>
          <w:lang w:val="es-AR"/>
        </w:rPr>
        <w:t xml:space="preserve"> 1). </w:t>
      </w:r>
      <w:r w:rsidR="000A441F">
        <w:rPr>
          <w:lang w:val="es-AR"/>
        </w:rPr>
        <w:t>Habitualmente</w:t>
      </w:r>
      <w:r w:rsidRPr="00F8316F">
        <w:rPr>
          <w:lang w:val="es-AR"/>
        </w:rPr>
        <w:t xml:space="preserve">, el PNUD </w:t>
      </w:r>
      <w:r w:rsidR="000A441F">
        <w:rPr>
          <w:lang w:val="es-AR"/>
        </w:rPr>
        <w:t xml:space="preserve">superó la </w:t>
      </w:r>
      <w:r w:rsidRPr="00F8316F">
        <w:rPr>
          <w:lang w:val="es-AR"/>
        </w:rPr>
        <w:t xml:space="preserve">asignación presupuestaria para su </w:t>
      </w:r>
      <w:r w:rsidR="00114DAE">
        <w:rPr>
          <w:lang w:val="es-AR"/>
        </w:rPr>
        <w:t>unidad central</w:t>
      </w:r>
      <w:r w:rsidRPr="00C306F0">
        <w:rPr>
          <w:rStyle w:val="FootnoteReference"/>
        </w:rPr>
        <w:footnoteReference w:id="3"/>
      </w:r>
      <w:r w:rsidRPr="00F8316F">
        <w:rPr>
          <w:lang w:val="es-AR"/>
        </w:rPr>
        <w:t xml:space="preserve"> y</w:t>
      </w:r>
      <w:r w:rsidR="000A441F">
        <w:rPr>
          <w:lang w:val="es-AR"/>
        </w:rPr>
        <w:t xml:space="preserve"> recuperó </w:t>
      </w:r>
      <w:r w:rsidRPr="00F8316F">
        <w:rPr>
          <w:lang w:val="es-AR"/>
        </w:rPr>
        <w:t xml:space="preserve">esos </w:t>
      </w:r>
      <w:r w:rsidR="000A441F">
        <w:rPr>
          <w:lang w:val="es-AR"/>
        </w:rPr>
        <w:t xml:space="preserve">gastos </w:t>
      </w:r>
      <w:r w:rsidRPr="00F8316F">
        <w:rPr>
          <w:lang w:val="es-AR"/>
        </w:rPr>
        <w:t xml:space="preserve">con los gastos de apoyo </w:t>
      </w:r>
      <w:r w:rsidR="00FB4355">
        <w:rPr>
          <w:lang w:val="es-AR"/>
        </w:rPr>
        <w:t xml:space="preserve">de la </w:t>
      </w:r>
      <w:r w:rsidRPr="00F8316F">
        <w:rPr>
          <w:lang w:val="es-AR"/>
        </w:rPr>
        <w:t>ejecución de proyectos del Fondo Multilateral</w:t>
      </w:r>
      <w:r w:rsidR="00BC363E" w:rsidRPr="00F8316F">
        <w:rPr>
          <w:lang w:val="es-AR"/>
        </w:rPr>
        <w:t xml:space="preserve">. </w:t>
      </w:r>
    </w:p>
    <w:p w14:paraId="008E79C5" w14:textId="34FF5A6B" w:rsidR="00BC363E" w:rsidRPr="00F8316F" w:rsidRDefault="00F8316F" w:rsidP="00BC363E">
      <w:pPr>
        <w:pStyle w:val="Heading1"/>
        <w:rPr>
          <w:lang w:val="es-AR"/>
        </w:rPr>
      </w:pPr>
      <w:r w:rsidRPr="00F8316F">
        <w:rPr>
          <w:lang w:val="es-AR"/>
        </w:rPr>
        <w:t>El presupuesto de la unidad central del PNUD propuesto para 2023 consiste en</w:t>
      </w:r>
      <w:r w:rsidR="00BC363E" w:rsidRPr="00F8316F">
        <w:rPr>
          <w:lang w:val="es-AR"/>
        </w:rPr>
        <w:t>:</w:t>
      </w:r>
    </w:p>
    <w:p w14:paraId="74E2389B" w14:textId="640E5B9B" w:rsidR="00BC363E" w:rsidRPr="008214EC" w:rsidRDefault="008214EC" w:rsidP="00BC363E">
      <w:pPr>
        <w:pStyle w:val="Heading2"/>
        <w:rPr>
          <w:lang w:val="es-AR"/>
        </w:rPr>
      </w:pPr>
      <w:r w:rsidRPr="008214EC">
        <w:rPr>
          <w:lang w:val="es-AR"/>
        </w:rPr>
        <w:t>Sueldos del personal (8</w:t>
      </w:r>
      <w:r w:rsidR="00360D08" w:rsidRPr="008214EC">
        <w:rPr>
          <w:lang w:val="es-AR"/>
        </w:rPr>
        <w:t>1</w:t>
      </w:r>
      <w:r w:rsidR="00360D08">
        <w:rPr>
          <w:lang w:val="es-AR"/>
        </w:rPr>
        <w:t>,</w:t>
      </w:r>
      <w:r w:rsidR="00360D08" w:rsidRPr="008214EC">
        <w:rPr>
          <w:lang w:val="es-AR"/>
        </w:rPr>
        <w:t>7</w:t>
      </w:r>
      <w:r w:rsidR="00610FFC">
        <w:rPr>
          <w:lang w:val="es-AR"/>
        </w:rPr>
        <w:t xml:space="preserve"> por ciento</w:t>
      </w:r>
      <w:r w:rsidRPr="008214EC">
        <w:rPr>
          <w:lang w:val="es-AR"/>
        </w:rPr>
        <w:t xml:space="preserve"> del presupuesto). En 2022, los gastos</w:t>
      </w:r>
      <w:r w:rsidR="00FB4355">
        <w:rPr>
          <w:lang w:val="es-AR"/>
        </w:rPr>
        <w:t xml:space="preserve"> estimados</w:t>
      </w:r>
      <w:r w:rsidRPr="008214EC">
        <w:rPr>
          <w:lang w:val="es-AR"/>
        </w:rPr>
        <w:t xml:space="preserve"> de personal </w:t>
      </w:r>
      <w:r w:rsidR="00FB4355">
        <w:rPr>
          <w:lang w:val="es-AR"/>
        </w:rPr>
        <w:t xml:space="preserve">constituyeron </w:t>
      </w:r>
      <w:r w:rsidRPr="008214EC">
        <w:rPr>
          <w:lang w:val="es-AR"/>
        </w:rPr>
        <w:t>el 8</w:t>
      </w:r>
      <w:r w:rsidR="00360D08" w:rsidRPr="008214EC">
        <w:rPr>
          <w:lang w:val="es-AR"/>
        </w:rPr>
        <w:t>3</w:t>
      </w:r>
      <w:r w:rsidR="00360D08">
        <w:rPr>
          <w:lang w:val="es-AR"/>
        </w:rPr>
        <w:t>,</w:t>
      </w:r>
      <w:r w:rsidR="00360D08" w:rsidRPr="008214EC">
        <w:rPr>
          <w:lang w:val="es-AR"/>
        </w:rPr>
        <w:t>6</w:t>
      </w:r>
      <w:r w:rsidR="00610FFC">
        <w:rPr>
          <w:lang w:val="es-AR"/>
        </w:rPr>
        <w:t xml:space="preserve"> por ciento</w:t>
      </w:r>
      <w:r w:rsidRPr="008214EC">
        <w:rPr>
          <w:lang w:val="es-AR"/>
        </w:rPr>
        <w:t xml:space="preserve"> del </w:t>
      </w:r>
      <w:r w:rsidR="00FB4355">
        <w:rPr>
          <w:lang w:val="es-AR"/>
        </w:rPr>
        <w:t>presupuesto general</w:t>
      </w:r>
      <w:r w:rsidRPr="008214EC">
        <w:rPr>
          <w:lang w:val="es-AR"/>
        </w:rPr>
        <w:t xml:space="preserve"> (</w:t>
      </w:r>
      <w:r w:rsidR="00FB4355">
        <w:rPr>
          <w:lang w:val="es-AR"/>
        </w:rPr>
        <w:t>fluctuando</w:t>
      </w:r>
      <w:r w:rsidRPr="008214EC">
        <w:rPr>
          <w:lang w:val="es-AR"/>
        </w:rPr>
        <w:t xml:space="preserve"> entre el 7</w:t>
      </w:r>
      <w:r w:rsidR="00360D08" w:rsidRPr="008214EC">
        <w:rPr>
          <w:lang w:val="es-AR"/>
        </w:rPr>
        <w:t>0</w:t>
      </w:r>
      <w:r w:rsidR="00360D08">
        <w:rPr>
          <w:lang w:val="es-AR"/>
        </w:rPr>
        <w:t>,</w:t>
      </w:r>
      <w:r w:rsidR="00360D08" w:rsidRPr="008214EC">
        <w:rPr>
          <w:lang w:val="es-AR"/>
        </w:rPr>
        <w:t>5</w:t>
      </w:r>
      <w:r w:rsidR="00610FFC">
        <w:rPr>
          <w:lang w:val="es-AR"/>
        </w:rPr>
        <w:t xml:space="preserve"> por ciento</w:t>
      </w:r>
      <w:r w:rsidRPr="008214EC">
        <w:rPr>
          <w:lang w:val="es-AR"/>
        </w:rPr>
        <w:t xml:space="preserve"> y el 87</w:t>
      </w:r>
      <w:r w:rsidR="00610FFC">
        <w:rPr>
          <w:lang w:val="es-AR"/>
        </w:rPr>
        <w:t xml:space="preserve"> por ciento</w:t>
      </w:r>
      <w:r w:rsidR="00FB4355">
        <w:rPr>
          <w:lang w:val="es-AR"/>
        </w:rPr>
        <w:t>,</w:t>
      </w:r>
      <w:r w:rsidRPr="008214EC">
        <w:rPr>
          <w:lang w:val="es-AR"/>
        </w:rPr>
        <w:t xml:space="preserve"> desde 2011)</w:t>
      </w:r>
      <w:r w:rsidR="00BC363E" w:rsidRPr="008214EC">
        <w:rPr>
          <w:lang w:val="es-AR"/>
        </w:rPr>
        <w:t>;</w:t>
      </w:r>
    </w:p>
    <w:p w14:paraId="25A27B70" w14:textId="707A04B7" w:rsidR="00BC363E" w:rsidRPr="008214EC" w:rsidRDefault="008214EC" w:rsidP="00BC363E">
      <w:pPr>
        <w:pStyle w:val="Heading2"/>
        <w:rPr>
          <w:lang w:val="es-AR"/>
        </w:rPr>
      </w:pPr>
      <w:r w:rsidRPr="008214EC">
        <w:rPr>
          <w:lang w:val="es-AR"/>
        </w:rPr>
        <w:t xml:space="preserve">Reembolso de </w:t>
      </w:r>
      <w:r w:rsidR="006A1516">
        <w:rPr>
          <w:lang w:val="es-AR"/>
        </w:rPr>
        <w:t xml:space="preserve">los </w:t>
      </w:r>
      <w:r w:rsidRPr="008214EC">
        <w:rPr>
          <w:lang w:val="es-AR"/>
        </w:rPr>
        <w:t>servicios centrales (</w:t>
      </w:r>
      <w:r w:rsidR="00360D08" w:rsidRPr="008214EC">
        <w:rPr>
          <w:lang w:val="es-AR"/>
        </w:rPr>
        <w:t>7</w:t>
      </w:r>
      <w:r w:rsidR="00360D08">
        <w:rPr>
          <w:lang w:val="es-AR"/>
        </w:rPr>
        <w:t>,</w:t>
      </w:r>
      <w:r w:rsidR="00360D08" w:rsidRPr="008214EC">
        <w:rPr>
          <w:lang w:val="es-AR"/>
        </w:rPr>
        <w:t>9</w:t>
      </w:r>
      <w:r w:rsidR="00610FFC">
        <w:rPr>
          <w:lang w:val="es-AR"/>
        </w:rPr>
        <w:t xml:space="preserve"> por ciento</w:t>
      </w:r>
      <w:r w:rsidRPr="008214EC">
        <w:rPr>
          <w:lang w:val="es-AR"/>
        </w:rPr>
        <w:t xml:space="preserve"> del presupuesto). El </w:t>
      </w:r>
      <w:r w:rsidR="000A441F">
        <w:rPr>
          <w:lang w:val="es-AR"/>
        </w:rPr>
        <w:t>monto</w:t>
      </w:r>
      <w:r w:rsidRPr="008214EC">
        <w:rPr>
          <w:lang w:val="es-AR"/>
        </w:rPr>
        <w:t xml:space="preserve"> presupuestado (25</w:t>
      </w:r>
      <w:r w:rsidR="00360D08" w:rsidRPr="008214EC">
        <w:rPr>
          <w:lang w:val="es-AR"/>
        </w:rPr>
        <w:t>0</w:t>
      </w:r>
      <w:r w:rsidR="00360D08">
        <w:rPr>
          <w:lang w:val="es-AR"/>
        </w:rPr>
        <w:t xml:space="preserve"> </w:t>
      </w:r>
      <w:r w:rsidR="00360D08" w:rsidRPr="008214EC">
        <w:rPr>
          <w:lang w:val="es-AR"/>
        </w:rPr>
        <w:t>000</w:t>
      </w:r>
      <w:r w:rsidRPr="008214EC">
        <w:rPr>
          <w:lang w:val="es-AR"/>
        </w:rPr>
        <w:t xml:space="preserve"> </w:t>
      </w:r>
      <w:r w:rsidR="00DA58A3">
        <w:rPr>
          <w:lang w:val="es-AR"/>
        </w:rPr>
        <w:t>$EUA</w:t>
      </w:r>
      <w:r w:rsidRPr="008214EC">
        <w:rPr>
          <w:lang w:val="es-AR"/>
        </w:rPr>
        <w:t xml:space="preserve">) es superior a los </w:t>
      </w:r>
      <w:r w:rsidR="009A4FBC">
        <w:rPr>
          <w:lang w:val="es-AR"/>
        </w:rPr>
        <w:t xml:space="preserve">gastos reales </w:t>
      </w:r>
      <w:r w:rsidRPr="008214EC">
        <w:rPr>
          <w:lang w:val="es-AR"/>
        </w:rPr>
        <w:t>de 2021 (22</w:t>
      </w:r>
      <w:r w:rsidR="00360D08" w:rsidRPr="008214EC">
        <w:rPr>
          <w:lang w:val="es-AR"/>
        </w:rPr>
        <w:t>2</w:t>
      </w:r>
      <w:r w:rsidR="00360D08">
        <w:rPr>
          <w:lang w:val="es-AR"/>
        </w:rPr>
        <w:t xml:space="preserve"> </w:t>
      </w:r>
      <w:r w:rsidR="00360D08" w:rsidRPr="008214EC">
        <w:rPr>
          <w:lang w:val="es-AR"/>
        </w:rPr>
        <w:t>590</w:t>
      </w:r>
      <w:r w:rsidRPr="008214EC">
        <w:rPr>
          <w:lang w:val="es-AR"/>
        </w:rPr>
        <w:t xml:space="preserve"> </w:t>
      </w:r>
      <w:r w:rsidR="00DA58A3">
        <w:rPr>
          <w:lang w:val="es-AR"/>
        </w:rPr>
        <w:t>$EUA</w:t>
      </w:r>
      <w:r w:rsidRPr="008214EC">
        <w:rPr>
          <w:lang w:val="es-AR"/>
        </w:rPr>
        <w:t xml:space="preserve">) y está al mismo nivel que los </w:t>
      </w:r>
      <w:r w:rsidR="009A4FBC">
        <w:rPr>
          <w:lang w:val="es-AR"/>
        </w:rPr>
        <w:t xml:space="preserve">gastos estimados </w:t>
      </w:r>
      <w:r w:rsidRPr="008214EC">
        <w:rPr>
          <w:lang w:val="es-AR"/>
        </w:rPr>
        <w:t>para 2022</w:t>
      </w:r>
      <w:r w:rsidR="00BC363E" w:rsidRPr="008214EC">
        <w:rPr>
          <w:lang w:val="es-AR"/>
        </w:rPr>
        <w:t>;</w:t>
      </w:r>
    </w:p>
    <w:p w14:paraId="656630B5" w14:textId="35190425" w:rsidR="00BC363E" w:rsidRPr="008214EC" w:rsidRDefault="008214EC" w:rsidP="00BC363E">
      <w:pPr>
        <w:pStyle w:val="Heading2"/>
        <w:rPr>
          <w:lang w:val="es-AR"/>
        </w:rPr>
      </w:pPr>
      <w:r w:rsidRPr="008214EC">
        <w:rPr>
          <w:lang w:val="es-AR"/>
        </w:rPr>
        <w:t>Viajes (</w:t>
      </w:r>
      <w:r w:rsidR="00360D08" w:rsidRPr="008214EC">
        <w:rPr>
          <w:lang w:val="es-AR"/>
        </w:rPr>
        <w:t>4</w:t>
      </w:r>
      <w:r w:rsidR="00360D08">
        <w:rPr>
          <w:lang w:val="es-AR"/>
        </w:rPr>
        <w:t>,</w:t>
      </w:r>
      <w:r w:rsidR="00360D08" w:rsidRPr="008214EC">
        <w:rPr>
          <w:lang w:val="es-AR"/>
        </w:rPr>
        <w:t>8</w:t>
      </w:r>
      <w:r w:rsidR="00610FFC">
        <w:rPr>
          <w:lang w:val="es-AR"/>
        </w:rPr>
        <w:t xml:space="preserve"> por ciento</w:t>
      </w:r>
      <w:r w:rsidRPr="008214EC">
        <w:rPr>
          <w:lang w:val="es-AR"/>
        </w:rPr>
        <w:t xml:space="preserve"> del presupuesto). El presupuesto propuesto (15</w:t>
      </w:r>
      <w:r w:rsidR="00360D08" w:rsidRPr="008214EC">
        <w:rPr>
          <w:lang w:val="es-AR"/>
        </w:rPr>
        <w:t>0</w:t>
      </w:r>
      <w:r w:rsidR="00360D08">
        <w:rPr>
          <w:lang w:val="es-AR"/>
        </w:rPr>
        <w:t xml:space="preserve"> </w:t>
      </w:r>
      <w:r w:rsidR="00360D08" w:rsidRPr="008214EC">
        <w:rPr>
          <w:lang w:val="es-AR"/>
        </w:rPr>
        <w:t>000</w:t>
      </w:r>
      <w:r w:rsidRPr="008214EC">
        <w:rPr>
          <w:lang w:val="es-AR"/>
        </w:rPr>
        <w:t xml:space="preserve"> </w:t>
      </w:r>
      <w:r w:rsidR="00DA58A3">
        <w:rPr>
          <w:lang w:val="es-AR"/>
        </w:rPr>
        <w:t>$EUA</w:t>
      </w:r>
      <w:r w:rsidRPr="008214EC">
        <w:rPr>
          <w:lang w:val="es-AR"/>
        </w:rPr>
        <w:t xml:space="preserve">) es superior a los </w:t>
      </w:r>
      <w:r w:rsidR="009A4FBC">
        <w:rPr>
          <w:lang w:val="es-AR"/>
        </w:rPr>
        <w:t xml:space="preserve">gastos </w:t>
      </w:r>
      <w:r w:rsidR="00F82971">
        <w:rPr>
          <w:lang w:val="es-AR"/>
        </w:rPr>
        <w:t xml:space="preserve">estimados </w:t>
      </w:r>
      <w:r w:rsidR="00F82971" w:rsidRPr="008214EC">
        <w:rPr>
          <w:lang w:val="es-AR"/>
        </w:rPr>
        <w:t>para</w:t>
      </w:r>
      <w:r w:rsidRPr="008214EC">
        <w:rPr>
          <w:lang w:val="es-AR"/>
        </w:rPr>
        <w:t xml:space="preserve"> 2022 (9</w:t>
      </w:r>
      <w:r w:rsidR="00360D08" w:rsidRPr="008214EC">
        <w:rPr>
          <w:lang w:val="es-AR"/>
        </w:rPr>
        <w:t>0</w:t>
      </w:r>
      <w:r w:rsidR="00360D08">
        <w:rPr>
          <w:lang w:val="es-AR"/>
        </w:rPr>
        <w:t xml:space="preserve"> </w:t>
      </w:r>
      <w:r w:rsidR="00360D08" w:rsidRPr="008214EC">
        <w:rPr>
          <w:lang w:val="es-AR"/>
        </w:rPr>
        <w:t>000</w:t>
      </w:r>
      <w:r w:rsidRPr="008214EC">
        <w:rPr>
          <w:lang w:val="es-AR"/>
        </w:rPr>
        <w:t xml:space="preserve"> </w:t>
      </w:r>
      <w:r w:rsidR="00DA58A3">
        <w:rPr>
          <w:lang w:val="es-AR"/>
        </w:rPr>
        <w:t>$EUA</w:t>
      </w:r>
      <w:r w:rsidRPr="008214EC">
        <w:rPr>
          <w:lang w:val="es-AR"/>
        </w:rPr>
        <w:t>), pero inferior a los gastos de 2019 (18</w:t>
      </w:r>
      <w:r w:rsidR="00360D08" w:rsidRPr="008214EC">
        <w:rPr>
          <w:lang w:val="es-AR"/>
        </w:rPr>
        <w:t>2</w:t>
      </w:r>
      <w:r w:rsidR="00360D08">
        <w:rPr>
          <w:lang w:val="es-AR"/>
        </w:rPr>
        <w:t xml:space="preserve"> </w:t>
      </w:r>
      <w:r w:rsidR="00360D08" w:rsidRPr="008214EC">
        <w:rPr>
          <w:lang w:val="es-AR"/>
        </w:rPr>
        <w:t>129</w:t>
      </w:r>
      <w:r w:rsidRPr="008214EC">
        <w:rPr>
          <w:lang w:val="es-AR"/>
        </w:rPr>
        <w:t xml:space="preserve"> </w:t>
      </w:r>
      <w:r w:rsidR="00DA58A3">
        <w:rPr>
          <w:lang w:val="es-AR"/>
        </w:rPr>
        <w:t>$EUA</w:t>
      </w:r>
      <w:r w:rsidRPr="008214EC">
        <w:rPr>
          <w:lang w:val="es-AR"/>
        </w:rPr>
        <w:t>), cuando los viajes</w:t>
      </w:r>
      <w:r w:rsidR="00FB4355">
        <w:rPr>
          <w:lang w:val="es-AR"/>
        </w:rPr>
        <w:t xml:space="preserve"> todavía</w:t>
      </w:r>
      <w:r w:rsidRPr="008214EC">
        <w:rPr>
          <w:lang w:val="es-AR"/>
        </w:rPr>
        <w:t xml:space="preserve"> no se habían visto afectados por la pandemia de COVID-19. El gasto negativo </w:t>
      </w:r>
      <w:r w:rsidR="00FB4355">
        <w:rPr>
          <w:lang w:val="es-AR"/>
        </w:rPr>
        <w:t xml:space="preserve">de </w:t>
      </w:r>
      <w:r w:rsidRPr="008214EC">
        <w:rPr>
          <w:lang w:val="es-AR"/>
        </w:rPr>
        <w:t xml:space="preserve">2021 se debe a la liquidación de las reclamaciones de viajes, que </w:t>
      </w:r>
      <w:r w:rsidR="00FB4355">
        <w:rPr>
          <w:lang w:val="es-AR"/>
        </w:rPr>
        <w:t xml:space="preserve">resultó en </w:t>
      </w:r>
      <w:r w:rsidRPr="008214EC">
        <w:rPr>
          <w:lang w:val="es-AR"/>
        </w:rPr>
        <w:t xml:space="preserve">el reembolso de los funcionarios al PNUD. El PNUD prevé un aumento del apoyo técnico </w:t>
      </w:r>
      <w:r w:rsidR="00FB4355">
        <w:rPr>
          <w:lang w:val="es-AR"/>
        </w:rPr>
        <w:t>presencial</w:t>
      </w:r>
      <w:r w:rsidRPr="008214EC">
        <w:rPr>
          <w:lang w:val="es-AR"/>
        </w:rPr>
        <w:t xml:space="preserve"> a los países del </w:t>
      </w:r>
      <w:r w:rsidR="00FB4355">
        <w:rPr>
          <w:lang w:val="es-AR"/>
        </w:rPr>
        <w:t>Artículo 5</w:t>
      </w:r>
      <w:r w:rsidR="00721ABA">
        <w:rPr>
          <w:lang w:val="es-AR"/>
        </w:rPr>
        <w:t>,</w:t>
      </w:r>
      <w:r w:rsidRPr="008214EC">
        <w:rPr>
          <w:lang w:val="es-AR"/>
        </w:rPr>
        <w:t xml:space="preserve"> </w:t>
      </w:r>
      <w:r w:rsidR="00721ABA">
        <w:rPr>
          <w:lang w:val="es-AR"/>
        </w:rPr>
        <w:t>en vista de</w:t>
      </w:r>
      <w:r w:rsidRPr="008214EC">
        <w:rPr>
          <w:lang w:val="es-AR"/>
        </w:rPr>
        <w:t xml:space="preserve"> la aplicación de los </w:t>
      </w:r>
      <w:r w:rsidR="00721ABA">
        <w:rPr>
          <w:lang w:val="es-AR"/>
        </w:rPr>
        <w:t>planes de gestión de eliminación de los HCFC</w:t>
      </w:r>
      <w:r w:rsidRPr="008214EC">
        <w:rPr>
          <w:lang w:val="es-AR"/>
        </w:rPr>
        <w:t xml:space="preserve"> y los planes de </w:t>
      </w:r>
      <w:r w:rsidR="00721ABA">
        <w:rPr>
          <w:lang w:val="es-AR"/>
        </w:rPr>
        <w:t>aplicación de Kigali para los HFC</w:t>
      </w:r>
      <w:r w:rsidRPr="008214EC">
        <w:rPr>
          <w:lang w:val="es-AR"/>
        </w:rPr>
        <w:t xml:space="preserve">, </w:t>
      </w:r>
      <w:r w:rsidR="00F82971">
        <w:rPr>
          <w:lang w:val="es-AR"/>
        </w:rPr>
        <w:t xml:space="preserve">y </w:t>
      </w:r>
      <w:r w:rsidRPr="008214EC">
        <w:rPr>
          <w:lang w:val="es-AR"/>
        </w:rPr>
        <w:t>a los países en los que la ejecución de los proyectos puede haber</w:t>
      </w:r>
      <w:r w:rsidR="00721ABA">
        <w:rPr>
          <w:lang w:val="es-AR"/>
        </w:rPr>
        <w:t xml:space="preserve">se retrasado </w:t>
      </w:r>
      <w:r w:rsidRPr="008214EC">
        <w:rPr>
          <w:lang w:val="es-AR"/>
        </w:rPr>
        <w:t xml:space="preserve">como consecuencia de la pandemia del COVID 19; se espera que el presupuesto propuesto para 2023 cubra los gastos de viaje </w:t>
      </w:r>
      <w:r w:rsidR="00F82971">
        <w:rPr>
          <w:lang w:val="es-AR"/>
        </w:rPr>
        <w:t>conexos</w:t>
      </w:r>
      <w:r w:rsidRPr="008214EC">
        <w:rPr>
          <w:lang w:val="es-AR"/>
        </w:rPr>
        <w:t xml:space="preserve">. El PNUD también racionaliza que los </w:t>
      </w:r>
      <w:r w:rsidR="00721ABA">
        <w:rPr>
          <w:lang w:val="es-AR"/>
        </w:rPr>
        <w:t>gastos de viaje</w:t>
      </w:r>
      <w:r w:rsidRPr="008214EC">
        <w:rPr>
          <w:lang w:val="es-AR"/>
        </w:rPr>
        <w:t xml:space="preserve"> propuestos </w:t>
      </w:r>
      <w:r w:rsidR="00EA677D">
        <w:rPr>
          <w:lang w:val="es-AR"/>
        </w:rPr>
        <w:t xml:space="preserve">tomaron en cuenta </w:t>
      </w:r>
      <w:r w:rsidRPr="008214EC">
        <w:rPr>
          <w:lang w:val="es-AR"/>
        </w:rPr>
        <w:t xml:space="preserve">la presencia regional de sus equipos de programa y su proximidad a los países del </w:t>
      </w:r>
      <w:r w:rsidR="00FB4355">
        <w:rPr>
          <w:lang w:val="es-AR"/>
        </w:rPr>
        <w:t>Artículo 5</w:t>
      </w:r>
      <w:r w:rsidRPr="008214EC">
        <w:rPr>
          <w:lang w:val="es-AR"/>
        </w:rPr>
        <w:t xml:space="preserve"> dentro de la región</w:t>
      </w:r>
      <w:r w:rsidR="00BC363E" w:rsidRPr="008214EC">
        <w:rPr>
          <w:lang w:val="es-AR"/>
        </w:rPr>
        <w:t>;</w:t>
      </w:r>
    </w:p>
    <w:p w14:paraId="1C67725D" w14:textId="4CE9F888" w:rsidR="00BC363E" w:rsidRPr="008214EC" w:rsidRDefault="008214EC" w:rsidP="00BC363E">
      <w:pPr>
        <w:pStyle w:val="Heading2"/>
        <w:rPr>
          <w:lang w:val="es-AR"/>
        </w:rPr>
      </w:pPr>
      <w:r w:rsidRPr="008214EC">
        <w:rPr>
          <w:lang w:val="es-AR"/>
        </w:rPr>
        <w:t>Alquiler de espacios (</w:t>
      </w:r>
      <w:r w:rsidR="00360D08" w:rsidRPr="008214EC">
        <w:rPr>
          <w:lang w:val="es-AR"/>
        </w:rPr>
        <w:t>4</w:t>
      </w:r>
      <w:r w:rsidR="00360D08">
        <w:rPr>
          <w:lang w:val="es-AR"/>
        </w:rPr>
        <w:t>,</w:t>
      </w:r>
      <w:r w:rsidR="00360D08" w:rsidRPr="008214EC">
        <w:rPr>
          <w:lang w:val="es-AR"/>
        </w:rPr>
        <w:t>2</w:t>
      </w:r>
      <w:r w:rsidR="00610FFC">
        <w:rPr>
          <w:lang w:val="es-AR"/>
        </w:rPr>
        <w:t xml:space="preserve"> por ciento</w:t>
      </w:r>
      <w:r w:rsidRPr="008214EC">
        <w:rPr>
          <w:lang w:val="es-AR"/>
        </w:rPr>
        <w:t xml:space="preserve"> del presupuesto). Los </w:t>
      </w:r>
      <w:r w:rsidR="00731328">
        <w:rPr>
          <w:lang w:val="es-AR"/>
        </w:rPr>
        <w:t>costos</w:t>
      </w:r>
      <w:r w:rsidRPr="008214EC">
        <w:rPr>
          <w:lang w:val="es-AR"/>
        </w:rPr>
        <w:t xml:space="preserve"> de alquiler de espacios se presupuestan al mismo nivel que los </w:t>
      </w:r>
      <w:r w:rsidR="009A4FBC">
        <w:rPr>
          <w:lang w:val="es-AR"/>
        </w:rPr>
        <w:t>gastos reales</w:t>
      </w:r>
      <w:r w:rsidRPr="008214EC">
        <w:rPr>
          <w:lang w:val="es-AR"/>
        </w:rPr>
        <w:t xml:space="preserve"> de 2021 y los </w:t>
      </w:r>
      <w:r w:rsidR="009A4FBC">
        <w:rPr>
          <w:lang w:val="es-AR"/>
        </w:rPr>
        <w:t>gastos estimados</w:t>
      </w:r>
      <w:r w:rsidRPr="008214EC">
        <w:rPr>
          <w:lang w:val="es-AR"/>
        </w:rPr>
        <w:t xml:space="preserve"> de 2022</w:t>
      </w:r>
      <w:r w:rsidR="00BC363E" w:rsidRPr="008214EC">
        <w:rPr>
          <w:lang w:val="es-AR"/>
        </w:rPr>
        <w:t xml:space="preserve">; </w:t>
      </w:r>
    </w:p>
    <w:p w14:paraId="479B0EC2" w14:textId="52C3C062" w:rsidR="00BC363E" w:rsidRPr="008214EC" w:rsidRDefault="00EA677D" w:rsidP="00BC363E">
      <w:pPr>
        <w:pStyle w:val="Heading2"/>
        <w:rPr>
          <w:lang w:val="es-AR"/>
        </w:rPr>
      </w:pPr>
      <w:r>
        <w:rPr>
          <w:lang w:val="es-AR"/>
        </w:rPr>
        <w:t xml:space="preserve">Gastos de </w:t>
      </w:r>
      <w:r w:rsidR="00F82971">
        <w:rPr>
          <w:lang w:val="es-AR"/>
        </w:rPr>
        <w:t xml:space="preserve">los </w:t>
      </w:r>
      <w:r>
        <w:rPr>
          <w:lang w:val="es-AR"/>
        </w:rPr>
        <w:t>servicios contractuales</w:t>
      </w:r>
      <w:r w:rsidR="008214EC" w:rsidRPr="008214EC">
        <w:rPr>
          <w:lang w:val="es-AR"/>
        </w:rPr>
        <w:t xml:space="preserve"> (</w:t>
      </w:r>
      <w:r w:rsidR="00360D08" w:rsidRPr="008214EC">
        <w:rPr>
          <w:lang w:val="es-AR"/>
        </w:rPr>
        <w:t>1</w:t>
      </w:r>
      <w:r w:rsidR="00360D08">
        <w:rPr>
          <w:lang w:val="es-AR"/>
        </w:rPr>
        <w:t>,</w:t>
      </w:r>
      <w:r w:rsidR="00360D08" w:rsidRPr="008214EC">
        <w:rPr>
          <w:lang w:val="es-AR"/>
        </w:rPr>
        <w:t>0</w:t>
      </w:r>
      <w:r w:rsidR="00610FFC">
        <w:rPr>
          <w:lang w:val="es-AR"/>
        </w:rPr>
        <w:t xml:space="preserve"> por ciento</w:t>
      </w:r>
      <w:r w:rsidR="008214EC" w:rsidRPr="008214EC">
        <w:rPr>
          <w:lang w:val="es-AR"/>
        </w:rPr>
        <w:t xml:space="preserve"> del presupuesto). Se </w:t>
      </w:r>
      <w:r>
        <w:rPr>
          <w:lang w:val="es-AR"/>
        </w:rPr>
        <w:t xml:space="preserve">presupuestaron </w:t>
      </w:r>
      <w:r w:rsidR="008214EC" w:rsidRPr="008214EC">
        <w:rPr>
          <w:lang w:val="es-AR"/>
        </w:rPr>
        <w:t xml:space="preserve">a niveles más altos que los presupuestados y estimados para 2022 </w:t>
      </w:r>
      <w:r>
        <w:rPr>
          <w:lang w:val="es-AR"/>
        </w:rPr>
        <w:t xml:space="preserve">previendo que </w:t>
      </w:r>
      <w:r w:rsidR="00B35D56">
        <w:rPr>
          <w:lang w:val="es-AR"/>
        </w:rPr>
        <w:t xml:space="preserve">será </w:t>
      </w:r>
      <w:r w:rsidR="008214EC" w:rsidRPr="008214EC">
        <w:rPr>
          <w:lang w:val="es-AR"/>
        </w:rPr>
        <w:t xml:space="preserve">posible planificar y celebrar una reunión </w:t>
      </w:r>
      <w:r w:rsidR="00B35D56">
        <w:rPr>
          <w:lang w:val="es-AR"/>
        </w:rPr>
        <w:t>presencial</w:t>
      </w:r>
      <w:r w:rsidR="00B35D56" w:rsidRPr="008214EC">
        <w:rPr>
          <w:lang w:val="es-AR"/>
        </w:rPr>
        <w:t xml:space="preserve"> </w:t>
      </w:r>
      <w:r w:rsidR="008214EC" w:rsidRPr="008214EC">
        <w:rPr>
          <w:lang w:val="es-AR"/>
        </w:rPr>
        <w:t>de coordinación del equipo durante 2023</w:t>
      </w:r>
      <w:r w:rsidR="00BC363E" w:rsidRPr="008214EC">
        <w:rPr>
          <w:lang w:val="es-AR"/>
        </w:rPr>
        <w:t xml:space="preserve">; </w:t>
      </w:r>
      <w:r w:rsidR="008214EC" w:rsidRPr="008214EC">
        <w:rPr>
          <w:lang w:val="es-AR"/>
        </w:rPr>
        <w:t>y</w:t>
      </w:r>
      <w:r w:rsidR="00BC363E" w:rsidRPr="008214EC">
        <w:rPr>
          <w:lang w:val="es-AR"/>
        </w:rPr>
        <w:t xml:space="preserve">  </w:t>
      </w:r>
    </w:p>
    <w:p w14:paraId="2292126D" w14:textId="5FA05A6D" w:rsidR="00BC363E" w:rsidRPr="008214EC" w:rsidRDefault="008214EC" w:rsidP="00BC363E">
      <w:pPr>
        <w:pStyle w:val="Heading2"/>
        <w:rPr>
          <w:lang w:val="es-AR"/>
        </w:rPr>
      </w:pPr>
      <w:r w:rsidRPr="008214EC">
        <w:rPr>
          <w:lang w:val="es-AR"/>
        </w:rPr>
        <w:t>Suministros de equipo (</w:t>
      </w:r>
      <w:r w:rsidR="00360D08" w:rsidRPr="008214EC">
        <w:rPr>
          <w:lang w:val="es-AR"/>
        </w:rPr>
        <w:t>0</w:t>
      </w:r>
      <w:r w:rsidR="00360D08">
        <w:rPr>
          <w:lang w:val="es-AR"/>
        </w:rPr>
        <w:t>,</w:t>
      </w:r>
      <w:r w:rsidR="00360D08" w:rsidRPr="008214EC">
        <w:rPr>
          <w:lang w:val="es-AR"/>
        </w:rPr>
        <w:t>5</w:t>
      </w:r>
      <w:r w:rsidR="00610FFC">
        <w:rPr>
          <w:lang w:val="es-AR"/>
        </w:rPr>
        <w:t xml:space="preserve"> por ciento</w:t>
      </w:r>
      <w:r w:rsidRPr="008214EC">
        <w:rPr>
          <w:lang w:val="es-AR"/>
        </w:rPr>
        <w:t xml:space="preserve"> del presupuesto).  El presupuesto propuesto (1</w:t>
      </w:r>
      <w:r w:rsidR="00360D08" w:rsidRPr="008214EC">
        <w:rPr>
          <w:lang w:val="es-AR"/>
        </w:rPr>
        <w:t>5</w:t>
      </w:r>
      <w:r w:rsidR="00360D08">
        <w:rPr>
          <w:lang w:val="es-AR"/>
        </w:rPr>
        <w:t xml:space="preserve"> </w:t>
      </w:r>
      <w:r w:rsidR="00360D08" w:rsidRPr="008214EC">
        <w:rPr>
          <w:lang w:val="es-AR"/>
        </w:rPr>
        <w:t>000</w:t>
      </w:r>
      <w:r w:rsidRPr="008214EC">
        <w:rPr>
          <w:lang w:val="es-AR"/>
        </w:rPr>
        <w:t xml:space="preserve"> </w:t>
      </w:r>
      <w:r w:rsidR="00DA58A3">
        <w:rPr>
          <w:lang w:val="es-AR"/>
        </w:rPr>
        <w:t>$EUA</w:t>
      </w:r>
      <w:r w:rsidRPr="008214EC">
        <w:rPr>
          <w:lang w:val="es-AR"/>
        </w:rPr>
        <w:t xml:space="preserve">) es el mismo que los </w:t>
      </w:r>
      <w:r w:rsidR="009A4FBC">
        <w:rPr>
          <w:lang w:val="es-AR"/>
        </w:rPr>
        <w:t xml:space="preserve">gastos </w:t>
      </w:r>
      <w:r w:rsidRPr="008214EC">
        <w:rPr>
          <w:lang w:val="es-AR"/>
        </w:rPr>
        <w:t xml:space="preserve">estimados para 2022. </w:t>
      </w:r>
      <w:r w:rsidR="009A4FBC">
        <w:rPr>
          <w:lang w:val="es-AR"/>
        </w:rPr>
        <w:t>P</w:t>
      </w:r>
      <w:r w:rsidR="009A4FBC" w:rsidRPr="008214EC">
        <w:rPr>
          <w:lang w:val="es-AR"/>
        </w:rPr>
        <w:t>ara los miembros</w:t>
      </w:r>
      <w:r w:rsidR="009A4FBC">
        <w:rPr>
          <w:lang w:val="es-AR"/>
        </w:rPr>
        <w:t xml:space="preserve"> actuales y nuevos</w:t>
      </w:r>
      <w:r w:rsidR="009A4FBC" w:rsidRPr="008214EC">
        <w:rPr>
          <w:lang w:val="es-AR"/>
        </w:rPr>
        <w:t xml:space="preserve"> del equipo </w:t>
      </w:r>
      <w:r w:rsidR="009A4FBC">
        <w:rPr>
          <w:lang w:val="es-AR"/>
        </w:rPr>
        <w:t>l</w:t>
      </w:r>
      <w:r w:rsidRPr="008214EC">
        <w:rPr>
          <w:lang w:val="es-AR"/>
        </w:rPr>
        <w:t xml:space="preserve">os presupuestos se mantienen </w:t>
      </w:r>
      <w:r w:rsidR="009A4FBC" w:rsidRPr="008214EC">
        <w:rPr>
          <w:lang w:val="es-AR"/>
        </w:rPr>
        <w:t xml:space="preserve">a lo largo del año </w:t>
      </w:r>
      <w:r w:rsidRPr="008214EC">
        <w:rPr>
          <w:lang w:val="es-AR"/>
        </w:rPr>
        <w:t>en los mismos niveles de forma continua para la adquisición de equipos (principalmente informáticos)</w:t>
      </w:r>
      <w:r w:rsidR="00BC363E" w:rsidRPr="008214EC">
        <w:rPr>
          <w:lang w:val="es-AR"/>
        </w:rPr>
        <w:t xml:space="preserve">. </w:t>
      </w:r>
    </w:p>
    <w:p w14:paraId="58D9B34B" w14:textId="424431F7" w:rsidR="00BC363E" w:rsidRPr="008214EC" w:rsidRDefault="00BC363E" w:rsidP="00BC363E">
      <w:pPr>
        <w:spacing w:after="240"/>
        <w:rPr>
          <w:b/>
          <w:bCs/>
          <w:lang w:val="es-AR"/>
        </w:rPr>
      </w:pPr>
      <w:r w:rsidRPr="008214EC">
        <w:rPr>
          <w:b/>
          <w:bCs/>
          <w:lang w:val="es-AR"/>
        </w:rPr>
        <w:t>II.2</w:t>
      </w:r>
      <w:r w:rsidRPr="008214EC">
        <w:rPr>
          <w:b/>
          <w:bCs/>
          <w:lang w:val="es-AR"/>
        </w:rPr>
        <w:tab/>
      </w:r>
      <w:r w:rsidR="008214EC">
        <w:rPr>
          <w:b/>
          <w:bCs/>
          <w:lang w:val="es-AR"/>
        </w:rPr>
        <w:t>T</w:t>
      </w:r>
      <w:r w:rsidR="008214EC" w:rsidRPr="008214EC">
        <w:rPr>
          <w:b/>
          <w:bCs/>
          <w:lang w:val="es-AR"/>
        </w:rPr>
        <w:t>otal de gastos administrativos</w:t>
      </w:r>
    </w:p>
    <w:p w14:paraId="32C019F7" w14:textId="2D579F10" w:rsidR="00BC363E" w:rsidRPr="008214EC" w:rsidRDefault="008214EC" w:rsidP="00BC363E">
      <w:pPr>
        <w:pStyle w:val="Heading1"/>
        <w:rPr>
          <w:lang w:val="es-AR"/>
        </w:rPr>
      </w:pPr>
      <w:r w:rsidRPr="008214EC">
        <w:rPr>
          <w:lang w:val="es-AR"/>
        </w:rPr>
        <w:lastRenderedPageBreak/>
        <w:t xml:space="preserve">El PNUD </w:t>
      </w:r>
      <w:r w:rsidR="009A4FBC">
        <w:rPr>
          <w:lang w:val="es-AR"/>
        </w:rPr>
        <w:t xml:space="preserve">prevé </w:t>
      </w:r>
      <w:r w:rsidRPr="008214EC">
        <w:rPr>
          <w:lang w:val="es-AR"/>
        </w:rPr>
        <w:t xml:space="preserve">que los </w:t>
      </w:r>
      <w:r w:rsidR="00731328">
        <w:rPr>
          <w:lang w:val="es-AR"/>
        </w:rPr>
        <w:t>gastos administrativos</w:t>
      </w:r>
      <w:r w:rsidRPr="008214EC">
        <w:rPr>
          <w:lang w:val="es-AR"/>
        </w:rPr>
        <w:t xml:space="preserve"> </w:t>
      </w:r>
      <w:r w:rsidR="009A4FBC">
        <w:rPr>
          <w:lang w:val="es-AR"/>
        </w:rPr>
        <w:t xml:space="preserve">ascenderán </w:t>
      </w:r>
      <w:r w:rsidRPr="008214EC">
        <w:rPr>
          <w:lang w:val="es-AR"/>
        </w:rPr>
        <w:t xml:space="preserve">a </w:t>
      </w:r>
      <w:r w:rsidR="00360D08" w:rsidRPr="008214EC">
        <w:rPr>
          <w:lang w:val="es-AR"/>
        </w:rPr>
        <w:t>4</w:t>
      </w:r>
      <w:r w:rsidR="00360D08">
        <w:rPr>
          <w:lang w:val="es-AR"/>
        </w:rPr>
        <w:t xml:space="preserve"> </w:t>
      </w:r>
      <w:r w:rsidR="00360D08" w:rsidRPr="008214EC">
        <w:rPr>
          <w:lang w:val="es-AR"/>
        </w:rPr>
        <w:t>148</w:t>
      </w:r>
      <w:r w:rsidR="00360D08">
        <w:rPr>
          <w:lang w:val="es-AR"/>
        </w:rPr>
        <w:t xml:space="preserve"> </w:t>
      </w:r>
      <w:r w:rsidR="00360D08" w:rsidRPr="008214EC">
        <w:rPr>
          <w:lang w:val="es-AR"/>
        </w:rPr>
        <w:t>220</w:t>
      </w:r>
      <w:r w:rsidRPr="008214EC">
        <w:rPr>
          <w:lang w:val="es-AR"/>
        </w:rPr>
        <w:t xml:space="preserve"> </w:t>
      </w:r>
      <w:r w:rsidR="00DA58A3">
        <w:rPr>
          <w:lang w:val="es-AR"/>
        </w:rPr>
        <w:t>$EUA</w:t>
      </w:r>
      <w:r w:rsidRPr="008214EC">
        <w:rPr>
          <w:lang w:val="es-AR"/>
        </w:rPr>
        <w:t xml:space="preserve"> en 2023, </w:t>
      </w:r>
      <w:r w:rsidR="009A4FBC">
        <w:rPr>
          <w:lang w:val="es-AR"/>
        </w:rPr>
        <w:t xml:space="preserve">suma </w:t>
      </w:r>
      <w:r w:rsidRPr="008214EC">
        <w:rPr>
          <w:lang w:val="es-AR"/>
        </w:rPr>
        <w:t>l</w:t>
      </w:r>
      <w:r w:rsidR="00F82971">
        <w:rPr>
          <w:lang w:val="es-AR"/>
        </w:rPr>
        <w:t>evemente</w:t>
      </w:r>
      <w:r w:rsidRPr="008214EC">
        <w:rPr>
          <w:lang w:val="es-AR"/>
        </w:rPr>
        <w:t xml:space="preserve"> </w:t>
      </w:r>
      <w:r w:rsidR="009A4FBC">
        <w:rPr>
          <w:lang w:val="es-AR"/>
        </w:rPr>
        <w:t>superior a la de</w:t>
      </w:r>
      <w:r w:rsidR="00F82971">
        <w:rPr>
          <w:lang w:val="es-AR"/>
        </w:rPr>
        <w:t xml:space="preserve"> los</w:t>
      </w:r>
      <w:r w:rsidR="009A4FBC">
        <w:rPr>
          <w:lang w:val="es-AR"/>
        </w:rPr>
        <w:t xml:space="preserve"> gastos </w:t>
      </w:r>
      <w:r w:rsidRPr="008214EC">
        <w:rPr>
          <w:lang w:val="es-AR"/>
        </w:rPr>
        <w:t xml:space="preserve">estimados para 2022, que ascienden a </w:t>
      </w:r>
      <w:r w:rsidR="00360D08" w:rsidRPr="008214EC">
        <w:rPr>
          <w:lang w:val="es-AR"/>
        </w:rPr>
        <w:t>3</w:t>
      </w:r>
      <w:r w:rsidR="00360D08">
        <w:rPr>
          <w:lang w:val="es-AR"/>
        </w:rPr>
        <w:t xml:space="preserve"> </w:t>
      </w:r>
      <w:r w:rsidR="00360D08" w:rsidRPr="008214EC">
        <w:rPr>
          <w:lang w:val="es-AR"/>
        </w:rPr>
        <w:t>988</w:t>
      </w:r>
      <w:r w:rsidR="00360D08">
        <w:rPr>
          <w:lang w:val="es-AR"/>
        </w:rPr>
        <w:t xml:space="preserve"> </w:t>
      </w:r>
      <w:r w:rsidR="00360D08" w:rsidRPr="008214EC">
        <w:rPr>
          <w:lang w:val="es-AR"/>
        </w:rPr>
        <w:t>091</w:t>
      </w:r>
      <w:r w:rsidRPr="008214EC">
        <w:rPr>
          <w:lang w:val="es-AR"/>
        </w:rPr>
        <w:t xml:space="preserve"> </w:t>
      </w:r>
      <w:r w:rsidR="00DA58A3">
        <w:rPr>
          <w:lang w:val="es-AR"/>
        </w:rPr>
        <w:t>$EUA</w:t>
      </w:r>
      <w:r w:rsidR="00BC363E" w:rsidRPr="008214EC">
        <w:rPr>
          <w:lang w:val="es-AR"/>
        </w:rPr>
        <w:t xml:space="preserve">. </w:t>
      </w:r>
    </w:p>
    <w:p w14:paraId="0EB0EAC8" w14:textId="27D38CAC" w:rsidR="00BC363E" w:rsidRPr="008214EC" w:rsidRDefault="008214EC" w:rsidP="00BC363E">
      <w:pPr>
        <w:pStyle w:val="Heading1"/>
        <w:rPr>
          <w:lang w:val="es-AR"/>
        </w:rPr>
      </w:pPr>
      <w:r w:rsidRPr="008214EC">
        <w:rPr>
          <w:lang w:val="es-AR"/>
        </w:rPr>
        <w:t xml:space="preserve">Se </w:t>
      </w:r>
      <w:r w:rsidR="009A4FBC">
        <w:rPr>
          <w:lang w:val="es-AR"/>
        </w:rPr>
        <w:t xml:space="preserve">prevé </w:t>
      </w:r>
      <w:r w:rsidRPr="008214EC">
        <w:rPr>
          <w:lang w:val="es-AR"/>
        </w:rPr>
        <w:t>que el nivel de financiación para el reembolso de las oficinas de</w:t>
      </w:r>
      <w:r w:rsidR="00F01266">
        <w:rPr>
          <w:lang w:val="es-AR"/>
        </w:rPr>
        <w:t>l</w:t>
      </w:r>
      <w:r w:rsidRPr="008214EC">
        <w:rPr>
          <w:lang w:val="es-AR"/>
        </w:rPr>
        <w:t xml:space="preserve"> país y </w:t>
      </w:r>
      <w:r w:rsidR="00F82971">
        <w:rPr>
          <w:lang w:val="es-AR"/>
        </w:rPr>
        <w:t xml:space="preserve">de </w:t>
      </w:r>
      <w:r w:rsidRPr="008214EC">
        <w:rPr>
          <w:lang w:val="es-AR"/>
        </w:rPr>
        <w:t>ejecución nacional se</w:t>
      </w:r>
      <w:r w:rsidR="009A4FBC">
        <w:rPr>
          <w:lang w:val="es-AR"/>
        </w:rPr>
        <w:t>rá</w:t>
      </w:r>
      <w:r w:rsidRPr="008214EC">
        <w:rPr>
          <w:lang w:val="es-AR"/>
        </w:rPr>
        <w:t xml:space="preserve"> el mismo que los </w:t>
      </w:r>
      <w:r w:rsidR="009A4FBC">
        <w:rPr>
          <w:lang w:val="es-AR"/>
        </w:rPr>
        <w:t xml:space="preserve">gastos estimados </w:t>
      </w:r>
      <w:r w:rsidRPr="008214EC">
        <w:rPr>
          <w:lang w:val="es-AR"/>
        </w:rPr>
        <w:t>en 2022 (74</w:t>
      </w:r>
      <w:r w:rsidR="00360D08" w:rsidRPr="008214EC">
        <w:rPr>
          <w:lang w:val="es-AR"/>
        </w:rPr>
        <w:t>2</w:t>
      </w:r>
      <w:r w:rsidR="00360D08">
        <w:rPr>
          <w:lang w:val="es-AR"/>
        </w:rPr>
        <w:t xml:space="preserve"> </w:t>
      </w:r>
      <w:r w:rsidR="00360D08" w:rsidRPr="008214EC">
        <w:rPr>
          <w:lang w:val="es-AR"/>
        </w:rPr>
        <w:t>500</w:t>
      </w:r>
      <w:r w:rsidRPr="008214EC">
        <w:rPr>
          <w:lang w:val="es-AR"/>
        </w:rPr>
        <w:t xml:space="preserve"> </w:t>
      </w:r>
      <w:r w:rsidR="00DA58A3">
        <w:rPr>
          <w:lang w:val="es-AR"/>
        </w:rPr>
        <w:t>$EUA</w:t>
      </w:r>
      <w:r w:rsidRPr="008214EC">
        <w:rPr>
          <w:lang w:val="es-AR"/>
        </w:rPr>
        <w:t>). Est</w:t>
      </w:r>
      <w:r w:rsidR="009A4FBC">
        <w:rPr>
          <w:lang w:val="es-AR"/>
        </w:rPr>
        <w:t xml:space="preserve">e monto </w:t>
      </w:r>
      <w:r w:rsidRPr="008214EC">
        <w:rPr>
          <w:lang w:val="es-AR"/>
        </w:rPr>
        <w:t xml:space="preserve">es inferior a los </w:t>
      </w:r>
      <w:r w:rsidR="009A4FBC">
        <w:rPr>
          <w:lang w:val="es-AR"/>
        </w:rPr>
        <w:t>gastos reales</w:t>
      </w:r>
      <w:r w:rsidRPr="008214EC">
        <w:rPr>
          <w:lang w:val="es-AR"/>
        </w:rPr>
        <w:t xml:space="preserve"> de 2021 (83</w:t>
      </w:r>
      <w:r w:rsidR="00360D08" w:rsidRPr="008214EC">
        <w:rPr>
          <w:lang w:val="es-AR"/>
        </w:rPr>
        <w:t>3</w:t>
      </w:r>
      <w:r w:rsidR="00360D08">
        <w:rPr>
          <w:lang w:val="es-AR"/>
        </w:rPr>
        <w:t xml:space="preserve"> </w:t>
      </w:r>
      <w:r w:rsidR="00360D08" w:rsidRPr="008214EC">
        <w:rPr>
          <w:lang w:val="es-AR"/>
        </w:rPr>
        <w:t>284</w:t>
      </w:r>
      <w:r w:rsidRPr="008214EC">
        <w:rPr>
          <w:lang w:val="es-AR"/>
        </w:rPr>
        <w:t xml:space="preserve"> </w:t>
      </w:r>
      <w:r w:rsidR="00DA58A3">
        <w:rPr>
          <w:lang w:val="es-AR"/>
        </w:rPr>
        <w:t>$EUA</w:t>
      </w:r>
      <w:r w:rsidRPr="008214EC">
        <w:rPr>
          <w:lang w:val="es-AR"/>
        </w:rPr>
        <w:t>) y 2020 (</w:t>
      </w:r>
      <w:r w:rsidR="00360D08" w:rsidRPr="008214EC">
        <w:rPr>
          <w:lang w:val="es-AR"/>
        </w:rPr>
        <w:t>1</w:t>
      </w:r>
      <w:r w:rsidR="00360D08">
        <w:rPr>
          <w:lang w:val="es-AR"/>
        </w:rPr>
        <w:t xml:space="preserve"> </w:t>
      </w:r>
      <w:r w:rsidR="00360D08" w:rsidRPr="008214EC">
        <w:rPr>
          <w:lang w:val="es-AR"/>
        </w:rPr>
        <w:t>077</w:t>
      </w:r>
      <w:r w:rsidR="00360D08">
        <w:rPr>
          <w:lang w:val="es-AR"/>
        </w:rPr>
        <w:t xml:space="preserve"> </w:t>
      </w:r>
      <w:r w:rsidR="00360D08" w:rsidRPr="008214EC">
        <w:rPr>
          <w:lang w:val="es-AR"/>
        </w:rPr>
        <w:t>150</w:t>
      </w:r>
      <w:r w:rsidRPr="008214EC">
        <w:rPr>
          <w:lang w:val="es-AR"/>
        </w:rPr>
        <w:t xml:space="preserve"> </w:t>
      </w:r>
      <w:r w:rsidR="00DA58A3">
        <w:rPr>
          <w:lang w:val="es-AR"/>
        </w:rPr>
        <w:t>$EUA</w:t>
      </w:r>
      <w:r w:rsidRPr="008214EC">
        <w:rPr>
          <w:lang w:val="es-AR"/>
        </w:rPr>
        <w:t xml:space="preserve">), pero superior a los </w:t>
      </w:r>
      <w:r w:rsidR="009A4FBC">
        <w:rPr>
          <w:lang w:val="es-AR"/>
        </w:rPr>
        <w:t>gastos reales</w:t>
      </w:r>
      <w:r w:rsidRPr="008214EC">
        <w:rPr>
          <w:lang w:val="es-AR"/>
        </w:rPr>
        <w:t xml:space="preserve"> de 2019 (48</w:t>
      </w:r>
      <w:r w:rsidR="00360D08" w:rsidRPr="008214EC">
        <w:rPr>
          <w:lang w:val="es-AR"/>
        </w:rPr>
        <w:t>8</w:t>
      </w:r>
      <w:r w:rsidR="00360D08">
        <w:rPr>
          <w:lang w:val="es-AR"/>
        </w:rPr>
        <w:t xml:space="preserve"> </w:t>
      </w:r>
      <w:r w:rsidR="00360D08" w:rsidRPr="008214EC">
        <w:rPr>
          <w:lang w:val="es-AR"/>
        </w:rPr>
        <w:t>288</w:t>
      </w:r>
      <w:r w:rsidRPr="008214EC">
        <w:rPr>
          <w:lang w:val="es-AR"/>
        </w:rPr>
        <w:t xml:space="preserve"> </w:t>
      </w:r>
      <w:r w:rsidR="00DA58A3">
        <w:rPr>
          <w:lang w:val="es-AR"/>
        </w:rPr>
        <w:t>$EUA</w:t>
      </w:r>
      <w:r w:rsidRPr="008214EC">
        <w:rPr>
          <w:lang w:val="es-AR"/>
        </w:rPr>
        <w:t>). Este nivel de financiación también es inferior a</w:t>
      </w:r>
      <w:r w:rsidR="00860054">
        <w:rPr>
          <w:lang w:val="es-AR"/>
        </w:rPr>
        <w:t xml:space="preserve"> </w:t>
      </w:r>
      <w:r w:rsidRPr="008214EC">
        <w:rPr>
          <w:lang w:val="es-AR"/>
        </w:rPr>
        <w:t>l</w:t>
      </w:r>
      <w:r w:rsidR="00860054">
        <w:rPr>
          <w:lang w:val="es-AR"/>
        </w:rPr>
        <w:t xml:space="preserve">a gama </w:t>
      </w:r>
      <w:r w:rsidRPr="008214EC">
        <w:rPr>
          <w:lang w:val="es-AR"/>
        </w:rPr>
        <w:t xml:space="preserve">de </w:t>
      </w:r>
      <w:r w:rsidR="009A4FBC">
        <w:rPr>
          <w:lang w:val="es-AR"/>
        </w:rPr>
        <w:t>gastos</w:t>
      </w:r>
      <w:r w:rsidRPr="008214EC">
        <w:rPr>
          <w:lang w:val="es-AR"/>
        </w:rPr>
        <w:t xml:space="preserve"> </w:t>
      </w:r>
      <w:r w:rsidR="00860054">
        <w:rPr>
          <w:lang w:val="es-AR"/>
        </w:rPr>
        <w:t xml:space="preserve">incurridos </w:t>
      </w:r>
      <w:r w:rsidRPr="008214EC">
        <w:rPr>
          <w:lang w:val="es-AR"/>
        </w:rPr>
        <w:t>entre 2011 y 2018 (</w:t>
      </w:r>
      <w:r w:rsidR="00360D08" w:rsidRPr="008214EC">
        <w:rPr>
          <w:lang w:val="es-AR"/>
        </w:rPr>
        <w:t>1</w:t>
      </w:r>
      <w:r w:rsidR="00360D08">
        <w:rPr>
          <w:lang w:val="es-AR"/>
        </w:rPr>
        <w:t xml:space="preserve"> </w:t>
      </w:r>
      <w:r w:rsidR="00360D08" w:rsidRPr="008214EC">
        <w:rPr>
          <w:lang w:val="es-AR"/>
        </w:rPr>
        <w:t>472</w:t>
      </w:r>
      <w:r w:rsidR="00360D08">
        <w:rPr>
          <w:lang w:val="es-AR"/>
        </w:rPr>
        <w:t xml:space="preserve"> </w:t>
      </w:r>
      <w:r w:rsidR="00360D08" w:rsidRPr="008214EC">
        <w:rPr>
          <w:lang w:val="es-AR"/>
        </w:rPr>
        <w:t>814</w:t>
      </w:r>
      <w:r w:rsidRPr="008214EC">
        <w:rPr>
          <w:lang w:val="es-AR"/>
        </w:rPr>
        <w:t xml:space="preserve"> </w:t>
      </w:r>
      <w:r w:rsidR="00DA58A3">
        <w:rPr>
          <w:lang w:val="es-AR"/>
        </w:rPr>
        <w:t>$EUA</w:t>
      </w:r>
      <w:r w:rsidRPr="008214EC">
        <w:rPr>
          <w:lang w:val="es-AR"/>
        </w:rPr>
        <w:t xml:space="preserve"> a </w:t>
      </w:r>
      <w:r w:rsidR="00360D08" w:rsidRPr="008214EC">
        <w:rPr>
          <w:lang w:val="es-AR"/>
        </w:rPr>
        <w:t>2</w:t>
      </w:r>
      <w:r w:rsidR="00360D08">
        <w:rPr>
          <w:lang w:val="es-AR"/>
        </w:rPr>
        <w:t xml:space="preserve"> </w:t>
      </w:r>
      <w:r w:rsidR="00360D08" w:rsidRPr="008214EC">
        <w:rPr>
          <w:lang w:val="es-AR"/>
        </w:rPr>
        <w:t>442</w:t>
      </w:r>
      <w:r w:rsidR="00360D08">
        <w:rPr>
          <w:lang w:val="es-AR"/>
        </w:rPr>
        <w:t xml:space="preserve"> </w:t>
      </w:r>
      <w:r w:rsidR="00360D08" w:rsidRPr="008214EC">
        <w:rPr>
          <w:lang w:val="es-AR"/>
        </w:rPr>
        <w:t>896</w:t>
      </w:r>
      <w:r w:rsidRPr="008214EC">
        <w:rPr>
          <w:lang w:val="es-AR"/>
        </w:rPr>
        <w:t xml:space="preserve"> </w:t>
      </w:r>
      <w:r w:rsidR="00DA58A3">
        <w:rPr>
          <w:lang w:val="es-AR"/>
        </w:rPr>
        <w:t>$EUA</w:t>
      </w:r>
      <w:r w:rsidRPr="008214EC">
        <w:rPr>
          <w:lang w:val="es-AR"/>
        </w:rPr>
        <w:t>)</w:t>
      </w:r>
      <w:r w:rsidR="00BC363E" w:rsidRPr="008214EC">
        <w:rPr>
          <w:lang w:val="es-AR"/>
        </w:rPr>
        <w:t xml:space="preserve">. </w:t>
      </w:r>
    </w:p>
    <w:p w14:paraId="342BAA29" w14:textId="53D30BB5" w:rsidR="00BC363E" w:rsidRPr="00610FFC" w:rsidRDefault="008214EC" w:rsidP="00BC363E">
      <w:pPr>
        <w:pStyle w:val="Heading1"/>
        <w:rPr>
          <w:lang w:val="es-AR"/>
        </w:rPr>
      </w:pPr>
      <w:r w:rsidRPr="008214EC">
        <w:rPr>
          <w:lang w:val="es-AR"/>
        </w:rPr>
        <w:t xml:space="preserve">Los recursos previstos que el Fondo Multilateral pone a disposición del PNUD para los gastos administrativos incluyen los </w:t>
      </w:r>
      <w:r w:rsidR="009A4FBC">
        <w:rPr>
          <w:lang w:val="es-AR"/>
        </w:rPr>
        <w:t>costos de la unidad central</w:t>
      </w:r>
      <w:r w:rsidRPr="008214EC">
        <w:rPr>
          <w:lang w:val="es-AR"/>
        </w:rPr>
        <w:t xml:space="preserve"> y los gastos de </w:t>
      </w:r>
      <w:r w:rsidR="00610FFC">
        <w:rPr>
          <w:lang w:val="es-AR"/>
        </w:rPr>
        <w:t>apoyo del organismo</w:t>
      </w:r>
      <w:r w:rsidRPr="008214EC">
        <w:rPr>
          <w:lang w:val="es-AR"/>
        </w:rPr>
        <w:t xml:space="preserve">, más </w:t>
      </w:r>
      <w:r w:rsidR="009A4FBC">
        <w:rPr>
          <w:lang w:val="es-AR"/>
        </w:rPr>
        <w:t xml:space="preserve">todo otro </w:t>
      </w:r>
      <w:r w:rsidR="00860054">
        <w:rPr>
          <w:lang w:val="es-AR"/>
        </w:rPr>
        <w:t>saldo proveniente de ingresos</w:t>
      </w:r>
      <w:r w:rsidRPr="008214EC">
        <w:rPr>
          <w:lang w:val="es-AR"/>
        </w:rPr>
        <w:t xml:space="preserve"> para gastos administrativos no utilizados previamente. Los </w:t>
      </w:r>
      <w:r w:rsidR="009A4FBC">
        <w:rPr>
          <w:lang w:val="es-AR"/>
        </w:rPr>
        <w:t>gastos de apoyo</w:t>
      </w:r>
      <w:r w:rsidR="00610FFC">
        <w:rPr>
          <w:lang w:val="es-AR"/>
        </w:rPr>
        <w:t xml:space="preserve"> del organismo</w:t>
      </w:r>
      <w:r w:rsidRPr="008214EC">
        <w:rPr>
          <w:lang w:val="es-AR"/>
        </w:rPr>
        <w:t xml:space="preserve"> se ponen a disposición del PNUD sólo después de </w:t>
      </w:r>
      <w:r w:rsidR="00860054">
        <w:rPr>
          <w:lang w:val="es-AR"/>
        </w:rPr>
        <w:t xml:space="preserve">haberse </w:t>
      </w:r>
      <w:r w:rsidRPr="008214EC">
        <w:rPr>
          <w:lang w:val="es-AR"/>
        </w:rPr>
        <w:t xml:space="preserve">desembolsado los </w:t>
      </w:r>
      <w:r w:rsidR="00860054">
        <w:rPr>
          <w:lang w:val="es-AR"/>
        </w:rPr>
        <w:t>gastos de los proyectos aprobados</w:t>
      </w:r>
      <w:r w:rsidRPr="008214EC">
        <w:rPr>
          <w:lang w:val="es-AR"/>
        </w:rPr>
        <w:t xml:space="preserve">. </w:t>
      </w:r>
      <w:r w:rsidRPr="00610FFC">
        <w:rPr>
          <w:lang w:val="es-AR"/>
        </w:rPr>
        <w:t xml:space="preserve">El </w:t>
      </w:r>
      <w:r w:rsidR="00DA58A3">
        <w:rPr>
          <w:lang w:val="es-AR"/>
        </w:rPr>
        <w:t>Cuadro</w:t>
      </w:r>
      <w:r w:rsidRPr="00610FFC">
        <w:rPr>
          <w:lang w:val="es-AR"/>
        </w:rPr>
        <w:t xml:space="preserve"> 2 presenta esta evaluación para los años 2019 a 2022</w:t>
      </w:r>
      <w:r w:rsidR="00BC363E" w:rsidRPr="00610FFC">
        <w:rPr>
          <w:lang w:val="es-AR"/>
        </w:rPr>
        <w:t>.</w:t>
      </w:r>
    </w:p>
    <w:p w14:paraId="0A2BC6E2" w14:textId="0AD7F52B" w:rsidR="00BC363E" w:rsidRPr="008214EC" w:rsidRDefault="008214EC" w:rsidP="00BC363E">
      <w:pPr>
        <w:widowControl w:val="0"/>
        <w:rPr>
          <w:b/>
          <w:caps/>
          <w:lang w:val="es-AR"/>
        </w:rPr>
      </w:pPr>
      <w:r w:rsidRPr="008214EC">
        <w:rPr>
          <w:b/>
          <w:lang w:val="es-AR"/>
        </w:rPr>
        <w:t>Cuadro 2. Evaluación de la disponibilidad de ingresos para los futuros gastos administrativos del PNUD</w:t>
      </w:r>
      <w:r w:rsidR="00BC363E" w:rsidRPr="008214EC">
        <w:rPr>
          <w:b/>
          <w:caps/>
          <w:lang w:val="es-AR"/>
        </w:rPr>
        <w:t xml:space="preserve"> ($</w:t>
      </w:r>
      <w:r>
        <w:rPr>
          <w:b/>
          <w:caps/>
          <w:lang w:val="es-AR"/>
        </w:rPr>
        <w:t>EUA</w:t>
      </w:r>
      <w:r w:rsidR="00BC363E" w:rsidRPr="008214EC">
        <w:rPr>
          <w:b/>
          <w:caps/>
          <w:lang w:val="es-AR"/>
        </w:rPr>
        <w:t>)</w:t>
      </w:r>
    </w:p>
    <w:tbl>
      <w:tblPr>
        <w:tblW w:w="9350" w:type="dxa"/>
        <w:tblLook w:val="04A0" w:firstRow="1" w:lastRow="0" w:firstColumn="1" w:lastColumn="0" w:noHBand="0" w:noVBand="1"/>
      </w:tblPr>
      <w:tblGrid>
        <w:gridCol w:w="4106"/>
        <w:gridCol w:w="1418"/>
        <w:gridCol w:w="1276"/>
        <w:gridCol w:w="1275"/>
        <w:gridCol w:w="1275"/>
      </w:tblGrid>
      <w:tr w:rsidR="00BC363E" w:rsidRPr="00C306F0" w14:paraId="15060725" w14:textId="77777777" w:rsidTr="00330AE1">
        <w:trPr>
          <w:trHeight w:val="47"/>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9735D" w14:textId="4B9F20EA" w:rsidR="00BC363E" w:rsidRPr="00C306F0" w:rsidRDefault="00BC363E" w:rsidP="00330AE1">
            <w:pPr>
              <w:widowControl w:val="0"/>
              <w:jc w:val="left"/>
              <w:rPr>
                <w:b/>
                <w:bCs/>
                <w:color w:val="000000"/>
                <w:sz w:val="20"/>
                <w:szCs w:val="20"/>
                <w:lang w:eastAsia="en-CA"/>
              </w:rPr>
            </w:pPr>
            <w:proofErr w:type="spellStart"/>
            <w:r w:rsidRPr="00C306F0">
              <w:rPr>
                <w:b/>
                <w:bCs/>
                <w:color w:val="000000"/>
                <w:sz w:val="20"/>
                <w:lang w:eastAsia="en-CA"/>
              </w:rPr>
              <w:t>Descrip</w:t>
            </w:r>
            <w:r w:rsidR="008214EC">
              <w:rPr>
                <w:b/>
                <w:bCs/>
                <w:color w:val="000000"/>
                <w:sz w:val="20"/>
                <w:lang w:eastAsia="en-CA"/>
              </w:rPr>
              <w:t>ción</w:t>
            </w:r>
            <w:proofErr w:type="spellEnd"/>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A4B9784" w14:textId="77777777" w:rsidR="00BC363E" w:rsidRPr="00C306F0" w:rsidRDefault="00BC363E" w:rsidP="00330AE1">
            <w:pPr>
              <w:widowControl w:val="0"/>
              <w:jc w:val="center"/>
              <w:rPr>
                <w:b/>
                <w:bCs/>
                <w:color w:val="000000"/>
                <w:sz w:val="20"/>
                <w:szCs w:val="20"/>
                <w:lang w:eastAsia="en-CA"/>
              </w:rPr>
            </w:pPr>
            <w:r w:rsidRPr="00C306F0">
              <w:rPr>
                <w:b/>
                <w:bCs/>
                <w:color w:val="000000"/>
                <w:sz w:val="20"/>
                <w:szCs w:val="20"/>
                <w:lang w:eastAsia="en-CA"/>
              </w:rPr>
              <w:t>2019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1008FE5" w14:textId="77777777" w:rsidR="00BC363E" w:rsidRPr="00C306F0" w:rsidRDefault="00BC363E" w:rsidP="00330AE1">
            <w:pPr>
              <w:widowControl w:val="0"/>
              <w:jc w:val="center"/>
              <w:rPr>
                <w:b/>
                <w:bCs/>
                <w:color w:val="000000"/>
                <w:sz w:val="20"/>
                <w:szCs w:val="20"/>
                <w:lang w:eastAsia="en-CA"/>
              </w:rPr>
            </w:pPr>
            <w:r w:rsidRPr="00C306F0">
              <w:rPr>
                <w:b/>
                <w:bCs/>
                <w:color w:val="000000"/>
                <w:sz w:val="20"/>
                <w:szCs w:val="20"/>
                <w:lang w:eastAsia="en-CA"/>
              </w:rPr>
              <w:t>2020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D9D4871" w14:textId="77777777" w:rsidR="00BC363E" w:rsidRPr="00C306F0" w:rsidRDefault="00BC363E" w:rsidP="00330AE1">
            <w:pPr>
              <w:widowControl w:val="0"/>
              <w:jc w:val="center"/>
              <w:rPr>
                <w:b/>
                <w:bCs/>
                <w:color w:val="000000"/>
                <w:sz w:val="20"/>
                <w:szCs w:val="20"/>
                <w:lang w:eastAsia="en-CA"/>
              </w:rPr>
            </w:pPr>
            <w:r w:rsidRPr="00C306F0">
              <w:rPr>
                <w:b/>
                <w:bCs/>
                <w:color w:val="000000"/>
                <w:sz w:val="20"/>
                <w:szCs w:val="20"/>
                <w:lang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5F0E174" w14:textId="77777777" w:rsidR="00BC363E" w:rsidRPr="00C306F0" w:rsidRDefault="00BC363E" w:rsidP="00330AE1">
            <w:pPr>
              <w:widowControl w:val="0"/>
              <w:jc w:val="center"/>
              <w:rPr>
                <w:b/>
                <w:bCs/>
                <w:color w:val="000000"/>
                <w:sz w:val="20"/>
                <w:szCs w:val="20"/>
                <w:lang w:eastAsia="en-CA"/>
              </w:rPr>
            </w:pPr>
            <w:r w:rsidRPr="00C306F0">
              <w:rPr>
                <w:b/>
                <w:bCs/>
                <w:color w:val="000000"/>
                <w:sz w:val="20"/>
                <w:szCs w:val="20"/>
                <w:lang w:eastAsia="en-CA"/>
              </w:rPr>
              <w:t>2022*</w:t>
            </w:r>
          </w:p>
        </w:tc>
      </w:tr>
      <w:tr w:rsidR="00BC363E" w:rsidRPr="00C306F0" w14:paraId="506D25F3" w14:textId="77777777" w:rsidTr="00330AE1">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234CCE6A" w14:textId="13074290" w:rsidR="00BC363E" w:rsidRPr="008214EC" w:rsidRDefault="00790EE3" w:rsidP="00330AE1">
            <w:pPr>
              <w:widowControl w:val="0"/>
              <w:jc w:val="left"/>
              <w:rPr>
                <w:color w:val="000000"/>
                <w:sz w:val="20"/>
                <w:szCs w:val="20"/>
                <w:lang w:val="es-AR" w:eastAsia="en-CA"/>
              </w:rPr>
            </w:pPr>
            <w:r>
              <w:rPr>
                <w:color w:val="000000"/>
                <w:sz w:val="20"/>
                <w:lang w:val="es-AR" w:eastAsia="en-CA"/>
              </w:rPr>
              <w:t>Gastos netos</w:t>
            </w:r>
            <w:r w:rsidR="008214EC" w:rsidRPr="008214EC">
              <w:rPr>
                <w:color w:val="000000"/>
                <w:sz w:val="20"/>
                <w:lang w:val="es-AR" w:eastAsia="en-CA"/>
              </w:rPr>
              <w:t xml:space="preserve"> de </w:t>
            </w:r>
            <w:r w:rsidR="00610FFC">
              <w:rPr>
                <w:color w:val="000000"/>
                <w:sz w:val="20"/>
                <w:lang w:val="es-AR" w:eastAsia="en-CA"/>
              </w:rPr>
              <w:t>apoyo del organismo</w:t>
            </w:r>
            <w:r>
              <w:rPr>
                <w:color w:val="000000"/>
                <w:sz w:val="20"/>
                <w:lang w:val="es-AR" w:eastAsia="en-CA"/>
              </w:rPr>
              <w:t>,</w:t>
            </w:r>
            <w:r w:rsidR="008214EC" w:rsidRPr="008214EC">
              <w:rPr>
                <w:color w:val="000000"/>
                <w:sz w:val="20"/>
                <w:lang w:val="es-AR" w:eastAsia="en-CA"/>
              </w:rPr>
              <w:t xml:space="preserve"> </w:t>
            </w:r>
            <w:r w:rsidR="0016592F">
              <w:rPr>
                <w:color w:val="000000"/>
                <w:sz w:val="20"/>
                <w:lang w:val="es-AR" w:eastAsia="en-CA"/>
              </w:rPr>
              <w:t>más los costos de la unidad central</w:t>
            </w:r>
          </w:p>
        </w:tc>
        <w:tc>
          <w:tcPr>
            <w:tcW w:w="1418" w:type="dxa"/>
            <w:tcBorders>
              <w:top w:val="nil"/>
              <w:left w:val="nil"/>
              <w:bottom w:val="single" w:sz="4" w:space="0" w:color="auto"/>
              <w:right w:val="single" w:sz="4" w:space="0" w:color="auto"/>
            </w:tcBorders>
            <w:shd w:val="clear" w:color="auto" w:fill="auto"/>
            <w:vAlign w:val="center"/>
            <w:hideMark/>
          </w:tcPr>
          <w:p w14:paraId="54978648" w14:textId="42E0F94E"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795</w:t>
            </w:r>
            <w:r>
              <w:rPr>
                <w:color w:val="000000"/>
                <w:sz w:val="20"/>
                <w:szCs w:val="20"/>
                <w:lang w:eastAsia="en-CA"/>
              </w:rPr>
              <w:t xml:space="preserve"> </w:t>
            </w:r>
            <w:r w:rsidRPr="00C306F0">
              <w:rPr>
                <w:color w:val="000000"/>
                <w:sz w:val="20"/>
                <w:szCs w:val="20"/>
                <w:lang w:eastAsia="en-CA"/>
              </w:rPr>
              <w:t>805</w:t>
            </w:r>
          </w:p>
        </w:tc>
        <w:tc>
          <w:tcPr>
            <w:tcW w:w="1276" w:type="dxa"/>
            <w:tcBorders>
              <w:top w:val="nil"/>
              <w:left w:val="nil"/>
              <w:bottom w:val="single" w:sz="4" w:space="0" w:color="auto"/>
              <w:right w:val="single" w:sz="4" w:space="0" w:color="auto"/>
            </w:tcBorders>
            <w:shd w:val="clear" w:color="auto" w:fill="auto"/>
            <w:vAlign w:val="center"/>
            <w:hideMark/>
          </w:tcPr>
          <w:p w14:paraId="540766D3" w14:textId="3615FA90"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236</w:t>
            </w:r>
            <w:r>
              <w:rPr>
                <w:color w:val="000000"/>
                <w:sz w:val="20"/>
                <w:szCs w:val="20"/>
                <w:lang w:eastAsia="en-CA"/>
              </w:rPr>
              <w:t xml:space="preserve"> </w:t>
            </w:r>
            <w:r w:rsidRPr="00C306F0">
              <w:rPr>
                <w:color w:val="000000"/>
                <w:sz w:val="20"/>
                <w:szCs w:val="20"/>
                <w:lang w:eastAsia="en-CA"/>
              </w:rPr>
              <w:t>224</w:t>
            </w:r>
          </w:p>
        </w:tc>
        <w:tc>
          <w:tcPr>
            <w:tcW w:w="1275" w:type="dxa"/>
            <w:tcBorders>
              <w:top w:val="nil"/>
              <w:left w:val="nil"/>
              <w:bottom w:val="single" w:sz="4" w:space="0" w:color="auto"/>
              <w:right w:val="single" w:sz="4" w:space="0" w:color="auto"/>
            </w:tcBorders>
            <w:shd w:val="clear" w:color="auto" w:fill="auto"/>
            <w:vAlign w:val="center"/>
            <w:hideMark/>
          </w:tcPr>
          <w:p w14:paraId="3B00915B" w14:textId="68D30381"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856</w:t>
            </w:r>
            <w:r>
              <w:rPr>
                <w:color w:val="000000"/>
                <w:sz w:val="20"/>
                <w:szCs w:val="20"/>
                <w:lang w:eastAsia="en-CA"/>
              </w:rPr>
              <w:t xml:space="preserve"> </w:t>
            </w:r>
            <w:r w:rsidRPr="00C306F0">
              <w:rPr>
                <w:color w:val="000000"/>
                <w:sz w:val="20"/>
                <w:szCs w:val="20"/>
                <w:lang w:eastAsia="en-CA"/>
              </w:rPr>
              <w:t>069</w:t>
            </w:r>
          </w:p>
        </w:tc>
        <w:tc>
          <w:tcPr>
            <w:tcW w:w="1275" w:type="dxa"/>
            <w:tcBorders>
              <w:top w:val="nil"/>
              <w:left w:val="nil"/>
              <w:bottom w:val="single" w:sz="4" w:space="0" w:color="auto"/>
              <w:right w:val="single" w:sz="4" w:space="0" w:color="auto"/>
            </w:tcBorders>
            <w:shd w:val="clear" w:color="auto" w:fill="auto"/>
            <w:vAlign w:val="center"/>
            <w:hideMark/>
          </w:tcPr>
          <w:p w14:paraId="1FD52EB2" w14:textId="1987CB42"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265</w:t>
            </w:r>
            <w:r>
              <w:rPr>
                <w:color w:val="000000"/>
                <w:sz w:val="20"/>
                <w:szCs w:val="20"/>
                <w:lang w:eastAsia="en-CA"/>
              </w:rPr>
              <w:t xml:space="preserve"> </w:t>
            </w:r>
            <w:r w:rsidRPr="00C306F0">
              <w:rPr>
                <w:color w:val="000000"/>
                <w:sz w:val="20"/>
                <w:szCs w:val="20"/>
                <w:lang w:eastAsia="en-CA"/>
              </w:rPr>
              <w:t>272</w:t>
            </w:r>
          </w:p>
        </w:tc>
      </w:tr>
      <w:tr w:rsidR="00BC363E" w:rsidRPr="00C306F0" w14:paraId="4B45D25A" w14:textId="77777777" w:rsidTr="00330AE1">
        <w:trPr>
          <w:trHeight w:val="125"/>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0655B977" w14:textId="6F8E0670" w:rsidR="00BC363E" w:rsidRPr="00C306F0" w:rsidRDefault="00790EE3" w:rsidP="00330AE1">
            <w:pPr>
              <w:widowControl w:val="0"/>
              <w:jc w:val="left"/>
              <w:rPr>
                <w:color w:val="000000"/>
                <w:sz w:val="20"/>
                <w:szCs w:val="20"/>
                <w:lang w:eastAsia="en-CA"/>
              </w:rPr>
            </w:pPr>
            <w:r>
              <w:rPr>
                <w:color w:val="000000"/>
                <w:sz w:val="20"/>
                <w:lang w:eastAsia="en-CA"/>
              </w:rPr>
              <w:t xml:space="preserve">Total de </w:t>
            </w:r>
            <w:proofErr w:type="spellStart"/>
            <w:r>
              <w:rPr>
                <w:color w:val="000000"/>
                <w:sz w:val="20"/>
                <w:lang w:eastAsia="en-CA"/>
              </w:rPr>
              <w:t>gastos</w:t>
            </w:r>
            <w:proofErr w:type="spellEnd"/>
            <w:r>
              <w:rPr>
                <w:color w:val="000000"/>
                <w:sz w:val="20"/>
                <w:lang w:eastAsia="en-CA"/>
              </w:rPr>
              <w:t xml:space="preserve"> </w:t>
            </w:r>
            <w:proofErr w:type="spellStart"/>
            <w:r>
              <w:rPr>
                <w:color w:val="000000"/>
                <w:sz w:val="20"/>
                <w:lang w:eastAsia="en-CA"/>
              </w:rPr>
              <w:t>administrativos</w:t>
            </w:r>
            <w:proofErr w:type="spellEnd"/>
            <w:r w:rsidR="008214EC" w:rsidRPr="008214EC">
              <w:rPr>
                <w:color w:val="000000"/>
                <w:sz w:val="20"/>
                <w:lang w:eastAsia="en-CA"/>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21B8CA12" w14:textId="4E8E84D9"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718</w:t>
            </w:r>
            <w:r>
              <w:rPr>
                <w:color w:val="000000"/>
                <w:sz w:val="20"/>
                <w:szCs w:val="20"/>
                <w:lang w:eastAsia="en-CA"/>
              </w:rPr>
              <w:t xml:space="preserve"> </w:t>
            </w:r>
            <w:r w:rsidRPr="00C306F0">
              <w:rPr>
                <w:color w:val="000000"/>
                <w:sz w:val="20"/>
                <w:szCs w:val="20"/>
                <w:lang w:eastAsia="en-CA"/>
              </w:rPr>
              <w:t>046</w:t>
            </w:r>
          </w:p>
        </w:tc>
        <w:tc>
          <w:tcPr>
            <w:tcW w:w="1276" w:type="dxa"/>
            <w:tcBorders>
              <w:top w:val="nil"/>
              <w:left w:val="nil"/>
              <w:bottom w:val="single" w:sz="4" w:space="0" w:color="auto"/>
              <w:right w:val="single" w:sz="4" w:space="0" w:color="auto"/>
            </w:tcBorders>
            <w:shd w:val="clear" w:color="auto" w:fill="auto"/>
            <w:vAlign w:val="center"/>
            <w:hideMark/>
          </w:tcPr>
          <w:p w14:paraId="492CE516" w14:textId="3D988E6A"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028</w:t>
            </w:r>
            <w:r>
              <w:rPr>
                <w:color w:val="000000"/>
                <w:sz w:val="20"/>
                <w:szCs w:val="20"/>
                <w:lang w:eastAsia="en-CA"/>
              </w:rPr>
              <w:t xml:space="preserve"> </w:t>
            </w:r>
            <w:r w:rsidRPr="00C306F0">
              <w:rPr>
                <w:color w:val="000000"/>
                <w:sz w:val="20"/>
                <w:szCs w:val="20"/>
                <w:lang w:eastAsia="en-CA"/>
              </w:rPr>
              <w:t>243</w:t>
            </w:r>
          </w:p>
        </w:tc>
        <w:tc>
          <w:tcPr>
            <w:tcW w:w="1275" w:type="dxa"/>
            <w:tcBorders>
              <w:top w:val="nil"/>
              <w:left w:val="nil"/>
              <w:bottom w:val="single" w:sz="4" w:space="0" w:color="auto"/>
              <w:right w:val="single" w:sz="4" w:space="0" w:color="auto"/>
            </w:tcBorders>
            <w:shd w:val="clear" w:color="auto" w:fill="auto"/>
            <w:vAlign w:val="center"/>
            <w:hideMark/>
          </w:tcPr>
          <w:p w14:paraId="5A5D60F2" w14:textId="440E5345"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852</w:t>
            </w:r>
            <w:r>
              <w:rPr>
                <w:color w:val="000000"/>
                <w:sz w:val="20"/>
                <w:szCs w:val="20"/>
                <w:lang w:eastAsia="en-CA"/>
              </w:rPr>
              <w:t xml:space="preserve"> </w:t>
            </w:r>
            <w:r w:rsidRPr="00C306F0">
              <w:rPr>
                <w:color w:val="000000"/>
                <w:sz w:val="20"/>
                <w:szCs w:val="20"/>
                <w:lang w:eastAsia="en-CA"/>
              </w:rPr>
              <w:t>135</w:t>
            </w:r>
          </w:p>
        </w:tc>
        <w:tc>
          <w:tcPr>
            <w:tcW w:w="1275" w:type="dxa"/>
            <w:tcBorders>
              <w:top w:val="nil"/>
              <w:left w:val="nil"/>
              <w:bottom w:val="single" w:sz="4" w:space="0" w:color="auto"/>
              <w:right w:val="single" w:sz="4" w:space="0" w:color="auto"/>
            </w:tcBorders>
            <w:shd w:val="clear" w:color="auto" w:fill="auto"/>
            <w:noWrap/>
            <w:vAlign w:val="center"/>
            <w:hideMark/>
          </w:tcPr>
          <w:p w14:paraId="4B5D0997" w14:textId="19019117"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988</w:t>
            </w:r>
            <w:r>
              <w:rPr>
                <w:color w:val="000000"/>
                <w:sz w:val="20"/>
                <w:szCs w:val="20"/>
                <w:lang w:eastAsia="en-CA"/>
              </w:rPr>
              <w:t xml:space="preserve"> </w:t>
            </w:r>
            <w:r w:rsidRPr="00C306F0">
              <w:rPr>
                <w:color w:val="000000"/>
                <w:sz w:val="20"/>
                <w:szCs w:val="20"/>
                <w:lang w:eastAsia="en-CA"/>
              </w:rPr>
              <w:t>091</w:t>
            </w:r>
          </w:p>
        </w:tc>
      </w:tr>
      <w:tr w:rsidR="00BC363E" w:rsidRPr="00C306F0" w14:paraId="580C4716" w14:textId="77777777" w:rsidTr="00330AE1">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50A3A122" w14:textId="3699F325" w:rsidR="00BC363E" w:rsidRPr="00C306F0" w:rsidRDefault="008214EC" w:rsidP="00330AE1">
            <w:pPr>
              <w:widowControl w:val="0"/>
              <w:ind w:right="-588"/>
              <w:jc w:val="left"/>
              <w:rPr>
                <w:color w:val="000000"/>
                <w:sz w:val="20"/>
                <w:szCs w:val="20"/>
                <w:lang w:eastAsia="en-CA"/>
              </w:rPr>
            </w:pPr>
            <w:proofErr w:type="spellStart"/>
            <w:r w:rsidRPr="008214EC">
              <w:rPr>
                <w:color w:val="000000"/>
                <w:sz w:val="20"/>
                <w:lang w:eastAsia="en-CA"/>
              </w:rPr>
              <w:t>Saldo</w:t>
            </w:r>
            <w:proofErr w:type="spellEnd"/>
            <w:r w:rsidR="00790EE3">
              <w:rPr>
                <w:color w:val="000000"/>
                <w:sz w:val="20"/>
                <w:lang w:eastAsia="en-CA"/>
              </w:rPr>
              <w:t>,</w:t>
            </w:r>
            <w:r w:rsidRPr="008214EC">
              <w:rPr>
                <w:color w:val="000000"/>
                <w:sz w:val="20"/>
                <w:lang w:eastAsia="en-CA"/>
              </w:rPr>
              <w:t xml:space="preserve"> </w:t>
            </w:r>
            <w:proofErr w:type="spellStart"/>
            <w:r w:rsidRPr="008214EC">
              <w:rPr>
                <w:color w:val="000000"/>
                <w:sz w:val="20"/>
                <w:lang w:eastAsia="en-CA"/>
              </w:rPr>
              <w:t>por</w:t>
            </w:r>
            <w:proofErr w:type="spellEnd"/>
            <w:r w:rsidRPr="008214EC">
              <w:rPr>
                <w:color w:val="000000"/>
                <w:sz w:val="20"/>
                <w:lang w:eastAsia="en-CA"/>
              </w:rPr>
              <w:t xml:space="preserve"> </w:t>
            </w:r>
            <w:proofErr w:type="spellStart"/>
            <w:r w:rsidRPr="008214EC">
              <w:rPr>
                <w:color w:val="000000"/>
                <w:sz w:val="20"/>
                <w:lang w:eastAsia="en-CA"/>
              </w:rPr>
              <w:t>año</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14:paraId="30697868" w14:textId="3C760020"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(92</w:t>
            </w:r>
            <w:r w:rsidR="00360D08" w:rsidRPr="00C306F0">
              <w:rPr>
                <w:color w:val="000000"/>
                <w:sz w:val="20"/>
                <w:szCs w:val="20"/>
                <w:lang w:eastAsia="en-CA"/>
              </w:rPr>
              <w:t>2</w:t>
            </w:r>
            <w:r w:rsidR="00360D08">
              <w:rPr>
                <w:color w:val="000000"/>
                <w:sz w:val="20"/>
                <w:szCs w:val="20"/>
                <w:lang w:eastAsia="en-CA"/>
              </w:rPr>
              <w:t xml:space="preserve"> </w:t>
            </w:r>
            <w:r w:rsidR="00360D08" w:rsidRPr="00C306F0">
              <w:rPr>
                <w:color w:val="000000"/>
                <w:sz w:val="20"/>
                <w:szCs w:val="20"/>
                <w:lang w:eastAsia="en-CA"/>
              </w:rPr>
              <w:t>240</w:t>
            </w:r>
            <w:r w:rsidRPr="00C306F0">
              <w:rPr>
                <w:color w:val="000000"/>
                <w:sz w:val="20"/>
                <w:szCs w:val="20"/>
                <w:lang w:eastAsia="en-CA"/>
              </w:rPr>
              <w:t>)</w:t>
            </w:r>
          </w:p>
        </w:tc>
        <w:tc>
          <w:tcPr>
            <w:tcW w:w="1276" w:type="dxa"/>
            <w:tcBorders>
              <w:top w:val="nil"/>
              <w:left w:val="nil"/>
              <w:bottom w:val="single" w:sz="4" w:space="0" w:color="auto"/>
              <w:right w:val="single" w:sz="4" w:space="0" w:color="auto"/>
            </w:tcBorders>
            <w:shd w:val="clear" w:color="auto" w:fill="auto"/>
            <w:noWrap/>
            <w:vAlign w:val="center"/>
            <w:hideMark/>
          </w:tcPr>
          <w:p w14:paraId="593D0C90" w14:textId="755EC8ED"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20</w:t>
            </w:r>
            <w:r w:rsidR="00360D08" w:rsidRPr="00C306F0">
              <w:rPr>
                <w:color w:val="000000"/>
                <w:sz w:val="20"/>
                <w:szCs w:val="20"/>
                <w:lang w:eastAsia="en-CA"/>
              </w:rPr>
              <w:t>7</w:t>
            </w:r>
            <w:r w:rsidR="00360D08">
              <w:rPr>
                <w:color w:val="000000"/>
                <w:sz w:val="20"/>
                <w:szCs w:val="20"/>
                <w:lang w:eastAsia="en-CA"/>
              </w:rPr>
              <w:t xml:space="preserve"> </w:t>
            </w:r>
            <w:r w:rsidR="00360D08" w:rsidRPr="00C306F0">
              <w:rPr>
                <w:color w:val="000000"/>
                <w:sz w:val="20"/>
                <w:szCs w:val="20"/>
                <w:lang w:eastAsia="en-CA"/>
              </w:rPr>
              <w:t>981</w:t>
            </w:r>
          </w:p>
        </w:tc>
        <w:tc>
          <w:tcPr>
            <w:tcW w:w="1275" w:type="dxa"/>
            <w:tcBorders>
              <w:top w:val="nil"/>
              <w:left w:val="nil"/>
              <w:bottom w:val="single" w:sz="4" w:space="0" w:color="auto"/>
              <w:right w:val="single" w:sz="4" w:space="0" w:color="auto"/>
            </w:tcBorders>
            <w:shd w:val="clear" w:color="auto" w:fill="auto"/>
            <w:noWrap/>
            <w:vAlign w:val="center"/>
            <w:hideMark/>
          </w:tcPr>
          <w:p w14:paraId="1617E7E7" w14:textId="37E4A12E" w:rsidR="00BC363E" w:rsidRPr="00C306F0" w:rsidRDefault="00360D08" w:rsidP="00330AE1">
            <w:pPr>
              <w:widowControl w:val="0"/>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934</w:t>
            </w:r>
          </w:p>
        </w:tc>
        <w:tc>
          <w:tcPr>
            <w:tcW w:w="1275" w:type="dxa"/>
            <w:tcBorders>
              <w:top w:val="nil"/>
              <w:left w:val="nil"/>
              <w:bottom w:val="single" w:sz="4" w:space="0" w:color="auto"/>
              <w:right w:val="single" w:sz="4" w:space="0" w:color="auto"/>
            </w:tcBorders>
            <w:shd w:val="clear" w:color="auto" w:fill="auto"/>
            <w:noWrap/>
            <w:vAlign w:val="center"/>
            <w:hideMark/>
          </w:tcPr>
          <w:p w14:paraId="2E283880" w14:textId="4C1E0E2B"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(72</w:t>
            </w:r>
            <w:r w:rsidR="00360D08" w:rsidRPr="00C306F0">
              <w:rPr>
                <w:color w:val="000000"/>
                <w:sz w:val="20"/>
                <w:szCs w:val="20"/>
                <w:lang w:eastAsia="en-CA"/>
              </w:rPr>
              <w:t>2</w:t>
            </w:r>
            <w:r w:rsidR="00360D08">
              <w:rPr>
                <w:color w:val="000000"/>
                <w:sz w:val="20"/>
                <w:szCs w:val="20"/>
                <w:lang w:eastAsia="en-CA"/>
              </w:rPr>
              <w:t xml:space="preserve"> </w:t>
            </w:r>
            <w:r w:rsidR="00360D08" w:rsidRPr="00C306F0">
              <w:rPr>
                <w:color w:val="000000"/>
                <w:sz w:val="20"/>
                <w:szCs w:val="20"/>
                <w:lang w:eastAsia="en-CA"/>
              </w:rPr>
              <w:t>819</w:t>
            </w:r>
            <w:r w:rsidRPr="00C306F0">
              <w:rPr>
                <w:color w:val="000000"/>
                <w:sz w:val="20"/>
                <w:szCs w:val="20"/>
                <w:lang w:eastAsia="en-CA"/>
              </w:rPr>
              <w:t>)</w:t>
            </w:r>
          </w:p>
        </w:tc>
      </w:tr>
      <w:tr w:rsidR="00BC363E" w:rsidRPr="00C306F0" w14:paraId="2E312CB1" w14:textId="77777777" w:rsidTr="00330AE1">
        <w:trPr>
          <w:trHeight w:val="44"/>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6A1006DC" w14:textId="716D24AC" w:rsidR="00BC363E" w:rsidRPr="008214EC" w:rsidRDefault="00790EE3" w:rsidP="00330AE1">
            <w:pPr>
              <w:widowControl w:val="0"/>
              <w:jc w:val="left"/>
              <w:rPr>
                <w:color w:val="000000"/>
                <w:sz w:val="20"/>
                <w:szCs w:val="20"/>
                <w:highlight w:val="yellow"/>
                <w:lang w:eastAsia="en-CA"/>
              </w:rPr>
            </w:pPr>
            <w:proofErr w:type="spellStart"/>
            <w:r w:rsidRPr="00790EE3">
              <w:rPr>
                <w:color w:val="000000"/>
                <w:sz w:val="20"/>
                <w:lang w:eastAsia="en-CA"/>
              </w:rPr>
              <w:t>Saldo</w:t>
            </w:r>
            <w:proofErr w:type="spellEnd"/>
            <w:r w:rsidRPr="00790EE3">
              <w:rPr>
                <w:color w:val="000000"/>
                <w:sz w:val="20"/>
                <w:lang w:eastAsia="en-CA"/>
              </w:rPr>
              <w:t xml:space="preserve"> </w:t>
            </w:r>
            <w:proofErr w:type="spellStart"/>
            <w:r w:rsidRPr="00790EE3">
              <w:rPr>
                <w:color w:val="000000"/>
                <w:sz w:val="20"/>
                <w:lang w:eastAsia="en-CA"/>
              </w:rPr>
              <w:t>actualizad</w:t>
            </w:r>
            <w:r>
              <w:rPr>
                <w:color w:val="000000"/>
                <w:sz w:val="20"/>
                <w:lang w:eastAsia="en-CA"/>
              </w:rPr>
              <w:t>o</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14:paraId="03E40708" w14:textId="3D5F873F"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w:t>
            </w:r>
            <w:r w:rsidR="00360D08" w:rsidRPr="00C306F0">
              <w:rPr>
                <w:color w:val="000000"/>
                <w:sz w:val="20"/>
                <w:szCs w:val="20"/>
                <w:lang w:eastAsia="en-CA"/>
              </w:rPr>
              <w:t>1</w:t>
            </w:r>
            <w:r w:rsidR="00360D08">
              <w:rPr>
                <w:color w:val="000000"/>
                <w:sz w:val="20"/>
                <w:szCs w:val="20"/>
                <w:lang w:eastAsia="en-CA"/>
              </w:rPr>
              <w:t xml:space="preserve"> </w:t>
            </w:r>
            <w:r w:rsidR="00360D08" w:rsidRPr="00C306F0">
              <w:rPr>
                <w:color w:val="000000"/>
                <w:sz w:val="20"/>
                <w:szCs w:val="20"/>
                <w:lang w:eastAsia="en-CA"/>
              </w:rPr>
              <w:t>678</w:t>
            </w:r>
            <w:r w:rsidR="00360D08">
              <w:rPr>
                <w:color w:val="000000"/>
                <w:sz w:val="20"/>
                <w:szCs w:val="20"/>
                <w:lang w:eastAsia="en-CA"/>
              </w:rPr>
              <w:t xml:space="preserve"> </w:t>
            </w:r>
            <w:r w:rsidR="00360D08" w:rsidRPr="00C306F0">
              <w:rPr>
                <w:color w:val="000000"/>
                <w:sz w:val="20"/>
                <w:szCs w:val="20"/>
                <w:lang w:eastAsia="en-CA"/>
              </w:rPr>
              <w:t>699</w:t>
            </w:r>
            <w:r w:rsidRPr="00C306F0">
              <w:rPr>
                <w:color w:val="000000"/>
                <w:sz w:val="20"/>
                <w:szCs w:val="20"/>
                <w:lang w:eastAsia="en-CA"/>
              </w:rPr>
              <w:t>)</w:t>
            </w:r>
          </w:p>
        </w:tc>
        <w:tc>
          <w:tcPr>
            <w:tcW w:w="1276" w:type="dxa"/>
            <w:tcBorders>
              <w:top w:val="nil"/>
              <w:left w:val="nil"/>
              <w:bottom w:val="single" w:sz="4" w:space="0" w:color="auto"/>
              <w:right w:val="single" w:sz="4" w:space="0" w:color="auto"/>
            </w:tcBorders>
            <w:shd w:val="clear" w:color="auto" w:fill="auto"/>
            <w:noWrap/>
            <w:vAlign w:val="center"/>
            <w:hideMark/>
          </w:tcPr>
          <w:p w14:paraId="5DEE80F7" w14:textId="35D6F618"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w:t>
            </w:r>
            <w:r w:rsidR="00360D08" w:rsidRPr="00C306F0">
              <w:rPr>
                <w:color w:val="000000"/>
                <w:sz w:val="20"/>
                <w:szCs w:val="20"/>
                <w:lang w:eastAsia="en-CA"/>
              </w:rPr>
              <w:t>1</w:t>
            </w:r>
            <w:r w:rsidR="00360D08">
              <w:rPr>
                <w:color w:val="000000"/>
                <w:sz w:val="20"/>
                <w:szCs w:val="20"/>
                <w:lang w:eastAsia="en-CA"/>
              </w:rPr>
              <w:t xml:space="preserve"> </w:t>
            </w:r>
            <w:r w:rsidR="00360D08" w:rsidRPr="00C306F0">
              <w:rPr>
                <w:color w:val="000000"/>
                <w:sz w:val="20"/>
                <w:szCs w:val="20"/>
                <w:lang w:eastAsia="en-CA"/>
              </w:rPr>
              <w:t>470</w:t>
            </w:r>
            <w:r w:rsidR="00360D08">
              <w:rPr>
                <w:color w:val="000000"/>
                <w:sz w:val="20"/>
                <w:szCs w:val="20"/>
                <w:lang w:eastAsia="en-CA"/>
              </w:rPr>
              <w:t xml:space="preserve"> </w:t>
            </w:r>
            <w:r w:rsidR="00360D08" w:rsidRPr="00C306F0">
              <w:rPr>
                <w:color w:val="000000"/>
                <w:sz w:val="20"/>
                <w:szCs w:val="20"/>
                <w:lang w:eastAsia="en-CA"/>
              </w:rPr>
              <w:t>718</w:t>
            </w:r>
            <w:r w:rsidRPr="00C306F0">
              <w:rPr>
                <w:color w:val="000000"/>
                <w:sz w:val="20"/>
                <w:szCs w:val="20"/>
                <w:lang w:eastAsia="en-CA"/>
              </w:rPr>
              <w:t>)</w:t>
            </w:r>
          </w:p>
        </w:tc>
        <w:tc>
          <w:tcPr>
            <w:tcW w:w="1275" w:type="dxa"/>
            <w:tcBorders>
              <w:top w:val="nil"/>
              <w:left w:val="nil"/>
              <w:bottom w:val="single" w:sz="4" w:space="0" w:color="auto"/>
              <w:right w:val="single" w:sz="4" w:space="0" w:color="auto"/>
            </w:tcBorders>
            <w:shd w:val="clear" w:color="auto" w:fill="auto"/>
            <w:noWrap/>
            <w:vAlign w:val="center"/>
            <w:hideMark/>
          </w:tcPr>
          <w:p w14:paraId="21D67360" w14:textId="3F59DBCF"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w:t>
            </w:r>
            <w:r w:rsidR="00360D08" w:rsidRPr="00C306F0">
              <w:rPr>
                <w:color w:val="000000"/>
                <w:sz w:val="20"/>
                <w:szCs w:val="20"/>
                <w:lang w:eastAsia="en-CA"/>
              </w:rPr>
              <w:t>1</w:t>
            </w:r>
            <w:r w:rsidR="00360D08">
              <w:rPr>
                <w:color w:val="000000"/>
                <w:sz w:val="20"/>
                <w:szCs w:val="20"/>
                <w:lang w:eastAsia="en-CA"/>
              </w:rPr>
              <w:t xml:space="preserve"> </w:t>
            </w:r>
            <w:r w:rsidR="00360D08" w:rsidRPr="00C306F0">
              <w:rPr>
                <w:color w:val="000000"/>
                <w:sz w:val="20"/>
                <w:szCs w:val="20"/>
                <w:lang w:eastAsia="en-CA"/>
              </w:rPr>
              <w:t>466</w:t>
            </w:r>
            <w:r w:rsidR="00360D08">
              <w:rPr>
                <w:color w:val="000000"/>
                <w:sz w:val="20"/>
                <w:szCs w:val="20"/>
                <w:lang w:eastAsia="en-CA"/>
              </w:rPr>
              <w:t xml:space="preserve"> </w:t>
            </w:r>
            <w:r w:rsidR="00360D08" w:rsidRPr="00C306F0">
              <w:rPr>
                <w:color w:val="000000"/>
                <w:sz w:val="20"/>
                <w:szCs w:val="20"/>
                <w:lang w:eastAsia="en-CA"/>
              </w:rPr>
              <w:t>784</w:t>
            </w:r>
            <w:r w:rsidRPr="00C306F0">
              <w:rPr>
                <w:color w:val="000000"/>
                <w:sz w:val="20"/>
                <w:szCs w:val="20"/>
                <w:lang w:eastAsia="en-CA"/>
              </w:rPr>
              <w:t>)</w:t>
            </w:r>
          </w:p>
        </w:tc>
        <w:tc>
          <w:tcPr>
            <w:tcW w:w="1275" w:type="dxa"/>
            <w:tcBorders>
              <w:top w:val="nil"/>
              <w:left w:val="nil"/>
              <w:bottom w:val="single" w:sz="4" w:space="0" w:color="auto"/>
              <w:right w:val="single" w:sz="4" w:space="0" w:color="auto"/>
            </w:tcBorders>
            <w:shd w:val="clear" w:color="auto" w:fill="auto"/>
            <w:noWrap/>
            <w:vAlign w:val="center"/>
            <w:hideMark/>
          </w:tcPr>
          <w:p w14:paraId="3B14F614" w14:textId="6B2B2FA8" w:rsidR="00BC363E" w:rsidRPr="00C306F0" w:rsidRDefault="00BC363E" w:rsidP="00330AE1">
            <w:pPr>
              <w:widowControl w:val="0"/>
              <w:jc w:val="right"/>
              <w:rPr>
                <w:color w:val="000000"/>
                <w:sz w:val="20"/>
                <w:szCs w:val="20"/>
                <w:lang w:eastAsia="en-CA"/>
              </w:rPr>
            </w:pPr>
            <w:r w:rsidRPr="00C306F0">
              <w:rPr>
                <w:color w:val="000000"/>
                <w:sz w:val="20"/>
                <w:szCs w:val="20"/>
                <w:lang w:eastAsia="en-CA"/>
              </w:rPr>
              <w:t>(</w:t>
            </w:r>
            <w:r w:rsidR="00360D08" w:rsidRPr="00C306F0">
              <w:rPr>
                <w:color w:val="000000"/>
                <w:sz w:val="20"/>
                <w:szCs w:val="20"/>
                <w:lang w:eastAsia="en-CA"/>
              </w:rPr>
              <w:t>2</w:t>
            </w:r>
            <w:r w:rsidR="00360D08">
              <w:rPr>
                <w:color w:val="000000"/>
                <w:sz w:val="20"/>
                <w:szCs w:val="20"/>
                <w:lang w:eastAsia="en-CA"/>
              </w:rPr>
              <w:t xml:space="preserve"> </w:t>
            </w:r>
            <w:r w:rsidR="00360D08" w:rsidRPr="00C306F0">
              <w:rPr>
                <w:color w:val="000000"/>
                <w:sz w:val="20"/>
                <w:szCs w:val="20"/>
                <w:lang w:eastAsia="en-CA"/>
              </w:rPr>
              <w:t>189</w:t>
            </w:r>
            <w:r w:rsidR="00360D08">
              <w:rPr>
                <w:color w:val="000000"/>
                <w:sz w:val="20"/>
                <w:szCs w:val="20"/>
                <w:lang w:eastAsia="en-CA"/>
              </w:rPr>
              <w:t xml:space="preserve"> </w:t>
            </w:r>
            <w:r w:rsidR="00360D08" w:rsidRPr="00C306F0">
              <w:rPr>
                <w:color w:val="000000"/>
                <w:sz w:val="20"/>
                <w:szCs w:val="20"/>
                <w:lang w:eastAsia="en-CA"/>
              </w:rPr>
              <w:t>603</w:t>
            </w:r>
            <w:r w:rsidRPr="00C306F0">
              <w:rPr>
                <w:color w:val="000000"/>
                <w:sz w:val="20"/>
                <w:szCs w:val="20"/>
                <w:lang w:eastAsia="en-CA"/>
              </w:rPr>
              <w:t>)</w:t>
            </w:r>
          </w:p>
        </w:tc>
      </w:tr>
    </w:tbl>
    <w:p w14:paraId="2F8C4A75" w14:textId="1E822010" w:rsidR="00BC363E" w:rsidRPr="008214EC" w:rsidRDefault="00BC363E" w:rsidP="00BC363E">
      <w:pPr>
        <w:widowControl w:val="0"/>
        <w:rPr>
          <w:caps/>
          <w:sz w:val="19"/>
          <w:szCs w:val="19"/>
          <w:lang w:val="es-AR"/>
        </w:rPr>
      </w:pPr>
      <w:r w:rsidRPr="008214EC">
        <w:rPr>
          <w:sz w:val="19"/>
          <w:szCs w:val="19"/>
          <w:lang w:val="es-AR"/>
        </w:rPr>
        <w:t xml:space="preserve">* </w:t>
      </w:r>
      <w:r w:rsidR="008214EC" w:rsidRPr="008214EC">
        <w:rPr>
          <w:sz w:val="19"/>
          <w:szCs w:val="19"/>
          <w:lang w:val="es-AR"/>
        </w:rPr>
        <w:t>Incluye</w:t>
      </w:r>
      <w:r w:rsidR="00790EE3">
        <w:rPr>
          <w:sz w:val="19"/>
          <w:szCs w:val="19"/>
          <w:lang w:val="es-AR"/>
        </w:rPr>
        <w:t xml:space="preserve"> </w:t>
      </w:r>
      <w:r w:rsidR="008214EC" w:rsidRPr="008214EC">
        <w:rPr>
          <w:sz w:val="19"/>
          <w:szCs w:val="19"/>
          <w:lang w:val="es-AR"/>
        </w:rPr>
        <w:t xml:space="preserve">los </w:t>
      </w:r>
      <w:r w:rsidR="009A4FBC">
        <w:rPr>
          <w:sz w:val="19"/>
          <w:szCs w:val="19"/>
          <w:lang w:val="es-AR"/>
        </w:rPr>
        <w:t>gastos de apoyo</w:t>
      </w:r>
      <w:r w:rsidR="00610FFC">
        <w:rPr>
          <w:sz w:val="19"/>
          <w:szCs w:val="19"/>
          <w:lang w:val="es-AR"/>
        </w:rPr>
        <w:t xml:space="preserve"> del organismo</w:t>
      </w:r>
      <w:r w:rsidR="008214EC" w:rsidRPr="008214EC">
        <w:rPr>
          <w:sz w:val="19"/>
          <w:szCs w:val="19"/>
          <w:lang w:val="es-AR"/>
        </w:rPr>
        <w:t xml:space="preserve"> aprobados en la 90ª reunión, y el valor de los </w:t>
      </w:r>
      <w:r w:rsidR="009A4FBC">
        <w:rPr>
          <w:sz w:val="19"/>
          <w:szCs w:val="19"/>
          <w:lang w:val="es-AR"/>
        </w:rPr>
        <w:t>gastos de apoyo</w:t>
      </w:r>
      <w:r w:rsidR="00610FFC">
        <w:rPr>
          <w:sz w:val="19"/>
          <w:szCs w:val="19"/>
          <w:lang w:val="es-AR"/>
        </w:rPr>
        <w:t xml:space="preserve"> del organismo</w:t>
      </w:r>
      <w:r w:rsidR="008214EC" w:rsidRPr="008214EC">
        <w:rPr>
          <w:sz w:val="19"/>
          <w:szCs w:val="19"/>
          <w:lang w:val="es-AR"/>
        </w:rPr>
        <w:t xml:space="preserve"> y los </w:t>
      </w:r>
      <w:r w:rsidR="00731328">
        <w:rPr>
          <w:sz w:val="19"/>
          <w:szCs w:val="19"/>
          <w:lang w:val="es-AR"/>
        </w:rPr>
        <w:t>c</w:t>
      </w:r>
      <w:r w:rsidR="00087906">
        <w:rPr>
          <w:sz w:val="19"/>
          <w:szCs w:val="19"/>
          <w:lang w:val="es-AR"/>
        </w:rPr>
        <w:t>ostos de la unidad central</w:t>
      </w:r>
      <w:r w:rsidR="008214EC" w:rsidRPr="008214EC">
        <w:rPr>
          <w:sz w:val="19"/>
          <w:szCs w:val="19"/>
          <w:lang w:val="es-AR"/>
        </w:rPr>
        <w:t xml:space="preserve"> </w:t>
      </w:r>
      <w:r w:rsidR="00790EE3">
        <w:rPr>
          <w:sz w:val="19"/>
          <w:szCs w:val="19"/>
          <w:lang w:val="es-AR"/>
        </w:rPr>
        <w:t xml:space="preserve">provenientes </w:t>
      </w:r>
      <w:r w:rsidR="008214EC" w:rsidRPr="008214EC">
        <w:rPr>
          <w:sz w:val="19"/>
          <w:szCs w:val="19"/>
          <w:lang w:val="es-AR"/>
        </w:rPr>
        <w:t xml:space="preserve">de las presentaciones </w:t>
      </w:r>
      <w:r w:rsidR="00790EE3">
        <w:rPr>
          <w:sz w:val="19"/>
          <w:szCs w:val="19"/>
          <w:lang w:val="es-AR"/>
        </w:rPr>
        <w:t xml:space="preserve">hechas </w:t>
      </w:r>
      <w:r w:rsidR="008214EC" w:rsidRPr="008214EC">
        <w:rPr>
          <w:sz w:val="19"/>
          <w:szCs w:val="19"/>
          <w:lang w:val="es-AR"/>
        </w:rPr>
        <w:t>a la 91ª reunión</w:t>
      </w:r>
      <w:r w:rsidRPr="008214EC">
        <w:rPr>
          <w:sz w:val="19"/>
          <w:szCs w:val="19"/>
          <w:lang w:val="es-AR"/>
        </w:rPr>
        <w:t xml:space="preserve">. </w:t>
      </w:r>
    </w:p>
    <w:p w14:paraId="34114146" w14:textId="77777777" w:rsidR="00BC363E" w:rsidRPr="008214EC" w:rsidRDefault="00BC363E" w:rsidP="00BC363E">
      <w:pPr>
        <w:jc w:val="left"/>
        <w:rPr>
          <w:lang w:val="es-AR"/>
        </w:rPr>
      </w:pPr>
    </w:p>
    <w:p w14:paraId="1501DAF2" w14:textId="1A69D720" w:rsidR="00BC363E" w:rsidRPr="00C76E46" w:rsidRDefault="00C76E46" w:rsidP="00BC363E">
      <w:pPr>
        <w:pStyle w:val="Heading1"/>
        <w:rPr>
          <w:lang w:val="es-AR"/>
        </w:rPr>
      </w:pPr>
      <w:r w:rsidRPr="00C76E46">
        <w:rPr>
          <w:lang w:val="es-AR"/>
        </w:rPr>
        <w:t xml:space="preserve">Según el análisis </w:t>
      </w:r>
      <w:r w:rsidR="00790EE3">
        <w:rPr>
          <w:lang w:val="es-AR"/>
        </w:rPr>
        <w:t xml:space="preserve">expuesto </w:t>
      </w:r>
      <w:r w:rsidRPr="00C76E46">
        <w:rPr>
          <w:lang w:val="es-AR"/>
        </w:rPr>
        <w:t xml:space="preserve">en el </w:t>
      </w:r>
      <w:r w:rsidR="00DA58A3">
        <w:rPr>
          <w:lang w:val="es-AR"/>
        </w:rPr>
        <w:t>Cuadro</w:t>
      </w:r>
      <w:r w:rsidRPr="00C76E46">
        <w:rPr>
          <w:lang w:val="es-AR"/>
        </w:rPr>
        <w:t xml:space="preserve"> 2, a finales de 2022 el PNUD podría tener un saldo acumulado negativo de </w:t>
      </w:r>
      <w:r w:rsidR="00360D08" w:rsidRPr="00C76E46">
        <w:rPr>
          <w:lang w:val="es-AR"/>
        </w:rPr>
        <w:t>2</w:t>
      </w:r>
      <w:r w:rsidR="00360D08">
        <w:rPr>
          <w:lang w:val="es-AR"/>
        </w:rPr>
        <w:t xml:space="preserve"> </w:t>
      </w:r>
      <w:r w:rsidR="00360D08" w:rsidRPr="00C76E46">
        <w:rPr>
          <w:lang w:val="es-AR"/>
        </w:rPr>
        <w:t>189</w:t>
      </w:r>
      <w:r w:rsidR="00360D08">
        <w:rPr>
          <w:lang w:val="es-AR"/>
        </w:rPr>
        <w:t xml:space="preserve"> </w:t>
      </w:r>
      <w:r w:rsidR="00360D08" w:rsidRPr="00C76E46">
        <w:rPr>
          <w:lang w:val="es-AR"/>
        </w:rPr>
        <w:t>603</w:t>
      </w:r>
      <w:r w:rsidRPr="00C76E46">
        <w:rPr>
          <w:lang w:val="es-AR"/>
        </w:rPr>
        <w:t xml:space="preserve"> </w:t>
      </w:r>
      <w:r w:rsidR="00DA58A3">
        <w:rPr>
          <w:lang w:val="es-AR"/>
        </w:rPr>
        <w:t>$EUA</w:t>
      </w:r>
      <w:r w:rsidRPr="00C76E46">
        <w:rPr>
          <w:lang w:val="es-AR"/>
        </w:rPr>
        <w:t xml:space="preserve">. En 2023, el PNUD tendría que generar al menos </w:t>
      </w:r>
      <w:r w:rsidR="00360D08" w:rsidRPr="00C76E46">
        <w:rPr>
          <w:lang w:val="es-AR"/>
        </w:rPr>
        <w:t>6</w:t>
      </w:r>
      <w:r w:rsidR="00360D08">
        <w:rPr>
          <w:lang w:val="es-AR"/>
        </w:rPr>
        <w:t xml:space="preserve"> </w:t>
      </w:r>
      <w:r w:rsidR="00360D08" w:rsidRPr="00C76E46">
        <w:rPr>
          <w:lang w:val="es-AR"/>
        </w:rPr>
        <w:t>337</w:t>
      </w:r>
      <w:r w:rsidR="00360D08">
        <w:rPr>
          <w:lang w:val="es-AR"/>
        </w:rPr>
        <w:t xml:space="preserve"> </w:t>
      </w:r>
      <w:r w:rsidR="00360D08" w:rsidRPr="00C76E46">
        <w:rPr>
          <w:lang w:val="es-AR"/>
        </w:rPr>
        <w:t>823</w:t>
      </w:r>
      <w:r w:rsidRPr="00C76E46">
        <w:rPr>
          <w:lang w:val="es-AR"/>
        </w:rPr>
        <w:t xml:space="preserve"> </w:t>
      </w:r>
      <w:r w:rsidR="00DA58A3">
        <w:rPr>
          <w:lang w:val="es-AR"/>
        </w:rPr>
        <w:t>$EUA</w:t>
      </w:r>
      <w:r w:rsidRPr="00C76E46">
        <w:rPr>
          <w:lang w:val="es-AR"/>
        </w:rPr>
        <w:t xml:space="preserve"> en concepto de gastos de apoyo </w:t>
      </w:r>
      <w:r w:rsidR="00860054">
        <w:rPr>
          <w:lang w:val="es-AR"/>
        </w:rPr>
        <w:t xml:space="preserve">del </w:t>
      </w:r>
      <w:r w:rsidRPr="00C76E46">
        <w:rPr>
          <w:lang w:val="es-AR"/>
        </w:rPr>
        <w:t xml:space="preserve">organismo y </w:t>
      </w:r>
      <w:r w:rsidR="009A4FBC">
        <w:rPr>
          <w:lang w:val="es-AR"/>
        </w:rPr>
        <w:t>costos de la unidad central</w:t>
      </w:r>
      <w:r w:rsidRPr="00C76E46">
        <w:rPr>
          <w:lang w:val="es-AR"/>
        </w:rPr>
        <w:t xml:space="preserve"> para cubrir su</w:t>
      </w:r>
      <w:r w:rsidR="00790EE3">
        <w:rPr>
          <w:lang w:val="es-AR"/>
        </w:rPr>
        <w:t xml:space="preserve"> total de gastos </w:t>
      </w:r>
      <w:r w:rsidRPr="00C76E46">
        <w:rPr>
          <w:lang w:val="es-AR"/>
        </w:rPr>
        <w:t xml:space="preserve">administrativos previsto de </w:t>
      </w:r>
      <w:r w:rsidR="00360D08" w:rsidRPr="00C76E46">
        <w:rPr>
          <w:lang w:val="es-AR"/>
        </w:rPr>
        <w:t>4</w:t>
      </w:r>
      <w:r w:rsidR="00360D08">
        <w:rPr>
          <w:lang w:val="es-AR"/>
        </w:rPr>
        <w:t xml:space="preserve"> </w:t>
      </w:r>
      <w:r w:rsidR="00360D08" w:rsidRPr="00C76E46">
        <w:rPr>
          <w:lang w:val="es-AR"/>
        </w:rPr>
        <w:t>148</w:t>
      </w:r>
      <w:r w:rsidR="00360D08">
        <w:rPr>
          <w:lang w:val="es-AR"/>
        </w:rPr>
        <w:t xml:space="preserve"> </w:t>
      </w:r>
      <w:r w:rsidR="00360D08" w:rsidRPr="00C76E46">
        <w:rPr>
          <w:lang w:val="es-AR"/>
        </w:rPr>
        <w:t>220</w:t>
      </w:r>
      <w:r w:rsidRPr="00C76E46">
        <w:rPr>
          <w:lang w:val="es-AR"/>
        </w:rPr>
        <w:t xml:space="preserve"> </w:t>
      </w:r>
      <w:r w:rsidR="00DA58A3">
        <w:rPr>
          <w:lang w:val="es-AR"/>
        </w:rPr>
        <w:t>$EUA</w:t>
      </w:r>
      <w:r w:rsidRPr="00C76E46">
        <w:rPr>
          <w:lang w:val="es-AR"/>
        </w:rPr>
        <w:t>.</w:t>
      </w:r>
      <w:r w:rsidR="00BC363E" w:rsidRPr="00C76E46">
        <w:rPr>
          <w:b/>
          <w:bCs/>
          <w:lang w:val="es-AR"/>
        </w:rPr>
        <w:t xml:space="preserve"> </w:t>
      </w:r>
    </w:p>
    <w:p w14:paraId="03393874" w14:textId="4E9E497B" w:rsidR="00BC363E" w:rsidRPr="00790EE3" w:rsidRDefault="00BC363E" w:rsidP="00BC363E">
      <w:pPr>
        <w:keepNext/>
        <w:spacing w:after="240"/>
        <w:rPr>
          <w:sz w:val="24"/>
          <w:szCs w:val="24"/>
        </w:rPr>
      </w:pPr>
      <w:r w:rsidRPr="00C306F0">
        <w:rPr>
          <w:b/>
          <w:sz w:val="24"/>
          <w:szCs w:val="24"/>
        </w:rPr>
        <w:t>III.</w:t>
      </w:r>
      <w:r w:rsidRPr="00C306F0">
        <w:rPr>
          <w:b/>
          <w:sz w:val="24"/>
          <w:szCs w:val="24"/>
        </w:rPr>
        <w:tab/>
      </w:r>
      <w:r w:rsidR="00C76E46">
        <w:rPr>
          <w:b/>
          <w:sz w:val="24"/>
          <w:szCs w:val="24"/>
        </w:rPr>
        <w:t>ONUDI</w:t>
      </w:r>
    </w:p>
    <w:p w14:paraId="45377901" w14:textId="178F5B83" w:rsidR="00BC363E" w:rsidRPr="00790EE3" w:rsidRDefault="00C76E46" w:rsidP="00BC363E">
      <w:pPr>
        <w:pStyle w:val="Heading1"/>
        <w:rPr>
          <w:lang w:val="es-AR"/>
        </w:rPr>
      </w:pPr>
      <w:r w:rsidRPr="00790EE3">
        <w:rPr>
          <w:lang w:val="es-AR"/>
        </w:rPr>
        <w:t xml:space="preserve">El Comité Ejecutivo aprobó la solicitud de financiación de la </w:t>
      </w:r>
      <w:r w:rsidR="00114DAE" w:rsidRPr="00790EE3">
        <w:rPr>
          <w:lang w:val="es-AR"/>
        </w:rPr>
        <w:t>unidad central</w:t>
      </w:r>
      <w:r w:rsidRPr="00790EE3">
        <w:rPr>
          <w:lang w:val="es-AR"/>
        </w:rPr>
        <w:t xml:space="preserve"> de la ONUDI para 2022 </w:t>
      </w:r>
      <w:r w:rsidR="00790EE3">
        <w:rPr>
          <w:lang w:val="es-AR"/>
        </w:rPr>
        <w:t xml:space="preserve">en un monto </w:t>
      </w:r>
      <w:r w:rsidRPr="00790EE3">
        <w:rPr>
          <w:lang w:val="es-AR"/>
        </w:rPr>
        <w:t xml:space="preserve">de </w:t>
      </w:r>
      <w:r w:rsidR="00360D08" w:rsidRPr="00790EE3">
        <w:rPr>
          <w:lang w:val="es-AR"/>
        </w:rPr>
        <w:t>2 036 154</w:t>
      </w:r>
      <w:r w:rsidRPr="00790EE3">
        <w:rPr>
          <w:lang w:val="es-AR"/>
        </w:rPr>
        <w:t xml:space="preserve"> </w:t>
      </w:r>
      <w:r w:rsidR="00DA58A3" w:rsidRPr="00790EE3">
        <w:rPr>
          <w:lang w:val="es-AR"/>
        </w:rPr>
        <w:t>$EUA</w:t>
      </w:r>
      <w:r w:rsidRPr="00790EE3">
        <w:rPr>
          <w:lang w:val="es-AR"/>
        </w:rPr>
        <w:t xml:space="preserve"> (decisión 88/44 b) </w:t>
      </w:r>
      <w:proofErr w:type="spellStart"/>
      <w:r w:rsidRPr="00790EE3">
        <w:rPr>
          <w:lang w:val="es-AR"/>
        </w:rPr>
        <w:t>ii</w:t>
      </w:r>
      <w:proofErr w:type="spellEnd"/>
      <w:r w:rsidRPr="00790EE3">
        <w:rPr>
          <w:lang w:val="es-AR"/>
        </w:rPr>
        <w:t xml:space="preserve">)). El </w:t>
      </w:r>
      <w:r w:rsidR="00DA58A3" w:rsidRPr="00790EE3">
        <w:rPr>
          <w:lang w:val="es-AR"/>
        </w:rPr>
        <w:t>Cuadro</w:t>
      </w:r>
      <w:r w:rsidRPr="00790EE3">
        <w:rPr>
          <w:lang w:val="es-AR"/>
        </w:rPr>
        <w:t xml:space="preserve"> 3 presenta el presupuesto de la </w:t>
      </w:r>
      <w:r w:rsidR="00114DAE" w:rsidRPr="00790EE3">
        <w:rPr>
          <w:lang w:val="es-AR"/>
        </w:rPr>
        <w:t>unidad central</w:t>
      </w:r>
      <w:r w:rsidRPr="00790EE3">
        <w:rPr>
          <w:lang w:val="es-AR"/>
        </w:rPr>
        <w:t xml:space="preserve"> y los gastos administrativos </w:t>
      </w:r>
      <w:r w:rsidR="006D18B5">
        <w:rPr>
          <w:lang w:val="es-AR"/>
        </w:rPr>
        <w:t xml:space="preserve">provistos </w:t>
      </w:r>
      <w:r w:rsidRPr="00790EE3">
        <w:rPr>
          <w:lang w:val="es-AR"/>
        </w:rPr>
        <w:t xml:space="preserve">por la ONUDI </w:t>
      </w:r>
      <w:r w:rsidR="00860054">
        <w:rPr>
          <w:lang w:val="es-AR"/>
        </w:rPr>
        <w:t xml:space="preserve">correspondientes a </w:t>
      </w:r>
      <w:r w:rsidRPr="00790EE3">
        <w:rPr>
          <w:lang w:val="es-AR"/>
        </w:rPr>
        <w:t>2019</w:t>
      </w:r>
      <w:r w:rsidR="00860054">
        <w:rPr>
          <w:lang w:val="es-AR"/>
        </w:rPr>
        <w:t>-</w:t>
      </w:r>
      <w:r w:rsidRPr="00790EE3">
        <w:rPr>
          <w:lang w:val="es-AR"/>
        </w:rPr>
        <w:t>2023.</w:t>
      </w:r>
      <w:r w:rsidRPr="00790EE3">
        <w:rPr>
          <w:rStyle w:val="FootnoteReference"/>
        </w:rPr>
        <w:footnoteReference w:id="4"/>
      </w:r>
      <w:r w:rsidRPr="00790EE3">
        <w:rPr>
          <w:lang w:val="es-AR"/>
        </w:rPr>
        <w:t xml:space="preserve"> Las cifras que figuran como "reales" se basan en un modelo preparado por la ONUDI para estimar </w:t>
      </w:r>
      <w:r w:rsidR="006D18B5">
        <w:rPr>
          <w:lang w:val="es-AR"/>
        </w:rPr>
        <w:t>los gastos de apoyo</w:t>
      </w:r>
      <w:r w:rsidRPr="00790EE3">
        <w:rPr>
          <w:lang w:val="es-AR"/>
        </w:rPr>
        <w:t xml:space="preserve"> de la unidad del Protocolo de Montreal</w:t>
      </w:r>
      <w:r w:rsidR="00860054">
        <w:rPr>
          <w:lang w:val="es-AR"/>
        </w:rPr>
        <w:t>,</w:t>
      </w:r>
      <w:r w:rsidRPr="00790EE3">
        <w:rPr>
          <w:lang w:val="es-AR"/>
        </w:rPr>
        <w:t xml:space="preserve"> de conformidad con la decisión 56/41.</w:t>
      </w:r>
      <w:r w:rsidRPr="00790EE3">
        <w:rPr>
          <w:rStyle w:val="FootnoteReference"/>
        </w:rPr>
        <w:footnoteReference w:id="5"/>
      </w:r>
    </w:p>
    <w:p w14:paraId="7C2A0469" w14:textId="04450872" w:rsidR="00BC363E" w:rsidRPr="00C76E46" w:rsidRDefault="00C76E46" w:rsidP="00BC363E">
      <w:pPr>
        <w:pStyle w:val="Heading1"/>
        <w:keepNext/>
        <w:keepLines/>
        <w:widowControl w:val="0"/>
        <w:numPr>
          <w:ilvl w:val="0"/>
          <w:numId w:val="0"/>
        </w:numPr>
        <w:spacing w:after="0"/>
        <w:rPr>
          <w:b/>
          <w:bCs/>
          <w:sz w:val="21"/>
          <w:szCs w:val="21"/>
          <w:lang w:val="es-AR"/>
        </w:rPr>
      </w:pPr>
      <w:r w:rsidRPr="00C76E46">
        <w:rPr>
          <w:b/>
          <w:sz w:val="21"/>
          <w:szCs w:val="21"/>
          <w:lang w:val="es-AR"/>
        </w:rPr>
        <w:lastRenderedPageBreak/>
        <w:t>Cuadro 3. D</w:t>
      </w:r>
      <w:r w:rsidR="00056642">
        <w:rPr>
          <w:b/>
          <w:sz w:val="21"/>
          <w:szCs w:val="21"/>
          <w:lang w:val="es-AR"/>
        </w:rPr>
        <w:t>atos presupuestarios</w:t>
      </w:r>
      <w:r w:rsidRPr="00C76E46">
        <w:rPr>
          <w:b/>
          <w:sz w:val="21"/>
          <w:szCs w:val="21"/>
          <w:lang w:val="es-AR"/>
        </w:rPr>
        <w:t xml:space="preserve"> de la unidad central y otros gastos administrativos</w:t>
      </w:r>
      <w:r w:rsidR="0018287A">
        <w:rPr>
          <w:b/>
          <w:sz w:val="21"/>
          <w:szCs w:val="21"/>
          <w:lang w:val="es-AR"/>
        </w:rPr>
        <w:t xml:space="preserve"> de la ONUDI</w:t>
      </w:r>
      <w:r w:rsidR="006D18B5">
        <w:rPr>
          <w:b/>
          <w:sz w:val="21"/>
          <w:szCs w:val="21"/>
          <w:lang w:val="es-AR"/>
        </w:rPr>
        <w:t xml:space="preserve"> correspondientes </w:t>
      </w:r>
      <w:r w:rsidRPr="00263101">
        <w:rPr>
          <w:b/>
          <w:sz w:val="21"/>
          <w:szCs w:val="21"/>
          <w:lang w:val="es-AR"/>
        </w:rPr>
        <w:t>2019</w:t>
      </w:r>
      <w:r w:rsidR="0018287A">
        <w:rPr>
          <w:b/>
          <w:sz w:val="21"/>
          <w:szCs w:val="21"/>
          <w:lang w:val="es-AR"/>
        </w:rPr>
        <w:t>-</w:t>
      </w:r>
      <w:r w:rsidRPr="00263101">
        <w:rPr>
          <w:b/>
          <w:sz w:val="21"/>
          <w:szCs w:val="21"/>
          <w:lang w:val="es-AR"/>
        </w:rPr>
        <w:t xml:space="preserve">2023 </w:t>
      </w:r>
      <w:r w:rsidR="00BC363E" w:rsidRPr="00C76E46">
        <w:rPr>
          <w:b/>
          <w:bCs/>
          <w:sz w:val="21"/>
          <w:szCs w:val="21"/>
          <w:lang w:val="es-AR"/>
        </w:rPr>
        <w:t>(</w:t>
      </w:r>
      <w:r>
        <w:rPr>
          <w:b/>
          <w:bCs/>
          <w:sz w:val="21"/>
          <w:szCs w:val="21"/>
          <w:lang w:val="es-AR"/>
        </w:rPr>
        <w:t>$EUA</w:t>
      </w:r>
      <w:r w:rsidR="00BC363E" w:rsidRPr="00C76E46">
        <w:rPr>
          <w:b/>
          <w:bCs/>
          <w:sz w:val="21"/>
          <w:szCs w:val="21"/>
          <w:lang w:val="es-AR"/>
        </w:rPr>
        <w:t>)</w:t>
      </w:r>
    </w:p>
    <w:tbl>
      <w:tblPr>
        <w:tblW w:w="9606" w:type="dxa"/>
        <w:tblInd w:w="30" w:type="dxa"/>
        <w:tblLook w:val="04A0" w:firstRow="1" w:lastRow="0" w:firstColumn="1" w:lastColumn="0" w:noHBand="0" w:noVBand="1"/>
      </w:tblPr>
      <w:tblGrid>
        <w:gridCol w:w="3510"/>
        <w:gridCol w:w="976"/>
        <w:gridCol w:w="976"/>
        <w:gridCol w:w="599"/>
        <w:gridCol w:w="1409"/>
        <w:gridCol w:w="1096"/>
        <w:gridCol w:w="1040"/>
      </w:tblGrid>
      <w:tr w:rsidR="00BC363E" w:rsidRPr="00C306F0" w14:paraId="6C8A90A1" w14:textId="77777777" w:rsidTr="006D18B5">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2F83A4F" w14:textId="0E3BCE82" w:rsidR="00BC363E" w:rsidRPr="00C306F0" w:rsidRDefault="00C76E46" w:rsidP="00330AE1">
            <w:pPr>
              <w:keepNext/>
              <w:keepLines/>
              <w:rPr>
                <w:b/>
                <w:bCs/>
                <w:sz w:val="19"/>
                <w:szCs w:val="19"/>
                <w:lang w:eastAsia="en-CA"/>
              </w:rPr>
            </w:pPr>
            <w:proofErr w:type="spellStart"/>
            <w:r w:rsidRPr="00C76E46">
              <w:rPr>
                <w:b/>
                <w:bCs/>
                <w:sz w:val="19"/>
                <w:szCs w:val="19"/>
                <w:lang w:eastAsia="en-CA"/>
              </w:rPr>
              <w:t>Partida</w:t>
            </w:r>
            <w:proofErr w:type="spellEnd"/>
            <w:r w:rsidRPr="00C76E46">
              <w:rPr>
                <w:b/>
                <w:bCs/>
                <w:sz w:val="19"/>
                <w:szCs w:val="19"/>
                <w:lang w:eastAsia="en-CA"/>
              </w:rPr>
              <w:t xml:space="preserve"> de </w:t>
            </w:r>
            <w:proofErr w:type="spellStart"/>
            <w:r w:rsidRPr="00C76E46">
              <w:rPr>
                <w:b/>
                <w:bCs/>
                <w:sz w:val="19"/>
                <w:szCs w:val="19"/>
                <w:lang w:eastAsia="en-CA"/>
              </w:rPr>
              <w:t>gastos</w:t>
            </w:r>
            <w:proofErr w:type="spellEnd"/>
          </w:p>
        </w:tc>
        <w:tc>
          <w:tcPr>
            <w:tcW w:w="976" w:type="dxa"/>
            <w:tcBorders>
              <w:top w:val="single" w:sz="4" w:space="0" w:color="auto"/>
              <w:left w:val="nil"/>
              <w:bottom w:val="single" w:sz="4" w:space="0" w:color="auto"/>
              <w:right w:val="single" w:sz="4" w:space="0" w:color="auto"/>
            </w:tcBorders>
            <w:shd w:val="clear" w:color="auto" w:fill="auto"/>
            <w:hideMark/>
          </w:tcPr>
          <w:p w14:paraId="37E1E6CE" w14:textId="77777777" w:rsidR="00BC363E" w:rsidRPr="00C306F0" w:rsidRDefault="00BC363E" w:rsidP="00330AE1">
            <w:pPr>
              <w:keepNext/>
              <w:keepLines/>
              <w:jc w:val="center"/>
              <w:rPr>
                <w:b/>
                <w:bCs/>
                <w:sz w:val="19"/>
                <w:szCs w:val="19"/>
                <w:lang w:eastAsia="en-CA"/>
              </w:rPr>
            </w:pPr>
            <w:r w:rsidRPr="00C306F0">
              <w:rPr>
                <w:b/>
                <w:bCs/>
                <w:sz w:val="19"/>
                <w:szCs w:val="19"/>
                <w:lang w:eastAsia="en-CA"/>
              </w:rPr>
              <w:t>2019</w:t>
            </w:r>
          </w:p>
        </w:tc>
        <w:tc>
          <w:tcPr>
            <w:tcW w:w="976" w:type="dxa"/>
            <w:tcBorders>
              <w:top w:val="single" w:sz="4" w:space="0" w:color="auto"/>
              <w:left w:val="nil"/>
              <w:bottom w:val="single" w:sz="4" w:space="0" w:color="auto"/>
              <w:right w:val="single" w:sz="4" w:space="0" w:color="auto"/>
            </w:tcBorders>
            <w:shd w:val="clear" w:color="auto" w:fill="auto"/>
            <w:hideMark/>
          </w:tcPr>
          <w:p w14:paraId="70603B49" w14:textId="77777777" w:rsidR="00BC363E" w:rsidRPr="00C306F0" w:rsidRDefault="00BC363E" w:rsidP="00330AE1">
            <w:pPr>
              <w:keepNext/>
              <w:keepLines/>
              <w:jc w:val="center"/>
              <w:rPr>
                <w:b/>
                <w:bCs/>
                <w:sz w:val="19"/>
                <w:szCs w:val="19"/>
                <w:lang w:eastAsia="en-CA"/>
              </w:rPr>
            </w:pPr>
            <w:r w:rsidRPr="00C306F0">
              <w:rPr>
                <w:b/>
                <w:bCs/>
                <w:sz w:val="19"/>
                <w:szCs w:val="19"/>
                <w:lang w:eastAsia="en-CA"/>
              </w:rPr>
              <w:t>2020</w:t>
            </w:r>
          </w:p>
        </w:tc>
        <w:tc>
          <w:tcPr>
            <w:tcW w:w="599" w:type="dxa"/>
            <w:tcBorders>
              <w:top w:val="single" w:sz="4" w:space="0" w:color="auto"/>
              <w:left w:val="single" w:sz="4" w:space="0" w:color="auto"/>
              <w:bottom w:val="single" w:sz="4" w:space="0" w:color="auto"/>
              <w:right w:val="single" w:sz="4" w:space="0" w:color="auto"/>
            </w:tcBorders>
          </w:tcPr>
          <w:p w14:paraId="36CF402E" w14:textId="77777777" w:rsidR="00BC363E" w:rsidRPr="00C306F0" w:rsidRDefault="00BC363E" w:rsidP="00330AE1">
            <w:pPr>
              <w:keepNext/>
              <w:keepLines/>
              <w:jc w:val="center"/>
              <w:rPr>
                <w:b/>
                <w:bCs/>
                <w:sz w:val="19"/>
                <w:szCs w:val="19"/>
                <w:lang w:eastAsia="en-CA"/>
              </w:rPr>
            </w:pPr>
            <w:r w:rsidRPr="00C306F0">
              <w:rPr>
                <w:b/>
                <w:bCs/>
                <w:sz w:val="19"/>
                <w:szCs w:val="19"/>
                <w:lang w:eastAsia="en-CA"/>
              </w:rPr>
              <w:t>2021</w:t>
            </w:r>
          </w:p>
        </w:tc>
        <w:tc>
          <w:tcPr>
            <w:tcW w:w="2505" w:type="dxa"/>
            <w:gridSpan w:val="2"/>
            <w:tcBorders>
              <w:top w:val="single" w:sz="4" w:space="0" w:color="auto"/>
              <w:left w:val="single" w:sz="4" w:space="0" w:color="auto"/>
              <w:bottom w:val="single" w:sz="4" w:space="0" w:color="auto"/>
              <w:right w:val="single" w:sz="4" w:space="0" w:color="auto"/>
            </w:tcBorders>
            <w:shd w:val="clear" w:color="auto" w:fill="auto"/>
          </w:tcPr>
          <w:p w14:paraId="47DDE47A" w14:textId="77777777" w:rsidR="00BC363E" w:rsidRPr="00C306F0" w:rsidRDefault="00BC363E" w:rsidP="00330AE1">
            <w:pPr>
              <w:keepNext/>
              <w:keepLines/>
              <w:jc w:val="center"/>
              <w:rPr>
                <w:b/>
                <w:bCs/>
                <w:sz w:val="19"/>
                <w:szCs w:val="19"/>
                <w:lang w:eastAsia="en-CA"/>
              </w:rPr>
            </w:pPr>
            <w:r w:rsidRPr="00C306F0">
              <w:rPr>
                <w:b/>
                <w:bCs/>
                <w:sz w:val="19"/>
                <w:szCs w:val="19"/>
                <w:lang w:eastAsia="en-CA"/>
              </w:rPr>
              <w:t>2022</w:t>
            </w:r>
          </w:p>
        </w:tc>
        <w:tc>
          <w:tcPr>
            <w:tcW w:w="1040" w:type="dxa"/>
            <w:tcBorders>
              <w:top w:val="single" w:sz="4" w:space="0" w:color="auto"/>
              <w:left w:val="nil"/>
              <w:bottom w:val="single" w:sz="4" w:space="0" w:color="auto"/>
              <w:right w:val="single" w:sz="4" w:space="0" w:color="auto"/>
            </w:tcBorders>
          </w:tcPr>
          <w:p w14:paraId="2692E5E7" w14:textId="77777777" w:rsidR="00BC363E" w:rsidRPr="00C306F0" w:rsidRDefault="00BC363E" w:rsidP="00330AE1">
            <w:pPr>
              <w:keepNext/>
              <w:keepLines/>
              <w:jc w:val="center"/>
              <w:rPr>
                <w:b/>
                <w:bCs/>
                <w:sz w:val="19"/>
                <w:szCs w:val="19"/>
                <w:lang w:eastAsia="en-CA"/>
              </w:rPr>
            </w:pPr>
            <w:r w:rsidRPr="00C306F0">
              <w:rPr>
                <w:b/>
                <w:bCs/>
                <w:sz w:val="19"/>
                <w:szCs w:val="19"/>
                <w:lang w:eastAsia="en-CA"/>
              </w:rPr>
              <w:t>2023</w:t>
            </w:r>
          </w:p>
        </w:tc>
      </w:tr>
      <w:tr w:rsidR="00BC363E" w:rsidRPr="00C306F0" w14:paraId="417D3A45" w14:textId="77777777" w:rsidTr="006D18B5">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1ADB55CB" w14:textId="77777777" w:rsidR="00BC363E" w:rsidRPr="00C306F0" w:rsidRDefault="00BC363E" w:rsidP="00330AE1">
            <w:pPr>
              <w:jc w:val="left"/>
              <w:rPr>
                <w:b/>
                <w:bCs/>
                <w:sz w:val="19"/>
                <w:szCs w:val="19"/>
                <w:lang w:eastAsia="en-CA"/>
              </w:rPr>
            </w:pPr>
          </w:p>
        </w:tc>
        <w:tc>
          <w:tcPr>
            <w:tcW w:w="976" w:type="dxa"/>
            <w:tcBorders>
              <w:top w:val="nil"/>
              <w:left w:val="nil"/>
              <w:bottom w:val="single" w:sz="4" w:space="0" w:color="auto"/>
              <w:right w:val="single" w:sz="4" w:space="0" w:color="auto"/>
            </w:tcBorders>
            <w:shd w:val="clear" w:color="auto" w:fill="auto"/>
            <w:hideMark/>
          </w:tcPr>
          <w:p w14:paraId="6B771666" w14:textId="02CA29C6" w:rsidR="00BC363E" w:rsidRPr="00C306F0" w:rsidRDefault="00056642" w:rsidP="00330AE1">
            <w:pPr>
              <w:jc w:val="center"/>
              <w:rPr>
                <w:b/>
                <w:bCs/>
                <w:sz w:val="19"/>
                <w:szCs w:val="19"/>
                <w:lang w:eastAsia="en-CA"/>
              </w:rPr>
            </w:pPr>
            <w:r>
              <w:rPr>
                <w:b/>
                <w:bCs/>
                <w:sz w:val="19"/>
                <w:szCs w:val="19"/>
                <w:lang w:eastAsia="en-CA"/>
              </w:rPr>
              <w:t>Real</w:t>
            </w:r>
          </w:p>
        </w:tc>
        <w:tc>
          <w:tcPr>
            <w:tcW w:w="976" w:type="dxa"/>
            <w:tcBorders>
              <w:top w:val="nil"/>
              <w:left w:val="nil"/>
              <w:bottom w:val="single" w:sz="4" w:space="0" w:color="auto"/>
              <w:right w:val="single" w:sz="4" w:space="0" w:color="auto"/>
            </w:tcBorders>
            <w:shd w:val="clear" w:color="auto" w:fill="auto"/>
            <w:hideMark/>
          </w:tcPr>
          <w:p w14:paraId="52A33619" w14:textId="4BE4D818" w:rsidR="00BC363E" w:rsidRPr="00C306F0" w:rsidRDefault="00056642" w:rsidP="00330AE1">
            <w:pPr>
              <w:jc w:val="center"/>
              <w:rPr>
                <w:b/>
                <w:bCs/>
                <w:sz w:val="19"/>
                <w:szCs w:val="19"/>
                <w:lang w:eastAsia="en-CA"/>
              </w:rPr>
            </w:pPr>
            <w:r>
              <w:rPr>
                <w:b/>
                <w:bCs/>
                <w:sz w:val="19"/>
                <w:szCs w:val="19"/>
                <w:lang w:eastAsia="en-CA"/>
              </w:rPr>
              <w:t>Real</w:t>
            </w:r>
          </w:p>
        </w:tc>
        <w:tc>
          <w:tcPr>
            <w:tcW w:w="599" w:type="dxa"/>
            <w:tcBorders>
              <w:top w:val="single" w:sz="4" w:space="0" w:color="auto"/>
              <w:left w:val="single" w:sz="4" w:space="0" w:color="auto"/>
              <w:bottom w:val="single" w:sz="4" w:space="0" w:color="auto"/>
              <w:right w:val="single" w:sz="4" w:space="0" w:color="auto"/>
            </w:tcBorders>
          </w:tcPr>
          <w:p w14:paraId="5A5F3E6A" w14:textId="11FF6F34" w:rsidR="00BC363E" w:rsidRPr="00C306F0" w:rsidRDefault="00056642" w:rsidP="00330AE1">
            <w:pPr>
              <w:jc w:val="center"/>
              <w:rPr>
                <w:b/>
                <w:bCs/>
                <w:sz w:val="19"/>
                <w:szCs w:val="19"/>
                <w:lang w:eastAsia="en-CA"/>
              </w:rPr>
            </w:pPr>
            <w:r>
              <w:rPr>
                <w:b/>
                <w:bCs/>
                <w:sz w:val="19"/>
                <w:szCs w:val="19"/>
                <w:lang w:eastAsia="en-CA"/>
              </w:rPr>
              <w:t>Real</w:t>
            </w:r>
          </w:p>
        </w:tc>
        <w:tc>
          <w:tcPr>
            <w:tcW w:w="1409" w:type="dxa"/>
            <w:tcBorders>
              <w:top w:val="nil"/>
              <w:left w:val="single" w:sz="4" w:space="0" w:color="auto"/>
              <w:bottom w:val="single" w:sz="4" w:space="0" w:color="auto"/>
              <w:right w:val="single" w:sz="4" w:space="0" w:color="auto"/>
            </w:tcBorders>
            <w:shd w:val="clear" w:color="auto" w:fill="auto"/>
            <w:hideMark/>
          </w:tcPr>
          <w:p w14:paraId="12EA407A" w14:textId="5FB17FCD" w:rsidR="00BC363E" w:rsidRPr="00C306F0" w:rsidRDefault="00056642" w:rsidP="00330AE1">
            <w:pPr>
              <w:jc w:val="center"/>
              <w:rPr>
                <w:b/>
                <w:bCs/>
                <w:sz w:val="19"/>
                <w:szCs w:val="19"/>
                <w:lang w:eastAsia="en-CA"/>
              </w:rPr>
            </w:pPr>
            <w:proofErr w:type="spellStart"/>
            <w:r>
              <w:rPr>
                <w:b/>
                <w:bCs/>
                <w:sz w:val="19"/>
                <w:szCs w:val="19"/>
                <w:lang w:eastAsia="en-CA"/>
              </w:rPr>
              <w:t>Presupuest</w:t>
            </w:r>
            <w:r w:rsidR="006D18B5">
              <w:rPr>
                <w:b/>
                <w:bCs/>
                <w:sz w:val="19"/>
                <w:szCs w:val="19"/>
                <w:lang w:eastAsia="en-CA"/>
              </w:rPr>
              <w:t>ado</w:t>
            </w:r>
            <w:proofErr w:type="spellEnd"/>
          </w:p>
        </w:tc>
        <w:tc>
          <w:tcPr>
            <w:tcW w:w="1096" w:type="dxa"/>
            <w:tcBorders>
              <w:top w:val="nil"/>
              <w:left w:val="nil"/>
              <w:bottom w:val="single" w:sz="4" w:space="0" w:color="auto"/>
              <w:right w:val="single" w:sz="4" w:space="0" w:color="auto"/>
            </w:tcBorders>
            <w:shd w:val="clear" w:color="auto" w:fill="auto"/>
            <w:hideMark/>
          </w:tcPr>
          <w:p w14:paraId="3FB8453D" w14:textId="039F29B8" w:rsidR="00BC363E" w:rsidRPr="00C306F0" w:rsidRDefault="00056642" w:rsidP="00330AE1">
            <w:pPr>
              <w:jc w:val="center"/>
              <w:rPr>
                <w:b/>
                <w:bCs/>
                <w:sz w:val="19"/>
                <w:szCs w:val="19"/>
                <w:lang w:eastAsia="en-CA"/>
              </w:rPr>
            </w:pPr>
            <w:proofErr w:type="spellStart"/>
            <w:r>
              <w:rPr>
                <w:b/>
                <w:bCs/>
                <w:sz w:val="19"/>
                <w:szCs w:val="19"/>
                <w:lang w:eastAsia="en-CA"/>
              </w:rPr>
              <w:t>Estimado</w:t>
            </w:r>
            <w:proofErr w:type="spellEnd"/>
          </w:p>
        </w:tc>
        <w:tc>
          <w:tcPr>
            <w:tcW w:w="1040" w:type="dxa"/>
            <w:tcBorders>
              <w:top w:val="nil"/>
              <w:left w:val="nil"/>
              <w:bottom w:val="single" w:sz="4" w:space="0" w:color="auto"/>
              <w:right w:val="single" w:sz="4" w:space="0" w:color="auto"/>
            </w:tcBorders>
          </w:tcPr>
          <w:p w14:paraId="1B45027D" w14:textId="31E07121" w:rsidR="00BC363E" w:rsidRPr="00C306F0" w:rsidRDefault="00056642" w:rsidP="00330AE1">
            <w:pPr>
              <w:jc w:val="center"/>
              <w:rPr>
                <w:b/>
                <w:bCs/>
                <w:sz w:val="19"/>
                <w:szCs w:val="19"/>
                <w:lang w:eastAsia="en-CA"/>
              </w:rPr>
            </w:pPr>
            <w:proofErr w:type="spellStart"/>
            <w:r>
              <w:rPr>
                <w:b/>
                <w:bCs/>
                <w:sz w:val="19"/>
                <w:szCs w:val="19"/>
                <w:lang w:eastAsia="en-CA"/>
              </w:rPr>
              <w:t>Propuesto</w:t>
            </w:r>
            <w:proofErr w:type="spellEnd"/>
          </w:p>
        </w:tc>
      </w:tr>
      <w:tr w:rsidR="00BC363E" w:rsidRPr="00C306F0" w14:paraId="48C28743"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314021" w14:textId="5F73E6E8" w:rsidR="00BC363E" w:rsidRPr="006D18B5" w:rsidRDefault="006D18B5" w:rsidP="00330AE1">
            <w:pPr>
              <w:jc w:val="left"/>
              <w:rPr>
                <w:sz w:val="19"/>
                <w:szCs w:val="19"/>
                <w:lang w:val="es-AR" w:eastAsia="en-CA"/>
              </w:rPr>
            </w:pPr>
            <w:r w:rsidRPr="006D18B5">
              <w:rPr>
                <w:sz w:val="19"/>
                <w:szCs w:val="19"/>
                <w:lang w:val="es-AR" w:eastAsia="en-CA"/>
              </w:rPr>
              <w:t>Personal de la unidad central y personal contratado</w:t>
            </w:r>
          </w:p>
        </w:tc>
        <w:tc>
          <w:tcPr>
            <w:tcW w:w="976" w:type="dxa"/>
            <w:tcBorders>
              <w:top w:val="nil"/>
              <w:left w:val="nil"/>
              <w:bottom w:val="single" w:sz="4" w:space="0" w:color="auto"/>
              <w:right w:val="single" w:sz="4" w:space="0" w:color="auto"/>
            </w:tcBorders>
            <w:shd w:val="clear" w:color="auto" w:fill="auto"/>
            <w:noWrap/>
            <w:hideMark/>
          </w:tcPr>
          <w:p w14:paraId="087634BE" w14:textId="66CB480C" w:rsidR="00BC363E" w:rsidRPr="00C306F0" w:rsidRDefault="00360D08" w:rsidP="00330AE1">
            <w:pPr>
              <w:jc w:val="right"/>
              <w:rPr>
                <w:sz w:val="19"/>
                <w:szCs w:val="19"/>
                <w:lang w:eastAsia="en-CA"/>
              </w:rPr>
            </w:pPr>
            <w:r w:rsidRPr="00C306F0">
              <w:rPr>
                <w:sz w:val="19"/>
                <w:szCs w:val="19"/>
              </w:rPr>
              <w:t>1</w:t>
            </w:r>
            <w:r>
              <w:rPr>
                <w:sz w:val="19"/>
                <w:szCs w:val="19"/>
              </w:rPr>
              <w:t xml:space="preserve"> </w:t>
            </w:r>
            <w:r w:rsidRPr="00C306F0">
              <w:rPr>
                <w:sz w:val="19"/>
                <w:szCs w:val="19"/>
              </w:rPr>
              <w:t>351</w:t>
            </w:r>
            <w:r>
              <w:rPr>
                <w:sz w:val="19"/>
                <w:szCs w:val="19"/>
              </w:rPr>
              <w:t xml:space="preserve"> </w:t>
            </w:r>
            <w:r w:rsidRPr="00C306F0">
              <w:rPr>
                <w:sz w:val="19"/>
                <w:szCs w:val="19"/>
              </w:rPr>
              <w:t>602</w:t>
            </w:r>
          </w:p>
        </w:tc>
        <w:tc>
          <w:tcPr>
            <w:tcW w:w="976" w:type="dxa"/>
            <w:tcBorders>
              <w:top w:val="nil"/>
              <w:left w:val="nil"/>
              <w:bottom w:val="single" w:sz="4" w:space="0" w:color="auto"/>
              <w:right w:val="single" w:sz="4" w:space="0" w:color="auto"/>
            </w:tcBorders>
            <w:shd w:val="clear" w:color="auto" w:fill="auto"/>
            <w:noWrap/>
            <w:hideMark/>
          </w:tcPr>
          <w:p w14:paraId="39D20F27" w14:textId="26ACB663" w:rsidR="00BC363E" w:rsidRPr="00C306F0" w:rsidRDefault="00360D08" w:rsidP="00330AE1">
            <w:pPr>
              <w:jc w:val="right"/>
              <w:rPr>
                <w:sz w:val="19"/>
                <w:szCs w:val="19"/>
                <w:lang w:eastAsia="en-CA"/>
              </w:rPr>
            </w:pPr>
            <w:r w:rsidRPr="00C306F0">
              <w:rPr>
                <w:sz w:val="19"/>
                <w:szCs w:val="19"/>
              </w:rPr>
              <w:t>1</w:t>
            </w:r>
            <w:r>
              <w:rPr>
                <w:sz w:val="19"/>
                <w:szCs w:val="19"/>
              </w:rPr>
              <w:t xml:space="preserve"> </w:t>
            </w:r>
            <w:r w:rsidRPr="00C306F0">
              <w:rPr>
                <w:sz w:val="19"/>
                <w:szCs w:val="19"/>
              </w:rPr>
              <w:t>416</w:t>
            </w:r>
            <w:r>
              <w:rPr>
                <w:sz w:val="19"/>
                <w:szCs w:val="19"/>
              </w:rPr>
              <w:t xml:space="preserve"> </w:t>
            </w:r>
            <w:r w:rsidRPr="00C306F0">
              <w:rPr>
                <w:sz w:val="19"/>
                <w:szCs w:val="19"/>
              </w:rPr>
              <w:t>184</w:t>
            </w:r>
          </w:p>
        </w:tc>
        <w:tc>
          <w:tcPr>
            <w:tcW w:w="599" w:type="dxa"/>
            <w:tcBorders>
              <w:top w:val="single" w:sz="4" w:space="0" w:color="auto"/>
              <w:left w:val="single" w:sz="4" w:space="0" w:color="auto"/>
              <w:bottom w:val="single" w:sz="4" w:space="0" w:color="auto"/>
              <w:right w:val="single" w:sz="4" w:space="0" w:color="auto"/>
            </w:tcBorders>
          </w:tcPr>
          <w:p w14:paraId="4A9C1280" w14:textId="327A9314" w:rsidR="00BC363E" w:rsidRPr="00C306F0" w:rsidRDefault="00BC363E" w:rsidP="00330AE1">
            <w:pPr>
              <w:jc w:val="right"/>
              <w:rPr>
                <w:sz w:val="19"/>
                <w:szCs w:val="19"/>
              </w:rPr>
            </w:pPr>
            <w:r w:rsidRPr="00C306F0">
              <w:rPr>
                <w:sz w:val="19"/>
                <w:szCs w:val="19"/>
              </w:rPr>
              <w:t>94</w:t>
            </w:r>
            <w:r w:rsidR="00360D08" w:rsidRPr="00C306F0">
              <w:rPr>
                <w:sz w:val="19"/>
                <w:szCs w:val="19"/>
              </w:rPr>
              <w:t>7</w:t>
            </w:r>
            <w:r w:rsidR="00360D08">
              <w:rPr>
                <w:sz w:val="19"/>
                <w:szCs w:val="19"/>
              </w:rPr>
              <w:t xml:space="preserve"> </w:t>
            </w:r>
            <w:r w:rsidR="00360D08" w:rsidRPr="00C306F0">
              <w:rPr>
                <w:sz w:val="19"/>
                <w:szCs w:val="19"/>
              </w:rPr>
              <w:t>075</w:t>
            </w:r>
          </w:p>
        </w:tc>
        <w:tc>
          <w:tcPr>
            <w:tcW w:w="1409" w:type="dxa"/>
            <w:tcBorders>
              <w:top w:val="nil"/>
              <w:left w:val="single" w:sz="4" w:space="0" w:color="auto"/>
              <w:bottom w:val="single" w:sz="4" w:space="0" w:color="auto"/>
              <w:right w:val="single" w:sz="4" w:space="0" w:color="auto"/>
            </w:tcBorders>
            <w:shd w:val="clear" w:color="auto" w:fill="auto"/>
            <w:noWrap/>
          </w:tcPr>
          <w:p w14:paraId="607E8F57" w14:textId="70CE50B9" w:rsidR="00BC363E" w:rsidRPr="00C306F0" w:rsidRDefault="00360D08" w:rsidP="00330AE1">
            <w:pPr>
              <w:jc w:val="right"/>
              <w:rPr>
                <w:sz w:val="19"/>
                <w:szCs w:val="19"/>
                <w:lang w:eastAsia="en-CA"/>
              </w:rPr>
            </w:pPr>
            <w:r w:rsidRPr="00C306F0">
              <w:rPr>
                <w:sz w:val="19"/>
                <w:szCs w:val="19"/>
                <w:lang w:eastAsia="en-CA"/>
              </w:rPr>
              <w:t>1</w:t>
            </w:r>
            <w:r>
              <w:rPr>
                <w:sz w:val="19"/>
                <w:szCs w:val="19"/>
                <w:lang w:eastAsia="en-CA"/>
              </w:rPr>
              <w:t xml:space="preserve"> </w:t>
            </w:r>
            <w:r w:rsidRPr="00C306F0">
              <w:rPr>
                <w:sz w:val="19"/>
                <w:szCs w:val="19"/>
                <w:lang w:eastAsia="en-CA"/>
              </w:rPr>
              <w:t>395</w:t>
            </w:r>
            <w:r>
              <w:rPr>
                <w:sz w:val="19"/>
                <w:szCs w:val="19"/>
                <w:lang w:eastAsia="en-CA"/>
              </w:rPr>
              <w:t xml:space="preserve"> </w:t>
            </w:r>
            <w:r w:rsidRPr="00C306F0">
              <w:rPr>
                <w:sz w:val="19"/>
                <w:szCs w:val="19"/>
                <w:lang w:eastAsia="en-CA"/>
              </w:rPr>
              <w:t>100</w:t>
            </w:r>
          </w:p>
        </w:tc>
        <w:tc>
          <w:tcPr>
            <w:tcW w:w="1096" w:type="dxa"/>
            <w:tcBorders>
              <w:top w:val="nil"/>
              <w:left w:val="nil"/>
              <w:bottom w:val="single" w:sz="4" w:space="0" w:color="auto"/>
              <w:right w:val="single" w:sz="4" w:space="0" w:color="auto"/>
            </w:tcBorders>
            <w:shd w:val="clear" w:color="auto" w:fill="auto"/>
            <w:noWrap/>
          </w:tcPr>
          <w:p w14:paraId="724DEA73" w14:textId="5EF213D4" w:rsidR="00BC363E" w:rsidRPr="00C306F0" w:rsidRDefault="00360D08" w:rsidP="00330AE1">
            <w:pPr>
              <w:jc w:val="right"/>
              <w:rPr>
                <w:sz w:val="19"/>
                <w:szCs w:val="19"/>
                <w:lang w:eastAsia="en-CA"/>
              </w:rPr>
            </w:pPr>
            <w:r w:rsidRPr="00C306F0">
              <w:rPr>
                <w:sz w:val="19"/>
                <w:szCs w:val="19"/>
                <w:lang w:eastAsia="en-CA"/>
              </w:rPr>
              <w:t>1</w:t>
            </w:r>
            <w:r>
              <w:rPr>
                <w:sz w:val="19"/>
                <w:szCs w:val="19"/>
                <w:lang w:eastAsia="en-CA"/>
              </w:rPr>
              <w:t xml:space="preserve"> </w:t>
            </w:r>
            <w:r w:rsidRPr="00C306F0">
              <w:rPr>
                <w:sz w:val="19"/>
                <w:szCs w:val="19"/>
                <w:lang w:eastAsia="en-CA"/>
              </w:rPr>
              <w:t>038</w:t>
            </w:r>
            <w:r>
              <w:rPr>
                <w:sz w:val="19"/>
                <w:szCs w:val="19"/>
                <w:lang w:eastAsia="en-CA"/>
              </w:rPr>
              <w:t xml:space="preserve"> </w:t>
            </w:r>
            <w:r w:rsidRPr="00C306F0">
              <w:rPr>
                <w:sz w:val="19"/>
                <w:szCs w:val="19"/>
                <w:lang w:eastAsia="en-CA"/>
              </w:rPr>
              <w:t>500</w:t>
            </w:r>
          </w:p>
        </w:tc>
        <w:tc>
          <w:tcPr>
            <w:tcW w:w="1040" w:type="dxa"/>
            <w:tcBorders>
              <w:top w:val="nil"/>
              <w:left w:val="nil"/>
              <w:bottom w:val="single" w:sz="4" w:space="0" w:color="auto"/>
              <w:right w:val="single" w:sz="4" w:space="0" w:color="auto"/>
            </w:tcBorders>
          </w:tcPr>
          <w:p w14:paraId="3228228F" w14:textId="1F5CEB91" w:rsidR="00BC363E" w:rsidRPr="00C306F0" w:rsidRDefault="00360D08" w:rsidP="00330AE1">
            <w:pPr>
              <w:jc w:val="right"/>
              <w:rPr>
                <w:sz w:val="19"/>
                <w:szCs w:val="19"/>
                <w:lang w:eastAsia="en-CA"/>
              </w:rPr>
            </w:pPr>
            <w:r w:rsidRPr="00C306F0">
              <w:rPr>
                <w:sz w:val="19"/>
                <w:szCs w:val="19"/>
                <w:lang w:eastAsia="en-CA"/>
              </w:rPr>
              <w:t>1</w:t>
            </w:r>
            <w:r>
              <w:rPr>
                <w:sz w:val="19"/>
                <w:szCs w:val="19"/>
                <w:lang w:eastAsia="en-CA"/>
              </w:rPr>
              <w:t xml:space="preserve"> </w:t>
            </w:r>
            <w:r w:rsidRPr="00C306F0">
              <w:rPr>
                <w:sz w:val="19"/>
                <w:szCs w:val="19"/>
                <w:lang w:eastAsia="en-CA"/>
              </w:rPr>
              <w:t>528</w:t>
            </w:r>
            <w:r>
              <w:rPr>
                <w:sz w:val="19"/>
                <w:szCs w:val="19"/>
                <w:lang w:eastAsia="en-CA"/>
              </w:rPr>
              <w:t xml:space="preserve"> </w:t>
            </w:r>
            <w:r w:rsidRPr="00C306F0">
              <w:rPr>
                <w:sz w:val="19"/>
                <w:szCs w:val="19"/>
                <w:lang w:eastAsia="en-CA"/>
              </w:rPr>
              <w:t>400</w:t>
            </w:r>
          </w:p>
        </w:tc>
      </w:tr>
      <w:tr w:rsidR="00BC363E" w:rsidRPr="00C306F0" w14:paraId="6DB93008"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CC01D5" w14:textId="55E32532" w:rsidR="00BC363E" w:rsidRPr="00C306F0" w:rsidRDefault="00056642" w:rsidP="00330AE1">
            <w:pPr>
              <w:jc w:val="left"/>
              <w:rPr>
                <w:sz w:val="19"/>
                <w:szCs w:val="19"/>
                <w:lang w:eastAsia="en-CA"/>
              </w:rPr>
            </w:pPr>
            <w:proofErr w:type="spellStart"/>
            <w:r>
              <w:rPr>
                <w:sz w:val="19"/>
                <w:szCs w:val="19"/>
                <w:lang w:eastAsia="en-CA"/>
              </w:rPr>
              <w:t>Viajes</w:t>
            </w:r>
            <w:proofErr w:type="spellEnd"/>
            <w:r w:rsidR="006D18B5">
              <w:rPr>
                <w:sz w:val="19"/>
                <w:szCs w:val="19"/>
                <w:lang w:eastAsia="en-CA"/>
              </w:rPr>
              <w:t xml:space="preserve"> </w:t>
            </w:r>
            <w:r w:rsidR="00BC363E" w:rsidRPr="00C306F0">
              <w:rPr>
                <w:sz w:val="19"/>
                <w:szCs w:val="19"/>
                <w:lang w:eastAsia="en-CA"/>
              </w:rPr>
              <w:t>(</w:t>
            </w:r>
            <w:r w:rsidR="006D18B5">
              <w:rPr>
                <w:sz w:val="19"/>
                <w:szCs w:val="19"/>
                <w:lang w:eastAsia="en-CA"/>
              </w:rPr>
              <w:t xml:space="preserve">personal y </w:t>
            </w:r>
            <w:proofErr w:type="spellStart"/>
            <w:r w:rsidR="006D18B5">
              <w:rPr>
                <w:sz w:val="19"/>
                <w:szCs w:val="19"/>
                <w:lang w:eastAsia="en-CA"/>
              </w:rPr>
              <w:t>consultores</w:t>
            </w:r>
            <w:proofErr w:type="spellEnd"/>
            <w:r w:rsidR="00BC363E" w:rsidRPr="00C306F0">
              <w:rPr>
                <w:sz w:val="19"/>
                <w:szCs w:val="19"/>
                <w:lang w:eastAsia="en-CA"/>
              </w:rPr>
              <w:t>)</w:t>
            </w:r>
          </w:p>
        </w:tc>
        <w:tc>
          <w:tcPr>
            <w:tcW w:w="976" w:type="dxa"/>
            <w:tcBorders>
              <w:top w:val="nil"/>
              <w:left w:val="nil"/>
              <w:bottom w:val="single" w:sz="4" w:space="0" w:color="auto"/>
              <w:right w:val="single" w:sz="4" w:space="0" w:color="auto"/>
            </w:tcBorders>
            <w:shd w:val="clear" w:color="auto" w:fill="auto"/>
            <w:noWrap/>
            <w:hideMark/>
          </w:tcPr>
          <w:p w14:paraId="526F492E" w14:textId="3EAB5BF2" w:rsidR="00BC363E" w:rsidRPr="00C306F0" w:rsidRDefault="00BC363E" w:rsidP="00330AE1">
            <w:pPr>
              <w:jc w:val="right"/>
              <w:rPr>
                <w:sz w:val="19"/>
                <w:szCs w:val="19"/>
                <w:lang w:eastAsia="en-CA"/>
              </w:rPr>
            </w:pPr>
            <w:r w:rsidRPr="00C306F0">
              <w:rPr>
                <w:sz w:val="19"/>
                <w:szCs w:val="19"/>
              </w:rPr>
              <w:t>13</w:t>
            </w:r>
            <w:r w:rsidR="00360D08" w:rsidRPr="00C306F0">
              <w:rPr>
                <w:sz w:val="19"/>
                <w:szCs w:val="19"/>
              </w:rPr>
              <w:t>7</w:t>
            </w:r>
            <w:r w:rsidR="00360D08">
              <w:rPr>
                <w:sz w:val="19"/>
                <w:szCs w:val="19"/>
              </w:rPr>
              <w:t xml:space="preserve"> </w:t>
            </w:r>
            <w:r w:rsidR="00360D08" w:rsidRPr="00C306F0">
              <w:rPr>
                <w:sz w:val="19"/>
                <w:szCs w:val="19"/>
              </w:rPr>
              <w:t>864</w:t>
            </w:r>
          </w:p>
        </w:tc>
        <w:tc>
          <w:tcPr>
            <w:tcW w:w="976" w:type="dxa"/>
            <w:tcBorders>
              <w:top w:val="nil"/>
              <w:left w:val="nil"/>
              <w:bottom w:val="single" w:sz="4" w:space="0" w:color="auto"/>
              <w:right w:val="single" w:sz="4" w:space="0" w:color="auto"/>
            </w:tcBorders>
            <w:shd w:val="clear" w:color="auto" w:fill="auto"/>
            <w:noWrap/>
            <w:hideMark/>
          </w:tcPr>
          <w:p w14:paraId="12574CC5" w14:textId="22E5E368" w:rsidR="00BC363E" w:rsidRPr="00C306F0" w:rsidRDefault="00BC363E" w:rsidP="00330AE1">
            <w:pPr>
              <w:jc w:val="right"/>
              <w:rPr>
                <w:sz w:val="19"/>
                <w:szCs w:val="19"/>
                <w:lang w:eastAsia="en-CA"/>
              </w:rPr>
            </w:pPr>
            <w:r w:rsidRPr="00C306F0">
              <w:rPr>
                <w:sz w:val="19"/>
                <w:szCs w:val="19"/>
              </w:rPr>
              <w:t>1</w:t>
            </w:r>
            <w:r w:rsidR="00360D08" w:rsidRPr="00C306F0">
              <w:rPr>
                <w:sz w:val="19"/>
                <w:szCs w:val="19"/>
              </w:rPr>
              <w:t>6</w:t>
            </w:r>
            <w:r w:rsidR="00360D08">
              <w:rPr>
                <w:sz w:val="19"/>
                <w:szCs w:val="19"/>
              </w:rPr>
              <w:t xml:space="preserve"> </w:t>
            </w:r>
            <w:r w:rsidR="00360D08" w:rsidRPr="00C306F0">
              <w:rPr>
                <w:sz w:val="19"/>
                <w:szCs w:val="19"/>
              </w:rPr>
              <w:t>004</w:t>
            </w:r>
          </w:p>
        </w:tc>
        <w:tc>
          <w:tcPr>
            <w:tcW w:w="599" w:type="dxa"/>
            <w:tcBorders>
              <w:top w:val="single" w:sz="4" w:space="0" w:color="auto"/>
              <w:left w:val="single" w:sz="4" w:space="0" w:color="auto"/>
              <w:bottom w:val="single" w:sz="4" w:space="0" w:color="auto"/>
              <w:right w:val="single" w:sz="4" w:space="0" w:color="auto"/>
            </w:tcBorders>
          </w:tcPr>
          <w:p w14:paraId="3A28D9FD" w14:textId="77777777" w:rsidR="00BC363E" w:rsidRPr="00C306F0" w:rsidRDefault="00BC363E" w:rsidP="00330AE1">
            <w:pPr>
              <w:jc w:val="right"/>
              <w:rPr>
                <w:sz w:val="19"/>
                <w:szCs w:val="19"/>
              </w:rPr>
            </w:pPr>
            <w:r w:rsidRPr="00C306F0">
              <w:rPr>
                <w:sz w:val="19"/>
                <w:szCs w:val="19"/>
              </w:rPr>
              <w:t>0</w:t>
            </w:r>
          </w:p>
        </w:tc>
        <w:tc>
          <w:tcPr>
            <w:tcW w:w="1409" w:type="dxa"/>
            <w:tcBorders>
              <w:top w:val="nil"/>
              <w:left w:val="single" w:sz="4" w:space="0" w:color="auto"/>
              <w:bottom w:val="single" w:sz="4" w:space="0" w:color="auto"/>
              <w:right w:val="single" w:sz="4" w:space="0" w:color="auto"/>
            </w:tcBorders>
            <w:shd w:val="clear" w:color="auto" w:fill="auto"/>
            <w:noWrap/>
          </w:tcPr>
          <w:p w14:paraId="4C3F9022" w14:textId="68A629B6" w:rsidR="00BC363E" w:rsidRPr="00C306F0" w:rsidRDefault="00BC363E" w:rsidP="00330AE1">
            <w:pPr>
              <w:jc w:val="right"/>
              <w:rPr>
                <w:sz w:val="19"/>
                <w:szCs w:val="19"/>
                <w:lang w:eastAsia="en-CA"/>
              </w:rPr>
            </w:pPr>
            <w:r w:rsidRPr="00C306F0">
              <w:rPr>
                <w:sz w:val="19"/>
                <w:szCs w:val="19"/>
                <w:lang w:eastAsia="en-CA"/>
              </w:rPr>
              <w:t>20</w:t>
            </w:r>
            <w:r w:rsidR="00360D08" w:rsidRPr="00C306F0">
              <w:rPr>
                <w:sz w:val="19"/>
                <w:szCs w:val="19"/>
                <w:lang w:eastAsia="en-CA"/>
              </w:rPr>
              <w:t>0</w:t>
            </w:r>
            <w:r w:rsidR="00360D08">
              <w:rPr>
                <w:sz w:val="19"/>
                <w:szCs w:val="19"/>
                <w:lang w:eastAsia="en-CA"/>
              </w:rPr>
              <w:t xml:space="preserve"> </w:t>
            </w:r>
            <w:r w:rsidR="00360D08" w:rsidRPr="00C306F0">
              <w:rPr>
                <w:sz w:val="19"/>
                <w:szCs w:val="19"/>
                <w:lang w:eastAsia="en-CA"/>
              </w:rPr>
              <w:t>000</w:t>
            </w:r>
          </w:p>
        </w:tc>
        <w:tc>
          <w:tcPr>
            <w:tcW w:w="1096" w:type="dxa"/>
            <w:tcBorders>
              <w:top w:val="nil"/>
              <w:left w:val="nil"/>
              <w:bottom w:val="single" w:sz="4" w:space="0" w:color="auto"/>
              <w:right w:val="single" w:sz="4" w:space="0" w:color="auto"/>
            </w:tcBorders>
            <w:shd w:val="clear" w:color="auto" w:fill="auto"/>
            <w:noWrap/>
          </w:tcPr>
          <w:p w14:paraId="3D893E4B" w14:textId="372F424C" w:rsidR="00BC363E" w:rsidRPr="00C306F0" w:rsidRDefault="00BC363E" w:rsidP="00330AE1">
            <w:pPr>
              <w:jc w:val="right"/>
              <w:rPr>
                <w:sz w:val="19"/>
                <w:szCs w:val="19"/>
                <w:lang w:eastAsia="en-CA"/>
              </w:rPr>
            </w:pPr>
            <w:r w:rsidRPr="00C306F0">
              <w:rPr>
                <w:sz w:val="19"/>
                <w:szCs w:val="19"/>
                <w:lang w:eastAsia="en-CA"/>
              </w:rPr>
              <w:t>20</w:t>
            </w:r>
            <w:r w:rsidR="00360D08" w:rsidRPr="00C306F0">
              <w:rPr>
                <w:sz w:val="19"/>
                <w:szCs w:val="19"/>
                <w:lang w:eastAsia="en-CA"/>
              </w:rPr>
              <w:t>6</w:t>
            </w:r>
            <w:r w:rsidR="00360D08">
              <w:rPr>
                <w:sz w:val="19"/>
                <w:szCs w:val="19"/>
                <w:lang w:eastAsia="en-CA"/>
              </w:rPr>
              <w:t xml:space="preserve"> </w:t>
            </w:r>
            <w:r w:rsidR="00360D08" w:rsidRPr="00C306F0">
              <w:rPr>
                <w:sz w:val="19"/>
                <w:szCs w:val="19"/>
                <w:lang w:eastAsia="en-CA"/>
              </w:rPr>
              <w:t>500</w:t>
            </w:r>
          </w:p>
        </w:tc>
        <w:tc>
          <w:tcPr>
            <w:tcW w:w="1040" w:type="dxa"/>
            <w:tcBorders>
              <w:top w:val="nil"/>
              <w:left w:val="nil"/>
              <w:bottom w:val="single" w:sz="4" w:space="0" w:color="auto"/>
              <w:right w:val="single" w:sz="4" w:space="0" w:color="auto"/>
            </w:tcBorders>
          </w:tcPr>
          <w:p w14:paraId="5527AA32" w14:textId="0E252823" w:rsidR="00BC363E" w:rsidRPr="00C306F0" w:rsidRDefault="00BC363E" w:rsidP="00330AE1">
            <w:pPr>
              <w:jc w:val="right"/>
              <w:rPr>
                <w:sz w:val="19"/>
                <w:szCs w:val="19"/>
                <w:lang w:eastAsia="en-CA"/>
              </w:rPr>
            </w:pPr>
            <w:r w:rsidRPr="00C306F0">
              <w:rPr>
                <w:sz w:val="19"/>
                <w:szCs w:val="19"/>
                <w:lang w:eastAsia="en-CA"/>
              </w:rPr>
              <w:t>54</w:t>
            </w:r>
            <w:r w:rsidR="00360D08" w:rsidRPr="00C306F0">
              <w:rPr>
                <w:sz w:val="19"/>
                <w:szCs w:val="19"/>
                <w:lang w:eastAsia="en-CA"/>
              </w:rPr>
              <w:t>1</w:t>
            </w:r>
            <w:r w:rsidR="00360D08">
              <w:rPr>
                <w:sz w:val="19"/>
                <w:szCs w:val="19"/>
                <w:lang w:eastAsia="en-CA"/>
              </w:rPr>
              <w:t xml:space="preserve"> </w:t>
            </w:r>
            <w:r w:rsidR="00360D08" w:rsidRPr="00C306F0">
              <w:rPr>
                <w:sz w:val="19"/>
                <w:szCs w:val="19"/>
                <w:lang w:eastAsia="en-CA"/>
              </w:rPr>
              <w:t>700</w:t>
            </w:r>
          </w:p>
        </w:tc>
      </w:tr>
      <w:tr w:rsidR="00BC363E" w:rsidRPr="00C306F0" w14:paraId="09D4229A"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748403" w14:textId="4939C3B7" w:rsidR="00BC363E" w:rsidRPr="00056642" w:rsidRDefault="00056642" w:rsidP="00330AE1">
            <w:pPr>
              <w:jc w:val="left"/>
              <w:rPr>
                <w:sz w:val="19"/>
                <w:szCs w:val="19"/>
                <w:lang w:val="es-AR" w:eastAsia="en-CA"/>
              </w:rPr>
            </w:pPr>
            <w:r w:rsidRPr="00056642">
              <w:rPr>
                <w:sz w:val="19"/>
                <w:szCs w:val="19"/>
                <w:lang w:val="es-AR" w:eastAsia="en-CA"/>
              </w:rPr>
              <w:t>Espacio</w:t>
            </w:r>
            <w:r w:rsidR="00BC363E" w:rsidRPr="00056642">
              <w:rPr>
                <w:sz w:val="19"/>
                <w:szCs w:val="19"/>
                <w:lang w:val="es-AR" w:eastAsia="en-CA"/>
              </w:rPr>
              <w:t xml:space="preserve"> (</w:t>
            </w:r>
            <w:r w:rsidRPr="00056642">
              <w:rPr>
                <w:sz w:val="19"/>
                <w:szCs w:val="19"/>
                <w:lang w:val="es-AR" w:eastAsia="en-CA"/>
              </w:rPr>
              <w:t>alquiler y gastos comunes</w:t>
            </w:r>
            <w:r w:rsidR="00BC363E" w:rsidRPr="00056642">
              <w:rPr>
                <w:sz w:val="19"/>
                <w:szCs w:val="19"/>
                <w:lang w:val="es-AR" w:eastAsia="en-CA"/>
              </w:rPr>
              <w:t>)</w:t>
            </w:r>
          </w:p>
        </w:tc>
        <w:tc>
          <w:tcPr>
            <w:tcW w:w="976" w:type="dxa"/>
            <w:tcBorders>
              <w:top w:val="nil"/>
              <w:left w:val="nil"/>
              <w:bottom w:val="single" w:sz="4" w:space="0" w:color="auto"/>
              <w:right w:val="single" w:sz="4" w:space="0" w:color="auto"/>
            </w:tcBorders>
            <w:shd w:val="clear" w:color="auto" w:fill="auto"/>
            <w:noWrap/>
            <w:hideMark/>
          </w:tcPr>
          <w:p w14:paraId="34F95084" w14:textId="1CA39CAC" w:rsidR="00BC363E" w:rsidRPr="00C306F0" w:rsidRDefault="00BC363E" w:rsidP="00330AE1">
            <w:pPr>
              <w:jc w:val="right"/>
              <w:rPr>
                <w:sz w:val="19"/>
                <w:szCs w:val="19"/>
                <w:lang w:eastAsia="en-CA"/>
              </w:rPr>
            </w:pPr>
            <w:r w:rsidRPr="00C306F0">
              <w:rPr>
                <w:sz w:val="19"/>
                <w:szCs w:val="19"/>
              </w:rPr>
              <w:t>8</w:t>
            </w:r>
            <w:r w:rsidR="00360D08" w:rsidRPr="00C306F0">
              <w:rPr>
                <w:sz w:val="19"/>
                <w:szCs w:val="19"/>
              </w:rPr>
              <w:t>4</w:t>
            </w:r>
            <w:r w:rsidR="00360D08">
              <w:rPr>
                <w:sz w:val="19"/>
                <w:szCs w:val="19"/>
              </w:rPr>
              <w:t xml:space="preserve"> </w:t>
            </w:r>
            <w:r w:rsidR="00360D08" w:rsidRPr="00C306F0">
              <w:rPr>
                <w:sz w:val="19"/>
                <w:szCs w:val="19"/>
              </w:rPr>
              <w:t>323</w:t>
            </w:r>
          </w:p>
        </w:tc>
        <w:tc>
          <w:tcPr>
            <w:tcW w:w="976" w:type="dxa"/>
            <w:tcBorders>
              <w:top w:val="nil"/>
              <w:left w:val="nil"/>
              <w:bottom w:val="single" w:sz="4" w:space="0" w:color="auto"/>
              <w:right w:val="single" w:sz="4" w:space="0" w:color="auto"/>
            </w:tcBorders>
            <w:shd w:val="clear" w:color="auto" w:fill="auto"/>
            <w:noWrap/>
            <w:hideMark/>
          </w:tcPr>
          <w:p w14:paraId="5B92A14E" w14:textId="67C5ACE0" w:rsidR="00BC363E" w:rsidRPr="00C306F0" w:rsidRDefault="00BC363E" w:rsidP="00330AE1">
            <w:pPr>
              <w:jc w:val="right"/>
              <w:rPr>
                <w:sz w:val="19"/>
                <w:szCs w:val="19"/>
                <w:lang w:eastAsia="en-CA"/>
              </w:rPr>
            </w:pPr>
            <w:r w:rsidRPr="00C306F0">
              <w:rPr>
                <w:sz w:val="19"/>
                <w:szCs w:val="19"/>
              </w:rPr>
              <w:t>8</w:t>
            </w:r>
            <w:r w:rsidR="00360D08" w:rsidRPr="00C306F0">
              <w:rPr>
                <w:sz w:val="19"/>
                <w:szCs w:val="19"/>
              </w:rPr>
              <w:t>4</w:t>
            </w:r>
            <w:r w:rsidR="00360D08">
              <w:rPr>
                <w:sz w:val="19"/>
                <w:szCs w:val="19"/>
              </w:rPr>
              <w:t xml:space="preserve"> </w:t>
            </w:r>
            <w:r w:rsidR="00360D08" w:rsidRPr="00C306F0">
              <w:rPr>
                <w:sz w:val="19"/>
                <w:szCs w:val="19"/>
              </w:rPr>
              <w:t>131</w:t>
            </w:r>
          </w:p>
        </w:tc>
        <w:tc>
          <w:tcPr>
            <w:tcW w:w="599" w:type="dxa"/>
            <w:tcBorders>
              <w:top w:val="single" w:sz="4" w:space="0" w:color="auto"/>
              <w:left w:val="single" w:sz="4" w:space="0" w:color="auto"/>
              <w:bottom w:val="single" w:sz="4" w:space="0" w:color="auto"/>
              <w:right w:val="single" w:sz="4" w:space="0" w:color="auto"/>
            </w:tcBorders>
          </w:tcPr>
          <w:p w14:paraId="234326DF" w14:textId="5EC39D81" w:rsidR="00BC363E" w:rsidRPr="00C306F0" w:rsidRDefault="00BC363E" w:rsidP="00330AE1">
            <w:pPr>
              <w:jc w:val="right"/>
              <w:rPr>
                <w:sz w:val="19"/>
                <w:szCs w:val="19"/>
              </w:rPr>
            </w:pPr>
            <w:r w:rsidRPr="00C306F0">
              <w:rPr>
                <w:sz w:val="19"/>
                <w:szCs w:val="19"/>
              </w:rPr>
              <w:t>5</w:t>
            </w:r>
            <w:r w:rsidR="00360D08" w:rsidRPr="00C306F0">
              <w:rPr>
                <w:sz w:val="19"/>
                <w:szCs w:val="19"/>
              </w:rPr>
              <w:t>2</w:t>
            </w:r>
            <w:r w:rsidR="00360D08">
              <w:rPr>
                <w:sz w:val="19"/>
                <w:szCs w:val="19"/>
              </w:rPr>
              <w:t xml:space="preserve"> </w:t>
            </w:r>
            <w:r w:rsidR="00360D08" w:rsidRPr="00C306F0">
              <w:rPr>
                <w:sz w:val="19"/>
                <w:szCs w:val="19"/>
              </w:rPr>
              <w:t>649</w:t>
            </w:r>
          </w:p>
        </w:tc>
        <w:tc>
          <w:tcPr>
            <w:tcW w:w="1409" w:type="dxa"/>
            <w:tcBorders>
              <w:top w:val="nil"/>
              <w:left w:val="single" w:sz="4" w:space="0" w:color="auto"/>
              <w:bottom w:val="single" w:sz="4" w:space="0" w:color="auto"/>
              <w:right w:val="single" w:sz="4" w:space="0" w:color="auto"/>
            </w:tcBorders>
            <w:shd w:val="clear" w:color="auto" w:fill="auto"/>
            <w:noWrap/>
          </w:tcPr>
          <w:p w14:paraId="62370450" w14:textId="59AE0B1B" w:rsidR="00BC363E" w:rsidRPr="00C306F0" w:rsidRDefault="00BC363E" w:rsidP="00330AE1">
            <w:pPr>
              <w:jc w:val="right"/>
              <w:rPr>
                <w:sz w:val="19"/>
                <w:szCs w:val="19"/>
                <w:lang w:eastAsia="en-CA"/>
              </w:rPr>
            </w:pPr>
            <w:r w:rsidRPr="00C306F0">
              <w:rPr>
                <w:sz w:val="19"/>
                <w:szCs w:val="19"/>
                <w:lang w:eastAsia="en-CA"/>
              </w:rPr>
              <w:t>7</w:t>
            </w:r>
            <w:r w:rsidR="00360D08" w:rsidRPr="00C306F0">
              <w:rPr>
                <w:sz w:val="19"/>
                <w:szCs w:val="19"/>
                <w:lang w:eastAsia="en-CA"/>
              </w:rPr>
              <w:t>1</w:t>
            </w:r>
            <w:r w:rsidR="00360D08">
              <w:rPr>
                <w:sz w:val="19"/>
                <w:szCs w:val="19"/>
                <w:lang w:eastAsia="en-CA"/>
              </w:rPr>
              <w:t xml:space="preserve"> </w:t>
            </w:r>
            <w:r w:rsidR="00360D08" w:rsidRPr="00C306F0">
              <w:rPr>
                <w:sz w:val="19"/>
                <w:szCs w:val="19"/>
                <w:lang w:eastAsia="en-CA"/>
              </w:rPr>
              <w:t>800</w:t>
            </w:r>
          </w:p>
        </w:tc>
        <w:tc>
          <w:tcPr>
            <w:tcW w:w="1096" w:type="dxa"/>
            <w:tcBorders>
              <w:top w:val="nil"/>
              <w:left w:val="nil"/>
              <w:bottom w:val="single" w:sz="4" w:space="0" w:color="auto"/>
              <w:right w:val="single" w:sz="4" w:space="0" w:color="auto"/>
            </w:tcBorders>
            <w:shd w:val="clear" w:color="auto" w:fill="auto"/>
            <w:noWrap/>
          </w:tcPr>
          <w:p w14:paraId="73AD5FF4" w14:textId="50EDFE46" w:rsidR="00BC363E" w:rsidRPr="00C306F0" w:rsidRDefault="00BC363E" w:rsidP="00330AE1">
            <w:pPr>
              <w:jc w:val="right"/>
              <w:rPr>
                <w:sz w:val="19"/>
                <w:szCs w:val="19"/>
                <w:lang w:eastAsia="en-CA"/>
              </w:rPr>
            </w:pPr>
            <w:r w:rsidRPr="00C306F0">
              <w:rPr>
                <w:sz w:val="19"/>
                <w:szCs w:val="19"/>
                <w:lang w:eastAsia="en-CA"/>
              </w:rPr>
              <w:t>4</w:t>
            </w:r>
            <w:r w:rsidR="00360D08" w:rsidRPr="00C306F0">
              <w:rPr>
                <w:sz w:val="19"/>
                <w:szCs w:val="19"/>
                <w:lang w:eastAsia="en-CA"/>
              </w:rPr>
              <w:t>2</w:t>
            </w:r>
            <w:r w:rsidR="00360D08">
              <w:rPr>
                <w:sz w:val="19"/>
                <w:szCs w:val="19"/>
                <w:lang w:eastAsia="en-CA"/>
              </w:rPr>
              <w:t xml:space="preserve"> </w:t>
            </w:r>
            <w:r w:rsidR="00360D08" w:rsidRPr="00C306F0">
              <w:rPr>
                <w:sz w:val="19"/>
                <w:szCs w:val="19"/>
                <w:lang w:eastAsia="en-CA"/>
              </w:rPr>
              <w:t>800</w:t>
            </w:r>
          </w:p>
        </w:tc>
        <w:tc>
          <w:tcPr>
            <w:tcW w:w="1040" w:type="dxa"/>
            <w:tcBorders>
              <w:top w:val="nil"/>
              <w:left w:val="nil"/>
              <w:bottom w:val="single" w:sz="4" w:space="0" w:color="auto"/>
              <w:right w:val="single" w:sz="4" w:space="0" w:color="auto"/>
            </w:tcBorders>
          </w:tcPr>
          <w:p w14:paraId="5D470D3F" w14:textId="22A5D08E" w:rsidR="00BC363E" w:rsidRPr="00C306F0" w:rsidRDefault="00BC363E" w:rsidP="00330AE1">
            <w:pPr>
              <w:jc w:val="right"/>
              <w:rPr>
                <w:sz w:val="19"/>
                <w:szCs w:val="19"/>
                <w:lang w:eastAsia="en-CA"/>
              </w:rPr>
            </w:pPr>
            <w:r w:rsidRPr="00C306F0">
              <w:rPr>
                <w:sz w:val="19"/>
                <w:szCs w:val="19"/>
                <w:lang w:eastAsia="en-CA"/>
              </w:rPr>
              <w:t>6</w:t>
            </w:r>
            <w:r w:rsidR="00360D08" w:rsidRPr="00C306F0">
              <w:rPr>
                <w:sz w:val="19"/>
                <w:szCs w:val="19"/>
                <w:lang w:eastAsia="en-CA"/>
              </w:rPr>
              <w:t>7</w:t>
            </w:r>
            <w:r w:rsidR="00360D08">
              <w:rPr>
                <w:sz w:val="19"/>
                <w:szCs w:val="19"/>
                <w:lang w:eastAsia="en-CA"/>
              </w:rPr>
              <w:t xml:space="preserve"> </w:t>
            </w:r>
            <w:r w:rsidR="00360D08" w:rsidRPr="00C306F0">
              <w:rPr>
                <w:sz w:val="19"/>
                <w:szCs w:val="19"/>
                <w:lang w:eastAsia="en-CA"/>
              </w:rPr>
              <w:t>300</w:t>
            </w:r>
          </w:p>
        </w:tc>
      </w:tr>
      <w:tr w:rsidR="006D18B5" w:rsidRPr="00C306F0" w14:paraId="06B4C0FB"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4012F6" w14:textId="5B3C6809" w:rsidR="006D18B5" w:rsidRPr="006D18B5" w:rsidRDefault="006D18B5" w:rsidP="006D18B5">
            <w:pPr>
              <w:jc w:val="left"/>
              <w:rPr>
                <w:sz w:val="19"/>
                <w:szCs w:val="19"/>
                <w:lang w:val="es-AR" w:eastAsia="en-CA"/>
              </w:rPr>
            </w:pPr>
            <w:r w:rsidRPr="00360D08">
              <w:rPr>
                <w:color w:val="000000"/>
                <w:sz w:val="20"/>
                <w:lang w:val="es-AR" w:eastAsia="en-CA"/>
              </w:rPr>
              <w:t xml:space="preserve">Suministros </w:t>
            </w:r>
            <w:r>
              <w:rPr>
                <w:color w:val="000000"/>
                <w:sz w:val="20"/>
                <w:lang w:val="es-AR" w:eastAsia="en-CA"/>
              </w:rPr>
              <w:t xml:space="preserve">de equipos y otros gastos </w:t>
            </w:r>
            <w:r w:rsidRPr="00360D08">
              <w:rPr>
                <w:color w:val="000000"/>
                <w:sz w:val="20"/>
                <w:lang w:val="es-AR" w:eastAsia="en-CA"/>
              </w:rPr>
              <w:t>(</w:t>
            </w:r>
            <w:r>
              <w:rPr>
                <w:color w:val="000000"/>
                <w:sz w:val="20"/>
                <w:lang w:val="es-AR" w:eastAsia="en-CA"/>
              </w:rPr>
              <w:t>computadoras</w:t>
            </w:r>
            <w:r w:rsidRPr="00360D08">
              <w:rPr>
                <w:color w:val="000000"/>
                <w:sz w:val="20"/>
                <w:lang w:val="es-AR" w:eastAsia="en-CA"/>
              </w:rPr>
              <w:t>, suministros)</w:t>
            </w:r>
          </w:p>
        </w:tc>
        <w:tc>
          <w:tcPr>
            <w:tcW w:w="976" w:type="dxa"/>
            <w:tcBorders>
              <w:top w:val="nil"/>
              <w:left w:val="nil"/>
              <w:bottom w:val="single" w:sz="4" w:space="0" w:color="auto"/>
              <w:right w:val="single" w:sz="4" w:space="0" w:color="auto"/>
            </w:tcBorders>
            <w:shd w:val="clear" w:color="auto" w:fill="auto"/>
            <w:noWrap/>
            <w:hideMark/>
          </w:tcPr>
          <w:p w14:paraId="772436DD" w14:textId="20F8C9AA" w:rsidR="006D18B5" w:rsidRPr="00C306F0" w:rsidRDefault="006D18B5" w:rsidP="006D18B5">
            <w:pPr>
              <w:jc w:val="right"/>
              <w:rPr>
                <w:sz w:val="19"/>
                <w:szCs w:val="19"/>
                <w:lang w:eastAsia="en-CA"/>
              </w:rPr>
            </w:pPr>
            <w:r w:rsidRPr="00C306F0">
              <w:rPr>
                <w:sz w:val="19"/>
                <w:szCs w:val="19"/>
              </w:rPr>
              <w:t>63</w:t>
            </w:r>
            <w:r>
              <w:rPr>
                <w:sz w:val="19"/>
                <w:szCs w:val="19"/>
              </w:rPr>
              <w:t xml:space="preserve"> </w:t>
            </w:r>
            <w:r w:rsidRPr="00C306F0">
              <w:rPr>
                <w:sz w:val="19"/>
                <w:szCs w:val="19"/>
              </w:rPr>
              <w:t>164</w:t>
            </w:r>
          </w:p>
        </w:tc>
        <w:tc>
          <w:tcPr>
            <w:tcW w:w="976" w:type="dxa"/>
            <w:tcBorders>
              <w:top w:val="nil"/>
              <w:left w:val="nil"/>
              <w:bottom w:val="single" w:sz="4" w:space="0" w:color="auto"/>
              <w:right w:val="single" w:sz="4" w:space="0" w:color="auto"/>
            </w:tcBorders>
            <w:shd w:val="clear" w:color="auto" w:fill="auto"/>
            <w:noWrap/>
            <w:hideMark/>
          </w:tcPr>
          <w:p w14:paraId="4359B1C6" w14:textId="5F7C120F" w:rsidR="006D18B5" w:rsidRPr="00C306F0" w:rsidRDefault="006D18B5" w:rsidP="006D18B5">
            <w:pPr>
              <w:jc w:val="right"/>
              <w:rPr>
                <w:sz w:val="19"/>
                <w:szCs w:val="19"/>
                <w:lang w:eastAsia="en-CA"/>
              </w:rPr>
            </w:pPr>
            <w:r w:rsidRPr="00C306F0">
              <w:rPr>
                <w:sz w:val="19"/>
                <w:szCs w:val="19"/>
              </w:rPr>
              <w:t>33</w:t>
            </w:r>
            <w:r>
              <w:rPr>
                <w:sz w:val="19"/>
                <w:szCs w:val="19"/>
              </w:rPr>
              <w:t xml:space="preserve"> </w:t>
            </w:r>
            <w:r w:rsidRPr="00C306F0">
              <w:rPr>
                <w:sz w:val="19"/>
                <w:szCs w:val="19"/>
              </w:rPr>
              <w:t>721</w:t>
            </w:r>
          </w:p>
        </w:tc>
        <w:tc>
          <w:tcPr>
            <w:tcW w:w="599" w:type="dxa"/>
            <w:tcBorders>
              <w:top w:val="single" w:sz="4" w:space="0" w:color="auto"/>
              <w:left w:val="single" w:sz="4" w:space="0" w:color="auto"/>
              <w:bottom w:val="single" w:sz="4" w:space="0" w:color="auto"/>
              <w:right w:val="single" w:sz="4" w:space="0" w:color="auto"/>
            </w:tcBorders>
          </w:tcPr>
          <w:p w14:paraId="6305CB93" w14:textId="52D2C8FE" w:rsidR="006D18B5" w:rsidRPr="00C306F0" w:rsidRDefault="006D18B5" w:rsidP="006D18B5">
            <w:pPr>
              <w:jc w:val="right"/>
              <w:rPr>
                <w:sz w:val="19"/>
                <w:szCs w:val="19"/>
              </w:rPr>
            </w:pPr>
            <w:r w:rsidRPr="00C306F0">
              <w:rPr>
                <w:sz w:val="19"/>
                <w:szCs w:val="19"/>
              </w:rPr>
              <w:t>26</w:t>
            </w:r>
            <w:r>
              <w:rPr>
                <w:sz w:val="19"/>
                <w:szCs w:val="19"/>
              </w:rPr>
              <w:t xml:space="preserve"> </w:t>
            </w:r>
            <w:r w:rsidRPr="00C306F0">
              <w:rPr>
                <w:sz w:val="19"/>
                <w:szCs w:val="19"/>
              </w:rPr>
              <w:t>170</w:t>
            </w:r>
          </w:p>
        </w:tc>
        <w:tc>
          <w:tcPr>
            <w:tcW w:w="1409" w:type="dxa"/>
            <w:tcBorders>
              <w:top w:val="nil"/>
              <w:left w:val="single" w:sz="4" w:space="0" w:color="auto"/>
              <w:bottom w:val="single" w:sz="4" w:space="0" w:color="auto"/>
              <w:right w:val="single" w:sz="4" w:space="0" w:color="auto"/>
            </w:tcBorders>
            <w:shd w:val="clear" w:color="auto" w:fill="auto"/>
            <w:noWrap/>
          </w:tcPr>
          <w:p w14:paraId="705FADA7" w14:textId="3C5FE88E" w:rsidR="006D18B5" w:rsidRPr="00C306F0" w:rsidRDefault="006D18B5" w:rsidP="006D18B5">
            <w:pPr>
              <w:jc w:val="right"/>
              <w:rPr>
                <w:sz w:val="19"/>
                <w:szCs w:val="19"/>
                <w:lang w:eastAsia="en-CA"/>
              </w:rPr>
            </w:pPr>
            <w:r w:rsidRPr="00C306F0">
              <w:rPr>
                <w:sz w:val="19"/>
                <w:szCs w:val="19"/>
                <w:lang w:eastAsia="en-CA"/>
              </w:rPr>
              <w:t>49</w:t>
            </w:r>
            <w:r>
              <w:rPr>
                <w:sz w:val="19"/>
                <w:szCs w:val="19"/>
                <w:lang w:eastAsia="en-CA"/>
              </w:rPr>
              <w:t xml:space="preserve"> </w:t>
            </w:r>
            <w:r w:rsidRPr="00C306F0">
              <w:rPr>
                <w:sz w:val="19"/>
                <w:szCs w:val="19"/>
                <w:lang w:eastAsia="en-CA"/>
              </w:rPr>
              <w:t>800</w:t>
            </w:r>
          </w:p>
        </w:tc>
        <w:tc>
          <w:tcPr>
            <w:tcW w:w="1096" w:type="dxa"/>
            <w:tcBorders>
              <w:top w:val="nil"/>
              <w:left w:val="nil"/>
              <w:bottom w:val="single" w:sz="4" w:space="0" w:color="auto"/>
              <w:right w:val="single" w:sz="4" w:space="0" w:color="auto"/>
            </w:tcBorders>
            <w:shd w:val="clear" w:color="auto" w:fill="auto"/>
            <w:noWrap/>
          </w:tcPr>
          <w:p w14:paraId="2195C50C" w14:textId="29DB9ACA" w:rsidR="006D18B5" w:rsidRPr="00C306F0" w:rsidRDefault="006D18B5" w:rsidP="006D18B5">
            <w:pPr>
              <w:jc w:val="right"/>
              <w:rPr>
                <w:sz w:val="19"/>
                <w:szCs w:val="19"/>
                <w:lang w:eastAsia="en-CA"/>
              </w:rPr>
            </w:pPr>
            <w:r w:rsidRPr="00C306F0">
              <w:rPr>
                <w:sz w:val="19"/>
                <w:szCs w:val="19"/>
                <w:lang w:eastAsia="en-CA"/>
              </w:rPr>
              <w:t>22</w:t>
            </w:r>
            <w:r>
              <w:rPr>
                <w:sz w:val="19"/>
                <w:szCs w:val="19"/>
                <w:lang w:eastAsia="en-CA"/>
              </w:rPr>
              <w:t xml:space="preserve"> </w:t>
            </w:r>
            <w:r w:rsidRPr="00C306F0">
              <w:rPr>
                <w:sz w:val="19"/>
                <w:szCs w:val="19"/>
                <w:lang w:eastAsia="en-CA"/>
              </w:rPr>
              <w:t>800</w:t>
            </w:r>
          </w:p>
        </w:tc>
        <w:tc>
          <w:tcPr>
            <w:tcW w:w="1040" w:type="dxa"/>
            <w:tcBorders>
              <w:top w:val="nil"/>
              <w:left w:val="nil"/>
              <w:bottom w:val="single" w:sz="4" w:space="0" w:color="auto"/>
              <w:right w:val="single" w:sz="4" w:space="0" w:color="auto"/>
            </w:tcBorders>
          </w:tcPr>
          <w:p w14:paraId="09B52E10" w14:textId="6CB8776D" w:rsidR="006D18B5" w:rsidRPr="00C306F0" w:rsidRDefault="006D18B5" w:rsidP="006D18B5">
            <w:pPr>
              <w:jc w:val="right"/>
              <w:rPr>
                <w:sz w:val="19"/>
                <w:szCs w:val="19"/>
                <w:lang w:eastAsia="en-CA"/>
              </w:rPr>
            </w:pPr>
            <w:r w:rsidRPr="00C306F0">
              <w:rPr>
                <w:sz w:val="19"/>
                <w:szCs w:val="19"/>
                <w:lang w:eastAsia="en-CA"/>
              </w:rPr>
              <w:t>44</w:t>
            </w:r>
            <w:r>
              <w:rPr>
                <w:sz w:val="19"/>
                <w:szCs w:val="19"/>
                <w:lang w:eastAsia="en-CA"/>
              </w:rPr>
              <w:t xml:space="preserve"> </w:t>
            </w:r>
            <w:r w:rsidRPr="00C306F0">
              <w:rPr>
                <w:sz w:val="19"/>
                <w:szCs w:val="19"/>
                <w:lang w:eastAsia="en-CA"/>
              </w:rPr>
              <w:t>200</w:t>
            </w:r>
          </w:p>
        </w:tc>
      </w:tr>
      <w:tr w:rsidR="006D18B5" w:rsidRPr="00C306F0" w14:paraId="0E121E95"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5C1441" w14:textId="5EF2A7FB" w:rsidR="006D18B5" w:rsidRPr="00C306F0" w:rsidRDefault="006D18B5" w:rsidP="006D18B5">
            <w:pPr>
              <w:jc w:val="left"/>
              <w:rPr>
                <w:sz w:val="19"/>
                <w:szCs w:val="19"/>
                <w:lang w:eastAsia="en-CA"/>
              </w:rPr>
            </w:pPr>
            <w:r w:rsidRPr="00FD1ADD">
              <w:rPr>
                <w:color w:val="000000"/>
                <w:sz w:val="20"/>
                <w:lang w:val="es-AR" w:eastAsia="en-CA"/>
              </w:rPr>
              <w:t>Servicios contractuales (empresas)</w:t>
            </w:r>
          </w:p>
        </w:tc>
        <w:tc>
          <w:tcPr>
            <w:tcW w:w="976" w:type="dxa"/>
            <w:tcBorders>
              <w:top w:val="nil"/>
              <w:left w:val="nil"/>
              <w:bottom w:val="single" w:sz="4" w:space="0" w:color="auto"/>
              <w:right w:val="single" w:sz="4" w:space="0" w:color="auto"/>
            </w:tcBorders>
            <w:shd w:val="clear" w:color="auto" w:fill="auto"/>
            <w:noWrap/>
            <w:hideMark/>
          </w:tcPr>
          <w:p w14:paraId="6A81EEDB" w14:textId="57B85339" w:rsidR="006D18B5" w:rsidRPr="00C306F0" w:rsidRDefault="006D18B5" w:rsidP="006D18B5">
            <w:pPr>
              <w:jc w:val="right"/>
              <w:rPr>
                <w:sz w:val="19"/>
                <w:szCs w:val="19"/>
                <w:lang w:eastAsia="en-CA"/>
              </w:rPr>
            </w:pPr>
            <w:r w:rsidRPr="00C306F0">
              <w:rPr>
                <w:sz w:val="19"/>
                <w:szCs w:val="19"/>
              </w:rPr>
              <w:t>6</w:t>
            </w:r>
            <w:r>
              <w:rPr>
                <w:sz w:val="19"/>
                <w:szCs w:val="19"/>
              </w:rPr>
              <w:t xml:space="preserve"> </w:t>
            </w:r>
            <w:r w:rsidRPr="00C306F0">
              <w:rPr>
                <w:sz w:val="19"/>
                <w:szCs w:val="19"/>
              </w:rPr>
              <w:t>356</w:t>
            </w:r>
          </w:p>
        </w:tc>
        <w:tc>
          <w:tcPr>
            <w:tcW w:w="976" w:type="dxa"/>
            <w:tcBorders>
              <w:top w:val="nil"/>
              <w:left w:val="nil"/>
              <w:bottom w:val="single" w:sz="4" w:space="0" w:color="auto"/>
              <w:right w:val="single" w:sz="4" w:space="0" w:color="auto"/>
            </w:tcBorders>
            <w:shd w:val="clear" w:color="auto" w:fill="auto"/>
            <w:noWrap/>
            <w:hideMark/>
          </w:tcPr>
          <w:p w14:paraId="15B54152" w14:textId="26C9D781" w:rsidR="006D18B5" w:rsidRPr="00C306F0" w:rsidRDefault="006D18B5" w:rsidP="006D18B5">
            <w:pPr>
              <w:jc w:val="right"/>
              <w:rPr>
                <w:sz w:val="19"/>
                <w:szCs w:val="19"/>
                <w:lang w:eastAsia="en-CA"/>
              </w:rPr>
            </w:pPr>
            <w:r w:rsidRPr="00C306F0">
              <w:rPr>
                <w:sz w:val="19"/>
                <w:szCs w:val="19"/>
              </w:rPr>
              <w:t>2</w:t>
            </w:r>
            <w:r>
              <w:rPr>
                <w:sz w:val="19"/>
                <w:szCs w:val="19"/>
              </w:rPr>
              <w:t xml:space="preserve"> </w:t>
            </w:r>
            <w:r w:rsidRPr="00C306F0">
              <w:rPr>
                <w:sz w:val="19"/>
                <w:szCs w:val="19"/>
              </w:rPr>
              <w:t>455</w:t>
            </w:r>
          </w:p>
        </w:tc>
        <w:tc>
          <w:tcPr>
            <w:tcW w:w="599" w:type="dxa"/>
            <w:tcBorders>
              <w:top w:val="single" w:sz="4" w:space="0" w:color="auto"/>
              <w:left w:val="single" w:sz="4" w:space="0" w:color="auto"/>
              <w:bottom w:val="single" w:sz="4" w:space="0" w:color="auto"/>
              <w:right w:val="single" w:sz="4" w:space="0" w:color="auto"/>
            </w:tcBorders>
          </w:tcPr>
          <w:p w14:paraId="6597A0A2" w14:textId="77777777" w:rsidR="006D18B5" w:rsidRPr="00C306F0" w:rsidRDefault="006D18B5" w:rsidP="006D18B5">
            <w:pPr>
              <w:jc w:val="right"/>
              <w:rPr>
                <w:sz w:val="19"/>
                <w:szCs w:val="19"/>
              </w:rPr>
            </w:pPr>
            <w:r w:rsidRPr="00C306F0">
              <w:rPr>
                <w:sz w:val="19"/>
                <w:szCs w:val="19"/>
              </w:rPr>
              <w:t>0</w:t>
            </w:r>
          </w:p>
        </w:tc>
        <w:tc>
          <w:tcPr>
            <w:tcW w:w="1409" w:type="dxa"/>
            <w:tcBorders>
              <w:top w:val="nil"/>
              <w:left w:val="single" w:sz="4" w:space="0" w:color="auto"/>
              <w:bottom w:val="single" w:sz="4" w:space="0" w:color="auto"/>
              <w:right w:val="single" w:sz="4" w:space="0" w:color="auto"/>
            </w:tcBorders>
            <w:shd w:val="clear" w:color="auto" w:fill="auto"/>
            <w:noWrap/>
          </w:tcPr>
          <w:p w14:paraId="04FA4963" w14:textId="440FBF0D" w:rsidR="006D18B5" w:rsidRPr="00C306F0" w:rsidRDefault="006D18B5" w:rsidP="006D18B5">
            <w:pPr>
              <w:jc w:val="right"/>
              <w:rPr>
                <w:sz w:val="19"/>
                <w:szCs w:val="19"/>
                <w:lang w:eastAsia="en-CA"/>
              </w:rPr>
            </w:pPr>
            <w:r w:rsidRPr="00C306F0">
              <w:rPr>
                <w:sz w:val="19"/>
                <w:szCs w:val="19"/>
                <w:lang w:eastAsia="en-CA"/>
              </w:rPr>
              <w:t>19</w:t>
            </w:r>
            <w:r>
              <w:rPr>
                <w:sz w:val="19"/>
                <w:szCs w:val="19"/>
                <w:lang w:eastAsia="en-CA"/>
              </w:rPr>
              <w:t xml:space="preserve"> </w:t>
            </w:r>
            <w:r w:rsidRPr="00C306F0">
              <w:rPr>
                <w:sz w:val="19"/>
                <w:szCs w:val="19"/>
                <w:lang w:eastAsia="en-CA"/>
              </w:rPr>
              <w:t>000</w:t>
            </w:r>
          </w:p>
        </w:tc>
        <w:tc>
          <w:tcPr>
            <w:tcW w:w="1096" w:type="dxa"/>
            <w:tcBorders>
              <w:top w:val="nil"/>
              <w:left w:val="nil"/>
              <w:bottom w:val="single" w:sz="4" w:space="0" w:color="auto"/>
              <w:right w:val="single" w:sz="4" w:space="0" w:color="auto"/>
            </w:tcBorders>
            <w:shd w:val="clear" w:color="auto" w:fill="auto"/>
            <w:noWrap/>
          </w:tcPr>
          <w:p w14:paraId="10DE08F9" w14:textId="76B20900" w:rsidR="006D18B5" w:rsidRPr="00C306F0" w:rsidRDefault="006D18B5" w:rsidP="006D18B5">
            <w:pPr>
              <w:jc w:val="right"/>
              <w:rPr>
                <w:sz w:val="19"/>
                <w:szCs w:val="19"/>
                <w:lang w:eastAsia="en-CA"/>
              </w:rPr>
            </w:pPr>
            <w:r w:rsidRPr="00C306F0">
              <w:rPr>
                <w:sz w:val="19"/>
                <w:szCs w:val="19"/>
                <w:lang w:eastAsia="en-CA"/>
              </w:rPr>
              <w:t>5</w:t>
            </w:r>
            <w:r>
              <w:rPr>
                <w:sz w:val="19"/>
                <w:szCs w:val="19"/>
                <w:lang w:eastAsia="en-CA"/>
              </w:rPr>
              <w:t xml:space="preserve"> </w:t>
            </w:r>
            <w:r w:rsidRPr="00C306F0">
              <w:rPr>
                <w:sz w:val="19"/>
                <w:szCs w:val="19"/>
                <w:lang w:eastAsia="en-CA"/>
              </w:rPr>
              <w:t>300</w:t>
            </w:r>
          </w:p>
        </w:tc>
        <w:tc>
          <w:tcPr>
            <w:tcW w:w="1040" w:type="dxa"/>
            <w:tcBorders>
              <w:top w:val="nil"/>
              <w:left w:val="nil"/>
              <w:bottom w:val="single" w:sz="4" w:space="0" w:color="auto"/>
              <w:right w:val="single" w:sz="4" w:space="0" w:color="auto"/>
            </w:tcBorders>
          </w:tcPr>
          <w:p w14:paraId="310B002A" w14:textId="100202D3" w:rsidR="006D18B5" w:rsidRPr="00C306F0" w:rsidRDefault="006D18B5" w:rsidP="006D18B5">
            <w:pPr>
              <w:jc w:val="right"/>
              <w:rPr>
                <w:sz w:val="19"/>
                <w:szCs w:val="19"/>
                <w:lang w:eastAsia="en-CA"/>
              </w:rPr>
            </w:pPr>
            <w:r w:rsidRPr="00C306F0">
              <w:rPr>
                <w:sz w:val="19"/>
                <w:szCs w:val="19"/>
                <w:lang w:eastAsia="en-CA"/>
              </w:rPr>
              <w:t>16</w:t>
            </w:r>
            <w:r>
              <w:rPr>
                <w:sz w:val="19"/>
                <w:szCs w:val="19"/>
                <w:lang w:eastAsia="en-CA"/>
              </w:rPr>
              <w:t xml:space="preserve"> </w:t>
            </w:r>
            <w:r w:rsidRPr="00C306F0">
              <w:rPr>
                <w:sz w:val="19"/>
                <w:szCs w:val="19"/>
                <w:lang w:eastAsia="en-CA"/>
              </w:rPr>
              <w:t>600</w:t>
            </w:r>
          </w:p>
        </w:tc>
      </w:tr>
      <w:tr w:rsidR="006D18B5" w:rsidRPr="00C306F0" w14:paraId="4280F01B"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2BED01" w14:textId="44A9542E" w:rsidR="006D18B5" w:rsidRPr="006D18B5" w:rsidRDefault="006D18B5" w:rsidP="006D18B5">
            <w:pPr>
              <w:jc w:val="left"/>
              <w:rPr>
                <w:sz w:val="19"/>
                <w:szCs w:val="19"/>
                <w:lang w:val="es-AR" w:eastAsia="en-CA"/>
              </w:rPr>
            </w:pPr>
            <w:r w:rsidRPr="00FD1ADD">
              <w:rPr>
                <w:color w:val="000000"/>
                <w:sz w:val="20"/>
                <w:lang w:val="es-AR" w:eastAsia="en-CA"/>
              </w:rPr>
              <w:t>Reembolso de los servicios centrales para el personal de la unidad central</w:t>
            </w:r>
          </w:p>
        </w:tc>
        <w:tc>
          <w:tcPr>
            <w:tcW w:w="976" w:type="dxa"/>
            <w:tcBorders>
              <w:top w:val="nil"/>
              <w:left w:val="nil"/>
              <w:bottom w:val="single" w:sz="4" w:space="0" w:color="auto"/>
              <w:right w:val="single" w:sz="4" w:space="0" w:color="auto"/>
            </w:tcBorders>
            <w:shd w:val="clear" w:color="auto" w:fill="auto"/>
            <w:noWrap/>
            <w:hideMark/>
          </w:tcPr>
          <w:p w14:paraId="78302603" w14:textId="7747F6D4" w:rsidR="006D18B5" w:rsidRPr="00C306F0" w:rsidRDefault="006D18B5" w:rsidP="006D18B5">
            <w:pPr>
              <w:jc w:val="right"/>
              <w:rPr>
                <w:sz w:val="19"/>
                <w:szCs w:val="19"/>
                <w:lang w:eastAsia="en-CA"/>
              </w:rPr>
            </w:pPr>
            <w:r w:rsidRPr="00C306F0">
              <w:rPr>
                <w:sz w:val="19"/>
                <w:szCs w:val="19"/>
              </w:rPr>
              <w:t>464</w:t>
            </w:r>
            <w:r>
              <w:rPr>
                <w:sz w:val="19"/>
                <w:szCs w:val="19"/>
              </w:rPr>
              <w:t xml:space="preserve"> </w:t>
            </w:r>
            <w:r w:rsidRPr="00C306F0">
              <w:rPr>
                <w:sz w:val="19"/>
                <w:szCs w:val="19"/>
              </w:rPr>
              <w:t>626</w:t>
            </w:r>
          </w:p>
        </w:tc>
        <w:tc>
          <w:tcPr>
            <w:tcW w:w="976" w:type="dxa"/>
            <w:tcBorders>
              <w:top w:val="nil"/>
              <w:left w:val="nil"/>
              <w:bottom w:val="single" w:sz="4" w:space="0" w:color="auto"/>
              <w:right w:val="single" w:sz="4" w:space="0" w:color="auto"/>
            </w:tcBorders>
            <w:shd w:val="clear" w:color="auto" w:fill="auto"/>
            <w:noWrap/>
            <w:hideMark/>
          </w:tcPr>
          <w:p w14:paraId="6A2F3B72" w14:textId="29481007" w:rsidR="006D18B5" w:rsidRPr="00C306F0" w:rsidRDefault="006D18B5" w:rsidP="006D18B5">
            <w:pPr>
              <w:jc w:val="right"/>
              <w:rPr>
                <w:sz w:val="19"/>
                <w:szCs w:val="19"/>
                <w:lang w:eastAsia="en-CA"/>
              </w:rPr>
            </w:pPr>
            <w:r w:rsidRPr="00C306F0">
              <w:rPr>
                <w:sz w:val="19"/>
                <w:szCs w:val="19"/>
              </w:rPr>
              <w:t>496</w:t>
            </w:r>
            <w:r>
              <w:rPr>
                <w:sz w:val="19"/>
                <w:szCs w:val="19"/>
              </w:rPr>
              <w:t xml:space="preserve"> </w:t>
            </w:r>
            <w:r w:rsidRPr="00C306F0">
              <w:rPr>
                <w:sz w:val="19"/>
                <w:szCs w:val="19"/>
              </w:rPr>
              <w:t>559</w:t>
            </w:r>
          </w:p>
        </w:tc>
        <w:tc>
          <w:tcPr>
            <w:tcW w:w="599" w:type="dxa"/>
            <w:tcBorders>
              <w:top w:val="single" w:sz="4" w:space="0" w:color="auto"/>
              <w:left w:val="single" w:sz="4" w:space="0" w:color="auto"/>
              <w:bottom w:val="single" w:sz="4" w:space="0" w:color="auto"/>
              <w:right w:val="single" w:sz="4" w:space="0" w:color="auto"/>
            </w:tcBorders>
          </w:tcPr>
          <w:p w14:paraId="31087615" w14:textId="59E73575" w:rsidR="006D18B5" w:rsidRPr="00C306F0" w:rsidRDefault="006D18B5" w:rsidP="006D18B5">
            <w:pPr>
              <w:jc w:val="right"/>
              <w:rPr>
                <w:sz w:val="19"/>
                <w:szCs w:val="19"/>
              </w:rPr>
            </w:pPr>
            <w:r w:rsidRPr="00C306F0">
              <w:rPr>
                <w:sz w:val="19"/>
                <w:szCs w:val="19"/>
              </w:rPr>
              <w:t>325</w:t>
            </w:r>
            <w:r>
              <w:rPr>
                <w:sz w:val="19"/>
                <w:szCs w:val="19"/>
              </w:rPr>
              <w:t xml:space="preserve"> </w:t>
            </w:r>
            <w:r w:rsidRPr="00C306F0">
              <w:rPr>
                <w:sz w:val="19"/>
                <w:szCs w:val="19"/>
              </w:rPr>
              <w:t>920</w:t>
            </w:r>
          </w:p>
        </w:tc>
        <w:tc>
          <w:tcPr>
            <w:tcW w:w="1409" w:type="dxa"/>
            <w:tcBorders>
              <w:top w:val="nil"/>
              <w:left w:val="single" w:sz="4" w:space="0" w:color="auto"/>
              <w:bottom w:val="single" w:sz="4" w:space="0" w:color="auto"/>
              <w:right w:val="single" w:sz="4" w:space="0" w:color="auto"/>
            </w:tcBorders>
            <w:shd w:val="clear" w:color="auto" w:fill="auto"/>
            <w:noWrap/>
          </w:tcPr>
          <w:p w14:paraId="2CA6CC29" w14:textId="77402A03" w:rsidR="006D18B5" w:rsidRPr="00C306F0" w:rsidRDefault="006D18B5" w:rsidP="006D18B5">
            <w:pPr>
              <w:jc w:val="right"/>
              <w:rPr>
                <w:sz w:val="19"/>
                <w:szCs w:val="19"/>
                <w:lang w:eastAsia="en-CA"/>
              </w:rPr>
            </w:pPr>
            <w:r w:rsidRPr="00C306F0">
              <w:rPr>
                <w:sz w:val="19"/>
                <w:szCs w:val="19"/>
                <w:lang w:eastAsia="en-CA"/>
              </w:rPr>
              <w:t>541</w:t>
            </w:r>
            <w:r>
              <w:rPr>
                <w:sz w:val="19"/>
                <w:szCs w:val="19"/>
                <w:lang w:eastAsia="en-CA"/>
              </w:rPr>
              <w:t xml:space="preserve"> </w:t>
            </w:r>
            <w:r w:rsidRPr="00C306F0">
              <w:rPr>
                <w:sz w:val="19"/>
                <w:szCs w:val="19"/>
                <w:lang w:eastAsia="en-CA"/>
              </w:rPr>
              <w:t>200</w:t>
            </w:r>
          </w:p>
        </w:tc>
        <w:tc>
          <w:tcPr>
            <w:tcW w:w="1096" w:type="dxa"/>
            <w:tcBorders>
              <w:top w:val="nil"/>
              <w:left w:val="nil"/>
              <w:bottom w:val="single" w:sz="4" w:space="0" w:color="auto"/>
              <w:right w:val="single" w:sz="4" w:space="0" w:color="auto"/>
            </w:tcBorders>
            <w:shd w:val="clear" w:color="auto" w:fill="auto"/>
            <w:noWrap/>
          </w:tcPr>
          <w:p w14:paraId="15F31425" w14:textId="09C3159F" w:rsidR="006D18B5" w:rsidRPr="00C306F0" w:rsidRDefault="006D18B5" w:rsidP="006D18B5">
            <w:pPr>
              <w:jc w:val="right"/>
              <w:rPr>
                <w:sz w:val="19"/>
                <w:szCs w:val="19"/>
                <w:lang w:eastAsia="en-CA"/>
              </w:rPr>
            </w:pPr>
            <w:r w:rsidRPr="00C306F0">
              <w:rPr>
                <w:sz w:val="19"/>
                <w:szCs w:val="19"/>
                <w:lang w:eastAsia="en-CA"/>
              </w:rPr>
              <w:t>309</w:t>
            </w:r>
            <w:r>
              <w:rPr>
                <w:sz w:val="19"/>
                <w:szCs w:val="19"/>
                <w:lang w:eastAsia="en-CA"/>
              </w:rPr>
              <w:t xml:space="preserve"> </w:t>
            </w:r>
            <w:r w:rsidRPr="00C306F0">
              <w:rPr>
                <w:sz w:val="19"/>
                <w:szCs w:val="19"/>
                <w:lang w:eastAsia="en-CA"/>
              </w:rPr>
              <w:t>800</w:t>
            </w:r>
          </w:p>
        </w:tc>
        <w:tc>
          <w:tcPr>
            <w:tcW w:w="1040" w:type="dxa"/>
            <w:tcBorders>
              <w:top w:val="nil"/>
              <w:left w:val="nil"/>
              <w:bottom w:val="single" w:sz="4" w:space="0" w:color="auto"/>
              <w:right w:val="single" w:sz="4" w:space="0" w:color="auto"/>
            </w:tcBorders>
          </w:tcPr>
          <w:p w14:paraId="29587B5A" w14:textId="4EEEDBFC" w:rsidR="006D18B5" w:rsidRPr="00C306F0" w:rsidRDefault="006D18B5" w:rsidP="006D18B5">
            <w:pPr>
              <w:jc w:val="right"/>
              <w:rPr>
                <w:sz w:val="19"/>
                <w:szCs w:val="19"/>
                <w:lang w:eastAsia="en-CA"/>
              </w:rPr>
            </w:pPr>
            <w:r w:rsidRPr="00C306F0">
              <w:rPr>
                <w:sz w:val="19"/>
                <w:szCs w:val="19"/>
                <w:lang w:eastAsia="en-CA"/>
              </w:rPr>
              <w:t>495</w:t>
            </w:r>
            <w:r>
              <w:rPr>
                <w:sz w:val="19"/>
                <w:szCs w:val="19"/>
                <w:lang w:eastAsia="en-CA"/>
              </w:rPr>
              <w:t xml:space="preserve"> </w:t>
            </w:r>
            <w:r w:rsidRPr="00C306F0">
              <w:rPr>
                <w:sz w:val="19"/>
                <w:szCs w:val="19"/>
                <w:lang w:eastAsia="en-CA"/>
              </w:rPr>
              <w:t>800</w:t>
            </w:r>
          </w:p>
        </w:tc>
      </w:tr>
      <w:tr w:rsidR="006D18B5" w:rsidRPr="00C306F0" w14:paraId="69B31D67"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880F6D" w14:textId="7705F211" w:rsidR="006D18B5" w:rsidRPr="00C306F0" w:rsidRDefault="006D18B5" w:rsidP="006D18B5">
            <w:pPr>
              <w:jc w:val="left"/>
              <w:rPr>
                <w:sz w:val="19"/>
                <w:szCs w:val="19"/>
                <w:lang w:eastAsia="en-CA"/>
              </w:rPr>
            </w:pPr>
            <w:r>
              <w:rPr>
                <w:color w:val="000000"/>
                <w:sz w:val="20"/>
                <w:lang w:val="es-AR" w:eastAsia="en-CA"/>
              </w:rPr>
              <w:t xml:space="preserve">Ajustes </w:t>
            </w:r>
            <w:r w:rsidRPr="00F8316F">
              <w:rPr>
                <w:color w:val="000000"/>
                <w:sz w:val="20"/>
                <w:lang w:val="es-AR" w:eastAsia="en-CA"/>
              </w:rPr>
              <w:t xml:space="preserve">(+ = </w:t>
            </w:r>
            <w:r>
              <w:rPr>
                <w:color w:val="000000"/>
                <w:sz w:val="20"/>
                <w:lang w:val="es-AR" w:eastAsia="en-CA"/>
              </w:rPr>
              <w:t>subutilización</w:t>
            </w:r>
            <w:r w:rsidRPr="00F8316F">
              <w:rPr>
                <w:color w:val="000000"/>
                <w:sz w:val="20"/>
                <w:lang w:val="es-AR" w:eastAsia="en-CA"/>
              </w:rPr>
              <w:t xml:space="preserve"> y - = sobreutilización)</w:t>
            </w:r>
          </w:p>
        </w:tc>
        <w:tc>
          <w:tcPr>
            <w:tcW w:w="976" w:type="dxa"/>
            <w:tcBorders>
              <w:top w:val="nil"/>
              <w:left w:val="nil"/>
              <w:bottom w:val="single" w:sz="4" w:space="0" w:color="auto"/>
              <w:right w:val="single" w:sz="4" w:space="0" w:color="auto"/>
            </w:tcBorders>
            <w:shd w:val="clear" w:color="auto" w:fill="auto"/>
            <w:noWrap/>
            <w:hideMark/>
          </w:tcPr>
          <w:p w14:paraId="69C4BDB5" w14:textId="1DB38925" w:rsidR="006D18B5" w:rsidRPr="00C306F0" w:rsidRDefault="006D18B5" w:rsidP="006D18B5">
            <w:pPr>
              <w:jc w:val="right"/>
              <w:rPr>
                <w:sz w:val="19"/>
                <w:szCs w:val="19"/>
                <w:lang w:eastAsia="en-CA"/>
              </w:rPr>
            </w:pPr>
            <w:r w:rsidRPr="00C306F0">
              <w:rPr>
                <w:sz w:val="19"/>
                <w:szCs w:val="19"/>
              </w:rPr>
              <w:t>-24</w:t>
            </w:r>
            <w:r>
              <w:rPr>
                <w:sz w:val="19"/>
                <w:szCs w:val="19"/>
              </w:rPr>
              <w:t xml:space="preserve"> </w:t>
            </w:r>
            <w:r w:rsidRPr="00C306F0">
              <w:rPr>
                <w:sz w:val="19"/>
                <w:szCs w:val="19"/>
              </w:rPr>
              <w:t>066</w:t>
            </w:r>
          </w:p>
        </w:tc>
        <w:tc>
          <w:tcPr>
            <w:tcW w:w="976" w:type="dxa"/>
            <w:tcBorders>
              <w:top w:val="nil"/>
              <w:left w:val="nil"/>
              <w:bottom w:val="single" w:sz="4" w:space="0" w:color="auto"/>
              <w:right w:val="single" w:sz="4" w:space="0" w:color="auto"/>
            </w:tcBorders>
            <w:shd w:val="clear" w:color="auto" w:fill="auto"/>
            <w:noWrap/>
            <w:hideMark/>
          </w:tcPr>
          <w:p w14:paraId="3BAEC549" w14:textId="7D410E87" w:rsidR="006D18B5" w:rsidRPr="00C306F0" w:rsidRDefault="006D18B5" w:rsidP="006D18B5">
            <w:pPr>
              <w:jc w:val="right"/>
              <w:rPr>
                <w:sz w:val="19"/>
                <w:szCs w:val="19"/>
                <w:lang w:eastAsia="en-CA"/>
              </w:rPr>
            </w:pPr>
            <w:r w:rsidRPr="00C306F0">
              <w:rPr>
                <w:sz w:val="19"/>
                <w:szCs w:val="19"/>
              </w:rPr>
              <w:t>49</w:t>
            </w:r>
            <w:r>
              <w:rPr>
                <w:sz w:val="19"/>
                <w:szCs w:val="19"/>
              </w:rPr>
              <w:t xml:space="preserve"> </w:t>
            </w:r>
            <w:r w:rsidRPr="00C306F0">
              <w:rPr>
                <w:sz w:val="19"/>
                <w:szCs w:val="19"/>
              </w:rPr>
              <w:t>404</w:t>
            </w:r>
          </w:p>
        </w:tc>
        <w:tc>
          <w:tcPr>
            <w:tcW w:w="599" w:type="dxa"/>
            <w:tcBorders>
              <w:top w:val="single" w:sz="4" w:space="0" w:color="auto"/>
              <w:left w:val="single" w:sz="4" w:space="0" w:color="auto"/>
              <w:bottom w:val="single" w:sz="4" w:space="0" w:color="auto"/>
              <w:right w:val="single" w:sz="4" w:space="0" w:color="auto"/>
            </w:tcBorders>
          </w:tcPr>
          <w:p w14:paraId="3AD35703" w14:textId="6B49EAC4" w:rsidR="006D18B5" w:rsidRPr="00C306F0" w:rsidRDefault="006D18B5" w:rsidP="006D18B5">
            <w:pPr>
              <w:jc w:val="right"/>
              <w:rPr>
                <w:sz w:val="19"/>
                <w:szCs w:val="19"/>
              </w:rPr>
            </w:pPr>
            <w:r w:rsidRPr="00C306F0">
              <w:rPr>
                <w:sz w:val="19"/>
                <w:szCs w:val="19"/>
              </w:rPr>
              <w:t>670</w:t>
            </w:r>
            <w:r>
              <w:rPr>
                <w:sz w:val="19"/>
                <w:szCs w:val="19"/>
              </w:rPr>
              <w:t xml:space="preserve"> </w:t>
            </w:r>
            <w:r w:rsidRPr="00C306F0">
              <w:rPr>
                <w:sz w:val="19"/>
                <w:szCs w:val="19"/>
              </w:rPr>
              <w:t>186</w:t>
            </w:r>
          </w:p>
        </w:tc>
        <w:tc>
          <w:tcPr>
            <w:tcW w:w="1409" w:type="dxa"/>
            <w:tcBorders>
              <w:top w:val="nil"/>
              <w:left w:val="single" w:sz="4" w:space="0" w:color="auto"/>
              <w:bottom w:val="single" w:sz="4" w:space="0" w:color="auto"/>
              <w:right w:val="single" w:sz="4" w:space="0" w:color="auto"/>
            </w:tcBorders>
            <w:shd w:val="clear" w:color="auto" w:fill="auto"/>
            <w:noWrap/>
          </w:tcPr>
          <w:p w14:paraId="58BDF198" w14:textId="1044149A" w:rsidR="006D18B5" w:rsidRPr="00C306F0" w:rsidRDefault="006D18B5" w:rsidP="006D18B5">
            <w:pPr>
              <w:jc w:val="right"/>
              <w:rPr>
                <w:sz w:val="19"/>
                <w:szCs w:val="19"/>
                <w:lang w:eastAsia="en-CA"/>
              </w:rPr>
            </w:pPr>
            <w:r w:rsidRPr="00C306F0">
              <w:rPr>
                <w:sz w:val="19"/>
                <w:szCs w:val="19"/>
                <w:lang w:eastAsia="en-CA"/>
              </w:rPr>
              <w:t>-240</w:t>
            </w:r>
            <w:r>
              <w:rPr>
                <w:sz w:val="19"/>
                <w:szCs w:val="19"/>
                <w:lang w:eastAsia="en-CA"/>
              </w:rPr>
              <w:t xml:space="preserve"> </w:t>
            </w:r>
            <w:r w:rsidRPr="00C306F0">
              <w:rPr>
                <w:sz w:val="19"/>
                <w:szCs w:val="19"/>
                <w:lang w:eastAsia="en-CA"/>
              </w:rPr>
              <w:t>746</w:t>
            </w:r>
          </w:p>
        </w:tc>
        <w:tc>
          <w:tcPr>
            <w:tcW w:w="1096" w:type="dxa"/>
            <w:tcBorders>
              <w:top w:val="nil"/>
              <w:left w:val="nil"/>
              <w:bottom w:val="single" w:sz="4" w:space="0" w:color="auto"/>
              <w:right w:val="single" w:sz="4" w:space="0" w:color="auto"/>
            </w:tcBorders>
            <w:shd w:val="clear" w:color="auto" w:fill="auto"/>
            <w:noWrap/>
          </w:tcPr>
          <w:p w14:paraId="09EA3674" w14:textId="5E133FEB" w:rsidR="006D18B5" w:rsidRPr="00C306F0" w:rsidRDefault="006D18B5" w:rsidP="006D18B5">
            <w:pPr>
              <w:jc w:val="right"/>
              <w:rPr>
                <w:sz w:val="19"/>
                <w:szCs w:val="19"/>
                <w:lang w:eastAsia="en-CA"/>
              </w:rPr>
            </w:pPr>
            <w:r w:rsidRPr="00C306F0">
              <w:rPr>
                <w:sz w:val="19"/>
                <w:szCs w:val="19"/>
                <w:lang w:eastAsia="en-CA"/>
              </w:rPr>
              <w:t>410</w:t>
            </w:r>
            <w:r>
              <w:rPr>
                <w:sz w:val="19"/>
                <w:szCs w:val="19"/>
                <w:lang w:eastAsia="en-CA"/>
              </w:rPr>
              <w:t xml:space="preserve"> </w:t>
            </w:r>
            <w:r w:rsidRPr="00C306F0">
              <w:rPr>
                <w:sz w:val="19"/>
                <w:szCs w:val="19"/>
                <w:lang w:eastAsia="en-CA"/>
              </w:rPr>
              <w:t>454</w:t>
            </w:r>
          </w:p>
        </w:tc>
        <w:tc>
          <w:tcPr>
            <w:tcW w:w="1040" w:type="dxa"/>
            <w:tcBorders>
              <w:top w:val="nil"/>
              <w:left w:val="nil"/>
              <w:bottom w:val="single" w:sz="4" w:space="0" w:color="auto"/>
              <w:right w:val="single" w:sz="4" w:space="0" w:color="auto"/>
            </w:tcBorders>
          </w:tcPr>
          <w:p w14:paraId="7937B8A2" w14:textId="46700924" w:rsidR="006D18B5" w:rsidRPr="00C306F0" w:rsidRDefault="006D18B5" w:rsidP="006D18B5">
            <w:pPr>
              <w:jc w:val="right"/>
              <w:rPr>
                <w:sz w:val="19"/>
                <w:szCs w:val="19"/>
                <w:lang w:eastAsia="en-CA"/>
              </w:rPr>
            </w:pPr>
            <w:r w:rsidRPr="00C306F0">
              <w:rPr>
                <w:sz w:val="19"/>
                <w:szCs w:val="19"/>
                <w:lang w:eastAsia="en-CA"/>
              </w:rPr>
              <w:t>-643</w:t>
            </w:r>
            <w:r>
              <w:rPr>
                <w:sz w:val="19"/>
                <w:szCs w:val="19"/>
                <w:lang w:eastAsia="en-CA"/>
              </w:rPr>
              <w:t xml:space="preserve"> </w:t>
            </w:r>
            <w:r w:rsidRPr="00C306F0">
              <w:rPr>
                <w:sz w:val="19"/>
                <w:szCs w:val="19"/>
                <w:lang w:eastAsia="en-CA"/>
              </w:rPr>
              <w:t>593</w:t>
            </w:r>
          </w:p>
        </w:tc>
      </w:tr>
      <w:tr w:rsidR="006D18B5" w:rsidRPr="00C306F0" w14:paraId="3AD7099A"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7BF0AE" w14:textId="1FC22852" w:rsidR="006D18B5" w:rsidRPr="006D18B5" w:rsidRDefault="006D18B5" w:rsidP="006D18B5">
            <w:pPr>
              <w:jc w:val="left"/>
              <w:rPr>
                <w:sz w:val="19"/>
                <w:szCs w:val="19"/>
                <w:lang w:val="es-AR" w:eastAsia="en-CA"/>
              </w:rPr>
            </w:pPr>
            <w:r w:rsidRPr="00F8316F">
              <w:rPr>
                <w:color w:val="000000"/>
                <w:sz w:val="20"/>
                <w:lang w:val="es-AR" w:eastAsia="en-CA"/>
              </w:rPr>
              <w:t>Devolución de fondos (- = fondos devueltos)</w:t>
            </w:r>
          </w:p>
        </w:tc>
        <w:tc>
          <w:tcPr>
            <w:tcW w:w="976" w:type="dxa"/>
            <w:tcBorders>
              <w:top w:val="nil"/>
              <w:left w:val="nil"/>
              <w:bottom w:val="single" w:sz="4" w:space="0" w:color="auto"/>
              <w:right w:val="single" w:sz="4" w:space="0" w:color="auto"/>
            </w:tcBorders>
            <w:shd w:val="clear" w:color="auto" w:fill="auto"/>
            <w:noWrap/>
            <w:hideMark/>
          </w:tcPr>
          <w:p w14:paraId="08CD0B25" w14:textId="77777777" w:rsidR="006D18B5" w:rsidRPr="00C306F0" w:rsidRDefault="006D18B5" w:rsidP="006D18B5">
            <w:pPr>
              <w:jc w:val="right"/>
              <w:rPr>
                <w:sz w:val="19"/>
                <w:szCs w:val="19"/>
                <w:lang w:eastAsia="en-CA"/>
              </w:rPr>
            </w:pPr>
            <w:r w:rsidRPr="00C306F0">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3D314C4E" w14:textId="143D9251" w:rsidR="006D18B5" w:rsidRPr="00C306F0" w:rsidRDefault="006D18B5" w:rsidP="006D18B5">
            <w:pPr>
              <w:jc w:val="right"/>
              <w:rPr>
                <w:sz w:val="19"/>
                <w:szCs w:val="19"/>
                <w:lang w:eastAsia="en-CA"/>
              </w:rPr>
            </w:pPr>
            <w:r w:rsidRPr="00C306F0">
              <w:rPr>
                <w:sz w:val="19"/>
                <w:szCs w:val="19"/>
                <w:lang w:eastAsia="en-CA"/>
              </w:rPr>
              <w:t>-49</w:t>
            </w:r>
            <w:r>
              <w:rPr>
                <w:sz w:val="19"/>
                <w:szCs w:val="19"/>
                <w:lang w:eastAsia="en-CA"/>
              </w:rPr>
              <w:t xml:space="preserve"> </w:t>
            </w:r>
            <w:r w:rsidRPr="00C306F0">
              <w:rPr>
                <w:sz w:val="19"/>
                <w:szCs w:val="19"/>
                <w:lang w:eastAsia="en-CA"/>
              </w:rPr>
              <w:t>404</w:t>
            </w:r>
          </w:p>
        </w:tc>
        <w:tc>
          <w:tcPr>
            <w:tcW w:w="599" w:type="dxa"/>
            <w:tcBorders>
              <w:top w:val="single" w:sz="4" w:space="0" w:color="auto"/>
              <w:left w:val="single" w:sz="4" w:space="0" w:color="auto"/>
              <w:bottom w:val="single" w:sz="4" w:space="0" w:color="auto"/>
              <w:right w:val="single" w:sz="4" w:space="0" w:color="auto"/>
            </w:tcBorders>
          </w:tcPr>
          <w:p w14:paraId="27491937" w14:textId="497FDA85" w:rsidR="006D18B5" w:rsidRPr="00C306F0" w:rsidRDefault="006D18B5" w:rsidP="006D18B5">
            <w:pPr>
              <w:jc w:val="right"/>
              <w:rPr>
                <w:sz w:val="19"/>
                <w:szCs w:val="19"/>
                <w:lang w:eastAsia="en-CA"/>
              </w:rPr>
            </w:pPr>
            <w:r w:rsidRPr="00C306F0">
              <w:rPr>
                <w:sz w:val="19"/>
                <w:szCs w:val="19"/>
                <w:lang w:eastAsia="en-CA"/>
              </w:rPr>
              <w:t>-670</w:t>
            </w:r>
            <w:r>
              <w:rPr>
                <w:sz w:val="19"/>
                <w:szCs w:val="19"/>
                <w:lang w:eastAsia="en-CA"/>
              </w:rPr>
              <w:t xml:space="preserve"> </w:t>
            </w:r>
            <w:r w:rsidRPr="00C306F0">
              <w:rPr>
                <w:sz w:val="19"/>
                <w:szCs w:val="19"/>
                <w:lang w:eastAsia="en-CA"/>
              </w:rPr>
              <w:t>186</w:t>
            </w:r>
          </w:p>
        </w:tc>
        <w:tc>
          <w:tcPr>
            <w:tcW w:w="1409" w:type="dxa"/>
            <w:tcBorders>
              <w:top w:val="nil"/>
              <w:left w:val="single" w:sz="4" w:space="0" w:color="auto"/>
              <w:bottom w:val="single" w:sz="4" w:space="0" w:color="auto"/>
              <w:right w:val="single" w:sz="4" w:space="0" w:color="auto"/>
            </w:tcBorders>
            <w:shd w:val="clear" w:color="auto" w:fill="auto"/>
            <w:noWrap/>
          </w:tcPr>
          <w:p w14:paraId="3A591465" w14:textId="77777777" w:rsidR="006D18B5" w:rsidRPr="00C306F0" w:rsidRDefault="006D18B5" w:rsidP="006D18B5">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06703020" w14:textId="77777777" w:rsidR="006D18B5" w:rsidRPr="00C306F0" w:rsidRDefault="006D18B5" w:rsidP="006D18B5">
            <w:pPr>
              <w:jc w:val="right"/>
              <w:rPr>
                <w:sz w:val="19"/>
                <w:szCs w:val="19"/>
                <w:lang w:eastAsia="en-CA"/>
              </w:rPr>
            </w:pPr>
            <w:r w:rsidRPr="00C306F0">
              <w:rPr>
                <w:sz w:val="19"/>
                <w:szCs w:val="19"/>
                <w:lang w:eastAsia="en-CA"/>
              </w:rPr>
              <w:t>0</w:t>
            </w:r>
          </w:p>
        </w:tc>
        <w:tc>
          <w:tcPr>
            <w:tcW w:w="1040" w:type="dxa"/>
            <w:tcBorders>
              <w:top w:val="nil"/>
              <w:left w:val="nil"/>
              <w:bottom w:val="single" w:sz="4" w:space="0" w:color="auto"/>
              <w:right w:val="single" w:sz="4" w:space="0" w:color="auto"/>
            </w:tcBorders>
          </w:tcPr>
          <w:p w14:paraId="18F2EF67" w14:textId="77777777" w:rsidR="006D18B5" w:rsidRPr="00C306F0" w:rsidRDefault="006D18B5" w:rsidP="006D18B5">
            <w:pPr>
              <w:jc w:val="right"/>
              <w:rPr>
                <w:sz w:val="19"/>
                <w:szCs w:val="19"/>
                <w:lang w:eastAsia="en-CA"/>
              </w:rPr>
            </w:pPr>
            <w:r w:rsidRPr="00C306F0">
              <w:rPr>
                <w:sz w:val="19"/>
                <w:szCs w:val="19"/>
                <w:lang w:eastAsia="en-CA"/>
              </w:rPr>
              <w:t>0</w:t>
            </w:r>
          </w:p>
        </w:tc>
      </w:tr>
      <w:tr w:rsidR="006D18B5" w:rsidRPr="00C306F0" w14:paraId="14628DA5"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69821D9" w14:textId="22DA42E8" w:rsidR="006D18B5" w:rsidRPr="006D18B5" w:rsidRDefault="006D18B5" w:rsidP="006D18B5">
            <w:pPr>
              <w:jc w:val="left"/>
              <w:rPr>
                <w:b/>
                <w:bCs/>
                <w:sz w:val="19"/>
                <w:szCs w:val="19"/>
                <w:lang w:val="es-AR" w:eastAsia="en-CA"/>
              </w:rPr>
            </w:pPr>
            <w:r w:rsidRPr="00F8316F">
              <w:rPr>
                <w:b/>
                <w:bCs/>
                <w:color w:val="000000"/>
                <w:sz w:val="20"/>
                <w:lang w:val="es-AR" w:eastAsia="en-CA"/>
              </w:rPr>
              <w:t>A. S</w:t>
            </w:r>
            <w:r w:rsidR="00151A93">
              <w:rPr>
                <w:b/>
                <w:bCs/>
                <w:color w:val="000000"/>
                <w:sz w:val="20"/>
                <w:lang w:val="es-AR" w:eastAsia="en-CA"/>
              </w:rPr>
              <w:t>ubtotal de costos de la unidad central</w:t>
            </w:r>
            <w:r w:rsidRPr="00F8316F">
              <w:rPr>
                <w:b/>
                <w:bCs/>
                <w:color w:val="000000"/>
                <w:sz w:val="20"/>
                <w:lang w:val="es-AR" w:eastAsia="en-CA"/>
              </w:rPr>
              <w:t xml:space="preserve"> *</w:t>
            </w:r>
          </w:p>
        </w:tc>
        <w:tc>
          <w:tcPr>
            <w:tcW w:w="976" w:type="dxa"/>
            <w:tcBorders>
              <w:top w:val="nil"/>
              <w:left w:val="nil"/>
              <w:bottom w:val="single" w:sz="4" w:space="0" w:color="auto"/>
              <w:right w:val="single" w:sz="4" w:space="0" w:color="auto"/>
            </w:tcBorders>
            <w:shd w:val="clear" w:color="auto" w:fill="auto"/>
            <w:noWrap/>
            <w:hideMark/>
          </w:tcPr>
          <w:p w14:paraId="755777EB" w14:textId="09ABF0E5"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083</w:t>
            </w:r>
            <w:r>
              <w:rPr>
                <w:b/>
                <w:bCs/>
                <w:sz w:val="19"/>
                <w:szCs w:val="19"/>
                <w:lang w:eastAsia="en-CA"/>
              </w:rPr>
              <w:t xml:space="preserve"> </w:t>
            </w:r>
            <w:r w:rsidRPr="00C306F0">
              <w:rPr>
                <w:b/>
                <w:bCs/>
                <w:sz w:val="19"/>
                <w:szCs w:val="19"/>
                <w:lang w:eastAsia="en-CA"/>
              </w:rPr>
              <w:t>870</w:t>
            </w:r>
          </w:p>
        </w:tc>
        <w:tc>
          <w:tcPr>
            <w:tcW w:w="976" w:type="dxa"/>
            <w:tcBorders>
              <w:top w:val="nil"/>
              <w:left w:val="nil"/>
              <w:bottom w:val="single" w:sz="4" w:space="0" w:color="auto"/>
              <w:right w:val="single" w:sz="4" w:space="0" w:color="auto"/>
            </w:tcBorders>
            <w:shd w:val="clear" w:color="auto" w:fill="auto"/>
            <w:noWrap/>
            <w:hideMark/>
          </w:tcPr>
          <w:p w14:paraId="37A05667" w14:textId="428B8B5F" w:rsidR="006D18B5" w:rsidRPr="00C306F0" w:rsidRDefault="006D18B5" w:rsidP="006D18B5">
            <w:pPr>
              <w:jc w:val="right"/>
              <w:rPr>
                <w:b/>
                <w:bCs/>
                <w:sz w:val="19"/>
                <w:szCs w:val="19"/>
                <w:lang w:eastAsia="en-CA"/>
              </w:rPr>
            </w:pPr>
            <w:r w:rsidRPr="00C306F0">
              <w:rPr>
                <w:b/>
                <w:sz w:val="19"/>
                <w:szCs w:val="19"/>
                <w:lang w:eastAsia="en-CA"/>
              </w:rPr>
              <w:t>2</w:t>
            </w:r>
            <w:r>
              <w:rPr>
                <w:b/>
                <w:sz w:val="19"/>
                <w:szCs w:val="19"/>
                <w:lang w:eastAsia="en-CA"/>
              </w:rPr>
              <w:t xml:space="preserve"> </w:t>
            </w:r>
            <w:r w:rsidRPr="00C306F0">
              <w:rPr>
                <w:b/>
                <w:sz w:val="19"/>
                <w:szCs w:val="19"/>
                <w:lang w:eastAsia="en-CA"/>
              </w:rPr>
              <w:t>049</w:t>
            </w:r>
            <w:r>
              <w:rPr>
                <w:b/>
                <w:sz w:val="19"/>
                <w:szCs w:val="19"/>
                <w:lang w:eastAsia="en-CA"/>
              </w:rPr>
              <w:t xml:space="preserve"> </w:t>
            </w:r>
            <w:r w:rsidRPr="00C306F0">
              <w:rPr>
                <w:b/>
                <w:sz w:val="19"/>
                <w:szCs w:val="19"/>
                <w:lang w:eastAsia="en-CA"/>
              </w:rPr>
              <w:t>054</w:t>
            </w:r>
          </w:p>
        </w:tc>
        <w:tc>
          <w:tcPr>
            <w:tcW w:w="599" w:type="dxa"/>
            <w:tcBorders>
              <w:top w:val="single" w:sz="4" w:space="0" w:color="auto"/>
              <w:left w:val="single" w:sz="4" w:space="0" w:color="auto"/>
              <w:bottom w:val="single" w:sz="4" w:space="0" w:color="auto"/>
              <w:right w:val="single" w:sz="4" w:space="0" w:color="auto"/>
            </w:tcBorders>
          </w:tcPr>
          <w:p w14:paraId="1D1F73C7" w14:textId="47D3FE62" w:rsidR="006D18B5" w:rsidRPr="00C306F0" w:rsidRDefault="006D18B5" w:rsidP="006D18B5">
            <w:pPr>
              <w:jc w:val="right"/>
              <w:rPr>
                <w:b/>
                <w:bCs/>
                <w:sz w:val="19"/>
                <w:szCs w:val="19"/>
                <w:lang w:eastAsia="en-CA"/>
              </w:rPr>
            </w:pPr>
            <w:r w:rsidRPr="00C306F0">
              <w:rPr>
                <w:b/>
                <w:bCs/>
                <w:sz w:val="19"/>
                <w:szCs w:val="19"/>
                <w:lang w:eastAsia="en-CA"/>
              </w:rPr>
              <w:t>1</w:t>
            </w:r>
            <w:r>
              <w:rPr>
                <w:b/>
                <w:bCs/>
                <w:sz w:val="19"/>
                <w:szCs w:val="19"/>
                <w:lang w:eastAsia="en-CA"/>
              </w:rPr>
              <w:t xml:space="preserve"> </w:t>
            </w:r>
            <w:r w:rsidRPr="00C306F0">
              <w:rPr>
                <w:b/>
                <w:bCs/>
                <w:sz w:val="19"/>
                <w:szCs w:val="19"/>
                <w:lang w:eastAsia="en-CA"/>
              </w:rPr>
              <w:t>351</w:t>
            </w:r>
            <w:r>
              <w:rPr>
                <w:b/>
                <w:bCs/>
                <w:sz w:val="19"/>
                <w:szCs w:val="19"/>
                <w:lang w:eastAsia="en-CA"/>
              </w:rPr>
              <w:t xml:space="preserve"> </w:t>
            </w:r>
            <w:r w:rsidRPr="00C306F0">
              <w:rPr>
                <w:b/>
                <w:bCs/>
                <w:sz w:val="19"/>
                <w:szCs w:val="19"/>
                <w:lang w:eastAsia="en-CA"/>
              </w:rPr>
              <w:t>814</w:t>
            </w:r>
          </w:p>
        </w:tc>
        <w:tc>
          <w:tcPr>
            <w:tcW w:w="1409" w:type="dxa"/>
            <w:tcBorders>
              <w:top w:val="nil"/>
              <w:left w:val="single" w:sz="4" w:space="0" w:color="auto"/>
              <w:bottom w:val="single" w:sz="4" w:space="0" w:color="auto"/>
              <w:right w:val="single" w:sz="4" w:space="0" w:color="auto"/>
            </w:tcBorders>
            <w:shd w:val="clear" w:color="auto" w:fill="auto"/>
            <w:noWrap/>
          </w:tcPr>
          <w:p w14:paraId="5AA96246" w14:textId="2D036CD3"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036</w:t>
            </w:r>
            <w:r>
              <w:rPr>
                <w:b/>
                <w:bCs/>
                <w:sz w:val="19"/>
                <w:szCs w:val="19"/>
                <w:lang w:eastAsia="en-CA"/>
              </w:rPr>
              <w:t xml:space="preserve"> </w:t>
            </w:r>
            <w:r w:rsidRPr="00C306F0">
              <w:rPr>
                <w:b/>
                <w:bCs/>
                <w:sz w:val="19"/>
                <w:szCs w:val="19"/>
                <w:lang w:eastAsia="en-CA"/>
              </w:rPr>
              <w:t>154</w:t>
            </w:r>
          </w:p>
        </w:tc>
        <w:tc>
          <w:tcPr>
            <w:tcW w:w="1096" w:type="dxa"/>
            <w:tcBorders>
              <w:top w:val="nil"/>
              <w:left w:val="nil"/>
              <w:bottom w:val="single" w:sz="4" w:space="0" w:color="auto"/>
              <w:right w:val="single" w:sz="4" w:space="0" w:color="auto"/>
            </w:tcBorders>
            <w:shd w:val="clear" w:color="auto" w:fill="auto"/>
            <w:noWrap/>
          </w:tcPr>
          <w:p w14:paraId="2F2BEE20" w14:textId="57B764EA"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036</w:t>
            </w:r>
            <w:r>
              <w:rPr>
                <w:b/>
                <w:bCs/>
                <w:sz w:val="19"/>
                <w:szCs w:val="19"/>
                <w:lang w:eastAsia="en-CA"/>
              </w:rPr>
              <w:t xml:space="preserve"> </w:t>
            </w:r>
            <w:r w:rsidRPr="00C306F0">
              <w:rPr>
                <w:b/>
                <w:bCs/>
                <w:sz w:val="19"/>
                <w:szCs w:val="19"/>
                <w:lang w:eastAsia="en-CA"/>
              </w:rPr>
              <w:t>154</w:t>
            </w:r>
          </w:p>
        </w:tc>
        <w:tc>
          <w:tcPr>
            <w:tcW w:w="1040" w:type="dxa"/>
            <w:tcBorders>
              <w:top w:val="nil"/>
              <w:left w:val="nil"/>
              <w:bottom w:val="single" w:sz="4" w:space="0" w:color="auto"/>
              <w:right w:val="single" w:sz="4" w:space="0" w:color="auto"/>
            </w:tcBorders>
          </w:tcPr>
          <w:p w14:paraId="435AFB2C" w14:textId="453FC0E6"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050</w:t>
            </w:r>
            <w:r>
              <w:rPr>
                <w:b/>
                <w:bCs/>
                <w:sz w:val="19"/>
                <w:szCs w:val="19"/>
                <w:lang w:eastAsia="en-CA"/>
              </w:rPr>
              <w:t xml:space="preserve"> </w:t>
            </w:r>
            <w:r w:rsidRPr="00C306F0">
              <w:rPr>
                <w:b/>
                <w:bCs/>
                <w:sz w:val="19"/>
                <w:szCs w:val="19"/>
                <w:lang w:eastAsia="en-CA"/>
              </w:rPr>
              <w:t>407</w:t>
            </w:r>
          </w:p>
        </w:tc>
      </w:tr>
      <w:tr w:rsidR="006D18B5" w:rsidRPr="00C306F0" w14:paraId="14857516"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E0B16F" w14:textId="198EAB1F" w:rsidR="006D18B5" w:rsidRPr="006D18B5" w:rsidRDefault="006D18B5" w:rsidP="006D18B5">
            <w:pPr>
              <w:jc w:val="left"/>
              <w:rPr>
                <w:sz w:val="19"/>
                <w:szCs w:val="19"/>
                <w:lang w:val="es-AR" w:eastAsia="en-CA"/>
              </w:rPr>
            </w:pPr>
            <w:r w:rsidRPr="00F8316F">
              <w:rPr>
                <w:color w:val="000000"/>
                <w:sz w:val="20"/>
                <w:lang w:val="es-AR" w:eastAsia="en-CA"/>
              </w:rPr>
              <w:t xml:space="preserve">Reembolso de las </w:t>
            </w:r>
            <w:r>
              <w:rPr>
                <w:color w:val="000000"/>
                <w:sz w:val="20"/>
                <w:lang w:val="es-AR" w:eastAsia="en-CA"/>
              </w:rPr>
              <w:t xml:space="preserve">oficinas del país y de ejecución </w:t>
            </w:r>
            <w:r w:rsidRPr="00F8316F">
              <w:rPr>
                <w:color w:val="000000"/>
                <w:sz w:val="20"/>
                <w:lang w:val="es-AR" w:eastAsia="en-CA"/>
              </w:rPr>
              <w:t xml:space="preserve">nacional, incluidos los gastos generales </w:t>
            </w:r>
          </w:p>
        </w:tc>
        <w:tc>
          <w:tcPr>
            <w:tcW w:w="976" w:type="dxa"/>
            <w:tcBorders>
              <w:top w:val="nil"/>
              <w:left w:val="nil"/>
              <w:bottom w:val="single" w:sz="4" w:space="0" w:color="auto"/>
              <w:right w:val="single" w:sz="4" w:space="0" w:color="auto"/>
            </w:tcBorders>
            <w:shd w:val="clear" w:color="auto" w:fill="auto"/>
            <w:noWrap/>
            <w:hideMark/>
          </w:tcPr>
          <w:p w14:paraId="7E03B587" w14:textId="27EFB535" w:rsidR="006D18B5" w:rsidRPr="00C306F0" w:rsidRDefault="006D18B5" w:rsidP="006D18B5">
            <w:pPr>
              <w:jc w:val="right"/>
              <w:rPr>
                <w:sz w:val="19"/>
                <w:szCs w:val="19"/>
                <w:lang w:eastAsia="en-CA"/>
              </w:rPr>
            </w:pPr>
            <w:r w:rsidRPr="00C306F0">
              <w:rPr>
                <w:sz w:val="19"/>
                <w:szCs w:val="19"/>
              </w:rPr>
              <w:t>1</w:t>
            </w:r>
            <w:r>
              <w:rPr>
                <w:sz w:val="19"/>
                <w:szCs w:val="19"/>
              </w:rPr>
              <w:t xml:space="preserve"> </w:t>
            </w:r>
            <w:r w:rsidRPr="00C306F0">
              <w:rPr>
                <w:sz w:val="19"/>
                <w:szCs w:val="19"/>
              </w:rPr>
              <w:t>339</w:t>
            </w:r>
            <w:r>
              <w:rPr>
                <w:sz w:val="19"/>
                <w:szCs w:val="19"/>
              </w:rPr>
              <w:t xml:space="preserve"> </w:t>
            </w:r>
            <w:r w:rsidRPr="00C306F0">
              <w:rPr>
                <w:sz w:val="19"/>
                <w:szCs w:val="19"/>
              </w:rPr>
              <w:t>603</w:t>
            </w:r>
          </w:p>
        </w:tc>
        <w:tc>
          <w:tcPr>
            <w:tcW w:w="976" w:type="dxa"/>
            <w:tcBorders>
              <w:top w:val="nil"/>
              <w:left w:val="nil"/>
              <w:bottom w:val="single" w:sz="4" w:space="0" w:color="auto"/>
              <w:right w:val="single" w:sz="4" w:space="0" w:color="auto"/>
            </w:tcBorders>
            <w:shd w:val="clear" w:color="auto" w:fill="auto"/>
            <w:noWrap/>
            <w:hideMark/>
          </w:tcPr>
          <w:p w14:paraId="6F5803CF" w14:textId="465B6244" w:rsidR="006D18B5" w:rsidRPr="00C306F0" w:rsidRDefault="006D18B5" w:rsidP="006D18B5">
            <w:pPr>
              <w:jc w:val="right"/>
              <w:rPr>
                <w:sz w:val="19"/>
                <w:szCs w:val="19"/>
                <w:lang w:eastAsia="en-CA"/>
              </w:rPr>
            </w:pPr>
            <w:r w:rsidRPr="00C306F0">
              <w:rPr>
                <w:sz w:val="19"/>
                <w:szCs w:val="19"/>
              </w:rPr>
              <w:t>814</w:t>
            </w:r>
            <w:r>
              <w:rPr>
                <w:sz w:val="19"/>
                <w:szCs w:val="19"/>
              </w:rPr>
              <w:t xml:space="preserve"> </w:t>
            </w:r>
            <w:r w:rsidRPr="00C306F0">
              <w:rPr>
                <w:sz w:val="19"/>
                <w:szCs w:val="19"/>
              </w:rPr>
              <w:t>755</w:t>
            </w:r>
          </w:p>
        </w:tc>
        <w:tc>
          <w:tcPr>
            <w:tcW w:w="599" w:type="dxa"/>
            <w:tcBorders>
              <w:top w:val="single" w:sz="4" w:space="0" w:color="auto"/>
              <w:left w:val="single" w:sz="4" w:space="0" w:color="auto"/>
              <w:bottom w:val="single" w:sz="4" w:space="0" w:color="auto"/>
              <w:right w:val="single" w:sz="4" w:space="0" w:color="auto"/>
            </w:tcBorders>
          </w:tcPr>
          <w:p w14:paraId="1E972180" w14:textId="024574EB" w:rsidR="006D18B5" w:rsidRPr="00C306F0" w:rsidRDefault="006D18B5" w:rsidP="006D18B5">
            <w:pPr>
              <w:jc w:val="right"/>
              <w:rPr>
                <w:sz w:val="19"/>
                <w:szCs w:val="19"/>
              </w:rPr>
            </w:pPr>
            <w:r w:rsidRPr="00C306F0">
              <w:rPr>
                <w:sz w:val="19"/>
                <w:szCs w:val="19"/>
              </w:rPr>
              <w:t>858</w:t>
            </w:r>
            <w:r>
              <w:rPr>
                <w:sz w:val="19"/>
                <w:szCs w:val="19"/>
              </w:rPr>
              <w:t xml:space="preserve"> </w:t>
            </w:r>
            <w:r w:rsidRPr="00C306F0">
              <w:rPr>
                <w:sz w:val="19"/>
                <w:szCs w:val="19"/>
              </w:rPr>
              <w:t>449</w:t>
            </w:r>
          </w:p>
        </w:tc>
        <w:tc>
          <w:tcPr>
            <w:tcW w:w="1409" w:type="dxa"/>
            <w:tcBorders>
              <w:top w:val="nil"/>
              <w:left w:val="single" w:sz="4" w:space="0" w:color="auto"/>
              <w:bottom w:val="single" w:sz="4" w:space="0" w:color="auto"/>
              <w:right w:val="single" w:sz="4" w:space="0" w:color="auto"/>
            </w:tcBorders>
            <w:shd w:val="clear" w:color="auto" w:fill="auto"/>
            <w:noWrap/>
          </w:tcPr>
          <w:p w14:paraId="26ECE45F" w14:textId="6FFF23D0" w:rsidR="006D18B5" w:rsidRPr="00C306F0" w:rsidRDefault="006D18B5" w:rsidP="006D18B5">
            <w:pPr>
              <w:jc w:val="right"/>
              <w:rPr>
                <w:sz w:val="19"/>
                <w:szCs w:val="19"/>
                <w:lang w:eastAsia="en-CA"/>
              </w:rPr>
            </w:pPr>
            <w:r w:rsidRPr="00C306F0">
              <w:rPr>
                <w:sz w:val="19"/>
                <w:szCs w:val="19"/>
                <w:lang w:eastAsia="en-CA"/>
              </w:rPr>
              <w:t>906</w:t>
            </w:r>
            <w:r>
              <w:rPr>
                <w:sz w:val="19"/>
                <w:szCs w:val="19"/>
                <w:lang w:eastAsia="en-CA"/>
              </w:rPr>
              <w:t xml:space="preserve"> </w:t>
            </w:r>
            <w:r w:rsidRPr="00C306F0">
              <w:rPr>
                <w:sz w:val="19"/>
                <w:szCs w:val="19"/>
                <w:lang w:eastAsia="en-CA"/>
              </w:rPr>
              <w:t>800</w:t>
            </w:r>
          </w:p>
        </w:tc>
        <w:tc>
          <w:tcPr>
            <w:tcW w:w="1096" w:type="dxa"/>
            <w:tcBorders>
              <w:top w:val="nil"/>
              <w:left w:val="nil"/>
              <w:bottom w:val="single" w:sz="4" w:space="0" w:color="auto"/>
              <w:right w:val="single" w:sz="4" w:space="0" w:color="auto"/>
            </w:tcBorders>
            <w:shd w:val="clear" w:color="auto" w:fill="auto"/>
            <w:noWrap/>
          </w:tcPr>
          <w:p w14:paraId="6901E52E" w14:textId="4EA6EC1E" w:rsidR="006D18B5" w:rsidRPr="00C306F0" w:rsidRDefault="006D18B5" w:rsidP="006D18B5">
            <w:pPr>
              <w:jc w:val="right"/>
              <w:rPr>
                <w:sz w:val="19"/>
                <w:szCs w:val="19"/>
                <w:lang w:eastAsia="en-CA"/>
              </w:rPr>
            </w:pPr>
            <w:r w:rsidRPr="00C306F0">
              <w:rPr>
                <w:sz w:val="19"/>
                <w:szCs w:val="19"/>
                <w:lang w:eastAsia="en-CA"/>
              </w:rPr>
              <w:t>757</w:t>
            </w:r>
            <w:r>
              <w:rPr>
                <w:sz w:val="19"/>
                <w:szCs w:val="19"/>
                <w:lang w:eastAsia="en-CA"/>
              </w:rPr>
              <w:t xml:space="preserve"> </w:t>
            </w:r>
            <w:r w:rsidRPr="00C306F0">
              <w:rPr>
                <w:sz w:val="19"/>
                <w:szCs w:val="19"/>
                <w:lang w:eastAsia="en-CA"/>
              </w:rPr>
              <w:t>500</w:t>
            </w:r>
          </w:p>
        </w:tc>
        <w:tc>
          <w:tcPr>
            <w:tcW w:w="1040" w:type="dxa"/>
            <w:tcBorders>
              <w:top w:val="nil"/>
              <w:left w:val="nil"/>
              <w:bottom w:val="single" w:sz="4" w:space="0" w:color="auto"/>
              <w:right w:val="single" w:sz="4" w:space="0" w:color="auto"/>
            </w:tcBorders>
          </w:tcPr>
          <w:p w14:paraId="08C1F94B" w14:textId="44BDDDBB" w:rsidR="006D18B5" w:rsidRPr="00C306F0" w:rsidRDefault="006D18B5" w:rsidP="006D18B5">
            <w:pPr>
              <w:jc w:val="right"/>
              <w:rPr>
                <w:sz w:val="19"/>
                <w:szCs w:val="19"/>
                <w:lang w:eastAsia="en-CA"/>
              </w:rPr>
            </w:pPr>
            <w:r w:rsidRPr="00C306F0">
              <w:rPr>
                <w:sz w:val="19"/>
                <w:szCs w:val="19"/>
                <w:lang w:eastAsia="en-CA"/>
              </w:rPr>
              <w:t>889</w:t>
            </w:r>
            <w:r>
              <w:rPr>
                <w:sz w:val="19"/>
                <w:szCs w:val="19"/>
                <w:lang w:eastAsia="en-CA"/>
              </w:rPr>
              <w:t xml:space="preserve"> </w:t>
            </w:r>
            <w:r w:rsidRPr="00C306F0">
              <w:rPr>
                <w:sz w:val="19"/>
                <w:szCs w:val="19"/>
                <w:lang w:eastAsia="en-CA"/>
              </w:rPr>
              <w:t>500</w:t>
            </w:r>
          </w:p>
        </w:tc>
      </w:tr>
      <w:tr w:rsidR="006D18B5" w:rsidRPr="00C306F0" w14:paraId="2A78DA54"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E9815E" w14:textId="46EDA8DD" w:rsidR="006D18B5" w:rsidRPr="006D18B5" w:rsidRDefault="006D18B5" w:rsidP="006D18B5">
            <w:pPr>
              <w:jc w:val="left"/>
              <w:rPr>
                <w:sz w:val="19"/>
                <w:szCs w:val="19"/>
                <w:lang w:val="es-AR" w:eastAsia="en-CA"/>
              </w:rPr>
            </w:pPr>
            <w:r w:rsidRPr="00F8316F">
              <w:rPr>
                <w:color w:val="000000"/>
                <w:sz w:val="20"/>
                <w:lang w:val="es-AR" w:eastAsia="en-CA"/>
              </w:rPr>
              <w:t xml:space="preserve">Gastos de </w:t>
            </w:r>
            <w:r>
              <w:rPr>
                <w:color w:val="000000"/>
                <w:sz w:val="20"/>
                <w:lang w:val="es-AR" w:eastAsia="en-CA"/>
              </w:rPr>
              <w:t>apoyo del organismo</w:t>
            </w:r>
            <w:r w:rsidRPr="00F8316F">
              <w:rPr>
                <w:color w:val="000000"/>
                <w:sz w:val="20"/>
                <w:lang w:val="es-AR" w:eastAsia="en-CA"/>
              </w:rPr>
              <w:t xml:space="preserve"> de ejecución (intern</w:t>
            </w:r>
            <w:r>
              <w:rPr>
                <w:color w:val="000000"/>
                <w:sz w:val="20"/>
                <w:lang w:val="es-AR" w:eastAsia="en-CA"/>
              </w:rPr>
              <w:t>os</w:t>
            </w:r>
            <w:r w:rsidRPr="00F8316F">
              <w:rPr>
                <w:color w:val="000000"/>
                <w:sz w:val="20"/>
                <w:lang w:val="es-AR" w:eastAsia="en-CA"/>
              </w:rPr>
              <w:t xml:space="preserve">), incluidos los gastos generales </w:t>
            </w:r>
          </w:p>
        </w:tc>
        <w:tc>
          <w:tcPr>
            <w:tcW w:w="976" w:type="dxa"/>
            <w:tcBorders>
              <w:top w:val="nil"/>
              <w:left w:val="nil"/>
              <w:bottom w:val="single" w:sz="4" w:space="0" w:color="auto"/>
              <w:right w:val="single" w:sz="4" w:space="0" w:color="auto"/>
            </w:tcBorders>
            <w:shd w:val="clear" w:color="auto" w:fill="auto"/>
            <w:noWrap/>
            <w:hideMark/>
          </w:tcPr>
          <w:p w14:paraId="3F14CBB7" w14:textId="215E599D" w:rsidR="006D18B5" w:rsidRPr="00C306F0" w:rsidRDefault="006D18B5" w:rsidP="006D18B5">
            <w:pPr>
              <w:jc w:val="right"/>
              <w:rPr>
                <w:sz w:val="19"/>
                <w:szCs w:val="19"/>
                <w:lang w:eastAsia="en-CA"/>
              </w:rPr>
            </w:pPr>
            <w:r w:rsidRPr="00C306F0">
              <w:rPr>
                <w:sz w:val="19"/>
                <w:szCs w:val="19"/>
              </w:rPr>
              <w:t>1</w:t>
            </w:r>
            <w:r>
              <w:rPr>
                <w:sz w:val="19"/>
                <w:szCs w:val="19"/>
              </w:rPr>
              <w:t xml:space="preserve"> </w:t>
            </w:r>
            <w:r w:rsidRPr="00C306F0">
              <w:rPr>
                <w:sz w:val="19"/>
                <w:szCs w:val="19"/>
              </w:rPr>
              <w:t>386</w:t>
            </w:r>
            <w:r>
              <w:rPr>
                <w:sz w:val="19"/>
                <w:szCs w:val="19"/>
              </w:rPr>
              <w:t xml:space="preserve"> </w:t>
            </w:r>
            <w:r w:rsidRPr="00C306F0">
              <w:rPr>
                <w:sz w:val="19"/>
                <w:szCs w:val="19"/>
              </w:rPr>
              <w:t>593</w:t>
            </w:r>
          </w:p>
        </w:tc>
        <w:tc>
          <w:tcPr>
            <w:tcW w:w="976" w:type="dxa"/>
            <w:tcBorders>
              <w:top w:val="nil"/>
              <w:left w:val="nil"/>
              <w:bottom w:val="single" w:sz="4" w:space="0" w:color="auto"/>
              <w:right w:val="single" w:sz="4" w:space="0" w:color="auto"/>
            </w:tcBorders>
            <w:shd w:val="clear" w:color="auto" w:fill="auto"/>
            <w:noWrap/>
            <w:hideMark/>
          </w:tcPr>
          <w:p w14:paraId="1BD7F9C8" w14:textId="2EB1ED55" w:rsidR="006D18B5" w:rsidRPr="00C306F0" w:rsidRDefault="006D18B5" w:rsidP="006D18B5">
            <w:pPr>
              <w:jc w:val="right"/>
              <w:rPr>
                <w:sz w:val="19"/>
                <w:szCs w:val="19"/>
                <w:lang w:eastAsia="en-CA"/>
              </w:rPr>
            </w:pPr>
            <w:r w:rsidRPr="00C306F0">
              <w:rPr>
                <w:sz w:val="19"/>
                <w:szCs w:val="19"/>
              </w:rPr>
              <w:t>1</w:t>
            </w:r>
            <w:r>
              <w:rPr>
                <w:sz w:val="19"/>
                <w:szCs w:val="19"/>
              </w:rPr>
              <w:t xml:space="preserve"> </w:t>
            </w:r>
            <w:r w:rsidRPr="00C306F0">
              <w:rPr>
                <w:sz w:val="19"/>
                <w:szCs w:val="19"/>
              </w:rPr>
              <w:t>352</w:t>
            </w:r>
            <w:r>
              <w:rPr>
                <w:sz w:val="19"/>
                <w:szCs w:val="19"/>
              </w:rPr>
              <w:t xml:space="preserve"> </w:t>
            </w:r>
            <w:r w:rsidRPr="00C306F0">
              <w:rPr>
                <w:sz w:val="19"/>
                <w:szCs w:val="19"/>
              </w:rPr>
              <w:t>699</w:t>
            </w:r>
          </w:p>
        </w:tc>
        <w:tc>
          <w:tcPr>
            <w:tcW w:w="599" w:type="dxa"/>
            <w:tcBorders>
              <w:top w:val="single" w:sz="4" w:space="0" w:color="auto"/>
              <w:left w:val="single" w:sz="4" w:space="0" w:color="auto"/>
              <w:bottom w:val="single" w:sz="4" w:space="0" w:color="auto"/>
              <w:right w:val="single" w:sz="4" w:space="0" w:color="auto"/>
            </w:tcBorders>
          </w:tcPr>
          <w:p w14:paraId="47964060" w14:textId="4E3401FD" w:rsidR="006D18B5" w:rsidRPr="00C306F0" w:rsidRDefault="006D18B5" w:rsidP="006D18B5">
            <w:pPr>
              <w:jc w:val="right"/>
              <w:rPr>
                <w:sz w:val="19"/>
                <w:szCs w:val="19"/>
              </w:rPr>
            </w:pPr>
            <w:r w:rsidRPr="00C306F0">
              <w:rPr>
                <w:sz w:val="19"/>
                <w:szCs w:val="19"/>
              </w:rPr>
              <w:t>1</w:t>
            </w:r>
            <w:r>
              <w:rPr>
                <w:sz w:val="19"/>
                <w:szCs w:val="19"/>
              </w:rPr>
              <w:t xml:space="preserve"> </w:t>
            </w:r>
            <w:r w:rsidRPr="00C306F0">
              <w:rPr>
                <w:sz w:val="19"/>
                <w:szCs w:val="19"/>
              </w:rPr>
              <w:t>163</w:t>
            </w:r>
            <w:r>
              <w:rPr>
                <w:sz w:val="19"/>
                <w:szCs w:val="19"/>
              </w:rPr>
              <w:t xml:space="preserve"> </w:t>
            </w:r>
            <w:r w:rsidRPr="00C306F0">
              <w:rPr>
                <w:sz w:val="19"/>
                <w:szCs w:val="19"/>
              </w:rPr>
              <w:t>401</w:t>
            </w:r>
          </w:p>
        </w:tc>
        <w:tc>
          <w:tcPr>
            <w:tcW w:w="1409" w:type="dxa"/>
            <w:tcBorders>
              <w:top w:val="nil"/>
              <w:left w:val="single" w:sz="4" w:space="0" w:color="auto"/>
              <w:bottom w:val="single" w:sz="4" w:space="0" w:color="auto"/>
              <w:right w:val="single" w:sz="4" w:space="0" w:color="auto"/>
            </w:tcBorders>
            <w:shd w:val="clear" w:color="auto" w:fill="auto"/>
            <w:noWrap/>
          </w:tcPr>
          <w:p w14:paraId="6A309118" w14:textId="639EF4E8" w:rsidR="006D18B5" w:rsidRPr="00C306F0" w:rsidRDefault="006D18B5" w:rsidP="006D18B5">
            <w:pPr>
              <w:jc w:val="right"/>
              <w:rPr>
                <w:sz w:val="19"/>
                <w:szCs w:val="19"/>
                <w:lang w:eastAsia="en-CA"/>
              </w:rPr>
            </w:pPr>
            <w:r w:rsidRPr="00C306F0">
              <w:rPr>
                <w:sz w:val="19"/>
                <w:szCs w:val="19"/>
                <w:lang w:eastAsia="en-CA"/>
              </w:rPr>
              <w:t>1</w:t>
            </w:r>
            <w:r>
              <w:rPr>
                <w:sz w:val="19"/>
                <w:szCs w:val="19"/>
                <w:lang w:eastAsia="en-CA"/>
              </w:rPr>
              <w:t xml:space="preserve"> </w:t>
            </w:r>
            <w:r w:rsidRPr="00C306F0">
              <w:rPr>
                <w:sz w:val="19"/>
                <w:szCs w:val="19"/>
                <w:lang w:eastAsia="en-CA"/>
              </w:rPr>
              <w:t>686</w:t>
            </w:r>
            <w:r>
              <w:rPr>
                <w:sz w:val="19"/>
                <w:szCs w:val="19"/>
                <w:lang w:eastAsia="en-CA"/>
              </w:rPr>
              <w:t xml:space="preserve"> </w:t>
            </w:r>
            <w:r w:rsidRPr="00C306F0">
              <w:rPr>
                <w:sz w:val="19"/>
                <w:szCs w:val="19"/>
                <w:lang w:eastAsia="en-CA"/>
              </w:rPr>
              <w:t>200</w:t>
            </w:r>
          </w:p>
        </w:tc>
        <w:tc>
          <w:tcPr>
            <w:tcW w:w="1096" w:type="dxa"/>
            <w:tcBorders>
              <w:top w:val="nil"/>
              <w:left w:val="nil"/>
              <w:bottom w:val="single" w:sz="4" w:space="0" w:color="auto"/>
              <w:right w:val="single" w:sz="4" w:space="0" w:color="auto"/>
            </w:tcBorders>
            <w:shd w:val="clear" w:color="auto" w:fill="auto"/>
            <w:noWrap/>
          </w:tcPr>
          <w:p w14:paraId="643B26F9" w14:textId="614AD20E" w:rsidR="006D18B5" w:rsidRPr="00C306F0" w:rsidRDefault="006D18B5" w:rsidP="006D18B5">
            <w:pPr>
              <w:jc w:val="right"/>
              <w:rPr>
                <w:sz w:val="19"/>
                <w:szCs w:val="19"/>
                <w:lang w:eastAsia="en-CA"/>
              </w:rPr>
            </w:pPr>
            <w:r w:rsidRPr="00C306F0">
              <w:rPr>
                <w:sz w:val="19"/>
                <w:szCs w:val="19"/>
                <w:lang w:eastAsia="en-CA"/>
              </w:rPr>
              <w:t>1</w:t>
            </w:r>
            <w:r>
              <w:rPr>
                <w:sz w:val="19"/>
                <w:szCs w:val="19"/>
                <w:lang w:eastAsia="en-CA"/>
              </w:rPr>
              <w:t xml:space="preserve"> </w:t>
            </w:r>
            <w:r w:rsidRPr="00C306F0">
              <w:rPr>
                <w:sz w:val="19"/>
                <w:szCs w:val="19"/>
                <w:lang w:eastAsia="en-CA"/>
              </w:rPr>
              <w:t>138</w:t>
            </w:r>
            <w:r>
              <w:rPr>
                <w:sz w:val="19"/>
                <w:szCs w:val="19"/>
                <w:lang w:eastAsia="en-CA"/>
              </w:rPr>
              <w:t xml:space="preserve"> </w:t>
            </w:r>
            <w:r w:rsidRPr="00C306F0">
              <w:rPr>
                <w:sz w:val="19"/>
                <w:szCs w:val="19"/>
                <w:lang w:eastAsia="en-CA"/>
              </w:rPr>
              <w:t>200</w:t>
            </w:r>
          </w:p>
        </w:tc>
        <w:tc>
          <w:tcPr>
            <w:tcW w:w="1040" w:type="dxa"/>
            <w:tcBorders>
              <w:top w:val="nil"/>
              <w:left w:val="nil"/>
              <w:bottom w:val="single" w:sz="4" w:space="0" w:color="auto"/>
              <w:right w:val="single" w:sz="4" w:space="0" w:color="auto"/>
            </w:tcBorders>
          </w:tcPr>
          <w:p w14:paraId="4C5315D1" w14:textId="560052C5" w:rsidR="006D18B5" w:rsidRPr="00C306F0" w:rsidRDefault="006D18B5" w:rsidP="006D18B5">
            <w:pPr>
              <w:jc w:val="right"/>
              <w:rPr>
                <w:sz w:val="19"/>
                <w:szCs w:val="19"/>
                <w:lang w:eastAsia="en-CA"/>
              </w:rPr>
            </w:pPr>
            <w:r w:rsidRPr="00C306F0">
              <w:rPr>
                <w:sz w:val="19"/>
                <w:szCs w:val="19"/>
                <w:lang w:eastAsia="en-CA"/>
              </w:rPr>
              <w:t>898</w:t>
            </w:r>
            <w:r>
              <w:rPr>
                <w:sz w:val="19"/>
                <w:szCs w:val="19"/>
                <w:lang w:eastAsia="en-CA"/>
              </w:rPr>
              <w:t xml:space="preserve"> </w:t>
            </w:r>
            <w:r w:rsidRPr="00C306F0">
              <w:rPr>
                <w:sz w:val="19"/>
                <w:szCs w:val="19"/>
                <w:lang w:eastAsia="en-CA"/>
              </w:rPr>
              <w:t>200</w:t>
            </w:r>
          </w:p>
        </w:tc>
      </w:tr>
      <w:tr w:rsidR="006D18B5" w:rsidRPr="00C306F0" w14:paraId="2A959610"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5C9577" w14:textId="5978A0E7" w:rsidR="006D18B5" w:rsidRPr="006D18B5" w:rsidRDefault="006D18B5" w:rsidP="006D18B5">
            <w:pPr>
              <w:ind w:right="-105"/>
              <w:jc w:val="left"/>
              <w:rPr>
                <w:sz w:val="19"/>
                <w:szCs w:val="19"/>
                <w:lang w:val="es-AR" w:eastAsia="en-CA"/>
              </w:rPr>
            </w:pPr>
            <w:r w:rsidRPr="00F8316F">
              <w:rPr>
                <w:color w:val="000000"/>
                <w:sz w:val="20"/>
                <w:lang w:val="es-AR" w:eastAsia="en-CA"/>
              </w:rPr>
              <w:t xml:space="preserve">Intermediarios financieros, </w:t>
            </w:r>
            <w:r w:rsidR="00087906">
              <w:rPr>
                <w:color w:val="000000"/>
                <w:sz w:val="20"/>
                <w:lang w:val="es-AR" w:eastAsia="en-CA"/>
              </w:rPr>
              <w:t>incluidos los gastos generales</w:t>
            </w:r>
          </w:p>
        </w:tc>
        <w:tc>
          <w:tcPr>
            <w:tcW w:w="976" w:type="dxa"/>
            <w:tcBorders>
              <w:top w:val="nil"/>
              <w:left w:val="nil"/>
              <w:bottom w:val="single" w:sz="4" w:space="0" w:color="auto"/>
              <w:right w:val="single" w:sz="4" w:space="0" w:color="auto"/>
            </w:tcBorders>
            <w:shd w:val="clear" w:color="auto" w:fill="auto"/>
            <w:noWrap/>
            <w:hideMark/>
          </w:tcPr>
          <w:p w14:paraId="6FDEE4F9" w14:textId="77777777" w:rsidR="006D18B5" w:rsidRPr="00C306F0" w:rsidRDefault="006D18B5" w:rsidP="006D18B5">
            <w:pPr>
              <w:jc w:val="right"/>
              <w:rPr>
                <w:sz w:val="19"/>
                <w:szCs w:val="19"/>
                <w:lang w:eastAsia="en-CA"/>
              </w:rPr>
            </w:pPr>
            <w:r w:rsidRPr="00C306F0">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55031047" w14:textId="77777777" w:rsidR="006D18B5" w:rsidRPr="00C306F0" w:rsidRDefault="006D18B5" w:rsidP="006D18B5">
            <w:pPr>
              <w:jc w:val="right"/>
              <w:rPr>
                <w:sz w:val="19"/>
                <w:szCs w:val="19"/>
                <w:lang w:eastAsia="en-CA"/>
              </w:rPr>
            </w:pPr>
            <w:r w:rsidRPr="00C306F0">
              <w:rPr>
                <w:sz w:val="19"/>
                <w:szCs w:val="19"/>
                <w:lang w:eastAsia="en-CA"/>
              </w:rPr>
              <w:t>0</w:t>
            </w:r>
          </w:p>
        </w:tc>
        <w:tc>
          <w:tcPr>
            <w:tcW w:w="599" w:type="dxa"/>
            <w:tcBorders>
              <w:top w:val="single" w:sz="4" w:space="0" w:color="auto"/>
              <w:left w:val="single" w:sz="4" w:space="0" w:color="auto"/>
              <w:bottom w:val="single" w:sz="4" w:space="0" w:color="auto"/>
              <w:right w:val="single" w:sz="4" w:space="0" w:color="auto"/>
            </w:tcBorders>
          </w:tcPr>
          <w:p w14:paraId="71945C51" w14:textId="77777777" w:rsidR="006D18B5" w:rsidRPr="00C306F0" w:rsidRDefault="006D18B5" w:rsidP="006D18B5">
            <w:pPr>
              <w:jc w:val="right"/>
              <w:rPr>
                <w:sz w:val="19"/>
                <w:szCs w:val="19"/>
                <w:lang w:eastAsia="en-CA"/>
              </w:rPr>
            </w:pPr>
            <w:r w:rsidRPr="00C306F0">
              <w:rPr>
                <w:sz w:val="19"/>
                <w:szCs w:val="19"/>
                <w:lang w:eastAsia="en-CA"/>
              </w:rPr>
              <w:t>0</w:t>
            </w:r>
          </w:p>
        </w:tc>
        <w:tc>
          <w:tcPr>
            <w:tcW w:w="1409" w:type="dxa"/>
            <w:tcBorders>
              <w:top w:val="nil"/>
              <w:left w:val="single" w:sz="4" w:space="0" w:color="auto"/>
              <w:bottom w:val="single" w:sz="4" w:space="0" w:color="auto"/>
              <w:right w:val="single" w:sz="4" w:space="0" w:color="auto"/>
            </w:tcBorders>
            <w:shd w:val="clear" w:color="auto" w:fill="auto"/>
            <w:noWrap/>
          </w:tcPr>
          <w:p w14:paraId="63A6782C" w14:textId="77777777" w:rsidR="006D18B5" w:rsidRPr="00C306F0" w:rsidRDefault="006D18B5" w:rsidP="006D18B5">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045D2DCB" w14:textId="77777777" w:rsidR="006D18B5" w:rsidRPr="00C306F0" w:rsidRDefault="006D18B5" w:rsidP="006D18B5">
            <w:pPr>
              <w:jc w:val="right"/>
              <w:rPr>
                <w:sz w:val="19"/>
                <w:szCs w:val="19"/>
                <w:lang w:eastAsia="en-CA"/>
              </w:rPr>
            </w:pPr>
            <w:r w:rsidRPr="00C306F0">
              <w:rPr>
                <w:sz w:val="19"/>
                <w:szCs w:val="19"/>
                <w:lang w:eastAsia="en-CA"/>
              </w:rPr>
              <w:t>0</w:t>
            </w:r>
          </w:p>
        </w:tc>
        <w:tc>
          <w:tcPr>
            <w:tcW w:w="1040" w:type="dxa"/>
            <w:tcBorders>
              <w:top w:val="nil"/>
              <w:left w:val="nil"/>
              <w:bottom w:val="single" w:sz="4" w:space="0" w:color="auto"/>
              <w:right w:val="single" w:sz="4" w:space="0" w:color="auto"/>
            </w:tcBorders>
          </w:tcPr>
          <w:p w14:paraId="05B27740" w14:textId="77777777" w:rsidR="006D18B5" w:rsidRPr="00C306F0" w:rsidRDefault="006D18B5" w:rsidP="006D18B5">
            <w:pPr>
              <w:jc w:val="right"/>
              <w:rPr>
                <w:sz w:val="19"/>
                <w:szCs w:val="19"/>
                <w:lang w:eastAsia="en-CA"/>
              </w:rPr>
            </w:pPr>
            <w:r w:rsidRPr="00C306F0">
              <w:rPr>
                <w:sz w:val="19"/>
                <w:szCs w:val="19"/>
                <w:lang w:eastAsia="en-CA"/>
              </w:rPr>
              <w:t>0</w:t>
            </w:r>
          </w:p>
        </w:tc>
      </w:tr>
      <w:tr w:rsidR="006D18B5" w:rsidRPr="00151930" w14:paraId="2EF02D11"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AAA60D" w14:textId="377A0189" w:rsidR="006D18B5" w:rsidRPr="006D18B5" w:rsidRDefault="006D18B5" w:rsidP="006D18B5">
            <w:pPr>
              <w:jc w:val="left"/>
              <w:rPr>
                <w:sz w:val="19"/>
                <w:szCs w:val="19"/>
                <w:lang w:val="es-AR" w:eastAsia="en-CA"/>
              </w:rPr>
            </w:pPr>
            <w:r w:rsidRPr="00F8316F">
              <w:rPr>
                <w:color w:val="000000"/>
                <w:sz w:val="20"/>
                <w:lang w:val="es-AR" w:eastAsia="en-CA"/>
              </w:rPr>
              <w:t>Reembolso de los servicios centrales para el personal de la unidad central (</w:t>
            </w:r>
            <w:r w:rsidR="00087906">
              <w:rPr>
                <w:color w:val="000000"/>
                <w:sz w:val="20"/>
                <w:lang w:val="es-AR" w:eastAsia="en-CA"/>
              </w:rPr>
              <w:t>incluidos los gastos generales</w:t>
            </w:r>
            <w:r w:rsidRPr="00F8316F">
              <w:rPr>
                <w:color w:val="000000"/>
                <w:sz w:val="20"/>
                <w:lang w:val="es-AR" w:eastAsia="en-CA"/>
              </w:rPr>
              <w:t>)</w:t>
            </w:r>
          </w:p>
        </w:tc>
        <w:tc>
          <w:tcPr>
            <w:tcW w:w="976" w:type="dxa"/>
            <w:tcBorders>
              <w:top w:val="nil"/>
              <w:left w:val="nil"/>
              <w:bottom w:val="single" w:sz="4" w:space="0" w:color="auto"/>
              <w:right w:val="single" w:sz="4" w:space="0" w:color="auto"/>
            </w:tcBorders>
            <w:shd w:val="clear" w:color="auto" w:fill="auto"/>
            <w:noWrap/>
            <w:hideMark/>
          </w:tcPr>
          <w:p w14:paraId="78B10A13" w14:textId="77777777" w:rsidR="006D18B5" w:rsidRPr="006D18B5" w:rsidRDefault="006D18B5" w:rsidP="006D18B5">
            <w:pPr>
              <w:jc w:val="right"/>
              <w:rPr>
                <w:sz w:val="19"/>
                <w:szCs w:val="19"/>
                <w:lang w:val="es-AR" w:eastAsia="en-CA"/>
              </w:rPr>
            </w:pPr>
          </w:p>
        </w:tc>
        <w:tc>
          <w:tcPr>
            <w:tcW w:w="976" w:type="dxa"/>
            <w:tcBorders>
              <w:top w:val="nil"/>
              <w:left w:val="nil"/>
              <w:bottom w:val="single" w:sz="4" w:space="0" w:color="auto"/>
              <w:right w:val="single" w:sz="4" w:space="0" w:color="auto"/>
            </w:tcBorders>
            <w:shd w:val="clear" w:color="auto" w:fill="auto"/>
            <w:noWrap/>
            <w:hideMark/>
          </w:tcPr>
          <w:p w14:paraId="3ADC7470" w14:textId="77777777" w:rsidR="006D18B5" w:rsidRPr="006D18B5" w:rsidRDefault="006D18B5" w:rsidP="006D18B5">
            <w:pPr>
              <w:jc w:val="right"/>
              <w:rPr>
                <w:sz w:val="19"/>
                <w:szCs w:val="19"/>
                <w:lang w:val="es-AR" w:eastAsia="en-CA"/>
              </w:rPr>
            </w:pPr>
          </w:p>
        </w:tc>
        <w:tc>
          <w:tcPr>
            <w:tcW w:w="599" w:type="dxa"/>
            <w:tcBorders>
              <w:top w:val="single" w:sz="4" w:space="0" w:color="auto"/>
              <w:left w:val="single" w:sz="4" w:space="0" w:color="auto"/>
              <w:bottom w:val="single" w:sz="4" w:space="0" w:color="auto"/>
              <w:right w:val="single" w:sz="4" w:space="0" w:color="auto"/>
            </w:tcBorders>
          </w:tcPr>
          <w:p w14:paraId="366BB824" w14:textId="77777777" w:rsidR="006D18B5" w:rsidRPr="006D18B5" w:rsidRDefault="006D18B5" w:rsidP="006D18B5">
            <w:pPr>
              <w:jc w:val="right"/>
              <w:rPr>
                <w:sz w:val="19"/>
                <w:szCs w:val="19"/>
                <w:lang w:val="es-AR" w:eastAsia="en-CA"/>
              </w:rPr>
            </w:pPr>
          </w:p>
        </w:tc>
        <w:tc>
          <w:tcPr>
            <w:tcW w:w="1409" w:type="dxa"/>
            <w:tcBorders>
              <w:top w:val="nil"/>
              <w:left w:val="single" w:sz="4" w:space="0" w:color="auto"/>
              <w:bottom w:val="single" w:sz="4" w:space="0" w:color="auto"/>
              <w:right w:val="single" w:sz="4" w:space="0" w:color="auto"/>
            </w:tcBorders>
            <w:shd w:val="clear" w:color="auto" w:fill="auto"/>
            <w:noWrap/>
          </w:tcPr>
          <w:p w14:paraId="5D84138B" w14:textId="77777777" w:rsidR="006D18B5" w:rsidRPr="006D18B5" w:rsidRDefault="006D18B5" w:rsidP="006D18B5">
            <w:pPr>
              <w:jc w:val="right"/>
              <w:rPr>
                <w:sz w:val="19"/>
                <w:szCs w:val="19"/>
                <w:lang w:val="es-AR" w:eastAsia="en-CA"/>
              </w:rPr>
            </w:pPr>
          </w:p>
        </w:tc>
        <w:tc>
          <w:tcPr>
            <w:tcW w:w="1096" w:type="dxa"/>
            <w:tcBorders>
              <w:top w:val="nil"/>
              <w:left w:val="nil"/>
              <w:bottom w:val="single" w:sz="4" w:space="0" w:color="auto"/>
              <w:right w:val="single" w:sz="4" w:space="0" w:color="auto"/>
            </w:tcBorders>
            <w:shd w:val="clear" w:color="auto" w:fill="auto"/>
            <w:noWrap/>
          </w:tcPr>
          <w:p w14:paraId="2EEEACDD" w14:textId="77777777" w:rsidR="006D18B5" w:rsidRPr="006D18B5" w:rsidRDefault="006D18B5" w:rsidP="006D18B5">
            <w:pPr>
              <w:jc w:val="right"/>
              <w:rPr>
                <w:sz w:val="19"/>
                <w:szCs w:val="19"/>
                <w:lang w:val="es-AR" w:eastAsia="en-CA"/>
              </w:rPr>
            </w:pPr>
          </w:p>
        </w:tc>
        <w:tc>
          <w:tcPr>
            <w:tcW w:w="1040" w:type="dxa"/>
            <w:tcBorders>
              <w:top w:val="nil"/>
              <w:left w:val="nil"/>
              <w:bottom w:val="single" w:sz="4" w:space="0" w:color="auto"/>
              <w:right w:val="single" w:sz="4" w:space="0" w:color="auto"/>
            </w:tcBorders>
          </w:tcPr>
          <w:p w14:paraId="156A6D4F" w14:textId="77777777" w:rsidR="006D18B5" w:rsidRPr="006D18B5" w:rsidRDefault="006D18B5" w:rsidP="006D18B5">
            <w:pPr>
              <w:jc w:val="right"/>
              <w:rPr>
                <w:sz w:val="19"/>
                <w:szCs w:val="19"/>
                <w:lang w:val="es-AR" w:eastAsia="en-CA"/>
              </w:rPr>
            </w:pPr>
          </w:p>
        </w:tc>
      </w:tr>
      <w:tr w:rsidR="006D18B5" w:rsidRPr="00C306F0" w14:paraId="4E4A590A"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FDB5F3" w14:textId="0FB906BB" w:rsidR="006D18B5" w:rsidRPr="00C306F0" w:rsidRDefault="006D18B5" w:rsidP="006D18B5">
            <w:pPr>
              <w:jc w:val="left"/>
              <w:rPr>
                <w:sz w:val="19"/>
                <w:szCs w:val="19"/>
                <w:lang w:eastAsia="en-CA"/>
              </w:rPr>
            </w:pPr>
            <w:r w:rsidRPr="00F8316F">
              <w:rPr>
                <w:color w:val="000000"/>
                <w:sz w:val="20"/>
                <w:lang w:val="es-AR" w:eastAsia="en-CA"/>
              </w:rPr>
              <w:t>R</w:t>
            </w:r>
            <w:r>
              <w:rPr>
                <w:color w:val="000000"/>
                <w:sz w:val="20"/>
                <w:lang w:val="es-AR" w:eastAsia="en-CA"/>
              </w:rPr>
              <w:t>ecuperación de gastos</w:t>
            </w:r>
            <w:r w:rsidRPr="00F8316F">
              <w:rPr>
                <w:color w:val="000000"/>
                <w:sz w:val="20"/>
                <w:lang w:val="es-AR" w:eastAsia="en-CA"/>
              </w:rPr>
              <w:t xml:space="preserve"> </w:t>
            </w:r>
          </w:p>
        </w:tc>
        <w:tc>
          <w:tcPr>
            <w:tcW w:w="976" w:type="dxa"/>
            <w:tcBorders>
              <w:top w:val="nil"/>
              <w:left w:val="nil"/>
              <w:bottom w:val="single" w:sz="4" w:space="0" w:color="auto"/>
              <w:right w:val="single" w:sz="4" w:space="0" w:color="auto"/>
            </w:tcBorders>
            <w:shd w:val="clear" w:color="auto" w:fill="auto"/>
            <w:noWrap/>
            <w:hideMark/>
          </w:tcPr>
          <w:p w14:paraId="7639FDC5" w14:textId="77777777" w:rsidR="006D18B5" w:rsidRPr="00C306F0" w:rsidRDefault="006D18B5" w:rsidP="006D18B5">
            <w:pPr>
              <w:jc w:val="right"/>
              <w:rPr>
                <w:sz w:val="19"/>
                <w:szCs w:val="19"/>
                <w:lang w:eastAsia="en-CA"/>
              </w:rPr>
            </w:pPr>
            <w:r w:rsidRPr="00C306F0">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29C96E3F" w14:textId="77777777" w:rsidR="006D18B5" w:rsidRPr="00C306F0" w:rsidRDefault="006D18B5" w:rsidP="006D18B5">
            <w:pPr>
              <w:jc w:val="right"/>
              <w:rPr>
                <w:sz w:val="19"/>
                <w:szCs w:val="19"/>
                <w:lang w:eastAsia="en-CA"/>
              </w:rPr>
            </w:pPr>
            <w:r w:rsidRPr="00C306F0">
              <w:rPr>
                <w:sz w:val="19"/>
                <w:szCs w:val="19"/>
                <w:lang w:eastAsia="en-CA"/>
              </w:rPr>
              <w:t>0</w:t>
            </w:r>
          </w:p>
        </w:tc>
        <w:tc>
          <w:tcPr>
            <w:tcW w:w="599" w:type="dxa"/>
            <w:tcBorders>
              <w:top w:val="single" w:sz="4" w:space="0" w:color="auto"/>
              <w:left w:val="single" w:sz="4" w:space="0" w:color="auto"/>
              <w:bottom w:val="single" w:sz="4" w:space="0" w:color="auto"/>
              <w:right w:val="single" w:sz="4" w:space="0" w:color="auto"/>
            </w:tcBorders>
          </w:tcPr>
          <w:p w14:paraId="2F972E25" w14:textId="77777777" w:rsidR="006D18B5" w:rsidRPr="00C306F0" w:rsidRDefault="006D18B5" w:rsidP="006D18B5">
            <w:pPr>
              <w:jc w:val="right"/>
              <w:rPr>
                <w:sz w:val="19"/>
                <w:szCs w:val="19"/>
                <w:lang w:eastAsia="en-CA"/>
              </w:rPr>
            </w:pPr>
            <w:r w:rsidRPr="00C306F0">
              <w:rPr>
                <w:sz w:val="19"/>
                <w:szCs w:val="19"/>
                <w:lang w:eastAsia="en-CA"/>
              </w:rPr>
              <w:t>0</w:t>
            </w:r>
          </w:p>
        </w:tc>
        <w:tc>
          <w:tcPr>
            <w:tcW w:w="1409" w:type="dxa"/>
            <w:tcBorders>
              <w:top w:val="nil"/>
              <w:left w:val="single" w:sz="4" w:space="0" w:color="auto"/>
              <w:bottom w:val="single" w:sz="4" w:space="0" w:color="auto"/>
              <w:right w:val="single" w:sz="4" w:space="0" w:color="auto"/>
            </w:tcBorders>
            <w:shd w:val="clear" w:color="auto" w:fill="auto"/>
            <w:noWrap/>
          </w:tcPr>
          <w:p w14:paraId="55D21150" w14:textId="77777777" w:rsidR="006D18B5" w:rsidRPr="00C306F0" w:rsidRDefault="006D18B5" w:rsidP="006D18B5">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76EF1C07" w14:textId="77777777" w:rsidR="006D18B5" w:rsidRPr="00C306F0" w:rsidRDefault="006D18B5" w:rsidP="006D18B5">
            <w:pPr>
              <w:jc w:val="right"/>
              <w:rPr>
                <w:sz w:val="19"/>
                <w:szCs w:val="19"/>
                <w:lang w:eastAsia="en-CA"/>
              </w:rPr>
            </w:pPr>
            <w:r w:rsidRPr="00C306F0">
              <w:rPr>
                <w:sz w:val="19"/>
                <w:szCs w:val="19"/>
                <w:lang w:eastAsia="en-CA"/>
              </w:rPr>
              <w:t>0</w:t>
            </w:r>
          </w:p>
        </w:tc>
        <w:tc>
          <w:tcPr>
            <w:tcW w:w="1040" w:type="dxa"/>
            <w:tcBorders>
              <w:top w:val="nil"/>
              <w:left w:val="nil"/>
              <w:bottom w:val="single" w:sz="4" w:space="0" w:color="auto"/>
              <w:right w:val="single" w:sz="4" w:space="0" w:color="auto"/>
            </w:tcBorders>
          </w:tcPr>
          <w:p w14:paraId="4E131CF2" w14:textId="77777777" w:rsidR="006D18B5" w:rsidRPr="00C306F0" w:rsidRDefault="006D18B5" w:rsidP="006D18B5">
            <w:pPr>
              <w:jc w:val="right"/>
              <w:rPr>
                <w:sz w:val="19"/>
                <w:szCs w:val="19"/>
                <w:lang w:eastAsia="en-CA"/>
              </w:rPr>
            </w:pPr>
            <w:r w:rsidRPr="00C306F0">
              <w:rPr>
                <w:sz w:val="19"/>
                <w:szCs w:val="19"/>
                <w:lang w:eastAsia="en-CA"/>
              </w:rPr>
              <w:t>0</w:t>
            </w:r>
          </w:p>
        </w:tc>
      </w:tr>
      <w:tr w:rsidR="006D18B5" w:rsidRPr="00C306F0" w14:paraId="461E1D8F"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46A868" w14:textId="5042197F" w:rsidR="006D18B5" w:rsidRPr="008E5951" w:rsidRDefault="006D18B5" w:rsidP="006D18B5">
            <w:pPr>
              <w:jc w:val="left"/>
              <w:rPr>
                <w:sz w:val="19"/>
                <w:szCs w:val="19"/>
                <w:lang w:val="es-AR" w:eastAsia="en-CA"/>
              </w:rPr>
            </w:pPr>
            <w:r w:rsidRPr="00A40E3A">
              <w:rPr>
                <w:color w:val="000000"/>
                <w:sz w:val="20"/>
                <w:lang w:val="es-AR" w:eastAsia="en-CA"/>
              </w:rPr>
              <w:t xml:space="preserve">Ajustes </w:t>
            </w:r>
            <w:r w:rsidRPr="0018287A">
              <w:rPr>
                <w:color w:val="000000"/>
                <w:sz w:val="20"/>
                <w:lang w:val="es-AR" w:eastAsia="en-CA"/>
              </w:rPr>
              <w:t>(+ =</w:t>
            </w:r>
            <w:r w:rsidR="008E5951" w:rsidRPr="0018287A">
              <w:rPr>
                <w:color w:val="000000"/>
                <w:sz w:val="20"/>
                <w:lang w:val="es-AR" w:eastAsia="en-CA"/>
              </w:rPr>
              <w:t xml:space="preserve"> gastos excesivos</w:t>
            </w:r>
            <w:r w:rsidRPr="0018287A">
              <w:rPr>
                <w:color w:val="000000"/>
                <w:sz w:val="20"/>
                <w:lang w:val="es-AR" w:eastAsia="en-CA"/>
              </w:rPr>
              <w:t xml:space="preserve"> y - = </w:t>
            </w:r>
            <w:r w:rsidR="0018287A">
              <w:rPr>
                <w:color w:val="000000"/>
                <w:sz w:val="20"/>
                <w:lang w:val="es-AR" w:eastAsia="en-CA"/>
              </w:rPr>
              <w:t xml:space="preserve">gastos </w:t>
            </w:r>
            <w:r w:rsidRPr="0018287A">
              <w:rPr>
                <w:color w:val="000000"/>
                <w:sz w:val="20"/>
                <w:lang w:val="es-AR" w:eastAsia="en-CA"/>
              </w:rPr>
              <w:t>subutiliza</w:t>
            </w:r>
            <w:r w:rsidR="0018287A">
              <w:rPr>
                <w:color w:val="000000"/>
                <w:sz w:val="20"/>
                <w:lang w:val="es-AR" w:eastAsia="en-CA"/>
              </w:rPr>
              <w:t>dos</w:t>
            </w:r>
            <w:r w:rsidRPr="0018287A">
              <w:rPr>
                <w:color w:val="000000"/>
                <w:sz w:val="20"/>
                <w:lang w:val="es-AR" w:eastAsia="en-CA"/>
              </w:rPr>
              <w:t>)</w:t>
            </w:r>
          </w:p>
        </w:tc>
        <w:tc>
          <w:tcPr>
            <w:tcW w:w="976" w:type="dxa"/>
            <w:tcBorders>
              <w:top w:val="nil"/>
              <w:left w:val="nil"/>
              <w:bottom w:val="single" w:sz="4" w:space="0" w:color="auto"/>
              <w:right w:val="single" w:sz="4" w:space="0" w:color="auto"/>
            </w:tcBorders>
            <w:shd w:val="clear" w:color="auto" w:fill="auto"/>
            <w:noWrap/>
            <w:hideMark/>
          </w:tcPr>
          <w:p w14:paraId="52B7541A" w14:textId="11D21EDB" w:rsidR="006D18B5" w:rsidRPr="00C306F0" w:rsidRDefault="006D18B5" w:rsidP="006D18B5">
            <w:pPr>
              <w:jc w:val="right"/>
              <w:rPr>
                <w:sz w:val="19"/>
                <w:szCs w:val="19"/>
                <w:lang w:eastAsia="en-CA"/>
              </w:rPr>
            </w:pPr>
            <w:r w:rsidRPr="00C306F0">
              <w:rPr>
                <w:sz w:val="19"/>
                <w:szCs w:val="19"/>
              </w:rPr>
              <w:t>24</w:t>
            </w:r>
            <w:r>
              <w:rPr>
                <w:sz w:val="19"/>
                <w:szCs w:val="19"/>
              </w:rPr>
              <w:t xml:space="preserve"> </w:t>
            </w:r>
            <w:r w:rsidRPr="00C306F0">
              <w:rPr>
                <w:sz w:val="19"/>
                <w:szCs w:val="19"/>
              </w:rPr>
              <w:t>066</w:t>
            </w:r>
          </w:p>
        </w:tc>
        <w:tc>
          <w:tcPr>
            <w:tcW w:w="976" w:type="dxa"/>
            <w:tcBorders>
              <w:top w:val="nil"/>
              <w:left w:val="nil"/>
              <w:bottom w:val="single" w:sz="4" w:space="0" w:color="auto"/>
              <w:right w:val="single" w:sz="4" w:space="0" w:color="auto"/>
            </w:tcBorders>
            <w:shd w:val="clear" w:color="auto" w:fill="auto"/>
            <w:noWrap/>
            <w:hideMark/>
          </w:tcPr>
          <w:p w14:paraId="5E225DBC" w14:textId="77777777" w:rsidR="006D18B5" w:rsidRPr="00C306F0" w:rsidRDefault="006D18B5" w:rsidP="006D18B5">
            <w:pPr>
              <w:jc w:val="right"/>
              <w:rPr>
                <w:sz w:val="19"/>
                <w:szCs w:val="19"/>
                <w:lang w:eastAsia="en-CA"/>
              </w:rPr>
            </w:pPr>
            <w:r w:rsidRPr="00C306F0">
              <w:rPr>
                <w:sz w:val="19"/>
                <w:szCs w:val="19"/>
                <w:lang w:eastAsia="en-CA"/>
              </w:rPr>
              <w:t>0</w:t>
            </w:r>
          </w:p>
        </w:tc>
        <w:tc>
          <w:tcPr>
            <w:tcW w:w="599" w:type="dxa"/>
            <w:tcBorders>
              <w:top w:val="single" w:sz="4" w:space="0" w:color="auto"/>
              <w:left w:val="single" w:sz="4" w:space="0" w:color="auto"/>
              <w:bottom w:val="single" w:sz="4" w:space="0" w:color="auto"/>
              <w:right w:val="single" w:sz="4" w:space="0" w:color="auto"/>
            </w:tcBorders>
          </w:tcPr>
          <w:p w14:paraId="6772CB8A" w14:textId="519A8875" w:rsidR="006D18B5" w:rsidRPr="00C306F0" w:rsidRDefault="006D18B5" w:rsidP="006D18B5">
            <w:pPr>
              <w:jc w:val="right"/>
              <w:rPr>
                <w:sz w:val="19"/>
                <w:szCs w:val="19"/>
                <w:lang w:eastAsia="en-CA"/>
              </w:rPr>
            </w:pPr>
            <w:r w:rsidRPr="00C306F0">
              <w:rPr>
                <w:sz w:val="19"/>
                <w:szCs w:val="19"/>
                <w:lang w:eastAsia="en-CA"/>
              </w:rPr>
              <w:t>-670</w:t>
            </w:r>
            <w:r>
              <w:rPr>
                <w:sz w:val="19"/>
                <w:szCs w:val="19"/>
                <w:lang w:eastAsia="en-CA"/>
              </w:rPr>
              <w:t xml:space="preserve"> </w:t>
            </w:r>
            <w:r w:rsidRPr="00C306F0">
              <w:rPr>
                <w:sz w:val="19"/>
                <w:szCs w:val="19"/>
                <w:lang w:eastAsia="en-CA"/>
              </w:rPr>
              <w:t>186</w:t>
            </w:r>
          </w:p>
        </w:tc>
        <w:tc>
          <w:tcPr>
            <w:tcW w:w="1409" w:type="dxa"/>
            <w:tcBorders>
              <w:top w:val="nil"/>
              <w:left w:val="single" w:sz="4" w:space="0" w:color="auto"/>
              <w:bottom w:val="single" w:sz="4" w:space="0" w:color="auto"/>
              <w:right w:val="single" w:sz="4" w:space="0" w:color="auto"/>
            </w:tcBorders>
            <w:shd w:val="clear" w:color="auto" w:fill="auto"/>
            <w:noWrap/>
          </w:tcPr>
          <w:p w14:paraId="39F74998" w14:textId="504A2573" w:rsidR="006D18B5" w:rsidRPr="00C306F0" w:rsidRDefault="006D18B5" w:rsidP="006D18B5">
            <w:pPr>
              <w:jc w:val="right"/>
              <w:rPr>
                <w:sz w:val="19"/>
                <w:szCs w:val="19"/>
                <w:lang w:eastAsia="en-CA"/>
              </w:rPr>
            </w:pPr>
            <w:r w:rsidRPr="00C306F0">
              <w:rPr>
                <w:sz w:val="19"/>
                <w:szCs w:val="19"/>
                <w:lang w:eastAsia="en-CA"/>
              </w:rPr>
              <w:t>240</w:t>
            </w:r>
            <w:r>
              <w:rPr>
                <w:sz w:val="19"/>
                <w:szCs w:val="19"/>
                <w:lang w:eastAsia="en-CA"/>
              </w:rPr>
              <w:t xml:space="preserve"> </w:t>
            </w:r>
            <w:r w:rsidRPr="00C306F0">
              <w:rPr>
                <w:sz w:val="19"/>
                <w:szCs w:val="19"/>
                <w:lang w:eastAsia="en-CA"/>
              </w:rPr>
              <w:t>746</w:t>
            </w:r>
          </w:p>
        </w:tc>
        <w:tc>
          <w:tcPr>
            <w:tcW w:w="1096" w:type="dxa"/>
            <w:tcBorders>
              <w:top w:val="nil"/>
              <w:left w:val="nil"/>
              <w:bottom w:val="single" w:sz="4" w:space="0" w:color="auto"/>
              <w:right w:val="single" w:sz="4" w:space="0" w:color="auto"/>
            </w:tcBorders>
            <w:shd w:val="clear" w:color="auto" w:fill="auto"/>
            <w:noWrap/>
          </w:tcPr>
          <w:p w14:paraId="5ECF2B9A" w14:textId="2FB38E41" w:rsidR="006D18B5" w:rsidRPr="00C306F0" w:rsidRDefault="006D18B5" w:rsidP="006D18B5">
            <w:pPr>
              <w:jc w:val="right"/>
              <w:rPr>
                <w:sz w:val="19"/>
                <w:szCs w:val="19"/>
                <w:lang w:eastAsia="en-CA"/>
              </w:rPr>
            </w:pPr>
            <w:r w:rsidRPr="00C306F0">
              <w:rPr>
                <w:sz w:val="19"/>
                <w:szCs w:val="19"/>
                <w:lang w:eastAsia="en-CA"/>
              </w:rPr>
              <w:t>-410</w:t>
            </w:r>
            <w:r>
              <w:rPr>
                <w:sz w:val="19"/>
                <w:szCs w:val="19"/>
                <w:lang w:eastAsia="en-CA"/>
              </w:rPr>
              <w:t xml:space="preserve"> </w:t>
            </w:r>
            <w:r w:rsidRPr="00C306F0">
              <w:rPr>
                <w:sz w:val="19"/>
                <w:szCs w:val="19"/>
                <w:lang w:eastAsia="en-CA"/>
              </w:rPr>
              <w:t>454</w:t>
            </w:r>
          </w:p>
        </w:tc>
        <w:tc>
          <w:tcPr>
            <w:tcW w:w="1040" w:type="dxa"/>
            <w:tcBorders>
              <w:top w:val="nil"/>
              <w:left w:val="nil"/>
              <w:bottom w:val="single" w:sz="4" w:space="0" w:color="auto"/>
              <w:right w:val="single" w:sz="4" w:space="0" w:color="auto"/>
            </w:tcBorders>
          </w:tcPr>
          <w:p w14:paraId="4CC8958D" w14:textId="2B1008FB" w:rsidR="006D18B5" w:rsidRPr="00C306F0" w:rsidRDefault="006D18B5" w:rsidP="006D18B5">
            <w:pPr>
              <w:jc w:val="right"/>
              <w:rPr>
                <w:sz w:val="19"/>
                <w:szCs w:val="19"/>
                <w:lang w:eastAsia="en-CA"/>
              </w:rPr>
            </w:pPr>
            <w:r w:rsidRPr="00C306F0">
              <w:rPr>
                <w:sz w:val="19"/>
                <w:szCs w:val="19"/>
                <w:lang w:eastAsia="en-CA"/>
              </w:rPr>
              <w:t>643</w:t>
            </w:r>
            <w:r>
              <w:rPr>
                <w:sz w:val="19"/>
                <w:szCs w:val="19"/>
                <w:lang w:eastAsia="en-CA"/>
              </w:rPr>
              <w:t xml:space="preserve"> </w:t>
            </w:r>
            <w:r w:rsidRPr="00C306F0">
              <w:rPr>
                <w:sz w:val="19"/>
                <w:szCs w:val="19"/>
                <w:lang w:eastAsia="en-CA"/>
              </w:rPr>
              <w:t>593</w:t>
            </w:r>
          </w:p>
        </w:tc>
      </w:tr>
      <w:tr w:rsidR="006D18B5" w:rsidRPr="00C306F0" w14:paraId="0779DE72"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60E0E7" w14:textId="02BC7887" w:rsidR="006D18B5" w:rsidRPr="006D18B5" w:rsidRDefault="006D18B5" w:rsidP="006D18B5">
            <w:pPr>
              <w:jc w:val="left"/>
              <w:rPr>
                <w:sz w:val="19"/>
                <w:szCs w:val="19"/>
                <w:lang w:val="es-AR" w:eastAsia="en-CA"/>
              </w:rPr>
            </w:pPr>
            <w:r>
              <w:rPr>
                <w:color w:val="000000"/>
                <w:sz w:val="20"/>
                <w:lang w:val="es-AR" w:eastAsia="en-CA"/>
              </w:rPr>
              <w:t>Gastos de proyectos</w:t>
            </w:r>
            <w:r w:rsidRPr="00F8316F">
              <w:rPr>
                <w:color w:val="000000"/>
                <w:sz w:val="20"/>
                <w:lang w:val="es-AR" w:eastAsia="en-CA"/>
              </w:rPr>
              <w:t xml:space="preserve"> (- = </w:t>
            </w:r>
            <w:r>
              <w:rPr>
                <w:color w:val="000000"/>
                <w:sz w:val="20"/>
                <w:lang w:val="es-AR" w:eastAsia="en-CA"/>
              </w:rPr>
              <w:t>por</w:t>
            </w:r>
            <w:r w:rsidRPr="00F8316F">
              <w:rPr>
                <w:color w:val="000000"/>
                <w:sz w:val="20"/>
                <w:lang w:val="es-AR" w:eastAsia="en-CA"/>
              </w:rPr>
              <w:t xml:space="preserve"> deducir y, por tanto, </w:t>
            </w:r>
            <w:r>
              <w:rPr>
                <w:color w:val="000000"/>
                <w:sz w:val="20"/>
                <w:lang w:val="es-AR" w:eastAsia="en-CA"/>
              </w:rPr>
              <w:t>por</w:t>
            </w:r>
            <w:r w:rsidRPr="00F8316F">
              <w:rPr>
                <w:color w:val="000000"/>
                <w:sz w:val="20"/>
                <w:lang w:val="es-AR" w:eastAsia="en-CA"/>
              </w:rPr>
              <w:t xml:space="preserve"> eliminar)</w:t>
            </w:r>
          </w:p>
        </w:tc>
        <w:tc>
          <w:tcPr>
            <w:tcW w:w="976" w:type="dxa"/>
            <w:tcBorders>
              <w:top w:val="nil"/>
              <w:left w:val="nil"/>
              <w:bottom w:val="single" w:sz="4" w:space="0" w:color="auto"/>
              <w:right w:val="single" w:sz="4" w:space="0" w:color="auto"/>
            </w:tcBorders>
            <w:shd w:val="clear" w:color="auto" w:fill="auto"/>
            <w:noWrap/>
            <w:hideMark/>
          </w:tcPr>
          <w:p w14:paraId="7BA0AB3F" w14:textId="67E1CE10" w:rsidR="006D18B5" w:rsidRPr="00C306F0" w:rsidRDefault="006D18B5" w:rsidP="006D18B5">
            <w:pPr>
              <w:jc w:val="right"/>
              <w:rPr>
                <w:sz w:val="19"/>
                <w:szCs w:val="19"/>
                <w:lang w:eastAsia="en-CA"/>
              </w:rPr>
            </w:pPr>
            <w:r w:rsidRPr="00C306F0">
              <w:rPr>
                <w:sz w:val="19"/>
                <w:szCs w:val="19"/>
              </w:rPr>
              <w:t>-38</w:t>
            </w:r>
            <w:r>
              <w:rPr>
                <w:sz w:val="19"/>
                <w:szCs w:val="19"/>
              </w:rPr>
              <w:t xml:space="preserve"> </w:t>
            </w:r>
            <w:r w:rsidRPr="00C306F0">
              <w:rPr>
                <w:sz w:val="19"/>
                <w:szCs w:val="19"/>
              </w:rPr>
              <w:t>099</w:t>
            </w:r>
          </w:p>
        </w:tc>
        <w:tc>
          <w:tcPr>
            <w:tcW w:w="976" w:type="dxa"/>
            <w:tcBorders>
              <w:top w:val="nil"/>
              <w:left w:val="nil"/>
              <w:bottom w:val="single" w:sz="4" w:space="0" w:color="auto"/>
              <w:right w:val="single" w:sz="4" w:space="0" w:color="auto"/>
            </w:tcBorders>
            <w:shd w:val="clear" w:color="auto" w:fill="auto"/>
            <w:noWrap/>
            <w:hideMark/>
          </w:tcPr>
          <w:p w14:paraId="5DD68BF7" w14:textId="77777777" w:rsidR="006D18B5" w:rsidRPr="00C306F0" w:rsidRDefault="006D18B5" w:rsidP="006D18B5">
            <w:pPr>
              <w:jc w:val="right"/>
              <w:rPr>
                <w:sz w:val="19"/>
                <w:szCs w:val="19"/>
                <w:lang w:eastAsia="en-CA"/>
              </w:rPr>
            </w:pPr>
            <w:r w:rsidRPr="00C306F0">
              <w:rPr>
                <w:sz w:val="19"/>
                <w:szCs w:val="19"/>
                <w:lang w:eastAsia="en-CA"/>
              </w:rPr>
              <w:t>0</w:t>
            </w:r>
          </w:p>
        </w:tc>
        <w:tc>
          <w:tcPr>
            <w:tcW w:w="599" w:type="dxa"/>
            <w:tcBorders>
              <w:top w:val="single" w:sz="4" w:space="0" w:color="auto"/>
              <w:left w:val="single" w:sz="4" w:space="0" w:color="auto"/>
              <w:bottom w:val="single" w:sz="4" w:space="0" w:color="auto"/>
              <w:right w:val="single" w:sz="4" w:space="0" w:color="auto"/>
            </w:tcBorders>
          </w:tcPr>
          <w:p w14:paraId="0AC47B25" w14:textId="77777777" w:rsidR="006D18B5" w:rsidRPr="00C306F0" w:rsidRDefault="006D18B5" w:rsidP="006D18B5">
            <w:pPr>
              <w:jc w:val="right"/>
              <w:rPr>
                <w:sz w:val="19"/>
                <w:szCs w:val="19"/>
                <w:lang w:eastAsia="en-CA"/>
              </w:rPr>
            </w:pPr>
            <w:r w:rsidRPr="00C306F0">
              <w:rPr>
                <w:sz w:val="19"/>
                <w:szCs w:val="19"/>
                <w:lang w:eastAsia="en-CA"/>
              </w:rPr>
              <w:t>0</w:t>
            </w:r>
          </w:p>
        </w:tc>
        <w:tc>
          <w:tcPr>
            <w:tcW w:w="1409" w:type="dxa"/>
            <w:tcBorders>
              <w:top w:val="nil"/>
              <w:left w:val="single" w:sz="4" w:space="0" w:color="auto"/>
              <w:bottom w:val="single" w:sz="4" w:space="0" w:color="auto"/>
              <w:right w:val="single" w:sz="4" w:space="0" w:color="auto"/>
            </w:tcBorders>
            <w:shd w:val="clear" w:color="auto" w:fill="auto"/>
            <w:noWrap/>
          </w:tcPr>
          <w:p w14:paraId="2EB4E9F3" w14:textId="77777777" w:rsidR="006D18B5" w:rsidRPr="00C306F0" w:rsidRDefault="006D18B5" w:rsidP="006D18B5">
            <w:pPr>
              <w:jc w:val="right"/>
              <w:rPr>
                <w:sz w:val="19"/>
                <w:szCs w:val="19"/>
                <w:lang w:eastAsia="en-CA"/>
              </w:rPr>
            </w:pPr>
            <w:r w:rsidRPr="00C306F0">
              <w:rPr>
                <w:sz w:val="19"/>
                <w:szCs w:val="19"/>
                <w:lang w:eastAsia="en-CA"/>
              </w:rPr>
              <w:t>0</w:t>
            </w:r>
          </w:p>
        </w:tc>
        <w:tc>
          <w:tcPr>
            <w:tcW w:w="1096" w:type="dxa"/>
            <w:tcBorders>
              <w:top w:val="nil"/>
              <w:left w:val="nil"/>
              <w:bottom w:val="single" w:sz="4" w:space="0" w:color="auto"/>
              <w:right w:val="single" w:sz="4" w:space="0" w:color="auto"/>
            </w:tcBorders>
            <w:shd w:val="clear" w:color="auto" w:fill="auto"/>
            <w:noWrap/>
          </w:tcPr>
          <w:p w14:paraId="6D7FC8E5" w14:textId="77777777" w:rsidR="006D18B5" w:rsidRPr="00C306F0" w:rsidRDefault="006D18B5" w:rsidP="006D18B5">
            <w:pPr>
              <w:jc w:val="right"/>
              <w:rPr>
                <w:sz w:val="19"/>
                <w:szCs w:val="19"/>
                <w:lang w:eastAsia="en-CA"/>
              </w:rPr>
            </w:pPr>
            <w:r w:rsidRPr="00C306F0">
              <w:rPr>
                <w:sz w:val="19"/>
                <w:szCs w:val="19"/>
                <w:lang w:eastAsia="en-CA"/>
              </w:rPr>
              <w:t>0</w:t>
            </w:r>
          </w:p>
        </w:tc>
        <w:tc>
          <w:tcPr>
            <w:tcW w:w="1040" w:type="dxa"/>
            <w:tcBorders>
              <w:top w:val="nil"/>
              <w:left w:val="nil"/>
              <w:bottom w:val="single" w:sz="4" w:space="0" w:color="auto"/>
              <w:right w:val="single" w:sz="4" w:space="0" w:color="auto"/>
            </w:tcBorders>
          </w:tcPr>
          <w:p w14:paraId="5A4AED2E" w14:textId="77777777" w:rsidR="006D18B5" w:rsidRPr="00C306F0" w:rsidRDefault="006D18B5" w:rsidP="006D18B5">
            <w:pPr>
              <w:jc w:val="right"/>
              <w:rPr>
                <w:sz w:val="19"/>
                <w:szCs w:val="19"/>
                <w:lang w:eastAsia="en-CA"/>
              </w:rPr>
            </w:pPr>
            <w:r w:rsidRPr="00C306F0">
              <w:rPr>
                <w:sz w:val="19"/>
                <w:szCs w:val="19"/>
                <w:lang w:eastAsia="en-CA"/>
              </w:rPr>
              <w:t>0</w:t>
            </w:r>
          </w:p>
        </w:tc>
      </w:tr>
      <w:tr w:rsidR="006D18B5" w:rsidRPr="00C306F0" w14:paraId="33F1E180"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5781FF" w14:textId="3B84FDEB" w:rsidR="006D18B5" w:rsidRPr="006D18B5" w:rsidRDefault="006D18B5" w:rsidP="006D18B5">
            <w:pPr>
              <w:jc w:val="left"/>
              <w:rPr>
                <w:b/>
                <w:bCs/>
                <w:sz w:val="19"/>
                <w:szCs w:val="19"/>
                <w:lang w:val="es-AR" w:eastAsia="en-CA"/>
              </w:rPr>
            </w:pPr>
            <w:r w:rsidRPr="00F8316F">
              <w:rPr>
                <w:b/>
                <w:bCs/>
                <w:color w:val="000000"/>
                <w:sz w:val="20"/>
                <w:lang w:val="es-AR" w:eastAsia="en-CA"/>
              </w:rPr>
              <w:t xml:space="preserve">B. Subtotal de gastos de apoyo </w:t>
            </w:r>
            <w:r w:rsidR="0018287A">
              <w:rPr>
                <w:b/>
                <w:bCs/>
                <w:color w:val="000000"/>
                <w:sz w:val="20"/>
                <w:lang w:val="es-AR" w:eastAsia="en-CA"/>
              </w:rPr>
              <w:t>d</w:t>
            </w:r>
            <w:r>
              <w:rPr>
                <w:b/>
                <w:bCs/>
                <w:color w:val="000000"/>
                <w:sz w:val="20"/>
                <w:lang w:val="es-AR" w:eastAsia="en-CA"/>
              </w:rPr>
              <w:t>el organismo</w:t>
            </w:r>
            <w:r w:rsidRPr="00F8316F">
              <w:rPr>
                <w:b/>
                <w:bCs/>
                <w:color w:val="000000"/>
                <w:sz w:val="20"/>
                <w:lang w:val="es-AR" w:eastAsia="en-CA"/>
              </w:rPr>
              <w:t>/gastos de ejecución</w:t>
            </w:r>
          </w:p>
        </w:tc>
        <w:tc>
          <w:tcPr>
            <w:tcW w:w="976" w:type="dxa"/>
            <w:tcBorders>
              <w:top w:val="nil"/>
              <w:left w:val="nil"/>
              <w:bottom w:val="single" w:sz="4" w:space="0" w:color="auto"/>
              <w:right w:val="single" w:sz="4" w:space="0" w:color="auto"/>
            </w:tcBorders>
            <w:shd w:val="clear" w:color="auto" w:fill="auto"/>
            <w:noWrap/>
            <w:hideMark/>
          </w:tcPr>
          <w:p w14:paraId="5D22F185" w14:textId="5B613D38"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712</w:t>
            </w:r>
            <w:r>
              <w:rPr>
                <w:b/>
                <w:bCs/>
                <w:sz w:val="19"/>
                <w:szCs w:val="19"/>
                <w:lang w:eastAsia="en-CA"/>
              </w:rPr>
              <w:t xml:space="preserve"> </w:t>
            </w:r>
            <w:r w:rsidRPr="00C306F0">
              <w:rPr>
                <w:b/>
                <w:bCs/>
                <w:sz w:val="19"/>
                <w:szCs w:val="19"/>
                <w:lang w:eastAsia="en-CA"/>
              </w:rPr>
              <w:t>163</w:t>
            </w:r>
          </w:p>
        </w:tc>
        <w:tc>
          <w:tcPr>
            <w:tcW w:w="976" w:type="dxa"/>
            <w:tcBorders>
              <w:top w:val="nil"/>
              <w:left w:val="nil"/>
              <w:bottom w:val="single" w:sz="4" w:space="0" w:color="auto"/>
              <w:right w:val="single" w:sz="4" w:space="0" w:color="auto"/>
            </w:tcBorders>
            <w:shd w:val="clear" w:color="auto" w:fill="auto"/>
            <w:noWrap/>
            <w:hideMark/>
          </w:tcPr>
          <w:p w14:paraId="20986C03" w14:textId="407D2278"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167</w:t>
            </w:r>
            <w:r>
              <w:rPr>
                <w:b/>
                <w:bCs/>
                <w:sz w:val="19"/>
                <w:szCs w:val="19"/>
                <w:lang w:eastAsia="en-CA"/>
              </w:rPr>
              <w:t xml:space="preserve"> </w:t>
            </w:r>
            <w:r w:rsidRPr="00C306F0">
              <w:rPr>
                <w:b/>
                <w:bCs/>
                <w:sz w:val="19"/>
                <w:szCs w:val="19"/>
                <w:lang w:eastAsia="en-CA"/>
              </w:rPr>
              <w:t>455</w:t>
            </w:r>
          </w:p>
        </w:tc>
        <w:tc>
          <w:tcPr>
            <w:tcW w:w="599" w:type="dxa"/>
            <w:tcBorders>
              <w:top w:val="single" w:sz="4" w:space="0" w:color="auto"/>
              <w:left w:val="single" w:sz="4" w:space="0" w:color="auto"/>
              <w:bottom w:val="single" w:sz="4" w:space="0" w:color="auto"/>
              <w:right w:val="single" w:sz="4" w:space="0" w:color="auto"/>
            </w:tcBorders>
          </w:tcPr>
          <w:p w14:paraId="127469C3" w14:textId="6DF2DA41" w:rsidR="006D18B5" w:rsidRPr="00C306F0" w:rsidRDefault="006D18B5" w:rsidP="006D18B5">
            <w:pPr>
              <w:jc w:val="right"/>
              <w:rPr>
                <w:b/>
                <w:bCs/>
                <w:sz w:val="19"/>
                <w:szCs w:val="19"/>
                <w:lang w:eastAsia="en-CA"/>
              </w:rPr>
            </w:pPr>
            <w:r w:rsidRPr="00C306F0">
              <w:rPr>
                <w:b/>
                <w:bCs/>
                <w:sz w:val="19"/>
                <w:szCs w:val="19"/>
                <w:lang w:eastAsia="en-CA"/>
              </w:rPr>
              <w:t>1</w:t>
            </w:r>
            <w:r>
              <w:rPr>
                <w:b/>
                <w:bCs/>
                <w:sz w:val="19"/>
                <w:szCs w:val="19"/>
                <w:lang w:eastAsia="en-CA"/>
              </w:rPr>
              <w:t xml:space="preserve"> </w:t>
            </w:r>
            <w:r w:rsidRPr="00C306F0">
              <w:rPr>
                <w:b/>
                <w:bCs/>
                <w:sz w:val="19"/>
                <w:szCs w:val="19"/>
                <w:lang w:eastAsia="en-CA"/>
              </w:rPr>
              <w:t>351</w:t>
            </w:r>
            <w:r>
              <w:rPr>
                <w:b/>
                <w:bCs/>
                <w:sz w:val="19"/>
                <w:szCs w:val="19"/>
                <w:lang w:eastAsia="en-CA"/>
              </w:rPr>
              <w:t xml:space="preserve"> </w:t>
            </w:r>
            <w:r w:rsidRPr="00C306F0">
              <w:rPr>
                <w:b/>
                <w:bCs/>
                <w:sz w:val="19"/>
                <w:szCs w:val="19"/>
                <w:lang w:eastAsia="en-CA"/>
              </w:rPr>
              <w:t>664</w:t>
            </w:r>
          </w:p>
        </w:tc>
        <w:tc>
          <w:tcPr>
            <w:tcW w:w="1409" w:type="dxa"/>
            <w:tcBorders>
              <w:top w:val="nil"/>
              <w:left w:val="single" w:sz="4" w:space="0" w:color="auto"/>
              <w:bottom w:val="single" w:sz="4" w:space="0" w:color="auto"/>
              <w:right w:val="single" w:sz="4" w:space="0" w:color="auto"/>
            </w:tcBorders>
            <w:shd w:val="clear" w:color="auto" w:fill="auto"/>
            <w:noWrap/>
          </w:tcPr>
          <w:p w14:paraId="170A19EF" w14:textId="0525F983"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833</w:t>
            </w:r>
            <w:r>
              <w:rPr>
                <w:b/>
                <w:bCs/>
                <w:sz w:val="19"/>
                <w:szCs w:val="19"/>
                <w:lang w:eastAsia="en-CA"/>
              </w:rPr>
              <w:t xml:space="preserve"> </w:t>
            </w:r>
            <w:r w:rsidRPr="00C306F0">
              <w:rPr>
                <w:b/>
                <w:bCs/>
                <w:sz w:val="19"/>
                <w:szCs w:val="19"/>
                <w:lang w:eastAsia="en-CA"/>
              </w:rPr>
              <w:t>746</w:t>
            </w:r>
          </w:p>
        </w:tc>
        <w:tc>
          <w:tcPr>
            <w:tcW w:w="1096" w:type="dxa"/>
            <w:tcBorders>
              <w:top w:val="nil"/>
              <w:left w:val="nil"/>
              <w:bottom w:val="single" w:sz="4" w:space="0" w:color="auto"/>
              <w:right w:val="single" w:sz="4" w:space="0" w:color="auto"/>
            </w:tcBorders>
            <w:shd w:val="clear" w:color="auto" w:fill="auto"/>
            <w:noWrap/>
          </w:tcPr>
          <w:p w14:paraId="7991B339" w14:textId="4146AAFC" w:rsidR="006D18B5" w:rsidRPr="00C306F0" w:rsidRDefault="006D18B5" w:rsidP="006D18B5">
            <w:pPr>
              <w:jc w:val="right"/>
              <w:rPr>
                <w:b/>
                <w:bCs/>
                <w:sz w:val="19"/>
                <w:szCs w:val="19"/>
                <w:lang w:eastAsia="en-CA"/>
              </w:rPr>
            </w:pPr>
            <w:r w:rsidRPr="00C306F0">
              <w:rPr>
                <w:b/>
                <w:bCs/>
                <w:sz w:val="19"/>
                <w:szCs w:val="19"/>
                <w:lang w:eastAsia="en-CA"/>
              </w:rPr>
              <w:t>1</w:t>
            </w:r>
            <w:r>
              <w:rPr>
                <w:b/>
                <w:bCs/>
                <w:sz w:val="19"/>
                <w:szCs w:val="19"/>
                <w:lang w:eastAsia="en-CA"/>
              </w:rPr>
              <w:t xml:space="preserve"> </w:t>
            </w:r>
            <w:r w:rsidRPr="00C306F0">
              <w:rPr>
                <w:b/>
                <w:bCs/>
                <w:sz w:val="19"/>
                <w:szCs w:val="19"/>
                <w:lang w:eastAsia="en-CA"/>
              </w:rPr>
              <w:t>485</w:t>
            </w:r>
            <w:r>
              <w:rPr>
                <w:b/>
                <w:bCs/>
                <w:sz w:val="19"/>
                <w:szCs w:val="19"/>
                <w:lang w:eastAsia="en-CA"/>
              </w:rPr>
              <w:t xml:space="preserve"> </w:t>
            </w:r>
            <w:r w:rsidRPr="00C306F0">
              <w:rPr>
                <w:b/>
                <w:bCs/>
                <w:sz w:val="19"/>
                <w:szCs w:val="19"/>
                <w:lang w:eastAsia="en-CA"/>
              </w:rPr>
              <w:t>246</w:t>
            </w:r>
          </w:p>
        </w:tc>
        <w:tc>
          <w:tcPr>
            <w:tcW w:w="1040" w:type="dxa"/>
            <w:tcBorders>
              <w:top w:val="nil"/>
              <w:left w:val="nil"/>
              <w:bottom w:val="single" w:sz="4" w:space="0" w:color="auto"/>
              <w:right w:val="single" w:sz="4" w:space="0" w:color="auto"/>
            </w:tcBorders>
          </w:tcPr>
          <w:p w14:paraId="659583E5" w14:textId="6C010F5F"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431</w:t>
            </w:r>
            <w:r>
              <w:rPr>
                <w:b/>
                <w:bCs/>
                <w:sz w:val="19"/>
                <w:szCs w:val="19"/>
                <w:lang w:eastAsia="en-CA"/>
              </w:rPr>
              <w:t xml:space="preserve"> </w:t>
            </w:r>
            <w:r w:rsidRPr="00C306F0">
              <w:rPr>
                <w:b/>
                <w:bCs/>
                <w:sz w:val="19"/>
                <w:szCs w:val="19"/>
                <w:lang w:eastAsia="en-CA"/>
              </w:rPr>
              <w:t>293</w:t>
            </w:r>
          </w:p>
        </w:tc>
      </w:tr>
      <w:tr w:rsidR="006D18B5" w:rsidRPr="00C306F0" w14:paraId="7D49DEBE" w14:textId="77777777" w:rsidTr="006D18B5">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64C842" w14:textId="2127CF19" w:rsidR="006D18B5" w:rsidRPr="00C306F0" w:rsidRDefault="006D18B5" w:rsidP="006D18B5">
            <w:pPr>
              <w:jc w:val="left"/>
              <w:rPr>
                <w:b/>
                <w:bCs/>
                <w:sz w:val="19"/>
                <w:szCs w:val="19"/>
                <w:lang w:eastAsia="en-CA"/>
              </w:rPr>
            </w:pPr>
            <w:r w:rsidRPr="00F8316F">
              <w:rPr>
                <w:b/>
                <w:bCs/>
                <w:color w:val="000000"/>
                <w:sz w:val="20"/>
                <w:lang w:eastAsia="en-CA"/>
              </w:rPr>
              <w:t>Total general (A + B)</w:t>
            </w:r>
          </w:p>
        </w:tc>
        <w:tc>
          <w:tcPr>
            <w:tcW w:w="976" w:type="dxa"/>
            <w:tcBorders>
              <w:top w:val="nil"/>
              <w:left w:val="nil"/>
              <w:bottom w:val="single" w:sz="4" w:space="0" w:color="auto"/>
              <w:right w:val="single" w:sz="4" w:space="0" w:color="auto"/>
            </w:tcBorders>
            <w:shd w:val="clear" w:color="auto" w:fill="auto"/>
            <w:noWrap/>
            <w:hideMark/>
          </w:tcPr>
          <w:p w14:paraId="7263873B" w14:textId="1AC48FEF" w:rsidR="006D18B5" w:rsidRPr="00C306F0" w:rsidRDefault="006D18B5" w:rsidP="006D18B5">
            <w:pPr>
              <w:jc w:val="right"/>
              <w:rPr>
                <w:b/>
                <w:bCs/>
                <w:sz w:val="19"/>
                <w:szCs w:val="19"/>
                <w:lang w:eastAsia="en-CA"/>
              </w:rPr>
            </w:pPr>
            <w:r w:rsidRPr="00C306F0">
              <w:rPr>
                <w:b/>
                <w:bCs/>
                <w:sz w:val="19"/>
                <w:szCs w:val="19"/>
                <w:lang w:eastAsia="en-CA"/>
              </w:rPr>
              <w:t>4</w:t>
            </w:r>
            <w:r>
              <w:rPr>
                <w:b/>
                <w:bCs/>
                <w:sz w:val="19"/>
                <w:szCs w:val="19"/>
                <w:lang w:eastAsia="en-CA"/>
              </w:rPr>
              <w:t xml:space="preserve"> </w:t>
            </w:r>
            <w:r w:rsidRPr="00C306F0">
              <w:rPr>
                <w:b/>
                <w:bCs/>
                <w:sz w:val="19"/>
                <w:szCs w:val="19"/>
                <w:lang w:eastAsia="en-CA"/>
              </w:rPr>
              <w:t>796</w:t>
            </w:r>
            <w:r>
              <w:rPr>
                <w:b/>
                <w:bCs/>
                <w:sz w:val="19"/>
                <w:szCs w:val="19"/>
                <w:lang w:eastAsia="en-CA"/>
              </w:rPr>
              <w:t xml:space="preserve"> </w:t>
            </w:r>
            <w:r w:rsidRPr="00C306F0">
              <w:rPr>
                <w:b/>
                <w:bCs/>
                <w:sz w:val="19"/>
                <w:szCs w:val="19"/>
                <w:lang w:eastAsia="en-CA"/>
              </w:rPr>
              <w:t>033</w:t>
            </w:r>
          </w:p>
        </w:tc>
        <w:tc>
          <w:tcPr>
            <w:tcW w:w="976" w:type="dxa"/>
            <w:tcBorders>
              <w:top w:val="nil"/>
              <w:left w:val="nil"/>
              <w:bottom w:val="single" w:sz="4" w:space="0" w:color="auto"/>
              <w:right w:val="single" w:sz="4" w:space="0" w:color="auto"/>
            </w:tcBorders>
            <w:shd w:val="clear" w:color="auto" w:fill="auto"/>
            <w:noWrap/>
            <w:hideMark/>
          </w:tcPr>
          <w:p w14:paraId="6F47DAEA" w14:textId="261467C3" w:rsidR="006D18B5" w:rsidRPr="00C306F0" w:rsidRDefault="006D18B5" w:rsidP="006D18B5">
            <w:pPr>
              <w:jc w:val="right"/>
              <w:rPr>
                <w:b/>
                <w:bCs/>
                <w:sz w:val="19"/>
                <w:szCs w:val="19"/>
                <w:lang w:eastAsia="en-CA"/>
              </w:rPr>
            </w:pPr>
            <w:r w:rsidRPr="00C306F0">
              <w:rPr>
                <w:b/>
                <w:bCs/>
                <w:sz w:val="19"/>
                <w:szCs w:val="19"/>
                <w:lang w:eastAsia="en-CA"/>
              </w:rPr>
              <w:t>4</w:t>
            </w:r>
            <w:r>
              <w:rPr>
                <w:b/>
                <w:bCs/>
                <w:sz w:val="19"/>
                <w:szCs w:val="19"/>
                <w:lang w:eastAsia="en-CA"/>
              </w:rPr>
              <w:t xml:space="preserve"> </w:t>
            </w:r>
            <w:r w:rsidRPr="00C306F0">
              <w:rPr>
                <w:b/>
                <w:bCs/>
                <w:sz w:val="19"/>
                <w:szCs w:val="19"/>
                <w:lang w:eastAsia="en-CA"/>
              </w:rPr>
              <w:t>216</w:t>
            </w:r>
            <w:r>
              <w:rPr>
                <w:b/>
                <w:bCs/>
                <w:sz w:val="19"/>
                <w:szCs w:val="19"/>
                <w:lang w:eastAsia="en-CA"/>
              </w:rPr>
              <w:t xml:space="preserve"> </w:t>
            </w:r>
            <w:r w:rsidRPr="00C306F0">
              <w:rPr>
                <w:b/>
                <w:bCs/>
                <w:sz w:val="19"/>
                <w:szCs w:val="19"/>
                <w:lang w:eastAsia="en-CA"/>
              </w:rPr>
              <w:t>509</w:t>
            </w:r>
          </w:p>
        </w:tc>
        <w:tc>
          <w:tcPr>
            <w:tcW w:w="599" w:type="dxa"/>
            <w:tcBorders>
              <w:top w:val="single" w:sz="4" w:space="0" w:color="auto"/>
              <w:left w:val="single" w:sz="4" w:space="0" w:color="auto"/>
              <w:bottom w:val="single" w:sz="4" w:space="0" w:color="auto"/>
              <w:right w:val="single" w:sz="4" w:space="0" w:color="auto"/>
            </w:tcBorders>
          </w:tcPr>
          <w:p w14:paraId="32A64635" w14:textId="1E198D41" w:rsidR="006D18B5" w:rsidRPr="00C306F0" w:rsidRDefault="006D18B5" w:rsidP="006D18B5">
            <w:pPr>
              <w:jc w:val="right"/>
              <w:rPr>
                <w:b/>
                <w:bCs/>
                <w:sz w:val="19"/>
                <w:szCs w:val="19"/>
                <w:lang w:eastAsia="en-CA"/>
              </w:rPr>
            </w:pPr>
            <w:r w:rsidRPr="00C306F0">
              <w:rPr>
                <w:b/>
                <w:bCs/>
                <w:sz w:val="19"/>
                <w:szCs w:val="19"/>
                <w:lang w:eastAsia="en-CA"/>
              </w:rPr>
              <w:t>2</w:t>
            </w:r>
            <w:r>
              <w:rPr>
                <w:b/>
                <w:bCs/>
                <w:sz w:val="19"/>
                <w:szCs w:val="19"/>
                <w:lang w:eastAsia="en-CA"/>
              </w:rPr>
              <w:t xml:space="preserve"> </w:t>
            </w:r>
            <w:r w:rsidRPr="00C306F0">
              <w:rPr>
                <w:b/>
                <w:bCs/>
                <w:sz w:val="19"/>
                <w:szCs w:val="19"/>
                <w:lang w:eastAsia="en-CA"/>
              </w:rPr>
              <w:t>703</w:t>
            </w:r>
            <w:r>
              <w:rPr>
                <w:b/>
                <w:bCs/>
                <w:sz w:val="19"/>
                <w:szCs w:val="19"/>
                <w:lang w:eastAsia="en-CA"/>
              </w:rPr>
              <w:t xml:space="preserve"> </w:t>
            </w:r>
            <w:r w:rsidRPr="00C306F0">
              <w:rPr>
                <w:b/>
                <w:bCs/>
                <w:sz w:val="19"/>
                <w:szCs w:val="19"/>
                <w:lang w:eastAsia="en-CA"/>
              </w:rPr>
              <w:t>478</w:t>
            </w:r>
          </w:p>
        </w:tc>
        <w:tc>
          <w:tcPr>
            <w:tcW w:w="1409" w:type="dxa"/>
            <w:tcBorders>
              <w:top w:val="nil"/>
              <w:left w:val="single" w:sz="4" w:space="0" w:color="auto"/>
              <w:bottom w:val="single" w:sz="4" w:space="0" w:color="auto"/>
              <w:right w:val="single" w:sz="4" w:space="0" w:color="auto"/>
            </w:tcBorders>
            <w:shd w:val="clear" w:color="auto" w:fill="auto"/>
            <w:noWrap/>
          </w:tcPr>
          <w:p w14:paraId="2FE03B31" w14:textId="7A362832" w:rsidR="006D18B5" w:rsidRPr="00C306F0" w:rsidRDefault="006D18B5" w:rsidP="006D18B5">
            <w:pPr>
              <w:jc w:val="right"/>
              <w:rPr>
                <w:b/>
                <w:bCs/>
                <w:sz w:val="19"/>
                <w:szCs w:val="19"/>
                <w:lang w:eastAsia="en-CA"/>
              </w:rPr>
            </w:pPr>
            <w:r w:rsidRPr="00C306F0">
              <w:rPr>
                <w:b/>
                <w:bCs/>
                <w:sz w:val="19"/>
                <w:szCs w:val="19"/>
                <w:lang w:eastAsia="en-CA"/>
              </w:rPr>
              <w:t>4</w:t>
            </w:r>
            <w:r>
              <w:rPr>
                <w:b/>
                <w:bCs/>
                <w:sz w:val="19"/>
                <w:szCs w:val="19"/>
                <w:lang w:eastAsia="en-CA"/>
              </w:rPr>
              <w:t xml:space="preserve"> </w:t>
            </w:r>
            <w:r w:rsidRPr="00C306F0">
              <w:rPr>
                <w:b/>
                <w:bCs/>
                <w:sz w:val="19"/>
                <w:szCs w:val="19"/>
                <w:lang w:eastAsia="en-CA"/>
              </w:rPr>
              <w:t>869</w:t>
            </w:r>
            <w:r>
              <w:rPr>
                <w:b/>
                <w:bCs/>
                <w:sz w:val="19"/>
                <w:szCs w:val="19"/>
                <w:lang w:eastAsia="en-CA"/>
              </w:rPr>
              <w:t xml:space="preserve"> </w:t>
            </w:r>
            <w:r w:rsidRPr="00C306F0">
              <w:rPr>
                <w:b/>
                <w:bCs/>
                <w:sz w:val="19"/>
                <w:szCs w:val="19"/>
                <w:lang w:eastAsia="en-CA"/>
              </w:rPr>
              <w:t>900</w:t>
            </w:r>
          </w:p>
        </w:tc>
        <w:tc>
          <w:tcPr>
            <w:tcW w:w="1096" w:type="dxa"/>
            <w:tcBorders>
              <w:top w:val="nil"/>
              <w:left w:val="nil"/>
              <w:bottom w:val="single" w:sz="4" w:space="0" w:color="auto"/>
              <w:right w:val="single" w:sz="4" w:space="0" w:color="auto"/>
            </w:tcBorders>
            <w:shd w:val="clear" w:color="auto" w:fill="auto"/>
            <w:noWrap/>
          </w:tcPr>
          <w:p w14:paraId="484B9BC5" w14:textId="5AA03660" w:rsidR="006D18B5" w:rsidRPr="00C306F0" w:rsidRDefault="006D18B5" w:rsidP="006D18B5">
            <w:pPr>
              <w:jc w:val="right"/>
              <w:rPr>
                <w:b/>
                <w:bCs/>
                <w:sz w:val="19"/>
                <w:szCs w:val="19"/>
                <w:lang w:eastAsia="en-CA"/>
              </w:rPr>
            </w:pPr>
            <w:r w:rsidRPr="00C306F0">
              <w:rPr>
                <w:b/>
                <w:bCs/>
                <w:sz w:val="19"/>
                <w:szCs w:val="19"/>
                <w:lang w:eastAsia="en-CA"/>
              </w:rPr>
              <w:t>3</w:t>
            </w:r>
            <w:r>
              <w:rPr>
                <w:b/>
                <w:bCs/>
                <w:sz w:val="19"/>
                <w:szCs w:val="19"/>
                <w:lang w:eastAsia="en-CA"/>
              </w:rPr>
              <w:t xml:space="preserve"> </w:t>
            </w:r>
            <w:r w:rsidRPr="00C306F0">
              <w:rPr>
                <w:b/>
                <w:bCs/>
                <w:sz w:val="19"/>
                <w:szCs w:val="19"/>
                <w:lang w:eastAsia="en-CA"/>
              </w:rPr>
              <w:t>521</w:t>
            </w:r>
            <w:r>
              <w:rPr>
                <w:b/>
                <w:bCs/>
                <w:sz w:val="19"/>
                <w:szCs w:val="19"/>
                <w:lang w:eastAsia="en-CA"/>
              </w:rPr>
              <w:t xml:space="preserve"> </w:t>
            </w:r>
            <w:r w:rsidRPr="00C306F0">
              <w:rPr>
                <w:b/>
                <w:bCs/>
                <w:sz w:val="19"/>
                <w:szCs w:val="19"/>
                <w:lang w:eastAsia="en-CA"/>
              </w:rPr>
              <w:t>400</w:t>
            </w:r>
          </w:p>
        </w:tc>
        <w:tc>
          <w:tcPr>
            <w:tcW w:w="1040" w:type="dxa"/>
            <w:tcBorders>
              <w:top w:val="nil"/>
              <w:left w:val="nil"/>
              <w:bottom w:val="single" w:sz="4" w:space="0" w:color="auto"/>
              <w:right w:val="single" w:sz="4" w:space="0" w:color="auto"/>
            </w:tcBorders>
          </w:tcPr>
          <w:p w14:paraId="17A3ADA9" w14:textId="3EACA5EC" w:rsidR="006D18B5" w:rsidRPr="00C306F0" w:rsidRDefault="006D18B5" w:rsidP="006D18B5">
            <w:pPr>
              <w:jc w:val="right"/>
              <w:rPr>
                <w:b/>
                <w:bCs/>
                <w:sz w:val="19"/>
                <w:szCs w:val="19"/>
                <w:lang w:eastAsia="en-CA"/>
              </w:rPr>
            </w:pPr>
            <w:r w:rsidRPr="00C306F0">
              <w:rPr>
                <w:b/>
                <w:bCs/>
                <w:sz w:val="19"/>
                <w:szCs w:val="19"/>
                <w:lang w:eastAsia="en-CA"/>
              </w:rPr>
              <w:t>4</w:t>
            </w:r>
            <w:r>
              <w:rPr>
                <w:b/>
                <w:bCs/>
                <w:sz w:val="19"/>
                <w:szCs w:val="19"/>
                <w:lang w:eastAsia="en-CA"/>
              </w:rPr>
              <w:t xml:space="preserve"> </w:t>
            </w:r>
            <w:r w:rsidRPr="00C306F0">
              <w:rPr>
                <w:b/>
                <w:bCs/>
                <w:sz w:val="19"/>
                <w:szCs w:val="19"/>
                <w:lang w:eastAsia="en-CA"/>
              </w:rPr>
              <w:t>481</w:t>
            </w:r>
            <w:r>
              <w:rPr>
                <w:b/>
                <w:bCs/>
                <w:sz w:val="19"/>
                <w:szCs w:val="19"/>
                <w:lang w:eastAsia="en-CA"/>
              </w:rPr>
              <w:t xml:space="preserve"> </w:t>
            </w:r>
            <w:r w:rsidRPr="00C306F0">
              <w:rPr>
                <w:b/>
                <w:bCs/>
                <w:sz w:val="19"/>
                <w:szCs w:val="19"/>
                <w:lang w:eastAsia="en-CA"/>
              </w:rPr>
              <w:t>700</w:t>
            </w:r>
          </w:p>
        </w:tc>
      </w:tr>
    </w:tbl>
    <w:p w14:paraId="15F321A0" w14:textId="5EC8F897" w:rsidR="00BC363E" w:rsidRDefault="00BC363E" w:rsidP="00BC363E">
      <w:pPr>
        <w:pStyle w:val="Heading1"/>
        <w:numPr>
          <w:ilvl w:val="0"/>
          <w:numId w:val="0"/>
        </w:numPr>
        <w:rPr>
          <w:sz w:val="18"/>
          <w:szCs w:val="18"/>
          <w:lang w:val="es-AR"/>
        </w:rPr>
      </w:pPr>
      <w:r w:rsidRPr="00C76E46">
        <w:rPr>
          <w:sz w:val="18"/>
          <w:szCs w:val="18"/>
          <w:lang w:val="es-AR"/>
        </w:rPr>
        <w:t xml:space="preserve">* </w:t>
      </w:r>
      <w:r w:rsidR="00C76E46" w:rsidRPr="00C76E46">
        <w:rPr>
          <w:sz w:val="18"/>
          <w:szCs w:val="18"/>
          <w:lang w:val="es-AR"/>
        </w:rPr>
        <w:t>El</w:t>
      </w:r>
      <w:r w:rsidR="000A441F">
        <w:rPr>
          <w:sz w:val="18"/>
          <w:szCs w:val="18"/>
          <w:lang w:val="es-AR"/>
        </w:rPr>
        <w:t xml:space="preserve"> costo </w:t>
      </w:r>
      <w:r w:rsidR="00C76E46" w:rsidRPr="00C76E46">
        <w:rPr>
          <w:sz w:val="18"/>
          <w:szCs w:val="18"/>
          <w:lang w:val="es-AR"/>
        </w:rPr>
        <w:t xml:space="preserve">de la unidad central es superior al subtotal permitido de </w:t>
      </w:r>
      <w:r w:rsidR="00360D08" w:rsidRPr="00C76E46">
        <w:rPr>
          <w:sz w:val="18"/>
          <w:szCs w:val="18"/>
          <w:lang w:val="es-AR"/>
        </w:rPr>
        <w:t>2</w:t>
      </w:r>
      <w:r w:rsidR="00360D08">
        <w:rPr>
          <w:sz w:val="18"/>
          <w:szCs w:val="18"/>
          <w:lang w:val="es-AR"/>
        </w:rPr>
        <w:t xml:space="preserve"> </w:t>
      </w:r>
      <w:r w:rsidR="00360D08" w:rsidRPr="00C76E46">
        <w:rPr>
          <w:sz w:val="18"/>
          <w:szCs w:val="18"/>
          <w:lang w:val="es-AR"/>
        </w:rPr>
        <w:t>083</w:t>
      </w:r>
      <w:r w:rsidR="00360D08">
        <w:rPr>
          <w:sz w:val="18"/>
          <w:szCs w:val="18"/>
          <w:lang w:val="es-AR"/>
        </w:rPr>
        <w:t xml:space="preserve"> </w:t>
      </w:r>
      <w:r w:rsidR="00360D08" w:rsidRPr="00C76E46">
        <w:rPr>
          <w:sz w:val="18"/>
          <w:szCs w:val="18"/>
          <w:lang w:val="es-AR"/>
        </w:rPr>
        <w:t>870</w:t>
      </w:r>
      <w:r w:rsidR="00C76E46" w:rsidRPr="00C76E46">
        <w:rPr>
          <w:sz w:val="18"/>
          <w:szCs w:val="18"/>
          <w:lang w:val="es-AR"/>
        </w:rPr>
        <w:t xml:space="preserve"> </w:t>
      </w:r>
      <w:r w:rsidR="00DA58A3">
        <w:rPr>
          <w:sz w:val="18"/>
          <w:szCs w:val="18"/>
          <w:lang w:val="es-AR"/>
        </w:rPr>
        <w:t>$EUA</w:t>
      </w:r>
      <w:r w:rsidR="00C76E46" w:rsidRPr="00C76E46">
        <w:rPr>
          <w:sz w:val="18"/>
          <w:szCs w:val="18"/>
          <w:lang w:val="es-AR"/>
        </w:rPr>
        <w:t xml:space="preserve"> en 2019. Por lo tanto, se introdujo una línea de ajuste y un ajuste negativo para llegar al límite máximo requerido.</w:t>
      </w:r>
      <w:r w:rsidR="0018287A">
        <w:rPr>
          <w:sz w:val="18"/>
          <w:szCs w:val="18"/>
          <w:lang w:val="es-AR"/>
        </w:rPr>
        <w:t xml:space="preserve"> </w:t>
      </w:r>
      <w:r w:rsidR="00B75F5E">
        <w:rPr>
          <w:sz w:val="18"/>
          <w:szCs w:val="18"/>
          <w:lang w:val="es-AR"/>
        </w:rPr>
        <w:t>S</w:t>
      </w:r>
      <w:r w:rsidR="0018287A">
        <w:rPr>
          <w:sz w:val="19"/>
          <w:szCs w:val="19"/>
          <w:lang w:val="es-AR"/>
        </w:rPr>
        <w:t>e pr</w:t>
      </w:r>
      <w:r w:rsidR="00B75F5E">
        <w:rPr>
          <w:sz w:val="19"/>
          <w:szCs w:val="19"/>
          <w:lang w:val="es-AR"/>
        </w:rPr>
        <w:t>ovee</w:t>
      </w:r>
      <w:r w:rsidR="0018287A">
        <w:rPr>
          <w:sz w:val="19"/>
          <w:szCs w:val="19"/>
          <w:lang w:val="es-AR"/>
        </w:rPr>
        <w:t xml:space="preserve"> </w:t>
      </w:r>
      <w:r w:rsidR="0018287A" w:rsidRPr="00F8316F">
        <w:rPr>
          <w:sz w:val="19"/>
          <w:szCs w:val="19"/>
          <w:lang w:val="es-AR"/>
        </w:rPr>
        <w:t xml:space="preserve">un ajuste positivo correspondiente en gastos de apoyo </w:t>
      </w:r>
      <w:r w:rsidR="0018287A">
        <w:rPr>
          <w:sz w:val="19"/>
          <w:szCs w:val="19"/>
          <w:lang w:val="es-AR"/>
        </w:rPr>
        <w:t>del organismo</w:t>
      </w:r>
      <w:r w:rsidR="0018287A" w:rsidRPr="00F8316F">
        <w:rPr>
          <w:sz w:val="19"/>
          <w:szCs w:val="19"/>
          <w:lang w:val="es-AR"/>
        </w:rPr>
        <w:t xml:space="preserve">/ejecución </w:t>
      </w:r>
      <w:r w:rsidR="0018287A">
        <w:rPr>
          <w:sz w:val="19"/>
          <w:szCs w:val="19"/>
          <w:lang w:val="es-AR"/>
        </w:rPr>
        <w:t xml:space="preserve">a fin de </w:t>
      </w:r>
      <w:r w:rsidR="0018287A" w:rsidRPr="00F8316F">
        <w:rPr>
          <w:sz w:val="19"/>
          <w:szCs w:val="19"/>
          <w:lang w:val="es-AR"/>
        </w:rPr>
        <w:t xml:space="preserve">garantizar que los </w:t>
      </w:r>
      <w:r w:rsidR="0018287A">
        <w:rPr>
          <w:sz w:val="19"/>
          <w:szCs w:val="19"/>
          <w:lang w:val="es-AR"/>
        </w:rPr>
        <w:t>costos</w:t>
      </w:r>
      <w:r w:rsidR="0018287A" w:rsidRPr="00F8316F">
        <w:rPr>
          <w:sz w:val="19"/>
          <w:szCs w:val="19"/>
          <w:lang w:val="es-AR"/>
        </w:rPr>
        <w:t xml:space="preserve"> totales incurridos en concepto de gastos administrativos </w:t>
      </w:r>
      <w:r w:rsidR="00B75F5E">
        <w:rPr>
          <w:sz w:val="19"/>
          <w:szCs w:val="19"/>
          <w:lang w:val="es-AR"/>
        </w:rPr>
        <w:t xml:space="preserve">también </w:t>
      </w:r>
      <w:r w:rsidR="0018287A" w:rsidRPr="00F8316F">
        <w:rPr>
          <w:sz w:val="19"/>
          <w:szCs w:val="19"/>
          <w:lang w:val="es-AR"/>
        </w:rPr>
        <w:t xml:space="preserve">reflejen el </w:t>
      </w:r>
      <w:r w:rsidR="0018287A">
        <w:rPr>
          <w:sz w:val="19"/>
          <w:szCs w:val="19"/>
          <w:lang w:val="es-AR"/>
        </w:rPr>
        <w:t>monto</w:t>
      </w:r>
      <w:r w:rsidR="0018287A" w:rsidRPr="00F8316F">
        <w:rPr>
          <w:sz w:val="19"/>
          <w:szCs w:val="19"/>
          <w:lang w:val="es-AR"/>
        </w:rPr>
        <w:t xml:space="preserve"> superado por </w:t>
      </w:r>
      <w:r w:rsidR="0018287A">
        <w:rPr>
          <w:sz w:val="19"/>
          <w:szCs w:val="19"/>
          <w:lang w:val="es-AR"/>
        </w:rPr>
        <w:t>el organismo.</w:t>
      </w:r>
      <w:r w:rsidRPr="00B413A5">
        <w:rPr>
          <w:sz w:val="18"/>
          <w:szCs w:val="18"/>
          <w:highlight w:val="yellow"/>
          <w:lang w:val="es-AR"/>
        </w:rPr>
        <w:t xml:space="preserve"> </w:t>
      </w:r>
    </w:p>
    <w:p w14:paraId="5EF59145" w14:textId="77777777" w:rsidR="00481432" w:rsidRPr="00481432" w:rsidRDefault="00481432" w:rsidP="00481432">
      <w:pPr>
        <w:rPr>
          <w:lang w:val="es-AR"/>
        </w:rPr>
      </w:pPr>
    </w:p>
    <w:p w14:paraId="2B5DC1AE" w14:textId="57BFEAD8" w:rsidR="00BC363E" w:rsidRPr="00731328" w:rsidRDefault="00BC363E" w:rsidP="00BC363E">
      <w:pPr>
        <w:keepNext/>
        <w:spacing w:after="240"/>
        <w:rPr>
          <w:b/>
          <w:bCs/>
          <w:lang w:val="es-AR"/>
        </w:rPr>
      </w:pPr>
      <w:r w:rsidRPr="00731328">
        <w:rPr>
          <w:b/>
          <w:bCs/>
          <w:lang w:val="es-AR"/>
        </w:rPr>
        <w:t>III.1</w:t>
      </w:r>
      <w:r w:rsidRPr="00731328">
        <w:rPr>
          <w:b/>
          <w:bCs/>
          <w:lang w:val="es-AR"/>
        </w:rPr>
        <w:tab/>
      </w:r>
      <w:r w:rsidR="00731328" w:rsidRPr="00731328">
        <w:rPr>
          <w:b/>
          <w:bCs/>
          <w:lang w:val="es-AR"/>
        </w:rPr>
        <w:t>Costos de</w:t>
      </w:r>
      <w:r w:rsidR="00B413A5">
        <w:rPr>
          <w:b/>
          <w:bCs/>
          <w:lang w:val="es-AR"/>
        </w:rPr>
        <w:t xml:space="preserve"> la</w:t>
      </w:r>
      <w:r w:rsidR="00731328" w:rsidRPr="00731328">
        <w:rPr>
          <w:b/>
          <w:bCs/>
          <w:lang w:val="es-AR"/>
        </w:rPr>
        <w:t xml:space="preserve"> unidad central</w:t>
      </w:r>
    </w:p>
    <w:p w14:paraId="46DBFFC9" w14:textId="4868C22E" w:rsidR="00BC363E" w:rsidRPr="00C76E46" w:rsidRDefault="00C76E46" w:rsidP="00BC363E">
      <w:pPr>
        <w:pStyle w:val="Heading1"/>
        <w:rPr>
          <w:lang w:val="es-AR"/>
        </w:rPr>
      </w:pPr>
      <w:r w:rsidRPr="00C76E46">
        <w:rPr>
          <w:lang w:val="es-AR"/>
        </w:rPr>
        <w:t xml:space="preserve">La solicitud de la ONUDI de </w:t>
      </w:r>
      <w:r w:rsidR="00360D08" w:rsidRPr="00C76E46">
        <w:rPr>
          <w:lang w:val="es-AR"/>
        </w:rPr>
        <w:t>2</w:t>
      </w:r>
      <w:r w:rsidR="00360D08">
        <w:rPr>
          <w:lang w:val="es-AR"/>
        </w:rPr>
        <w:t xml:space="preserve"> </w:t>
      </w:r>
      <w:r w:rsidR="00360D08" w:rsidRPr="00C76E46">
        <w:rPr>
          <w:lang w:val="es-AR"/>
        </w:rPr>
        <w:t>050</w:t>
      </w:r>
      <w:r w:rsidR="00360D08">
        <w:rPr>
          <w:lang w:val="es-AR"/>
        </w:rPr>
        <w:t xml:space="preserve"> </w:t>
      </w:r>
      <w:r w:rsidR="00360D08" w:rsidRPr="00C76E46">
        <w:rPr>
          <w:lang w:val="es-AR"/>
        </w:rPr>
        <w:t>407</w:t>
      </w:r>
      <w:r w:rsidRPr="00C76E46">
        <w:rPr>
          <w:lang w:val="es-AR"/>
        </w:rPr>
        <w:t xml:space="preserve"> </w:t>
      </w:r>
      <w:r w:rsidR="00B413A5">
        <w:rPr>
          <w:lang w:val="es-AR"/>
        </w:rPr>
        <w:t xml:space="preserve">$EUA </w:t>
      </w:r>
      <w:r w:rsidRPr="00C76E46">
        <w:rPr>
          <w:lang w:val="es-AR"/>
        </w:rPr>
        <w:t xml:space="preserve">para el presupuesto de su </w:t>
      </w:r>
      <w:r w:rsidR="00B413A5">
        <w:rPr>
          <w:lang w:val="es-AR"/>
        </w:rPr>
        <w:t>unidad central</w:t>
      </w:r>
      <w:r w:rsidRPr="00C76E46">
        <w:rPr>
          <w:lang w:val="es-AR"/>
        </w:rPr>
        <w:t xml:space="preserve"> para 2023 </w:t>
      </w:r>
      <w:r w:rsidR="00B413A5">
        <w:rPr>
          <w:lang w:val="es-AR"/>
        </w:rPr>
        <w:t xml:space="preserve">constituye </w:t>
      </w:r>
      <w:r w:rsidRPr="00C76E46">
        <w:rPr>
          <w:lang w:val="es-AR"/>
        </w:rPr>
        <w:t xml:space="preserve">un aumento del </w:t>
      </w:r>
      <w:r w:rsidR="00360D08" w:rsidRPr="00C76E46">
        <w:rPr>
          <w:lang w:val="es-AR"/>
        </w:rPr>
        <w:t>0</w:t>
      </w:r>
      <w:r w:rsidR="00360D08">
        <w:rPr>
          <w:lang w:val="es-AR"/>
        </w:rPr>
        <w:t>,</w:t>
      </w:r>
      <w:r w:rsidR="00360D08" w:rsidRPr="00C76E46">
        <w:rPr>
          <w:lang w:val="es-AR"/>
        </w:rPr>
        <w:t>7</w:t>
      </w:r>
      <w:r w:rsidR="00610FFC">
        <w:rPr>
          <w:lang w:val="es-AR"/>
        </w:rPr>
        <w:t xml:space="preserve"> por ciento</w:t>
      </w:r>
      <w:r w:rsidRPr="00C76E46">
        <w:rPr>
          <w:lang w:val="es-AR"/>
        </w:rPr>
        <w:t xml:space="preserve"> del presupuesto aprobado para 2022. La ONUDI </w:t>
      </w:r>
      <w:r w:rsidR="00B413A5">
        <w:rPr>
          <w:lang w:val="es-AR"/>
        </w:rPr>
        <w:t xml:space="preserve">prevé </w:t>
      </w:r>
      <w:r w:rsidRPr="00C76E46">
        <w:rPr>
          <w:lang w:val="es-AR"/>
        </w:rPr>
        <w:t xml:space="preserve">que los costos de su </w:t>
      </w:r>
      <w:r w:rsidR="00B413A5">
        <w:rPr>
          <w:lang w:val="es-AR"/>
        </w:rPr>
        <w:t>unidad central</w:t>
      </w:r>
      <w:r w:rsidRPr="00C76E46">
        <w:rPr>
          <w:lang w:val="es-AR"/>
        </w:rPr>
        <w:t xml:space="preserve"> super</w:t>
      </w:r>
      <w:r w:rsidR="00B413A5">
        <w:rPr>
          <w:lang w:val="es-AR"/>
        </w:rPr>
        <w:t>ará</w:t>
      </w:r>
      <w:r w:rsidRPr="00C76E46">
        <w:rPr>
          <w:lang w:val="es-AR"/>
        </w:rPr>
        <w:t>n est</w:t>
      </w:r>
      <w:r w:rsidR="00B413A5">
        <w:rPr>
          <w:lang w:val="es-AR"/>
        </w:rPr>
        <w:t>e</w:t>
      </w:r>
      <w:r w:rsidRPr="00C76E46">
        <w:rPr>
          <w:lang w:val="es-AR"/>
        </w:rPr>
        <w:t xml:space="preserve"> </w:t>
      </w:r>
      <w:r w:rsidR="00B413A5">
        <w:rPr>
          <w:lang w:val="es-AR"/>
        </w:rPr>
        <w:t xml:space="preserve">monto </w:t>
      </w:r>
      <w:r w:rsidRPr="00C76E46">
        <w:rPr>
          <w:lang w:val="es-AR"/>
        </w:rPr>
        <w:t>en 64</w:t>
      </w:r>
      <w:r w:rsidR="00360D08" w:rsidRPr="00C76E46">
        <w:rPr>
          <w:lang w:val="es-AR"/>
        </w:rPr>
        <w:t>3</w:t>
      </w:r>
      <w:r w:rsidR="00360D08">
        <w:rPr>
          <w:lang w:val="es-AR"/>
        </w:rPr>
        <w:t xml:space="preserve"> </w:t>
      </w:r>
      <w:r w:rsidR="00360D08" w:rsidRPr="00C76E46">
        <w:rPr>
          <w:lang w:val="es-AR"/>
        </w:rPr>
        <w:t>593</w:t>
      </w:r>
      <w:r w:rsidRPr="00C76E46">
        <w:rPr>
          <w:lang w:val="es-AR"/>
        </w:rPr>
        <w:t xml:space="preserve"> </w:t>
      </w:r>
      <w:r w:rsidR="00DA58A3">
        <w:rPr>
          <w:lang w:val="es-AR"/>
        </w:rPr>
        <w:t>$EUA</w:t>
      </w:r>
      <w:r w:rsidRPr="00C76E46">
        <w:rPr>
          <w:lang w:val="es-AR"/>
        </w:rPr>
        <w:t xml:space="preserve"> (indicados en la fila "Ajuste" del </w:t>
      </w:r>
      <w:r w:rsidR="00DA58A3">
        <w:rPr>
          <w:lang w:val="es-AR"/>
        </w:rPr>
        <w:t>Cuadro</w:t>
      </w:r>
      <w:r w:rsidR="0072435A">
        <w:rPr>
          <w:lang w:val="es-AR"/>
        </w:rPr>
        <w:t> </w:t>
      </w:r>
      <w:r w:rsidRPr="00C76E46">
        <w:rPr>
          <w:lang w:val="es-AR"/>
        </w:rPr>
        <w:t>3)</w:t>
      </w:r>
      <w:r w:rsidR="00BC363E" w:rsidRPr="00C76E46">
        <w:rPr>
          <w:lang w:val="es-AR"/>
        </w:rPr>
        <w:t>.</w:t>
      </w:r>
    </w:p>
    <w:p w14:paraId="00F0981E" w14:textId="1A9A2A7B" w:rsidR="00BC363E" w:rsidRPr="00C76E46" w:rsidRDefault="00C76E46" w:rsidP="00BC363E">
      <w:pPr>
        <w:pStyle w:val="Heading1"/>
        <w:rPr>
          <w:lang w:val="es-AR"/>
        </w:rPr>
      </w:pPr>
      <w:r w:rsidRPr="00C76E46">
        <w:rPr>
          <w:lang w:val="es-AR"/>
        </w:rPr>
        <w:t>El presupuesto de la unidad central propuesto por la ONUDI para 2023 consiste en</w:t>
      </w:r>
      <w:r w:rsidR="00BC363E" w:rsidRPr="00C76E46">
        <w:rPr>
          <w:lang w:val="es-AR"/>
        </w:rPr>
        <w:t>:</w:t>
      </w:r>
    </w:p>
    <w:p w14:paraId="29085F10" w14:textId="65B03920" w:rsidR="00BC363E" w:rsidRPr="00C76E46" w:rsidRDefault="00C76E46" w:rsidP="00BC363E">
      <w:pPr>
        <w:pStyle w:val="Heading2"/>
        <w:rPr>
          <w:lang w:val="es-AR"/>
        </w:rPr>
      </w:pPr>
      <w:r w:rsidRPr="00C76E46">
        <w:rPr>
          <w:lang w:val="es-AR"/>
        </w:rPr>
        <w:lastRenderedPageBreak/>
        <w:t>Sueldos del personal (5</w:t>
      </w:r>
      <w:r w:rsidR="00360D08" w:rsidRPr="00C76E46">
        <w:rPr>
          <w:lang w:val="es-AR"/>
        </w:rPr>
        <w:t>6</w:t>
      </w:r>
      <w:r w:rsidR="00360D08">
        <w:rPr>
          <w:lang w:val="es-AR"/>
        </w:rPr>
        <w:t>,</w:t>
      </w:r>
      <w:r w:rsidR="00360D08" w:rsidRPr="00C76E46">
        <w:rPr>
          <w:lang w:val="es-AR"/>
        </w:rPr>
        <w:t>7</w:t>
      </w:r>
      <w:r w:rsidR="00610FFC">
        <w:rPr>
          <w:lang w:val="es-AR"/>
        </w:rPr>
        <w:t xml:space="preserve"> por ciento</w:t>
      </w:r>
      <w:r w:rsidRPr="00C76E46">
        <w:rPr>
          <w:lang w:val="es-AR"/>
        </w:rPr>
        <w:t xml:space="preserve"> del presupuesto</w:t>
      </w:r>
      <w:r w:rsidR="00B413A5">
        <w:rPr>
          <w:lang w:val="es-AR"/>
        </w:rPr>
        <w:t>,</w:t>
      </w:r>
      <w:r w:rsidRPr="00C76E46">
        <w:rPr>
          <w:lang w:val="es-AR"/>
        </w:rPr>
        <w:t xml:space="preserve"> compuesto por </w:t>
      </w:r>
      <w:r w:rsidR="00360D08" w:rsidRPr="00C76E46">
        <w:rPr>
          <w:lang w:val="es-AR"/>
        </w:rPr>
        <w:t>7</w:t>
      </w:r>
      <w:r w:rsidR="00360D08">
        <w:rPr>
          <w:lang w:val="es-AR"/>
        </w:rPr>
        <w:t>,</w:t>
      </w:r>
      <w:r w:rsidR="00360D08" w:rsidRPr="00C76E46">
        <w:rPr>
          <w:lang w:val="es-AR"/>
        </w:rPr>
        <w:t>4</w:t>
      </w:r>
      <w:r w:rsidRPr="00C76E46">
        <w:rPr>
          <w:lang w:val="es-AR"/>
        </w:rPr>
        <w:t xml:space="preserve"> </w:t>
      </w:r>
      <w:r w:rsidR="00B413A5">
        <w:rPr>
          <w:lang w:val="es-AR"/>
        </w:rPr>
        <w:t>empleados</w:t>
      </w:r>
      <w:r w:rsidRPr="00C76E46">
        <w:rPr>
          <w:lang w:val="es-AR"/>
        </w:rPr>
        <w:t xml:space="preserve">). En 2022, los </w:t>
      </w:r>
      <w:r w:rsidR="009A4FBC">
        <w:rPr>
          <w:lang w:val="es-AR"/>
        </w:rPr>
        <w:t xml:space="preserve">gastos estimados </w:t>
      </w:r>
      <w:r w:rsidRPr="00C76E46">
        <w:rPr>
          <w:lang w:val="es-AR"/>
        </w:rPr>
        <w:t>de personal</w:t>
      </w:r>
      <w:r w:rsidR="009632C1">
        <w:rPr>
          <w:lang w:val="es-AR"/>
        </w:rPr>
        <w:t xml:space="preserve"> representaron </w:t>
      </w:r>
      <w:r w:rsidRPr="00C76E46">
        <w:rPr>
          <w:lang w:val="es-AR"/>
        </w:rPr>
        <w:t>el 6</w:t>
      </w:r>
      <w:r w:rsidR="00360D08" w:rsidRPr="00C76E46">
        <w:rPr>
          <w:lang w:val="es-AR"/>
        </w:rPr>
        <w:t>3</w:t>
      </w:r>
      <w:r w:rsidR="00360D08">
        <w:rPr>
          <w:lang w:val="es-AR"/>
        </w:rPr>
        <w:t>,</w:t>
      </w:r>
      <w:r w:rsidR="00360D08" w:rsidRPr="00C76E46">
        <w:rPr>
          <w:lang w:val="es-AR"/>
        </w:rPr>
        <w:t>9</w:t>
      </w:r>
      <w:r w:rsidR="00610FFC">
        <w:rPr>
          <w:lang w:val="es-AR"/>
        </w:rPr>
        <w:t xml:space="preserve"> por ciento</w:t>
      </w:r>
      <w:r w:rsidRPr="00C76E46">
        <w:rPr>
          <w:lang w:val="es-AR"/>
        </w:rPr>
        <w:t xml:space="preserve"> del </w:t>
      </w:r>
      <w:r w:rsidR="00FB4355">
        <w:rPr>
          <w:lang w:val="es-AR"/>
        </w:rPr>
        <w:t>presupuesto general</w:t>
      </w:r>
      <w:r w:rsidRPr="00C76E46">
        <w:rPr>
          <w:lang w:val="es-AR"/>
        </w:rPr>
        <w:t xml:space="preserve"> (</w:t>
      </w:r>
      <w:r w:rsidR="00FB4355">
        <w:rPr>
          <w:lang w:val="es-AR"/>
        </w:rPr>
        <w:t>fluctuando</w:t>
      </w:r>
      <w:r w:rsidRPr="00C76E46">
        <w:rPr>
          <w:lang w:val="es-AR"/>
        </w:rPr>
        <w:t xml:space="preserve"> entre el 6</w:t>
      </w:r>
      <w:r w:rsidR="00360D08" w:rsidRPr="00C76E46">
        <w:rPr>
          <w:lang w:val="es-AR"/>
        </w:rPr>
        <w:t>0</w:t>
      </w:r>
      <w:r w:rsidR="00360D08">
        <w:rPr>
          <w:lang w:val="es-AR"/>
        </w:rPr>
        <w:t>,</w:t>
      </w:r>
      <w:r w:rsidR="00360D08" w:rsidRPr="00C76E46">
        <w:rPr>
          <w:lang w:val="es-AR"/>
        </w:rPr>
        <w:t>7</w:t>
      </w:r>
      <w:r w:rsidR="00610FFC">
        <w:rPr>
          <w:lang w:val="es-AR"/>
        </w:rPr>
        <w:t xml:space="preserve"> por ciento</w:t>
      </w:r>
      <w:r w:rsidRPr="00C76E46">
        <w:rPr>
          <w:lang w:val="es-AR"/>
        </w:rPr>
        <w:t xml:space="preserve"> y el 7</w:t>
      </w:r>
      <w:r w:rsidR="00360D08" w:rsidRPr="00C76E46">
        <w:rPr>
          <w:lang w:val="es-AR"/>
        </w:rPr>
        <w:t>0</w:t>
      </w:r>
      <w:r w:rsidR="00360D08">
        <w:rPr>
          <w:lang w:val="es-AR"/>
        </w:rPr>
        <w:t>,</w:t>
      </w:r>
      <w:r w:rsidR="00360D08" w:rsidRPr="00C76E46">
        <w:rPr>
          <w:lang w:val="es-AR"/>
        </w:rPr>
        <w:t>1</w:t>
      </w:r>
      <w:r w:rsidR="00610FFC">
        <w:rPr>
          <w:lang w:val="es-AR"/>
        </w:rPr>
        <w:t xml:space="preserve"> por ciento</w:t>
      </w:r>
      <w:r w:rsidR="009632C1">
        <w:rPr>
          <w:lang w:val="es-AR"/>
        </w:rPr>
        <w:t>,</w:t>
      </w:r>
      <w:r w:rsidRPr="00C76E46">
        <w:rPr>
          <w:lang w:val="es-AR"/>
        </w:rPr>
        <w:t xml:space="preserve"> desde 2011). </w:t>
      </w:r>
      <w:r w:rsidR="00B413A5">
        <w:rPr>
          <w:lang w:val="es-AR"/>
        </w:rPr>
        <w:t>D</w:t>
      </w:r>
      <w:r w:rsidR="00B413A5" w:rsidRPr="00C76E46">
        <w:rPr>
          <w:lang w:val="es-AR"/>
        </w:rPr>
        <w:t xml:space="preserve">esde 2021 </w:t>
      </w:r>
      <w:r w:rsidR="00B413A5">
        <w:rPr>
          <w:lang w:val="es-AR"/>
        </w:rPr>
        <w:t>e</w:t>
      </w:r>
      <w:r w:rsidRPr="00C76E46">
        <w:rPr>
          <w:lang w:val="es-AR"/>
        </w:rPr>
        <w:t xml:space="preserve">l </w:t>
      </w:r>
      <w:r w:rsidR="009632C1">
        <w:rPr>
          <w:lang w:val="es-AR"/>
        </w:rPr>
        <w:t>número total de empleados</w:t>
      </w:r>
      <w:r w:rsidRPr="00C76E46">
        <w:rPr>
          <w:lang w:val="es-AR"/>
        </w:rPr>
        <w:t xml:space="preserve"> de la unidad central siguió disminuyendo</w:t>
      </w:r>
      <w:r w:rsidR="00B413A5">
        <w:rPr>
          <w:lang w:val="es-AR"/>
        </w:rPr>
        <w:t>,</w:t>
      </w:r>
      <w:r w:rsidRPr="00C76E46">
        <w:rPr>
          <w:lang w:val="es-AR"/>
        </w:rPr>
        <w:t xml:space="preserve"> debido a las jubilaciones, los traslados y la redistribución de</w:t>
      </w:r>
      <w:r w:rsidR="00B413A5">
        <w:rPr>
          <w:lang w:val="es-AR"/>
        </w:rPr>
        <w:t xml:space="preserve"> l</w:t>
      </w:r>
      <w:r w:rsidR="009632C1">
        <w:rPr>
          <w:lang w:val="es-AR"/>
        </w:rPr>
        <w:t>os</w:t>
      </w:r>
      <w:r w:rsidR="00B413A5">
        <w:rPr>
          <w:lang w:val="es-AR"/>
        </w:rPr>
        <w:t xml:space="preserve"> </w:t>
      </w:r>
      <w:r w:rsidR="009632C1">
        <w:rPr>
          <w:lang w:val="es-AR"/>
        </w:rPr>
        <w:t>trabaj</w:t>
      </w:r>
      <w:r w:rsidR="00B413A5">
        <w:rPr>
          <w:lang w:val="es-AR"/>
        </w:rPr>
        <w:t>o</w:t>
      </w:r>
      <w:r w:rsidR="009632C1">
        <w:rPr>
          <w:lang w:val="es-AR"/>
        </w:rPr>
        <w:t>s</w:t>
      </w:r>
      <w:r w:rsidRPr="00C76E46">
        <w:rPr>
          <w:lang w:val="es-AR"/>
        </w:rPr>
        <w:t xml:space="preserve">. Se </w:t>
      </w:r>
      <w:r w:rsidR="00B413A5">
        <w:rPr>
          <w:lang w:val="es-AR"/>
        </w:rPr>
        <w:t xml:space="preserve">prevé aumentar ese número </w:t>
      </w:r>
      <w:r w:rsidRPr="00C76E46">
        <w:rPr>
          <w:lang w:val="es-AR"/>
        </w:rPr>
        <w:t>de 5</w:t>
      </w:r>
      <w:r w:rsidR="009632C1">
        <w:rPr>
          <w:lang w:val="es-AR"/>
        </w:rPr>
        <w:t>,</w:t>
      </w:r>
      <w:r w:rsidRPr="00C76E46">
        <w:rPr>
          <w:lang w:val="es-AR"/>
        </w:rPr>
        <w:t xml:space="preserve"> en 2022</w:t>
      </w:r>
      <w:r w:rsidR="009632C1">
        <w:rPr>
          <w:lang w:val="es-AR"/>
        </w:rPr>
        <w:t>,</w:t>
      </w:r>
      <w:r w:rsidRPr="00C76E46">
        <w:rPr>
          <w:lang w:val="es-AR"/>
        </w:rPr>
        <w:t xml:space="preserve"> a </w:t>
      </w:r>
      <w:r w:rsidR="00360D08" w:rsidRPr="00C76E46">
        <w:rPr>
          <w:lang w:val="es-AR"/>
        </w:rPr>
        <w:t>7</w:t>
      </w:r>
      <w:r w:rsidR="00360D08">
        <w:rPr>
          <w:lang w:val="es-AR"/>
        </w:rPr>
        <w:t>,</w:t>
      </w:r>
      <w:r w:rsidR="00360D08" w:rsidRPr="00C76E46">
        <w:rPr>
          <w:lang w:val="es-AR"/>
        </w:rPr>
        <w:t>4</w:t>
      </w:r>
      <w:r w:rsidR="009632C1">
        <w:rPr>
          <w:lang w:val="es-AR"/>
        </w:rPr>
        <w:t>,</w:t>
      </w:r>
      <w:r w:rsidRPr="00C76E46">
        <w:rPr>
          <w:lang w:val="es-AR"/>
        </w:rPr>
        <w:t xml:space="preserve"> en 2023</w:t>
      </w:r>
      <w:r w:rsidR="009632C1">
        <w:rPr>
          <w:lang w:val="es-AR"/>
        </w:rPr>
        <w:t>,</w:t>
      </w:r>
      <w:r w:rsidRPr="00C76E46">
        <w:rPr>
          <w:lang w:val="es-AR"/>
        </w:rPr>
        <w:t xml:space="preserve"> debido a las sustituciones, </w:t>
      </w:r>
      <w:r w:rsidR="00B413A5">
        <w:rPr>
          <w:lang w:val="es-AR"/>
        </w:rPr>
        <w:t xml:space="preserve">no obstante, </w:t>
      </w:r>
      <w:r w:rsidRPr="00C76E46">
        <w:rPr>
          <w:lang w:val="es-AR"/>
        </w:rPr>
        <w:t>observando el tiempo necesario para la formación del personal</w:t>
      </w:r>
      <w:r w:rsidR="00B413A5">
        <w:rPr>
          <w:lang w:val="es-AR"/>
        </w:rPr>
        <w:t xml:space="preserve"> </w:t>
      </w:r>
      <w:r w:rsidR="00B413A5" w:rsidRPr="00C76E46">
        <w:rPr>
          <w:lang w:val="es-AR"/>
        </w:rPr>
        <w:t>nuevo</w:t>
      </w:r>
      <w:r w:rsidR="00BC363E" w:rsidRPr="00C76E46">
        <w:rPr>
          <w:lang w:val="es-AR"/>
        </w:rPr>
        <w:t>;</w:t>
      </w:r>
    </w:p>
    <w:p w14:paraId="4133AA14" w14:textId="3A5D5845" w:rsidR="00BC363E" w:rsidRPr="00C76E46" w:rsidRDefault="00C76E46" w:rsidP="00BC363E">
      <w:pPr>
        <w:pStyle w:val="Heading2"/>
        <w:rPr>
          <w:lang w:val="es-AR"/>
        </w:rPr>
      </w:pPr>
      <w:r w:rsidRPr="00C76E46">
        <w:rPr>
          <w:lang w:val="es-AR"/>
        </w:rPr>
        <w:t>Viajes (2</w:t>
      </w:r>
      <w:r w:rsidR="00360D08" w:rsidRPr="00C76E46">
        <w:rPr>
          <w:lang w:val="es-AR"/>
        </w:rPr>
        <w:t>0</w:t>
      </w:r>
      <w:r w:rsidR="00360D08">
        <w:rPr>
          <w:lang w:val="es-AR"/>
        </w:rPr>
        <w:t>,</w:t>
      </w:r>
      <w:r w:rsidR="00360D08" w:rsidRPr="00C76E46">
        <w:rPr>
          <w:lang w:val="es-AR"/>
        </w:rPr>
        <w:t>1</w:t>
      </w:r>
      <w:r w:rsidR="00610FFC">
        <w:rPr>
          <w:lang w:val="es-AR"/>
        </w:rPr>
        <w:t xml:space="preserve"> por ciento</w:t>
      </w:r>
      <w:r w:rsidRPr="00C76E46">
        <w:rPr>
          <w:lang w:val="es-AR"/>
        </w:rPr>
        <w:t xml:space="preserve"> del presupuesto). El presupuesto propuesto (54</w:t>
      </w:r>
      <w:r w:rsidR="00360D08" w:rsidRPr="00C76E46">
        <w:rPr>
          <w:lang w:val="es-AR"/>
        </w:rPr>
        <w:t>1</w:t>
      </w:r>
      <w:r w:rsidR="00360D08">
        <w:rPr>
          <w:lang w:val="es-AR"/>
        </w:rPr>
        <w:t xml:space="preserve"> </w:t>
      </w:r>
      <w:r w:rsidR="00360D08" w:rsidRPr="00C76E46">
        <w:rPr>
          <w:lang w:val="es-AR"/>
        </w:rPr>
        <w:t>700</w:t>
      </w:r>
      <w:r w:rsidRPr="00C76E46">
        <w:rPr>
          <w:lang w:val="es-AR"/>
        </w:rPr>
        <w:t xml:space="preserve"> </w:t>
      </w:r>
      <w:r w:rsidR="00DA58A3">
        <w:rPr>
          <w:lang w:val="es-AR"/>
        </w:rPr>
        <w:t>$EUA</w:t>
      </w:r>
      <w:r w:rsidRPr="00C76E46">
        <w:rPr>
          <w:lang w:val="es-AR"/>
        </w:rPr>
        <w:t>) es mayor que el de 2022 (20</w:t>
      </w:r>
      <w:r w:rsidR="00360D08" w:rsidRPr="00C76E46">
        <w:rPr>
          <w:lang w:val="es-AR"/>
        </w:rPr>
        <w:t>0</w:t>
      </w:r>
      <w:r w:rsidR="00360D08">
        <w:rPr>
          <w:lang w:val="es-AR"/>
        </w:rPr>
        <w:t xml:space="preserve"> </w:t>
      </w:r>
      <w:r w:rsidR="00360D08" w:rsidRPr="00C76E46">
        <w:rPr>
          <w:lang w:val="es-AR"/>
        </w:rPr>
        <w:t>000</w:t>
      </w:r>
      <w:r w:rsidRPr="00C76E46">
        <w:rPr>
          <w:lang w:val="es-AR"/>
        </w:rPr>
        <w:t xml:space="preserve"> </w:t>
      </w:r>
      <w:r w:rsidR="00DA58A3">
        <w:rPr>
          <w:lang w:val="es-AR"/>
        </w:rPr>
        <w:t>$EUA</w:t>
      </w:r>
      <w:r w:rsidRPr="00C76E46">
        <w:rPr>
          <w:lang w:val="es-AR"/>
        </w:rPr>
        <w:t xml:space="preserve">) y superior a </w:t>
      </w:r>
      <w:r w:rsidR="009632C1">
        <w:rPr>
          <w:lang w:val="es-AR"/>
        </w:rPr>
        <w:t>la gama de gastos</w:t>
      </w:r>
      <w:r w:rsidRPr="00C76E46">
        <w:rPr>
          <w:lang w:val="es-AR"/>
        </w:rPr>
        <w:t xml:space="preserve"> incurridos desde 2011 (entre 0 y 28</w:t>
      </w:r>
      <w:r w:rsidR="00360D08" w:rsidRPr="00C76E46">
        <w:rPr>
          <w:lang w:val="es-AR"/>
        </w:rPr>
        <w:t>4</w:t>
      </w:r>
      <w:r w:rsidR="00360D08">
        <w:rPr>
          <w:lang w:val="es-AR"/>
        </w:rPr>
        <w:t xml:space="preserve"> </w:t>
      </w:r>
      <w:r w:rsidR="00360D08" w:rsidRPr="00C76E46">
        <w:rPr>
          <w:lang w:val="es-AR"/>
        </w:rPr>
        <w:t>000</w:t>
      </w:r>
      <w:r w:rsidRPr="00C76E46">
        <w:rPr>
          <w:lang w:val="es-AR"/>
        </w:rPr>
        <w:t xml:space="preserve"> </w:t>
      </w:r>
      <w:r w:rsidR="00DA58A3">
        <w:rPr>
          <w:lang w:val="es-AR"/>
        </w:rPr>
        <w:t>$EUA</w:t>
      </w:r>
      <w:r w:rsidRPr="00C76E46">
        <w:rPr>
          <w:lang w:val="es-AR"/>
        </w:rPr>
        <w:t xml:space="preserve">). La ONUDI indicó que, dado que todas las reuniones de las actividades </w:t>
      </w:r>
      <w:r w:rsidR="00B413A5">
        <w:rPr>
          <w:lang w:val="es-AR"/>
        </w:rPr>
        <w:t xml:space="preserve">de la unidad central </w:t>
      </w:r>
      <w:r w:rsidRPr="00C76E46">
        <w:rPr>
          <w:lang w:val="es-AR"/>
        </w:rPr>
        <w:t xml:space="preserve">se celebraron de forma virtual, excepcionalmente no se produjeron gastos de viaje en 2021. En 2022, la </w:t>
      </w:r>
      <w:r w:rsidR="000A0257">
        <w:rPr>
          <w:lang w:val="es-AR"/>
        </w:rPr>
        <w:t xml:space="preserve">pandemia del </w:t>
      </w:r>
      <w:r w:rsidRPr="00C76E46">
        <w:rPr>
          <w:lang w:val="es-AR"/>
        </w:rPr>
        <w:t xml:space="preserve">COVID-19 siguió imponiendo restricciones a los viajes, pero los gastos </w:t>
      </w:r>
      <w:r w:rsidR="009632C1">
        <w:rPr>
          <w:lang w:val="es-AR"/>
        </w:rPr>
        <w:t xml:space="preserve">alcanzarán </w:t>
      </w:r>
      <w:r w:rsidRPr="00C76E46">
        <w:rPr>
          <w:lang w:val="es-AR"/>
        </w:rPr>
        <w:t xml:space="preserve">en gran medida a las estimaciones </w:t>
      </w:r>
      <w:r w:rsidR="000A0257">
        <w:rPr>
          <w:lang w:val="es-AR"/>
        </w:rPr>
        <w:t xml:space="preserve">de </w:t>
      </w:r>
      <w:r w:rsidRPr="00C76E46">
        <w:rPr>
          <w:lang w:val="es-AR"/>
        </w:rPr>
        <w:t xml:space="preserve">ese año. </w:t>
      </w:r>
      <w:r w:rsidR="000A0257">
        <w:rPr>
          <w:lang w:val="es-AR"/>
        </w:rPr>
        <w:t>No obstante</w:t>
      </w:r>
      <w:r w:rsidRPr="00C76E46">
        <w:rPr>
          <w:lang w:val="es-AR"/>
        </w:rPr>
        <w:t>, se espera que</w:t>
      </w:r>
      <w:r w:rsidR="000A0257">
        <w:rPr>
          <w:lang w:val="es-AR"/>
        </w:rPr>
        <w:t xml:space="preserve"> en 2023</w:t>
      </w:r>
      <w:r w:rsidRPr="00C76E46">
        <w:rPr>
          <w:lang w:val="es-AR"/>
        </w:rPr>
        <w:t xml:space="preserve"> los viajes vuelvan a </w:t>
      </w:r>
      <w:r w:rsidR="000A0257">
        <w:rPr>
          <w:lang w:val="es-AR"/>
        </w:rPr>
        <w:t>normalizarse</w:t>
      </w:r>
      <w:r w:rsidRPr="00C76E46">
        <w:rPr>
          <w:lang w:val="es-AR"/>
        </w:rPr>
        <w:t xml:space="preserve">. La ONUDI reconoce que </w:t>
      </w:r>
      <w:r w:rsidR="000A0257" w:rsidRPr="00C76E46">
        <w:rPr>
          <w:lang w:val="es-AR"/>
        </w:rPr>
        <w:t xml:space="preserve">después de la pandemia </w:t>
      </w:r>
      <w:r w:rsidRPr="00C76E46">
        <w:rPr>
          <w:lang w:val="es-AR"/>
        </w:rPr>
        <w:t xml:space="preserve">los precios de los billetes de avión han aumentado considerablemente y, por lo tanto, se asegurará de permitir </w:t>
      </w:r>
      <w:r w:rsidR="000A0257">
        <w:rPr>
          <w:lang w:val="es-AR"/>
        </w:rPr>
        <w:t xml:space="preserve">sólo </w:t>
      </w:r>
      <w:r w:rsidRPr="00C76E46">
        <w:rPr>
          <w:lang w:val="es-AR"/>
        </w:rPr>
        <w:t>los viajes esenciales</w:t>
      </w:r>
      <w:r w:rsidR="00BC363E" w:rsidRPr="00C76E46">
        <w:rPr>
          <w:lang w:val="es-AR"/>
        </w:rPr>
        <w:t xml:space="preserve">; </w:t>
      </w:r>
    </w:p>
    <w:p w14:paraId="76108842" w14:textId="01EC30C8" w:rsidR="00BC363E" w:rsidRPr="00C76E46" w:rsidRDefault="00C76E46" w:rsidP="00BC363E">
      <w:pPr>
        <w:pStyle w:val="Heading2"/>
        <w:rPr>
          <w:lang w:val="es-AR"/>
        </w:rPr>
      </w:pPr>
      <w:r w:rsidRPr="00C76E46">
        <w:rPr>
          <w:lang w:val="es-AR"/>
        </w:rPr>
        <w:t>Servicios centrales (1</w:t>
      </w:r>
      <w:r w:rsidR="00360D08" w:rsidRPr="00C76E46">
        <w:rPr>
          <w:lang w:val="es-AR"/>
        </w:rPr>
        <w:t>8</w:t>
      </w:r>
      <w:r w:rsidR="00360D08">
        <w:rPr>
          <w:lang w:val="es-AR"/>
        </w:rPr>
        <w:t>,</w:t>
      </w:r>
      <w:r w:rsidR="00360D08" w:rsidRPr="00C76E46">
        <w:rPr>
          <w:lang w:val="es-AR"/>
        </w:rPr>
        <w:t>4</w:t>
      </w:r>
      <w:r w:rsidR="00610FFC">
        <w:rPr>
          <w:lang w:val="es-AR"/>
        </w:rPr>
        <w:t xml:space="preserve"> por ciento</w:t>
      </w:r>
      <w:r w:rsidRPr="00C76E46">
        <w:rPr>
          <w:lang w:val="es-AR"/>
        </w:rPr>
        <w:t xml:space="preserve"> del presupuesto). Estos gastos </w:t>
      </w:r>
      <w:r w:rsidR="00205807">
        <w:rPr>
          <w:lang w:val="es-AR"/>
        </w:rPr>
        <w:t xml:space="preserve">corresponden </w:t>
      </w:r>
      <w:r w:rsidRPr="00C76E46">
        <w:rPr>
          <w:lang w:val="es-AR"/>
        </w:rPr>
        <w:t xml:space="preserve">a los </w:t>
      </w:r>
      <w:r w:rsidR="00205807">
        <w:rPr>
          <w:lang w:val="es-AR"/>
        </w:rPr>
        <w:t xml:space="preserve">gastos </w:t>
      </w:r>
      <w:r w:rsidRPr="00C76E46">
        <w:rPr>
          <w:lang w:val="es-AR"/>
        </w:rPr>
        <w:t xml:space="preserve">de los órganos rectores y </w:t>
      </w:r>
      <w:r w:rsidR="00205807">
        <w:rPr>
          <w:lang w:val="es-AR"/>
        </w:rPr>
        <w:t xml:space="preserve">de </w:t>
      </w:r>
      <w:r w:rsidRPr="00C76E46">
        <w:rPr>
          <w:lang w:val="es-AR"/>
        </w:rPr>
        <w:t xml:space="preserve">la gestión general de la Secretaría de la ONUDI, prorrateados en función del número de funcionarios de la </w:t>
      </w:r>
      <w:r w:rsidR="00205807">
        <w:rPr>
          <w:lang w:val="es-AR"/>
        </w:rPr>
        <w:t xml:space="preserve">unidad </w:t>
      </w:r>
      <w:r w:rsidRPr="00C76E46">
        <w:rPr>
          <w:lang w:val="es-AR"/>
        </w:rPr>
        <w:t xml:space="preserve">del Protocolo de Montreal. </w:t>
      </w:r>
      <w:r w:rsidR="00205807">
        <w:rPr>
          <w:lang w:val="es-AR"/>
        </w:rPr>
        <w:t>E</w:t>
      </w:r>
      <w:r w:rsidR="00205807" w:rsidRPr="00C76E46">
        <w:rPr>
          <w:lang w:val="es-AR"/>
        </w:rPr>
        <w:t xml:space="preserve">n 2021 </w:t>
      </w:r>
      <w:r w:rsidR="00205807">
        <w:rPr>
          <w:lang w:val="es-AR"/>
        </w:rPr>
        <w:t>l</w:t>
      </w:r>
      <w:r w:rsidRPr="00C76E46">
        <w:rPr>
          <w:lang w:val="es-AR"/>
        </w:rPr>
        <w:t xml:space="preserve">os </w:t>
      </w:r>
      <w:r w:rsidR="00205807">
        <w:rPr>
          <w:lang w:val="es-AR"/>
        </w:rPr>
        <w:t xml:space="preserve">gastos </w:t>
      </w:r>
      <w:r w:rsidRPr="00C76E46">
        <w:rPr>
          <w:lang w:val="es-AR"/>
        </w:rPr>
        <w:t>de los servicios centrales disminuyeron en 9</w:t>
      </w:r>
      <w:r w:rsidR="00360D08" w:rsidRPr="00C76E46">
        <w:rPr>
          <w:lang w:val="es-AR"/>
        </w:rPr>
        <w:t>5</w:t>
      </w:r>
      <w:r w:rsidR="00360D08">
        <w:rPr>
          <w:lang w:val="es-AR"/>
        </w:rPr>
        <w:t xml:space="preserve"> </w:t>
      </w:r>
      <w:r w:rsidR="00360D08" w:rsidRPr="00C76E46">
        <w:rPr>
          <w:lang w:val="es-AR"/>
        </w:rPr>
        <w:t>980</w:t>
      </w:r>
      <w:r w:rsidRPr="00C76E46">
        <w:rPr>
          <w:lang w:val="es-AR"/>
        </w:rPr>
        <w:t xml:space="preserve"> </w:t>
      </w:r>
      <w:r w:rsidR="00DA58A3">
        <w:rPr>
          <w:lang w:val="es-AR"/>
        </w:rPr>
        <w:t>$EUA</w:t>
      </w:r>
      <w:r w:rsidRPr="00C76E46">
        <w:rPr>
          <w:lang w:val="es-AR"/>
        </w:rPr>
        <w:t>, debido principalmente a la reducción del personal de la unidad central</w:t>
      </w:r>
      <w:r w:rsidR="00FC77C9">
        <w:rPr>
          <w:lang w:val="es-AR"/>
        </w:rPr>
        <w:t>,</w:t>
      </w:r>
      <w:r w:rsidR="00205807">
        <w:rPr>
          <w:lang w:val="es-AR"/>
        </w:rPr>
        <w:t xml:space="preserve"> que tuvo lugar</w:t>
      </w:r>
      <w:r w:rsidRPr="00C76E46">
        <w:rPr>
          <w:lang w:val="es-AR"/>
        </w:rPr>
        <w:t xml:space="preserve"> en 2021, junto con la reducción de los </w:t>
      </w:r>
      <w:r w:rsidR="00205807">
        <w:rPr>
          <w:lang w:val="es-AR"/>
        </w:rPr>
        <w:t xml:space="preserve">gastos </w:t>
      </w:r>
      <w:r w:rsidRPr="00C76E46">
        <w:rPr>
          <w:lang w:val="es-AR"/>
        </w:rPr>
        <w:t>de traducción y de reuniones</w:t>
      </w:r>
      <w:r w:rsidR="00205807">
        <w:rPr>
          <w:lang w:val="es-AR"/>
        </w:rPr>
        <w:t>,</w:t>
      </w:r>
      <w:r w:rsidRPr="00C76E46">
        <w:rPr>
          <w:lang w:val="es-AR"/>
        </w:rPr>
        <w:t xml:space="preserve"> como resultado de</w:t>
      </w:r>
      <w:r w:rsidR="00C40C89">
        <w:rPr>
          <w:lang w:val="es-AR"/>
        </w:rPr>
        <w:t>l establecimiento de</w:t>
      </w:r>
      <w:r w:rsidRPr="00C76E46">
        <w:rPr>
          <w:lang w:val="es-AR"/>
        </w:rPr>
        <w:t xml:space="preserve"> instalaciones electrónicas fiables y seguras para las reuniones. En 2022, se </w:t>
      </w:r>
      <w:r w:rsidR="00C40C89">
        <w:rPr>
          <w:lang w:val="es-AR"/>
        </w:rPr>
        <w:t xml:space="preserve">prevé la disminución de </w:t>
      </w:r>
      <w:r w:rsidRPr="00C76E46">
        <w:rPr>
          <w:lang w:val="es-AR"/>
        </w:rPr>
        <w:t xml:space="preserve">estos </w:t>
      </w:r>
      <w:r w:rsidR="00C40C89">
        <w:rPr>
          <w:lang w:val="es-AR"/>
        </w:rPr>
        <w:t xml:space="preserve">gastos </w:t>
      </w:r>
      <w:r w:rsidRPr="00C76E46">
        <w:rPr>
          <w:lang w:val="es-AR"/>
        </w:rPr>
        <w:t>en 23</w:t>
      </w:r>
      <w:r w:rsidR="00360D08" w:rsidRPr="00C76E46">
        <w:rPr>
          <w:lang w:val="es-AR"/>
        </w:rPr>
        <w:t>1</w:t>
      </w:r>
      <w:r w:rsidR="00360D08">
        <w:rPr>
          <w:lang w:val="es-AR"/>
        </w:rPr>
        <w:t xml:space="preserve"> </w:t>
      </w:r>
      <w:r w:rsidR="00360D08" w:rsidRPr="00C76E46">
        <w:rPr>
          <w:lang w:val="es-AR"/>
        </w:rPr>
        <w:t>400</w:t>
      </w:r>
      <w:r w:rsidRPr="00C76E46">
        <w:rPr>
          <w:lang w:val="es-AR"/>
        </w:rPr>
        <w:t xml:space="preserve"> </w:t>
      </w:r>
      <w:r w:rsidR="00DA58A3">
        <w:rPr>
          <w:lang w:val="es-AR"/>
        </w:rPr>
        <w:t>$EUA</w:t>
      </w:r>
      <w:r w:rsidR="00C40C89">
        <w:rPr>
          <w:lang w:val="es-AR"/>
        </w:rPr>
        <w:t>,</w:t>
      </w:r>
      <w:r w:rsidRPr="00C76E46">
        <w:rPr>
          <w:lang w:val="es-AR"/>
        </w:rPr>
        <w:t xml:space="preserve"> a medida que </w:t>
      </w:r>
      <w:r w:rsidR="00C40C89">
        <w:rPr>
          <w:lang w:val="es-AR"/>
        </w:rPr>
        <w:t xml:space="preserve">el </w:t>
      </w:r>
      <w:r w:rsidRPr="00C76E46">
        <w:rPr>
          <w:lang w:val="es-AR"/>
        </w:rPr>
        <w:t>personal de la unidad central siga disminuyendo</w:t>
      </w:r>
      <w:r w:rsidR="00C40C89">
        <w:rPr>
          <w:lang w:val="es-AR"/>
        </w:rPr>
        <w:t xml:space="preserve"> y </w:t>
      </w:r>
      <w:r w:rsidRPr="00C76E46">
        <w:rPr>
          <w:lang w:val="es-AR"/>
        </w:rPr>
        <w:t>debido a los ahorros</w:t>
      </w:r>
      <w:r w:rsidR="00FC77C9">
        <w:rPr>
          <w:lang w:val="es-AR"/>
        </w:rPr>
        <w:t xml:space="preserve"> logrados </w:t>
      </w:r>
      <w:r w:rsidRPr="00C76E46">
        <w:rPr>
          <w:lang w:val="es-AR"/>
        </w:rPr>
        <w:t>tras las pequeñas inversiones iniciales en instalaciones para reuniones virtuales</w:t>
      </w:r>
      <w:r w:rsidR="00BC363E" w:rsidRPr="00C76E46">
        <w:rPr>
          <w:lang w:val="es-AR"/>
        </w:rPr>
        <w:t>;</w:t>
      </w:r>
    </w:p>
    <w:p w14:paraId="73483CF7" w14:textId="74F67EB8" w:rsidR="00BC363E" w:rsidRPr="009D1354" w:rsidRDefault="00C76E46" w:rsidP="00BC363E">
      <w:pPr>
        <w:pStyle w:val="Heading2"/>
        <w:rPr>
          <w:lang w:val="es-AR"/>
        </w:rPr>
      </w:pPr>
      <w:r w:rsidRPr="00C76E46">
        <w:rPr>
          <w:lang w:val="es-AR"/>
        </w:rPr>
        <w:t>Alquiler de espacios (</w:t>
      </w:r>
      <w:r w:rsidR="00360D08" w:rsidRPr="00C76E46">
        <w:rPr>
          <w:lang w:val="es-AR"/>
        </w:rPr>
        <w:t>2</w:t>
      </w:r>
      <w:r w:rsidR="00360D08">
        <w:rPr>
          <w:lang w:val="es-AR"/>
        </w:rPr>
        <w:t>,</w:t>
      </w:r>
      <w:r w:rsidR="00360D08" w:rsidRPr="00C76E46">
        <w:rPr>
          <w:lang w:val="es-AR"/>
        </w:rPr>
        <w:t>5</w:t>
      </w:r>
      <w:r w:rsidR="00610FFC">
        <w:rPr>
          <w:lang w:val="es-AR"/>
        </w:rPr>
        <w:t xml:space="preserve"> por ciento</w:t>
      </w:r>
      <w:r w:rsidRPr="00C76E46">
        <w:rPr>
          <w:lang w:val="es-AR"/>
        </w:rPr>
        <w:t xml:space="preserve"> del presupuesto). </w:t>
      </w:r>
      <w:r w:rsidR="00C40C89">
        <w:rPr>
          <w:lang w:val="es-AR"/>
        </w:rPr>
        <w:t xml:space="preserve">En 2021 se produjo </w:t>
      </w:r>
      <w:r w:rsidRPr="00C76E46">
        <w:rPr>
          <w:lang w:val="es-AR"/>
        </w:rPr>
        <w:t>una disminución de 2</w:t>
      </w:r>
      <w:r w:rsidR="00360D08" w:rsidRPr="00C76E46">
        <w:rPr>
          <w:lang w:val="es-AR"/>
        </w:rPr>
        <w:t>0</w:t>
      </w:r>
      <w:r w:rsidR="00360D08">
        <w:rPr>
          <w:lang w:val="es-AR"/>
        </w:rPr>
        <w:t xml:space="preserve"> </w:t>
      </w:r>
      <w:r w:rsidR="00360D08" w:rsidRPr="00C76E46">
        <w:rPr>
          <w:lang w:val="es-AR"/>
        </w:rPr>
        <w:t>651</w:t>
      </w:r>
      <w:r w:rsidRPr="00C76E46">
        <w:rPr>
          <w:lang w:val="es-AR"/>
        </w:rPr>
        <w:t xml:space="preserve"> </w:t>
      </w:r>
      <w:r w:rsidR="00DA58A3">
        <w:rPr>
          <w:lang w:val="es-AR"/>
        </w:rPr>
        <w:t>$EUA</w:t>
      </w:r>
      <w:r w:rsidRPr="00C76E46">
        <w:rPr>
          <w:lang w:val="es-AR"/>
        </w:rPr>
        <w:t xml:space="preserve"> y </w:t>
      </w:r>
      <w:r w:rsidR="00C40C89">
        <w:rPr>
          <w:lang w:val="es-AR"/>
        </w:rPr>
        <w:t xml:space="preserve">para 2022 se prevé </w:t>
      </w:r>
      <w:r w:rsidRPr="00C76E46">
        <w:rPr>
          <w:lang w:val="es-AR"/>
        </w:rPr>
        <w:t>una disminución de 2</w:t>
      </w:r>
      <w:r w:rsidR="00360D08" w:rsidRPr="00C76E46">
        <w:rPr>
          <w:lang w:val="es-AR"/>
        </w:rPr>
        <w:t>9</w:t>
      </w:r>
      <w:r w:rsidR="00360D08">
        <w:rPr>
          <w:lang w:val="es-AR"/>
        </w:rPr>
        <w:t xml:space="preserve"> </w:t>
      </w:r>
      <w:r w:rsidR="00360D08" w:rsidRPr="00C76E46">
        <w:rPr>
          <w:lang w:val="es-AR"/>
        </w:rPr>
        <w:t>000</w:t>
      </w:r>
      <w:r w:rsidRPr="00C76E46">
        <w:rPr>
          <w:lang w:val="es-AR"/>
        </w:rPr>
        <w:t xml:space="preserve"> </w:t>
      </w:r>
      <w:r w:rsidR="00DA58A3">
        <w:rPr>
          <w:lang w:val="es-AR"/>
        </w:rPr>
        <w:t>$EUA</w:t>
      </w:r>
      <w:r w:rsidRPr="00C76E46">
        <w:rPr>
          <w:lang w:val="es-AR"/>
        </w:rPr>
        <w:t xml:space="preserve">, como resultado de los cambios en el número de </w:t>
      </w:r>
      <w:r w:rsidR="00FC77C9">
        <w:rPr>
          <w:lang w:val="es-AR"/>
        </w:rPr>
        <w:t xml:space="preserve">empleados </w:t>
      </w:r>
      <w:r w:rsidRPr="00C76E46">
        <w:rPr>
          <w:lang w:val="es-AR"/>
        </w:rPr>
        <w:t>de la unidad central</w:t>
      </w:r>
      <w:r w:rsidR="00BC363E" w:rsidRPr="009D1354">
        <w:rPr>
          <w:lang w:val="es-AR"/>
        </w:rPr>
        <w:t xml:space="preserve">; </w:t>
      </w:r>
    </w:p>
    <w:p w14:paraId="3557CCA3" w14:textId="00F4DD80" w:rsidR="00BC363E" w:rsidRPr="009D1354" w:rsidRDefault="009D1354" w:rsidP="00BC363E">
      <w:pPr>
        <w:pStyle w:val="Heading2"/>
        <w:rPr>
          <w:lang w:val="es-AR"/>
        </w:rPr>
      </w:pPr>
      <w:r w:rsidRPr="009D1354">
        <w:rPr>
          <w:lang w:val="es-AR"/>
        </w:rPr>
        <w:t>Suministros de equipo (</w:t>
      </w:r>
      <w:r w:rsidR="00360D08" w:rsidRPr="009D1354">
        <w:rPr>
          <w:lang w:val="es-AR"/>
        </w:rPr>
        <w:t>1</w:t>
      </w:r>
      <w:r w:rsidR="00360D08">
        <w:rPr>
          <w:lang w:val="es-AR"/>
        </w:rPr>
        <w:t>,</w:t>
      </w:r>
      <w:r w:rsidR="00360D08" w:rsidRPr="009D1354">
        <w:rPr>
          <w:lang w:val="es-AR"/>
        </w:rPr>
        <w:t>6</w:t>
      </w:r>
      <w:r w:rsidR="00610FFC">
        <w:rPr>
          <w:lang w:val="es-AR"/>
        </w:rPr>
        <w:t xml:space="preserve"> por ciento</w:t>
      </w:r>
      <w:r w:rsidRPr="009D1354">
        <w:rPr>
          <w:lang w:val="es-AR"/>
        </w:rPr>
        <w:t xml:space="preserve"> del presupuesto). La ONUDI indicó que, habiendo </w:t>
      </w:r>
      <w:r w:rsidR="00C40C89">
        <w:rPr>
          <w:lang w:val="es-AR"/>
        </w:rPr>
        <w:t xml:space="preserve">terminado la </w:t>
      </w:r>
      <w:r w:rsidRPr="009D1354">
        <w:rPr>
          <w:lang w:val="es-AR"/>
        </w:rPr>
        <w:t xml:space="preserve">sustitución de equipos en 2019, los </w:t>
      </w:r>
      <w:r w:rsidR="009A4FBC">
        <w:rPr>
          <w:lang w:val="es-AR"/>
        </w:rPr>
        <w:t>gastos reales</w:t>
      </w:r>
      <w:r w:rsidRPr="009D1354">
        <w:rPr>
          <w:lang w:val="es-AR"/>
        </w:rPr>
        <w:t xml:space="preserve"> en 2021 fueron inferiores a las estimaciones, ya de por sí bajas, en </w:t>
      </w:r>
      <w:r w:rsidR="00360D08" w:rsidRPr="009D1354">
        <w:rPr>
          <w:lang w:val="es-AR"/>
        </w:rPr>
        <w:t>8</w:t>
      </w:r>
      <w:r w:rsidR="00360D08">
        <w:rPr>
          <w:lang w:val="es-AR"/>
        </w:rPr>
        <w:t xml:space="preserve"> </w:t>
      </w:r>
      <w:r w:rsidR="00360D08" w:rsidRPr="009D1354">
        <w:rPr>
          <w:lang w:val="es-AR"/>
        </w:rPr>
        <w:t>630</w:t>
      </w:r>
      <w:r w:rsidRPr="009D1354">
        <w:rPr>
          <w:lang w:val="es-AR"/>
        </w:rPr>
        <w:t xml:space="preserve"> </w:t>
      </w:r>
      <w:r w:rsidR="00DA58A3">
        <w:rPr>
          <w:lang w:val="es-AR"/>
        </w:rPr>
        <w:t>$EUA</w:t>
      </w:r>
      <w:r w:rsidRPr="009D1354">
        <w:rPr>
          <w:lang w:val="es-AR"/>
        </w:rPr>
        <w:t xml:space="preserve">, y que en 2022 se prevé una nueva disminución </w:t>
      </w:r>
      <w:r w:rsidR="00C40C89">
        <w:rPr>
          <w:lang w:val="es-AR"/>
        </w:rPr>
        <w:t xml:space="preserve">presupuestaria </w:t>
      </w:r>
      <w:r w:rsidRPr="009D1354">
        <w:rPr>
          <w:lang w:val="es-AR"/>
        </w:rPr>
        <w:t>de 2</w:t>
      </w:r>
      <w:r w:rsidR="00360D08" w:rsidRPr="009D1354">
        <w:rPr>
          <w:lang w:val="es-AR"/>
        </w:rPr>
        <w:t>7</w:t>
      </w:r>
      <w:r w:rsidR="00360D08">
        <w:rPr>
          <w:lang w:val="es-AR"/>
        </w:rPr>
        <w:t xml:space="preserve"> </w:t>
      </w:r>
      <w:r w:rsidR="00360D08" w:rsidRPr="009D1354">
        <w:rPr>
          <w:lang w:val="es-AR"/>
        </w:rPr>
        <w:t>000</w:t>
      </w:r>
      <w:r w:rsidRPr="009D1354">
        <w:rPr>
          <w:lang w:val="es-AR"/>
        </w:rPr>
        <w:t xml:space="preserve"> </w:t>
      </w:r>
      <w:r w:rsidR="00DA58A3">
        <w:rPr>
          <w:lang w:val="es-AR"/>
        </w:rPr>
        <w:t>$EUA</w:t>
      </w:r>
      <w:r w:rsidR="00BC363E" w:rsidRPr="009D1354">
        <w:rPr>
          <w:lang w:val="es-AR"/>
        </w:rPr>
        <w:t xml:space="preserve">; </w:t>
      </w:r>
      <w:r>
        <w:rPr>
          <w:lang w:val="es-AR"/>
        </w:rPr>
        <w:t>y</w:t>
      </w:r>
    </w:p>
    <w:p w14:paraId="04525B44" w14:textId="02E92393" w:rsidR="00BC363E" w:rsidRPr="009D1354" w:rsidRDefault="009D1354" w:rsidP="00BC363E">
      <w:pPr>
        <w:pStyle w:val="Heading2"/>
        <w:rPr>
          <w:lang w:val="es-AR"/>
        </w:rPr>
      </w:pPr>
      <w:r w:rsidRPr="009D1354">
        <w:rPr>
          <w:lang w:val="es-AR"/>
        </w:rPr>
        <w:t>Servicios contractuales (</w:t>
      </w:r>
      <w:r w:rsidR="00360D08" w:rsidRPr="009D1354">
        <w:rPr>
          <w:lang w:val="es-AR"/>
        </w:rPr>
        <w:t>0</w:t>
      </w:r>
      <w:r w:rsidR="00360D08">
        <w:rPr>
          <w:lang w:val="es-AR"/>
        </w:rPr>
        <w:t>,</w:t>
      </w:r>
      <w:r w:rsidR="00360D08" w:rsidRPr="009D1354">
        <w:rPr>
          <w:lang w:val="es-AR"/>
        </w:rPr>
        <w:t>6</w:t>
      </w:r>
      <w:r w:rsidR="00610FFC">
        <w:rPr>
          <w:lang w:val="es-AR"/>
        </w:rPr>
        <w:t xml:space="preserve"> por ciento</w:t>
      </w:r>
      <w:r w:rsidRPr="009D1354">
        <w:rPr>
          <w:lang w:val="es-AR"/>
        </w:rPr>
        <w:t xml:space="preserve"> del presupuesto). El </w:t>
      </w:r>
      <w:r w:rsidR="000A441F">
        <w:rPr>
          <w:lang w:val="es-AR"/>
        </w:rPr>
        <w:t>monto</w:t>
      </w:r>
      <w:r w:rsidRPr="009D1354">
        <w:rPr>
          <w:lang w:val="es-AR"/>
        </w:rPr>
        <w:t xml:space="preserve"> presupuestado para 2023 (1</w:t>
      </w:r>
      <w:r w:rsidR="00360D08" w:rsidRPr="009D1354">
        <w:rPr>
          <w:lang w:val="es-AR"/>
        </w:rPr>
        <w:t>6</w:t>
      </w:r>
      <w:r w:rsidR="00360D08">
        <w:rPr>
          <w:lang w:val="es-AR"/>
        </w:rPr>
        <w:t xml:space="preserve"> </w:t>
      </w:r>
      <w:r w:rsidR="00360D08" w:rsidRPr="009D1354">
        <w:rPr>
          <w:lang w:val="es-AR"/>
        </w:rPr>
        <w:t>600</w:t>
      </w:r>
      <w:r w:rsidRPr="009D1354">
        <w:rPr>
          <w:lang w:val="es-AR"/>
        </w:rPr>
        <w:t xml:space="preserve"> </w:t>
      </w:r>
      <w:r w:rsidR="00DA58A3">
        <w:rPr>
          <w:lang w:val="es-AR"/>
        </w:rPr>
        <w:t>$EUA</w:t>
      </w:r>
      <w:r w:rsidRPr="009D1354">
        <w:rPr>
          <w:lang w:val="es-AR"/>
        </w:rPr>
        <w:t>) es inferior al de 2022 (1</w:t>
      </w:r>
      <w:r w:rsidR="00360D08" w:rsidRPr="009D1354">
        <w:rPr>
          <w:lang w:val="es-AR"/>
        </w:rPr>
        <w:t>9</w:t>
      </w:r>
      <w:r w:rsidR="00360D08">
        <w:rPr>
          <w:lang w:val="es-AR"/>
        </w:rPr>
        <w:t xml:space="preserve"> </w:t>
      </w:r>
      <w:r w:rsidR="00360D08" w:rsidRPr="009D1354">
        <w:rPr>
          <w:lang w:val="es-AR"/>
        </w:rPr>
        <w:t>000</w:t>
      </w:r>
      <w:r w:rsidRPr="009D1354">
        <w:rPr>
          <w:lang w:val="es-AR"/>
        </w:rPr>
        <w:t xml:space="preserve"> </w:t>
      </w:r>
      <w:r w:rsidR="00DA58A3">
        <w:rPr>
          <w:lang w:val="es-AR"/>
        </w:rPr>
        <w:t>$EUA</w:t>
      </w:r>
      <w:r w:rsidRPr="009D1354">
        <w:rPr>
          <w:lang w:val="es-AR"/>
        </w:rPr>
        <w:t xml:space="preserve">). La ONUDI indicó que los </w:t>
      </w:r>
      <w:r w:rsidR="009A4FBC">
        <w:rPr>
          <w:lang w:val="es-AR"/>
        </w:rPr>
        <w:t xml:space="preserve">gastos estimados </w:t>
      </w:r>
      <w:r w:rsidRPr="009D1354">
        <w:rPr>
          <w:lang w:val="es-AR"/>
        </w:rPr>
        <w:t>para 2022 se proyectan en US $</w:t>
      </w:r>
      <w:r w:rsidR="00360D08" w:rsidRPr="009D1354">
        <w:rPr>
          <w:lang w:val="es-AR"/>
        </w:rPr>
        <w:t>5</w:t>
      </w:r>
      <w:r w:rsidR="00360D08">
        <w:rPr>
          <w:lang w:val="es-AR"/>
        </w:rPr>
        <w:t xml:space="preserve"> </w:t>
      </w:r>
      <w:r w:rsidR="00360D08" w:rsidRPr="009D1354">
        <w:rPr>
          <w:lang w:val="es-AR"/>
        </w:rPr>
        <w:t>300</w:t>
      </w:r>
      <w:r w:rsidRPr="009D1354">
        <w:rPr>
          <w:lang w:val="es-AR"/>
        </w:rPr>
        <w:t xml:space="preserve"> (US $1</w:t>
      </w:r>
      <w:r w:rsidR="00360D08" w:rsidRPr="009D1354">
        <w:rPr>
          <w:lang w:val="es-AR"/>
        </w:rPr>
        <w:t>3</w:t>
      </w:r>
      <w:r w:rsidR="00360D08">
        <w:rPr>
          <w:lang w:val="es-AR"/>
        </w:rPr>
        <w:t xml:space="preserve"> </w:t>
      </w:r>
      <w:r w:rsidR="00360D08" w:rsidRPr="009D1354">
        <w:rPr>
          <w:lang w:val="es-AR"/>
        </w:rPr>
        <w:t>700</w:t>
      </w:r>
      <w:r w:rsidRPr="009D1354">
        <w:rPr>
          <w:lang w:val="es-AR"/>
        </w:rPr>
        <w:t xml:space="preserve"> menos que el presupuesto) debido a nuevos ahorros asociados con la impresión y la traducción. No hubo gastos de servicios contractuales estimados para 2021 y </w:t>
      </w:r>
      <w:r w:rsidR="00C40C89">
        <w:rPr>
          <w:lang w:val="es-AR"/>
        </w:rPr>
        <w:t xml:space="preserve">de acuerdo con lo estimado </w:t>
      </w:r>
      <w:r w:rsidRPr="009D1354">
        <w:rPr>
          <w:lang w:val="es-AR"/>
        </w:rPr>
        <w:t>no se incurrió en ninguno</w:t>
      </w:r>
      <w:r w:rsidR="00BC363E" w:rsidRPr="009D1354">
        <w:rPr>
          <w:lang w:val="es-AR"/>
        </w:rPr>
        <w:t>;</w:t>
      </w:r>
    </w:p>
    <w:p w14:paraId="6683EF35" w14:textId="7E3DCAEB" w:rsidR="00BC363E" w:rsidRPr="009D1354" w:rsidRDefault="009D1354" w:rsidP="00BC363E">
      <w:pPr>
        <w:pStyle w:val="Heading1"/>
        <w:rPr>
          <w:lang w:val="es-AR"/>
        </w:rPr>
      </w:pPr>
      <w:r w:rsidRPr="009D1354">
        <w:rPr>
          <w:lang w:val="es-AR"/>
        </w:rPr>
        <w:t>La ONUDI devolverá 67</w:t>
      </w:r>
      <w:r w:rsidR="00360D08" w:rsidRPr="009D1354">
        <w:rPr>
          <w:lang w:val="es-AR"/>
        </w:rPr>
        <w:t>0</w:t>
      </w:r>
      <w:r w:rsidR="00360D08">
        <w:rPr>
          <w:lang w:val="es-AR"/>
        </w:rPr>
        <w:t xml:space="preserve"> </w:t>
      </w:r>
      <w:r w:rsidR="00360D08" w:rsidRPr="009D1354">
        <w:rPr>
          <w:lang w:val="es-AR"/>
        </w:rPr>
        <w:t>186</w:t>
      </w:r>
      <w:r w:rsidRPr="009D1354">
        <w:rPr>
          <w:lang w:val="es-AR"/>
        </w:rPr>
        <w:t xml:space="preserve"> </w:t>
      </w:r>
      <w:r w:rsidR="00DA58A3">
        <w:rPr>
          <w:lang w:val="es-AR"/>
        </w:rPr>
        <w:t>$EUA</w:t>
      </w:r>
      <w:r w:rsidRPr="009D1354">
        <w:rPr>
          <w:lang w:val="es-AR"/>
        </w:rPr>
        <w:t xml:space="preserve"> </w:t>
      </w:r>
      <w:r w:rsidR="00C40C89" w:rsidRPr="009D1354">
        <w:rPr>
          <w:lang w:val="es-AR"/>
        </w:rPr>
        <w:t>a la 91ª reunión</w:t>
      </w:r>
      <w:r w:rsidR="00C40C89">
        <w:rPr>
          <w:lang w:val="es-AR"/>
        </w:rPr>
        <w:t>,</w:t>
      </w:r>
      <w:r w:rsidR="00C40C89" w:rsidRPr="009D1354">
        <w:rPr>
          <w:lang w:val="es-AR"/>
        </w:rPr>
        <w:t xml:space="preserve"> </w:t>
      </w:r>
      <w:r w:rsidR="00FC77C9">
        <w:rPr>
          <w:lang w:val="es-AR"/>
        </w:rPr>
        <w:t>en concepto de ahorros</w:t>
      </w:r>
      <w:r w:rsidRPr="009D1354">
        <w:rPr>
          <w:lang w:val="es-AR"/>
        </w:rPr>
        <w:t xml:space="preserve"> de los </w:t>
      </w:r>
      <w:r w:rsidR="00731328">
        <w:rPr>
          <w:lang w:val="es-AR"/>
        </w:rPr>
        <w:t>costos</w:t>
      </w:r>
      <w:r w:rsidRPr="009D1354">
        <w:rPr>
          <w:lang w:val="es-AR"/>
        </w:rPr>
        <w:t xml:space="preserve"> de la unidad central</w:t>
      </w:r>
      <w:r w:rsidR="00C40C89">
        <w:rPr>
          <w:lang w:val="es-AR"/>
        </w:rPr>
        <w:t>, realizados</w:t>
      </w:r>
      <w:r w:rsidRPr="009D1354">
        <w:rPr>
          <w:lang w:val="es-AR"/>
        </w:rPr>
        <w:t xml:space="preserve"> a partir de 2021. El Comité Ejecutivo </w:t>
      </w:r>
      <w:r w:rsidR="00FC77C9">
        <w:rPr>
          <w:lang w:val="es-AR"/>
        </w:rPr>
        <w:t xml:space="preserve">puede querer </w:t>
      </w:r>
      <w:r w:rsidRPr="009D1354">
        <w:rPr>
          <w:lang w:val="es-AR"/>
        </w:rPr>
        <w:t>tomar nota, con reconocimiento, de que la ONUDI devolverá los saldos no utilizados</w:t>
      </w:r>
      <w:r w:rsidR="00BC363E" w:rsidRPr="009D1354">
        <w:rPr>
          <w:lang w:val="es-AR"/>
        </w:rPr>
        <w:t xml:space="preserve">. </w:t>
      </w:r>
    </w:p>
    <w:p w14:paraId="6E7CA43C" w14:textId="3EBBB86F" w:rsidR="00BC363E" w:rsidRPr="009D1354" w:rsidRDefault="00BC363E" w:rsidP="00BC363E">
      <w:pPr>
        <w:pStyle w:val="Heading1"/>
        <w:keepNext/>
        <w:numPr>
          <w:ilvl w:val="0"/>
          <w:numId w:val="0"/>
        </w:numPr>
        <w:rPr>
          <w:b/>
          <w:bCs/>
          <w:lang w:val="es-AR"/>
        </w:rPr>
      </w:pPr>
      <w:r w:rsidRPr="009D1354">
        <w:rPr>
          <w:b/>
          <w:bCs/>
          <w:lang w:val="es-AR"/>
        </w:rPr>
        <w:lastRenderedPageBreak/>
        <w:t>III.2</w:t>
      </w:r>
      <w:r w:rsidRPr="009D1354">
        <w:rPr>
          <w:b/>
          <w:bCs/>
          <w:lang w:val="es-AR"/>
        </w:rPr>
        <w:tab/>
      </w:r>
      <w:r w:rsidR="009D1354" w:rsidRPr="009D1354">
        <w:rPr>
          <w:b/>
          <w:bCs/>
          <w:lang w:val="es-AR"/>
        </w:rPr>
        <w:t xml:space="preserve">Total de gastos administrativos </w:t>
      </w:r>
    </w:p>
    <w:p w14:paraId="3EB585C9" w14:textId="24A1F913" w:rsidR="00BC363E" w:rsidRPr="009D1354" w:rsidRDefault="00C40C89" w:rsidP="00BC363E">
      <w:pPr>
        <w:pStyle w:val="Heading1"/>
        <w:rPr>
          <w:lang w:val="es-AR"/>
        </w:rPr>
      </w:pPr>
      <w:r>
        <w:rPr>
          <w:lang w:val="es-AR"/>
        </w:rPr>
        <w:t>El tot</w:t>
      </w:r>
      <w:r w:rsidR="00040D31">
        <w:rPr>
          <w:lang w:val="es-AR"/>
        </w:rPr>
        <w:t xml:space="preserve">al de </w:t>
      </w:r>
      <w:r w:rsidR="00731328">
        <w:rPr>
          <w:lang w:val="es-AR"/>
        </w:rPr>
        <w:t>gastos administrativos</w:t>
      </w:r>
      <w:r w:rsidR="009D1354" w:rsidRPr="009D1354">
        <w:rPr>
          <w:lang w:val="es-AR"/>
        </w:rPr>
        <w:t xml:space="preserve"> netos se </w:t>
      </w:r>
      <w:r w:rsidR="00FC77C9">
        <w:rPr>
          <w:lang w:val="es-AR"/>
        </w:rPr>
        <w:t xml:space="preserve">calcula </w:t>
      </w:r>
      <w:r w:rsidR="009D1354" w:rsidRPr="009D1354">
        <w:rPr>
          <w:lang w:val="es-AR"/>
        </w:rPr>
        <w:t xml:space="preserve">en </w:t>
      </w:r>
      <w:r w:rsidR="00360D08" w:rsidRPr="009D1354">
        <w:rPr>
          <w:lang w:val="es-AR"/>
        </w:rPr>
        <w:t>4</w:t>
      </w:r>
      <w:r w:rsidR="00360D08">
        <w:rPr>
          <w:lang w:val="es-AR"/>
        </w:rPr>
        <w:t xml:space="preserve"> </w:t>
      </w:r>
      <w:r w:rsidR="00360D08" w:rsidRPr="009D1354">
        <w:rPr>
          <w:lang w:val="es-AR"/>
        </w:rPr>
        <w:t>481</w:t>
      </w:r>
      <w:r w:rsidR="00360D08">
        <w:rPr>
          <w:lang w:val="es-AR"/>
        </w:rPr>
        <w:t xml:space="preserve"> </w:t>
      </w:r>
      <w:r w:rsidR="00360D08" w:rsidRPr="009D1354">
        <w:rPr>
          <w:lang w:val="es-AR"/>
        </w:rPr>
        <w:t>700</w:t>
      </w:r>
      <w:r w:rsidR="009D1354" w:rsidRPr="009D1354">
        <w:rPr>
          <w:lang w:val="es-AR"/>
        </w:rPr>
        <w:t xml:space="preserve"> </w:t>
      </w:r>
      <w:r w:rsidR="00DA58A3">
        <w:rPr>
          <w:lang w:val="es-AR"/>
        </w:rPr>
        <w:t>$EUA</w:t>
      </w:r>
      <w:r w:rsidR="009D1354" w:rsidRPr="009D1354">
        <w:rPr>
          <w:lang w:val="es-AR"/>
        </w:rPr>
        <w:t xml:space="preserve"> para 2023, </w:t>
      </w:r>
      <w:r w:rsidR="00040D31">
        <w:rPr>
          <w:lang w:val="es-AR"/>
        </w:rPr>
        <w:t xml:space="preserve">cifra </w:t>
      </w:r>
      <w:r w:rsidR="009D1354" w:rsidRPr="009D1354">
        <w:rPr>
          <w:lang w:val="es-AR"/>
        </w:rPr>
        <w:t xml:space="preserve">superior a los </w:t>
      </w:r>
      <w:r w:rsidR="009A4FBC">
        <w:rPr>
          <w:lang w:val="es-AR"/>
        </w:rPr>
        <w:t xml:space="preserve">gastos estimados </w:t>
      </w:r>
      <w:r w:rsidR="009D1354" w:rsidRPr="009D1354">
        <w:rPr>
          <w:lang w:val="es-AR"/>
        </w:rPr>
        <w:t xml:space="preserve">para 2022, que </w:t>
      </w:r>
      <w:r w:rsidR="00040D31">
        <w:rPr>
          <w:lang w:val="es-AR"/>
        </w:rPr>
        <w:t xml:space="preserve">es </w:t>
      </w:r>
      <w:r w:rsidR="009D1354" w:rsidRPr="009D1354">
        <w:rPr>
          <w:lang w:val="es-AR"/>
        </w:rPr>
        <w:t xml:space="preserve">de </w:t>
      </w:r>
      <w:r w:rsidR="00360D08" w:rsidRPr="009D1354">
        <w:rPr>
          <w:lang w:val="es-AR"/>
        </w:rPr>
        <w:t>3</w:t>
      </w:r>
      <w:r w:rsidR="00360D08">
        <w:rPr>
          <w:lang w:val="es-AR"/>
        </w:rPr>
        <w:t xml:space="preserve"> </w:t>
      </w:r>
      <w:r w:rsidR="00360D08" w:rsidRPr="009D1354">
        <w:rPr>
          <w:lang w:val="es-AR"/>
        </w:rPr>
        <w:t>521</w:t>
      </w:r>
      <w:r w:rsidR="00360D08">
        <w:rPr>
          <w:lang w:val="es-AR"/>
        </w:rPr>
        <w:t xml:space="preserve"> </w:t>
      </w:r>
      <w:r w:rsidR="00360D08" w:rsidRPr="009D1354">
        <w:rPr>
          <w:lang w:val="es-AR"/>
        </w:rPr>
        <w:t>400</w:t>
      </w:r>
      <w:r w:rsidR="009D1354" w:rsidRPr="009D1354">
        <w:rPr>
          <w:lang w:val="es-AR"/>
        </w:rPr>
        <w:t xml:space="preserve"> </w:t>
      </w:r>
      <w:r w:rsidR="00DA58A3">
        <w:rPr>
          <w:lang w:val="es-AR"/>
        </w:rPr>
        <w:t>$EUA</w:t>
      </w:r>
      <w:r w:rsidR="009D1354" w:rsidRPr="009D1354">
        <w:rPr>
          <w:lang w:val="es-AR"/>
        </w:rPr>
        <w:t xml:space="preserve">, pero se sitúa en </w:t>
      </w:r>
      <w:r w:rsidR="00040D31">
        <w:rPr>
          <w:lang w:val="es-AR"/>
        </w:rPr>
        <w:t xml:space="preserve">la gama de gastos </w:t>
      </w:r>
      <w:r w:rsidR="009D1354" w:rsidRPr="009D1354">
        <w:rPr>
          <w:lang w:val="es-AR"/>
        </w:rPr>
        <w:t xml:space="preserve">entre 2011 y 2022 (entre </w:t>
      </w:r>
      <w:r w:rsidR="00360D08" w:rsidRPr="009D1354">
        <w:rPr>
          <w:lang w:val="es-AR"/>
        </w:rPr>
        <w:t>2</w:t>
      </w:r>
      <w:r w:rsidR="00360D08">
        <w:rPr>
          <w:lang w:val="es-AR"/>
        </w:rPr>
        <w:t xml:space="preserve"> </w:t>
      </w:r>
      <w:r w:rsidR="00360D08" w:rsidRPr="009D1354">
        <w:rPr>
          <w:lang w:val="es-AR"/>
        </w:rPr>
        <w:t>703</w:t>
      </w:r>
      <w:r w:rsidR="00360D08">
        <w:rPr>
          <w:lang w:val="es-AR"/>
        </w:rPr>
        <w:t xml:space="preserve"> </w:t>
      </w:r>
      <w:r w:rsidR="00360D08" w:rsidRPr="009D1354">
        <w:rPr>
          <w:lang w:val="es-AR"/>
        </w:rPr>
        <w:t>478</w:t>
      </w:r>
      <w:r w:rsidR="009D1354" w:rsidRPr="009D1354">
        <w:rPr>
          <w:lang w:val="es-AR"/>
        </w:rPr>
        <w:t xml:space="preserve"> y </w:t>
      </w:r>
      <w:r w:rsidR="00360D08" w:rsidRPr="009D1354">
        <w:rPr>
          <w:lang w:val="es-AR"/>
        </w:rPr>
        <w:t>6</w:t>
      </w:r>
      <w:r w:rsidR="00360D08">
        <w:rPr>
          <w:lang w:val="es-AR"/>
        </w:rPr>
        <w:t xml:space="preserve"> </w:t>
      </w:r>
      <w:r w:rsidR="00360D08" w:rsidRPr="009D1354">
        <w:rPr>
          <w:lang w:val="es-AR"/>
        </w:rPr>
        <w:t>821</w:t>
      </w:r>
      <w:r w:rsidR="00360D08">
        <w:rPr>
          <w:lang w:val="es-AR"/>
        </w:rPr>
        <w:t xml:space="preserve"> </w:t>
      </w:r>
      <w:r w:rsidR="00360D08" w:rsidRPr="009D1354">
        <w:rPr>
          <w:lang w:val="es-AR"/>
        </w:rPr>
        <w:t>000</w:t>
      </w:r>
      <w:r w:rsidR="009D1354" w:rsidRPr="009D1354">
        <w:rPr>
          <w:lang w:val="es-AR"/>
        </w:rPr>
        <w:t xml:space="preserve"> </w:t>
      </w:r>
      <w:r w:rsidR="00DA58A3">
        <w:rPr>
          <w:lang w:val="es-AR"/>
        </w:rPr>
        <w:t>$EUA</w:t>
      </w:r>
      <w:r w:rsidR="009D1354" w:rsidRPr="009D1354">
        <w:rPr>
          <w:lang w:val="es-AR"/>
        </w:rPr>
        <w:t>)</w:t>
      </w:r>
      <w:r w:rsidR="00BC363E" w:rsidRPr="009D1354">
        <w:rPr>
          <w:lang w:val="es-AR"/>
        </w:rPr>
        <w:t xml:space="preserve">. </w:t>
      </w:r>
    </w:p>
    <w:p w14:paraId="54DA50C0" w14:textId="0271E519" w:rsidR="00BC363E" w:rsidRPr="009D1354" w:rsidRDefault="009D1354" w:rsidP="00BC363E">
      <w:pPr>
        <w:pStyle w:val="Heading1"/>
        <w:rPr>
          <w:lang w:val="es-AR"/>
        </w:rPr>
      </w:pPr>
      <w:r w:rsidRPr="009D1354">
        <w:rPr>
          <w:lang w:val="es-AR"/>
        </w:rPr>
        <w:t xml:space="preserve">El reembolso de las oficinas </w:t>
      </w:r>
      <w:r w:rsidR="00FC77C9">
        <w:rPr>
          <w:lang w:val="es-AR"/>
        </w:rPr>
        <w:t>del país y de ejecución nacional</w:t>
      </w:r>
      <w:r w:rsidRPr="009D1354">
        <w:rPr>
          <w:lang w:val="es-AR"/>
        </w:rPr>
        <w:t>, presupuestado en 88</w:t>
      </w:r>
      <w:r w:rsidR="00360D08" w:rsidRPr="009D1354">
        <w:rPr>
          <w:lang w:val="es-AR"/>
        </w:rPr>
        <w:t>9</w:t>
      </w:r>
      <w:r w:rsidR="00360D08">
        <w:rPr>
          <w:lang w:val="es-AR"/>
        </w:rPr>
        <w:t xml:space="preserve"> </w:t>
      </w:r>
      <w:r w:rsidR="00360D08" w:rsidRPr="009D1354">
        <w:rPr>
          <w:lang w:val="es-AR"/>
        </w:rPr>
        <w:t>500</w:t>
      </w:r>
      <w:r w:rsidRPr="009D1354">
        <w:rPr>
          <w:lang w:val="es-AR"/>
        </w:rPr>
        <w:t xml:space="preserve"> </w:t>
      </w:r>
      <w:r w:rsidR="00DA58A3">
        <w:rPr>
          <w:lang w:val="es-AR"/>
        </w:rPr>
        <w:t>$EUA</w:t>
      </w:r>
      <w:r w:rsidRPr="009D1354">
        <w:rPr>
          <w:lang w:val="es-AR"/>
        </w:rPr>
        <w:t xml:space="preserve"> para 2023, es superior a los </w:t>
      </w:r>
      <w:r w:rsidR="009A4FBC">
        <w:rPr>
          <w:lang w:val="es-AR"/>
        </w:rPr>
        <w:t>gastos estimados</w:t>
      </w:r>
      <w:r w:rsidRPr="009D1354">
        <w:rPr>
          <w:lang w:val="es-AR"/>
        </w:rPr>
        <w:t xml:space="preserve"> para 2022 (75</w:t>
      </w:r>
      <w:r w:rsidR="00360D08" w:rsidRPr="009D1354">
        <w:rPr>
          <w:lang w:val="es-AR"/>
        </w:rPr>
        <w:t>7</w:t>
      </w:r>
      <w:r w:rsidR="00360D08">
        <w:rPr>
          <w:lang w:val="es-AR"/>
        </w:rPr>
        <w:t xml:space="preserve"> </w:t>
      </w:r>
      <w:r w:rsidR="00360D08" w:rsidRPr="009D1354">
        <w:rPr>
          <w:lang w:val="es-AR"/>
        </w:rPr>
        <w:t>500</w:t>
      </w:r>
      <w:r w:rsidRPr="009D1354">
        <w:rPr>
          <w:lang w:val="es-AR"/>
        </w:rPr>
        <w:t xml:space="preserve"> </w:t>
      </w:r>
      <w:r w:rsidR="00DA58A3">
        <w:rPr>
          <w:lang w:val="es-AR"/>
        </w:rPr>
        <w:t>$EUA</w:t>
      </w:r>
      <w:r w:rsidRPr="009D1354">
        <w:rPr>
          <w:lang w:val="es-AR"/>
        </w:rPr>
        <w:t xml:space="preserve">) y a los </w:t>
      </w:r>
      <w:r w:rsidR="009A4FBC">
        <w:rPr>
          <w:lang w:val="es-AR"/>
        </w:rPr>
        <w:t>gastos reales</w:t>
      </w:r>
      <w:r w:rsidRPr="009D1354">
        <w:rPr>
          <w:lang w:val="es-AR"/>
        </w:rPr>
        <w:t xml:space="preserve"> de 2021 (85</w:t>
      </w:r>
      <w:r w:rsidR="00360D08" w:rsidRPr="009D1354">
        <w:rPr>
          <w:lang w:val="es-AR"/>
        </w:rPr>
        <w:t>8</w:t>
      </w:r>
      <w:r w:rsidR="00FC72F1">
        <w:rPr>
          <w:lang w:val="es-AR"/>
        </w:rPr>
        <w:t> </w:t>
      </w:r>
      <w:r w:rsidR="00360D08" w:rsidRPr="009D1354">
        <w:rPr>
          <w:lang w:val="es-AR"/>
        </w:rPr>
        <w:t>449</w:t>
      </w:r>
      <w:r w:rsidRPr="009D1354">
        <w:rPr>
          <w:lang w:val="es-AR"/>
        </w:rPr>
        <w:t xml:space="preserve"> </w:t>
      </w:r>
      <w:r w:rsidR="00DA58A3">
        <w:rPr>
          <w:lang w:val="es-AR"/>
        </w:rPr>
        <w:t>$EUA</w:t>
      </w:r>
      <w:r w:rsidRPr="009D1354">
        <w:rPr>
          <w:lang w:val="es-AR"/>
        </w:rPr>
        <w:t>). Sin embargo, est</w:t>
      </w:r>
      <w:r w:rsidR="009A6A22">
        <w:rPr>
          <w:lang w:val="es-AR"/>
        </w:rPr>
        <w:t xml:space="preserve">e monto </w:t>
      </w:r>
      <w:r w:rsidRPr="009D1354">
        <w:rPr>
          <w:lang w:val="es-AR"/>
        </w:rPr>
        <w:t xml:space="preserve">es inferior a la de años anteriores (que osciló entre </w:t>
      </w:r>
      <w:r w:rsidR="00360D08" w:rsidRPr="009D1354">
        <w:rPr>
          <w:lang w:val="es-AR"/>
        </w:rPr>
        <w:t>1</w:t>
      </w:r>
      <w:r w:rsidR="00360D08">
        <w:rPr>
          <w:lang w:val="es-AR"/>
        </w:rPr>
        <w:t xml:space="preserve"> </w:t>
      </w:r>
      <w:r w:rsidR="00360D08" w:rsidRPr="009D1354">
        <w:rPr>
          <w:lang w:val="es-AR"/>
        </w:rPr>
        <w:t>145</w:t>
      </w:r>
      <w:r w:rsidR="00360D08">
        <w:rPr>
          <w:lang w:val="es-AR"/>
        </w:rPr>
        <w:t xml:space="preserve"> </w:t>
      </w:r>
      <w:r w:rsidR="00360D08" w:rsidRPr="009D1354">
        <w:rPr>
          <w:lang w:val="es-AR"/>
        </w:rPr>
        <w:t>400</w:t>
      </w:r>
      <w:r w:rsidRPr="009D1354">
        <w:rPr>
          <w:lang w:val="es-AR"/>
        </w:rPr>
        <w:t xml:space="preserve"> y </w:t>
      </w:r>
      <w:r w:rsidR="00360D08" w:rsidRPr="009D1354">
        <w:rPr>
          <w:lang w:val="es-AR"/>
        </w:rPr>
        <w:t>3</w:t>
      </w:r>
      <w:r w:rsidR="00360D08">
        <w:rPr>
          <w:lang w:val="es-AR"/>
        </w:rPr>
        <w:t xml:space="preserve"> </w:t>
      </w:r>
      <w:r w:rsidR="00360D08" w:rsidRPr="009D1354">
        <w:rPr>
          <w:lang w:val="es-AR"/>
        </w:rPr>
        <w:t>602</w:t>
      </w:r>
      <w:r w:rsidR="00360D08">
        <w:rPr>
          <w:lang w:val="es-AR"/>
        </w:rPr>
        <w:t xml:space="preserve"> </w:t>
      </w:r>
      <w:r w:rsidR="00360D08" w:rsidRPr="009D1354">
        <w:rPr>
          <w:lang w:val="es-AR"/>
        </w:rPr>
        <w:t>000</w:t>
      </w:r>
      <w:r w:rsidRPr="009D1354">
        <w:rPr>
          <w:lang w:val="es-AR"/>
        </w:rPr>
        <w:t xml:space="preserve"> </w:t>
      </w:r>
      <w:r w:rsidR="00DA58A3">
        <w:rPr>
          <w:lang w:val="es-AR"/>
        </w:rPr>
        <w:t>$EUA</w:t>
      </w:r>
      <w:r w:rsidR="009A6A22">
        <w:rPr>
          <w:lang w:val="es-AR"/>
        </w:rPr>
        <w:t>,</w:t>
      </w:r>
      <w:r w:rsidRPr="009D1354">
        <w:rPr>
          <w:lang w:val="es-AR"/>
        </w:rPr>
        <w:t xml:space="preserve"> entre</w:t>
      </w:r>
      <w:r w:rsidR="009A6A22">
        <w:rPr>
          <w:lang w:val="es-AR"/>
        </w:rPr>
        <w:t xml:space="preserve"> los años</w:t>
      </w:r>
      <w:r w:rsidRPr="009D1354">
        <w:rPr>
          <w:lang w:val="es-AR"/>
        </w:rPr>
        <w:t xml:space="preserve"> 2011 y 2016). La ONUDI explicó que</w:t>
      </w:r>
      <w:r w:rsidR="00FC77C9">
        <w:rPr>
          <w:lang w:val="es-AR"/>
        </w:rPr>
        <w:t>,</w:t>
      </w:r>
      <w:r w:rsidRPr="009D1354">
        <w:rPr>
          <w:lang w:val="es-AR"/>
        </w:rPr>
        <w:t xml:space="preserve"> </w:t>
      </w:r>
      <w:r w:rsidR="009A6A22" w:rsidRPr="009D1354">
        <w:rPr>
          <w:lang w:val="es-AR"/>
        </w:rPr>
        <w:t>en 2021</w:t>
      </w:r>
      <w:r w:rsidR="00FC77C9">
        <w:rPr>
          <w:lang w:val="es-AR"/>
        </w:rPr>
        <w:t>,</w:t>
      </w:r>
      <w:r w:rsidR="009A6A22" w:rsidRPr="009D1354">
        <w:rPr>
          <w:lang w:val="es-AR"/>
        </w:rPr>
        <w:t xml:space="preserve"> </w:t>
      </w:r>
      <w:r w:rsidRPr="009D1354">
        <w:rPr>
          <w:lang w:val="es-AR"/>
        </w:rPr>
        <w:t>los gastos reales disminuyeron en 5</w:t>
      </w:r>
      <w:r w:rsidR="00360D08" w:rsidRPr="009D1354">
        <w:rPr>
          <w:lang w:val="es-AR"/>
        </w:rPr>
        <w:t>8</w:t>
      </w:r>
      <w:r w:rsidR="00360D08">
        <w:rPr>
          <w:lang w:val="es-AR"/>
        </w:rPr>
        <w:t xml:space="preserve"> </w:t>
      </w:r>
      <w:r w:rsidR="00360D08" w:rsidRPr="009D1354">
        <w:rPr>
          <w:lang w:val="es-AR"/>
        </w:rPr>
        <w:t>451</w:t>
      </w:r>
      <w:r w:rsidRPr="009D1354">
        <w:rPr>
          <w:lang w:val="es-AR"/>
        </w:rPr>
        <w:t xml:space="preserve"> </w:t>
      </w:r>
      <w:r w:rsidR="00DA58A3">
        <w:rPr>
          <w:lang w:val="es-AR"/>
        </w:rPr>
        <w:t>$EUA</w:t>
      </w:r>
      <w:r w:rsidR="009A6A22">
        <w:rPr>
          <w:lang w:val="es-AR"/>
        </w:rPr>
        <w:t>,</w:t>
      </w:r>
      <w:r w:rsidRPr="009D1354">
        <w:rPr>
          <w:lang w:val="es-AR"/>
        </w:rPr>
        <w:t xml:space="preserve"> debido a </w:t>
      </w:r>
      <w:r w:rsidR="009A6A22">
        <w:rPr>
          <w:lang w:val="es-AR"/>
        </w:rPr>
        <w:t xml:space="preserve">que se redujo la </w:t>
      </w:r>
      <w:r w:rsidRPr="009D1354">
        <w:rPr>
          <w:lang w:val="es-AR"/>
        </w:rPr>
        <w:t xml:space="preserve">ejecución de actividades </w:t>
      </w:r>
      <w:r w:rsidR="009A6A22">
        <w:rPr>
          <w:lang w:val="es-AR"/>
        </w:rPr>
        <w:t xml:space="preserve">de las oficinas </w:t>
      </w:r>
      <w:r w:rsidR="009A6A22" w:rsidRPr="009A6A22">
        <w:rPr>
          <w:i/>
          <w:iCs/>
          <w:lang w:val="es-AR"/>
        </w:rPr>
        <w:t>in situ</w:t>
      </w:r>
      <w:r w:rsidR="0010099F">
        <w:rPr>
          <w:i/>
          <w:iCs/>
          <w:lang w:val="es-AR"/>
        </w:rPr>
        <w:t xml:space="preserve">, </w:t>
      </w:r>
      <w:r w:rsidR="0010099F">
        <w:rPr>
          <w:lang w:val="es-AR"/>
        </w:rPr>
        <w:t xml:space="preserve">como consecuencia de </w:t>
      </w:r>
      <w:r w:rsidRPr="009D1354">
        <w:rPr>
          <w:lang w:val="es-AR"/>
        </w:rPr>
        <w:t xml:space="preserve">la </w:t>
      </w:r>
      <w:r w:rsidR="0010099F">
        <w:rPr>
          <w:lang w:val="es-AR"/>
        </w:rPr>
        <w:t>pandemia del COVID 19</w:t>
      </w:r>
      <w:r w:rsidRPr="009D1354">
        <w:rPr>
          <w:lang w:val="es-AR"/>
        </w:rPr>
        <w:t xml:space="preserve">. </w:t>
      </w:r>
      <w:r w:rsidR="0010099F">
        <w:rPr>
          <w:lang w:val="es-AR"/>
        </w:rPr>
        <w:t>Actualmente, l</w:t>
      </w:r>
      <w:r w:rsidRPr="009D1354">
        <w:rPr>
          <w:lang w:val="es-AR"/>
        </w:rPr>
        <w:t>as estructuras</w:t>
      </w:r>
      <w:r w:rsidR="0010099F">
        <w:rPr>
          <w:lang w:val="es-AR"/>
        </w:rPr>
        <w:t xml:space="preserve"> </w:t>
      </w:r>
      <w:r w:rsidR="0010099F" w:rsidRPr="0010099F">
        <w:rPr>
          <w:i/>
          <w:iCs/>
          <w:lang w:val="es-AR"/>
        </w:rPr>
        <w:t>in situ</w:t>
      </w:r>
      <w:r w:rsidRPr="009D1354">
        <w:rPr>
          <w:lang w:val="es-AR"/>
        </w:rPr>
        <w:t xml:space="preserve"> de la ONUDI también se están reorganizando, lo que dará lugar a una mayor reducción de los gastos en los próximos años. </w:t>
      </w:r>
      <w:r w:rsidR="0010099F">
        <w:rPr>
          <w:lang w:val="es-AR"/>
        </w:rPr>
        <w:t>Por consiguiente</w:t>
      </w:r>
      <w:r w:rsidRPr="009D1354">
        <w:rPr>
          <w:lang w:val="es-AR"/>
        </w:rPr>
        <w:t xml:space="preserve">, </w:t>
      </w:r>
      <w:r w:rsidR="0010099F" w:rsidRPr="009D1354">
        <w:rPr>
          <w:lang w:val="es-AR"/>
        </w:rPr>
        <w:t xml:space="preserve">en 2022 </w:t>
      </w:r>
      <w:r w:rsidRPr="009D1354">
        <w:rPr>
          <w:lang w:val="es-AR"/>
        </w:rPr>
        <w:t>se espera una significativa</w:t>
      </w:r>
      <w:r w:rsidR="0010099F">
        <w:rPr>
          <w:lang w:val="es-AR"/>
        </w:rPr>
        <w:t xml:space="preserve"> reducción presupuestaria</w:t>
      </w:r>
      <w:r w:rsidRPr="009D1354">
        <w:rPr>
          <w:lang w:val="es-AR"/>
        </w:rPr>
        <w:t xml:space="preserve"> de 14</w:t>
      </w:r>
      <w:r w:rsidR="00360D08" w:rsidRPr="009D1354">
        <w:rPr>
          <w:lang w:val="es-AR"/>
        </w:rPr>
        <w:t>9</w:t>
      </w:r>
      <w:r w:rsidR="00360D08">
        <w:rPr>
          <w:lang w:val="es-AR"/>
        </w:rPr>
        <w:t xml:space="preserve"> </w:t>
      </w:r>
      <w:r w:rsidR="00360D08" w:rsidRPr="009D1354">
        <w:rPr>
          <w:lang w:val="es-AR"/>
        </w:rPr>
        <w:t>300</w:t>
      </w:r>
      <w:r w:rsidRPr="009D1354">
        <w:rPr>
          <w:lang w:val="es-AR"/>
        </w:rPr>
        <w:t xml:space="preserve"> </w:t>
      </w:r>
      <w:r w:rsidR="00DA58A3">
        <w:rPr>
          <w:lang w:val="es-AR"/>
        </w:rPr>
        <w:t>$EUA</w:t>
      </w:r>
      <w:r w:rsidR="00BC363E" w:rsidRPr="009D1354">
        <w:rPr>
          <w:lang w:val="es-AR"/>
        </w:rPr>
        <w:t xml:space="preserve">. </w:t>
      </w:r>
    </w:p>
    <w:p w14:paraId="5658C2B2" w14:textId="08192A8C" w:rsidR="00BC363E" w:rsidRPr="009D1354" w:rsidRDefault="009D1354" w:rsidP="00BC363E">
      <w:pPr>
        <w:pStyle w:val="Heading1"/>
        <w:rPr>
          <w:rFonts w:cs="Arial"/>
          <w:lang w:val="es-AR"/>
        </w:rPr>
      </w:pPr>
      <w:r w:rsidRPr="009D1354">
        <w:rPr>
          <w:lang w:val="es-AR"/>
        </w:rPr>
        <w:t>El</w:t>
      </w:r>
      <w:r w:rsidR="000A441F">
        <w:rPr>
          <w:lang w:val="es-AR"/>
        </w:rPr>
        <w:t xml:space="preserve"> </w:t>
      </w:r>
      <w:r w:rsidR="00FC77C9">
        <w:rPr>
          <w:lang w:val="es-AR"/>
        </w:rPr>
        <w:t xml:space="preserve">gasto </w:t>
      </w:r>
      <w:r w:rsidRPr="009D1354">
        <w:rPr>
          <w:lang w:val="es-AR"/>
        </w:rPr>
        <w:t>del organismo de ejecución para 2023 (89</w:t>
      </w:r>
      <w:r w:rsidR="00360D08" w:rsidRPr="009D1354">
        <w:rPr>
          <w:lang w:val="es-AR"/>
        </w:rPr>
        <w:t>8</w:t>
      </w:r>
      <w:r w:rsidR="00360D08">
        <w:rPr>
          <w:lang w:val="es-AR"/>
        </w:rPr>
        <w:t xml:space="preserve"> </w:t>
      </w:r>
      <w:r w:rsidR="00360D08" w:rsidRPr="009D1354">
        <w:rPr>
          <w:lang w:val="es-AR"/>
        </w:rPr>
        <w:t>200</w:t>
      </w:r>
      <w:r w:rsidRPr="009D1354">
        <w:rPr>
          <w:lang w:val="es-AR"/>
        </w:rPr>
        <w:t xml:space="preserve"> </w:t>
      </w:r>
      <w:r w:rsidR="00DA58A3">
        <w:rPr>
          <w:lang w:val="es-AR"/>
        </w:rPr>
        <w:t>$EUA</w:t>
      </w:r>
      <w:r w:rsidRPr="009D1354">
        <w:rPr>
          <w:lang w:val="es-AR"/>
        </w:rPr>
        <w:t>) es inferior en 24</w:t>
      </w:r>
      <w:r w:rsidR="00360D08" w:rsidRPr="009D1354">
        <w:rPr>
          <w:lang w:val="es-AR"/>
        </w:rPr>
        <w:t>0</w:t>
      </w:r>
      <w:r w:rsidR="00360D08">
        <w:rPr>
          <w:lang w:val="es-AR"/>
        </w:rPr>
        <w:t xml:space="preserve"> </w:t>
      </w:r>
      <w:r w:rsidR="00360D08" w:rsidRPr="009D1354">
        <w:rPr>
          <w:lang w:val="es-AR"/>
        </w:rPr>
        <w:t>000</w:t>
      </w:r>
      <w:r w:rsidRPr="009D1354">
        <w:rPr>
          <w:lang w:val="es-AR"/>
        </w:rPr>
        <w:t xml:space="preserve"> </w:t>
      </w:r>
      <w:r w:rsidR="00DA58A3">
        <w:rPr>
          <w:lang w:val="es-AR"/>
        </w:rPr>
        <w:t>$EUA</w:t>
      </w:r>
      <w:r w:rsidRPr="009D1354">
        <w:rPr>
          <w:lang w:val="es-AR"/>
        </w:rPr>
        <w:t xml:space="preserve"> a los </w:t>
      </w:r>
      <w:r w:rsidR="009A4FBC">
        <w:rPr>
          <w:lang w:val="es-AR"/>
        </w:rPr>
        <w:t xml:space="preserve">gastos estimados </w:t>
      </w:r>
      <w:r w:rsidRPr="009D1354">
        <w:rPr>
          <w:lang w:val="es-AR"/>
        </w:rPr>
        <w:t>para 2022 y en 26</w:t>
      </w:r>
      <w:r w:rsidR="00360D08" w:rsidRPr="009D1354">
        <w:rPr>
          <w:lang w:val="es-AR"/>
        </w:rPr>
        <w:t>5</w:t>
      </w:r>
      <w:r w:rsidR="00360D08">
        <w:rPr>
          <w:lang w:val="es-AR"/>
        </w:rPr>
        <w:t xml:space="preserve"> </w:t>
      </w:r>
      <w:r w:rsidR="00360D08" w:rsidRPr="009D1354">
        <w:rPr>
          <w:lang w:val="es-AR"/>
        </w:rPr>
        <w:t>201</w:t>
      </w:r>
      <w:r w:rsidRPr="009D1354">
        <w:rPr>
          <w:lang w:val="es-AR"/>
        </w:rPr>
        <w:t xml:space="preserve"> </w:t>
      </w:r>
      <w:r w:rsidR="00DA58A3">
        <w:rPr>
          <w:lang w:val="es-AR"/>
        </w:rPr>
        <w:t>$EUA</w:t>
      </w:r>
      <w:r w:rsidRPr="009D1354">
        <w:rPr>
          <w:lang w:val="es-AR"/>
        </w:rPr>
        <w:t xml:space="preserve"> a los </w:t>
      </w:r>
      <w:r w:rsidR="009A4FBC">
        <w:rPr>
          <w:lang w:val="es-AR"/>
        </w:rPr>
        <w:t xml:space="preserve">gastos reales </w:t>
      </w:r>
      <w:r w:rsidRPr="009D1354">
        <w:rPr>
          <w:lang w:val="es-AR"/>
        </w:rPr>
        <w:t xml:space="preserve">de 2021. </w:t>
      </w:r>
      <w:r w:rsidR="0010099F">
        <w:rPr>
          <w:lang w:val="es-AR"/>
        </w:rPr>
        <w:t>P</w:t>
      </w:r>
      <w:r w:rsidR="0010099F" w:rsidRPr="009D1354">
        <w:rPr>
          <w:lang w:val="es-AR"/>
        </w:rPr>
        <w:t>ara el periodo 2011-2022</w:t>
      </w:r>
      <w:r w:rsidR="0010099F">
        <w:rPr>
          <w:lang w:val="es-AR"/>
        </w:rPr>
        <w:t>, l</w:t>
      </w:r>
      <w:r w:rsidRPr="009D1354">
        <w:rPr>
          <w:lang w:val="es-AR"/>
        </w:rPr>
        <w:t xml:space="preserve">os </w:t>
      </w:r>
      <w:r w:rsidR="00FC77C9">
        <w:rPr>
          <w:lang w:val="es-AR"/>
        </w:rPr>
        <w:t xml:space="preserve">gastos </w:t>
      </w:r>
      <w:r w:rsidRPr="009D1354">
        <w:rPr>
          <w:lang w:val="es-AR"/>
        </w:rPr>
        <w:t xml:space="preserve">del organismo de ejecución </w:t>
      </w:r>
      <w:r w:rsidR="0010099F">
        <w:rPr>
          <w:lang w:val="es-AR"/>
        </w:rPr>
        <w:t xml:space="preserve">fluctuaron </w:t>
      </w:r>
      <w:r w:rsidRPr="009D1354">
        <w:rPr>
          <w:lang w:val="es-AR"/>
        </w:rPr>
        <w:t xml:space="preserve">entre </w:t>
      </w:r>
      <w:r w:rsidR="00360D08" w:rsidRPr="009D1354">
        <w:rPr>
          <w:lang w:val="es-AR"/>
        </w:rPr>
        <w:t>1</w:t>
      </w:r>
      <w:r w:rsidR="00360D08">
        <w:rPr>
          <w:lang w:val="es-AR"/>
        </w:rPr>
        <w:t xml:space="preserve"> </w:t>
      </w:r>
      <w:r w:rsidR="00360D08" w:rsidRPr="009D1354">
        <w:rPr>
          <w:lang w:val="es-AR"/>
        </w:rPr>
        <w:t>138</w:t>
      </w:r>
      <w:r w:rsidR="00360D08">
        <w:rPr>
          <w:lang w:val="es-AR"/>
        </w:rPr>
        <w:t xml:space="preserve"> </w:t>
      </w:r>
      <w:r w:rsidR="00360D08" w:rsidRPr="009D1354">
        <w:rPr>
          <w:lang w:val="es-AR"/>
        </w:rPr>
        <w:t>200</w:t>
      </w:r>
      <w:r w:rsidRPr="009D1354">
        <w:rPr>
          <w:lang w:val="es-AR"/>
        </w:rPr>
        <w:t xml:space="preserve"> </w:t>
      </w:r>
      <w:r w:rsidR="00DA58A3">
        <w:rPr>
          <w:lang w:val="es-AR"/>
        </w:rPr>
        <w:t>$EUA</w:t>
      </w:r>
      <w:r w:rsidRPr="009D1354">
        <w:rPr>
          <w:lang w:val="es-AR"/>
        </w:rPr>
        <w:t xml:space="preserve"> y </w:t>
      </w:r>
      <w:r w:rsidR="00360D08" w:rsidRPr="009D1354">
        <w:rPr>
          <w:lang w:val="es-AR"/>
        </w:rPr>
        <w:t>3</w:t>
      </w:r>
      <w:r w:rsidR="00360D08">
        <w:rPr>
          <w:lang w:val="es-AR"/>
        </w:rPr>
        <w:t xml:space="preserve"> </w:t>
      </w:r>
      <w:r w:rsidR="00360D08" w:rsidRPr="009D1354">
        <w:rPr>
          <w:lang w:val="es-AR"/>
        </w:rPr>
        <w:t>302</w:t>
      </w:r>
      <w:r w:rsidR="00360D08">
        <w:rPr>
          <w:lang w:val="es-AR"/>
        </w:rPr>
        <w:t xml:space="preserve"> </w:t>
      </w:r>
      <w:r w:rsidR="00360D08" w:rsidRPr="009D1354">
        <w:rPr>
          <w:lang w:val="es-AR"/>
        </w:rPr>
        <w:t>800</w:t>
      </w:r>
      <w:r w:rsidRPr="009D1354">
        <w:rPr>
          <w:lang w:val="es-AR"/>
        </w:rPr>
        <w:t xml:space="preserve"> </w:t>
      </w:r>
      <w:r w:rsidR="00DA58A3">
        <w:rPr>
          <w:lang w:val="es-AR"/>
        </w:rPr>
        <w:t>$EUA</w:t>
      </w:r>
      <w:r w:rsidRPr="009D1354">
        <w:rPr>
          <w:lang w:val="es-AR"/>
        </w:rPr>
        <w:t xml:space="preserve">. La ONUDI explicó que hay un aumento significativo en los </w:t>
      </w:r>
      <w:r w:rsidR="009A4FBC">
        <w:rPr>
          <w:lang w:val="es-AR"/>
        </w:rPr>
        <w:t>gastos de apoyo</w:t>
      </w:r>
      <w:r w:rsidRPr="009D1354">
        <w:rPr>
          <w:lang w:val="es-AR"/>
        </w:rPr>
        <w:t xml:space="preserve"> del organismo de ejecución debido al cambio en el modelo de ejecución con la Oficina de Cooperación Económica Exterior en China, </w:t>
      </w:r>
      <w:r w:rsidR="0010099F">
        <w:rPr>
          <w:lang w:val="es-AR"/>
        </w:rPr>
        <w:t xml:space="preserve">y </w:t>
      </w:r>
      <w:r w:rsidRPr="009D1354">
        <w:rPr>
          <w:lang w:val="es-AR"/>
        </w:rPr>
        <w:t xml:space="preserve">que </w:t>
      </w:r>
      <w:r w:rsidR="00FC77C9" w:rsidRPr="009D1354">
        <w:rPr>
          <w:lang w:val="es-AR"/>
        </w:rPr>
        <w:t>para 2022</w:t>
      </w:r>
      <w:r w:rsidR="00FC77C9">
        <w:rPr>
          <w:lang w:val="es-AR"/>
        </w:rPr>
        <w:t xml:space="preserve"> </w:t>
      </w:r>
      <w:r w:rsidRPr="009D1354">
        <w:rPr>
          <w:lang w:val="es-AR"/>
        </w:rPr>
        <w:t>se prevé una importante disminución con respecto al presupuesto de 54</w:t>
      </w:r>
      <w:r w:rsidR="00360D08" w:rsidRPr="009D1354">
        <w:rPr>
          <w:lang w:val="es-AR"/>
        </w:rPr>
        <w:t>8</w:t>
      </w:r>
      <w:r w:rsidR="00360D08">
        <w:rPr>
          <w:lang w:val="es-AR"/>
        </w:rPr>
        <w:t xml:space="preserve"> </w:t>
      </w:r>
      <w:r w:rsidR="00360D08" w:rsidRPr="009D1354">
        <w:rPr>
          <w:lang w:val="es-AR"/>
        </w:rPr>
        <w:t>000</w:t>
      </w:r>
      <w:r w:rsidRPr="009D1354">
        <w:rPr>
          <w:lang w:val="es-AR"/>
        </w:rPr>
        <w:t xml:space="preserve"> </w:t>
      </w:r>
      <w:r w:rsidR="00DA58A3">
        <w:rPr>
          <w:lang w:val="es-AR"/>
        </w:rPr>
        <w:t>$EUA</w:t>
      </w:r>
      <w:r w:rsidRPr="009D1354">
        <w:rPr>
          <w:lang w:val="es-AR"/>
        </w:rPr>
        <w:t xml:space="preserve">, ya que </w:t>
      </w:r>
      <w:r w:rsidR="0010099F">
        <w:rPr>
          <w:lang w:val="es-AR"/>
        </w:rPr>
        <w:t>las consignaciones presupuestarias</w:t>
      </w:r>
      <w:r w:rsidRPr="009D1354">
        <w:rPr>
          <w:lang w:val="es-AR"/>
        </w:rPr>
        <w:t xml:space="preserve"> se ajustaron a las necesidades reales</w:t>
      </w:r>
      <w:r w:rsidR="00BC363E" w:rsidRPr="009D1354">
        <w:rPr>
          <w:lang w:val="es-AR"/>
        </w:rPr>
        <w:t xml:space="preserve">. </w:t>
      </w:r>
    </w:p>
    <w:p w14:paraId="2632048D" w14:textId="3A017874" w:rsidR="00BC363E" w:rsidRPr="00BA58DB" w:rsidRDefault="009D1354" w:rsidP="00BC363E">
      <w:pPr>
        <w:pStyle w:val="Heading1"/>
        <w:rPr>
          <w:lang w:val="es-AR"/>
        </w:rPr>
      </w:pPr>
      <w:r w:rsidRPr="009D1354">
        <w:rPr>
          <w:lang w:val="es-AR"/>
        </w:rPr>
        <w:t xml:space="preserve">Los recursos previstos que el Fondo Multilateral pone a disposición de la ONUDI para los gastos administrativos incluyen los </w:t>
      </w:r>
      <w:r w:rsidR="009A4FBC">
        <w:rPr>
          <w:lang w:val="es-AR"/>
        </w:rPr>
        <w:t>costos de la unidad central</w:t>
      </w:r>
      <w:r w:rsidRPr="009D1354">
        <w:rPr>
          <w:lang w:val="es-AR"/>
        </w:rPr>
        <w:t xml:space="preserve"> y los gastos de </w:t>
      </w:r>
      <w:r w:rsidR="00610FFC">
        <w:rPr>
          <w:lang w:val="es-AR"/>
        </w:rPr>
        <w:t>apoyo del organismo</w:t>
      </w:r>
      <w:r w:rsidRPr="009D1354">
        <w:rPr>
          <w:lang w:val="es-AR"/>
        </w:rPr>
        <w:t xml:space="preserve">, más </w:t>
      </w:r>
      <w:r w:rsidR="0010099F">
        <w:rPr>
          <w:lang w:val="es-AR"/>
        </w:rPr>
        <w:t xml:space="preserve">todo otro </w:t>
      </w:r>
      <w:r w:rsidR="00860054">
        <w:rPr>
          <w:lang w:val="es-AR"/>
        </w:rPr>
        <w:t>saldo proveniente de ingresos</w:t>
      </w:r>
      <w:r w:rsidRPr="009D1354">
        <w:rPr>
          <w:lang w:val="es-AR"/>
        </w:rPr>
        <w:t xml:space="preserve"> para gastos administrativos no utilizados anteriormente. Los gastos de apoyo del organismo se ponen a disposición de la ONUDI sólo después de </w:t>
      </w:r>
      <w:r w:rsidR="00BA58DB">
        <w:rPr>
          <w:lang w:val="es-AR"/>
        </w:rPr>
        <w:t xml:space="preserve">haberse </w:t>
      </w:r>
      <w:r w:rsidRPr="009D1354">
        <w:rPr>
          <w:lang w:val="es-AR"/>
        </w:rPr>
        <w:t xml:space="preserve">desembolsado los gastos de los proyectos aprobados. </w:t>
      </w:r>
      <w:r w:rsidRPr="00BA58DB">
        <w:rPr>
          <w:lang w:val="es-AR"/>
        </w:rPr>
        <w:t xml:space="preserve">El </w:t>
      </w:r>
      <w:r w:rsidR="00DA58A3" w:rsidRPr="00BA58DB">
        <w:rPr>
          <w:lang w:val="es-AR"/>
        </w:rPr>
        <w:t>Cuadro</w:t>
      </w:r>
      <w:r w:rsidRPr="00BA58DB">
        <w:rPr>
          <w:lang w:val="es-AR"/>
        </w:rPr>
        <w:t xml:space="preserve"> 4 </w:t>
      </w:r>
      <w:r w:rsidR="00BA58DB">
        <w:rPr>
          <w:lang w:val="es-AR"/>
        </w:rPr>
        <w:t xml:space="preserve">expone </w:t>
      </w:r>
      <w:r w:rsidRPr="00BA58DB">
        <w:rPr>
          <w:lang w:val="es-AR"/>
        </w:rPr>
        <w:t xml:space="preserve">la evaluación </w:t>
      </w:r>
      <w:r w:rsidR="00FC77C9">
        <w:rPr>
          <w:lang w:val="es-AR"/>
        </w:rPr>
        <w:t xml:space="preserve">correspondiente a </w:t>
      </w:r>
      <w:r w:rsidRPr="00BA58DB">
        <w:rPr>
          <w:lang w:val="es-AR"/>
        </w:rPr>
        <w:t>los años 2019</w:t>
      </w:r>
      <w:r w:rsidR="00FC77C9">
        <w:rPr>
          <w:lang w:val="es-AR"/>
        </w:rPr>
        <w:t>-</w:t>
      </w:r>
      <w:r w:rsidRPr="00BA58DB">
        <w:rPr>
          <w:lang w:val="es-AR"/>
        </w:rPr>
        <w:t>2022</w:t>
      </w:r>
      <w:r w:rsidR="00BC363E" w:rsidRPr="00BA58DB">
        <w:rPr>
          <w:lang w:val="es-AR"/>
        </w:rPr>
        <w:t xml:space="preserve">. </w:t>
      </w:r>
    </w:p>
    <w:p w14:paraId="67E55F8D" w14:textId="5755810C" w:rsidR="00BC363E" w:rsidRPr="009D1354" w:rsidRDefault="009D1354" w:rsidP="00BC363E">
      <w:pPr>
        <w:pStyle w:val="Heading1"/>
        <w:numPr>
          <w:ilvl w:val="0"/>
          <w:numId w:val="0"/>
        </w:numPr>
        <w:spacing w:after="0"/>
        <w:rPr>
          <w:b/>
          <w:caps/>
          <w:lang w:val="es-AR"/>
        </w:rPr>
      </w:pPr>
      <w:r w:rsidRPr="009D1354">
        <w:rPr>
          <w:b/>
          <w:lang w:val="es-AR"/>
        </w:rPr>
        <w:t>Cuadro 4. Evaluación de la disponibilidad de ingresos para los futuros gastos administrativos de la ONUDI</w:t>
      </w:r>
      <w:r w:rsidR="00BC363E" w:rsidRPr="009D1354">
        <w:rPr>
          <w:b/>
          <w:caps/>
          <w:lang w:val="es-AR"/>
        </w:rPr>
        <w:t xml:space="preserve"> (</w:t>
      </w:r>
      <w:r w:rsidRPr="009D1354">
        <w:rPr>
          <w:b/>
          <w:caps/>
          <w:lang w:val="es-AR"/>
        </w:rPr>
        <w:t>$</w:t>
      </w:r>
      <w:r>
        <w:rPr>
          <w:b/>
          <w:caps/>
          <w:lang w:val="es-AR"/>
        </w:rPr>
        <w:t>EUA</w:t>
      </w:r>
      <w:r w:rsidR="00BC363E" w:rsidRPr="009D1354">
        <w:rPr>
          <w:b/>
          <w:caps/>
          <w:lang w:val="es-AR"/>
        </w:rPr>
        <w:t>)</w:t>
      </w:r>
    </w:p>
    <w:tbl>
      <w:tblPr>
        <w:tblW w:w="9351" w:type="dxa"/>
        <w:tblLook w:val="04A0" w:firstRow="1" w:lastRow="0" w:firstColumn="1" w:lastColumn="0" w:noHBand="0" w:noVBand="1"/>
      </w:tblPr>
      <w:tblGrid>
        <w:gridCol w:w="4248"/>
        <w:gridCol w:w="1276"/>
        <w:gridCol w:w="1275"/>
        <w:gridCol w:w="1276"/>
        <w:gridCol w:w="1276"/>
      </w:tblGrid>
      <w:tr w:rsidR="00BC363E" w:rsidRPr="00C306F0" w14:paraId="290080D6" w14:textId="77777777" w:rsidTr="00330AE1">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F8541" w14:textId="088EBDF6" w:rsidR="00BC363E" w:rsidRPr="00C306F0" w:rsidRDefault="00BC363E" w:rsidP="00330AE1">
            <w:pPr>
              <w:jc w:val="left"/>
              <w:rPr>
                <w:b/>
                <w:bCs/>
                <w:color w:val="000000"/>
                <w:sz w:val="20"/>
                <w:szCs w:val="20"/>
                <w:lang w:eastAsia="en-CA"/>
              </w:rPr>
            </w:pPr>
            <w:proofErr w:type="spellStart"/>
            <w:r w:rsidRPr="00C306F0">
              <w:rPr>
                <w:b/>
                <w:bCs/>
                <w:color w:val="000000"/>
                <w:sz w:val="20"/>
                <w:szCs w:val="20"/>
                <w:lang w:eastAsia="en-CA"/>
              </w:rPr>
              <w:t>Descrip</w:t>
            </w:r>
            <w:r w:rsidR="00BA58DB">
              <w:rPr>
                <w:b/>
                <w:bCs/>
                <w:color w:val="000000"/>
                <w:sz w:val="20"/>
                <w:szCs w:val="20"/>
                <w:lang w:eastAsia="en-CA"/>
              </w:rPr>
              <w:t>ción</w:t>
            </w:r>
            <w:proofErr w:type="spellEnd"/>
          </w:p>
        </w:tc>
        <w:tc>
          <w:tcPr>
            <w:tcW w:w="1276" w:type="dxa"/>
            <w:tcBorders>
              <w:top w:val="single" w:sz="4" w:space="0" w:color="auto"/>
              <w:left w:val="nil"/>
              <w:bottom w:val="single" w:sz="4" w:space="0" w:color="auto"/>
              <w:right w:val="single" w:sz="4" w:space="0" w:color="auto"/>
            </w:tcBorders>
            <w:shd w:val="clear" w:color="auto" w:fill="auto"/>
            <w:hideMark/>
          </w:tcPr>
          <w:p w14:paraId="4DF7F112" w14:textId="77777777" w:rsidR="00BC363E" w:rsidRPr="00C306F0" w:rsidRDefault="00BC363E" w:rsidP="00330AE1">
            <w:pPr>
              <w:jc w:val="center"/>
              <w:rPr>
                <w:b/>
                <w:bCs/>
                <w:sz w:val="20"/>
                <w:szCs w:val="20"/>
                <w:lang w:eastAsia="en-CA"/>
              </w:rPr>
            </w:pPr>
            <w:r w:rsidRPr="00C306F0">
              <w:rPr>
                <w:b/>
                <w:bCs/>
                <w:sz w:val="20"/>
                <w:szCs w:val="20"/>
                <w:lang w:eastAsia="en-CA"/>
              </w:rPr>
              <w:t>2019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BE80CF1" w14:textId="77777777" w:rsidR="00BC363E" w:rsidRPr="00C306F0" w:rsidRDefault="00BC363E" w:rsidP="00330AE1">
            <w:pPr>
              <w:jc w:val="center"/>
              <w:rPr>
                <w:b/>
                <w:bCs/>
                <w:sz w:val="20"/>
                <w:szCs w:val="20"/>
                <w:lang w:eastAsia="en-CA"/>
              </w:rPr>
            </w:pPr>
            <w:r w:rsidRPr="00C306F0">
              <w:rPr>
                <w:b/>
                <w:bCs/>
                <w:sz w:val="20"/>
                <w:szCs w:val="20"/>
                <w:lang w:eastAsia="en-CA"/>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0454561" w14:textId="77777777" w:rsidR="00BC363E" w:rsidRPr="00C306F0" w:rsidRDefault="00BC363E" w:rsidP="00330AE1">
            <w:pPr>
              <w:jc w:val="center"/>
              <w:rPr>
                <w:b/>
                <w:bCs/>
                <w:sz w:val="20"/>
                <w:szCs w:val="20"/>
                <w:lang w:eastAsia="en-CA"/>
              </w:rPr>
            </w:pPr>
            <w:r w:rsidRPr="00C306F0">
              <w:rPr>
                <w:b/>
                <w:bCs/>
                <w:sz w:val="20"/>
                <w:szCs w:val="20"/>
                <w:lang w:eastAsia="en-CA"/>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C836D30" w14:textId="77777777" w:rsidR="00BC363E" w:rsidRPr="00C306F0" w:rsidRDefault="00BC363E" w:rsidP="00330AE1">
            <w:pPr>
              <w:jc w:val="center"/>
              <w:rPr>
                <w:b/>
                <w:bCs/>
                <w:sz w:val="20"/>
                <w:szCs w:val="20"/>
                <w:lang w:eastAsia="en-CA"/>
              </w:rPr>
            </w:pPr>
            <w:r w:rsidRPr="00C306F0">
              <w:rPr>
                <w:b/>
                <w:bCs/>
                <w:sz w:val="20"/>
                <w:szCs w:val="20"/>
                <w:lang w:eastAsia="en-CA"/>
              </w:rPr>
              <w:t>2022*</w:t>
            </w:r>
          </w:p>
        </w:tc>
      </w:tr>
      <w:tr w:rsidR="00151A93" w:rsidRPr="00C306F0" w14:paraId="35E8BA32" w14:textId="77777777" w:rsidTr="00330AE1">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35B66A4" w14:textId="16456330" w:rsidR="00151A93" w:rsidRPr="00151A93" w:rsidRDefault="00151A93" w:rsidP="00151A93">
            <w:pPr>
              <w:jc w:val="left"/>
              <w:rPr>
                <w:color w:val="000000"/>
                <w:sz w:val="20"/>
                <w:szCs w:val="20"/>
                <w:lang w:val="es-AR" w:eastAsia="en-CA"/>
              </w:rPr>
            </w:pPr>
            <w:r>
              <w:rPr>
                <w:color w:val="000000"/>
                <w:sz w:val="20"/>
                <w:lang w:val="es-AR" w:eastAsia="en-CA"/>
              </w:rPr>
              <w:t>Gastos netos</w:t>
            </w:r>
            <w:r w:rsidRPr="008214EC">
              <w:rPr>
                <w:color w:val="000000"/>
                <w:sz w:val="20"/>
                <w:lang w:val="es-AR" w:eastAsia="en-CA"/>
              </w:rPr>
              <w:t xml:space="preserve"> de </w:t>
            </w:r>
            <w:r>
              <w:rPr>
                <w:color w:val="000000"/>
                <w:sz w:val="20"/>
                <w:lang w:val="es-AR" w:eastAsia="en-CA"/>
              </w:rPr>
              <w:t>apoyo del organismo,</w:t>
            </w:r>
            <w:r w:rsidRPr="008214EC">
              <w:rPr>
                <w:color w:val="000000"/>
                <w:sz w:val="20"/>
                <w:lang w:val="es-AR" w:eastAsia="en-CA"/>
              </w:rPr>
              <w:t xml:space="preserve"> </w:t>
            </w:r>
            <w:r w:rsidR="0016592F">
              <w:rPr>
                <w:color w:val="000000"/>
                <w:sz w:val="20"/>
                <w:lang w:val="es-AR" w:eastAsia="en-CA"/>
              </w:rPr>
              <w:t>más los costos de la unidad central</w:t>
            </w:r>
          </w:p>
        </w:tc>
        <w:tc>
          <w:tcPr>
            <w:tcW w:w="1276" w:type="dxa"/>
            <w:tcBorders>
              <w:top w:val="nil"/>
              <w:left w:val="nil"/>
              <w:bottom w:val="single" w:sz="4" w:space="0" w:color="auto"/>
              <w:right w:val="single" w:sz="4" w:space="0" w:color="auto"/>
            </w:tcBorders>
            <w:shd w:val="clear" w:color="auto" w:fill="auto"/>
            <w:vAlign w:val="center"/>
            <w:hideMark/>
          </w:tcPr>
          <w:p w14:paraId="347D4D56" w14:textId="72DD95A8" w:rsidR="00151A93" w:rsidRPr="00C306F0" w:rsidRDefault="00151A93" w:rsidP="00151A93">
            <w:pPr>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415</w:t>
            </w:r>
            <w:r>
              <w:rPr>
                <w:color w:val="000000"/>
                <w:sz w:val="20"/>
                <w:szCs w:val="20"/>
                <w:lang w:eastAsia="en-CA"/>
              </w:rPr>
              <w:t xml:space="preserve"> </w:t>
            </w:r>
            <w:r w:rsidRPr="00C306F0">
              <w:rPr>
                <w:color w:val="000000"/>
                <w:sz w:val="20"/>
                <w:szCs w:val="20"/>
                <w:lang w:eastAsia="en-CA"/>
              </w:rPr>
              <w:t>748</w:t>
            </w:r>
          </w:p>
        </w:tc>
        <w:tc>
          <w:tcPr>
            <w:tcW w:w="1275" w:type="dxa"/>
            <w:tcBorders>
              <w:top w:val="nil"/>
              <w:left w:val="nil"/>
              <w:bottom w:val="single" w:sz="4" w:space="0" w:color="auto"/>
              <w:right w:val="single" w:sz="4" w:space="0" w:color="auto"/>
            </w:tcBorders>
            <w:shd w:val="clear" w:color="auto" w:fill="auto"/>
            <w:vAlign w:val="center"/>
            <w:hideMark/>
          </w:tcPr>
          <w:p w14:paraId="460CB914" w14:textId="41347C43" w:rsidR="00151A93" w:rsidRPr="00C306F0" w:rsidRDefault="00151A93" w:rsidP="00151A93">
            <w:pPr>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116</w:t>
            </w:r>
            <w:r>
              <w:rPr>
                <w:color w:val="000000"/>
                <w:sz w:val="20"/>
                <w:szCs w:val="20"/>
                <w:lang w:eastAsia="en-CA"/>
              </w:rPr>
              <w:t xml:space="preserve"> </w:t>
            </w:r>
            <w:r w:rsidRPr="00C306F0">
              <w:rPr>
                <w:color w:val="000000"/>
                <w:sz w:val="20"/>
                <w:szCs w:val="20"/>
                <w:lang w:eastAsia="en-CA"/>
              </w:rPr>
              <w:t>002</w:t>
            </w:r>
          </w:p>
        </w:tc>
        <w:tc>
          <w:tcPr>
            <w:tcW w:w="1276" w:type="dxa"/>
            <w:tcBorders>
              <w:top w:val="nil"/>
              <w:left w:val="nil"/>
              <w:bottom w:val="single" w:sz="4" w:space="0" w:color="auto"/>
              <w:right w:val="single" w:sz="4" w:space="0" w:color="auto"/>
            </w:tcBorders>
            <w:shd w:val="clear" w:color="auto" w:fill="auto"/>
            <w:hideMark/>
          </w:tcPr>
          <w:p w14:paraId="71251020" w14:textId="5B3E3D51" w:rsidR="00151A93" w:rsidRPr="00C306F0" w:rsidRDefault="00151A93" w:rsidP="00151A93">
            <w:pPr>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664</w:t>
            </w:r>
            <w:r>
              <w:rPr>
                <w:color w:val="000000"/>
                <w:sz w:val="20"/>
                <w:szCs w:val="20"/>
                <w:lang w:eastAsia="en-CA"/>
              </w:rPr>
              <w:t xml:space="preserve"> </w:t>
            </w:r>
            <w:r w:rsidRPr="00C306F0">
              <w:rPr>
                <w:color w:val="000000"/>
                <w:sz w:val="20"/>
                <w:szCs w:val="20"/>
                <w:lang w:eastAsia="en-CA"/>
              </w:rPr>
              <w:t>980</w:t>
            </w:r>
          </w:p>
        </w:tc>
        <w:tc>
          <w:tcPr>
            <w:tcW w:w="1276" w:type="dxa"/>
            <w:tcBorders>
              <w:top w:val="nil"/>
              <w:left w:val="nil"/>
              <w:bottom w:val="single" w:sz="4" w:space="0" w:color="auto"/>
              <w:right w:val="single" w:sz="4" w:space="0" w:color="auto"/>
            </w:tcBorders>
            <w:shd w:val="clear" w:color="auto" w:fill="auto"/>
            <w:hideMark/>
          </w:tcPr>
          <w:p w14:paraId="35E88FFD" w14:textId="1BC63503" w:rsidR="00151A93" w:rsidRPr="00C306F0" w:rsidRDefault="00151A93" w:rsidP="00151A93">
            <w:pPr>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691</w:t>
            </w:r>
            <w:r>
              <w:rPr>
                <w:color w:val="000000"/>
                <w:sz w:val="20"/>
                <w:szCs w:val="20"/>
                <w:lang w:eastAsia="en-CA"/>
              </w:rPr>
              <w:t xml:space="preserve"> </w:t>
            </w:r>
            <w:r w:rsidRPr="00C306F0">
              <w:rPr>
                <w:color w:val="000000"/>
                <w:sz w:val="20"/>
                <w:szCs w:val="20"/>
                <w:lang w:eastAsia="en-CA"/>
              </w:rPr>
              <w:t>950</w:t>
            </w:r>
          </w:p>
        </w:tc>
      </w:tr>
      <w:tr w:rsidR="00151A93" w:rsidRPr="00C306F0" w14:paraId="1383681B" w14:textId="77777777" w:rsidTr="00330AE1">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C3BEF79" w14:textId="18521B8D" w:rsidR="00151A93" w:rsidRPr="00C306F0" w:rsidRDefault="00151A93" w:rsidP="00151A93">
            <w:pPr>
              <w:jc w:val="left"/>
              <w:rPr>
                <w:color w:val="000000"/>
                <w:sz w:val="20"/>
                <w:szCs w:val="20"/>
                <w:lang w:eastAsia="en-CA"/>
              </w:rPr>
            </w:pPr>
            <w:r>
              <w:rPr>
                <w:color w:val="000000"/>
                <w:sz w:val="20"/>
                <w:lang w:eastAsia="en-CA"/>
              </w:rPr>
              <w:t xml:space="preserve">Total de </w:t>
            </w:r>
            <w:proofErr w:type="spellStart"/>
            <w:r>
              <w:rPr>
                <w:color w:val="000000"/>
                <w:sz w:val="20"/>
                <w:lang w:eastAsia="en-CA"/>
              </w:rPr>
              <w:t>gastos</w:t>
            </w:r>
            <w:proofErr w:type="spellEnd"/>
            <w:r>
              <w:rPr>
                <w:color w:val="000000"/>
                <w:sz w:val="20"/>
                <w:lang w:eastAsia="en-CA"/>
              </w:rPr>
              <w:t xml:space="preserve"> </w:t>
            </w:r>
            <w:proofErr w:type="spellStart"/>
            <w:r>
              <w:rPr>
                <w:color w:val="000000"/>
                <w:sz w:val="20"/>
                <w:lang w:eastAsia="en-CA"/>
              </w:rPr>
              <w:t>administrativos</w:t>
            </w:r>
            <w:proofErr w:type="spellEnd"/>
            <w:r w:rsidRPr="008214EC">
              <w:rPr>
                <w:color w:val="000000"/>
                <w:sz w:val="20"/>
                <w:lang w:eastAsia="en-CA"/>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625ED098" w14:textId="12AD800D" w:rsidR="00151A93" w:rsidRPr="00C306F0" w:rsidRDefault="00151A93" w:rsidP="00151A93">
            <w:pPr>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796</w:t>
            </w:r>
            <w:r>
              <w:rPr>
                <w:color w:val="000000"/>
                <w:sz w:val="20"/>
                <w:szCs w:val="20"/>
                <w:lang w:eastAsia="en-CA"/>
              </w:rPr>
              <w:t xml:space="preserve"> </w:t>
            </w:r>
            <w:r w:rsidRPr="00C306F0">
              <w:rPr>
                <w:color w:val="000000"/>
                <w:sz w:val="20"/>
                <w:szCs w:val="20"/>
                <w:lang w:eastAsia="en-CA"/>
              </w:rPr>
              <w:t>033</w:t>
            </w:r>
          </w:p>
        </w:tc>
        <w:tc>
          <w:tcPr>
            <w:tcW w:w="1275" w:type="dxa"/>
            <w:tcBorders>
              <w:top w:val="nil"/>
              <w:left w:val="nil"/>
              <w:bottom w:val="single" w:sz="4" w:space="0" w:color="auto"/>
              <w:right w:val="single" w:sz="4" w:space="0" w:color="auto"/>
            </w:tcBorders>
            <w:shd w:val="clear" w:color="auto" w:fill="auto"/>
            <w:vAlign w:val="center"/>
            <w:hideMark/>
          </w:tcPr>
          <w:p w14:paraId="6A7536AD" w14:textId="730B2EE2" w:rsidR="00151A93" w:rsidRPr="00C306F0" w:rsidRDefault="00151A93" w:rsidP="00151A93">
            <w:pPr>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216</w:t>
            </w:r>
            <w:r>
              <w:rPr>
                <w:color w:val="000000"/>
                <w:sz w:val="20"/>
                <w:szCs w:val="20"/>
                <w:lang w:eastAsia="en-CA"/>
              </w:rPr>
              <w:t xml:space="preserve"> </w:t>
            </w:r>
            <w:r w:rsidRPr="00C306F0">
              <w:rPr>
                <w:color w:val="000000"/>
                <w:sz w:val="20"/>
                <w:szCs w:val="20"/>
                <w:lang w:eastAsia="en-CA"/>
              </w:rPr>
              <w:t>509</w:t>
            </w:r>
          </w:p>
        </w:tc>
        <w:tc>
          <w:tcPr>
            <w:tcW w:w="1276" w:type="dxa"/>
            <w:tcBorders>
              <w:top w:val="nil"/>
              <w:left w:val="nil"/>
              <w:bottom w:val="single" w:sz="4" w:space="0" w:color="auto"/>
              <w:right w:val="single" w:sz="4" w:space="0" w:color="auto"/>
            </w:tcBorders>
            <w:shd w:val="clear" w:color="auto" w:fill="auto"/>
            <w:hideMark/>
          </w:tcPr>
          <w:p w14:paraId="2DBF746C" w14:textId="444B2176" w:rsidR="00151A93" w:rsidRPr="00C306F0" w:rsidRDefault="00151A93" w:rsidP="00151A93">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703</w:t>
            </w:r>
            <w:r>
              <w:rPr>
                <w:color w:val="000000"/>
                <w:sz w:val="20"/>
                <w:szCs w:val="20"/>
                <w:lang w:eastAsia="en-CA"/>
              </w:rPr>
              <w:t xml:space="preserve"> </w:t>
            </w:r>
            <w:r w:rsidRPr="00C306F0">
              <w:rPr>
                <w:color w:val="000000"/>
                <w:sz w:val="20"/>
                <w:szCs w:val="20"/>
                <w:lang w:eastAsia="en-CA"/>
              </w:rPr>
              <w:t>478</w:t>
            </w:r>
          </w:p>
        </w:tc>
        <w:tc>
          <w:tcPr>
            <w:tcW w:w="1276" w:type="dxa"/>
            <w:tcBorders>
              <w:top w:val="nil"/>
              <w:left w:val="nil"/>
              <w:bottom w:val="single" w:sz="4" w:space="0" w:color="auto"/>
              <w:right w:val="single" w:sz="4" w:space="0" w:color="auto"/>
            </w:tcBorders>
            <w:shd w:val="clear" w:color="auto" w:fill="auto"/>
            <w:noWrap/>
            <w:hideMark/>
          </w:tcPr>
          <w:p w14:paraId="24E22A74" w14:textId="08BC12CE" w:rsidR="00151A93" w:rsidRPr="00C306F0" w:rsidRDefault="00151A93" w:rsidP="00151A93">
            <w:pPr>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521</w:t>
            </w:r>
            <w:r>
              <w:rPr>
                <w:color w:val="000000"/>
                <w:sz w:val="20"/>
                <w:szCs w:val="20"/>
                <w:lang w:eastAsia="en-CA"/>
              </w:rPr>
              <w:t xml:space="preserve"> </w:t>
            </w:r>
            <w:r w:rsidRPr="00C306F0">
              <w:rPr>
                <w:color w:val="000000"/>
                <w:sz w:val="20"/>
                <w:szCs w:val="20"/>
                <w:lang w:eastAsia="en-CA"/>
              </w:rPr>
              <w:t>400</w:t>
            </w:r>
          </w:p>
        </w:tc>
      </w:tr>
      <w:tr w:rsidR="00151A93" w:rsidRPr="00C306F0" w14:paraId="7DC218A7" w14:textId="77777777" w:rsidTr="00330AE1">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33D7D9F" w14:textId="5B29CF57" w:rsidR="00151A93" w:rsidRPr="00C306F0" w:rsidRDefault="00151A93" w:rsidP="00151A93">
            <w:pPr>
              <w:jc w:val="left"/>
              <w:rPr>
                <w:color w:val="000000"/>
                <w:sz w:val="20"/>
                <w:szCs w:val="20"/>
                <w:lang w:eastAsia="en-CA"/>
              </w:rPr>
            </w:pPr>
            <w:proofErr w:type="spellStart"/>
            <w:r w:rsidRPr="008214EC">
              <w:rPr>
                <w:color w:val="000000"/>
                <w:sz w:val="20"/>
                <w:lang w:eastAsia="en-CA"/>
              </w:rPr>
              <w:t>Saldo</w:t>
            </w:r>
            <w:proofErr w:type="spellEnd"/>
            <w:r>
              <w:rPr>
                <w:color w:val="000000"/>
                <w:sz w:val="20"/>
                <w:lang w:eastAsia="en-CA"/>
              </w:rPr>
              <w:t>,</w:t>
            </w:r>
            <w:r w:rsidRPr="008214EC">
              <w:rPr>
                <w:color w:val="000000"/>
                <w:sz w:val="20"/>
                <w:lang w:eastAsia="en-CA"/>
              </w:rPr>
              <w:t xml:space="preserve"> </w:t>
            </w:r>
            <w:proofErr w:type="spellStart"/>
            <w:r w:rsidRPr="008214EC">
              <w:rPr>
                <w:color w:val="000000"/>
                <w:sz w:val="20"/>
                <w:lang w:eastAsia="en-CA"/>
              </w:rPr>
              <w:t>por</w:t>
            </w:r>
            <w:proofErr w:type="spellEnd"/>
            <w:r w:rsidRPr="008214EC">
              <w:rPr>
                <w:color w:val="000000"/>
                <w:sz w:val="20"/>
                <w:lang w:eastAsia="en-CA"/>
              </w:rPr>
              <w:t xml:space="preserve"> </w:t>
            </w:r>
            <w:proofErr w:type="spellStart"/>
            <w:r w:rsidRPr="008214EC">
              <w:rPr>
                <w:color w:val="000000"/>
                <w:sz w:val="20"/>
                <w:lang w:eastAsia="en-CA"/>
              </w:rPr>
              <w:t>año</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5908FDE0" w14:textId="1C9947AF" w:rsidR="00151A93" w:rsidRPr="00C306F0" w:rsidRDefault="00151A93" w:rsidP="00151A93">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380</w:t>
            </w:r>
            <w:r>
              <w:rPr>
                <w:color w:val="000000"/>
                <w:sz w:val="20"/>
                <w:szCs w:val="20"/>
                <w:lang w:eastAsia="en-CA"/>
              </w:rPr>
              <w:t xml:space="preserve"> </w:t>
            </w:r>
            <w:r w:rsidRPr="00C306F0">
              <w:rPr>
                <w:color w:val="000000"/>
                <w:sz w:val="20"/>
                <w:szCs w:val="20"/>
                <w:lang w:eastAsia="en-CA"/>
              </w:rPr>
              <w:t>285)</w:t>
            </w:r>
          </w:p>
        </w:tc>
        <w:tc>
          <w:tcPr>
            <w:tcW w:w="1275" w:type="dxa"/>
            <w:tcBorders>
              <w:top w:val="nil"/>
              <w:left w:val="nil"/>
              <w:bottom w:val="single" w:sz="4" w:space="0" w:color="auto"/>
              <w:right w:val="single" w:sz="4" w:space="0" w:color="auto"/>
            </w:tcBorders>
            <w:shd w:val="clear" w:color="auto" w:fill="auto"/>
            <w:noWrap/>
            <w:vAlign w:val="center"/>
            <w:hideMark/>
          </w:tcPr>
          <w:p w14:paraId="49004E4B" w14:textId="3CA0AD0F" w:rsidR="00151A93" w:rsidRPr="00C306F0" w:rsidRDefault="00151A93" w:rsidP="00151A93">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100</w:t>
            </w:r>
            <w:r>
              <w:rPr>
                <w:color w:val="000000"/>
                <w:sz w:val="20"/>
                <w:szCs w:val="20"/>
                <w:lang w:eastAsia="en-CA"/>
              </w:rPr>
              <w:t xml:space="preserve"> </w:t>
            </w:r>
            <w:r w:rsidRPr="00C306F0">
              <w:rPr>
                <w:color w:val="000000"/>
                <w:sz w:val="20"/>
                <w:szCs w:val="20"/>
                <w:lang w:eastAsia="en-CA"/>
              </w:rPr>
              <w:t>507)</w:t>
            </w:r>
          </w:p>
        </w:tc>
        <w:tc>
          <w:tcPr>
            <w:tcW w:w="1276" w:type="dxa"/>
            <w:tcBorders>
              <w:top w:val="nil"/>
              <w:left w:val="nil"/>
              <w:bottom w:val="single" w:sz="4" w:space="0" w:color="auto"/>
              <w:right w:val="single" w:sz="4" w:space="0" w:color="auto"/>
            </w:tcBorders>
            <w:shd w:val="clear" w:color="auto" w:fill="auto"/>
            <w:noWrap/>
            <w:hideMark/>
          </w:tcPr>
          <w:p w14:paraId="2BC87DDF" w14:textId="204BC456" w:rsidR="00151A93" w:rsidRPr="00C306F0" w:rsidRDefault="00151A93" w:rsidP="00151A93">
            <w:pPr>
              <w:jc w:val="right"/>
              <w:rPr>
                <w:color w:val="000000"/>
                <w:sz w:val="20"/>
                <w:szCs w:val="20"/>
                <w:lang w:eastAsia="en-CA"/>
              </w:rPr>
            </w:pPr>
            <w:r w:rsidRPr="00C306F0">
              <w:rPr>
                <w:color w:val="000000"/>
                <w:sz w:val="20"/>
                <w:szCs w:val="20"/>
                <w:lang w:eastAsia="en-CA"/>
              </w:rPr>
              <w:t>961</w:t>
            </w:r>
            <w:r>
              <w:rPr>
                <w:color w:val="000000"/>
                <w:sz w:val="20"/>
                <w:szCs w:val="20"/>
                <w:lang w:eastAsia="en-CA"/>
              </w:rPr>
              <w:t xml:space="preserve"> </w:t>
            </w:r>
            <w:r w:rsidRPr="00C306F0">
              <w:rPr>
                <w:color w:val="000000"/>
                <w:sz w:val="20"/>
                <w:szCs w:val="20"/>
                <w:lang w:eastAsia="en-CA"/>
              </w:rPr>
              <w:t>502</w:t>
            </w:r>
          </w:p>
        </w:tc>
        <w:tc>
          <w:tcPr>
            <w:tcW w:w="1276" w:type="dxa"/>
            <w:tcBorders>
              <w:top w:val="nil"/>
              <w:left w:val="nil"/>
              <w:bottom w:val="single" w:sz="4" w:space="0" w:color="auto"/>
              <w:right w:val="single" w:sz="4" w:space="0" w:color="auto"/>
            </w:tcBorders>
            <w:shd w:val="clear" w:color="auto" w:fill="auto"/>
            <w:noWrap/>
            <w:hideMark/>
          </w:tcPr>
          <w:p w14:paraId="459199B2" w14:textId="123A4BEE" w:rsidR="00151A93" w:rsidRPr="00C306F0" w:rsidRDefault="00151A93" w:rsidP="00151A93">
            <w:pPr>
              <w:jc w:val="right"/>
              <w:rPr>
                <w:color w:val="000000"/>
                <w:sz w:val="20"/>
                <w:szCs w:val="20"/>
                <w:lang w:eastAsia="en-CA"/>
              </w:rPr>
            </w:pPr>
            <w:r w:rsidRPr="00C306F0">
              <w:rPr>
                <w:color w:val="000000"/>
                <w:sz w:val="20"/>
                <w:szCs w:val="20"/>
                <w:lang w:eastAsia="en-CA"/>
              </w:rPr>
              <w:t>170</w:t>
            </w:r>
            <w:r>
              <w:rPr>
                <w:color w:val="000000"/>
                <w:sz w:val="20"/>
                <w:szCs w:val="20"/>
                <w:lang w:eastAsia="en-CA"/>
              </w:rPr>
              <w:t xml:space="preserve"> </w:t>
            </w:r>
            <w:r w:rsidRPr="00C306F0">
              <w:rPr>
                <w:color w:val="000000"/>
                <w:sz w:val="20"/>
                <w:szCs w:val="20"/>
                <w:lang w:eastAsia="en-CA"/>
              </w:rPr>
              <w:t>550</w:t>
            </w:r>
          </w:p>
        </w:tc>
      </w:tr>
      <w:tr w:rsidR="00151A93" w:rsidRPr="00C306F0" w14:paraId="7B1101F8" w14:textId="77777777" w:rsidTr="00330AE1">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A38BA74" w14:textId="3A888996" w:rsidR="00151A93" w:rsidRPr="00C306F0" w:rsidRDefault="00151A93" w:rsidP="00151A93">
            <w:pPr>
              <w:jc w:val="left"/>
              <w:rPr>
                <w:color w:val="000000"/>
                <w:sz w:val="20"/>
                <w:szCs w:val="20"/>
                <w:lang w:eastAsia="en-CA"/>
              </w:rPr>
            </w:pPr>
            <w:proofErr w:type="spellStart"/>
            <w:r>
              <w:rPr>
                <w:color w:val="000000"/>
                <w:sz w:val="20"/>
                <w:szCs w:val="20"/>
                <w:lang w:eastAsia="en-CA"/>
              </w:rPr>
              <w:t>Saldo</w:t>
            </w:r>
            <w:proofErr w:type="spellEnd"/>
            <w:r>
              <w:rPr>
                <w:color w:val="000000"/>
                <w:sz w:val="20"/>
                <w:szCs w:val="20"/>
                <w:lang w:eastAsia="en-CA"/>
              </w:rPr>
              <w:t xml:space="preserve"> </w:t>
            </w:r>
            <w:proofErr w:type="spellStart"/>
            <w:r>
              <w:rPr>
                <w:color w:val="000000"/>
                <w:sz w:val="20"/>
                <w:szCs w:val="20"/>
                <w:lang w:eastAsia="en-CA"/>
              </w:rPr>
              <w:t>actualizado</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0D55AA51" w14:textId="3B2BDE09" w:rsidR="00151A93" w:rsidRPr="00C306F0" w:rsidRDefault="00151A93" w:rsidP="00151A93">
            <w:pPr>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159</w:t>
            </w:r>
            <w:r>
              <w:rPr>
                <w:color w:val="000000"/>
                <w:sz w:val="20"/>
                <w:szCs w:val="20"/>
                <w:lang w:eastAsia="en-CA"/>
              </w:rPr>
              <w:t xml:space="preserve"> </w:t>
            </w:r>
            <w:r w:rsidRPr="00C306F0">
              <w:rPr>
                <w:color w:val="000000"/>
                <w:sz w:val="20"/>
                <w:szCs w:val="20"/>
                <w:lang w:eastAsia="en-CA"/>
              </w:rPr>
              <w:t>132)</w:t>
            </w:r>
          </w:p>
        </w:tc>
        <w:tc>
          <w:tcPr>
            <w:tcW w:w="1275" w:type="dxa"/>
            <w:tcBorders>
              <w:top w:val="nil"/>
              <w:left w:val="nil"/>
              <w:bottom w:val="single" w:sz="4" w:space="0" w:color="auto"/>
              <w:right w:val="single" w:sz="4" w:space="0" w:color="auto"/>
            </w:tcBorders>
            <w:shd w:val="clear" w:color="auto" w:fill="auto"/>
            <w:noWrap/>
            <w:vAlign w:val="center"/>
            <w:hideMark/>
          </w:tcPr>
          <w:p w14:paraId="2A73A56B" w14:textId="4F480578" w:rsidR="00151A93" w:rsidRPr="00C306F0" w:rsidRDefault="00151A93" w:rsidP="00151A93">
            <w:pPr>
              <w:jc w:val="right"/>
              <w:rPr>
                <w:color w:val="000000"/>
                <w:sz w:val="20"/>
                <w:szCs w:val="20"/>
                <w:lang w:eastAsia="en-CA"/>
              </w:rPr>
            </w:pPr>
            <w:r w:rsidRPr="00C306F0">
              <w:rPr>
                <w:color w:val="000000"/>
                <w:sz w:val="20"/>
                <w:szCs w:val="20"/>
                <w:lang w:eastAsia="en-CA"/>
              </w:rPr>
              <w:t>(5</w:t>
            </w:r>
            <w:r>
              <w:rPr>
                <w:color w:val="000000"/>
                <w:sz w:val="20"/>
                <w:szCs w:val="20"/>
                <w:lang w:eastAsia="en-CA"/>
              </w:rPr>
              <w:t xml:space="preserve"> </w:t>
            </w:r>
            <w:r w:rsidRPr="00C306F0">
              <w:rPr>
                <w:color w:val="000000"/>
                <w:sz w:val="20"/>
                <w:szCs w:val="20"/>
                <w:lang w:eastAsia="en-CA"/>
              </w:rPr>
              <w:t>259</w:t>
            </w:r>
            <w:r>
              <w:rPr>
                <w:color w:val="000000"/>
                <w:sz w:val="20"/>
                <w:szCs w:val="20"/>
                <w:lang w:eastAsia="en-CA"/>
              </w:rPr>
              <w:t xml:space="preserve"> </w:t>
            </w:r>
            <w:r w:rsidRPr="00C306F0">
              <w:rPr>
                <w:color w:val="000000"/>
                <w:sz w:val="20"/>
                <w:szCs w:val="20"/>
                <w:lang w:eastAsia="en-CA"/>
              </w:rPr>
              <w:t>638)</w:t>
            </w:r>
          </w:p>
        </w:tc>
        <w:tc>
          <w:tcPr>
            <w:tcW w:w="1276" w:type="dxa"/>
            <w:tcBorders>
              <w:top w:val="nil"/>
              <w:left w:val="nil"/>
              <w:bottom w:val="single" w:sz="4" w:space="0" w:color="auto"/>
              <w:right w:val="single" w:sz="4" w:space="0" w:color="auto"/>
            </w:tcBorders>
            <w:shd w:val="clear" w:color="auto" w:fill="auto"/>
            <w:noWrap/>
            <w:hideMark/>
          </w:tcPr>
          <w:p w14:paraId="319DB1FE" w14:textId="687EF6AA" w:rsidR="00151A93" w:rsidRPr="00C306F0" w:rsidRDefault="00151A93" w:rsidP="00151A93">
            <w:pPr>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298</w:t>
            </w:r>
            <w:r>
              <w:rPr>
                <w:color w:val="000000"/>
                <w:sz w:val="20"/>
                <w:szCs w:val="20"/>
                <w:lang w:eastAsia="en-CA"/>
              </w:rPr>
              <w:t xml:space="preserve"> </w:t>
            </w:r>
            <w:r w:rsidRPr="00C306F0">
              <w:rPr>
                <w:color w:val="000000"/>
                <w:sz w:val="20"/>
                <w:szCs w:val="20"/>
                <w:lang w:eastAsia="en-CA"/>
              </w:rPr>
              <w:t>137)</w:t>
            </w:r>
          </w:p>
        </w:tc>
        <w:tc>
          <w:tcPr>
            <w:tcW w:w="1276" w:type="dxa"/>
            <w:tcBorders>
              <w:top w:val="nil"/>
              <w:left w:val="nil"/>
              <w:bottom w:val="single" w:sz="4" w:space="0" w:color="auto"/>
              <w:right w:val="single" w:sz="4" w:space="0" w:color="auto"/>
            </w:tcBorders>
            <w:shd w:val="clear" w:color="auto" w:fill="auto"/>
            <w:noWrap/>
            <w:hideMark/>
          </w:tcPr>
          <w:p w14:paraId="09C238FD" w14:textId="758E828B" w:rsidR="00151A93" w:rsidRPr="00C306F0" w:rsidRDefault="00151A93" w:rsidP="00151A93">
            <w:pPr>
              <w:jc w:val="right"/>
              <w:rPr>
                <w:color w:val="000000"/>
                <w:sz w:val="20"/>
                <w:szCs w:val="20"/>
                <w:lang w:eastAsia="en-CA"/>
              </w:rPr>
            </w:pPr>
            <w:r w:rsidRPr="00C306F0">
              <w:rPr>
                <w:color w:val="000000"/>
                <w:sz w:val="20"/>
                <w:szCs w:val="20"/>
                <w:lang w:eastAsia="en-CA"/>
              </w:rPr>
              <w:t>(4</w:t>
            </w:r>
            <w:r>
              <w:rPr>
                <w:color w:val="000000"/>
                <w:sz w:val="20"/>
                <w:szCs w:val="20"/>
                <w:lang w:eastAsia="en-CA"/>
              </w:rPr>
              <w:t xml:space="preserve"> </w:t>
            </w:r>
            <w:r w:rsidRPr="00C306F0">
              <w:rPr>
                <w:color w:val="000000"/>
                <w:sz w:val="20"/>
                <w:szCs w:val="20"/>
                <w:lang w:eastAsia="en-CA"/>
              </w:rPr>
              <w:t>127</w:t>
            </w:r>
            <w:r>
              <w:rPr>
                <w:color w:val="000000"/>
                <w:sz w:val="20"/>
                <w:szCs w:val="20"/>
                <w:lang w:eastAsia="en-CA"/>
              </w:rPr>
              <w:t xml:space="preserve"> </w:t>
            </w:r>
            <w:r w:rsidRPr="00C306F0">
              <w:rPr>
                <w:color w:val="000000"/>
                <w:sz w:val="20"/>
                <w:szCs w:val="20"/>
                <w:lang w:eastAsia="en-CA"/>
              </w:rPr>
              <w:t>587)</w:t>
            </w:r>
          </w:p>
        </w:tc>
      </w:tr>
    </w:tbl>
    <w:p w14:paraId="568592E9" w14:textId="13573A95" w:rsidR="00BC363E" w:rsidRPr="009D1354" w:rsidRDefault="00BC363E" w:rsidP="00BC363E">
      <w:pPr>
        <w:rPr>
          <w:sz w:val="19"/>
          <w:szCs w:val="19"/>
          <w:lang w:val="es-AR"/>
        </w:rPr>
      </w:pPr>
      <w:r w:rsidRPr="009D1354">
        <w:rPr>
          <w:sz w:val="19"/>
          <w:szCs w:val="19"/>
          <w:lang w:val="es-AR"/>
        </w:rPr>
        <w:t xml:space="preserve">* </w:t>
      </w:r>
      <w:r w:rsidR="00151A93" w:rsidRPr="008214EC">
        <w:rPr>
          <w:sz w:val="19"/>
          <w:szCs w:val="19"/>
          <w:lang w:val="es-AR"/>
        </w:rPr>
        <w:t>Incluye</w:t>
      </w:r>
      <w:r w:rsidR="00151A93">
        <w:rPr>
          <w:sz w:val="19"/>
          <w:szCs w:val="19"/>
          <w:lang w:val="es-AR"/>
        </w:rPr>
        <w:t xml:space="preserve"> </w:t>
      </w:r>
      <w:r w:rsidR="00151A93" w:rsidRPr="008214EC">
        <w:rPr>
          <w:sz w:val="19"/>
          <w:szCs w:val="19"/>
          <w:lang w:val="es-AR"/>
        </w:rPr>
        <w:t xml:space="preserve">los </w:t>
      </w:r>
      <w:r w:rsidR="00151A93">
        <w:rPr>
          <w:sz w:val="19"/>
          <w:szCs w:val="19"/>
          <w:lang w:val="es-AR"/>
        </w:rPr>
        <w:t>gastos de apoyo del organismo</w:t>
      </w:r>
      <w:r w:rsidR="00151A93" w:rsidRPr="008214EC">
        <w:rPr>
          <w:sz w:val="19"/>
          <w:szCs w:val="19"/>
          <w:lang w:val="es-AR"/>
        </w:rPr>
        <w:t xml:space="preserve"> aprobados en la 90ª reunión, y el valor de los </w:t>
      </w:r>
      <w:r w:rsidR="00151A93">
        <w:rPr>
          <w:sz w:val="19"/>
          <w:szCs w:val="19"/>
          <w:lang w:val="es-AR"/>
        </w:rPr>
        <w:t>gastos de apoyo del organismo</w:t>
      </w:r>
      <w:r w:rsidR="00151A93" w:rsidRPr="008214EC">
        <w:rPr>
          <w:sz w:val="19"/>
          <w:szCs w:val="19"/>
          <w:lang w:val="es-AR"/>
        </w:rPr>
        <w:t xml:space="preserve"> y los </w:t>
      </w:r>
      <w:r w:rsidR="00151A93">
        <w:rPr>
          <w:sz w:val="19"/>
          <w:szCs w:val="19"/>
          <w:lang w:val="es-AR"/>
        </w:rPr>
        <w:t>c</w:t>
      </w:r>
      <w:r w:rsidR="00087906">
        <w:rPr>
          <w:sz w:val="19"/>
          <w:szCs w:val="19"/>
          <w:lang w:val="es-AR"/>
        </w:rPr>
        <w:t>ostos de la unidad central</w:t>
      </w:r>
      <w:r w:rsidR="00151A93" w:rsidRPr="008214EC">
        <w:rPr>
          <w:sz w:val="19"/>
          <w:szCs w:val="19"/>
          <w:lang w:val="es-AR"/>
        </w:rPr>
        <w:t xml:space="preserve"> </w:t>
      </w:r>
      <w:r w:rsidR="00151A93">
        <w:rPr>
          <w:sz w:val="19"/>
          <w:szCs w:val="19"/>
          <w:lang w:val="es-AR"/>
        </w:rPr>
        <w:t xml:space="preserve">provenientes </w:t>
      </w:r>
      <w:r w:rsidR="00151A93" w:rsidRPr="008214EC">
        <w:rPr>
          <w:sz w:val="19"/>
          <w:szCs w:val="19"/>
          <w:lang w:val="es-AR"/>
        </w:rPr>
        <w:t xml:space="preserve">de las presentaciones </w:t>
      </w:r>
      <w:r w:rsidR="00151A93">
        <w:rPr>
          <w:sz w:val="19"/>
          <w:szCs w:val="19"/>
          <w:lang w:val="es-AR"/>
        </w:rPr>
        <w:t xml:space="preserve">hechas </w:t>
      </w:r>
      <w:r w:rsidR="00151A93" w:rsidRPr="008214EC">
        <w:rPr>
          <w:sz w:val="19"/>
          <w:szCs w:val="19"/>
          <w:lang w:val="es-AR"/>
        </w:rPr>
        <w:t>a la 91ª reunión</w:t>
      </w:r>
    </w:p>
    <w:p w14:paraId="5D61CC62" w14:textId="77777777" w:rsidR="00BC363E" w:rsidRPr="009D1354" w:rsidRDefault="00BC363E" w:rsidP="00BC363E">
      <w:pPr>
        <w:rPr>
          <w:caps/>
          <w:lang w:val="es-AR"/>
        </w:rPr>
      </w:pPr>
    </w:p>
    <w:p w14:paraId="0BEAC058" w14:textId="5F21EBC6" w:rsidR="00BC363E" w:rsidRPr="009D1354" w:rsidRDefault="00151A93" w:rsidP="00BC363E">
      <w:pPr>
        <w:pStyle w:val="Heading1"/>
        <w:rPr>
          <w:lang w:val="es-AR"/>
        </w:rPr>
      </w:pPr>
      <w:r>
        <w:rPr>
          <w:lang w:val="es-AR"/>
        </w:rPr>
        <w:t xml:space="preserve">Basado en el </w:t>
      </w:r>
      <w:r w:rsidR="009D1354" w:rsidRPr="009D1354">
        <w:rPr>
          <w:lang w:val="es-AR"/>
        </w:rPr>
        <w:t xml:space="preserve">análisis </w:t>
      </w:r>
      <w:r>
        <w:rPr>
          <w:lang w:val="es-AR"/>
        </w:rPr>
        <w:t>d</w:t>
      </w:r>
      <w:r w:rsidR="009D1354" w:rsidRPr="009D1354">
        <w:rPr>
          <w:lang w:val="es-AR"/>
        </w:rPr>
        <w:t xml:space="preserve">el </w:t>
      </w:r>
      <w:r w:rsidR="00DA58A3">
        <w:rPr>
          <w:lang w:val="es-AR"/>
        </w:rPr>
        <w:t>Cuadro</w:t>
      </w:r>
      <w:r w:rsidR="009D1354" w:rsidRPr="009D1354">
        <w:rPr>
          <w:lang w:val="es-AR"/>
        </w:rPr>
        <w:t xml:space="preserve"> 4, </w:t>
      </w:r>
      <w:r w:rsidRPr="009D1354">
        <w:rPr>
          <w:lang w:val="es-AR"/>
        </w:rPr>
        <w:t>a finales de 2022</w:t>
      </w:r>
      <w:r w:rsidR="00FC77C9">
        <w:rPr>
          <w:lang w:val="es-AR"/>
        </w:rPr>
        <w:t>,</w:t>
      </w:r>
      <w:r>
        <w:rPr>
          <w:lang w:val="es-AR"/>
        </w:rPr>
        <w:t xml:space="preserve"> </w:t>
      </w:r>
      <w:r w:rsidR="009D1354" w:rsidRPr="009D1354">
        <w:rPr>
          <w:lang w:val="es-AR"/>
        </w:rPr>
        <w:t xml:space="preserve">la ONUDI podría tener un saldo acumulado negativo, que ascendería a </w:t>
      </w:r>
      <w:r w:rsidR="00360D08" w:rsidRPr="009D1354">
        <w:rPr>
          <w:lang w:val="es-AR"/>
        </w:rPr>
        <w:t>4</w:t>
      </w:r>
      <w:r w:rsidR="00360D08">
        <w:rPr>
          <w:lang w:val="es-AR"/>
        </w:rPr>
        <w:t xml:space="preserve"> </w:t>
      </w:r>
      <w:r w:rsidR="00360D08" w:rsidRPr="009D1354">
        <w:rPr>
          <w:lang w:val="es-AR"/>
        </w:rPr>
        <w:t>127</w:t>
      </w:r>
      <w:r w:rsidR="00360D08">
        <w:rPr>
          <w:lang w:val="es-AR"/>
        </w:rPr>
        <w:t xml:space="preserve"> </w:t>
      </w:r>
      <w:r w:rsidR="00360D08" w:rsidRPr="009D1354">
        <w:rPr>
          <w:lang w:val="es-AR"/>
        </w:rPr>
        <w:t>587</w:t>
      </w:r>
      <w:r w:rsidR="009D1354" w:rsidRPr="009D1354">
        <w:rPr>
          <w:lang w:val="es-AR"/>
        </w:rPr>
        <w:t xml:space="preserve"> </w:t>
      </w:r>
      <w:r w:rsidR="00DA58A3">
        <w:rPr>
          <w:lang w:val="es-AR"/>
        </w:rPr>
        <w:t>$EUA</w:t>
      </w:r>
      <w:r w:rsidR="009D1354" w:rsidRPr="009D1354">
        <w:rPr>
          <w:lang w:val="es-AR"/>
        </w:rPr>
        <w:t xml:space="preserve">. La ONUDI tendría que generar al menos </w:t>
      </w:r>
      <w:r w:rsidR="00360D08" w:rsidRPr="009D1354">
        <w:rPr>
          <w:lang w:val="es-AR"/>
        </w:rPr>
        <w:t>8</w:t>
      </w:r>
      <w:r w:rsidR="00360D08">
        <w:rPr>
          <w:lang w:val="es-AR"/>
        </w:rPr>
        <w:t xml:space="preserve"> </w:t>
      </w:r>
      <w:r w:rsidR="00360D08" w:rsidRPr="009D1354">
        <w:rPr>
          <w:lang w:val="es-AR"/>
        </w:rPr>
        <w:t>609</w:t>
      </w:r>
      <w:r w:rsidR="00360D08">
        <w:rPr>
          <w:lang w:val="es-AR"/>
        </w:rPr>
        <w:t xml:space="preserve"> </w:t>
      </w:r>
      <w:r w:rsidR="00360D08" w:rsidRPr="009D1354">
        <w:rPr>
          <w:lang w:val="es-AR"/>
        </w:rPr>
        <w:t>287</w:t>
      </w:r>
      <w:r w:rsidR="009D1354" w:rsidRPr="009D1354">
        <w:rPr>
          <w:lang w:val="es-AR"/>
        </w:rPr>
        <w:t xml:space="preserve"> </w:t>
      </w:r>
      <w:r w:rsidR="00DA58A3">
        <w:rPr>
          <w:lang w:val="es-AR"/>
        </w:rPr>
        <w:t>$EUA</w:t>
      </w:r>
      <w:r w:rsidR="009D1354" w:rsidRPr="009D1354">
        <w:rPr>
          <w:lang w:val="es-AR"/>
        </w:rPr>
        <w:t xml:space="preserve"> en concepto de gastos de apoyo </w:t>
      </w:r>
      <w:r>
        <w:rPr>
          <w:lang w:val="es-AR"/>
        </w:rPr>
        <w:t>del</w:t>
      </w:r>
      <w:r w:rsidR="00DA58A3">
        <w:rPr>
          <w:lang w:val="es-AR"/>
        </w:rPr>
        <w:t xml:space="preserve"> organismo</w:t>
      </w:r>
      <w:r w:rsidR="009D1354" w:rsidRPr="009D1354">
        <w:rPr>
          <w:lang w:val="es-AR"/>
        </w:rPr>
        <w:t xml:space="preserve"> y </w:t>
      </w:r>
      <w:r w:rsidR="009A4FBC">
        <w:rPr>
          <w:lang w:val="es-AR"/>
        </w:rPr>
        <w:t>costos de la unidad central</w:t>
      </w:r>
      <w:r w:rsidR="009D1354" w:rsidRPr="009D1354">
        <w:rPr>
          <w:lang w:val="es-AR"/>
        </w:rPr>
        <w:t xml:space="preserve"> en 2023 para cubrir </w:t>
      </w:r>
      <w:r>
        <w:rPr>
          <w:lang w:val="es-AR"/>
        </w:rPr>
        <w:t xml:space="preserve">el total de </w:t>
      </w:r>
      <w:r w:rsidR="009D1354" w:rsidRPr="009D1354">
        <w:rPr>
          <w:lang w:val="es-AR"/>
        </w:rPr>
        <w:t xml:space="preserve">los gastos administrativos de 2023, que asciende a </w:t>
      </w:r>
      <w:r w:rsidR="00360D08" w:rsidRPr="009D1354">
        <w:rPr>
          <w:lang w:val="es-AR"/>
        </w:rPr>
        <w:t>4</w:t>
      </w:r>
      <w:r w:rsidR="00360D08">
        <w:rPr>
          <w:lang w:val="es-AR"/>
        </w:rPr>
        <w:t xml:space="preserve"> </w:t>
      </w:r>
      <w:r w:rsidR="00360D08" w:rsidRPr="009D1354">
        <w:rPr>
          <w:lang w:val="es-AR"/>
        </w:rPr>
        <w:t>481</w:t>
      </w:r>
      <w:r w:rsidR="00360D08">
        <w:rPr>
          <w:lang w:val="es-AR"/>
        </w:rPr>
        <w:t xml:space="preserve"> </w:t>
      </w:r>
      <w:r w:rsidR="00360D08" w:rsidRPr="009D1354">
        <w:rPr>
          <w:lang w:val="es-AR"/>
        </w:rPr>
        <w:t>700</w:t>
      </w:r>
      <w:r w:rsidR="009D1354" w:rsidRPr="009D1354">
        <w:rPr>
          <w:lang w:val="es-AR"/>
        </w:rPr>
        <w:t xml:space="preserve"> </w:t>
      </w:r>
      <w:r w:rsidR="00DA58A3">
        <w:rPr>
          <w:lang w:val="es-AR"/>
        </w:rPr>
        <w:t>$EUA</w:t>
      </w:r>
      <w:r w:rsidR="009D1354" w:rsidRPr="009D1354">
        <w:rPr>
          <w:lang w:val="es-AR"/>
        </w:rPr>
        <w:t>. La ONUDI mencionó que seguiría gestionando sus operaciones</w:t>
      </w:r>
      <w:r>
        <w:rPr>
          <w:lang w:val="es-AR"/>
        </w:rPr>
        <w:t>, como en el pasado,</w:t>
      </w:r>
      <w:r w:rsidR="009D1354" w:rsidRPr="009D1354">
        <w:rPr>
          <w:lang w:val="es-AR"/>
        </w:rPr>
        <w:t xml:space="preserve"> en función de la ejecución de sus proyectos y de</w:t>
      </w:r>
      <w:r>
        <w:rPr>
          <w:lang w:val="es-AR"/>
        </w:rPr>
        <w:t xml:space="preserve">l financiamiento </w:t>
      </w:r>
      <w:r w:rsidR="0016592F" w:rsidRPr="009D1354">
        <w:rPr>
          <w:lang w:val="es-AR"/>
        </w:rPr>
        <w:t>recibid</w:t>
      </w:r>
      <w:r w:rsidR="0016592F">
        <w:rPr>
          <w:lang w:val="es-AR"/>
        </w:rPr>
        <w:t>o</w:t>
      </w:r>
      <w:r w:rsidR="0016592F" w:rsidRPr="009D1354">
        <w:rPr>
          <w:lang w:val="es-AR"/>
        </w:rPr>
        <w:t xml:space="preserve"> </w:t>
      </w:r>
      <w:r w:rsidR="0016592F">
        <w:rPr>
          <w:lang w:val="es-AR"/>
        </w:rPr>
        <w:t>para</w:t>
      </w:r>
      <w:r w:rsidR="009D1354" w:rsidRPr="009D1354">
        <w:rPr>
          <w:lang w:val="es-AR"/>
        </w:rPr>
        <w:t xml:space="preserve"> la unidad central</w:t>
      </w:r>
      <w:r w:rsidR="00BC363E" w:rsidRPr="009D1354">
        <w:rPr>
          <w:lang w:val="es-AR"/>
        </w:rPr>
        <w:t>.</w:t>
      </w:r>
    </w:p>
    <w:p w14:paraId="47E1A34B" w14:textId="0838C455" w:rsidR="00BC363E" w:rsidRPr="00C306F0" w:rsidRDefault="00BC363E" w:rsidP="00BC363E">
      <w:pPr>
        <w:keepNext/>
        <w:spacing w:after="240"/>
        <w:rPr>
          <w:b/>
          <w:sz w:val="24"/>
          <w:szCs w:val="24"/>
        </w:rPr>
      </w:pPr>
      <w:r w:rsidRPr="00C306F0">
        <w:rPr>
          <w:b/>
          <w:sz w:val="24"/>
          <w:szCs w:val="24"/>
        </w:rPr>
        <w:t>IV.</w:t>
      </w:r>
      <w:r w:rsidRPr="00C306F0">
        <w:rPr>
          <w:b/>
          <w:sz w:val="24"/>
          <w:szCs w:val="24"/>
        </w:rPr>
        <w:tab/>
      </w:r>
      <w:r w:rsidR="009D1354">
        <w:rPr>
          <w:b/>
          <w:sz w:val="24"/>
          <w:szCs w:val="24"/>
        </w:rPr>
        <w:t>Banco Mundial</w:t>
      </w:r>
    </w:p>
    <w:p w14:paraId="36425E58" w14:textId="23CFED75" w:rsidR="00BC363E" w:rsidRPr="009D1354" w:rsidRDefault="009D1354" w:rsidP="00BC363E">
      <w:pPr>
        <w:pStyle w:val="Heading1"/>
        <w:rPr>
          <w:lang w:val="es-AR"/>
        </w:rPr>
      </w:pPr>
      <w:r w:rsidRPr="009D1354">
        <w:rPr>
          <w:lang w:val="es-AR"/>
        </w:rPr>
        <w:t>El Comité Ejecutivo aprobó la solicitud de financiación</w:t>
      </w:r>
      <w:r w:rsidR="00151A93">
        <w:rPr>
          <w:lang w:val="es-AR"/>
        </w:rPr>
        <w:t xml:space="preserve"> del Banco Mundial para</w:t>
      </w:r>
      <w:r w:rsidRPr="009D1354">
        <w:rPr>
          <w:lang w:val="es-AR"/>
        </w:rPr>
        <w:t xml:space="preserve"> la unidad central para 2022 en </w:t>
      </w:r>
      <w:r w:rsidR="00360D08" w:rsidRPr="009D1354">
        <w:rPr>
          <w:lang w:val="es-AR"/>
        </w:rPr>
        <w:t>1</w:t>
      </w:r>
      <w:r w:rsidR="00360D08">
        <w:rPr>
          <w:lang w:val="es-AR"/>
        </w:rPr>
        <w:t xml:space="preserve"> </w:t>
      </w:r>
      <w:r w:rsidR="00360D08" w:rsidRPr="009D1354">
        <w:rPr>
          <w:lang w:val="es-AR"/>
        </w:rPr>
        <w:t>735</w:t>
      </w:r>
      <w:r w:rsidR="00360D08">
        <w:rPr>
          <w:lang w:val="es-AR"/>
        </w:rPr>
        <w:t xml:space="preserve"> </w:t>
      </w:r>
      <w:r w:rsidR="00360D08" w:rsidRPr="009D1354">
        <w:rPr>
          <w:lang w:val="es-AR"/>
        </w:rPr>
        <w:t>000</w:t>
      </w:r>
      <w:r w:rsidRPr="009D1354">
        <w:rPr>
          <w:lang w:val="es-AR"/>
        </w:rPr>
        <w:t xml:space="preserve"> </w:t>
      </w:r>
      <w:r w:rsidR="00DA58A3">
        <w:rPr>
          <w:lang w:val="es-AR"/>
        </w:rPr>
        <w:t>$EUA</w:t>
      </w:r>
      <w:r w:rsidRPr="009D1354">
        <w:rPr>
          <w:lang w:val="es-AR"/>
        </w:rPr>
        <w:t xml:space="preserve"> (decisión 88/44</w:t>
      </w:r>
      <w:r w:rsidR="00151A93">
        <w:rPr>
          <w:lang w:val="es-AR"/>
        </w:rPr>
        <w:t xml:space="preserve"> </w:t>
      </w:r>
      <w:r w:rsidRPr="009D1354">
        <w:rPr>
          <w:lang w:val="es-AR"/>
        </w:rPr>
        <w:t>b)</w:t>
      </w:r>
      <w:r w:rsidR="00151A93">
        <w:rPr>
          <w:lang w:val="es-AR"/>
        </w:rPr>
        <w:t xml:space="preserve"> </w:t>
      </w:r>
      <w:proofErr w:type="spellStart"/>
      <w:r w:rsidRPr="009D1354">
        <w:rPr>
          <w:lang w:val="es-AR"/>
        </w:rPr>
        <w:t>iii</w:t>
      </w:r>
      <w:proofErr w:type="spellEnd"/>
      <w:r w:rsidRPr="009D1354">
        <w:rPr>
          <w:lang w:val="es-AR"/>
        </w:rPr>
        <w:t xml:space="preserve">)). El </w:t>
      </w:r>
      <w:r w:rsidR="00DA58A3">
        <w:rPr>
          <w:lang w:val="es-AR"/>
        </w:rPr>
        <w:t>Cuadro</w:t>
      </w:r>
      <w:r w:rsidRPr="009D1354">
        <w:rPr>
          <w:lang w:val="es-AR"/>
        </w:rPr>
        <w:t xml:space="preserve"> 5 </w:t>
      </w:r>
      <w:r w:rsidR="00151A93">
        <w:rPr>
          <w:lang w:val="es-AR"/>
        </w:rPr>
        <w:t xml:space="preserve">indica </w:t>
      </w:r>
      <w:r w:rsidRPr="009D1354">
        <w:rPr>
          <w:lang w:val="es-AR"/>
        </w:rPr>
        <w:t xml:space="preserve">el presupuesto de la unidad central y los </w:t>
      </w:r>
      <w:r w:rsidR="00731328">
        <w:rPr>
          <w:lang w:val="es-AR"/>
        </w:rPr>
        <w:t>gastos administrativos</w:t>
      </w:r>
      <w:r w:rsidRPr="009D1354">
        <w:rPr>
          <w:lang w:val="es-AR"/>
        </w:rPr>
        <w:t xml:space="preserve"> proporcionados por el Banco Mundial </w:t>
      </w:r>
      <w:r w:rsidR="00151A93">
        <w:rPr>
          <w:lang w:val="es-AR"/>
        </w:rPr>
        <w:t>correspondientes a</w:t>
      </w:r>
      <w:r w:rsidRPr="009D1354">
        <w:rPr>
          <w:lang w:val="es-AR"/>
        </w:rPr>
        <w:t xml:space="preserve"> 2019</w:t>
      </w:r>
      <w:r w:rsidR="00151A93">
        <w:rPr>
          <w:lang w:val="es-AR"/>
        </w:rPr>
        <w:t>-</w:t>
      </w:r>
      <w:r w:rsidRPr="009D1354">
        <w:rPr>
          <w:lang w:val="es-AR"/>
        </w:rPr>
        <w:t>2023</w:t>
      </w:r>
      <w:r w:rsidR="00BC363E" w:rsidRPr="009D1354">
        <w:rPr>
          <w:lang w:val="es-AR"/>
        </w:rPr>
        <w:t>.</w:t>
      </w:r>
    </w:p>
    <w:p w14:paraId="2B2A379A" w14:textId="28527159" w:rsidR="00BC363E" w:rsidRPr="009D1354" w:rsidRDefault="009D1354" w:rsidP="00BC363E">
      <w:pPr>
        <w:pStyle w:val="Heading1"/>
        <w:keepNext/>
        <w:numPr>
          <w:ilvl w:val="0"/>
          <w:numId w:val="0"/>
        </w:numPr>
        <w:spacing w:after="0"/>
        <w:rPr>
          <w:b/>
          <w:sz w:val="21"/>
          <w:szCs w:val="21"/>
          <w:lang w:val="es-AR"/>
        </w:rPr>
      </w:pPr>
      <w:r w:rsidRPr="009D1354">
        <w:rPr>
          <w:b/>
          <w:sz w:val="21"/>
          <w:szCs w:val="21"/>
          <w:lang w:val="es-AR"/>
        </w:rPr>
        <w:lastRenderedPageBreak/>
        <w:t>Cuadro 5. D</w:t>
      </w:r>
      <w:r w:rsidR="00056642">
        <w:rPr>
          <w:b/>
          <w:sz w:val="21"/>
          <w:szCs w:val="21"/>
          <w:lang w:val="es-AR"/>
        </w:rPr>
        <w:t>atos presupuestarios</w:t>
      </w:r>
      <w:r w:rsidRPr="009D1354">
        <w:rPr>
          <w:b/>
          <w:sz w:val="21"/>
          <w:szCs w:val="21"/>
          <w:lang w:val="es-AR"/>
        </w:rPr>
        <w:t xml:space="preserve"> de la unidad central y otros </w:t>
      </w:r>
      <w:r w:rsidR="00731328">
        <w:rPr>
          <w:b/>
          <w:sz w:val="21"/>
          <w:szCs w:val="21"/>
          <w:lang w:val="es-AR"/>
        </w:rPr>
        <w:t>gastos administrativos</w:t>
      </w:r>
      <w:r w:rsidR="00151A93">
        <w:rPr>
          <w:b/>
          <w:sz w:val="21"/>
          <w:szCs w:val="21"/>
          <w:lang w:val="es-AR"/>
        </w:rPr>
        <w:t xml:space="preserve"> del Banco Mundial</w:t>
      </w:r>
      <w:r w:rsidRPr="009D1354">
        <w:rPr>
          <w:b/>
          <w:sz w:val="21"/>
          <w:szCs w:val="21"/>
          <w:lang w:val="es-AR"/>
        </w:rPr>
        <w:t xml:space="preserve"> para 2019</w:t>
      </w:r>
      <w:r w:rsidR="0016592F">
        <w:rPr>
          <w:b/>
          <w:sz w:val="21"/>
          <w:szCs w:val="21"/>
          <w:lang w:val="es-AR"/>
        </w:rPr>
        <w:t>-</w:t>
      </w:r>
      <w:r w:rsidRPr="009D1354">
        <w:rPr>
          <w:b/>
          <w:sz w:val="21"/>
          <w:szCs w:val="21"/>
          <w:lang w:val="es-AR"/>
        </w:rPr>
        <w:t xml:space="preserve">2023 </w:t>
      </w:r>
      <w:r w:rsidR="00BC363E" w:rsidRPr="009D1354">
        <w:rPr>
          <w:b/>
          <w:sz w:val="21"/>
          <w:szCs w:val="21"/>
          <w:lang w:val="es-AR"/>
        </w:rPr>
        <w:t>(</w:t>
      </w:r>
      <w:r>
        <w:rPr>
          <w:b/>
          <w:sz w:val="21"/>
          <w:szCs w:val="21"/>
          <w:lang w:val="es-AR"/>
        </w:rPr>
        <w:t>$EUA</w:t>
      </w:r>
      <w:r w:rsidR="00BC363E" w:rsidRPr="009D1354">
        <w:rPr>
          <w:b/>
          <w:sz w:val="21"/>
          <w:szCs w:val="21"/>
          <w:lang w:val="es-AR"/>
        </w:rPr>
        <w:t>)</w:t>
      </w:r>
    </w:p>
    <w:tbl>
      <w:tblPr>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BC363E" w:rsidRPr="00C306F0" w14:paraId="76053A63" w14:textId="77777777" w:rsidTr="00330AE1">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0DA3DC6D" w14:textId="3B383E3F" w:rsidR="00BC363E" w:rsidRPr="00C306F0" w:rsidRDefault="00056642" w:rsidP="00330AE1">
            <w:pPr>
              <w:keepNext/>
              <w:rPr>
                <w:sz w:val="19"/>
                <w:szCs w:val="19"/>
              </w:rPr>
            </w:pPr>
            <w:proofErr w:type="spellStart"/>
            <w:r>
              <w:rPr>
                <w:b/>
                <w:bCs/>
                <w:sz w:val="19"/>
                <w:szCs w:val="19"/>
                <w:lang w:eastAsia="en-CA"/>
              </w:rPr>
              <w:t>Partida</w:t>
            </w:r>
            <w:proofErr w:type="spellEnd"/>
            <w:r>
              <w:rPr>
                <w:b/>
                <w:bCs/>
                <w:sz w:val="19"/>
                <w:szCs w:val="19"/>
                <w:lang w:eastAsia="en-CA"/>
              </w:rPr>
              <w:t xml:space="preserve"> de </w:t>
            </w:r>
            <w:proofErr w:type="spellStart"/>
            <w:r>
              <w:rPr>
                <w:b/>
                <w:bCs/>
                <w:sz w:val="19"/>
                <w:szCs w:val="19"/>
                <w:lang w:eastAsia="en-CA"/>
              </w:rPr>
              <w:t>gastos</w:t>
            </w:r>
            <w:proofErr w:type="spellEnd"/>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24BEE07" w14:textId="77777777" w:rsidR="00BC363E" w:rsidRPr="00C306F0" w:rsidRDefault="00BC363E" w:rsidP="00330AE1">
            <w:pPr>
              <w:keepNext/>
              <w:jc w:val="center"/>
              <w:rPr>
                <w:b/>
                <w:sz w:val="19"/>
                <w:szCs w:val="19"/>
              </w:rPr>
            </w:pPr>
            <w:r w:rsidRPr="00C306F0">
              <w:rPr>
                <w:b/>
                <w:sz w:val="19"/>
                <w:szCs w:val="19"/>
              </w:rPr>
              <w:t>2019</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5F777BC" w14:textId="77777777" w:rsidR="00BC363E" w:rsidRPr="00C306F0" w:rsidRDefault="00BC363E" w:rsidP="00330AE1">
            <w:pPr>
              <w:keepNext/>
              <w:jc w:val="center"/>
              <w:rPr>
                <w:b/>
                <w:sz w:val="19"/>
                <w:szCs w:val="19"/>
              </w:rPr>
            </w:pPr>
            <w:r w:rsidRPr="00C306F0">
              <w:rPr>
                <w:b/>
                <w:sz w:val="19"/>
                <w:szCs w:val="19"/>
              </w:rPr>
              <w:t>2020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1B91E12" w14:textId="77777777" w:rsidR="00BC363E" w:rsidRPr="00C306F0" w:rsidRDefault="00BC363E" w:rsidP="00330AE1">
            <w:pPr>
              <w:keepNext/>
              <w:jc w:val="center"/>
              <w:rPr>
                <w:b/>
                <w:sz w:val="19"/>
                <w:szCs w:val="19"/>
              </w:rPr>
            </w:pPr>
            <w:r w:rsidRPr="00C306F0">
              <w:rPr>
                <w:b/>
                <w:sz w:val="19"/>
                <w:szCs w:val="19"/>
              </w:rPr>
              <w:t>2021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45C369E9" w14:textId="77777777" w:rsidR="00BC363E" w:rsidRPr="00C306F0" w:rsidRDefault="00BC363E" w:rsidP="00330AE1">
            <w:pPr>
              <w:keepNext/>
              <w:jc w:val="center"/>
              <w:rPr>
                <w:b/>
                <w:sz w:val="19"/>
                <w:szCs w:val="19"/>
              </w:rPr>
            </w:pPr>
            <w:r w:rsidRPr="00C306F0">
              <w:rPr>
                <w:b/>
                <w:sz w:val="19"/>
                <w:szCs w:val="19"/>
              </w:rPr>
              <w:t>2022</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4C2F385" w14:textId="77777777" w:rsidR="00BC363E" w:rsidRPr="00C306F0" w:rsidRDefault="00BC363E" w:rsidP="00330AE1">
            <w:pPr>
              <w:keepNext/>
              <w:jc w:val="center"/>
              <w:rPr>
                <w:b/>
                <w:sz w:val="19"/>
                <w:szCs w:val="19"/>
              </w:rPr>
            </w:pPr>
            <w:r w:rsidRPr="00C306F0">
              <w:rPr>
                <w:b/>
                <w:sz w:val="19"/>
                <w:szCs w:val="19"/>
              </w:rPr>
              <w:t>2023</w:t>
            </w:r>
          </w:p>
        </w:tc>
      </w:tr>
      <w:tr w:rsidR="00BC363E" w:rsidRPr="00C306F0" w14:paraId="6D649E06" w14:textId="77777777" w:rsidTr="00330AE1">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419DD895" w14:textId="77777777" w:rsidR="00BC363E" w:rsidRPr="00C306F0" w:rsidRDefault="00BC363E" w:rsidP="00330AE1">
            <w:pPr>
              <w:keepNext/>
              <w:jc w:val="left"/>
              <w:rPr>
                <w:b/>
                <w:bCs/>
                <w:sz w:val="19"/>
                <w:szCs w:val="19"/>
                <w:lang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F8AA644" w14:textId="054BA31B" w:rsidR="00BC363E" w:rsidRPr="00C306F0" w:rsidRDefault="00056642" w:rsidP="00330AE1">
            <w:pPr>
              <w:keepNext/>
              <w:jc w:val="center"/>
              <w:rPr>
                <w:b/>
                <w:bCs/>
                <w:sz w:val="19"/>
                <w:szCs w:val="19"/>
                <w:lang w:eastAsia="en-CA"/>
              </w:rPr>
            </w:pPr>
            <w:r>
              <w:rPr>
                <w:b/>
                <w:sz w:val="19"/>
                <w:szCs w:val="19"/>
              </w:rPr>
              <w:t>Real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5196C3F" w14:textId="0AD0AE38" w:rsidR="00BC363E" w:rsidRPr="00C306F0" w:rsidRDefault="00056642" w:rsidP="00330AE1">
            <w:pPr>
              <w:keepNext/>
              <w:jc w:val="center"/>
              <w:rPr>
                <w:b/>
                <w:bCs/>
                <w:sz w:val="19"/>
                <w:szCs w:val="19"/>
                <w:lang w:eastAsia="en-CA"/>
              </w:rPr>
            </w:pPr>
            <w:r>
              <w:rPr>
                <w:b/>
                <w:sz w:val="19"/>
                <w:szCs w:val="19"/>
              </w:rPr>
              <w:t>Real</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B5A9C28" w14:textId="73E19F35" w:rsidR="00BC363E" w:rsidRPr="00C306F0" w:rsidRDefault="00056642" w:rsidP="00330AE1">
            <w:pPr>
              <w:keepNext/>
              <w:jc w:val="center"/>
              <w:rPr>
                <w:b/>
                <w:bCs/>
                <w:sz w:val="19"/>
                <w:szCs w:val="19"/>
                <w:lang w:eastAsia="en-CA"/>
              </w:rPr>
            </w:pPr>
            <w:r>
              <w:rPr>
                <w:b/>
                <w:sz w:val="19"/>
                <w:szCs w:val="19"/>
              </w:rPr>
              <w:t>Real</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257A40" w14:textId="0FC915F7" w:rsidR="00BC363E" w:rsidRPr="00C306F0" w:rsidRDefault="00056642" w:rsidP="00330AE1">
            <w:pPr>
              <w:keepNext/>
              <w:jc w:val="center"/>
              <w:rPr>
                <w:b/>
                <w:bCs/>
                <w:sz w:val="19"/>
                <w:szCs w:val="19"/>
                <w:lang w:eastAsia="en-CA"/>
              </w:rPr>
            </w:pPr>
            <w:proofErr w:type="spellStart"/>
            <w:r>
              <w:rPr>
                <w:b/>
                <w:sz w:val="19"/>
                <w:szCs w:val="19"/>
              </w:rPr>
              <w:t>Presupues</w:t>
            </w:r>
            <w:r w:rsidR="00151A93">
              <w:rPr>
                <w:b/>
                <w:sz w:val="19"/>
                <w:szCs w:val="19"/>
              </w:rPr>
              <w:t>tado</w:t>
            </w:r>
            <w:proofErr w:type="spellEnd"/>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ECFF3A4" w14:textId="61BFACF4" w:rsidR="00BC363E" w:rsidRPr="00C306F0" w:rsidRDefault="00056642" w:rsidP="00330AE1">
            <w:pPr>
              <w:keepNext/>
              <w:ind w:left="-101" w:right="-114"/>
              <w:jc w:val="center"/>
              <w:rPr>
                <w:b/>
                <w:bCs/>
                <w:sz w:val="19"/>
                <w:szCs w:val="19"/>
                <w:lang w:eastAsia="en-CA"/>
              </w:rPr>
            </w:pPr>
            <w:proofErr w:type="spellStart"/>
            <w:r>
              <w:rPr>
                <w:b/>
                <w:sz w:val="19"/>
                <w:szCs w:val="19"/>
              </w:rPr>
              <w:t>Estimado</w:t>
            </w:r>
            <w:proofErr w:type="spellEnd"/>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AC2C74D" w14:textId="3FFAF3BB" w:rsidR="00BC363E" w:rsidRPr="00C306F0" w:rsidRDefault="00056642" w:rsidP="00330AE1">
            <w:pPr>
              <w:keepNext/>
              <w:ind w:left="-102" w:right="-112"/>
              <w:jc w:val="center"/>
              <w:rPr>
                <w:b/>
                <w:bCs/>
                <w:sz w:val="19"/>
                <w:szCs w:val="19"/>
                <w:lang w:eastAsia="en-CA"/>
              </w:rPr>
            </w:pPr>
            <w:proofErr w:type="spellStart"/>
            <w:r>
              <w:rPr>
                <w:b/>
                <w:sz w:val="19"/>
                <w:szCs w:val="19"/>
              </w:rPr>
              <w:t>Propuesto</w:t>
            </w:r>
            <w:proofErr w:type="spellEnd"/>
          </w:p>
        </w:tc>
      </w:tr>
      <w:tr w:rsidR="00BC363E" w:rsidRPr="00C306F0" w14:paraId="490CA2D5" w14:textId="77777777" w:rsidTr="00330AE1">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80F5034" w14:textId="2E485D44" w:rsidR="00BC363E" w:rsidRPr="006D18B5" w:rsidRDefault="006D18B5" w:rsidP="00330AE1">
            <w:pPr>
              <w:keepNext/>
              <w:jc w:val="left"/>
              <w:rPr>
                <w:sz w:val="19"/>
                <w:szCs w:val="19"/>
                <w:lang w:val="es-AR"/>
              </w:rPr>
            </w:pPr>
            <w:r w:rsidRPr="006D18B5">
              <w:rPr>
                <w:sz w:val="19"/>
                <w:szCs w:val="19"/>
                <w:lang w:val="es-AR"/>
              </w:rPr>
              <w:t>Personal de la unidad central y personal contratado</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E84B6D5" w14:textId="20EC1BD9" w:rsidR="00BC363E" w:rsidRPr="00C306F0" w:rsidRDefault="00360D08" w:rsidP="00330AE1">
            <w:pPr>
              <w:keepNext/>
              <w:jc w:val="right"/>
              <w:rPr>
                <w:sz w:val="19"/>
                <w:szCs w:val="19"/>
              </w:rPr>
            </w:pPr>
            <w:r w:rsidRPr="00C306F0">
              <w:rPr>
                <w:sz w:val="19"/>
                <w:szCs w:val="19"/>
              </w:rPr>
              <w:t>1</w:t>
            </w:r>
            <w:r>
              <w:rPr>
                <w:sz w:val="19"/>
                <w:szCs w:val="19"/>
              </w:rPr>
              <w:t xml:space="preserve"> </w:t>
            </w:r>
            <w:r w:rsidRPr="00C306F0">
              <w:rPr>
                <w:sz w:val="19"/>
                <w:szCs w:val="19"/>
              </w:rPr>
              <w:t>250</w:t>
            </w:r>
            <w:r>
              <w:rPr>
                <w:sz w:val="19"/>
                <w:szCs w:val="19"/>
              </w:rPr>
              <w:t xml:space="preserve"> </w:t>
            </w:r>
            <w:r w:rsidRPr="00C306F0">
              <w:rPr>
                <w:sz w:val="19"/>
                <w:szCs w:val="19"/>
              </w:rPr>
              <w:t>888</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66B7FD" w14:textId="2789D780" w:rsidR="00BC363E" w:rsidRPr="00C306F0" w:rsidRDefault="00360D08" w:rsidP="00330AE1">
            <w:pPr>
              <w:keepNext/>
              <w:jc w:val="right"/>
              <w:rPr>
                <w:sz w:val="19"/>
                <w:szCs w:val="19"/>
              </w:rPr>
            </w:pPr>
            <w:r w:rsidRPr="00C306F0">
              <w:rPr>
                <w:sz w:val="19"/>
                <w:szCs w:val="19"/>
              </w:rPr>
              <w:t>1</w:t>
            </w:r>
            <w:r>
              <w:rPr>
                <w:sz w:val="19"/>
                <w:szCs w:val="19"/>
              </w:rPr>
              <w:t xml:space="preserve"> </w:t>
            </w:r>
            <w:r w:rsidRPr="00C306F0">
              <w:rPr>
                <w:sz w:val="19"/>
                <w:szCs w:val="19"/>
              </w:rPr>
              <w:t>055</w:t>
            </w:r>
            <w:r>
              <w:rPr>
                <w:sz w:val="19"/>
                <w:szCs w:val="19"/>
              </w:rPr>
              <w:t xml:space="preserve"> </w:t>
            </w:r>
            <w:r w:rsidRPr="00C306F0">
              <w:rPr>
                <w:sz w:val="19"/>
                <w:szCs w:val="19"/>
              </w:rPr>
              <w:t>231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3AD17A3" w14:textId="273D8DC8" w:rsidR="00BC363E" w:rsidRPr="00C306F0" w:rsidRDefault="00360D08" w:rsidP="00330AE1">
            <w:pPr>
              <w:keepNext/>
              <w:jc w:val="right"/>
              <w:rPr>
                <w:sz w:val="19"/>
                <w:szCs w:val="19"/>
              </w:rPr>
            </w:pPr>
            <w:r w:rsidRPr="00C306F0">
              <w:rPr>
                <w:sz w:val="19"/>
                <w:szCs w:val="19"/>
              </w:rPr>
              <w:t>1</w:t>
            </w:r>
            <w:r>
              <w:rPr>
                <w:sz w:val="19"/>
                <w:szCs w:val="19"/>
              </w:rPr>
              <w:t xml:space="preserve"> </w:t>
            </w:r>
            <w:r w:rsidRPr="00C306F0">
              <w:rPr>
                <w:sz w:val="19"/>
                <w:szCs w:val="19"/>
              </w:rPr>
              <w:t>224</w:t>
            </w:r>
            <w:r>
              <w:rPr>
                <w:sz w:val="19"/>
                <w:szCs w:val="19"/>
              </w:rPr>
              <w:t xml:space="preserve"> </w:t>
            </w:r>
            <w:r w:rsidRPr="00C306F0">
              <w:rPr>
                <w:sz w:val="19"/>
                <w:szCs w:val="19"/>
              </w:rPr>
              <w:t>772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270A0EE" w14:textId="2DD193CD" w:rsidR="00BC363E" w:rsidRPr="00C306F0" w:rsidRDefault="00360D08" w:rsidP="00330AE1">
            <w:pPr>
              <w:keepNext/>
              <w:jc w:val="right"/>
              <w:rPr>
                <w:sz w:val="19"/>
                <w:szCs w:val="19"/>
              </w:rPr>
            </w:pPr>
            <w:r w:rsidRPr="00C306F0">
              <w:rPr>
                <w:sz w:val="19"/>
                <w:szCs w:val="19"/>
              </w:rPr>
              <w:t>1</w:t>
            </w:r>
            <w:r>
              <w:rPr>
                <w:sz w:val="19"/>
                <w:szCs w:val="19"/>
              </w:rPr>
              <w:t xml:space="preserve"> </w:t>
            </w:r>
            <w:r w:rsidRPr="00C306F0">
              <w:rPr>
                <w:sz w:val="19"/>
                <w:szCs w:val="19"/>
              </w:rPr>
              <w:t>235</w:t>
            </w:r>
            <w:r>
              <w:rPr>
                <w:sz w:val="19"/>
                <w:szCs w:val="19"/>
              </w:rPr>
              <w:t xml:space="preserve"> </w:t>
            </w:r>
            <w:r w:rsidRPr="00C306F0">
              <w:rPr>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5DAA6B3" w14:textId="51C83363" w:rsidR="00BC363E" w:rsidRPr="00C306F0" w:rsidRDefault="00360D08" w:rsidP="00330AE1">
            <w:pPr>
              <w:keepNext/>
              <w:jc w:val="right"/>
              <w:rPr>
                <w:sz w:val="19"/>
                <w:szCs w:val="19"/>
              </w:rPr>
            </w:pPr>
            <w:r w:rsidRPr="00C306F0">
              <w:rPr>
                <w:sz w:val="19"/>
                <w:szCs w:val="19"/>
              </w:rPr>
              <w:t>1</w:t>
            </w:r>
            <w:r>
              <w:rPr>
                <w:sz w:val="19"/>
                <w:szCs w:val="19"/>
              </w:rPr>
              <w:t xml:space="preserve"> </w:t>
            </w:r>
            <w:r w:rsidRPr="00C306F0">
              <w:rPr>
                <w:sz w:val="19"/>
                <w:szCs w:val="19"/>
              </w:rPr>
              <w:t>235</w:t>
            </w:r>
            <w:r>
              <w:rPr>
                <w:sz w:val="19"/>
                <w:szCs w:val="19"/>
              </w:rPr>
              <w:t xml:space="preserve"> </w:t>
            </w:r>
            <w:r w:rsidRPr="00C306F0">
              <w:rPr>
                <w:sz w:val="19"/>
                <w:szCs w:val="19"/>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039EB83" w14:textId="0DB89116" w:rsidR="00BC363E" w:rsidRPr="00C306F0" w:rsidRDefault="00360D08" w:rsidP="00330AE1">
            <w:pPr>
              <w:keepNext/>
              <w:jc w:val="right"/>
              <w:rPr>
                <w:sz w:val="19"/>
                <w:szCs w:val="19"/>
              </w:rPr>
            </w:pPr>
            <w:r w:rsidRPr="00C306F0">
              <w:rPr>
                <w:sz w:val="19"/>
                <w:szCs w:val="19"/>
              </w:rPr>
              <w:t>1</w:t>
            </w:r>
            <w:r>
              <w:rPr>
                <w:sz w:val="19"/>
                <w:szCs w:val="19"/>
              </w:rPr>
              <w:t xml:space="preserve"> </w:t>
            </w:r>
            <w:r w:rsidRPr="00C306F0">
              <w:rPr>
                <w:sz w:val="19"/>
                <w:szCs w:val="19"/>
              </w:rPr>
              <w:t>235</w:t>
            </w:r>
            <w:r>
              <w:rPr>
                <w:sz w:val="19"/>
                <w:szCs w:val="19"/>
              </w:rPr>
              <w:t xml:space="preserve"> </w:t>
            </w:r>
            <w:r w:rsidRPr="00C306F0">
              <w:rPr>
                <w:sz w:val="19"/>
                <w:szCs w:val="19"/>
              </w:rPr>
              <w:t>000</w:t>
            </w:r>
          </w:p>
        </w:tc>
      </w:tr>
      <w:tr w:rsidR="00BC363E" w:rsidRPr="00C306F0" w14:paraId="2F45537A" w14:textId="77777777" w:rsidTr="00330AE1">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4CF9F99" w14:textId="6B70CC54" w:rsidR="00BC363E" w:rsidRPr="00C306F0" w:rsidRDefault="00056642" w:rsidP="00330AE1">
            <w:pPr>
              <w:keepNext/>
              <w:jc w:val="left"/>
              <w:rPr>
                <w:sz w:val="19"/>
                <w:szCs w:val="19"/>
              </w:rPr>
            </w:pPr>
            <w:proofErr w:type="spellStart"/>
            <w:proofErr w:type="gramStart"/>
            <w:r>
              <w:rPr>
                <w:sz w:val="19"/>
                <w:szCs w:val="19"/>
              </w:rPr>
              <w:t>Viajes</w:t>
            </w:r>
            <w:proofErr w:type="spellEnd"/>
            <w:r w:rsidR="00BC363E" w:rsidRPr="00C306F0">
              <w:rPr>
                <w:sz w:val="19"/>
                <w:szCs w:val="19"/>
              </w:rPr>
              <w:t>(</w:t>
            </w:r>
            <w:proofErr w:type="gramEnd"/>
            <w:r w:rsidR="00151A93">
              <w:rPr>
                <w:sz w:val="19"/>
                <w:szCs w:val="19"/>
              </w:rPr>
              <w:t xml:space="preserve">personal y </w:t>
            </w:r>
            <w:proofErr w:type="spellStart"/>
            <w:r w:rsidR="00151A93">
              <w:rPr>
                <w:sz w:val="19"/>
                <w:szCs w:val="19"/>
              </w:rPr>
              <w:t>consultores</w:t>
            </w:r>
            <w:proofErr w:type="spellEnd"/>
            <w:r w:rsidR="00BC363E" w:rsidRPr="00C306F0">
              <w:rPr>
                <w:sz w:val="19"/>
                <w:szCs w:val="19"/>
              </w:rPr>
              <w: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C2A66C2" w14:textId="2246878D" w:rsidR="00BC363E" w:rsidRPr="00C306F0" w:rsidRDefault="00BC363E" w:rsidP="00330AE1">
            <w:pPr>
              <w:keepNext/>
              <w:jc w:val="right"/>
              <w:rPr>
                <w:sz w:val="19"/>
                <w:szCs w:val="19"/>
              </w:rPr>
            </w:pPr>
            <w:r w:rsidRPr="00C306F0">
              <w:rPr>
                <w:sz w:val="19"/>
                <w:szCs w:val="19"/>
              </w:rPr>
              <w:t>15</w:t>
            </w:r>
            <w:r w:rsidR="00360D08" w:rsidRPr="00C306F0">
              <w:rPr>
                <w:sz w:val="19"/>
                <w:szCs w:val="19"/>
              </w:rPr>
              <w:t>1</w:t>
            </w:r>
            <w:r w:rsidR="00360D08">
              <w:rPr>
                <w:sz w:val="19"/>
                <w:szCs w:val="19"/>
              </w:rPr>
              <w:t xml:space="preserve"> </w:t>
            </w:r>
            <w:r w:rsidR="00360D08" w:rsidRPr="00C306F0">
              <w:rPr>
                <w:sz w:val="19"/>
                <w:szCs w:val="19"/>
              </w:rPr>
              <w:t>281</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1B4E076" w14:textId="0C659294" w:rsidR="00BC363E" w:rsidRPr="00C306F0" w:rsidRDefault="00BC363E" w:rsidP="00330AE1">
            <w:pPr>
              <w:keepNext/>
              <w:jc w:val="right"/>
              <w:rPr>
                <w:sz w:val="19"/>
                <w:szCs w:val="19"/>
              </w:rPr>
            </w:pPr>
            <w:r w:rsidRPr="00C306F0">
              <w:rPr>
                <w:sz w:val="19"/>
                <w:szCs w:val="19"/>
              </w:rPr>
              <w:t>1</w:t>
            </w:r>
            <w:r w:rsidR="00360D08" w:rsidRPr="00C306F0">
              <w:rPr>
                <w:sz w:val="19"/>
                <w:szCs w:val="19"/>
              </w:rPr>
              <w:t>3</w:t>
            </w:r>
            <w:r w:rsidR="00360D08">
              <w:rPr>
                <w:sz w:val="19"/>
                <w:szCs w:val="19"/>
              </w:rPr>
              <w:t xml:space="preserve"> </w:t>
            </w:r>
            <w:r w:rsidR="00360D08" w:rsidRPr="00C306F0">
              <w:rPr>
                <w:sz w:val="19"/>
                <w:szCs w:val="19"/>
              </w:rPr>
              <w:t>481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31413B7" w14:textId="77777777" w:rsidR="00BC363E" w:rsidRPr="00C306F0" w:rsidRDefault="00BC363E" w:rsidP="00330AE1">
            <w:pPr>
              <w:keepNext/>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4452F44" w14:textId="337C8AED" w:rsidR="00BC363E" w:rsidRPr="00C306F0" w:rsidRDefault="00BC363E" w:rsidP="00330AE1">
            <w:pPr>
              <w:keepNext/>
              <w:jc w:val="right"/>
              <w:rPr>
                <w:sz w:val="19"/>
                <w:szCs w:val="19"/>
              </w:rPr>
            </w:pPr>
            <w:r w:rsidRPr="00C306F0">
              <w:rPr>
                <w:sz w:val="19"/>
                <w:szCs w:val="19"/>
              </w:rPr>
              <w:t>20</w:t>
            </w:r>
            <w:r w:rsidR="00360D08" w:rsidRPr="00C306F0">
              <w:rPr>
                <w:sz w:val="19"/>
                <w:szCs w:val="19"/>
              </w:rPr>
              <w:t>0</w:t>
            </w:r>
            <w:r w:rsidR="00360D08">
              <w:rPr>
                <w:sz w:val="19"/>
                <w:szCs w:val="19"/>
              </w:rPr>
              <w:t xml:space="preserve"> </w:t>
            </w:r>
            <w:r w:rsidR="00360D08" w:rsidRPr="00C306F0">
              <w:rPr>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D33311A" w14:textId="57B48AE3" w:rsidR="00BC363E" w:rsidRPr="00C306F0" w:rsidRDefault="00BC363E" w:rsidP="00330AE1">
            <w:pPr>
              <w:keepNext/>
              <w:jc w:val="right"/>
              <w:rPr>
                <w:sz w:val="19"/>
                <w:szCs w:val="19"/>
              </w:rPr>
            </w:pPr>
            <w:r w:rsidRPr="00C306F0">
              <w:rPr>
                <w:sz w:val="19"/>
                <w:szCs w:val="19"/>
              </w:rPr>
              <w:t>13</w:t>
            </w:r>
            <w:r w:rsidR="00360D08" w:rsidRPr="00C306F0">
              <w:rPr>
                <w:sz w:val="19"/>
                <w:szCs w:val="19"/>
              </w:rPr>
              <w:t>0</w:t>
            </w:r>
            <w:r w:rsidR="00360D08">
              <w:rPr>
                <w:sz w:val="19"/>
                <w:szCs w:val="19"/>
              </w:rPr>
              <w:t xml:space="preserve"> </w:t>
            </w:r>
            <w:r w:rsidR="00360D08" w:rsidRPr="00C306F0">
              <w:rPr>
                <w:sz w:val="19"/>
                <w:szCs w:val="19"/>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FEF6D6A" w14:textId="49395C9E" w:rsidR="00BC363E" w:rsidRPr="00C306F0" w:rsidRDefault="00BC363E" w:rsidP="00330AE1">
            <w:pPr>
              <w:keepNext/>
              <w:jc w:val="right"/>
              <w:rPr>
                <w:sz w:val="19"/>
                <w:szCs w:val="19"/>
              </w:rPr>
            </w:pPr>
            <w:r w:rsidRPr="00C306F0">
              <w:rPr>
                <w:sz w:val="19"/>
                <w:szCs w:val="19"/>
              </w:rPr>
              <w:t>19</w:t>
            </w:r>
            <w:r w:rsidR="00360D08" w:rsidRPr="00C306F0">
              <w:rPr>
                <w:sz w:val="19"/>
                <w:szCs w:val="19"/>
              </w:rPr>
              <w:t>0</w:t>
            </w:r>
            <w:r w:rsidR="00360D08">
              <w:rPr>
                <w:sz w:val="19"/>
                <w:szCs w:val="19"/>
              </w:rPr>
              <w:t xml:space="preserve"> </w:t>
            </w:r>
            <w:r w:rsidR="00360D08" w:rsidRPr="00C306F0">
              <w:rPr>
                <w:sz w:val="19"/>
                <w:szCs w:val="19"/>
              </w:rPr>
              <w:t>000</w:t>
            </w:r>
          </w:p>
        </w:tc>
      </w:tr>
      <w:tr w:rsidR="00BC363E" w:rsidRPr="00C306F0" w14:paraId="3A871874" w14:textId="77777777" w:rsidTr="00330AE1">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1A02C3D" w14:textId="5B9CC2A6" w:rsidR="00BC363E" w:rsidRPr="00056642" w:rsidRDefault="00056642" w:rsidP="00330AE1">
            <w:pPr>
              <w:keepNext/>
              <w:jc w:val="left"/>
              <w:rPr>
                <w:sz w:val="19"/>
                <w:szCs w:val="19"/>
                <w:lang w:val="es-AR"/>
              </w:rPr>
            </w:pPr>
            <w:r w:rsidRPr="00056642">
              <w:rPr>
                <w:sz w:val="19"/>
                <w:szCs w:val="19"/>
                <w:lang w:val="es-AR"/>
              </w:rPr>
              <w:t>Espacio</w:t>
            </w:r>
            <w:r w:rsidR="00BC363E" w:rsidRPr="00056642">
              <w:rPr>
                <w:sz w:val="19"/>
                <w:szCs w:val="19"/>
                <w:lang w:val="es-AR"/>
              </w:rPr>
              <w:t xml:space="preserve"> (</w:t>
            </w:r>
            <w:r w:rsidRPr="00056642">
              <w:rPr>
                <w:sz w:val="19"/>
                <w:szCs w:val="19"/>
                <w:lang w:val="es-AR"/>
              </w:rPr>
              <w:t>alquiler y gastos comunes</w:t>
            </w:r>
            <w:r w:rsidR="00BC363E" w:rsidRPr="00056642">
              <w:rPr>
                <w:sz w:val="19"/>
                <w:szCs w:val="19"/>
                <w:lang w:val="es-AR"/>
              </w:rPr>
              <w: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8CDED7C" w14:textId="77777777" w:rsidR="00BC363E" w:rsidRPr="00C306F0" w:rsidRDefault="00BC363E" w:rsidP="00330AE1">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F1C9946" w14:textId="77777777" w:rsidR="00BC363E" w:rsidRPr="00C306F0" w:rsidRDefault="00BC363E" w:rsidP="00330AE1">
            <w:pPr>
              <w:keepNext/>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730C323" w14:textId="77777777" w:rsidR="00BC363E" w:rsidRPr="00C306F0" w:rsidRDefault="00BC363E" w:rsidP="00330AE1">
            <w:pPr>
              <w:keepNext/>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4BACBBE" w14:textId="77777777" w:rsidR="00BC363E" w:rsidRPr="00C306F0" w:rsidRDefault="00BC363E" w:rsidP="00330AE1">
            <w:pPr>
              <w:keepNext/>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D26EA13" w14:textId="77777777" w:rsidR="00BC363E" w:rsidRPr="00C306F0" w:rsidRDefault="00BC363E" w:rsidP="00330AE1">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8EEC1A1" w14:textId="77777777" w:rsidR="00BC363E" w:rsidRPr="00C306F0" w:rsidRDefault="00BC363E" w:rsidP="00330AE1">
            <w:pPr>
              <w:keepNext/>
              <w:jc w:val="right"/>
              <w:rPr>
                <w:sz w:val="19"/>
                <w:szCs w:val="19"/>
              </w:rPr>
            </w:pPr>
            <w:r w:rsidRPr="00C306F0">
              <w:rPr>
                <w:sz w:val="19"/>
                <w:szCs w:val="19"/>
              </w:rPr>
              <w:t>0</w:t>
            </w:r>
          </w:p>
        </w:tc>
      </w:tr>
      <w:tr w:rsidR="00151A93" w:rsidRPr="00C306F0" w14:paraId="6E54C74B" w14:textId="77777777" w:rsidTr="00116FC6">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C1E13F" w14:textId="1D673F2A" w:rsidR="00151A93" w:rsidRPr="00151A93" w:rsidRDefault="00151A93" w:rsidP="00151A93">
            <w:pPr>
              <w:keepNext/>
              <w:jc w:val="left"/>
              <w:rPr>
                <w:sz w:val="19"/>
                <w:szCs w:val="19"/>
                <w:lang w:val="es-AR"/>
              </w:rPr>
            </w:pPr>
            <w:r w:rsidRPr="00360D08">
              <w:rPr>
                <w:color w:val="000000"/>
                <w:sz w:val="20"/>
                <w:lang w:val="es-AR" w:eastAsia="en-CA"/>
              </w:rPr>
              <w:t xml:space="preserve">Suministros </w:t>
            </w:r>
            <w:r>
              <w:rPr>
                <w:color w:val="000000"/>
                <w:sz w:val="20"/>
                <w:lang w:val="es-AR" w:eastAsia="en-CA"/>
              </w:rPr>
              <w:t xml:space="preserve">de equipos y otros gastos </w:t>
            </w:r>
            <w:r w:rsidRPr="00360D08">
              <w:rPr>
                <w:color w:val="000000"/>
                <w:sz w:val="20"/>
                <w:lang w:val="es-AR" w:eastAsia="en-CA"/>
              </w:rPr>
              <w:t>(</w:t>
            </w:r>
            <w:r>
              <w:rPr>
                <w:color w:val="000000"/>
                <w:sz w:val="20"/>
                <w:lang w:val="es-AR" w:eastAsia="en-CA"/>
              </w:rPr>
              <w:t>computadoras</w:t>
            </w:r>
            <w:r w:rsidRPr="00360D08">
              <w:rPr>
                <w:color w:val="000000"/>
                <w:sz w:val="20"/>
                <w:lang w:val="es-AR" w:eastAsia="en-CA"/>
              </w:rPr>
              <w:t>, suministros)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7EB1631" w14:textId="77777777" w:rsidR="00151A93" w:rsidRPr="00C306F0" w:rsidRDefault="00151A93" w:rsidP="00151A93">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0BF0348" w14:textId="77777777" w:rsidR="00151A93" w:rsidRPr="00C306F0" w:rsidRDefault="00151A93" w:rsidP="00151A93">
            <w:pPr>
              <w:keepNext/>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AEDC4D0" w14:textId="28890AD0" w:rsidR="00151A93" w:rsidRPr="00C306F0" w:rsidRDefault="00151A93" w:rsidP="00151A93">
            <w:pPr>
              <w:keepNext/>
              <w:jc w:val="right"/>
              <w:rPr>
                <w:sz w:val="19"/>
                <w:szCs w:val="19"/>
              </w:rPr>
            </w:pPr>
            <w:r w:rsidRPr="00C306F0">
              <w:rPr>
                <w:sz w:val="19"/>
                <w:szCs w:val="19"/>
              </w:rPr>
              <w:t>1</w:t>
            </w:r>
            <w:r>
              <w:rPr>
                <w:sz w:val="19"/>
                <w:szCs w:val="19"/>
              </w:rPr>
              <w:t xml:space="preserve"> </w:t>
            </w:r>
            <w:r w:rsidRPr="00C306F0">
              <w:rPr>
                <w:sz w:val="19"/>
                <w:szCs w:val="19"/>
              </w:rPr>
              <w:t>436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EA4295E" w14:textId="77777777" w:rsidR="00151A93" w:rsidRPr="00C306F0" w:rsidRDefault="00151A93" w:rsidP="00151A93">
            <w:pPr>
              <w:keepNext/>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AD3D1C3" w14:textId="77777777" w:rsidR="00151A93" w:rsidRPr="00C306F0" w:rsidRDefault="00151A93" w:rsidP="00151A93">
            <w:pPr>
              <w:keepNext/>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B232524" w14:textId="77777777" w:rsidR="00151A93" w:rsidRPr="00C306F0" w:rsidRDefault="00151A93" w:rsidP="00151A93">
            <w:pPr>
              <w:keepNext/>
              <w:jc w:val="right"/>
              <w:rPr>
                <w:sz w:val="19"/>
                <w:szCs w:val="19"/>
              </w:rPr>
            </w:pPr>
            <w:r w:rsidRPr="00C306F0">
              <w:rPr>
                <w:sz w:val="19"/>
                <w:szCs w:val="19"/>
              </w:rPr>
              <w:t>0</w:t>
            </w:r>
          </w:p>
        </w:tc>
      </w:tr>
      <w:tr w:rsidR="00151A93" w:rsidRPr="00C306F0" w14:paraId="0AD0409A" w14:textId="77777777" w:rsidTr="00116FC6">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6E73B1" w14:textId="1439D0C1" w:rsidR="00151A93" w:rsidRPr="00C306F0" w:rsidRDefault="00151A93" w:rsidP="00151A93">
            <w:pPr>
              <w:jc w:val="left"/>
              <w:rPr>
                <w:sz w:val="19"/>
                <w:szCs w:val="19"/>
              </w:rPr>
            </w:pPr>
            <w:r w:rsidRPr="00FD1ADD">
              <w:rPr>
                <w:color w:val="000000"/>
                <w:sz w:val="20"/>
                <w:lang w:val="es-AR" w:eastAsia="en-CA"/>
              </w:rPr>
              <w:t>Servicios contractuales (empresas)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959396C" w14:textId="35832ADD" w:rsidR="00151A93" w:rsidRPr="00C306F0" w:rsidRDefault="00151A93" w:rsidP="00151A93">
            <w:pPr>
              <w:jc w:val="right"/>
              <w:rPr>
                <w:sz w:val="19"/>
                <w:szCs w:val="19"/>
              </w:rPr>
            </w:pPr>
            <w:r w:rsidRPr="00C306F0">
              <w:rPr>
                <w:sz w:val="19"/>
                <w:szCs w:val="19"/>
              </w:rPr>
              <w:t>38</w:t>
            </w:r>
            <w:r>
              <w:rPr>
                <w:sz w:val="19"/>
                <w:szCs w:val="19"/>
              </w:rPr>
              <w:t xml:space="preserve"> </w:t>
            </w:r>
            <w:r w:rsidRPr="00C306F0">
              <w:rPr>
                <w:sz w:val="19"/>
                <w:szCs w:val="19"/>
              </w:rPr>
              <w:t>983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EFCC232" w14:textId="5CEB7515" w:rsidR="00151A93" w:rsidRPr="00C306F0" w:rsidRDefault="00151A93" w:rsidP="00151A93">
            <w:pPr>
              <w:jc w:val="right"/>
              <w:rPr>
                <w:sz w:val="19"/>
                <w:szCs w:val="19"/>
              </w:rPr>
            </w:pPr>
            <w:r w:rsidRPr="00C306F0">
              <w:rPr>
                <w:sz w:val="19"/>
                <w:szCs w:val="19"/>
              </w:rPr>
              <w:t>10</w:t>
            </w:r>
            <w:r>
              <w:rPr>
                <w:sz w:val="19"/>
                <w:szCs w:val="19"/>
              </w:rPr>
              <w:t xml:space="preserve"> </w:t>
            </w:r>
            <w:r w:rsidRPr="00C306F0">
              <w:rPr>
                <w:sz w:val="19"/>
                <w:szCs w:val="19"/>
              </w:rPr>
              <w:t>292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1B2C976" w14:textId="76E1F213" w:rsidR="00151A93" w:rsidRPr="00C306F0" w:rsidRDefault="00151A93" w:rsidP="00151A93">
            <w:pPr>
              <w:jc w:val="right"/>
              <w:rPr>
                <w:sz w:val="19"/>
                <w:szCs w:val="19"/>
              </w:rPr>
            </w:pPr>
            <w:r w:rsidRPr="00C306F0">
              <w:rPr>
                <w:sz w:val="19"/>
                <w:szCs w:val="19"/>
              </w:rPr>
              <w:t>1</w:t>
            </w:r>
            <w:r>
              <w:rPr>
                <w:sz w:val="19"/>
                <w:szCs w:val="19"/>
              </w:rPr>
              <w:t xml:space="preserve"> </w:t>
            </w:r>
            <w:r w:rsidRPr="00C306F0">
              <w:rPr>
                <w:sz w:val="19"/>
                <w:szCs w:val="19"/>
              </w:rPr>
              <w:t>000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2E790C8" w14:textId="1C96F1BE" w:rsidR="00151A93" w:rsidRPr="00C306F0" w:rsidRDefault="00151A93" w:rsidP="00151A93">
            <w:pPr>
              <w:jc w:val="right"/>
              <w:rPr>
                <w:sz w:val="19"/>
                <w:szCs w:val="19"/>
              </w:rPr>
            </w:pPr>
            <w:r w:rsidRPr="00C306F0">
              <w:rPr>
                <w:sz w:val="19"/>
                <w:szCs w:val="19"/>
              </w:rPr>
              <w:t>85</w:t>
            </w:r>
            <w:r>
              <w:rPr>
                <w:sz w:val="19"/>
                <w:szCs w:val="19"/>
              </w:rPr>
              <w:t xml:space="preserve"> </w:t>
            </w:r>
            <w:r w:rsidRPr="00C306F0">
              <w:rPr>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8AA051F" w14:textId="5593071D" w:rsidR="00151A93" w:rsidRPr="00C306F0" w:rsidRDefault="00151A93" w:rsidP="00151A93">
            <w:pPr>
              <w:jc w:val="right"/>
              <w:rPr>
                <w:sz w:val="19"/>
                <w:szCs w:val="19"/>
              </w:rPr>
            </w:pPr>
            <w:r w:rsidRPr="00C306F0">
              <w:rPr>
                <w:sz w:val="19"/>
                <w:szCs w:val="19"/>
              </w:rPr>
              <w:t>10</w:t>
            </w:r>
            <w:r>
              <w:rPr>
                <w:sz w:val="19"/>
                <w:szCs w:val="19"/>
              </w:rPr>
              <w:t xml:space="preserve"> </w:t>
            </w:r>
            <w:r w:rsidRPr="00C306F0">
              <w:rPr>
                <w:sz w:val="19"/>
                <w:szCs w:val="19"/>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D936681" w14:textId="1CBC7610" w:rsidR="00151A93" w:rsidRPr="00C306F0" w:rsidRDefault="00151A93" w:rsidP="00151A93">
            <w:pPr>
              <w:jc w:val="right"/>
              <w:rPr>
                <w:sz w:val="19"/>
                <w:szCs w:val="19"/>
              </w:rPr>
            </w:pPr>
            <w:r w:rsidRPr="00C306F0">
              <w:rPr>
                <w:sz w:val="19"/>
                <w:szCs w:val="19"/>
              </w:rPr>
              <w:t>53</w:t>
            </w:r>
            <w:r>
              <w:rPr>
                <w:sz w:val="19"/>
                <w:szCs w:val="19"/>
              </w:rPr>
              <w:t xml:space="preserve"> </w:t>
            </w:r>
            <w:r w:rsidRPr="00C306F0">
              <w:rPr>
                <w:sz w:val="19"/>
                <w:szCs w:val="19"/>
              </w:rPr>
              <w:t>870</w:t>
            </w:r>
          </w:p>
        </w:tc>
      </w:tr>
      <w:tr w:rsidR="00151A93" w:rsidRPr="00C306F0" w14:paraId="1011C206" w14:textId="77777777" w:rsidTr="00116FC6">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4B1056" w14:textId="69B3444A" w:rsidR="00151A93" w:rsidRPr="00151A93" w:rsidRDefault="00151A93" w:rsidP="00151A93">
            <w:pPr>
              <w:jc w:val="left"/>
              <w:rPr>
                <w:sz w:val="19"/>
                <w:szCs w:val="19"/>
                <w:lang w:val="es-AR"/>
              </w:rPr>
            </w:pPr>
            <w:r w:rsidRPr="00FD1ADD">
              <w:rPr>
                <w:color w:val="000000"/>
                <w:sz w:val="20"/>
                <w:lang w:val="es-AR" w:eastAsia="en-CA"/>
              </w:rPr>
              <w:t>Reembolso de los servicios centrales para el personal de la unidad central</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4BE9C84" w14:textId="4718BF7A" w:rsidR="00151A93" w:rsidRPr="00C306F0" w:rsidRDefault="00151A93" w:rsidP="00151A93">
            <w:pPr>
              <w:jc w:val="right"/>
              <w:rPr>
                <w:sz w:val="19"/>
                <w:szCs w:val="19"/>
              </w:rPr>
            </w:pPr>
            <w:r w:rsidRPr="00C306F0">
              <w:rPr>
                <w:sz w:val="19"/>
                <w:szCs w:val="19"/>
              </w:rPr>
              <w:t>249</w:t>
            </w:r>
            <w:r>
              <w:rPr>
                <w:sz w:val="19"/>
                <w:szCs w:val="19"/>
              </w:rPr>
              <w:t xml:space="preserve"> </w:t>
            </w:r>
            <w:r w:rsidRPr="00C306F0">
              <w:rPr>
                <w:sz w:val="19"/>
                <w:szCs w:val="19"/>
              </w:rPr>
              <w:t>954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F8755BC" w14:textId="271B6342" w:rsidR="00151A93" w:rsidRPr="00C306F0" w:rsidRDefault="00151A93" w:rsidP="00151A93">
            <w:pPr>
              <w:jc w:val="right"/>
              <w:rPr>
                <w:sz w:val="19"/>
                <w:szCs w:val="19"/>
              </w:rPr>
            </w:pPr>
            <w:r w:rsidRPr="00C306F0">
              <w:rPr>
                <w:sz w:val="19"/>
                <w:szCs w:val="19"/>
              </w:rPr>
              <w:t>212</w:t>
            </w:r>
            <w:r>
              <w:rPr>
                <w:sz w:val="19"/>
                <w:szCs w:val="19"/>
              </w:rPr>
              <w:t xml:space="preserve"> </w:t>
            </w:r>
            <w:r w:rsidRPr="00C306F0">
              <w:rPr>
                <w:sz w:val="19"/>
                <w:szCs w:val="19"/>
              </w:rPr>
              <w:t>792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5F0E8B5" w14:textId="74D834E5" w:rsidR="00151A93" w:rsidRPr="00C306F0" w:rsidRDefault="00151A93" w:rsidP="00151A93">
            <w:pPr>
              <w:jc w:val="right"/>
              <w:rPr>
                <w:sz w:val="19"/>
                <w:szCs w:val="19"/>
              </w:rPr>
            </w:pPr>
            <w:r w:rsidRPr="00C306F0">
              <w:rPr>
                <w:sz w:val="19"/>
                <w:szCs w:val="19"/>
              </w:rPr>
              <w:t>247</w:t>
            </w:r>
            <w:r>
              <w:rPr>
                <w:sz w:val="19"/>
                <w:szCs w:val="19"/>
              </w:rPr>
              <w:t xml:space="preserve"> </w:t>
            </w:r>
            <w:r w:rsidRPr="00C306F0">
              <w:rPr>
                <w:sz w:val="19"/>
                <w:szCs w:val="19"/>
              </w:rPr>
              <w:t>637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61C58AB" w14:textId="4663B290" w:rsidR="00151A93" w:rsidRPr="00C306F0" w:rsidRDefault="00151A93" w:rsidP="00151A93">
            <w:pPr>
              <w:jc w:val="right"/>
              <w:rPr>
                <w:sz w:val="19"/>
                <w:szCs w:val="19"/>
              </w:rPr>
            </w:pPr>
            <w:r w:rsidRPr="00C306F0">
              <w:rPr>
                <w:sz w:val="19"/>
                <w:szCs w:val="19"/>
              </w:rPr>
              <w:t>215</w:t>
            </w:r>
            <w:r>
              <w:rPr>
                <w:sz w:val="19"/>
                <w:szCs w:val="19"/>
              </w:rPr>
              <w:t xml:space="preserve"> </w:t>
            </w:r>
            <w:r w:rsidRPr="00C306F0">
              <w:rPr>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8828E0E" w14:textId="40C22B72" w:rsidR="00151A93" w:rsidRPr="00C306F0" w:rsidRDefault="00151A93" w:rsidP="00151A93">
            <w:pPr>
              <w:jc w:val="right"/>
              <w:rPr>
                <w:sz w:val="19"/>
                <w:szCs w:val="19"/>
              </w:rPr>
            </w:pPr>
            <w:r w:rsidRPr="00C306F0">
              <w:rPr>
                <w:sz w:val="19"/>
                <w:szCs w:val="19"/>
              </w:rPr>
              <w:t>256</w:t>
            </w:r>
            <w:r>
              <w:rPr>
                <w:sz w:val="19"/>
                <w:szCs w:val="19"/>
              </w:rPr>
              <w:t xml:space="preserve"> </w:t>
            </w:r>
            <w:r w:rsidRPr="00C306F0">
              <w:rPr>
                <w:sz w:val="19"/>
                <w:szCs w:val="19"/>
              </w:rPr>
              <w:t>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390AB8A" w14:textId="3FFE65DB" w:rsidR="00151A93" w:rsidRPr="00C306F0" w:rsidRDefault="00151A93" w:rsidP="00151A93">
            <w:pPr>
              <w:jc w:val="right"/>
              <w:rPr>
                <w:sz w:val="19"/>
                <w:szCs w:val="19"/>
              </w:rPr>
            </w:pPr>
            <w:r w:rsidRPr="00C306F0">
              <w:rPr>
                <w:sz w:val="19"/>
                <w:szCs w:val="19"/>
              </w:rPr>
              <w:t>256</w:t>
            </w:r>
            <w:r>
              <w:rPr>
                <w:sz w:val="19"/>
                <w:szCs w:val="19"/>
              </w:rPr>
              <w:t xml:space="preserve"> </w:t>
            </w:r>
            <w:r w:rsidRPr="00C306F0">
              <w:rPr>
                <w:sz w:val="19"/>
                <w:szCs w:val="19"/>
              </w:rPr>
              <w:t>130</w:t>
            </w:r>
          </w:p>
        </w:tc>
      </w:tr>
      <w:tr w:rsidR="00151A93" w:rsidRPr="00C306F0" w14:paraId="0338DA6A" w14:textId="77777777" w:rsidTr="00116FC6">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44D2172" w14:textId="159FA5AA" w:rsidR="00151A93" w:rsidRPr="00C306F0" w:rsidRDefault="00151A93" w:rsidP="00151A93">
            <w:pPr>
              <w:jc w:val="left"/>
              <w:rPr>
                <w:sz w:val="19"/>
                <w:szCs w:val="19"/>
              </w:rPr>
            </w:pPr>
            <w:r>
              <w:rPr>
                <w:color w:val="000000"/>
                <w:sz w:val="20"/>
                <w:lang w:val="es-AR" w:eastAsia="en-CA"/>
              </w:rPr>
              <w:t xml:space="preserve">Ajustes </w:t>
            </w:r>
            <w:r w:rsidRPr="00F8316F">
              <w:rPr>
                <w:color w:val="000000"/>
                <w:sz w:val="20"/>
                <w:lang w:val="es-AR" w:eastAsia="en-CA"/>
              </w:rPr>
              <w:t xml:space="preserve">(+ = </w:t>
            </w:r>
            <w:r>
              <w:rPr>
                <w:color w:val="000000"/>
                <w:sz w:val="20"/>
                <w:lang w:val="es-AR" w:eastAsia="en-CA"/>
              </w:rPr>
              <w:t>subutilización</w:t>
            </w:r>
            <w:r w:rsidRPr="00F8316F">
              <w:rPr>
                <w:color w:val="000000"/>
                <w:sz w:val="20"/>
                <w:lang w:val="es-AR" w:eastAsia="en-CA"/>
              </w:rPr>
              <w:t xml:space="preserve"> y - = sobreutilización)</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E08CDE8" w14:textId="4B31D63B" w:rsidR="00151A93" w:rsidRPr="00C306F0" w:rsidRDefault="00151A93" w:rsidP="00151A93">
            <w:pPr>
              <w:jc w:val="right"/>
              <w:rPr>
                <w:sz w:val="19"/>
                <w:szCs w:val="19"/>
              </w:rPr>
            </w:pPr>
            <w:r w:rsidRPr="00C306F0">
              <w:rPr>
                <w:sz w:val="19"/>
                <w:szCs w:val="19"/>
              </w:rPr>
              <w:t>43</w:t>
            </w:r>
            <w:r>
              <w:rPr>
                <w:sz w:val="19"/>
                <w:szCs w:val="19"/>
              </w:rPr>
              <w:t xml:space="preserve"> </w:t>
            </w:r>
            <w:r w:rsidRPr="00C306F0">
              <w:rPr>
                <w:sz w:val="19"/>
                <w:szCs w:val="19"/>
              </w:rPr>
              <w:t>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2D01FA9" w14:textId="52DC0445" w:rsidR="00151A93" w:rsidRPr="00C306F0" w:rsidRDefault="00151A93" w:rsidP="00151A93">
            <w:pPr>
              <w:jc w:val="right"/>
              <w:rPr>
                <w:sz w:val="19"/>
                <w:szCs w:val="19"/>
              </w:rPr>
            </w:pPr>
            <w:r w:rsidRPr="00C306F0">
              <w:rPr>
                <w:sz w:val="19"/>
                <w:szCs w:val="19"/>
              </w:rPr>
              <w:t>443</w:t>
            </w:r>
            <w:r>
              <w:rPr>
                <w:sz w:val="19"/>
                <w:szCs w:val="19"/>
              </w:rPr>
              <w:t xml:space="preserve"> </w:t>
            </w:r>
            <w:r w:rsidRPr="00C306F0">
              <w:rPr>
                <w:sz w:val="19"/>
                <w:szCs w:val="19"/>
              </w:rPr>
              <w:t>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55B8343" w14:textId="03C2A87B" w:rsidR="00151A93" w:rsidRPr="00C306F0" w:rsidRDefault="00151A93" w:rsidP="00151A93">
            <w:pPr>
              <w:jc w:val="right"/>
              <w:rPr>
                <w:sz w:val="19"/>
                <w:szCs w:val="19"/>
              </w:rPr>
            </w:pPr>
            <w:r w:rsidRPr="00C306F0">
              <w:rPr>
                <w:sz w:val="19"/>
                <w:szCs w:val="19"/>
              </w:rPr>
              <w:t>260</w:t>
            </w:r>
            <w:r>
              <w:rPr>
                <w:sz w:val="19"/>
                <w:szCs w:val="19"/>
              </w:rPr>
              <w:t xml:space="preserve"> </w:t>
            </w:r>
            <w:r w:rsidRPr="00C306F0">
              <w:rPr>
                <w:sz w:val="19"/>
                <w:szCs w:val="19"/>
              </w:rPr>
              <w:t>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2C79EA0" w14:textId="77777777" w:rsidR="00151A93" w:rsidRPr="00C306F0" w:rsidRDefault="00151A93" w:rsidP="00151A93">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F1D0836" w14:textId="0A7B5354" w:rsidR="00151A93" w:rsidRPr="00C306F0" w:rsidRDefault="00151A93" w:rsidP="00151A93">
            <w:pPr>
              <w:jc w:val="right"/>
              <w:rPr>
                <w:sz w:val="19"/>
                <w:szCs w:val="19"/>
              </w:rPr>
            </w:pPr>
            <w:r w:rsidRPr="00C306F0">
              <w:rPr>
                <w:sz w:val="19"/>
                <w:szCs w:val="19"/>
              </w:rPr>
              <w:t>103</w:t>
            </w:r>
            <w:r>
              <w:rPr>
                <w:sz w:val="19"/>
                <w:szCs w:val="19"/>
              </w:rPr>
              <w:t xml:space="preserve"> </w:t>
            </w:r>
            <w:r w:rsidRPr="00C306F0">
              <w:rPr>
                <w:sz w:val="19"/>
                <w:szCs w:val="19"/>
              </w:rPr>
              <w:t>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7D0E047" w14:textId="77777777" w:rsidR="00151A93" w:rsidRPr="00C306F0" w:rsidRDefault="00151A93" w:rsidP="00151A93">
            <w:pPr>
              <w:jc w:val="right"/>
              <w:rPr>
                <w:sz w:val="19"/>
                <w:szCs w:val="19"/>
              </w:rPr>
            </w:pPr>
            <w:r w:rsidRPr="00C306F0">
              <w:rPr>
                <w:sz w:val="19"/>
                <w:szCs w:val="19"/>
              </w:rPr>
              <w:t>0</w:t>
            </w:r>
          </w:p>
        </w:tc>
      </w:tr>
      <w:tr w:rsidR="00151A93" w:rsidRPr="00C306F0" w14:paraId="562B5A26" w14:textId="77777777" w:rsidTr="00116FC6">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1FC716" w14:textId="150812C1" w:rsidR="00151A93" w:rsidRPr="00151A93" w:rsidRDefault="00151A93" w:rsidP="00151A93">
            <w:pPr>
              <w:jc w:val="left"/>
              <w:rPr>
                <w:sz w:val="19"/>
                <w:szCs w:val="19"/>
                <w:lang w:val="es-AR"/>
              </w:rPr>
            </w:pPr>
            <w:r w:rsidRPr="00F8316F">
              <w:rPr>
                <w:color w:val="000000"/>
                <w:sz w:val="20"/>
                <w:lang w:val="es-AR" w:eastAsia="en-CA"/>
              </w:rPr>
              <w:t>Devolución de fondos (- = fondos devueltos)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92561C6" w14:textId="5B44CCB3" w:rsidR="00151A93" w:rsidRPr="00C306F0" w:rsidRDefault="00151A93" w:rsidP="00151A93">
            <w:pPr>
              <w:jc w:val="right"/>
              <w:rPr>
                <w:sz w:val="19"/>
                <w:szCs w:val="19"/>
              </w:rPr>
            </w:pPr>
            <w:r w:rsidRPr="00C306F0">
              <w:rPr>
                <w:sz w:val="19"/>
                <w:szCs w:val="19"/>
              </w:rPr>
              <w:t>-43</w:t>
            </w:r>
            <w:r>
              <w:rPr>
                <w:sz w:val="19"/>
                <w:szCs w:val="19"/>
              </w:rPr>
              <w:t xml:space="preserve"> </w:t>
            </w:r>
            <w:r w:rsidRPr="00C306F0">
              <w:rPr>
                <w:sz w:val="19"/>
                <w:szCs w:val="19"/>
              </w:rPr>
              <w:t>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A24BE0D" w14:textId="2F950656" w:rsidR="00151A93" w:rsidRPr="00C306F0" w:rsidRDefault="00151A93" w:rsidP="00151A93">
            <w:pPr>
              <w:jc w:val="right"/>
              <w:rPr>
                <w:sz w:val="19"/>
                <w:szCs w:val="19"/>
              </w:rPr>
            </w:pPr>
            <w:r w:rsidRPr="00C306F0">
              <w:rPr>
                <w:sz w:val="19"/>
                <w:szCs w:val="19"/>
              </w:rPr>
              <w:t>-443</w:t>
            </w:r>
            <w:r>
              <w:rPr>
                <w:sz w:val="19"/>
                <w:szCs w:val="19"/>
              </w:rPr>
              <w:t xml:space="preserve"> </w:t>
            </w:r>
            <w:r w:rsidRPr="00C306F0">
              <w:rPr>
                <w:sz w:val="19"/>
                <w:szCs w:val="19"/>
              </w:rPr>
              <w:t>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E9BB963" w14:textId="28934F59" w:rsidR="00151A93" w:rsidRPr="00C306F0" w:rsidRDefault="00151A93" w:rsidP="00151A93">
            <w:pPr>
              <w:jc w:val="right"/>
              <w:rPr>
                <w:sz w:val="19"/>
                <w:szCs w:val="19"/>
              </w:rPr>
            </w:pPr>
            <w:r w:rsidRPr="00C306F0">
              <w:rPr>
                <w:sz w:val="19"/>
                <w:szCs w:val="19"/>
              </w:rPr>
              <w:t>-260</w:t>
            </w:r>
            <w:r>
              <w:rPr>
                <w:sz w:val="19"/>
                <w:szCs w:val="19"/>
              </w:rPr>
              <w:t xml:space="preserve"> </w:t>
            </w:r>
            <w:r w:rsidRPr="00C306F0">
              <w:rPr>
                <w:sz w:val="19"/>
                <w:szCs w:val="19"/>
              </w:rPr>
              <w:t>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723DB6F" w14:textId="77777777" w:rsidR="00151A93" w:rsidRPr="00C306F0" w:rsidRDefault="00151A93" w:rsidP="00151A93">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5A634AD" w14:textId="7FABA739" w:rsidR="00151A93" w:rsidRPr="00C306F0" w:rsidRDefault="00151A93" w:rsidP="00151A93">
            <w:pPr>
              <w:jc w:val="right"/>
              <w:rPr>
                <w:sz w:val="19"/>
                <w:szCs w:val="19"/>
              </w:rPr>
            </w:pPr>
            <w:r w:rsidRPr="00C306F0">
              <w:rPr>
                <w:sz w:val="19"/>
                <w:szCs w:val="19"/>
              </w:rPr>
              <w:t>-103</w:t>
            </w:r>
            <w:r>
              <w:rPr>
                <w:sz w:val="19"/>
                <w:szCs w:val="19"/>
              </w:rPr>
              <w:t xml:space="preserve"> </w:t>
            </w:r>
            <w:r w:rsidRPr="00C306F0">
              <w:rPr>
                <w:sz w:val="19"/>
                <w:szCs w:val="19"/>
              </w:rPr>
              <w:t>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43F945C" w14:textId="77777777" w:rsidR="00151A93" w:rsidRPr="00C306F0" w:rsidRDefault="00151A93" w:rsidP="00151A93">
            <w:pPr>
              <w:jc w:val="right"/>
              <w:rPr>
                <w:sz w:val="19"/>
                <w:szCs w:val="19"/>
              </w:rPr>
            </w:pPr>
            <w:r w:rsidRPr="00C306F0">
              <w:rPr>
                <w:sz w:val="19"/>
                <w:szCs w:val="19"/>
              </w:rPr>
              <w:t>0</w:t>
            </w:r>
          </w:p>
        </w:tc>
      </w:tr>
      <w:tr w:rsidR="00151A93" w:rsidRPr="00C306F0" w14:paraId="1629662B" w14:textId="77777777" w:rsidTr="00116FC6">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82E3DA4" w14:textId="2CF39ED7" w:rsidR="00151A93" w:rsidRPr="00151A93" w:rsidRDefault="00151A93" w:rsidP="00151A93">
            <w:pPr>
              <w:jc w:val="left"/>
              <w:rPr>
                <w:b/>
                <w:sz w:val="19"/>
                <w:szCs w:val="19"/>
                <w:lang w:val="es-AR"/>
              </w:rPr>
            </w:pPr>
            <w:r w:rsidRPr="00F8316F">
              <w:rPr>
                <w:b/>
                <w:bCs/>
                <w:color w:val="000000"/>
                <w:sz w:val="20"/>
                <w:lang w:val="es-AR" w:eastAsia="en-CA"/>
              </w:rPr>
              <w:t>A. S</w:t>
            </w:r>
            <w:r>
              <w:rPr>
                <w:b/>
                <w:bCs/>
                <w:color w:val="000000"/>
                <w:sz w:val="20"/>
                <w:lang w:val="es-AR" w:eastAsia="en-CA"/>
              </w:rPr>
              <w:t>ubtotal de costos de la unidad central</w:t>
            </w:r>
            <w:r w:rsidRPr="00F8316F">
              <w:rPr>
                <w:b/>
                <w:bCs/>
                <w:color w:val="000000"/>
                <w:sz w:val="20"/>
                <w:lang w:val="es-AR" w:eastAsia="en-CA"/>
              </w:rPr>
              <w:t xml:space="preserve"> *</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0FFB49E" w14:textId="0F42B9C8"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691</w:t>
            </w:r>
            <w:r>
              <w:rPr>
                <w:b/>
                <w:sz w:val="19"/>
                <w:szCs w:val="19"/>
              </w:rPr>
              <w:t xml:space="preserve"> </w:t>
            </w:r>
            <w:r w:rsidRPr="00C306F0">
              <w:rPr>
                <w:b/>
                <w:sz w:val="19"/>
                <w:szCs w:val="19"/>
              </w:rPr>
              <w:t>106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CC0C46C" w14:textId="3635A804"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291</w:t>
            </w:r>
            <w:r>
              <w:rPr>
                <w:b/>
                <w:sz w:val="19"/>
                <w:szCs w:val="19"/>
              </w:rPr>
              <w:t xml:space="preserve"> </w:t>
            </w:r>
            <w:r w:rsidRPr="00C306F0">
              <w:rPr>
                <w:b/>
                <w:sz w:val="19"/>
                <w:szCs w:val="19"/>
              </w:rPr>
              <w:t>796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A3C57D3" w14:textId="00279A01"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474</w:t>
            </w:r>
            <w:r>
              <w:rPr>
                <w:b/>
                <w:sz w:val="19"/>
                <w:szCs w:val="19"/>
              </w:rPr>
              <w:t xml:space="preserve"> </w:t>
            </w:r>
            <w:r w:rsidRPr="00C306F0">
              <w:rPr>
                <w:b/>
                <w:sz w:val="19"/>
                <w:szCs w:val="19"/>
              </w:rPr>
              <w:t>845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80210F2" w14:textId="32191ECC"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735</w:t>
            </w:r>
            <w:r>
              <w:rPr>
                <w:b/>
                <w:sz w:val="19"/>
                <w:szCs w:val="19"/>
              </w:rPr>
              <w:t xml:space="preserve"> </w:t>
            </w:r>
            <w:r w:rsidRPr="00C306F0">
              <w:rPr>
                <w:b/>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250DED8" w14:textId="78348207"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631</w:t>
            </w:r>
            <w:r>
              <w:rPr>
                <w:b/>
                <w:sz w:val="19"/>
                <w:szCs w:val="19"/>
              </w:rPr>
              <w:t xml:space="preserve"> </w:t>
            </w:r>
            <w:r w:rsidRPr="00C306F0">
              <w:rPr>
                <w:b/>
                <w:sz w:val="19"/>
                <w:szCs w:val="19"/>
              </w:rPr>
              <w:t>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381D086" w14:textId="6555E681"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735</w:t>
            </w:r>
            <w:r>
              <w:rPr>
                <w:b/>
                <w:sz w:val="19"/>
                <w:szCs w:val="19"/>
              </w:rPr>
              <w:t xml:space="preserve"> </w:t>
            </w:r>
            <w:r w:rsidRPr="00C306F0">
              <w:rPr>
                <w:b/>
                <w:sz w:val="19"/>
                <w:szCs w:val="19"/>
              </w:rPr>
              <w:t>000</w:t>
            </w:r>
          </w:p>
        </w:tc>
      </w:tr>
      <w:tr w:rsidR="00151A93" w:rsidRPr="00C306F0" w14:paraId="0A30D1C8" w14:textId="77777777" w:rsidTr="00330AE1">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415005" w14:textId="7FC15F74" w:rsidR="00151A93" w:rsidRPr="00151A93" w:rsidRDefault="00151A93" w:rsidP="00151A93">
            <w:pPr>
              <w:jc w:val="left"/>
              <w:rPr>
                <w:sz w:val="19"/>
                <w:szCs w:val="19"/>
                <w:lang w:val="es-AR"/>
              </w:rPr>
            </w:pPr>
            <w:r w:rsidRPr="00F8316F">
              <w:rPr>
                <w:color w:val="000000"/>
                <w:sz w:val="20"/>
                <w:lang w:val="es-AR" w:eastAsia="en-CA"/>
              </w:rPr>
              <w:t xml:space="preserve">Reembolso de las </w:t>
            </w:r>
            <w:r>
              <w:rPr>
                <w:color w:val="000000"/>
                <w:sz w:val="20"/>
                <w:lang w:val="es-AR" w:eastAsia="en-CA"/>
              </w:rPr>
              <w:t xml:space="preserve">oficinas del país y de ejecución </w:t>
            </w:r>
            <w:r w:rsidRPr="00F8316F">
              <w:rPr>
                <w:color w:val="000000"/>
                <w:sz w:val="20"/>
                <w:lang w:val="es-AR" w:eastAsia="en-CA"/>
              </w:rPr>
              <w:t xml:space="preserve">nacional, incluidos los gastos generales </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DA7A5D5" w14:textId="29FDB086" w:rsidR="00151A93" w:rsidRPr="00C306F0" w:rsidRDefault="00151A93" w:rsidP="00151A93">
            <w:pPr>
              <w:jc w:val="right"/>
              <w:rPr>
                <w:sz w:val="19"/>
                <w:szCs w:val="19"/>
              </w:rPr>
            </w:pPr>
            <w:r w:rsidRPr="00C306F0">
              <w:rPr>
                <w:sz w:val="19"/>
                <w:szCs w:val="19"/>
              </w:rPr>
              <w:t>1</w:t>
            </w:r>
            <w:r>
              <w:rPr>
                <w:sz w:val="19"/>
                <w:szCs w:val="19"/>
              </w:rPr>
              <w:t xml:space="preserve"> </w:t>
            </w:r>
            <w:r w:rsidRPr="00C306F0">
              <w:rPr>
                <w:sz w:val="19"/>
                <w:szCs w:val="19"/>
              </w:rPr>
              <w:t>258</w:t>
            </w:r>
            <w:r>
              <w:rPr>
                <w:sz w:val="19"/>
                <w:szCs w:val="19"/>
              </w:rPr>
              <w:t xml:space="preserve"> </w:t>
            </w:r>
            <w:r w:rsidRPr="00C306F0">
              <w:rPr>
                <w:sz w:val="19"/>
                <w:szCs w:val="19"/>
              </w:rPr>
              <w:t>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391CA4D" w14:textId="75FFEEA6" w:rsidR="00151A93" w:rsidRPr="00C306F0" w:rsidRDefault="00151A93" w:rsidP="00151A93">
            <w:pPr>
              <w:jc w:val="right"/>
              <w:rPr>
                <w:sz w:val="19"/>
                <w:szCs w:val="19"/>
              </w:rPr>
            </w:pPr>
            <w:r w:rsidRPr="00C306F0">
              <w:rPr>
                <w:sz w:val="19"/>
                <w:szCs w:val="19"/>
              </w:rPr>
              <w:t>1</w:t>
            </w:r>
            <w:r>
              <w:rPr>
                <w:sz w:val="19"/>
                <w:szCs w:val="19"/>
              </w:rPr>
              <w:t xml:space="preserve"> </w:t>
            </w:r>
            <w:r w:rsidRPr="00C306F0">
              <w:rPr>
                <w:sz w:val="19"/>
                <w:szCs w:val="19"/>
              </w:rPr>
              <w:t>172</w:t>
            </w:r>
            <w:r>
              <w:rPr>
                <w:sz w:val="19"/>
                <w:szCs w:val="19"/>
              </w:rPr>
              <w:t xml:space="preserve"> </w:t>
            </w:r>
            <w:r w:rsidRPr="00C306F0">
              <w:rPr>
                <w:sz w:val="19"/>
                <w:szCs w:val="19"/>
              </w:rPr>
              <w:t>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B0AB15C" w14:textId="416AFD99" w:rsidR="00151A93" w:rsidRPr="00C306F0" w:rsidRDefault="00151A93" w:rsidP="00151A93">
            <w:pPr>
              <w:jc w:val="right"/>
              <w:rPr>
                <w:sz w:val="19"/>
                <w:szCs w:val="19"/>
              </w:rPr>
            </w:pPr>
            <w:r w:rsidRPr="00C306F0">
              <w:rPr>
                <w:sz w:val="19"/>
                <w:szCs w:val="19"/>
              </w:rPr>
              <w:t>748</w:t>
            </w:r>
            <w:r>
              <w:rPr>
                <w:sz w:val="19"/>
                <w:szCs w:val="19"/>
              </w:rPr>
              <w:t xml:space="preserve"> </w:t>
            </w:r>
            <w:r w:rsidRPr="00C306F0">
              <w:rPr>
                <w:sz w:val="19"/>
                <w:szCs w:val="19"/>
              </w:rPr>
              <w:t>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442D18B" w14:textId="32DAA917" w:rsidR="00151A93" w:rsidRPr="00C306F0" w:rsidRDefault="00151A93" w:rsidP="00151A93">
            <w:pPr>
              <w:jc w:val="right"/>
              <w:rPr>
                <w:sz w:val="19"/>
                <w:szCs w:val="19"/>
              </w:rPr>
            </w:pPr>
            <w:r w:rsidRPr="00C306F0">
              <w:rPr>
                <w:sz w:val="19"/>
                <w:szCs w:val="19"/>
              </w:rPr>
              <w:t>2</w:t>
            </w:r>
            <w:r>
              <w:rPr>
                <w:sz w:val="19"/>
                <w:szCs w:val="19"/>
              </w:rPr>
              <w:t xml:space="preserve"> </w:t>
            </w:r>
            <w:r w:rsidRPr="00C306F0">
              <w:rPr>
                <w:sz w:val="19"/>
                <w:szCs w:val="19"/>
              </w:rPr>
              <w:t>000</w:t>
            </w:r>
            <w:r>
              <w:rPr>
                <w:sz w:val="19"/>
                <w:szCs w:val="19"/>
              </w:rPr>
              <w:t xml:space="preserve"> </w:t>
            </w:r>
            <w:r w:rsidRPr="00C306F0">
              <w:rPr>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26D810A" w14:textId="5095817A" w:rsidR="00151A93" w:rsidRPr="00C306F0" w:rsidRDefault="00151A93" w:rsidP="00151A93">
            <w:pPr>
              <w:jc w:val="right"/>
              <w:rPr>
                <w:sz w:val="19"/>
                <w:szCs w:val="19"/>
              </w:rPr>
            </w:pPr>
            <w:r w:rsidRPr="00C306F0">
              <w:rPr>
                <w:sz w:val="19"/>
                <w:szCs w:val="19"/>
              </w:rPr>
              <w:t>800</w:t>
            </w:r>
            <w:r>
              <w:rPr>
                <w:sz w:val="19"/>
                <w:szCs w:val="19"/>
              </w:rPr>
              <w:t xml:space="preserve"> </w:t>
            </w:r>
            <w:r w:rsidRPr="00C306F0">
              <w:rPr>
                <w:sz w:val="19"/>
                <w:szCs w:val="19"/>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DFC114F" w14:textId="1C4C49F8" w:rsidR="00151A93" w:rsidRPr="00C306F0" w:rsidRDefault="00151A93" w:rsidP="00151A93">
            <w:pPr>
              <w:jc w:val="right"/>
              <w:rPr>
                <w:sz w:val="19"/>
                <w:szCs w:val="19"/>
              </w:rPr>
            </w:pPr>
            <w:r w:rsidRPr="00C306F0">
              <w:rPr>
                <w:sz w:val="19"/>
                <w:szCs w:val="19"/>
              </w:rPr>
              <w:t>1</w:t>
            </w:r>
            <w:r>
              <w:rPr>
                <w:sz w:val="19"/>
                <w:szCs w:val="19"/>
              </w:rPr>
              <w:t xml:space="preserve"> </w:t>
            </w:r>
            <w:r w:rsidRPr="00C306F0">
              <w:rPr>
                <w:sz w:val="19"/>
                <w:szCs w:val="19"/>
              </w:rPr>
              <w:t>100</w:t>
            </w:r>
            <w:r>
              <w:rPr>
                <w:sz w:val="19"/>
                <w:szCs w:val="19"/>
              </w:rPr>
              <w:t xml:space="preserve"> </w:t>
            </w:r>
            <w:r w:rsidRPr="00C306F0">
              <w:rPr>
                <w:sz w:val="19"/>
                <w:szCs w:val="19"/>
              </w:rPr>
              <w:t>000</w:t>
            </w:r>
          </w:p>
        </w:tc>
      </w:tr>
      <w:tr w:rsidR="00151A93" w:rsidRPr="00C306F0" w14:paraId="62CC498C" w14:textId="77777777" w:rsidTr="00330AE1">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EC941D" w14:textId="6B3BABFD" w:rsidR="00151A93" w:rsidRPr="00151A93" w:rsidRDefault="00151A93" w:rsidP="00151A93">
            <w:pPr>
              <w:jc w:val="left"/>
              <w:rPr>
                <w:sz w:val="19"/>
                <w:szCs w:val="19"/>
                <w:lang w:val="es-AR"/>
              </w:rPr>
            </w:pPr>
            <w:r w:rsidRPr="00F8316F">
              <w:rPr>
                <w:color w:val="000000"/>
                <w:sz w:val="20"/>
                <w:lang w:val="es-AR" w:eastAsia="en-CA"/>
              </w:rPr>
              <w:t xml:space="preserve">Gastos de </w:t>
            </w:r>
            <w:r>
              <w:rPr>
                <w:color w:val="000000"/>
                <w:sz w:val="20"/>
                <w:lang w:val="es-AR" w:eastAsia="en-CA"/>
              </w:rPr>
              <w:t>apoyo del organismo</w:t>
            </w:r>
            <w:r w:rsidRPr="00F8316F">
              <w:rPr>
                <w:color w:val="000000"/>
                <w:sz w:val="20"/>
                <w:lang w:val="es-AR" w:eastAsia="en-CA"/>
              </w:rPr>
              <w:t xml:space="preserve"> de ejecución (intern</w:t>
            </w:r>
            <w:r>
              <w:rPr>
                <w:color w:val="000000"/>
                <w:sz w:val="20"/>
                <w:lang w:val="es-AR" w:eastAsia="en-CA"/>
              </w:rPr>
              <w:t>os</w:t>
            </w:r>
            <w:r w:rsidRPr="00F8316F">
              <w:rPr>
                <w:color w:val="000000"/>
                <w:sz w:val="20"/>
                <w:lang w:val="es-AR" w:eastAsia="en-CA"/>
              </w:rPr>
              <w:t xml:space="preserve">), incluidos los gastos generales </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7FAE7B0"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F972BE4" w14:textId="77777777" w:rsidR="00151A93" w:rsidRPr="00C306F0" w:rsidRDefault="00151A93" w:rsidP="00151A93">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57BCBAD"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941A3CE" w14:textId="77777777" w:rsidR="00151A93" w:rsidRPr="00C306F0" w:rsidRDefault="00151A93" w:rsidP="00151A93">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6360E9F"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2DBBC1C" w14:textId="77777777" w:rsidR="00151A93" w:rsidRPr="00C306F0" w:rsidRDefault="00151A93" w:rsidP="00151A93">
            <w:pPr>
              <w:jc w:val="right"/>
              <w:rPr>
                <w:sz w:val="19"/>
                <w:szCs w:val="19"/>
              </w:rPr>
            </w:pPr>
            <w:r w:rsidRPr="00C306F0">
              <w:rPr>
                <w:sz w:val="19"/>
                <w:szCs w:val="19"/>
              </w:rPr>
              <w:t>0</w:t>
            </w:r>
          </w:p>
        </w:tc>
      </w:tr>
      <w:tr w:rsidR="00151A93" w:rsidRPr="00C306F0" w14:paraId="12D26755" w14:textId="77777777" w:rsidTr="00330AE1">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2E75B9" w14:textId="5B750531" w:rsidR="00151A93" w:rsidRPr="00151A93" w:rsidRDefault="00151A93" w:rsidP="00151A93">
            <w:pPr>
              <w:jc w:val="left"/>
              <w:rPr>
                <w:sz w:val="19"/>
                <w:szCs w:val="19"/>
                <w:lang w:val="es-AR"/>
              </w:rPr>
            </w:pPr>
            <w:r w:rsidRPr="00F8316F">
              <w:rPr>
                <w:color w:val="000000"/>
                <w:sz w:val="20"/>
                <w:lang w:val="es-AR" w:eastAsia="en-CA"/>
              </w:rPr>
              <w:t xml:space="preserve">Intermediarios financieros, </w:t>
            </w:r>
            <w:r w:rsidR="00087906">
              <w:rPr>
                <w:color w:val="000000"/>
                <w:sz w:val="20"/>
                <w:lang w:val="es-AR" w:eastAsia="en-CA"/>
              </w:rPr>
              <w:t>incluidos los gastos generales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B670954"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ADDD487" w14:textId="77777777" w:rsidR="00151A93" w:rsidRPr="00C306F0" w:rsidRDefault="00151A93" w:rsidP="00151A93">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B2EFFEE"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51D32D6" w14:textId="77777777" w:rsidR="00151A93" w:rsidRPr="00C306F0" w:rsidRDefault="00151A93" w:rsidP="00151A93">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C3432BB"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98AF47E" w14:textId="77777777" w:rsidR="00151A93" w:rsidRPr="00C306F0" w:rsidRDefault="00151A93" w:rsidP="00151A93">
            <w:pPr>
              <w:jc w:val="right"/>
              <w:rPr>
                <w:sz w:val="19"/>
                <w:szCs w:val="19"/>
              </w:rPr>
            </w:pPr>
            <w:r w:rsidRPr="00C306F0">
              <w:rPr>
                <w:sz w:val="19"/>
                <w:szCs w:val="19"/>
              </w:rPr>
              <w:t>0</w:t>
            </w:r>
          </w:p>
        </w:tc>
      </w:tr>
      <w:tr w:rsidR="00151A93" w:rsidRPr="00151930" w14:paraId="52FAD357" w14:textId="77777777" w:rsidTr="00330AE1">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CD2EE63" w14:textId="5F981C25" w:rsidR="00151A93" w:rsidRPr="00151A93" w:rsidRDefault="00151A93" w:rsidP="00151A93">
            <w:pPr>
              <w:jc w:val="left"/>
              <w:rPr>
                <w:sz w:val="19"/>
                <w:szCs w:val="19"/>
                <w:lang w:val="es-AR"/>
              </w:rPr>
            </w:pPr>
            <w:r w:rsidRPr="00F8316F">
              <w:rPr>
                <w:color w:val="000000"/>
                <w:sz w:val="20"/>
                <w:lang w:val="es-AR" w:eastAsia="en-CA"/>
              </w:rPr>
              <w:t>Reembolso de los servicios centrales para el personal de la unidad central (</w:t>
            </w:r>
            <w:r w:rsidR="00087906">
              <w:rPr>
                <w:color w:val="000000"/>
                <w:sz w:val="20"/>
                <w:lang w:val="es-AR" w:eastAsia="en-CA"/>
              </w:rPr>
              <w:t>incluidos los gastos generales</w:t>
            </w:r>
            <w:r w:rsidRPr="00F8316F">
              <w:rPr>
                <w:color w:val="000000"/>
                <w:sz w:val="20"/>
                <w:lang w:val="es-AR" w:eastAsia="en-CA"/>
              </w:rPr>
              <w: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31022E2" w14:textId="77777777" w:rsidR="00151A93" w:rsidRPr="00151A93" w:rsidRDefault="00151A93" w:rsidP="00151A93">
            <w:pPr>
              <w:jc w:val="right"/>
              <w:rPr>
                <w:sz w:val="19"/>
                <w:szCs w:val="19"/>
                <w:lang w:val="es-AR"/>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D17068E" w14:textId="77777777" w:rsidR="00151A93" w:rsidRPr="00151A93" w:rsidRDefault="00151A93" w:rsidP="00151A93">
            <w:pPr>
              <w:jc w:val="right"/>
              <w:rPr>
                <w:sz w:val="19"/>
                <w:szCs w:val="19"/>
                <w:lang w:val="es-AR"/>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7632FE1" w14:textId="77777777" w:rsidR="00151A93" w:rsidRPr="00151A93" w:rsidRDefault="00151A93" w:rsidP="00151A93">
            <w:pPr>
              <w:jc w:val="right"/>
              <w:rPr>
                <w:sz w:val="19"/>
                <w:szCs w:val="19"/>
                <w:lang w:val="es-AR"/>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330B0B7" w14:textId="77777777" w:rsidR="00151A93" w:rsidRPr="00151A93" w:rsidRDefault="00151A93" w:rsidP="00151A93">
            <w:pPr>
              <w:jc w:val="right"/>
              <w:rPr>
                <w:sz w:val="19"/>
                <w:szCs w:val="19"/>
                <w:lang w:val="es-AR"/>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DF83E7D" w14:textId="77777777" w:rsidR="00151A93" w:rsidRPr="00151A93" w:rsidRDefault="00151A93" w:rsidP="00151A93">
            <w:pPr>
              <w:jc w:val="right"/>
              <w:rPr>
                <w:sz w:val="19"/>
                <w:szCs w:val="19"/>
                <w:lang w:val="es-AR"/>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7820B5C" w14:textId="77777777" w:rsidR="00151A93" w:rsidRPr="00151A93" w:rsidRDefault="00151A93" w:rsidP="00151A93">
            <w:pPr>
              <w:jc w:val="right"/>
              <w:rPr>
                <w:sz w:val="19"/>
                <w:szCs w:val="19"/>
                <w:lang w:val="es-AR"/>
              </w:rPr>
            </w:pPr>
          </w:p>
        </w:tc>
      </w:tr>
      <w:tr w:rsidR="00151A93" w:rsidRPr="00C306F0" w14:paraId="2012CE35" w14:textId="77777777" w:rsidTr="00330AE1">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B8A8173" w14:textId="0A5E04BA" w:rsidR="00151A93" w:rsidRPr="00C306F0" w:rsidRDefault="00151A93" w:rsidP="00151A93">
            <w:pPr>
              <w:jc w:val="left"/>
              <w:rPr>
                <w:sz w:val="19"/>
                <w:szCs w:val="19"/>
              </w:rPr>
            </w:pPr>
            <w:r w:rsidRPr="00F8316F">
              <w:rPr>
                <w:color w:val="000000"/>
                <w:sz w:val="20"/>
                <w:lang w:val="es-AR" w:eastAsia="en-CA"/>
              </w:rPr>
              <w:t>R</w:t>
            </w:r>
            <w:r>
              <w:rPr>
                <w:color w:val="000000"/>
                <w:sz w:val="20"/>
                <w:lang w:val="es-AR" w:eastAsia="en-CA"/>
              </w:rPr>
              <w:t>ecuperación de gastos</w:t>
            </w:r>
            <w:r w:rsidRPr="00F8316F">
              <w:rPr>
                <w:color w:val="000000"/>
                <w:sz w:val="20"/>
                <w:lang w:val="es-AR" w:eastAsia="en-CA"/>
              </w:rPr>
              <w:t xml:space="preserve"> </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B95189C"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1DDC7A6" w14:textId="77777777" w:rsidR="00151A93" w:rsidRPr="00C306F0" w:rsidRDefault="00151A93" w:rsidP="00151A93">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441273C"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28B136C" w14:textId="77777777" w:rsidR="00151A93" w:rsidRPr="00C306F0" w:rsidRDefault="00151A93" w:rsidP="00151A93">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C74DBEC"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A259D5D" w14:textId="77777777" w:rsidR="00151A93" w:rsidRPr="00C306F0" w:rsidRDefault="00151A93" w:rsidP="00151A93">
            <w:pPr>
              <w:jc w:val="right"/>
              <w:rPr>
                <w:sz w:val="19"/>
                <w:szCs w:val="19"/>
              </w:rPr>
            </w:pPr>
            <w:r w:rsidRPr="00C306F0">
              <w:rPr>
                <w:sz w:val="19"/>
                <w:szCs w:val="19"/>
              </w:rPr>
              <w:t>0</w:t>
            </w:r>
          </w:p>
        </w:tc>
      </w:tr>
      <w:tr w:rsidR="00151A93" w:rsidRPr="00C306F0" w14:paraId="36432148" w14:textId="77777777" w:rsidTr="00330AE1">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7D7D6E" w14:textId="32577DFC" w:rsidR="00151A93" w:rsidRPr="008E5951" w:rsidRDefault="00151A93" w:rsidP="00151A93">
            <w:pPr>
              <w:jc w:val="left"/>
              <w:rPr>
                <w:sz w:val="19"/>
                <w:szCs w:val="19"/>
                <w:lang w:val="es-AR"/>
              </w:rPr>
            </w:pPr>
            <w:r w:rsidRPr="00A40E3A">
              <w:rPr>
                <w:color w:val="000000"/>
                <w:sz w:val="20"/>
                <w:lang w:val="es-AR" w:eastAsia="en-CA"/>
              </w:rPr>
              <w:t xml:space="preserve">Ajustes </w:t>
            </w:r>
            <w:r w:rsidR="0016592F">
              <w:rPr>
                <w:color w:val="000000"/>
                <w:sz w:val="20"/>
                <w:lang w:val="es-AR" w:eastAsia="en-CA"/>
              </w:rPr>
              <w:t>(</w:t>
            </w:r>
            <w:r w:rsidRPr="0016592F">
              <w:rPr>
                <w:color w:val="000000"/>
                <w:sz w:val="20"/>
                <w:lang w:val="es-AR" w:eastAsia="en-CA"/>
              </w:rPr>
              <w:t>+ =</w:t>
            </w:r>
            <w:r w:rsidR="008E5951" w:rsidRPr="0016592F">
              <w:rPr>
                <w:color w:val="000000"/>
                <w:sz w:val="20"/>
                <w:lang w:val="es-AR" w:eastAsia="en-CA"/>
              </w:rPr>
              <w:t xml:space="preserve"> gastos excesivos</w:t>
            </w:r>
            <w:r w:rsidRPr="0016592F">
              <w:rPr>
                <w:color w:val="000000"/>
                <w:sz w:val="20"/>
                <w:lang w:val="es-AR" w:eastAsia="en-CA"/>
              </w:rPr>
              <w:t xml:space="preserve"> y - = </w:t>
            </w:r>
            <w:r w:rsidR="0016592F">
              <w:rPr>
                <w:color w:val="000000"/>
                <w:sz w:val="20"/>
                <w:lang w:val="es-AR" w:eastAsia="en-CA"/>
              </w:rPr>
              <w:t xml:space="preserve">gastos </w:t>
            </w:r>
            <w:r w:rsidRPr="0016592F">
              <w:rPr>
                <w:color w:val="000000"/>
                <w:sz w:val="20"/>
                <w:lang w:val="es-AR" w:eastAsia="en-CA"/>
              </w:rPr>
              <w:t>subutiliza</w:t>
            </w:r>
            <w:r w:rsidR="0016592F">
              <w:rPr>
                <w:color w:val="000000"/>
                <w:sz w:val="20"/>
                <w:lang w:val="es-AR" w:eastAsia="en-CA"/>
              </w:rPr>
              <w:t>dos)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541A4F3"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261DCC4" w14:textId="77777777" w:rsidR="00151A93" w:rsidRPr="00C306F0" w:rsidRDefault="00151A93" w:rsidP="00151A93">
            <w:pPr>
              <w:jc w:val="right"/>
              <w:rPr>
                <w:sz w:val="19"/>
                <w:szCs w:val="19"/>
              </w:rPr>
            </w:pPr>
            <w:r w:rsidRPr="00C306F0">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F5F008C"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A507A6" w14:textId="77777777" w:rsidR="00151A93" w:rsidRPr="00C306F0" w:rsidRDefault="00151A93" w:rsidP="00151A93">
            <w:pPr>
              <w:jc w:val="right"/>
              <w:rPr>
                <w:sz w:val="19"/>
                <w:szCs w:val="19"/>
              </w:rPr>
            </w:pPr>
            <w:r w:rsidRPr="00C306F0">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82367C3" w14:textId="77777777" w:rsidR="00151A93" w:rsidRPr="00C306F0" w:rsidRDefault="00151A93" w:rsidP="00151A93">
            <w:pPr>
              <w:jc w:val="right"/>
              <w:rPr>
                <w:sz w:val="19"/>
                <w:szCs w:val="19"/>
              </w:rPr>
            </w:pPr>
            <w:r w:rsidRPr="00C306F0">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1507270" w14:textId="77777777" w:rsidR="00151A93" w:rsidRPr="00C306F0" w:rsidRDefault="00151A93" w:rsidP="00151A93">
            <w:pPr>
              <w:jc w:val="right"/>
              <w:rPr>
                <w:sz w:val="19"/>
                <w:szCs w:val="19"/>
              </w:rPr>
            </w:pPr>
            <w:r w:rsidRPr="00C306F0">
              <w:rPr>
                <w:sz w:val="19"/>
                <w:szCs w:val="19"/>
              </w:rPr>
              <w:t>0</w:t>
            </w:r>
          </w:p>
        </w:tc>
      </w:tr>
      <w:tr w:rsidR="00151A93" w:rsidRPr="00151930" w14:paraId="4A7C9BB3" w14:textId="77777777" w:rsidTr="00330AE1">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60A4E4" w14:textId="0C318558" w:rsidR="00151A93" w:rsidRPr="00151A93" w:rsidRDefault="00151A93" w:rsidP="00151A93">
            <w:pPr>
              <w:jc w:val="left"/>
              <w:rPr>
                <w:sz w:val="19"/>
                <w:szCs w:val="19"/>
                <w:lang w:val="es-AR"/>
              </w:rPr>
            </w:pPr>
            <w:r>
              <w:rPr>
                <w:color w:val="000000"/>
                <w:sz w:val="20"/>
                <w:lang w:val="es-AR" w:eastAsia="en-CA"/>
              </w:rPr>
              <w:t>Gastos de proyectos</w:t>
            </w:r>
            <w:r w:rsidRPr="00F8316F">
              <w:rPr>
                <w:color w:val="000000"/>
                <w:sz w:val="20"/>
                <w:lang w:val="es-AR" w:eastAsia="en-CA"/>
              </w:rPr>
              <w:t xml:space="preserve"> (- = </w:t>
            </w:r>
            <w:r>
              <w:rPr>
                <w:color w:val="000000"/>
                <w:sz w:val="20"/>
                <w:lang w:val="es-AR" w:eastAsia="en-CA"/>
              </w:rPr>
              <w:t>por</w:t>
            </w:r>
            <w:r w:rsidRPr="00F8316F">
              <w:rPr>
                <w:color w:val="000000"/>
                <w:sz w:val="20"/>
                <w:lang w:val="es-AR" w:eastAsia="en-CA"/>
              </w:rPr>
              <w:t xml:space="preserve"> deducir y, por tanto, </w:t>
            </w:r>
            <w:r>
              <w:rPr>
                <w:color w:val="000000"/>
                <w:sz w:val="20"/>
                <w:lang w:val="es-AR" w:eastAsia="en-CA"/>
              </w:rPr>
              <w:t>por</w:t>
            </w:r>
            <w:r w:rsidRPr="00F8316F">
              <w:rPr>
                <w:color w:val="000000"/>
                <w:sz w:val="20"/>
                <w:lang w:val="es-AR" w:eastAsia="en-CA"/>
              </w:rPr>
              <w:t xml:space="preserve"> eliminar)</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EA2A196" w14:textId="77777777" w:rsidR="00151A93" w:rsidRPr="00151A93" w:rsidRDefault="00151A93" w:rsidP="00151A93">
            <w:pPr>
              <w:jc w:val="right"/>
              <w:rPr>
                <w:sz w:val="19"/>
                <w:szCs w:val="19"/>
                <w:lang w:val="es-AR"/>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01DBA68" w14:textId="77777777" w:rsidR="00151A93" w:rsidRPr="00151A93" w:rsidRDefault="00151A93" w:rsidP="00151A93">
            <w:pPr>
              <w:jc w:val="right"/>
              <w:rPr>
                <w:sz w:val="19"/>
                <w:szCs w:val="19"/>
                <w:lang w:val="es-AR"/>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F84E321" w14:textId="77777777" w:rsidR="00151A93" w:rsidRPr="00151A93" w:rsidRDefault="00151A93" w:rsidP="00151A93">
            <w:pPr>
              <w:jc w:val="right"/>
              <w:rPr>
                <w:sz w:val="19"/>
                <w:szCs w:val="19"/>
                <w:lang w:val="es-AR"/>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80A1711" w14:textId="77777777" w:rsidR="00151A93" w:rsidRPr="00151A93" w:rsidRDefault="00151A93" w:rsidP="00151A93">
            <w:pPr>
              <w:jc w:val="right"/>
              <w:rPr>
                <w:sz w:val="19"/>
                <w:szCs w:val="19"/>
                <w:lang w:val="es-AR"/>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3623EA95" w14:textId="77777777" w:rsidR="00151A93" w:rsidRPr="00151A93" w:rsidRDefault="00151A93" w:rsidP="00151A93">
            <w:pPr>
              <w:jc w:val="right"/>
              <w:rPr>
                <w:sz w:val="19"/>
                <w:szCs w:val="19"/>
                <w:lang w:val="es-AR"/>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AEB287A" w14:textId="77777777" w:rsidR="00151A93" w:rsidRPr="00151A93" w:rsidRDefault="00151A93" w:rsidP="00151A93">
            <w:pPr>
              <w:jc w:val="right"/>
              <w:rPr>
                <w:sz w:val="19"/>
                <w:szCs w:val="19"/>
                <w:lang w:val="es-AR"/>
              </w:rPr>
            </w:pPr>
          </w:p>
        </w:tc>
      </w:tr>
      <w:tr w:rsidR="00151A93" w:rsidRPr="00C306F0" w14:paraId="3DDCF899" w14:textId="77777777" w:rsidTr="00330AE1">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96DF187" w14:textId="2AD64DBB" w:rsidR="00151A93" w:rsidRPr="00151A93" w:rsidRDefault="00151A93" w:rsidP="00151A93">
            <w:pPr>
              <w:jc w:val="left"/>
              <w:rPr>
                <w:b/>
                <w:sz w:val="19"/>
                <w:szCs w:val="19"/>
                <w:lang w:val="es-AR"/>
              </w:rPr>
            </w:pPr>
            <w:r w:rsidRPr="00F8316F">
              <w:rPr>
                <w:b/>
                <w:bCs/>
                <w:color w:val="000000"/>
                <w:sz w:val="20"/>
                <w:lang w:val="es-AR" w:eastAsia="en-CA"/>
              </w:rPr>
              <w:t xml:space="preserve">B. Subtotal de gastos de apoyo </w:t>
            </w:r>
            <w:r>
              <w:rPr>
                <w:b/>
                <w:bCs/>
                <w:color w:val="000000"/>
                <w:sz w:val="20"/>
                <w:lang w:val="es-AR" w:eastAsia="en-CA"/>
              </w:rPr>
              <w:t>para</w:t>
            </w:r>
            <w:r w:rsidRPr="00F8316F">
              <w:rPr>
                <w:b/>
                <w:bCs/>
                <w:color w:val="000000"/>
                <w:sz w:val="20"/>
                <w:lang w:val="es-AR" w:eastAsia="en-CA"/>
              </w:rPr>
              <w:t xml:space="preserve"> </w:t>
            </w:r>
            <w:r>
              <w:rPr>
                <w:b/>
                <w:bCs/>
                <w:color w:val="000000"/>
                <w:sz w:val="20"/>
                <w:lang w:val="es-AR" w:eastAsia="en-CA"/>
              </w:rPr>
              <w:t>el organismo</w:t>
            </w:r>
            <w:r w:rsidRPr="00F8316F">
              <w:rPr>
                <w:b/>
                <w:bCs/>
                <w:color w:val="000000"/>
                <w:sz w:val="20"/>
                <w:lang w:val="es-AR" w:eastAsia="en-CA"/>
              </w:rPr>
              <w:t>/gastos de ejecución</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9D7972A" w14:textId="04FC7991"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258</w:t>
            </w:r>
            <w:r>
              <w:rPr>
                <w:b/>
                <w:sz w:val="19"/>
                <w:szCs w:val="19"/>
              </w:rPr>
              <w:t xml:space="preserve"> </w:t>
            </w:r>
            <w:r w:rsidRPr="00C306F0">
              <w:rPr>
                <w:b/>
                <w:sz w:val="19"/>
                <w:szCs w:val="19"/>
              </w:rPr>
              <w:t>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ECF1F44" w14:textId="144B01A5"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172</w:t>
            </w:r>
            <w:r>
              <w:rPr>
                <w:b/>
                <w:sz w:val="19"/>
                <w:szCs w:val="19"/>
              </w:rPr>
              <w:t xml:space="preserve"> </w:t>
            </w:r>
            <w:r w:rsidRPr="00C306F0">
              <w:rPr>
                <w:b/>
                <w:sz w:val="19"/>
                <w:szCs w:val="19"/>
              </w:rPr>
              <w:t>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AEF5B07" w14:textId="14C87AC4" w:rsidR="00151A93" w:rsidRPr="00C306F0" w:rsidRDefault="00151A93" w:rsidP="00151A93">
            <w:pPr>
              <w:jc w:val="right"/>
              <w:rPr>
                <w:b/>
                <w:sz w:val="19"/>
                <w:szCs w:val="19"/>
              </w:rPr>
            </w:pPr>
            <w:r w:rsidRPr="00C306F0">
              <w:rPr>
                <w:b/>
                <w:sz w:val="19"/>
                <w:szCs w:val="19"/>
              </w:rPr>
              <w:t>748</w:t>
            </w:r>
            <w:r>
              <w:rPr>
                <w:b/>
                <w:sz w:val="19"/>
                <w:szCs w:val="19"/>
              </w:rPr>
              <w:t xml:space="preserve"> </w:t>
            </w:r>
            <w:r w:rsidRPr="00C306F0">
              <w:rPr>
                <w:b/>
                <w:sz w:val="19"/>
                <w:szCs w:val="19"/>
              </w:rPr>
              <w:t>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B8407E3" w14:textId="46346252" w:rsidR="00151A93" w:rsidRPr="00C306F0" w:rsidRDefault="00151A93" w:rsidP="00151A93">
            <w:pPr>
              <w:jc w:val="right"/>
              <w:rPr>
                <w:b/>
                <w:sz w:val="19"/>
                <w:szCs w:val="19"/>
              </w:rPr>
            </w:pPr>
            <w:r w:rsidRPr="00C306F0">
              <w:rPr>
                <w:b/>
                <w:sz w:val="19"/>
                <w:szCs w:val="19"/>
              </w:rPr>
              <w:t>2</w:t>
            </w:r>
            <w:r>
              <w:rPr>
                <w:b/>
                <w:sz w:val="19"/>
                <w:szCs w:val="19"/>
              </w:rPr>
              <w:t xml:space="preserve"> </w:t>
            </w:r>
            <w:r w:rsidRPr="00C306F0">
              <w:rPr>
                <w:b/>
                <w:sz w:val="19"/>
                <w:szCs w:val="19"/>
              </w:rPr>
              <w:t>000</w:t>
            </w:r>
            <w:r>
              <w:rPr>
                <w:b/>
                <w:sz w:val="19"/>
                <w:szCs w:val="19"/>
              </w:rPr>
              <w:t xml:space="preserve"> </w:t>
            </w:r>
            <w:r w:rsidRPr="00C306F0">
              <w:rPr>
                <w:b/>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2F8254" w14:textId="53FD997C" w:rsidR="00151A93" w:rsidRPr="00C306F0" w:rsidRDefault="00151A93" w:rsidP="00151A93">
            <w:pPr>
              <w:jc w:val="right"/>
              <w:rPr>
                <w:b/>
                <w:sz w:val="19"/>
                <w:szCs w:val="19"/>
              </w:rPr>
            </w:pPr>
            <w:r w:rsidRPr="00C306F0">
              <w:rPr>
                <w:b/>
                <w:sz w:val="19"/>
                <w:szCs w:val="19"/>
              </w:rPr>
              <w:t>800</w:t>
            </w:r>
            <w:r>
              <w:rPr>
                <w:b/>
                <w:sz w:val="19"/>
                <w:szCs w:val="19"/>
              </w:rPr>
              <w:t xml:space="preserve"> </w:t>
            </w:r>
            <w:r w:rsidRPr="00C306F0">
              <w:rPr>
                <w:b/>
                <w:sz w:val="19"/>
                <w:szCs w:val="19"/>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0A7BBD1" w14:textId="22EE0A95" w:rsidR="00151A93" w:rsidRPr="00C306F0" w:rsidRDefault="00151A93" w:rsidP="00151A93">
            <w:pPr>
              <w:jc w:val="right"/>
              <w:rPr>
                <w:b/>
                <w:sz w:val="19"/>
                <w:szCs w:val="19"/>
              </w:rPr>
            </w:pPr>
            <w:r w:rsidRPr="00C306F0">
              <w:rPr>
                <w:b/>
                <w:sz w:val="19"/>
                <w:szCs w:val="19"/>
              </w:rPr>
              <w:t>1</w:t>
            </w:r>
            <w:r>
              <w:rPr>
                <w:b/>
                <w:sz w:val="19"/>
                <w:szCs w:val="19"/>
              </w:rPr>
              <w:t xml:space="preserve"> </w:t>
            </w:r>
            <w:r w:rsidRPr="00C306F0">
              <w:rPr>
                <w:b/>
                <w:sz w:val="19"/>
                <w:szCs w:val="19"/>
              </w:rPr>
              <w:t>100</w:t>
            </w:r>
            <w:r>
              <w:rPr>
                <w:b/>
                <w:sz w:val="19"/>
                <w:szCs w:val="19"/>
              </w:rPr>
              <w:t xml:space="preserve"> </w:t>
            </w:r>
            <w:r w:rsidRPr="00C306F0">
              <w:rPr>
                <w:b/>
                <w:sz w:val="19"/>
                <w:szCs w:val="19"/>
              </w:rPr>
              <w:t>000</w:t>
            </w:r>
          </w:p>
        </w:tc>
      </w:tr>
      <w:tr w:rsidR="00151A93" w:rsidRPr="00C306F0" w14:paraId="18C53D42" w14:textId="77777777" w:rsidTr="00330AE1">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39DDD9" w14:textId="53F16FDB" w:rsidR="00151A93" w:rsidRPr="00C306F0" w:rsidRDefault="00151A93" w:rsidP="00151A93">
            <w:pPr>
              <w:rPr>
                <w:b/>
                <w:sz w:val="19"/>
                <w:szCs w:val="19"/>
              </w:rPr>
            </w:pPr>
            <w:r w:rsidRPr="00F8316F">
              <w:rPr>
                <w:b/>
                <w:bCs/>
                <w:color w:val="000000"/>
                <w:sz w:val="20"/>
                <w:lang w:eastAsia="en-CA"/>
              </w:rPr>
              <w:t>Total general (A + B)</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400B217" w14:textId="28479AFC" w:rsidR="00151A93" w:rsidRPr="00C306F0" w:rsidRDefault="00151A93" w:rsidP="00151A93">
            <w:pPr>
              <w:jc w:val="right"/>
              <w:rPr>
                <w:b/>
                <w:sz w:val="19"/>
                <w:szCs w:val="19"/>
              </w:rPr>
            </w:pPr>
            <w:r w:rsidRPr="00C306F0">
              <w:rPr>
                <w:b/>
                <w:sz w:val="19"/>
                <w:szCs w:val="19"/>
              </w:rPr>
              <w:t>2</w:t>
            </w:r>
            <w:r>
              <w:rPr>
                <w:b/>
                <w:sz w:val="19"/>
                <w:szCs w:val="19"/>
              </w:rPr>
              <w:t xml:space="preserve"> </w:t>
            </w:r>
            <w:r w:rsidRPr="00C306F0">
              <w:rPr>
                <w:b/>
                <w:sz w:val="19"/>
                <w:szCs w:val="19"/>
              </w:rPr>
              <w:t>949</w:t>
            </w:r>
            <w:r>
              <w:rPr>
                <w:b/>
                <w:sz w:val="19"/>
                <w:szCs w:val="19"/>
              </w:rPr>
              <w:t xml:space="preserve"> </w:t>
            </w:r>
            <w:r w:rsidRPr="00C306F0">
              <w:rPr>
                <w:b/>
                <w:sz w:val="19"/>
                <w:szCs w:val="19"/>
              </w:rPr>
              <w:t>544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9BCD12E" w14:textId="01450AE3" w:rsidR="00151A93" w:rsidRPr="00C306F0" w:rsidRDefault="00151A93" w:rsidP="00151A93">
            <w:pPr>
              <w:jc w:val="right"/>
              <w:rPr>
                <w:b/>
                <w:sz w:val="19"/>
                <w:szCs w:val="19"/>
              </w:rPr>
            </w:pPr>
            <w:r w:rsidRPr="00C306F0">
              <w:rPr>
                <w:b/>
                <w:sz w:val="19"/>
                <w:szCs w:val="19"/>
              </w:rPr>
              <w:t>2</w:t>
            </w:r>
            <w:r>
              <w:rPr>
                <w:b/>
                <w:sz w:val="19"/>
                <w:szCs w:val="19"/>
              </w:rPr>
              <w:t xml:space="preserve"> </w:t>
            </w:r>
            <w:r w:rsidRPr="00C306F0">
              <w:rPr>
                <w:b/>
                <w:sz w:val="19"/>
                <w:szCs w:val="19"/>
              </w:rPr>
              <w:t>463</w:t>
            </w:r>
            <w:r>
              <w:rPr>
                <w:b/>
                <w:sz w:val="19"/>
                <w:szCs w:val="19"/>
              </w:rPr>
              <w:t xml:space="preserve"> </w:t>
            </w:r>
            <w:r w:rsidRPr="00C306F0">
              <w:rPr>
                <w:b/>
                <w:sz w:val="19"/>
                <w:szCs w:val="19"/>
              </w:rPr>
              <w:t>979</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BB1ADB9" w14:textId="624886C2" w:rsidR="00151A93" w:rsidRPr="00C306F0" w:rsidRDefault="00151A93" w:rsidP="00151A93">
            <w:pPr>
              <w:jc w:val="right"/>
              <w:rPr>
                <w:b/>
                <w:sz w:val="19"/>
                <w:szCs w:val="19"/>
              </w:rPr>
            </w:pPr>
            <w:r w:rsidRPr="00C306F0">
              <w:rPr>
                <w:b/>
                <w:sz w:val="19"/>
                <w:szCs w:val="19"/>
              </w:rPr>
              <w:t>2</w:t>
            </w:r>
            <w:r>
              <w:rPr>
                <w:b/>
                <w:sz w:val="19"/>
                <w:szCs w:val="19"/>
              </w:rPr>
              <w:t xml:space="preserve"> </w:t>
            </w:r>
            <w:r w:rsidRPr="00C306F0">
              <w:rPr>
                <w:b/>
                <w:sz w:val="19"/>
                <w:szCs w:val="19"/>
              </w:rPr>
              <w:t>223</w:t>
            </w:r>
            <w:r>
              <w:rPr>
                <w:b/>
                <w:sz w:val="19"/>
                <w:szCs w:val="19"/>
              </w:rPr>
              <w:t xml:space="preserve"> </w:t>
            </w:r>
            <w:r w:rsidRPr="00C306F0">
              <w:rPr>
                <w:b/>
                <w:sz w:val="19"/>
                <w:szCs w:val="19"/>
              </w:rPr>
              <w:t>809</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626E24" w14:textId="14F5A449" w:rsidR="00151A93" w:rsidRPr="00C306F0" w:rsidRDefault="00151A93" w:rsidP="00151A93">
            <w:pPr>
              <w:jc w:val="right"/>
              <w:rPr>
                <w:b/>
                <w:sz w:val="19"/>
                <w:szCs w:val="19"/>
              </w:rPr>
            </w:pPr>
            <w:r w:rsidRPr="00C306F0">
              <w:rPr>
                <w:b/>
                <w:sz w:val="19"/>
                <w:szCs w:val="19"/>
              </w:rPr>
              <w:t>3</w:t>
            </w:r>
            <w:r>
              <w:rPr>
                <w:b/>
                <w:sz w:val="19"/>
                <w:szCs w:val="19"/>
              </w:rPr>
              <w:t xml:space="preserve"> </w:t>
            </w:r>
            <w:r w:rsidRPr="00C306F0">
              <w:rPr>
                <w:b/>
                <w:sz w:val="19"/>
                <w:szCs w:val="19"/>
              </w:rPr>
              <w:t>735</w:t>
            </w:r>
            <w:r>
              <w:rPr>
                <w:b/>
                <w:sz w:val="19"/>
                <w:szCs w:val="19"/>
              </w:rPr>
              <w:t xml:space="preserve"> </w:t>
            </w:r>
            <w:r w:rsidRPr="00C306F0">
              <w:rPr>
                <w:b/>
                <w:sz w:val="19"/>
                <w:szCs w:val="19"/>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D285669" w14:textId="342BBB63" w:rsidR="00151A93" w:rsidRPr="00C306F0" w:rsidRDefault="00151A93" w:rsidP="00151A93">
            <w:pPr>
              <w:jc w:val="right"/>
              <w:rPr>
                <w:b/>
                <w:sz w:val="19"/>
                <w:szCs w:val="19"/>
              </w:rPr>
            </w:pPr>
            <w:r w:rsidRPr="00C306F0">
              <w:rPr>
                <w:b/>
                <w:sz w:val="19"/>
                <w:szCs w:val="19"/>
              </w:rPr>
              <w:t>2</w:t>
            </w:r>
            <w:r>
              <w:rPr>
                <w:b/>
                <w:sz w:val="19"/>
                <w:szCs w:val="19"/>
              </w:rPr>
              <w:t xml:space="preserve"> </w:t>
            </w:r>
            <w:r w:rsidRPr="00C306F0">
              <w:rPr>
                <w:b/>
                <w:sz w:val="19"/>
                <w:szCs w:val="19"/>
              </w:rPr>
              <w:t>431</w:t>
            </w:r>
            <w:r>
              <w:rPr>
                <w:b/>
                <w:sz w:val="19"/>
                <w:szCs w:val="19"/>
              </w:rPr>
              <w:t xml:space="preserve"> </w:t>
            </w:r>
            <w:r w:rsidRPr="00C306F0">
              <w:rPr>
                <w:b/>
                <w:sz w:val="19"/>
                <w:szCs w:val="19"/>
              </w:rPr>
              <w:t>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F87D361" w14:textId="77271924" w:rsidR="00151A93" w:rsidRPr="00C306F0" w:rsidRDefault="00151A93" w:rsidP="00151A93">
            <w:pPr>
              <w:jc w:val="right"/>
              <w:rPr>
                <w:b/>
                <w:sz w:val="19"/>
                <w:szCs w:val="19"/>
              </w:rPr>
            </w:pPr>
            <w:bookmarkStart w:id="0" w:name="_Hlk117693064"/>
            <w:r w:rsidRPr="00C306F0">
              <w:rPr>
                <w:b/>
                <w:sz w:val="19"/>
                <w:szCs w:val="19"/>
              </w:rPr>
              <w:t>2</w:t>
            </w:r>
            <w:r>
              <w:rPr>
                <w:b/>
                <w:sz w:val="19"/>
                <w:szCs w:val="19"/>
              </w:rPr>
              <w:t xml:space="preserve"> </w:t>
            </w:r>
            <w:r w:rsidRPr="00C306F0">
              <w:rPr>
                <w:b/>
                <w:sz w:val="19"/>
                <w:szCs w:val="19"/>
              </w:rPr>
              <w:t>835</w:t>
            </w:r>
            <w:r>
              <w:rPr>
                <w:b/>
                <w:sz w:val="19"/>
                <w:szCs w:val="19"/>
              </w:rPr>
              <w:t xml:space="preserve"> </w:t>
            </w:r>
            <w:bookmarkEnd w:id="0"/>
            <w:r w:rsidRPr="00C306F0">
              <w:rPr>
                <w:b/>
                <w:sz w:val="19"/>
                <w:szCs w:val="19"/>
              </w:rPr>
              <w:t>000</w:t>
            </w:r>
          </w:p>
        </w:tc>
      </w:tr>
    </w:tbl>
    <w:p w14:paraId="61CBBAC2" w14:textId="77777777" w:rsidR="00BC363E" w:rsidRPr="00C306F0" w:rsidRDefault="00BC363E" w:rsidP="00BC363E">
      <w:pPr>
        <w:keepNext/>
      </w:pPr>
    </w:p>
    <w:p w14:paraId="5FC87DA4" w14:textId="2E5DC52F" w:rsidR="00BC363E" w:rsidRPr="00FB0A04" w:rsidRDefault="00BC363E" w:rsidP="00BC363E">
      <w:pPr>
        <w:keepNext/>
        <w:spacing w:after="240"/>
        <w:rPr>
          <w:b/>
          <w:bCs/>
          <w:lang w:val="es-AR"/>
        </w:rPr>
      </w:pPr>
      <w:r w:rsidRPr="00FB0A04">
        <w:rPr>
          <w:b/>
          <w:bCs/>
          <w:lang w:val="es-AR"/>
        </w:rPr>
        <w:t>IV.1</w:t>
      </w:r>
      <w:r w:rsidRPr="00FB0A04">
        <w:rPr>
          <w:b/>
          <w:bCs/>
          <w:lang w:val="es-AR"/>
        </w:rPr>
        <w:tab/>
      </w:r>
      <w:r w:rsidR="00731328">
        <w:rPr>
          <w:b/>
          <w:bCs/>
          <w:lang w:val="es-AR"/>
        </w:rPr>
        <w:t>C</w:t>
      </w:r>
      <w:r w:rsidR="00087906">
        <w:rPr>
          <w:b/>
          <w:bCs/>
          <w:lang w:val="es-AR"/>
        </w:rPr>
        <w:t>ostos de la unidad central</w:t>
      </w:r>
      <w:r w:rsidR="00FB0A04" w:rsidRPr="00FB0A04">
        <w:rPr>
          <w:b/>
          <w:bCs/>
          <w:lang w:val="es-AR"/>
        </w:rPr>
        <w:t xml:space="preserve"> </w:t>
      </w:r>
    </w:p>
    <w:p w14:paraId="2988DC43" w14:textId="6188FD78" w:rsidR="00BC363E" w:rsidRPr="00FB0A04" w:rsidRDefault="00FB0A04" w:rsidP="00BC363E">
      <w:pPr>
        <w:pStyle w:val="Heading1"/>
        <w:rPr>
          <w:lang w:val="es-AR"/>
        </w:rPr>
      </w:pPr>
      <w:r w:rsidRPr="00FB0A04">
        <w:rPr>
          <w:lang w:val="es-AR"/>
        </w:rPr>
        <w:t xml:space="preserve">La solicitud del Banco Mundial de </w:t>
      </w:r>
      <w:r w:rsidR="00360D08" w:rsidRPr="00FB0A04">
        <w:rPr>
          <w:lang w:val="es-AR"/>
        </w:rPr>
        <w:t>1</w:t>
      </w:r>
      <w:r w:rsidR="00360D08">
        <w:rPr>
          <w:lang w:val="es-AR"/>
        </w:rPr>
        <w:t xml:space="preserve"> </w:t>
      </w:r>
      <w:r w:rsidR="00360D08" w:rsidRPr="00FB0A04">
        <w:rPr>
          <w:lang w:val="es-AR"/>
        </w:rPr>
        <w:t>735</w:t>
      </w:r>
      <w:r w:rsidR="00360D08">
        <w:rPr>
          <w:lang w:val="es-AR"/>
        </w:rPr>
        <w:t xml:space="preserve"> </w:t>
      </w:r>
      <w:r w:rsidR="00360D08" w:rsidRPr="00FB0A04">
        <w:rPr>
          <w:lang w:val="es-AR"/>
        </w:rPr>
        <w:t>000</w:t>
      </w:r>
      <w:r w:rsidRPr="00FB0A04">
        <w:rPr>
          <w:lang w:val="es-AR"/>
        </w:rPr>
        <w:t xml:space="preserve"> </w:t>
      </w:r>
      <w:r w:rsidR="00DA58A3">
        <w:rPr>
          <w:lang w:val="es-AR"/>
        </w:rPr>
        <w:t>$EUA</w:t>
      </w:r>
      <w:r w:rsidRPr="00FB0A04">
        <w:rPr>
          <w:lang w:val="es-AR"/>
        </w:rPr>
        <w:t xml:space="preserve"> para el presupuesto de su </w:t>
      </w:r>
      <w:r w:rsidR="00114DAE">
        <w:rPr>
          <w:lang w:val="es-AR"/>
        </w:rPr>
        <w:t>unidad central</w:t>
      </w:r>
      <w:r w:rsidRPr="00FB0A04">
        <w:rPr>
          <w:lang w:val="es-AR"/>
        </w:rPr>
        <w:t xml:space="preserve"> de 2023 </w:t>
      </w:r>
      <w:r w:rsidR="00576FBA">
        <w:rPr>
          <w:lang w:val="es-AR"/>
        </w:rPr>
        <w:t>es igual a la d</w:t>
      </w:r>
      <w:r w:rsidRPr="00FB0A04">
        <w:rPr>
          <w:lang w:val="es-AR"/>
        </w:rPr>
        <w:t xml:space="preserve">el presupuesto de su </w:t>
      </w:r>
      <w:r w:rsidR="00114DAE">
        <w:rPr>
          <w:lang w:val="es-AR"/>
        </w:rPr>
        <w:t>unidad central</w:t>
      </w:r>
      <w:r w:rsidRPr="00FB0A04">
        <w:rPr>
          <w:lang w:val="es-AR"/>
        </w:rPr>
        <w:t xml:space="preserve"> de 2022</w:t>
      </w:r>
      <w:r w:rsidR="0016592F">
        <w:rPr>
          <w:lang w:val="es-AR"/>
        </w:rPr>
        <w:t>,</w:t>
      </w:r>
      <w:r w:rsidRPr="00FB0A04">
        <w:rPr>
          <w:lang w:val="es-AR"/>
        </w:rPr>
        <w:t xml:space="preserve"> ya aprobado. A diferencia del PNUD y de la ONUDI, el Banco Mundial no está subvencionado por los ingresos de los gastos de </w:t>
      </w:r>
      <w:r w:rsidR="00610FFC">
        <w:rPr>
          <w:lang w:val="es-AR"/>
        </w:rPr>
        <w:t>apoyo del organismo</w:t>
      </w:r>
      <w:r w:rsidRPr="00FB0A04">
        <w:rPr>
          <w:lang w:val="es-AR"/>
        </w:rPr>
        <w:t xml:space="preserve"> o de su fondo general</w:t>
      </w:r>
      <w:r w:rsidR="00BC363E" w:rsidRPr="00FB0A04">
        <w:rPr>
          <w:lang w:val="es-AR"/>
        </w:rPr>
        <w:t xml:space="preserve">. </w:t>
      </w:r>
    </w:p>
    <w:p w14:paraId="0276CE76" w14:textId="3342A2FA" w:rsidR="00BC363E" w:rsidRPr="00FB0A04" w:rsidRDefault="00FB0A04" w:rsidP="00BC363E">
      <w:pPr>
        <w:pStyle w:val="Heading1"/>
        <w:rPr>
          <w:lang w:val="es-AR"/>
        </w:rPr>
      </w:pPr>
      <w:r w:rsidRPr="00FB0A04">
        <w:rPr>
          <w:lang w:val="es-AR"/>
        </w:rPr>
        <w:t>El presupuesto de la unidad central propuesto por el Banco Mundial para 2023 consiste en</w:t>
      </w:r>
      <w:r w:rsidR="00BC363E" w:rsidRPr="00FB0A04">
        <w:rPr>
          <w:lang w:val="es-AR"/>
        </w:rPr>
        <w:t>:</w:t>
      </w:r>
    </w:p>
    <w:p w14:paraId="22DB295C" w14:textId="00BDA1B2" w:rsidR="00BC363E" w:rsidRPr="00FB0A04" w:rsidRDefault="00FB0A04" w:rsidP="00BC363E">
      <w:pPr>
        <w:pStyle w:val="Heading2"/>
        <w:rPr>
          <w:lang w:val="es-AR"/>
        </w:rPr>
      </w:pPr>
      <w:r w:rsidRPr="00FB0A04">
        <w:rPr>
          <w:lang w:val="es-AR"/>
        </w:rPr>
        <w:t>Sueldos del personal (7</w:t>
      </w:r>
      <w:r w:rsidR="00360D08" w:rsidRPr="00FB0A04">
        <w:rPr>
          <w:lang w:val="es-AR"/>
        </w:rPr>
        <w:t>1</w:t>
      </w:r>
      <w:r w:rsidR="00360D08">
        <w:rPr>
          <w:lang w:val="es-AR"/>
        </w:rPr>
        <w:t>,</w:t>
      </w:r>
      <w:r w:rsidR="00360D08" w:rsidRPr="00FB0A04">
        <w:rPr>
          <w:lang w:val="es-AR"/>
        </w:rPr>
        <w:t>2</w:t>
      </w:r>
      <w:r w:rsidR="00610FFC">
        <w:rPr>
          <w:lang w:val="es-AR"/>
        </w:rPr>
        <w:t xml:space="preserve"> por ciento</w:t>
      </w:r>
      <w:r w:rsidRPr="00FB0A04">
        <w:rPr>
          <w:lang w:val="es-AR"/>
        </w:rPr>
        <w:t xml:space="preserve"> del presupuesto). Los </w:t>
      </w:r>
      <w:r w:rsidR="00576FBA">
        <w:rPr>
          <w:lang w:val="es-AR"/>
        </w:rPr>
        <w:t>gastos de personal</w:t>
      </w:r>
      <w:r w:rsidRPr="00FB0A04">
        <w:rPr>
          <w:lang w:val="es-AR"/>
        </w:rPr>
        <w:t xml:space="preserve"> de 2021 (</w:t>
      </w:r>
      <w:r w:rsidR="00360D08" w:rsidRPr="00FB0A04">
        <w:rPr>
          <w:lang w:val="es-AR"/>
        </w:rPr>
        <w:t>1</w:t>
      </w:r>
      <w:r w:rsidR="00FC72F1">
        <w:rPr>
          <w:lang w:val="es-AR"/>
        </w:rPr>
        <w:t> </w:t>
      </w:r>
      <w:r w:rsidR="00360D08" w:rsidRPr="00FB0A04">
        <w:rPr>
          <w:lang w:val="es-AR"/>
        </w:rPr>
        <w:t>224</w:t>
      </w:r>
      <w:r w:rsidR="00360D08">
        <w:rPr>
          <w:lang w:val="es-AR"/>
        </w:rPr>
        <w:t xml:space="preserve"> </w:t>
      </w:r>
      <w:r w:rsidR="00360D08" w:rsidRPr="00FB0A04">
        <w:rPr>
          <w:lang w:val="es-AR"/>
        </w:rPr>
        <w:t>772</w:t>
      </w:r>
      <w:r w:rsidRPr="00FB0A04">
        <w:rPr>
          <w:lang w:val="es-AR"/>
        </w:rPr>
        <w:t xml:space="preserve"> </w:t>
      </w:r>
      <w:r w:rsidR="00DA58A3">
        <w:rPr>
          <w:lang w:val="es-AR"/>
        </w:rPr>
        <w:t>$EUA</w:t>
      </w:r>
      <w:r w:rsidRPr="00FB0A04">
        <w:rPr>
          <w:lang w:val="es-AR"/>
        </w:rPr>
        <w:t xml:space="preserve">) fueron un </w:t>
      </w:r>
      <w:r w:rsidR="00360D08" w:rsidRPr="00FB0A04">
        <w:rPr>
          <w:lang w:val="es-AR"/>
        </w:rPr>
        <w:t>0</w:t>
      </w:r>
      <w:r w:rsidR="00360D08">
        <w:rPr>
          <w:lang w:val="es-AR"/>
        </w:rPr>
        <w:t>,</w:t>
      </w:r>
      <w:r w:rsidR="00360D08" w:rsidRPr="00FB0A04">
        <w:rPr>
          <w:lang w:val="es-AR"/>
        </w:rPr>
        <w:t>8</w:t>
      </w:r>
      <w:r w:rsidR="00610FFC">
        <w:rPr>
          <w:lang w:val="es-AR"/>
        </w:rPr>
        <w:t xml:space="preserve"> por ciento</w:t>
      </w:r>
      <w:r w:rsidRPr="00FB0A04">
        <w:rPr>
          <w:lang w:val="es-AR"/>
        </w:rPr>
        <w:t xml:space="preserve"> inferiores a los </w:t>
      </w:r>
      <w:r w:rsidR="009A4FBC">
        <w:rPr>
          <w:lang w:val="es-AR"/>
        </w:rPr>
        <w:t>gastos estimados</w:t>
      </w:r>
      <w:r w:rsidRPr="00FB0A04">
        <w:rPr>
          <w:lang w:val="es-AR"/>
        </w:rPr>
        <w:t xml:space="preserve"> para 2021 (</w:t>
      </w:r>
      <w:r w:rsidR="00360D08" w:rsidRPr="00FB0A04">
        <w:rPr>
          <w:lang w:val="es-AR"/>
        </w:rPr>
        <w:t>1</w:t>
      </w:r>
      <w:r w:rsidR="00FC72F1">
        <w:rPr>
          <w:lang w:val="es-AR"/>
        </w:rPr>
        <w:t> </w:t>
      </w:r>
      <w:r w:rsidR="00360D08" w:rsidRPr="00FB0A04">
        <w:rPr>
          <w:lang w:val="es-AR"/>
        </w:rPr>
        <w:t>235</w:t>
      </w:r>
      <w:r w:rsidR="00360D08">
        <w:rPr>
          <w:lang w:val="es-AR"/>
        </w:rPr>
        <w:t xml:space="preserve"> </w:t>
      </w:r>
      <w:r w:rsidR="00360D08" w:rsidRPr="00FB0A04">
        <w:rPr>
          <w:lang w:val="es-AR"/>
        </w:rPr>
        <w:t>000</w:t>
      </w:r>
      <w:r w:rsidRPr="00FB0A04">
        <w:rPr>
          <w:lang w:val="es-AR"/>
        </w:rPr>
        <w:t xml:space="preserve"> </w:t>
      </w:r>
      <w:r w:rsidR="00DA58A3">
        <w:rPr>
          <w:lang w:val="es-AR"/>
        </w:rPr>
        <w:t>$EUA</w:t>
      </w:r>
      <w:r w:rsidRPr="00FB0A04">
        <w:rPr>
          <w:lang w:val="es-AR"/>
        </w:rPr>
        <w:t xml:space="preserve">), </w:t>
      </w:r>
      <w:r w:rsidR="00576FBA">
        <w:rPr>
          <w:lang w:val="es-AR"/>
        </w:rPr>
        <w:t xml:space="preserve">observando </w:t>
      </w:r>
      <w:r w:rsidRPr="00FB0A04">
        <w:rPr>
          <w:lang w:val="es-AR"/>
        </w:rPr>
        <w:t xml:space="preserve">que </w:t>
      </w:r>
      <w:r w:rsidR="00576FBA">
        <w:rPr>
          <w:lang w:val="es-AR"/>
        </w:rPr>
        <w:t xml:space="preserve">la unidad central ya cuenta con </w:t>
      </w:r>
      <w:r w:rsidRPr="00FB0A04">
        <w:rPr>
          <w:lang w:val="es-AR"/>
        </w:rPr>
        <w:t>un</w:t>
      </w:r>
      <w:r w:rsidR="00576FBA">
        <w:rPr>
          <w:lang w:val="es-AR"/>
        </w:rPr>
        <w:t xml:space="preserve"> número </w:t>
      </w:r>
      <w:r w:rsidRPr="00FB0A04">
        <w:rPr>
          <w:lang w:val="es-AR"/>
        </w:rPr>
        <w:t>complet</w:t>
      </w:r>
      <w:r w:rsidR="00576FBA">
        <w:rPr>
          <w:lang w:val="es-AR"/>
        </w:rPr>
        <w:t>o</w:t>
      </w:r>
      <w:r w:rsidR="00BC363E" w:rsidRPr="00FB0A04">
        <w:rPr>
          <w:lang w:val="es-AR"/>
        </w:rPr>
        <w:t xml:space="preserve">; </w:t>
      </w:r>
    </w:p>
    <w:p w14:paraId="4CCE7382" w14:textId="60A21E21" w:rsidR="00BC363E" w:rsidRPr="00FB0A04" w:rsidRDefault="00FB0A04" w:rsidP="00BC363E">
      <w:pPr>
        <w:pStyle w:val="Heading2"/>
        <w:rPr>
          <w:lang w:val="es-AR"/>
        </w:rPr>
      </w:pPr>
      <w:r w:rsidRPr="00FB0A04">
        <w:rPr>
          <w:lang w:val="es-AR"/>
        </w:rPr>
        <w:t>Reembolso de los servicios centrales (1</w:t>
      </w:r>
      <w:r w:rsidR="00360D08" w:rsidRPr="00FB0A04">
        <w:rPr>
          <w:lang w:val="es-AR"/>
        </w:rPr>
        <w:t>4</w:t>
      </w:r>
      <w:r w:rsidR="00360D08">
        <w:rPr>
          <w:lang w:val="es-AR"/>
        </w:rPr>
        <w:t>,</w:t>
      </w:r>
      <w:r w:rsidR="00360D08" w:rsidRPr="00FB0A04">
        <w:rPr>
          <w:lang w:val="es-AR"/>
        </w:rPr>
        <w:t>8</w:t>
      </w:r>
      <w:r w:rsidR="00610FFC">
        <w:rPr>
          <w:lang w:val="es-AR"/>
        </w:rPr>
        <w:t xml:space="preserve"> por ciento</w:t>
      </w:r>
      <w:r w:rsidRPr="00FB0A04">
        <w:rPr>
          <w:lang w:val="es-AR"/>
        </w:rPr>
        <w:t xml:space="preserve"> del presupuesto). Los </w:t>
      </w:r>
      <w:r w:rsidR="009A4FBC">
        <w:rPr>
          <w:lang w:val="es-AR"/>
        </w:rPr>
        <w:t>gastos reales</w:t>
      </w:r>
      <w:r w:rsidRPr="00FB0A04">
        <w:rPr>
          <w:lang w:val="es-AR"/>
        </w:rPr>
        <w:t xml:space="preserve"> de 2021 (24</w:t>
      </w:r>
      <w:r w:rsidR="00360D08" w:rsidRPr="00FB0A04">
        <w:rPr>
          <w:lang w:val="es-AR"/>
        </w:rPr>
        <w:t>7</w:t>
      </w:r>
      <w:r w:rsidR="00360D08">
        <w:rPr>
          <w:lang w:val="es-AR"/>
        </w:rPr>
        <w:t xml:space="preserve"> </w:t>
      </w:r>
      <w:r w:rsidR="00360D08" w:rsidRPr="00FB0A04">
        <w:rPr>
          <w:lang w:val="es-AR"/>
        </w:rPr>
        <w:t>637</w:t>
      </w:r>
      <w:r w:rsidRPr="00FB0A04">
        <w:rPr>
          <w:lang w:val="es-AR"/>
        </w:rPr>
        <w:t xml:space="preserve"> </w:t>
      </w:r>
      <w:r w:rsidR="00DA58A3">
        <w:rPr>
          <w:lang w:val="es-AR"/>
        </w:rPr>
        <w:t>$EUA</w:t>
      </w:r>
      <w:r w:rsidRPr="00FB0A04">
        <w:rPr>
          <w:lang w:val="es-AR"/>
        </w:rPr>
        <w:t xml:space="preserve">) fueron un </w:t>
      </w:r>
      <w:r w:rsidR="00360D08" w:rsidRPr="00FB0A04">
        <w:rPr>
          <w:lang w:val="es-AR"/>
        </w:rPr>
        <w:t>2</w:t>
      </w:r>
      <w:r w:rsidR="00360D08">
        <w:rPr>
          <w:lang w:val="es-AR"/>
        </w:rPr>
        <w:t>,</w:t>
      </w:r>
      <w:r w:rsidR="00360D08" w:rsidRPr="00FB0A04">
        <w:rPr>
          <w:lang w:val="es-AR"/>
        </w:rPr>
        <w:t>9</w:t>
      </w:r>
      <w:r w:rsidR="00610FFC">
        <w:rPr>
          <w:lang w:val="es-AR"/>
        </w:rPr>
        <w:t xml:space="preserve"> por ciento</w:t>
      </w:r>
      <w:r w:rsidRPr="00FB0A04">
        <w:rPr>
          <w:lang w:val="es-AR"/>
        </w:rPr>
        <w:t xml:space="preserve"> inferiores a</w:t>
      </w:r>
      <w:r w:rsidR="00576FBA">
        <w:rPr>
          <w:lang w:val="es-AR"/>
        </w:rPr>
        <w:t xml:space="preserve"> los </w:t>
      </w:r>
      <w:r w:rsidRPr="00FB0A04">
        <w:rPr>
          <w:lang w:val="es-AR"/>
        </w:rPr>
        <w:t>estimado</w:t>
      </w:r>
      <w:r w:rsidR="00576FBA">
        <w:rPr>
          <w:lang w:val="es-AR"/>
        </w:rPr>
        <w:t>s</w:t>
      </w:r>
      <w:r w:rsidRPr="00FB0A04">
        <w:rPr>
          <w:lang w:val="es-AR"/>
        </w:rPr>
        <w:t xml:space="preserve"> (25</w:t>
      </w:r>
      <w:r w:rsidR="00360D08" w:rsidRPr="00FB0A04">
        <w:rPr>
          <w:lang w:val="es-AR"/>
        </w:rPr>
        <w:t>5</w:t>
      </w:r>
      <w:r w:rsidR="00FC72F1">
        <w:rPr>
          <w:lang w:val="es-AR"/>
        </w:rPr>
        <w:t> </w:t>
      </w:r>
      <w:r w:rsidR="00360D08" w:rsidRPr="00FB0A04">
        <w:rPr>
          <w:lang w:val="es-AR"/>
        </w:rPr>
        <w:t>000</w:t>
      </w:r>
      <w:r w:rsidR="00FC72F1">
        <w:rPr>
          <w:lang w:val="es-AR"/>
        </w:rPr>
        <w:t> </w:t>
      </w:r>
      <w:r w:rsidR="00DA58A3">
        <w:rPr>
          <w:lang w:val="es-AR"/>
        </w:rPr>
        <w:t>$EUA</w:t>
      </w:r>
      <w:r w:rsidRPr="00FB0A04">
        <w:rPr>
          <w:lang w:val="es-AR"/>
        </w:rPr>
        <w:t>). En 2021, los gastos de auditoría ascendieron a 4</w:t>
      </w:r>
      <w:r w:rsidR="00360D08" w:rsidRPr="00FB0A04">
        <w:rPr>
          <w:lang w:val="es-AR"/>
        </w:rPr>
        <w:t>5</w:t>
      </w:r>
      <w:r w:rsidR="00360D08">
        <w:rPr>
          <w:lang w:val="es-AR"/>
        </w:rPr>
        <w:t xml:space="preserve"> </w:t>
      </w:r>
      <w:r w:rsidR="00360D08" w:rsidRPr="00FB0A04">
        <w:rPr>
          <w:lang w:val="es-AR"/>
        </w:rPr>
        <w:t>000</w:t>
      </w:r>
      <w:r w:rsidRPr="00FB0A04">
        <w:rPr>
          <w:lang w:val="es-AR"/>
        </w:rPr>
        <w:t xml:space="preserve"> </w:t>
      </w:r>
      <w:r w:rsidR="00DA58A3">
        <w:rPr>
          <w:lang w:val="es-AR"/>
        </w:rPr>
        <w:t>$EUA</w:t>
      </w:r>
      <w:r w:rsidRPr="00FB0A04">
        <w:rPr>
          <w:lang w:val="es-AR"/>
        </w:rPr>
        <w:t xml:space="preserve">. </w:t>
      </w:r>
      <w:r w:rsidR="00576FBA">
        <w:rPr>
          <w:lang w:val="es-AR"/>
        </w:rPr>
        <w:t xml:space="preserve">Si bien </w:t>
      </w:r>
      <w:r w:rsidRPr="00FB0A04">
        <w:rPr>
          <w:lang w:val="es-AR"/>
        </w:rPr>
        <w:t xml:space="preserve">en </w:t>
      </w:r>
      <w:r w:rsidRPr="00FB0A04">
        <w:rPr>
          <w:lang w:val="es-AR"/>
        </w:rPr>
        <w:lastRenderedPageBreak/>
        <w:t xml:space="preserve">años anteriores los gastos de auditoría se incluían en los servicios contractuales, ahora se incluyen en el reembolso de los </w:t>
      </w:r>
      <w:r w:rsidR="00576FBA">
        <w:rPr>
          <w:lang w:val="es-AR"/>
        </w:rPr>
        <w:t xml:space="preserve">gastos </w:t>
      </w:r>
      <w:r w:rsidRPr="00FB0A04">
        <w:rPr>
          <w:lang w:val="es-AR"/>
        </w:rPr>
        <w:t xml:space="preserve">de los servicios centrales. </w:t>
      </w:r>
      <w:r w:rsidR="00576FBA">
        <w:rPr>
          <w:lang w:val="es-AR"/>
        </w:rPr>
        <w:t>Por consiguiente</w:t>
      </w:r>
      <w:r w:rsidRPr="00FB0A04">
        <w:rPr>
          <w:lang w:val="es-AR"/>
        </w:rPr>
        <w:t>, teniendo en cuenta los gastos reales y estimados para 2021 y 2022, respectivamente, el presupuesto inicial de 21</w:t>
      </w:r>
      <w:r w:rsidR="00360D08" w:rsidRPr="00FB0A04">
        <w:rPr>
          <w:lang w:val="es-AR"/>
        </w:rPr>
        <w:t>5</w:t>
      </w:r>
      <w:r w:rsidR="00360D08">
        <w:rPr>
          <w:lang w:val="es-AR"/>
        </w:rPr>
        <w:t xml:space="preserve"> </w:t>
      </w:r>
      <w:r w:rsidR="00360D08" w:rsidRPr="00FB0A04">
        <w:rPr>
          <w:lang w:val="es-AR"/>
        </w:rPr>
        <w:t>000</w:t>
      </w:r>
      <w:r w:rsidRPr="00FB0A04">
        <w:rPr>
          <w:lang w:val="es-AR"/>
        </w:rPr>
        <w:t xml:space="preserve"> </w:t>
      </w:r>
      <w:r w:rsidR="00DA58A3">
        <w:rPr>
          <w:lang w:val="es-AR"/>
        </w:rPr>
        <w:t>$EUA</w:t>
      </w:r>
      <w:r w:rsidRPr="00FB0A04">
        <w:rPr>
          <w:lang w:val="es-AR"/>
        </w:rPr>
        <w:t xml:space="preserve"> para este componente estaba subestimado. Por </w:t>
      </w:r>
      <w:r w:rsidR="00576FBA">
        <w:rPr>
          <w:lang w:val="es-AR"/>
        </w:rPr>
        <w:t>esta razón</w:t>
      </w:r>
      <w:r w:rsidRPr="00FB0A04">
        <w:rPr>
          <w:lang w:val="es-AR"/>
        </w:rPr>
        <w:t xml:space="preserve"> se </w:t>
      </w:r>
      <w:r w:rsidR="00576FBA">
        <w:rPr>
          <w:lang w:val="es-AR"/>
        </w:rPr>
        <w:t xml:space="preserve">prevé que </w:t>
      </w:r>
      <w:r w:rsidRPr="00FB0A04">
        <w:rPr>
          <w:lang w:val="es-AR"/>
        </w:rPr>
        <w:t>el presupuesto de 2023 se ajust</w:t>
      </w:r>
      <w:r w:rsidR="00576FBA">
        <w:rPr>
          <w:lang w:val="es-AR"/>
        </w:rPr>
        <w:t>ará</w:t>
      </w:r>
      <w:r w:rsidRPr="00FB0A04">
        <w:rPr>
          <w:lang w:val="es-AR"/>
        </w:rPr>
        <w:t xml:space="preserve"> más a los niveles de gasto</w:t>
      </w:r>
      <w:r w:rsidR="00576FBA">
        <w:rPr>
          <w:lang w:val="es-AR"/>
        </w:rPr>
        <w:t>s</w:t>
      </w:r>
      <w:r w:rsidRPr="00FB0A04">
        <w:rPr>
          <w:lang w:val="es-AR"/>
        </w:rPr>
        <w:t xml:space="preserve"> de 2021 y 2022</w:t>
      </w:r>
      <w:r w:rsidR="00BC363E" w:rsidRPr="00FB0A04">
        <w:rPr>
          <w:lang w:val="es-AR"/>
        </w:rPr>
        <w:t>;</w:t>
      </w:r>
    </w:p>
    <w:p w14:paraId="27321ED7" w14:textId="062EC589" w:rsidR="00BC363E" w:rsidRPr="00FB0A04" w:rsidRDefault="00FB0A04" w:rsidP="00BC363E">
      <w:pPr>
        <w:pStyle w:val="Heading2"/>
        <w:rPr>
          <w:lang w:val="es-AR"/>
        </w:rPr>
      </w:pPr>
      <w:r w:rsidRPr="00FB0A04">
        <w:rPr>
          <w:lang w:val="es-AR"/>
        </w:rPr>
        <w:t>Viajes (11</w:t>
      </w:r>
      <w:r w:rsidR="00610FFC">
        <w:rPr>
          <w:lang w:val="es-AR"/>
        </w:rPr>
        <w:t xml:space="preserve"> por ciento</w:t>
      </w:r>
      <w:r w:rsidRPr="00FB0A04">
        <w:rPr>
          <w:lang w:val="es-AR"/>
        </w:rPr>
        <w:t xml:space="preserve"> del presupuesto). El Banco Mundial prevé que los </w:t>
      </w:r>
      <w:r w:rsidR="00721ABA">
        <w:rPr>
          <w:lang w:val="es-AR"/>
        </w:rPr>
        <w:t>gastos de viaje</w:t>
      </w:r>
      <w:r w:rsidRPr="00FB0A04">
        <w:rPr>
          <w:lang w:val="es-AR"/>
        </w:rPr>
        <w:t xml:space="preserve"> se ajust</w:t>
      </w:r>
      <w:r w:rsidR="00F01266">
        <w:rPr>
          <w:lang w:val="es-AR"/>
        </w:rPr>
        <w:t>arán</w:t>
      </w:r>
      <w:r w:rsidRPr="00FB0A04">
        <w:rPr>
          <w:lang w:val="es-AR"/>
        </w:rPr>
        <w:t xml:space="preserve"> más a las normas de</w:t>
      </w:r>
      <w:r w:rsidR="0016592F">
        <w:rPr>
          <w:lang w:val="es-AR"/>
        </w:rPr>
        <w:t xml:space="preserve"> los</w:t>
      </w:r>
      <w:r w:rsidRPr="00FB0A04">
        <w:rPr>
          <w:lang w:val="es-AR"/>
        </w:rPr>
        <w:t xml:space="preserve"> </w:t>
      </w:r>
      <w:r w:rsidR="00F01266">
        <w:rPr>
          <w:lang w:val="es-AR"/>
        </w:rPr>
        <w:t xml:space="preserve">gastos </w:t>
      </w:r>
      <w:r w:rsidRPr="00FB0A04">
        <w:rPr>
          <w:lang w:val="es-AR"/>
        </w:rPr>
        <w:t>anteriores a</w:t>
      </w:r>
      <w:r w:rsidR="00F01266">
        <w:rPr>
          <w:lang w:val="es-AR"/>
        </w:rPr>
        <w:t xml:space="preserve"> la pandemia del</w:t>
      </w:r>
      <w:r w:rsidRPr="00FB0A04">
        <w:rPr>
          <w:lang w:val="es-AR"/>
        </w:rPr>
        <w:t xml:space="preserve"> COVID 19; el presupuesto para 2023 es l</w:t>
      </w:r>
      <w:r w:rsidR="00F01266">
        <w:rPr>
          <w:lang w:val="es-AR"/>
        </w:rPr>
        <w:t xml:space="preserve">evemente </w:t>
      </w:r>
      <w:r w:rsidRPr="00FB0A04">
        <w:rPr>
          <w:lang w:val="es-AR"/>
        </w:rPr>
        <w:t>inferior al de 2022, pero un 46</w:t>
      </w:r>
      <w:r w:rsidR="00610FFC">
        <w:rPr>
          <w:lang w:val="es-AR"/>
        </w:rPr>
        <w:t xml:space="preserve"> por ciento</w:t>
      </w:r>
      <w:r w:rsidRPr="00FB0A04">
        <w:rPr>
          <w:lang w:val="es-AR"/>
        </w:rPr>
        <w:t xml:space="preserve"> superior a los </w:t>
      </w:r>
      <w:r w:rsidR="009A4FBC">
        <w:rPr>
          <w:lang w:val="es-AR"/>
        </w:rPr>
        <w:t xml:space="preserve">gastos estimados </w:t>
      </w:r>
      <w:r w:rsidRPr="00FB0A04">
        <w:rPr>
          <w:lang w:val="es-AR"/>
        </w:rPr>
        <w:t>para 2022</w:t>
      </w:r>
      <w:r w:rsidR="00BC363E" w:rsidRPr="00FB0A04">
        <w:rPr>
          <w:lang w:val="es-AR"/>
        </w:rPr>
        <w:t xml:space="preserve">; </w:t>
      </w:r>
    </w:p>
    <w:p w14:paraId="48D5E510" w14:textId="14144CE1" w:rsidR="00BC363E" w:rsidRPr="00FB0A04" w:rsidRDefault="00FB0A04" w:rsidP="00BC363E">
      <w:pPr>
        <w:pStyle w:val="Heading2"/>
        <w:rPr>
          <w:lang w:val="es-AR"/>
        </w:rPr>
      </w:pPr>
      <w:r w:rsidRPr="00FB0A04">
        <w:rPr>
          <w:lang w:val="es-AR"/>
        </w:rPr>
        <w:t>Servicios contractuales (</w:t>
      </w:r>
      <w:r w:rsidR="00360D08" w:rsidRPr="00FB0A04">
        <w:rPr>
          <w:lang w:val="es-AR"/>
        </w:rPr>
        <w:t>3</w:t>
      </w:r>
      <w:r w:rsidR="00360D08">
        <w:rPr>
          <w:lang w:val="es-AR"/>
        </w:rPr>
        <w:t>,</w:t>
      </w:r>
      <w:r w:rsidR="00360D08" w:rsidRPr="00FB0A04">
        <w:rPr>
          <w:lang w:val="es-AR"/>
        </w:rPr>
        <w:t>1</w:t>
      </w:r>
      <w:r w:rsidR="00610FFC">
        <w:rPr>
          <w:lang w:val="es-AR"/>
        </w:rPr>
        <w:t xml:space="preserve"> por ciento</w:t>
      </w:r>
      <w:r w:rsidRPr="00FB0A04">
        <w:rPr>
          <w:lang w:val="es-AR"/>
        </w:rPr>
        <w:t xml:space="preserve"> del presupuesto). El Banco Mundial prevé que los </w:t>
      </w:r>
      <w:r w:rsidR="00731328">
        <w:rPr>
          <w:lang w:val="es-AR"/>
        </w:rPr>
        <w:t>costos</w:t>
      </w:r>
      <w:r w:rsidRPr="00FB0A04">
        <w:rPr>
          <w:lang w:val="es-AR"/>
        </w:rPr>
        <w:t xml:space="preserve"> de los servicios contractuales de 2023 se </w:t>
      </w:r>
      <w:r w:rsidR="00F01266">
        <w:rPr>
          <w:lang w:val="es-AR"/>
        </w:rPr>
        <w:t xml:space="preserve">ajustarán </w:t>
      </w:r>
      <w:r w:rsidRPr="00FB0A04">
        <w:rPr>
          <w:lang w:val="es-AR"/>
        </w:rPr>
        <w:t xml:space="preserve">más a los niveles anteriores a </w:t>
      </w:r>
      <w:r w:rsidR="00F01266">
        <w:rPr>
          <w:lang w:val="es-AR"/>
        </w:rPr>
        <w:t xml:space="preserve">la pandemia del </w:t>
      </w:r>
      <w:r w:rsidRPr="00FB0A04">
        <w:rPr>
          <w:lang w:val="es-AR"/>
        </w:rPr>
        <w:t>COVID</w:t>
      </w:r>
      <w:r w:rsidR="00F01266">
        <w:rPr>
          <w:lang w:val="es-AR"/>
        </w:rPr>
        <w:t>-19</w:t>
      </w:r>
      <w:r w:rsidRPr="00FB0A04">
        <w:rPr>
          <w:lang w:val="es-AR"/>
        </w:rPr>
        <w:t xml:space="preserve">; el presupuesto propuesto es superior a los </w:t>
      </w:r>
      <w:r w:rsidR="009A4FBC">
        <w:rPr>
          <w:lang w:val="es-AR"/>
        </w:rPr>
        <w:t xml:space="preserve">gastos reales </w:t>
      </w:r>
      <w:r w:rsidRPr="00FB0A04">
        <w:rPr>
          <w:lang w:val="es-AR"/>
        </w:rPr>
        <w:t>de 2021 y a los estimados para 2022</w:t>
      </w:r>
      <w:r w:rsidR="00BC363E" w:rsidRPr="00FB0A04">
        <w:rPr>
          <w:lang w:val="es-AR"/>
        </w:rPr>
        <w:t xml:space="preserve">; </w:t>
      </w:r>
      <w:r>
        <w:rPr>
          <w:lang w:val="es-AR"/>
        </w:rPr>
        <w:t>y</w:t>
      </w:r>
    </w:p>
    <w:p w14:paraId="50C1712D" w14:textId="64ED04A9" w:rsidR="00BC363E" w:rsidRPr="00FB0A04" w:rsidRDefault="00FB0A04" w:rsidP="00BC363E">
      <w:pPr>
        <w:pStyle w:val="Heading2"/>
        <w:rPr>
          <w:lang w:val="es-AR"/>
        </w:rPr>
      </w:pPr>
      <w:r w:rsidRPr="00FB0A04">
        <w:rPr>
          <w:lang w:val="es-AR"/>
        </w:rPr>
        <w:t xml:space="preserve">No se </w:t>
      </w:r>
      <w:r w:rsidR="00F01266">
        <w:rPr>
          <w:lang w:val="es-AR"/>
        </w:rPr>
        <w:t xml:space="preserve">presupuestaron </w:t>
      </w:r>
      <w:r w:rsidRPr="00FB0A04">
        <w:rPr>
          <w:lang w:val="es-AR"/>
        </w:rPr>
        <w:t xml:space="preserve">los </w:t>
      </w:r>
      <w:r w:rsidR="00F01266">
        <w:rPr>
          <w:lang w:val="es-AR"/>
        </w:rPr>
        <w:t xml:space="preserve">gastos </w:t>
      </w:r>
      <w:r w:rsidRPr="00FB0A04">
        <w:rPr>
          <w:lang w:val="es-AR"/>
        </w:rPr>
        <w:t xml:space="preserve">de </w:t>
      </w:r>
      <w:r w:rsidR="0016592F">
        <w:rPr>
          <w:lang w:val="es-AR"/>
        </w:rPr>
        <w:t>espacio y suministros de equipos</w:t>
      </w:r>
      <w:r w:rsidRPr="00FB0A04">
        <w:rPr>
          <w:lang w:val="es-AR"/>
        </w:rPr>
        <w:t xml:space="preserve">, ya que </w:t>
      </w:r>
      <w:r w:rsidR="0016592F">
        <w:rPr>
          <w:lang w:val="es-AR"/>
        </w:rPr>
        <w:t xml:space="preserve">principalmente están cubiertos por </w:t>
      </w:r>
      <w:r w:rsidR="00F01266">
        <w:rPr>
          <w:lang w:val="es-AR"/>
        </w:rPr>
        <w:t xml:space="preserve">el presupuesto del Banco Mundial </w:t>
      </w:r>
      <w:r w:rsidRPr="00FB0A04">
        <w:rPr>
          <w:lang w:val="es-AR"/>
        </w:rPr>
        <w:t>(y</w:t>
      </w:r>
      <w:r w:rsidR="00F01266">
        <w:rPr>
          <w:lang w:val="es-AR"/>
        </w:rPr>
        <w:t xml:space="preserve">, por lo tanto, no entran en el presupuesto de </w:t>
      </w:r>
      <w:r w:rsidRPr="00FB0A04">
        <w:rPr>
          <w:lang w:val="es-AR"/>
        </w:rPr>
        <w:t xml:space="preserve">la unidad central del Protocolo de Montreal), excepto en 2021, cuando se incurrió en </w:t>
      </w:r>
      <w:r w:rsidR="009A4FBC">
        <w:rPr>
          <w:lang w:val="es-AR"/>
        </w:rPr>
        <w:t xml:space="preserve">gastos reales </w:t>
      </w:r>
      <w:r w:rsidRPr="00FB0A04">
        <w:rPr>
          <w:lang w:val="es-AR"/>
        </w:rPr>
        <w:t xml:space="preserve">de </w:t>
      </w:r>
      <w:r w:rsidR="00360D08" w:rsidRPr="00FB0A04">
        <w:rPr>
          <w:lang w:val="es-AR"/>
        </w:rPr>
        <w:t>1</w:t>
      </w:r>
      <w:r w:rsidR="00360D08">
        <w:rPr>
          <w:lang w:val="es-AR"/>
        </w:rPr>
        <w:t xml:space="preserve"> </w:t>
      </w:r>
      <w:r w:rsidR="00360D08" w:rsidRPr="00FB0A04">
        <w:rPr>
          <w:lang w:val="es-AR"/>
        </w:rPr>
        <w:t>436</w:t>
      </w:r>
      <w:r w:rsidRPr="00FB0A04">
        <w:rPr>
          <w:lang w:val="es-AR"/>
        </w:rPr>
        <w:t xml:space="preserve"> </w:t>
      </w:r>
      <w:r w:rsidR="00DA58A3">
        <w:rPr>
          <w:lang w:val="es-AR"/>
        </w:rPr>
        <w:t>$EUA</w:t>
      </w:r>
      <w:r w:rsidRPr="00FB0A04">
        <w:rPr>
          <w:lang w:val="es-AR"/>
        </w:rPr>
        <w:t xml:space="preserve"> en concepto de suministros de espacio y equipo</w:t>
      </w:r>
      <w:r w:rsidR="00BC363E" w:rsidRPr="00FB0A04">
        <w:rPr>
          <w:lang w:val="es-AR"/>
        </w:rPr>
        <w:t xml:space="preserve">.  </w:t>
      </w:r>
    </w:p>
    <w:p w14:paraId="281FA770" w14:textId="556F0E38" w:rsidR="00BC363E" w:rsidRPr="00FB0A04" w:rsidRDefault="00FB0A04" w:rsidP="00BC363E">
      <w:pPr>
        <w:pStyle w:val="Heading1"/>
        <w:rPr>
          <w:lang w:val="es-AR"/>
        </w:rPr>
      </w:pPr>
      <w:r w:rsidRPr="00FB0A04">
        <w:rPr>
          <w:lang w:val="es-AR"/>
        </w:rPr>
        <w:t>El Banco Mundial devolverá 26</w:t>
      </w:r>
      <w:r w:rsidR="00360D08" w:rsidRPr="00FB0A04">
        <w:rPr>
          <w:lang w:val="es-AR"/>
        </w:rPr>
        <w:t>0</w:t>
      </w:r>
      <w:r w:rsidR="00360D08">
        <w:rPr>
          <w:lang w:val="es-AR"/>
        </w:rPr>
        <w:t xml:space="preserve"> </w:t>
      </w:r>
      <w:r w:rsidR="00360D08" w:rsidRPr="00FB0A04">
        <w:rPr>
          <w:lang w:val="es-AR"/>
        </w:rPr>
        <w:t>155</w:t>
      </w:r>
      <w:r w:rsidRPr="00FB0A04">
        <w:rPr>
          <w:lang w:val="es-AR"/>
        </w:rPr>
        <w:t xml:space="preserve"> </w:t>
      </w:r>
      <w:r w:rsidR="00DA58A3">
        <w:rPr>
          <w:lang w:val="es-AR"/>
        </w:rPr>
        <w:t>$EUA</w:t>
      </w:r>
      <w:r w:rsidR="00F01266">
        <w:rPr>
          <w:lang w:val="es-AR"/>
        </w:rPr>
        <w:t>,</w:t>
      </w:r>
      <w:r w:rsidRPr="00FB0A04">
        <w:rPr>
          <w:lang w:val="es-AR"/>
        </w:rPr>
        <w:t xml:space="preserve"> </w:t>
      </w:r>
      <w:r w:rsidR="00FC77C9">
        <w:rPr>
          <w:lang w:val="es-AR"/>
        </w:rPr>
        <w:t>en concepto de ahorros</w:t>
      </w:r>
      <w:r w:rsidRPr="00FB0A04">
        <w:rPr>
          <w:lang w:val="es-AR"/>
        </w:rPr>
        <w:t xml:space="preserve"> de los </w:t>
      </w:r>
      <w:r w:rsidR="00F01266">
        <w:rPr>
          <w:lang w:val="es-AR"/>
        </w:rPr>
        <w:t xml:space="preserve">gastos </w:t>
      </w:r>
      <w:r w:rsidRPr="00FB0A04">
        <w:rPr>
          <w:lang w:val="es-AR"/>
        </w:rPr>
        <w:t>de la unidad central</w:t>
      </w:r>
      <w:r w:rsidR="00F01266">
        <w:rPr>
          <w:lang w:val="es-AR"/>
        </w:rPr>
        <w:t xml:space="preserve">, realizados desde </w:t>
      </w:r>
      <w:r w:rsidRPr="00FB0A04">
        <w:rPr>
          <w:lang w:val="es-AR"/>
        </w:rPr>
        <w:t xml:space="preserve">2021, en la 91ª reunión. El Comité Ejecutivo </w:t>
      </w:r>
      <w:r w:rsidR="0016592F">
        <w:rPr>
          <w:lang w:val="es-AR"/>
        </w:rPr>
        <w:t xml:space="preserve">podría querer </w:t>
      </w:r>
      <w:r w:rsidRPr="00FB0A04">
        <w:rPr>
          <w:lang w:val="es-AR"/>
        </w:rPr>
        <w:t>tomar nota, con reconocimiento, de que el Banco Mundial devolverá los saldos no utilizados</w:t>
      </w:r>
      <w:r w:rsidR="00BC363E" w:rsidRPr="00FB0A04">
        <w:rPr>
          <w:lang w:val="es-AR"/>
        </w:rPr>
        <w:t xml:space="preserve">. </w:t>
      </w:r>
    </w:p>
    <w:p w14:paraId="6167303A" w14:textId="2E6D0FBB" w:rsidR="00BC363E" w:rsidRPr="00FB0A04" w:rsidRDefault="00BC363E" w:rsidP="00BC363E">
      <w:pPr>
        <w:keepNext/>
        <w:widowControl w:val="0"/>
        <w:spacing w:after="240"/>
        <w:rPr>
          <w:b/>
          <w:bCs/>
          <w:lang w:val="es-AR"/>
        </w:rPr>
      </w:pPr>
      <w:r w:rsidRPr="00FB0A04">
        <w:rPr>
          <w:b/>
          <w:bCs/>
          <w:lang w:val="es-AR"/>
        </w:rPr>
        <w:t>IV.2</w:t>
      </w:r>
      <w:r w:rsidRPr="00FB0A04">
        <w:rPr>
          <w:b/>
          <w:bCs/>
          <w:lang w:val="es-AR"/>
        </w:rPr>
        <w:tab/>
      </w:r>
      <w:r w:rsidR="00FB0A04" w:rsidRPr="00FB0A04">
        <w:rPr>
          <w:b/>
          <w:bCs/>
          <w:lang w:val="es-AR"/>
        </w:rPr>
        <w:t xml:space="preserve">Total de gastos administrativos </w:t>
      </w:r>
    </w:p>
    <w:p w14:paraId="4EB21848" w14:textId="16C05647" w:rsidR="00BC363E" w:rsidRPr="00FB0A04" w:rsidRDefault="00FB0A04" w:rsidP="00BC363E">
      <w:pPr>
        <w:pStyle w:val="Heading1"/>
        <w:rPr>
          <w:lang w:val="es-AR"/>
        </w:rPr>
      </w:pPr>
      <w:r w:rsidRPr="00FB0A04">
        <w:rPr>
          <w:lang w:val="es-AR"/>
        </w:rPr>
        <w:t xml:space="preserve">El presupuesto para el reembolso de las oficinas </w:t>
      </w:r>
      <w:r w:rsidR="007A15B1">
        <w:rPr>
          <w:lang w:val="es-AR"/>
        </w:rPr>
        <w:t>de</w:t>
      </w:r>
      <w:r w:rsidRPr="00FB0A04">
        <w:rPr>
          <w:lang w:val="es-AR"/>
        </w:rPr>
        <w:t xml:space="preserve"> los países propuesto para 2023 (</w:t>
      </w:r>
      <w:r w:rsidR="00360D08" w:rsidRPr="00FB0A04">
        <w:rPr>
          <w:lang w:val="es-AR"/>
        </w:rPr>
        <w:t>1</w:t>
      </w:r>
      <w:r w:rsidR="00FC72F1">
        <w:rPr>
          <w:lang w:val="es-AR"/>
        </w:rPr>
        <w:t> </w:t>
      </w:r>
      <w:r w:rsidR="00360D08" w:rsidRPr="00481432">
        <w:rPr>
          <w:lang w:val="es-ES"/>
        </w:rPr>
        <w:t>100</w:t>
      </w:r>
      <w:r w:rsidR="00FC72F1" w:rsidRPr="00481432">
        <w:rPr>
          <w:lang w:val="es-ES"/>
        </w:rPr>
        <w:t> </w:t>
      </w:r>
      <w:r w:rsidR="00360D08" w:rsidRPr="00481432">
        <w:rPr>
          <w:lang w:val="es-ES"/>
        </w:rPr>
        <w:t>000</w:t>
      </w:r>
      <w:r w:rsidR="00FC72F1">
        <w:rPr>
          <w:lang w:val="es-AR"/>
        </w:rPr>
        <w:t> </w:t>
      </w:r>
      <w:r w:rsidR="00DA58A3">
        <w:rPr>
          <w:lang w:val="es-AR"/>
        </w:rPr>
        <w:t>$EUA</w:t>
      </w:r>
      <w:r w:rsidRPr="00FB0A04">
        <w:rPr>
          <w:lang w:val="es-AR"/>
        </w:rPr>
        <w:t xml:space="preserve">) es superior a los </w:t>
      </w:r>
      <w:r w:rsidR="009A4FBC">
        <w:rPr>
          <w:lang w:val="es-AR"/>
        </w:rPr>
        <w:t>gastos estimados</w:t>
      </w:r>
      <w:r w:rsidRPr="00FB0A04">
        <w:rPr>
          <w:lang w:val="es-AR"/>
        </w:rPr>
        <w:t xml:space="preserve"> para 2022 de 80</w:t>
      </w:r>
      <w:r w:rsidR="00360D08" w:rsidRPr="00FB0A04">
        <w:rPr>
          <w:lang w:val="es-AR"/>
        </w:rPr>
        <w:t>0</w:t>
      </w:r>
      <w:r w:rsidR="00360D08">
        <w:rPr>
          <w:lang w:val="es-AR"/>
        </w:rPr>
        <w:t xml:space="preserve"> </w:t>
      </w:r>
      <w:r w:rsidR="00360D08" w:rsidRPr="00FB0A04">
        <w:rPr>
          <w:lang w:val="es-AR"/>
        </w:rPr>
        <w:t>000</w:t>
      </w:r>
      <w:r w:rsidRPr="00FB0A04">
        <w:rPr>
          <w:lang w:val="es-AR"/>
        </w:rPr>
        <w:t xml:space="preserve"> </w:t>
      </w:r>
      <w:r w:rsidR="00DA58A3">
        <w:rPr>
          <w:lang w:val="es-AR"/>
        </w:rPr>
        <w:t>$EUA</w:t>
      </w:r>
      <w:r w:rsidRPr="00FB0A04">
        <w:rPr>
          <w:lang w:val="es-AR"/>
        </w:rPr>
        <w:t xml:space="preserve"> y a los </w:t>
      </w:r>
      <w:r w:rsidR="009A4FBC">
        <w:rPr>
          <w:lang w:val="es-AR"/>
        </w:rPr>
        <w:t xml:space="preserve">gastos reales </w:t>
      </w:r>
      <w:r w:rsidRPr="00FB0A04">
        <w:rPr>
          <w:lang w:val="es-AR"/>
        </w:rPr>
        <w:t>para 2021 de 74</w:t>
      </w:r>
      <w:r w:rsidR="00360D08" w:rsidRPr="00FB0A04">
        <w:rPr>
          <w:lang w:val="es-AR"/>
        </w:rPr>
        <w:t>8</w:t>
      </w:r>
      <w:r w:rsidR="00360D08">
        <w:rPr>
          <w:lang w:val="es-AR"/>
        </w:rPr>
        <w:t xml:space="preserve"> </w:t>
      </w:r>
      <w:r w:rsidR="00360D08" w:rsidRPr="00FB0A04">
        <w:rPr>
          <w:lang w:val="es-AR"/>
        </w:rPr>
        <w:t>694</w:t>
      </w:r>
      <w:r w:rsidRPr="00FB0A04">
        <w:rPr>
          <w:lang w:val="es-AR"/>
        </w:rPr>
        <w:t xml:space="preserve"> </w:t>
      </w:r>
      <w:r w:rsidR="00DA58A3">
        <w:rPr>
          <w:lang w:val="es-AR"/>
        </w:rPr>
        <w:t>$EUA</w:t>
      </w:r>
      <w:r w:rsidRPr="00FB0A04">
        <w:rPr>
          <w:lang w:val="es-AR"/>
        </w:rPr>
        <w:t xml:space="preserve">, pero </w:t>
      </w:r>
      <w:r w:rsidR="007A15B1">
        <w:rPr>
          <w:lang w:val="es-AR"/>
        </w:rPr>
        <w:t xml:space="preserve">es </w:t>
      </w:r>
      <w:r w:rsidRPr="00FB0A04">
        <w:rPr>
          <w:lang w:val="es-AR"/>
        </w:rPr>
        <w:t xml:space="preserve">inferior al nivel presupuestado para 2022 </w:t>
      </w:r>
      <w:r w:rsidR="007A15B1">
        <w:rPr>
          <w:lang w:val="es-AR"/>
        </w:rPr>
        <w:t xml:space="preserve">destinado a apoyar </w:t>
      </w:r>
      <w:r w:rsidRPr="00FB0A04">
        <w:rPr>
          <w:lang w:val="es-AR"/>
        </w:rPr>
        <w:t xml:space="preserve">la gestión y supervisión de las actividades del Protocolo de Montreal. </w:t>
      </w:r>
      <w:r w:rsidR="007A15B1">
        <w:rPr>
          <w:lang w:val="es-AR"/>
        </w:rPr>
        <w:t>El total de l</w:t>
      </w:r>
      <w:r w:rsidRPr="00FB0A04">
        <w:rPr>
          <w:lang w:val="es-AR"/>
        </w:rPr>
        <w:t xml:space="preserve">os </w:t>
      </w:r>
      <w:r w:rsidR="00731328">
        <w:rPr>
          <w:lang w:val="es-AR"/>
        </w:rPr>
        <w:t>gastos administrativos</w:t>
      </w:r>
      <w:r w:rsidRPr="00FB0A04">
        <w:rPr>
          <w:lang w:val="es-AR"/>
        </w:rPr>
        <w:t xml:space="preserve"> se estima en </w:t>
      </w:r>
      <w:r w:rsidR="00360D08" w:rsidRPr="00FB0A04">
        <w:rPr>
          <w:lang w:val="es-AR"/>
        </w:rPr>
        <w:t>2</w:t>
      </w:r>
      <w:r w:rsidR="00360D08">
        <w:rPr>
          <w:lang w:val="es-AR"/>
        </w:rPr>
        <w:t xml:space="preserve"> </w:t>
      </w:r>
      <w:r w:rsidR="00360D08" w:rsidRPr="00FB0A04">
        <w:rPr>
          <w:lang w:val="es-AR"/>
        </w:rPr>
        <w:t>835</w:t>
      </w:r>
      <w:r w:rsidR="00360D08">
        <w:rPr>
          <w:lang w:val="es-AR"/>
        </w:rPr>
        <w:t xml:space="preserve"> </w:t>
      </w:r>
      <w:r w:rsidR="00360D08" w:rsidRPr="00FB0A04">
        <w:rPr>
          <w:lang w:val="es-AR"/>
        </w:rPr>
        <w:t>000</w:t>
      </w:r>
      <w:r w:rsidRPr="00FB0A04">
        <w:rPr>
          <w:lang w:val="es-AR"/>
        </w:rPr>
        <w:t xml:space="preserve"> </w:t>
      </w:r>
      <w:r w:rsidR="00DA58A3">
        <w:rPr>
          <w:lang w:val="es-AR"/>
        </w:rPr>
        <w:t>$EUA</w:t>
      </w:r>
      <w:r w:rsidRPr="00FB0A04">
        <w:rPr>
          <w:lang w:val="es-AR"/>
        </w:rPr>
        <w:t xml:space="preserve"> en 2023, </w:t>
      </w:r>
      <w:r w:rsidR="007A15B1">
        <w:rPr>
          <w:lang w:val="es-AR"/>
        </w:rPr>
        <w:t xml:space="preserve">cifra que está </w:t>
      </w:r>
      <w:r w:rsidRPr="00FB0A04">
        <w:rPr>
          <w:lang w:val="es-AR"/>
        </w:rPr>
        <w:t xml:space="preserve">por encima de los </w:t>
      </w:r>
      <w:r w:rsidR="009A4FBC">
        <w:rPr>
          <w:lang w:val="es-AR"/>
        </w:rPr>
        <w:t xml:space="preserve">gastos estimados </w:t>
      </w:r>
      <w:r w:rsidRPr="00FB0A04">
        <w:rPr>
          <w:lang w:val="es-AR"/>
        </w:rPr>
        <w:t xml:space="preserve">para 2022 de </w:t>
      </w:r>
      <w:r w:rsidR="00360D08" w:rsidRPr="00FB0A04">
        <w:rPr>
          <w:lang w:val="es-AR"/>
        </w:rPr>
        <w:t>2</w:t>
      </w:r>
      <w:r w:rsidR="00FC72F1">
        <w:rPr>
          <w:lang w:val="es-AR"/>
        </w:rPr>
        <w:t> </w:t>
      </w:r>
      <w:r w:rsidR="00360D08" w:rsidRPr="00FB0A04">
        <w:rPr>
          <w:lang w:val="es-AR"/>
        </w:rPr>
        <w:t>431</w:t>
      </w:r>
      <w:r w:rsidR="00FC72F1">
        <w:rPr>
          <w:lang w:val="es-AR"/>
        </w:rPr>
        <w:t> </w:t>
      </w:r>
      <w:r w:rsidR="00360D08" w:rsidRPr="00FB0A04">
        <w:rPr>
          <w:lang w:val="es-AR"/>
        </w:rPr>
        <w:t>130</w:t>
      </w:r>
      <w:r w:rsidR="00FC72F1">
        <w:rPr>
          <w:lang w:val="es-AR"/>
        </w:rPr>
        <w:t> </w:t>
      </w:r>
      <w:r w:rsidR="00DA58A3">
        <w:rPr>
          <w:lang w:val="es-AR"/>
        </w:rPr>
        <w:t>$EUA</w:t>
      </w:r>
      <w:r w:rsidR="00BC363E" w:rsidRPr="00FB0A04">
        <w:rPr>
          <w:lang w:val="es-AR"/>
        </w:rPr>
        <w:t xml:space="preserve">. </w:t>
      </w:r>
    </w:p>
    <w:p w14:paraId="215A5B9F" w14:textId="4C196A75" w:rsidR="00BC363E" w:rsidRPr="00610FFC" w:rsidRDefault="00FB0A04" w:rsidP="00BC363E">
      <w:pPr>
        <w:pStyle w:val="Heading1"/>
        <w:rPr>
          <w:lang w:val="es-AR"/>
        </w:rPr>
      </w:pPr>
      <w:r w:rsidRPr="00FB0A04">
        <w:rPr>
          <w:lang w:val="es-AR"/>
        </w:rPr>
        <w:t xml:space="preserve">Los recursos previstos que el Fondo Multilateral pone a disposición del Banco Mundial para los </w:t>
      </w:r>
      <w:r w:rsidR="00731328">
        <w:rPr>
          <w:lang w:val="es-AR"/>
        </w:rPr>
        <w:t>gastos administrativos</w:t>
      </w:r>
      <w:r w:rsidRPr="00FB0A04">
        <w:rPr>
          <w:lang w:val="es-AR"/>
        </w:rPr>
        <w:t xml:space="preserve"> incluyen los </w:t>
      </w:r>
      <w:r w:rsidR="00731328">
        <w:rPr>
          <w:lang w:val="es-AR"/>
        </w:rPr>
        <w:t>c</w:t>
      </w:r>
      <w:r w:rsidR="00087906">
        <w:rPr>
          <w:lang w:val="es-AR"/>
        </w:rPr>
        <w:t>ostos de la unidad central</w:t>
      </w:r>
      <w:r w:rsidRPr="00FB0A04">
        <w:rPr>
          <w:lang w:val="es-AR"/>
        </w:rPr>
        <w:t xml:space="preserve"> y los </w:t>
      </w:r>
      <w:r w:rsidR="009A4FBC">
        <w:rPr>
          <w:lang w:val="es-AR"/>
        </w:rPr>
        <w:t>gastos de apoyo</w:t>
      </w:r>
      <w:r w:rsidR="00610FFC">
        <w:rPr>
          <w:lang w:val="es-AR"/>
        </w:rPr>
        <w:t xml:space="preserve"> del organismo</w:t>
      </w:r>
      <w:r w:rsidRPr="00FB0A04">
        <w:rPr>
          <w:lang w:val="es-AR"/>
        </w:rPr>
        <w:t xml:space="preserve">, más </w:t>
      </w:r>
      <w:r w:rsidR="00635900">
        <w:rPr>
          <w:lang w:val="es-AR"/>
        </w:rPr>
        <w:t xml:space="preserve">todo </w:t>
      </w:r>
      <w:r w:rsidR="00860054">
        <w:rPr>
          <w:lang w:val="es-AR"/>
        </w:rPr>
        <w:t>saldo proveniente de ingresos</w:t>
      </w:r>
      <w:r w:rsidRPr="00FB0A04">
        <w:rPr>
          <w:lang w:val="es-AR"/>
        </w:rPr>
        <w:t xml:space="preserve"> para </w:t>
      </w:r>
      <w:r w:rsidR="00731328">
        <w:rPr>
          <w:lang w:val="es-AR"/>
        </w:rPr>
        <w:t>gastos administrativos</w:t>
      </w:r>
      <w:r w:rsidRPr="00FB0A04">
        <w:rPr>
          <w:lang w:val="es-AR"/>
        </w:rPr>
        <w:t xml:space="preserve"> que no haya </w:t>
      </w:r>
      <w:r w:rsidR="00635900">
        <w:rPr>
          <w:lang w:val="es-AR"/>
        </w:rPr>
        <w:t xml:space="preserve">sido </w:t>
      </w:r>
      <w:r w:rsidRPr="00FB0A04">
        <w:rPr>
          <w:lang w:val="es-AR"/>
        </w:rPr>
        <w:t xml:space="preserve">utilizado previamente. Los </w:t>
      </w:r>
      <w:r w:rsidR="009A4FBC">
        <w:rPr>
          <w:lang w:val="es-AR"/>
        </w:rPr>
        <w:t>gastos de apoyo</w:t>
      </w:r>
      <w:r w:rsidR="00610FFC">
        <w:rPr>
          <w:lang w:val="es-AR"/>
        </w:rPr>
        <w:t xml:space="preserve"> del organismo</w:t>
      </w:r>
      <w:r w:rsidRPr="00FB0A04">
        <w:rPr>
          <w:lang w:val="es-AR"/>
        </w:rPr>
        <w:t xml:space="preserve"> se ponen a disposición del Banco Mundial sólo después de</w:t>
      </w:r>
      <w:r w:rsidR="00635900">
        <w:rPr>
          <w:lang w:val="es-AR"/>
        </w:rPr>
        <w:t xml:space="preserve"> haberse desembolsado</w:t>
      </w:r>
      <w:r w:rsidRPr="00FB0A04">
        <w:rPr>
          <w:lang w:val="es-AR"/>
        </w:rPr>
        <w:t xml:space="preserve"> los </w:t>
      </w:r>
      <w:r w:rsidR="00635900">
        <w:rPr>
          <w:lang w:val="es-AR"/>
        </w:rPr>
        <w:t>gastos del proyecto</w:t>
      </w:r>
      <w:r w:rsidRPr="00FB0A04">
        <w:rPr>
          <w:lang w:val="es-AR"/>
        </w:rPr>
        <w:t xml:space="preserve"> aprobado. </w:t>
      </w:r>
      <w:r w:rsidRPr="00610FFC">
        <w:rPr>
          <w:lang w:val="es-AR"/>
        </w:rPr>
        <w:t xml:space="preserve">El </w:t>
      </w:r>
      <w:r w:rsidR="00DA58A3">
        <w:rPr>
          <w:lang w:val="es-AR"/>
        </w:rPr>
        <w:t>Cuadro</w:t>
      </w:r>
      <w:r w:rsidRPr="00610FFC">
        <w:rPr>
          <w:lang w:val="es-AR"/>
        </w:rPr>
        <w:t xml:space="preserve"> 6 </w:t>
      </w:r>
      <w:r w:rsidR="00635900">
        <w:rPr>
          <w:lang w:val="es-AR"/>
        </w:rPr>
        <w:t xml:space="preserve">expone </w:t>
      </w:r>
      <w:r w:rsidRPr="00610FFC">
        <w:rPr>
          <w:lang w:val="es-AR"/>
        </w:rPr>
        <w:t>la evaluación para 2019 y 2022</w:t>
      </w:r>
      <w:r w:rsidR="00BC363E" w:rsidRPr="00610FFC">
        <w:rPr>
          <w:lang w:val="es-AR"/>
        </w:rPr>
        <w:t xml:space="preserve">. </w:t>
      </w:r>
    </w:p>
    <w:p w14:paraId="2279B7F5" w14:textId="1D8B155C" w:rsidR="00BC363E" w:rsidRPr="00FB0A04" w:rsidRDefault="00FB0A04" w:rsidP="00BC363E">
      <w:pPr>
        <w:pStyle w:val="Heading1"/>
        <w:numPr>
          <w:ilvl w:val="0"/>
          <w:numId w:val="0"/>
        </w:numPr>
        <w:spacing w:after="0"/>
        <w:rPr>
          <w:b/>
          <w:sz w:val="21"/>
          <w:szCs w:val="21"/>
          <w:lang w:val="es-AR"/>
        </w:rPr>
      </w:pPr>
      <w:r w:rsidRPr="00FB0A04">
        <w:rPr>
          <w:b/>
          <w:sz w:val="21"/>
          <w:szCs w:val="21"/>
          <w:lang w:val="es-AR"/>
        </w:rPr>
        <w:t xml:space="preserve">Cuadro 6. Evaluación de la disponibilidad de ingresos para los futuros gastos administrativos del Banco Mundial </w:t>
      </w:r>
      <w:r>
        <w:rPr>
          <w:b/>
          <w:sz w:val="21"/>
          <w:szCs w:val="21"/>
          <w:lang w:val="es-AR"/>
        </w:rPr>
        <w:t>($EUA</w:t>
      </w:r>
      <w:r w:rsidR="00BC363E" w:rsidRPr="00FB0A04">
        <w:rPr>
          <w:b/>
          <w:sz w:val="21"/>
          <w:szCs w:val="21"/>
          <w:lang w:val="es-AR"/>
        </w:rPr>
        <w:t>)</w:t>
      </w:r>
    </w:p>
    <w:tbl>
      <w:tblPr>
        <w:tblW w:w="9355" w:type="dxa"/>
        <w:tblLayout w:type="fixed"/>
        <w:tblLook w:val="04A0" w:firstRow="1" w:lastRow="0" w:firstColumn="1" w:lastColumn="0" w:noHBand="0" w:noVBand="1"/>
      </w:tblPr>
      <w:tblGrid>
        <w:gridCol w:w="4412"/>
        <w:gridCol w:w="1235"/>
        <w:gridCol w:w="1236"/>
        <w:gridCol w:w="1236"/>
        <w:gridCol w:w="1236"/>
      </w:tblGrid>
      <w:tr w:rsidR="00BC363E" w:rsidRPr="00C306F0" w14:paraId="57F1E9A7" w14:textId="77777777" w:rsidTr="00330AE1">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2F9A3" w14:textId="5D7A17D7" w:rsidR="00BC363E" w:rsidRPr="00C306F0" w:rsidRDefault="00BC363E" w:rsidP="00330AE1">
            <w:pPr>
              <w:jc w:val="left"/>
              <w:rPr>
                <w:b/>
                <w:bCs/>
                <w:color w:val="000000"/>
                <w:sz w:val="20"/>
                <w:szCs w:val="20"/>
                <w:lang w:eastAsia="en-CA"/>
              </w:rPr>
            </w:pPr>
            <w:proofErr w:type="spellStart"/>
            <w:r w:rsidRPr="00C306F0">
              <w:rPr>
                <w:b/>
                <w:bCs/>
                <w:color w:val="000000"/>
                <w:sz w:val="20"/>
                <w:szCs w:val="20"/>
                <w:lang w:eastAsia="en-CA"/>
              </w:rPr>
              <w:t>Descrip</w:t>
            </w:r>
            <w:r w:rsidR="00FB0A04">
              <w:rPr>
                <w:b/>
                <w:bCs/>
                <w:color w:val="000000"/>
                <w:sz w:val="20"/>
                <w:szCs w:val="20"/>
                <w:lang w:eastAsia="en-CA"/>
              </w:rPr>
              <w:t>ción</w:t>
            </w:r>
            <w:proofErr w:type="spellEnd"/>
          </w:p>
        </w:tc>
        <w:tc>
          <w:tcPr>
            <w:tcW w:w="1235" w:type="dxa"/>
            <w:tcBorders>
              <w:top w:val="single" w:sz="4" w:space="0" w:color="auto"/>
              <w:left w:val="nil"/>
              <w:bottom w:val="single" w:sz="4" w:space="0" w:color="auto"/>
              <w:right w:val="single" w:sz="4" w:space="0" w:color="auto"/>
            </w:tcBorders>
            <w:shd w:val="clear" w:color="auto" w:fill="auto"/>
            <w:vAlign w:val="center"/>
            <w:hideMark/>
          </w:tcPr>
          <w:p w14:paraId="4B7FAE91" w14:textId="77777777" w:rsidR="00BC363E" w:rsidRPr="00C306F0" w:rsidRDefault="00BC363E" w:rsidP="00330AE1">
            <w:pPr>
              <w:jc w:val="center"/>
              <w:rPr>
                <w:b/>
                <w:bCs/>
                <w:sz w:val="20"/>
                <w:szCs w:val="20"/>
                <w:lang w:eastAsia="en-CA"/>
              </w:rPr>
            </w:pPr>
            <w:r w:rsidRPr="00C306F0">
              <w:rPr>
                <w:b/>
                <w:bCs/>
                <w:sz w:val="20"/>
                <w:szCs w:val="20"/>
                <w:lang w:eastAsia="en-CA"/>
              </w:rPr>
              <w:t>2019</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C58CE08" w14:textId="77777777" w:rsidR="00BC363E" w:rsidRPr="00C306F0" w:rsidRDefault="00BC363E" w:rsidP="00330AE1">
            <w:pPr>
              <w:jc w:val="center"/>
              <w:rPr>
                <w:b/>
                <w:bCs/>
                <w:sz w:val="20"/>
                <w:szCs w:val="20"/>
                <w:lang w:eastAsia="en-CA"/>
              </w:rPr>
            </w:pPr>
            <w:r w:rsidRPr="00C306F0">
              <w:rPr>
                <w:b/>
                <w:bCs/>
                <w:sz w:val="20"/>
                <w:szCs w:val="20"/>
                <w:lang w:eastAsia="en-CA"/>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5E5158B" w14:textId="77777777" w:rsidR="00BC363E" w:rsidRPr="00C306F0" w:rsidRDefault="00BC363E" w:rsidP="00330AE1">
            <w:pPr>
              <w:jc w:val="center"/>
              <w:rPr>
                <w:b/>
                <w:bCs/>
                <w:sz w:val="20"/>
                <w:szCs w:val="20"/>
                <w:lang w:eastAsia="en-CA"/>
              </w:rPr>
            </w:pPr>
            <w:r w:rsidRPr="00C306F0">
              <w:rPr>
                <w:b/>
                <w:bCs/>
                <w:sz w:val="20"/>
                <w:szCs w:val="20"/>
                <w:lang w:eastAsia="en-CA"/>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0787373" w14:textId="77777777" w:rsidR="00BC363E" w:rsidRPr="00C306F0" w:rsidRDefault="00BC363E" w:rsidP="00330AE1">
            <w:pPr>
              <w:jc w:val="center"/>
              <w:rPr>
                <w:b/>
                <w:bCs/>
                <w:sz w:val="20"/>
                <w:szCs w:val="20"/>
                <w:lang w:eastAsia="en-CA"/>
              </w:rPr>
            </w:pPr>
            <w:r w:rsidRPr="00C306F0">
              <w:rPr>
                <w:b/>
                <w:bCs/>
                <w:sz w:val="20"/>
                <w:szCs w:val="20"/>
                <w:lang w:eastAsia="en-CA"/>
              </w:rPr>
              <w:t>2022*</w:t>
            </w:r>
          </w:p>
        </w:tc>
      </w:tr>
      <w:tr w:rsidR="00635900" w:rsidRPr="00C306F0" w14:paraId="3C4E9146" w14:textId="77777777" w:rsidTr="00330AE1">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69D94A4" w14:textId="48023344" w:rsidR="00635900" w:rsidRPr="00635900" w:rsidRDefault="00635900" w:rsidP="00635900">
            <w:pPr>
              <w:jc w:val="left"/>
              <w:rPr>
                <w:color w:val="000000"/>
                <w:sz w:val="20"/>
                <w:szCs w:val="20"/>
                <w:lang w:val="es-AR" w:eastAsia="en-CA"/>
              </w:rPr>
            </w:pPr>
            <w:r>
              <w:rPr>
                <w:color w:val="000000"/>
                <w:sz w:val="20"/>
                <w:lang w:val="es-AR" w:eastAsia="en-CA"/>
              </w:rPr>
              <w:t>Gastos netos</w:t>
            </w:r>
            <w:r w:rsidRPr="008214EC">
              <w:rPr>
                <w:color w:val="000000"/>
                <w:sz w:val="20"/>
                <w:lang w:val="es-AR" w:eastAsia="en-CA"/>
              </w:rPr>
              <w:t xml:space="preserve"> de </w:t>
            </w:r>
            <w:r>
              <w:rPr>
                <w:color w:val="000000"/>
                <w:sz w:val="20"/>
                <w:lang w:val="es-AR" w:eastAsia="en-CA"/>
              </w:rPr>
              <w:t>apoyo del organismo,</w:t>
            </w:r>
            <w:r w:rsidRPr="008214EC">
              <w:rPr>
                <w:color w:val="000000"/>
                <w:sz w:val="20"/>
                <w:lang w:val="es-AR" w:eastAsia="en-CA"/>
              </w:rPr>
              <w:t xml:space="preserve"> </w:t>
            </w:r>
            <w:r w:rsidR="0016592F">
              <w:rPr>
                <w:color w:val="000000"/>
                <w:sz w:val="20"/>
                <w:lang w:val="es-AR" w:eastAsia="en-CA"/>
              </w:rPr>
              <w:t>más los costos de la unidad central</w:t>
            </w:r>
          </w:p>
        </w:tc>
        <w:tc>
          <w:tcPr>
            <w:tcW w:w="1235" w:type="dxa"/>
            <w:tcBorders>
              <w:top w:val="nil"/>
              <w:left w:val="nil"/>
              <w:bottom w:val="single" w:sz="4" w:space="0" w:color="auto"/>
              <w:right w:val="single" w:sz="4" w:space="0" w:color="auto"/>
            </w:tcBorders>
            <w:shd w:val="clear" w:color="auto" w:fill="auto"/>
            <w:noWrap/>
            <w:vAlign w:val="center"/>
            <w:hideMark/>
          </w:tcPr>
          <w:p w14:paraId="165C43C7" w14:textId="1EC0A0C2" w:rsidR="00635900" w:rsidRPr="00C306F0" w:rsidRDefault="00635900" w:rsidP="00635900">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472</w:t>
            </w:r>
            <w:r>
              <w:rPr>
                <w:color w:val="000000"/>
                <w:sz w:val="20"/>
                <w:szCs w:val="20"/>
                <w:lang w:eastAsia="en-CA"/>
              </w:rPr>
              <w:t xml:space="preserve"> </w:t>
            </w:r>
            <w:r w:rsidRPr="00C306F0">
              <w:rPr>
                <w:color w:val="000000"/>
                <w:sz w:val="20"/>
                <w:szCs w:val="20"/>
                <w:lang w:eastAsia="en-CA"/>
              </w:rPr>
              <w:t>339</w:t>
            </w:r>
          </w:p>
        </w:tc>
        <w:tc>
          <w:tcPr>
            <w:tcW w:w="1236" w:type="dxa"/>
            <w:tcBorders>
              <w:top w:val="nil"/>
              <w:left w:val="nil"/>
              <w:bottom w:val="single" w:sz="4" w:space="0" w:color="auto"/>
              <w:right w:val="single" w:sz="4" w:space="0" w:color="auto"/>
            </w:tcBorders>
            <w:shd w:val="clear" w:color="auto" w:fill="auto"/>
            <w:noWrap/>
            <w:vAlign w:val="center"/>
            <w:hideMark/>
          </w:tcPr>
          <w:p w14:paraId="6CA0E7DB" w14:textId="6DA366F7" w:rsidR="00635900" w:rsidRPr="00C306F0" w:rsidRDefault="00635900" w:rsidP="00635900">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879</w:t>
            </w:r>
            <w:r>
              <w:rPr>
                <w:color w:val="000000"/>
                <w:sz w:val="20"/>
                <w:szCs w:val="20"/>
                <w:lang w:eastAsia="en-CA"/>
              </w:rPr>
              <w:t xml:space="preserve"> </w:t>
            </w:r>
            <w:r w:rsidRPr="00C306F0">
              <w:rPr>
                <w:color w:val="000000"/>
                <w:sz w:val="20"/>
                <w:szCs w:val="20"/>
                <w:lang w:eastAsia="en-CA"/>
              </w:rPr>
              <w:t>691</w:t>
            </w:r>
          </w:p>
        </w:tc>
        <w:tc>
          <w:tcPr>
            <w:tcW w:w="1236" w:type="dxa"/>
            <w:tcBorders>
              <w:top w:val="nil"/>
              <w:left w:val="nil"/>
              <w:bottom w:val="single" w:sz="4" w:space="0" w:color="auto"/>
              <w:right w:val="single" w:sz="4" w:space="0" w:color="auto"/>
            </w:tcBorders>
            <w:shd w:val="clear" w:color="auto" w:fill="auto"/>
            <w:noWrap/>
            <w:vAlign w:val="center"/>
            <w:hideMark/>
          </w:tcPr>
          <w:p w14:paraId="73EBB018" w14:textId="67378E54" w:rsidR="00635900" w:rsidRPr="00C306F0" w:rsidRDefault="00635900" w:rsidP="00635900">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413</w:t>
            </w:r>
            <w:r>
              <w:rPr>
                <w:color w:val="000000"/>
                <w:sz w:val="20"/>
                <w:szCs w:val="20"/>
                <w:lang w:eastAsia="en-CA"/>
              </w:rPr>
              <w:t xml:space="preserve"> </w:t>
            </w:r>
            <w:r w:rsidRPr="00C306F0">
              <w:rPr>
                <w:color w:val="000000"/>
                <w:sz w:val="20"/>
                <w:szCs w:val="20"/>
                <w:lang w:eastAsia="en-CA"/>
              </w:rPr>
              <w:t>150</w:t>
            </w:r>
          </w:p>
        </w:tc>
        <w:tc>
          <w:tcPr>
            <w:tcW w:w="1236" w:type="dxa"/>
            <w:tcBorders>
              <w:top w:val="nil"/>
              <w:left w:val="nil"/>
              <w:bottom w:val="single" w:sz="4" w:space="0" w:color="auto"/>
              <w:right w:val="single" w:sz="4" w:space="0" w:color="auto"/>
            </w:tcBorders>
            <w:shd w:val="clear" w:color="auto" w:fill="auto"/>
            <w:noWrap/>
            <w:vAlign w:val="center"/>
            <w:hideMark/>
          </w:tcPr>
          <w:p w14:paraId="33CF8C85" w14:textId="6B40C743" w:rsidR="00635900" w:rsidRPr="00C306F0" w:rsidRDefault="00635900" w:rsidP="00635900">
            <w:pPr>
              <w:jc w:val="right"/>
              <w:rPr>
                <w:color w:val="000000"/>
                <w:sz w:val="20"/>
                <w:szCs w:val="20"/>
                <w:lang w:eastAsia="en-CA"/>
              </w:rPr>
            </w:pPr>
            <w:r w:rsidRPr="00C306F0">
              <w:rPr>
                <w:color w:val="000000"/>
                <w:sz w:val="20"/>
                <w:szCs w:val="20"/>
                <w:lang w:eastAsia="en-CA"/>
              </w:rPr>
              <w:t>3</w:t>
            </w:r>
            <w:r>
              <w:rPr>
                <w:color w:val="000000"/>
                <w:sz w:val="20"/>
                <w:szCs w:val="20"/>
                <w:lang w:eastAsia="en-CA"/>
              </w:rPr>
              <w:t xml:space="preserve"> </w:t>
            </w:r>
            <w:r w:rsidRPr="00C306F0">
              <w:rPr>
                <w:color w:val="000000"/>
                <w:sz w:val="20"/>
                <w:szCs w:val="20"/>
                <w:lang w:eastAsia="en-CA"/>
              </w:rPr>
              <w:t>079</w:t>
            </w:r>
            <w:r>
              <w:rPr>
                <w:color w:val="000000"/>
                <w:sz w:val="20"/>
                <w:szCs w:val="20"/>
                <w:lang w:eastAsia="en-CA"/>
              </w:rPr>
              <w:t xml:space="preserve"> </w:t>
            </w:r>
            <w:r w:rsidRPr="00C306F0">
              <w:rPr>
                <w:color w:val="000000"/>
                <w:sz w:val="20"/>
                <w:szCs w:val="20"/>
                <w:lang w:eastAsia="en-CA"/>
              </w:rPr>
              <w:t>650</w:t>
            </w:r>
          </w:p>
        </w:tc>
      </w:tr>
      <w:tr w:rsidR="00635900" w:rsidRPr="00C306F0" w14:paraId="753C693A" w14:textId="77777777" w:rsidTr="00330AE1">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2D2804CB" w14:textId="32B880E8" w:rsidR="00635900" w:rsidRPr="00635900" w:rsidRDefault="00635900" w:rsidP="00635900">
            <w:pPr>
              <w:jc w:val="left"/>
              <w:rPr>
                <w:color w:val="000000"/>
                <w:sz w:val="20"/>
                <w:szCs w:val="20"/>
                <w:lang w:val="es-AR" w:eastAsia="en-CA"/>
              </w:rPr>
            </w:pPr>
            <w:proofErr w:type="gramStart"/>
            <w:r w:rsidRPr="00635900">
              <w:rPr>
                <w:color w:val="000000"/>
                <w:sz w:val="20"/>
                <w:lang w:val="es-AR" w:eastAsia="en-CA"/>
              </w:rPr>
              <w:t>Total</w:t>
            </w:r>
            <w:proofErr w:type="gramEnd"/>
            <w:r w:rsidRPr="00635900">
              <w:rPr>
                <w:color w:val="000000"/>
                <w:sz w:val="20"/>
                <w:lang w:val="es-AR" w:eastAsia="en-CA"/>
              </w:rPr>
              <w:t xml:space="preserve"> de gastos </w:t>
            </w:r>
            <w:r w:rsidR="0016592F">
              <w:rPr>
                <w:color w:val="000000"/>
                <w:sz w:val="20"/>
                <w:lang w:val="es-AR" w:eastAsia="en-CA"/>
              </w:rPr>
              <w:t>administrativos, excluyendo los gastos de proyectos</w:t>
            </w:r>
            <w:r w:rsidRPr="00635900">
              <w:rPr>
                <w:color w:val="000000"/>
                <w:sz w:val="20"/>
                <w:lang w:val="es-AR" w:eastAsia="en-CA"/>
              </w:rPr>
              <w:t xml:space="preserve"> </w:t>
            </w:r>
          </w:p>
        </w:tc>
        <w:tc>
          <w:tcPr>
            <w:tcW w:w="1235" w:type="dxa"/>
            <w:tcBorders>
              <w:top w:val="nil"/>
              <w:left w:val="nil"/>
              <w:bottom w:val="single" w:sz="4" w:space="0" w:color="auto"/>
              <w:right w:val="single" w:sz="4" w:space="0" w:color="auto"/>
            </w:tcBorders>
            <w:shd w:val="clear" w:color="auto" w:fill="auto"/>
            <w:noWrap/>
            <w:vAlign w:val="center"/>
            <w:hideMark/>
          </w:tcPr>
          <w:p w14:paraId="734CBBD5" w14:textId="79261DAE" w:rsidR="00635900" w:rsidRPr="00C306F0" w:rsidRDefault="00635900" w:rsidP="00635900">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949</w:t>
            </w:r>
            <w:r>
              <w:rPr>
                <w:color w:val="000000"/>
                <w:sz w:val="20"/>
                <w:szCs w:val="20"/>
                <w:lang w:eastAsia="en-CA"/>
              </w:rPr>
              <w:t xml:space="preserve"> </w:t>
            </w:r>
            <w:r w:rsidRPr="00C306F0">
              <w:rPr>
                <w:color w:val="000000"/>
                <w:sz w:val="20"/>
                <w:szCs w:val="20"/>
                <w:lang w:eastAsia="en-CA"/>
              </w:rPr>
              <w:t>544</w:t>
            </w:r>
          </w:p>
        </w:tc>
        <w:tc>
          <w:tcPr>
            <w:tcW w:w="1236" w:type="dxa"/>
            <w:tcBorders>
              <w:top w:val="nil"/>
              <w:left w:val="nil"/>
              <w:bottom w:val="single" w:sz="4" w:space="0" w:color="auto"/>
              <w:right w:val="single" w:sz="4" w:space="0" w:color="auto"/>
            </w:tcBorders>
            <w:shd w:val="clear" w:color="auto" w:fill="auto"/>
            <w:noWrap/>
            <w:vAlign w:val="center"/>
            <w:hideMark/>
          </w:tcPr>
          <w:p w14:paraId="61CEBD48" w14:textId="51061E74" w:rsidR="00635900" w:rsidRPr="00C306F0" w:rsidRDefault="00635900" w:rsidP="00635900">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463</w:t>
            </w:r>
            <w:r>
              <w:rPr>
                <w:color w:val="000000"/>
                <w:sz w:val="20"/>
                <w:szCs w:val="20"/>
                <w:lang w:eastAsia="en-CA"/>
              </w:rPr>
              <w:t xml:space="preserve"> </w:t>
            </w:r>
            <w:r w:rsidRPr="00C306F0">
              <w:rPr>
                <w:color w:val="000000"/>
                <w:sz w:val="20"/>
                <w:szCs w:val="20"/>
                <w:lang w:eastAsia="en-CA"/>
              </w:rPr>
              <w:t>979</w:t>
            </w:r>
          </w:p>
        </w:tc>
        <w:tc>
          <w:tcPr>
            <w:tcW w:w="1236" w:type="dxa"/>
            <w:tcBorders>
              <w:top w:val="nil"/>
              <w:left w:val="nil"/>
              <w:bottom w:val="single" w:sz="4" w:space="0" w:color="auto"/>
              <w:right w:val="single" w:sz="4" w:space="0" w:color="auto"/>
            </w:tcBorders>
            <w:shd w:val="clear" w:color="auto" w:fill="auto"/>
            <w:noWrap/>
            <w:vAlign w:val="center"/>
            <w:hideMark/>
          </w:tcPr>
          <w:p w14:paraId="53406A5E" w14:textId="6D1A1E13" w:rsidR="00635900" w:rsidRPr="00C306F0" w:rsidRDefault="00635900" w:rsidP="00635900">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223</w:t>
            </w:r>
            <w:r>
              <w:rPr>
                <w:color w:val="000000"/>
                <w:sz w:val="20"/>
                <w:szCs w:val="20"/>
                <w:lang w:eastAsia="en-CA"/>
              </w:rPr>
              <w:t xml:space="preserve"> </w:t>
            </w:r>
            <w:r w:rsidRPr="00C306F0">
              <w:rPr>
                <w:color w:val="000000"/>
                <w:sz w:val="20"/>
                <w:szCs w:val="20"/>
                <w:lang w:eastAsia="en-CA"/>
              </w:rPr>
              <w:t>809</w:t>
            </w:r>
          </w:p>
        </w:tc>
        <w:tc>
          <w:tcPr>
            <w:tcW w:w="1236" w:type="dxa"/>
            <w:tcBorders>
              <w:top w:val="nil"/>
              <w:left w:val="nil"/>
              <w:bottom w:val="single" w:sz="4" w:space="0" w:color="auto"/>
              <w:right w:val="single" w:sz="4" w:space="0" w:color="auto"/>
            </w:tcBorders>
            <w:shd w:val="clear" w:color="auto" w:fill="auto"/>
            <w:noWrap/>
            <w:vAlign w:val="center"/>
            <w:hideMark/>
          </w:tcPr>
          <w:p w14:paraId="693D719C" w14:textId="0C9CFDB6" w:rsidR="00635900" w:rsidRPr="00C306F0" w:rsidRDefault="00635900" w:rsidP="00635900">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431</w:t>
            </w:r>
            <w:r>
              <w:rPr>
                <w:color w:val="000000"/>
                <w:sz w:val="20"/>
                <w:szCs w:val="20"/>
                <w:lang w:eastAsia="en-CA"/>
              </w:rPr>
              <w:t xml:space="preserve"> </w:t>
            </w:r>
            <w:r w:rsidRPr="00C306F0">
              <w:rPr>
                <w:color w:val="000000"/>
                <w:sz w:val="20"/>
                <w:szCs w:val="20"/>
                <w:lang w:eastAsia="en-CA"/>
              </w:rPr>
              <w:t>130</w:t>
            </w:r>
          </w:p>
        </w:tc>
      </w:tr>
      <w:tr w:rsidR="00635900" w:rsidRPr="00C306F0" w14:paraId="7E59398A" w14:textId="77777777" w:rsidTr="00330AE1">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299DC411" w14:textId="568DFBD1" w:rsidR="00635900" w:rsidRPr="00C306F0" w:rsidRDefault="00635900" w:rsidP="00635900">
            <w:pPr>
              <w:jc w:val="left"/>
              <w:rPr>
                <w:color w:val="000000"/>
                <w:sz w:val="20"/>
                <w:szCs w:val="20"/>
                <w:lang w:eastAsia="en-CA"/>
              </w:rPr>
            </w:pPr>
            <w:proofErr w:type="spellStart"/>
            <w:r w:rsidRPr="008214EC">
              <w:rPr>
                <w:color w:val="000000"/>
                <w:sz w:val="20"/>
                <w:lang w:eastAsia="en-CA"/>
              </w:rPr>
              <w:t>Saldo</w:t>
            </w:r>
            <w:proofErr w:type="spellEnd"/>
            <w:r>
              <w:rPr>
                <w:color w:val="000000"/>
                <w:sz w:val="20"/>
                <w:lang w:eastAsia="en-CA"/>
              </w:rPr>
              <w:t>,</w:t>
            </w:r>
            <w:r w:rsidRPr="008214EC">
              <w:rPr>
                <w:color w:val="000000"/>
                <w:sz w:val="20"/>
                <w:lang w:eastAsia="en-CA"/>
              </w:rPr>
              <w:t xml:space="preserve"> </w:t>
            </w:r>
            <w:proofErr w:type="spellStart"/>
            <w:r w:rsidRPr="008214EC">
              <w:rPr>
                <w:color w:val="000000"/>
                <w:sz w:val="20"/>
                <w:lang w:eastAsia="en-CA"/>
              </w:rPr>
              <w:t>por</w:t>
            </w:r>
            <w:proofErr w:type="spellEnd"/>
            <w:r w:rsidRPr="008214EC">
              <w:rPr>
                <w:color w:val="000000"/>
                <w:sz w:val="20"/>
                <w:lang w:eastAsia="en-CA"/>
              </w:rPr>
              <w:t xml:space="preserve"> </w:t>
            </w:r>
            <w:proofErr w:type="spellStart"/>
            <w:r w:rsidRPr="008214EC">
              <w:rPr>
                <w:color w:val="000000"/>
                <w:sz w:val="20"/>
                <w:lang w:eastAsia="en-CA"/>
              </w:rPr>
              <w:t>año</w:t>
            </w:r>
            <w:proofErr w:type="spellEnd"/>
          </w:p>
        </w:tc>
        <w:tc>
          <w:tcPr>
            <w:tcW w:w="1235" w:type="dxa"/>
            <w:tcBorders>
              <w:top w:val="nil"/>
              <w:left w:val="nil"/>
              <w:bottom w:val="single" w:sz="4" w:space="0" w:color="auto"/>
              <w:right w:val="single" w:sz="4" w:space="0" w:color="auto"/>
            </w:tcBorders>
            <w:shd w:val="clear" w:color="auto" w:fill="auto"/>
            <w:noWrap/>
            <w:vAlign w:val="center"/>
            <w:hideMark/>
          </w:tcPr>
          <w:p w14:paraId="24778C88" w14:textId="32FC62EA" w:rsidR="00635900" w:rsidRPr="00C306F0" w:rsidRDefault="00635900" w:rsidP="00635900">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477</w:t>
            </w:r>
            <w:r>
              <w:rPr>
                <w:color w:val="000000"/>
                <w:sz w:val="20"/>
                <w:szCs w:val="20"/>
                <w:lang w:eastAsia="en-CA"/>
              </w:rPr>
              <w:t xml:space="preserve"> </w:t>
            </w:r>
            <w:r w:rsidRPr="00C306F0">
              <w:rPr>
                <w:color w:val="000000"/>
                <w:sz w:val="20"/>
                <w:szCs w:val="20"/>
                <w:lang w:eastAsia="en-CA"/>
              </w:rPr>
              <w:t>205</w:t>
            </w:r>
          </w:p>
        </w:tc>
        <w:tc>
          <w:tcPr>
            <w:tcW w:w="1236" w:type="dxa"/>
            <w:tcBorders>
              <w:top w:val="nil"/>
              <w:left w:val="nil"/>
              <w:bottom w:val="single" w:sz="4" w:space="0" w:color="auto"/>
              <w:right w:val="single" w:sz="4" w:space="0" w:color="auto"/>
            </w:tcBorders>
            <w:shd w:val="clear" w:color="auto" w:fill="auto"/>
            <w:noWrap/>
            <w:vAlign w:val="center"/>
            <w:hideMark/>
          </w:tcPr>
          <w:p w14:paraId="1956F468" w14:textId="2991C1C4" w:rsidR="00635900" w:rsidRPr="00C306F0" w:rsidRDefault="00635900" w:rsidP="00635900">
            <w:pPr>
              <w:jc w:val="right"/>
              <w:rPr>
                <w:color w:val="000000"/>
                <w:sz w:val="20"/>
                <w:szCs w:val="20"/>
                <w:lang w:eastAsia="en-CA"/>
              </w:rPr>
            </w:pPr>
            <w:r w:rsidRPr="00C306F0">
              <w:rPr>
                <w:color w:val="000000"/>
                <w:sz w:val="20"/>
                <w:szCs w:val="20"/>
                <w:lang w:eastAsia="en-CA"/>
              </w:rPr>
              <w:t>-584</w:t>
            </w:r>
            <w:r>
              <w:rPr>
                <w:color w:val="000000"/>
                <w:sz w:val="20"/>
                <w:szCs w:val="20"/>
                <w:lang w:eastAsia="en-CA"/>
              </w:rPr>
              <w:t xml:space="preserve"> </w:t>
            </w:r>
            <w:r w:rsidRPr="00C306F0">
              <w:rPr>
                <w:color w:val="000000"/>
                <w:sz w:val="20"/>
                <w:szCs w:val="20"/>
                <w:lang w:eastAsia="en-CA"/>
              </w:rPr>
              <w:t>288</w:t>
            </w:r>
          </w:p>
        </w:tc>
        <w:tc>
          <w:tcPr>
            <w:tcW w:w="1236" w:type="dxa"/>
            <w:tcBorders>
              <w:top w:val="nil"/>
              <w:left w:val="nil"/>
              <w:bottom w:val="single" w:sz="4" w:space="0" w:color="auto"/>
              <w:right w:val="single" w:sz="4" w:space="0" w:color="auto"/>
            </w:tcBorders>
            <w:shd w:val="clear" w:color="auto" w:fill="auto"/>
            <w:noWrap/>
            <w:vAlign w:val="center"/>
            <w:hideMark/>
          </w:tcPr>
          <w:p w14:paraId="37EAF9B2" w14:textId="0CFEA943" w:rsidR="00635900" w:rsidRPr="00C306F0" w:rsidRDefault="00635900" w:rsidP="00635900">
            <w:pPr>
              <w:jc w:val="right"/>
              <w:rPr>
                <w:color w:val="000000"/>
                <w:sz w:val="20"/>
                <w:szCs w:val="20"/>
                <w:lang w:eastAsia="en-CA"/>
              </w:rPr>
            </w:pPr>
            <w:r w:rsidRPr="00C306F0">
              <w:rPr>
                <w:color w:val="000000"/>
                <w:sz w:val="20"/>
                <w:szCs w:val="20"/>
                <w:lang w:eastAsia="en-CA"/>
              </w:rPr>
              <w:t>189</w:t>
            </w:r>
            <w:r>
              <w:rPr>
                <w:color w:val="000000"/>
                <w:sz w:val="20"/>
                <w:szCs w:val="20"/>
                <w:lang w:eastAsia="en-CA"/>
              </w:rPr>
              <w:t xml:space="preserve"> </w:t>
            </w:r>
            <w:r w:rsidRPr="00C306F0">
              <w:rPr>
                <w:color w:val="000000"/>
                <w:sz w:val="20"/>
                <w:szCs w:val="20"/>
                <w:lang w:eastAsia="en-CA"/>
              </w:rPr>
              <w:t>341</w:t>
            </w:r>
          </w:p>
        </w:tc>
        <w:tc>
          <w:tcPr>
            <w:tcW w:w="1236" w:type="dxa"/>
            <w:tcBorders>
              <w:top w:val="nil"/>
              <w:left w:val="nil"/>
              <w:bottom w:val="single" w:sz="4" w:space="0" w:color="auto"/>
              <w:right w:val="single" w:sz="4" w:space="0" w:color="auto"/>
            </w:tcBorders>
            <w:shd w:val="clear" w:color="auto" w:fill="auto"/>
            <w:noWrap/>
            <w:vAlign w:val="center"/>
            <w:hideMark/>
          </w:tcPr>
          <w:p w14:paraId="4C79F92E" w14:textId="447BD1AB" w:rsidR="00635900" w:rsidRPr="00C306F0" w:rsidRDefault="00635900" w:rsidP="00635900">
            <w:pPr>
              <w:jc w:val="right"/>
              <w:rPr>
                <w:color w:val="000000"/>
                <w:sz w:val="20"/>
                <w:szCs w:val="20"/>
                <w:lang w:eastAsia="en-CA"/>
              </w:rPr>
            </w:pPr>
            <w:r w:rsidRPr="00C306F0">
              <w:rPr>
                <w:color w:val="000000"/>
                <w:sz w:val="20"/>
                <w:szCs w:val="20"/>
                <w:lang w:eastAsia="en-CA"/>
              </w:rPr>
              <w:t>648</w:t>
            </w:r>
            <w:r>
              <w:rPr>
                <w:color w:val="000000"/>
                <w:sz w:val="20"/>
                <w:szCs w:val="20"/>
                <w:lang w:eastAsia="en-CA"/>
              </w:rPr>
              <w:t xml:space="preserve"> </w:t>
            </w:r>
            <w:r w:rsidRPr="00C306F0">
              <w:rPr>
                <w:color w:val="000000"/>
                <w:sz w:val="20"/>
                <w:szCs w:val="20"/>
                <w:lang w:eastAsia="en-CA"/>
              </w:rPr>
              <w:t>520</w:t>
            </w:r>
          </w:p>
        </w:tc>
      </w:tr>
      <w:tr w:rsidR="00635900" w:rsidRPr="00C306F0" w14:paraId="246A5C1D" w14:textId="77777777" w:rsidTr="00330AE1">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40016F8C" w14:textId="1923D78E" w:rsidR="00635900" w:rsidRPr="00C306F0" w:rsidRDefault="00635900" w:rsidP="00635900">
            <w:pPr>
              <w:jc w:val="left"/>
              <w:rPr>
                <w:color w:val="000000"/>
                <w:sz w:val="20"/>
                <w:szCs w:val="20"/>
                <w:lang w:eastAsia="en-CA"/>
              </w:rPr>
            </w:pPr>
            <w:proofErr w:type="spellStart"/>
            <w:r>
              <w:rPr>
                <w:color w:val="000000"/>
                <w:sz w:val="20"/>
                <w:szCs w:val="20"/>
                <w:lang w:eastAsia="en-CA"/>
              </w:rPr>
              <w:t>Saldo</w:t>
            </w:r>
            <w:proofErr w:type="spellEnd"/>
            <w:r>
              <w:rPr>
                <w:color w:val="000000"/>
                <w:sz w:val="20"/>
                <w:szCs w:val="20"/>
                <w:lang w:eastAsia="en-CA"/>
              </w:rPr>
              <w:t xml:space="preserve"> </w:t>
            </w:r>
            <w:proofErr w:type="spellStart"/>
            <w:r>
              <w:rPr>
                <w:color w:val="000000"/>
                <w:sz w:val="20"/>
                <w:szCs w:val="20"/>
                <w:lang w:eastAsia="en-CA"/>
              </w:rPr>
              <w:t>actualizado</w:t>
            </w:r>
            <w:proofErr w:type="spellEnd"/>
          </w:p>
        </w:tc>
        <w:tc>
          <w:tcPr>
            <w:tcW w:w="1235" w:type="dxa"/>
            <w:tcBorders>
              <w:top w:val="nil"/>
              <w:left w:val="nil"/>
              <w:bottom w:val="single" w:sz="4" w:space="0" w:color="auto"/>
              <w:right w:val="single" w:sz="4" w:space="0" w:color="auto"/>
            </w:tcBorders>
            <w:shd w:val="clear" w:color="auto" w:fill="auto"/>
            <w:noWrap/>
            <w:vAlign w:val="center"/>
            <w:hideMark/>
          </w:tcPr>
          <w:p w14:paraId="122136FD" w14:textId="501EFA5F" w:rsidR="00635900" w:rsidRPr="00C306F0" w:rsidRDefault="00635900" w:rsidP="00635900">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888</w:t>
            </w:r>
            <w:r>
              <w:rPr>
                <w:color w:val="000000"/>
                <w:sz w:val="20"/>
                <w:szCs w:val="20"/>
                <w:lang w:eastAsia="en-CA"/>
              </w:rPr>
              <w:t xml:space="preserve"> </w:t>
            </w:r>
            <w:r w:rsidRPr="00C306F0">
              <w:rPr>
                <w:color w:val="000000"/>
                <w:sz w:val="20"/>
                <w:szCs w:val="20"/>
                <w:lang w:eastAsia="en-CA"/>
              </w:rPr>
              <w:t>519</w:t>
            </w:r>
          </w:p>
        </w:tc>
        <w:tc>
          <w:tcPr>
            <w:tcW w:w="1236" w:type="dxa"/>
            <w:tcBorders>
              <w:top w:val="nil"/>
              <w:left w:val="nil"/>
              <w:bottom w:val="single" w:sz="4" w:space="0" w:color="auto"/>
              <w:right w:val="single" w:sz="4" w:space="0" w:color="auto"/>
            </w:tcBorders>
            <w:shd w:val="clear" w:color="auto" w:fill="auto"/>
            <w:noWrap/>
            <w:vAlign w:val="center"/>
            <w:hideMark/>
          </w:tcPr>
          <w:p w14:paraId="1F473552" w14:textId="34D3C2ED" w:rsidR="00635900" w:rsidRPr="00C306F0" w:rsidRDefault="00635900" w:rsidP="00635900">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304</w:t>
            </w:r>
            <w:r>
              <w:rPr>
                <w:color w:val="000000"/>
                <w:sz w:val="20"/>
                <w:szCs w:val="20"/>
                <w:lang w:eastAsia="en-CA"/>
              </w:rPr>
              <w:t xml:space="preserve"> </w:t>
            </w:r>
            <w:r w:rsidRPr="00C306F0">
              <w:rPr>
                <w:color w:val="000000"/>
                <w:sz w:val="20"/>
                <w:szCs w:val="20"/>
                <w:lang w:eastAsia="en-CA"/>
              </w:rPr>
              <w:t>231</w:t>
            </w:r>
          </w:p>
        </w:tc>
        <w:tc>
          <w:tcPr>
            <w:tcW w:w="1236" w:type="dxa"/>
            <w:tcBorders>
              <w:top w:val="nil"/>
              <w:left w:val="nil"/>
              <w:bottom w:val="single" w:sz="4" w:space="0" w:color="auto"/>
              <w:right w:val="single" w:sz="4" w:space="0" w:color="auto"/>
            </w:tcBorders>
            <w:shd w:val="clear" w:color="auto" w:fill="auto"/>
            <w:noWrap/>
            <w:vAlign w:val="center"/>
            <w:hideMark/>
          </w:tcPr>
          <w:p w14:paraId="09D5411E" w14:textId="20DBA1A0" w:rsidR="00635900" w:rsidRPr="00C306F0" w:rsidRDefault="00635900" w:rsidP="00635900">
            <w:pPr>
              <w:jc w:val="right"/>
              <w:rPr>
                <w:color w:val="000000"/>
                <w:sz w:val="20"/>
                <w:szCs w:val="20"/>
                <w:lang w:eastAsia="en-CA"/>
              </w:rPr>
            </w:pPr>
            <w:r w:rsidRPr="00C306F0">
              <w:rPr>
                <w:color w:val="000000"/>
                <w:sz w:val="20"/>
                <w:szCs w:val="20"/>
                <w:lang w:eastAsia="en-CA"/>
              </w:rPr>
              <w:t>1</w:t>
            </w:r>
            <w:r>
              <w:rPr>
                <w:color w:val="000000"/>
                <w:sz w:val="20"/>
                <w:szCs w:val="20"/>
                <w:lang w:eastAsia="en-CA"/>
              </w:rPr>
              <w:t xml:space="preserve"> </w:t>
            </w:r>
            <w:r w:rsidRPr="00C306F0">
              <w:rPr>
                <w:color w:val="000000"/>
                <w:sz w:val="20"/>
                <w:szCs w:val="20"/>
                <w:lang w:eastAsia="en-CA"/>
              </w:rPr>
              <w:t>493</w:t>
            </w:r>
            <w:r>
              <w:rPr>
                <w:color w:val="000000"/>
                <w:sz w:val="20"/>
                <w:szCs w:val="20"/>
                <w:lang w:eastAsia="en-CA"/>
              </w:rPr>
              <w:t xml:space="preserve"> </w:t>
            </w:r>
            <w:r w:rsidRPr="00C306F0">
              <w:rPr>
                <w:color w:val="000000"/>
                <w:sz w:val="20"/>
                <w:szCs w:val="20"/>
                <w:lang w:eastAsia="en-CA"/>
              </w:rPr>
              <w:t>572</w:t>
            </w:r>
          </w:p>
        </w:tc>
        <w:tc>
          <w:tcPr>
            <w:tcW w:w="1236" w:type="dxa"/>
            <w:tcBorders>
              <w:top w:val="nil"/>
              <w:left w:val="nil"/>
              <w:bottom w:val="single" w:sz="4" w:space="0" w:color="auto"/>
              <w:right w:val="single" w:sz="4" w:space="0" w:color="auto"/>
            </w:tcBorders>
            <w:shd w:val="clear" w:color="auto" w:fill="auto"/>
            <w:noWrap/>
            <w:vAlign w:val="center"/>
            <w:hideMark/>
          </w:tcPr>
          <w:p w14:paraId="552FC376" w14:textId="6BBAD951" w:rsidR="00635900" w:rsidRPr="00C306F0" w:rsidRDefault="00635900" w:rsidP="00635900">
            <w:pPr>
              <w:jc w:val="right"/>
              <w:rPr>
                <w:color w:val="000000"/>
                <w:sz w:val="20"/>
                <w:szCs w:val="20"/>
                <w:lang w:eastAsia="en-CA"/>
              </w:rPr>
            </w:pPr>
            <w:r w:rsidRPr="00C306F0">
              <w:rPr>
                <w:color w:val="000000"/>
                <w:sz w:val="20"/>
                <w:szCs w:val="20"/>
                <w:lang w:eastAsia="en-CA"/>
              </w:rPr>
              <w:t>2</w:t>
            </w:r>
            <w:r>
              <w:rPr>
                <w:color w:val="000000"/>
                <w:sz w:val="20"/>
                <w:szCs w:val="20"/>
                <w:lang w:eastAsia="en-CA"/>
              </w:rPr>
              <w:t xml:space="preserve"> </w:t>
            </w:r>
            <w:r w:rsidRPr="00C306F0">
              <w:rPr>
                <w:color w:val="000000"/>
                <w:sz w:val="20"/>
                <w:szCs w:val="20"/>
                <w:lang w:eastAsia="en-CA"/>
              </w:rPr>
              <w:t>142</w:t>
            </w:r>
            <w:r>
              <w:rPr>
                <w:color w:val="000000"/>
                <w:sz w:val="20"/>
                <w:szCs w:val="20"/>
                <w:lang w:eastAsia="en-CA"/>
              </w:rPr>
              <w:t xml:space="preserve"> </w:t>
            </w:r>
            <w:r w:rsidRPr="00C306F0">
              <w:rPr>
                <w:color w:val="000000"/>
                <w:sz w:val="20"/>
                <w:szCs w:val="20"/>
                <w:lang w:eastAsia="en-CA"/>
              </w:rPr>
              <w:t>092</w:t>
            </w:r>
          </w:p>
        </w:tc>
      </w:tr>
    </w:tbl>
    <w:p w14:paraId="1F5C7AA3" w14:textId="29A14558" w:rsidR="00BC363E" w:rsidRPr="00FB0A04" w:rsidRDefault="00BC363E" w:rsidP="00481432">
      <w:pPr>
        <w:rPr>
          <w:caps/>
          <w:sz w:val="19"/>
          <w:szCs w:val="19"/>
          <w:lang w:val="es-AR"/>
        </w:rPr>
      </w:pPr>
      <w:r w:rsidRPr="00FB0A04">
        <w:rPr>
          <w:sz w:val="19"/>
          <w:szCs w:val="19"/>
          <w:lang w:val="es-AR"/>
        </w:rPr>
        <w:t xml:space="preserve">* </w:t>
      </w:r>
      <w:r w:rsidR="00635900" w:rsidRPr="008214EC">
        <w:rPr>
          <w:sz w:val="19"/>
          <w:szCs w:val="19"/>
          <w:lang w:val="es-AR"/>
        </w:rPr>
        <w:t>Incluye</w:t>
      </w:r>
      <w:r w:rsidR="00635900">
        <w:rPr>
          <w:sz w:val="19"/>
          <w:szCs w:val="19"/>
          <w:lang w:val="es-AR"/>
        </w:rPr>
        <w:t xml:space="preserve"> </w:t>
      </w:r>
      <w:r w:rsidR="00635900" w:rsidRPr="008214EC">
        <w:rPr>
          <w:sz w:val="19"/>
          <w:szCs w:val="19"/>
          <w:lang w:val="es-AR"/>
        </w:rPr>
        <w:t xml:space="preserve">los </w:t>
      </w:r>
      <w:r w:rsidR="00635900">
        <w:rPr>
          <w:sz w:val="19"/>
          <w:szCs w:val="19"/>
          <w:lang w:val="es-AR"/>
        </w:rPr>
        <w:t>gastos de apoyo del organismo</w:t>
      </w:r>
      <w:r w:rsidR="00635900" w:rsidRPr="008214EC">
        <w:rPr>
          <w:sz w:val="19"/>
          <w:szCs w:val="19"/>
          <w:lang w:val="es-AR"/>
        </w:rPr>
        <w:t xml:space="preserve"> aprobados en la 90ª reunión, y el valor de los </w:t>
      </w:r>
      <w:r w:rsidR="00635900">
        <w:rPr>
          <w:sz w:val="19"/>
          <w:szCs w:val="19"/>
          <w:lang w:val="es-AR"/>
        </w:rPr>
        <w:t>gastos de apoyo del organismo</w:t>
      </w:r>
      <w:r w:rsidR="00635900" w:rsidRPr="008214EC">
        <w:rPr>
          <w:sz w:val="19"/>
          <w:szCs w:val="19"/>
          <w:lang w:val="es-AR"/>
        </w:rPr>
        <w:t xml:space="preserve"> y los </w:t>
      </w:r>
      <w:r w:rsidR="00635900">
        <w:rPr>
          <w:sz w:val="19"/>
          <w:szCs w:val="19"/>
          <w:lang w:val="es-AR"/>
        </w:rPr>
        <w:t>costos de la unidad central</w:t>
      </w:r>
      <w:r w:rsidR="00635900" w:rsidRPr="008214EC">
        <w:rPr>
          <w:sz w:val="19"/>
          <w:szCs w:val="19"/>
          <w:lang w:val="es-AR"/>
        </w:rPr>
        <w:t xml:space="preserve"> </w:t>
      </w:r>
      <w:r w:rsidR="00635900">
        <w:rPr>
          <w:sz w:val="19"/>
          <w:szCs w:val="19"/>
          <w:lang w:val="es-AR"/>
        </w:rPr>
        <w:t xml:space="preserve">provenientes </w:t>
      </w:r>
      <w:r w:rsidR="00635900" w:rsidRPr="008214EC">
        <w:rPr>
          <w:sz w:val="19"/>
          <w:szCs w:val="19"/>
          <w:lang w:val="es-AR"/>
        </w:rPr>
        <w:t xml:space="preserve">de las presentaciones </w:t>
      </w:r>
      <w:r w:rsidR="00635900">
        <w:rPr>
          <w:sz w:val="19"/>
          <w:szCs w:val="19"/>
          <w:lang w:val="es-AR"/>
        </w:rPr>
        <w:t xml:space="preserve">hechas </w:t>
      </w:r>
      <w:r w:rsidR="00635900" w:rsidRPr="008214EC">
        <w:rPr>
          <w:sz w:val="19"/>
          <w:szCs w:val="19"/>
          <w:lang w:val="es-AR"/>
        </w:rPr>
        <w:t>a la 91ª reunión</w:t>
      </w:r>
    </w:p>
    <w:p w14:paraId="39D9783C" w14:textId="77777777" w:rsidR="00BC363E" w:rsidRPr="00FB0A04" w:rsidRDefault="00BC363E" w:rsidP="00481432">
      <w:pPr>
        <w:rPr>
          <w:lang w:val="es-AR"/>
        </w:rPr>
      </w:pPr>
    </w:p>
    <w:p w14:paraId="66E67867" w14:textId="22DA526A" w:rsidR="00BC363E" w:rsidRPr="00FB0A04" w:rsidRDefault="00635900" w:rsidP="00481432">
      <w:pPr>
        <w:pStyle w:val="Heading1"/>
        <w:keepNext/>
        <w:keepLines/>
        <w:rPr>
          <w:lang w:val="es-AR"/>
        </w:rPr>
      </w:pPr>
      <w:r>
        <w:rPr>
          <w:lang w:val="es-AR"/>
        </w:rPr>
        <w:lastRenderedPageBreak/>
        <w:t xml:space="preserve">Basado en el </w:t>
      </w:r>
      <w:r w:rsidR="00FB0A04" w:rsidRPr="00FB0A04">
        <w:rPr>
          <w:lang w:val="es-AR"/>
        </w:rPr>
        <w:t xml:space="preserve">análisis </w:t>
      </w:r>
      <w:r>
        <w:rPr>
          <w:lang w:val="es-AR"/>
        </w:rPr>
        <w:t>d</w:t>
      </w:r>
      <w:r w:rsidR="00FB0A04" w:rsidRPr="00FB0A04">
        <w:rPr>
          <w:lang w:val="es-AR"/>
        </w:rPr>
        <w:t xml:space="preserve">el </w:t>
      </w:r>
      <w:r w:rsidR="00DA58A3">
        <w:rPr>
          <w:lang w:val="es-AR"/>
        </w:rPr>
        <w:t>Cuadro</w:t>
      </w:r>
      <w:r w:rsidR="00FB0A04" w:rsidRPr="00FB0A04">
        <w:rPr>
          <w:lang w:val="es-AR"/>
        </w:rPr>
        <w:t xml:space="preserve"> 6, el Banco Mundial podría acumular un saldo de </w:t>
      </w:r>
      <w:r w:rsidR="00360D08" w:rsidRPr="00FB0A04">
        <w:rPr>
          <w:lang w:val="es-AR"/>
        </w:rPr>
        <w:t>2</w:t>
      </w:r>
      <w:r w:rsidR="00360D08">
        <w:rPr>
          <w:lang w:val="es-AR"/>
        </w:rPr>
        <w:t xml:space="preserve"> </w:t>
      </w:r>
      <w:r w:rsidR="00360D08" w:rsidRPr="00FB0A04">
        <w:rPr>
          <w:lang w:val="es-AR"/>
        </w:rPr>
        <w:t>142</w:t>
      </w:r>
      <w:r w:rsidR="00360D08">
        <w:rPr>
          <w:lang w:val="es-AR"/>
        </w:rPr>
        <w:t xml:space="preserve"> </w:t>
      </w:r>
      <w:r w:rsidR="00360D08" w:rsidRPr="00FB0A04">
        <w:rPr>
          <w:lang w:val="es-AR"/>
        </w:rPr>
        <w:t>092</w:t>
      </w:r>
      <w:r w:rsidR="00FB0A04" w:rsidRPr="00FB0A04">
        <w:rPr>
          <w:lang w:val="es-AR"/>
        </w:rPr>
        <w:t xml:space="preserve"> </w:t>
      </w:r>
      <w:r w:rsidR="00DA58A3">
        <w:rPr>
          <w:lang w:val="es-AR"/>
        </w:rPr>
        <w:t>$EUA</w:t>
      </w:r>
      <w:r w:rsidR="00FB0A04" w:rsidRPr="00FB0A04">
        <w:rPr>
          <w:lang w:val="es-AR"/>
        </w:rPr>
        <w:t xml:space="preserve"> </w:t>
      </w:r>
      <w:r>
        <w:rPr>
          <w:lang w:val="es-AR"/>
        </w:rPr>
        <w:t xml:space="preserve">en función de </w:t>
      </w:r>
      <w:r w:rsidR="00FB0A04" w:rsidRPr="00FB0A04">
        <w:rPr>
          <w:lang w:val="es-AR"/>
        </w:rPr>
        <w:t xml:space="preserve">las aprobaciones </w:t>
      </w:r>
      <w:r w:rsidR="00533FE3">
        <w:rPr>
          <w:lang w:val="es-AR"/>
        </w:rPr>
        <w:t xml:space="preserve">de </w:t>
      </w:r>
      <w:r w:rsidR="00FB0A04" w:rsidRPr="00FB0A04">
        <w:rPr>
          <w:lang w:val="es-AR"/>
        </w:rPr>
        <w:t>la 90ª reunión y las presentaciones</w:t>
      </w:r>
      <w:r w:rsidR="00E352DF">
        <w:rPr>
          <w:lang w:val="es-AR"/>
        </w:rPr>
        <w:t xml:space="preserve"> hechas a</w:t>
      </w:r>
      <w:r w:rsidR="00533FE3">
        <w:rPr>
          <w:lang w:val="es-AR"/>
        </w:rPr>
        <w:t xml:space="preserve"> </w:t>
      </w:r>
      <w:r w:rsidR="00FB0A04" w:rsidRPr="00FB0A04">
        <w:rPr>
          <w:lang w:val="es-AR"/>
        </w:rPr>
        <w:t>la 91ª reunión. E</w:t>
      </w:r>
      <w:r w:rsidR="00533FE3" w:rsidRPr="00FB0A04">
        <w:rPr>
          <w:lang w:val="es-AR"/>
        </w:rPr>
        <w:t>n 2023</w:t>
      </w:r>
      <w:r w:rsidR="00533FE3">
        <w:rPr>
          <w:lang w:val="es-AR"/>
        </w:rPr>
        <w:t xml:space="preserve"> el</w:t>
      </w:r>
      <w:r w:rsidR="00FB0A04" w:rsidRPr="00FB0A04">
        <w:rPr>
          <w:lang w:val="es-AR"/>
        </w:rPr>
        <w:t xml:space="preserve"> Banco Mundial tendría que generar al menos 69</w:t>
      </w:r>
      <w:r w:rsidR="00360D08" w:rsidRPr="00FB0A04">
        <w:rPr>
          <w:lang w:val="es-AR"/>
        </w:rPr>
        <w:t>2</w:t>
      </w:r>
      <w:r w:rsidR="00360D08">
        <w:rPr>
          <w:lang w:val="es-AR"/>
        </w:rPr>
        <w:t xml:space="preserve"> </w:t>
      </w:r>
      <w:r w:rsidR="00360D08" w:rsidRPr="00FB0A04">
        <w:rPr>
          <w:lang w:val="es-AR"/>
        </w:rPr>
        <w:t>908</w:t>
      </w:r>
      <w:r w:rsidR="00FB0A04" w:rsidRPr="00FB0A04">
        <w:rPr>
          <w:lang w:val="es-AR"/>
        </w:rPr>
        <w:t xml:space="preserve"> </w:t>
      </w:r>
      <w:r w:rsidR="00DA58A3">
        <w:rPr>
          <w:lang w:val="es-AR"/>
        </w:rPr>
        <w:t>$EUA</w:t>
      </w:r>
      <w:r w:rsidR="00FB0A04" w:rsidRPr="00FB0A04">
        <w:rPr>
          <w:lang w:val="es-AR"/>
        </w:rPr>
        <w:t xml:space="preserve"> en </w:t>
      </w:r>
      <w:r w:rsidR="009A4FBC">
        <w:rPr>
          <w:lang w:val="es-AR"/>
        </w:rPr>
        <w:t>gastos de apoyo</w:t>
      </w:r>
      <w:r w:rsidR="00533FE3">
        <w:rPr>
          <w:lang w:val="es-AR"/>
        </w:rPr>
        <w:t xml:space="preserve"> al </w:t>
      </w:r>
      <w:r w:rsidR="00DA58A3">
        <w:rPr>
          <w:lang w:val="es-AR"/>
        </w:rPr>
        <w:t>organismo</w:t>
      </w:r>
      <w:r w:rsidR="00FB0A04" w:rsidRPr="00FB0A04">
        <w:rPr>
          <w:lang w:val="es-AR"/>
        </w:rPr>
        <w:t xml:space="preserve"> y </w:t>
      </w:r>
      <w:r w:rsidR="00731328">
        <w:rPr>
          <w:lang w:val="es-AR"/>
        </w:rPr>
        <w:t>c</w:t>
      </w:r>
      <w:r w:rsidR="00087906">
        <w:rPr>
          <w:lang w:val="es-AR"/>
        </w:rPr>
        <w:t>ostos de la unidad central</w:t>
      </w:r>
      <w:r w:rsidR="00FB0A04" w:rsidRPr="00FB0A04">
        <w:rPr>
          <w:lang w:val="es-AR"/>
        </w:rPr>
        <w:t xml:space="preserve"> para cubrir </w:t>
      </w:r>
      <w:r w:rsidR="00533FE3">
        <w:rPr>
          <w:lang w:val="es-AR"/>
        </w:rPr>
        <w:t xml:space="preserve">el total de </w:t>
      </w:r>
      <w:r w:rsidR="00FB0A04" w:rsidRPr="00FB0A04">
        <w:rPr>
          <w:lang w:val="es-AR"/>
        </w:rPr>
        <w:t xml:space="preserve">sus </w:t>
      </w:r>
      <w:r w:rsidR="00731328">
        <w:rPr>
          <w:lang w:val="es-AR"/>
        </w:rPr>
        <w:t>gastos administrativos</w:t>
      </w:r>
      <w:r w:rsidR="00FB0A04" w:rsidRPr="00FB0A04">
        <w:rPr>
          <w:lang w:val="es-AR"/>
        </w:rPr>
        <w:t xml:space="preserve"> previstos para 2023 de </w:t>
      </w:r>
      <w:r w:rsidR="00360D08" w:rsidRPr="00FB0A04">
        <w:rPr>
          <w:lang w:val="es-AR"/>
        </w:rPr>
        <w:t>2</w:t>
      </w:r>
      <w:r w:rsidR="00360D08">
        <w:rPr>
          <w:lang w:val="es-AR"/>
        </w:rPr>
        <w:t xml:space="preserve"> </w:t>
      </w:r>
      <w:r w:rsidR="00360D08" w:rsidRPr="00FB0A04">
        <w:rPr>
          <w:lang w:val="es-AR"/>
        </w:rPr>
        <w:t>835</w:t>
      </w:r>
      <w:r w:rsidR="00360D08">
        <w:rPr>
          <w:lang w:val="es-AR"/>
        </w:rPr>
        <w:t xml:space="preserve"> </w:t>
      </w:r>
      <w:r w:rsidR="00360D08" w:rsidRPr="00FB0A04">
        <w:rPr>
          <w:lang w:val="es-AR"/>
        </w:rPr>
        <w:t>000</w:t>
      </w:r>
      <w:r w:rsidR="00FB0A04" w:rsidRPr="00FB0A04">
        <w:rPr>
          <w:lang w:val="es-AR"/>
        </w:rPr>
        <w:t xml:space="preserve"> </w:t>
      </w:r>
      <w:r w:rsidR="00DA58A3">
        <w:rPr>
          <w:lang w:val="es-AR"/>
        </w:rPr>
        <w:t>$EUA</w:t>
      </w:r>
      <w:r w:rsidR="00BC363E" w:rsidRPr="00FB0A04">
        <w:rPr>
          <w:lang w:val="es-AR"/>
        </w:rPr>
        <w:t>.</w:t>
      </w:r>
    </w:p>
    <w:p w14:paraId="32A5E2C2" w14:textId="589E9B74" w:rsidR="00BC363E" w:rsidRPr="00C306F0" w:rsidRDefault="00BC363E" w:rsidP="00BC363E">
      <w:pPr>
        <w:keepNext/>
        <w:spacing w:after="240"/>
        <w:rPr>
          <w:b/>
          <w:sz w:val="24"/>
          <w:szCs w:val="24"/>
        </w:rPr>
      </w:pPr>
      <w:r w:rsidRPr="00C306F0">
        <w:rPr>
          <w:b/>
          <w:sz w:val="24"/>
          <w:szCs w:val="24"/>
        </w:rPr>
        <w:t>V.</w:t>
      </w:r>
      <w:r w:rsidRPr="00C306F0">
        <w:rPr>
          <w:b/>
          <w:sz w:val="24"/>
          <w:szCs w:val="24"/>
        </w:rPr>
        <w:tab/>
      </w:r>
      <w:proofErr w:type="spellStart"/>
      <w:r w:rsidRPr="00C306F0">
        <w:rPr>
          <w:b/>
          <w:sz w:val="24"/>
          <w:szCs w:val="24"/>
        </w:rPr>
        <w:t>Recomenda</w:t>
      </w:r>
      <w:r w:rsidR="00FB0A04">
        <w:rPr>
          <w:b/>
          <w:sz w:val="24"/>
          <w:szCs w:val="24"/>
        </w:rPr>
        <w:t>ción</w:t>
      </w:r>
      <w:proofErr w:type="spellEnd"/>
    </w:p>
    <w:p w14:paraId="20F8F010" w14:textId="767F0F62" w:rsidR="00BC363E" w:rsidRPr="00FB0A04" w:rsidRDefault="00FB0A04" w:rsidP="00BC363E">
      <w:pPr>
        <w:pStyle w:val="Heading1"/>
        <w:rPr>
          <w:lang w:val="es-AR"/>
        </w:rPr>
      </w:pPr>
      <w:r w:rsidRPr="00FB0A04">
        <w:rPr>
          <w:lang w:val="es-AR"/>
        </w:rPr>
        <w:t>El Comité Ejecutivo podría querer</w:t>
      </w:r>
      <w:r w:rsidR="00BC363E" w:rsidRPr="00FB0A04">
        <w:rPr>
          <w:lang w:val="es-AR"/>
        </w:rPr>
        <w:t>:</w:t>
      </w:r>
    </w:p>
    <w:p w14:paraId="091E6983" w14:textId="0F7F190A" w:rsidR="00BC363E" w:rsidRPr="00C306F0" w:rsidRDefault="00BC363E" w:rsidP="00BC363E">
      <w:pPr>
        <w:pStyle w:val="Heading2"/>
      </w:pPr>
      <w:r w:rsidRPr="00C306F0">
        <w:t>To</w:t>
      </w:r>
      <w:r w:rsidR="00FB0A04">
        <w:t>mar nota de</w:t>
      </w:r>
      <w:r w:rsidRPr="00C306F0">
        <w:t>:</w:t>
      </w:r>
    </w:p>
    <w:p w14:paraId="6EC275F1" w14:textId="1E808798" w:rsidR="00BC363E" w:rsidRPr="00FB0A04" w:rsidRDefault="00FB0A04" w:rsidP="00BC363E">
      <w:pPr>
        <w:pStyle w:val="Heading3"/>
        <w:rPr>
          <w:lang w:val="es-AR"/>
        </w:rPr>
      </w:pPr>
      <w:r w:rsidRPr="00FB0A04">
        <w:rPr>
          <w:lang w:val="es-AR"/>
        </w:rPr>
        <w:t xml:space="preserve">El informe sobre los </w:t>
      </w:r>
      <w:r w:rsidR="00731328">
        <w:rPr>
          <w:lang w:val="es-AR"/>
        </w:rPr>
        <w:t>c</w:t>
      </w:r>
      <w:r w:rsidR="00087906">
        <w:rPr>
          <w:lang w:val="es-AR"/>
        </w:rPr>
        <w:t>ostos de la unidad central</w:t>
      </w:r>
      <w:r w:rsidRPr="00FB0A04">
        <w:rPr>
          <w:lang w:val="es-AR"/>
        </w:rPr>
        <w:t xml:space="preserve"> de 2023 para el PNUD, la ONUDI y el Banco Mundial que figura en el documento UNEP/</w:t>
      </w:r>
      <w:proofErr w:type="spellStart"/>
      <w:r w:rsidRPr="00FB0A04">
        <w:rPr>
          <w:lang w:val="es-AR"/>
        </w:rPr>
        <w:t>OzL.Pro</w:t>
      </w:r>
      <w:proofErr w:type="spellEnd"/>
      <w:r w:rsidRPr="00FB0A04">
        <w:rPr>
          <w:lang w:val="es-AR"/>
        </w:rPr>
        <w:t>/</w:t>
      </w:r>
      <w:proofErr w:type="spellStart"/>
      <w:r w:rsidRPr="00FB0A04">
        <w:rPr>
          <w:lang w:val="es-AR"/>
        </w:rPr>
        <w:t>ExCom</w:t>
      </w:r>
      <w:proofErr w:type="spellEnd"/>
      <w:r w:rsidRPr="00FB0A04">
        <w:rPr>
          <w:lang w:val="es-AR"/>
        </w:rPr>
        <w:t>/91/59</w:t>
      </w:r>
      <w:r w:rsidR="00BC363E" w:rsidRPr="00FB0A04">
        <w:rPr>
          <w:lang w:val="es-AR"/>
        </w:rPr>
        <w:t xml:space="preserve">; </w:t>
      </w:r>
    </w:p>
    <w:p w14:paraId="353396F6" w14:textId="7CD2E6F6" w:rsidR="00BC363E" w:rsidRPr="00FB0A04" w:rsidRDefault="00FB0A04" w:rsidP="00BC363E">
      <w:pPr>
        <w:pStyle w:val="Heading3"/>
        <w:rPr>
          <w:lang w:val="es-AR"/>
        </w:rPr>
      </w:pPr>
      <w:r w:rsidRPr="00FB0A04">
        <w:rPr>
          <w:lang w:val="es-AR"/>
        </w:rPr>
        <w:t xml:space="preserve">Con </w:t>
      </w:r>
      <w:r w:rsidR="00533FE3">
        <w:rPr>
          <w:lang w:val="es-AR"/>
        </w:rPr>
        <w:t>reconocimiento</w:t>
      </w:r>
      <w:r w:rsidRPr="00FB0A04">
        <w:rPr>
          <w:lang w:val="es-AR"/>
        </w:rPr>
        <w:t>, que el funcionamiento de la unidad central de la ONUDI y del Banco Mundial estaba por debajo de sus niveles presupuestados y que</w:t>
      </w:r>
      <w:r w:rsidR="00E352DF">
        <w:rPr>
          <w:lang w:val="es-AR"/>
        </w:rPr>
        <w:t xml:space="preserve">, </w:t>
      </w:r>
      <w:r w:rsidR="00E352DF" w:rsidRPr="00FB0A04">
        <w:rPr>
          <w:lang w:val="es-AR"/>
        </w:rPr>
        <w:t>en la 91ª reunión</w:t>
      </w:r>
      <w:r w:rsidR="00E352DF">
        <w:rPr>
          <w:lang w:val="es-AR"/>
        </w:rPr>
        <w:t>,</w:t>
      </w:r>
      <w:r w:rsidRPr="00FB0A04">
        <w:rPr>
          <w:lang w:val="es-AR"/>
        </w:rPr>
        <w:t xml:space="preserve"> la ONUDI y el Banco Mundial devolvería</w:t>
      </w:r>
      <w:r w:rsidR="00E352DF">
        <w:rPr>
          <w:lang w:val="es-AR"/>
        </w:rPr>
        <w:t>n</w:t>
      </w:r>
      <w:r w:rsidRPr="00FB0A04">
        <w:rPr>
          <w:lang w:val="es-AR"/>
        </w:rPr>
        <w:t xml:space="preserve"> al Fondo Multilateral los saldos no utilizados de 67</w:t>
      </w:r>
      <w:r w:rsidR="00360D08" w:rsidRPr="00FB0A04">
        <w:rPr>
          <w:lang w:val="es-AR"/>
        </w:rPr>
        <w:t>0</w:t>
      </w:r>
      <w:r w:rsidR="00360D08">
        <w:rPr>
          <w:lang w:val="es-AR"/>
        </w:rPr>
        <w:t xml:space="preserve"> </w:t>
      </w:r>
      <w:r w:rsidR="00360D08" w:rsidRPr="00FB0A04">
        <w:rPr>
          <w:lang w:val="es-AR"/>
        </w:rPr>
        <w:t>186</w:t>
      </w:r>
      <w:r w:rsidRPr="00FB0A04">
        <w:rPr>
          <w:lang w:val="es-AR"/>
        </w:rPr>
        <w:t xml:space="preserve"> </w:t>
      </w:r>
      <w:r w:rsidR="00DA58A3">
        <w:rPr>
          <w:lang w:val="es-AR"/>
        </w:rPr>
        <w:t>$EUA</w:t>
      </w:r>
      <w:r w:rsidRPr="00FB0A04">
        <w:rPr>
          <w:lang w:val="es-AR"/>
        </w:rPr>
        <w:t xml:space="preserve"> y 26</w:t>
      </w:r>
      <w:r w:rsidR="00360D08" w:rsidRPr="00FB0A04">
        <w:rPr>
          <w:lang w:val="es-AR"/>
        </w:rPr>
        <w:t>0</w:t>
      </w:r>
      <w:r w:rsidR="00360D08">
        <w:rPr>
          <w:lang w:val="es-AR"/>
        </w:rPr>
        <w:t xml:space="preserve"> </w:t>
      </w:r>
      <w:r w:rsidR="00360D08" w:rsidRPr="00FB0A04">
        <w:rPr>
          <w:lang w:val="es-AR"/>
        </w:rPr>
        <w:t>155</w:t>
      </w:r>
      <w:r w:rsidRPr="00FB0A04">
        <w:rPr>
          <w:lang w:val="es-AR"/>
        </w:rPr>
        <w:t xml:space="preserve"> </w:t>
      </w:r>
      <w:r w:rsidR="00DA58A3">
        <w:rPr>
          <w:lang w:val="es-AR"/>
        </w:rPr>
        <w:t>$EUA</w:t>
      </w:r>
      <w:r w:rsidRPr="00FB0A04">
        <w:rPr>
          <w:lang w:val="es-AR"/>
        </w:rPr>
        <w:t>, respectivamente</w:t>
      </w:r>
      <w:r w:rsidR="00BC363E" w:rsidRPr="00FB0A04">
        <w:rPr>
          <w:lang w:val="es-AR"/>
        </w:rPr>
        <w:t xml:space="preserve">; </w:t>
      </w:r>
      <w:r w:rsidR="00533FE3">
        <w:rPr>
          <w:lang w:val="es-AR"/>
        </w:rPr>
        <w:t>y</w:t>
      </w:r>
    </w:p>
    <w:p w14:paraId="17333150" w14:textId="2B7E0809" w:rsidR="00BC363E" w:rsidRPr="00FB0A04" w:rsidRDefault="00E352DF" w:rsidP="00BC363E">
      <w:pPr>
        <w:pStyle w:val="Heading2"/>
        <w:keepNext/>
        <w:keepLines/>
        <w:rPr>
          <w:lang w:val="es-AR"/>
        </w:rPr>
      </w:pPr>
      <w:r>
        <w:rPr>
          <w:lang w:val="es-AR"/>
        </w:rPr>
        <w:t xml:space="preserve">Considerar </w:t>
      </w:r>
      <w:r w:rsidR="00FB0A04" w:rsidRPr="00FB0A04">
        <w:rPr>
          <w:lang w:val="es-AR"/>
        </w:rPr>
        <w:t xml:space="preserve">si se aprueban los presupuestos de las unidades </w:t>
      </w:r>
      <w:r w:rsidR="00533FE3">
        <w:rPr>
          <w:lang w:val="es-AR"/>
        </w:rPr>
        <w:t xml:space="preserve">centrales </w:t>
      </w:r>
      <w:r w:rsidR="00FB0A04" w:rsidRPr="00FB0A04">
        <w:rPr>
          <w:lang w:val="es-AR"/>
        </w:rPr>
        <w:t xml:space="preserve">solicitados para 2023 </w:t>
      </w:r>
      <w:r w:rsidR="00533FE3">
        <w:rPr>
          <w:lang w:val="es-AR"/>
        </w:rPr>
        <w:t>correspondientes a</w:t>
      </w:r>
      <w:r w:rsidR="00BC363E" w:rsidRPr="00FB0A04">
        <w:rPr>
          <w:lang w:val="es-AR"/>
        </w:rPr>
        <w:t xml:space="preserve">: </w:t>
      </w:r>
    </w:p>
    <w:p w14:paraId="21F78AA7" w14:textId="35C29622" w:rsidR="00BC363E" w:rsidRPr="00505721" w:rsidRDefault="00505721" w:rsidP="00BC363E">
      <w:pPr>
        <w:pStyle w:val="Heading3"/>
        <w:keepNext/>
        <w:keepLines/>
        <w:rPr>
          <w:lang w:val="es-AR"/>
        </w:rPr>
      </w:pPr>
      <w:r w:rsidRPr="00505721">
        <w:rPr>
          <w:lang w:val="es-AR"/>
        </w:rPr>
        <w:t xml:space="preserve">El PNUD, por un </w:t>
      </w:r>
      <w:r w:rsidR="000A441F">
        <w:rPr>
          <w:lang w:val="es-AR"/>
        </w:rPr>
        <w:t>monto</w:t>
      </w:r>
      <w:r w:rsidRPr="00505721">
        <w:rPr>
          <w:lang w:val="es-AR"/>
        </w:rPr>
        <w:t xml:space="preserve"> de </w:t>
      </w:r>
      <w:r w:rsidR="00360D08" w:rsidRPr="00505721">
        <w:rPr>
          <w:lang w:val="es-AR"/>
        </w:rPr>
        <w:t>2</w:t>
      </w:r>
      <w:r w:rsidR="00360D08">
        <w:rPr>
          <w:lang w:val="es-AR"/>
        </w:rPr>
        <w:t xml:space="preserve"> </w:t>
      </w:r>
      <w:r w:rsidR="00360D08" w:rsidRPr="00505721">
        <w:rPr>
          <w:lang w:val="es-AR"/>
        </w:rPr>
        <w:t>142</w:t>
      </w:r>
      <w:r w:rsidR="00360D08">
        <w:rPr>
          <w:lang w:val="es-AR"/>
        </w:rPr>
        <w:t xml:space="preserve"> </w:t>
      </w:r>
      <w:r w:rsidR="00360D08" w:rsidRPr="00505721">
        <w:rPr>
          <w:lang w:val="es-AR"/>
        </w:rPr>
        <w:t>835</w:t>
      </w:r>
      <w:r w:rsidRPr="00505721">
        <w:rPr>
          <w:lang w:val="es-AR"/>
        </w:rPr>
        <w:t xml:space="preserve"> </w:t>
      </w:r>
      <w:r w:rsidR="00DA58A3">
        <w:rPr>
          <w:lang w:val="es-AR"/>
        </w:rPr>
        <w:t>$EUA</w:t>
      </w:r>
      <w:r w:rsidRPr="00505721">
        <w:rPr>
          <w:lang w:val="es-AR"/>
        </w:rPr>
        <w:t>.</w:t>
      </w:r>
      <w:r w:rsidR="00BC363E" w:rsidRPr="00505721">
        <w:rPr>
          <w:lang w:val="es-AR"/>
        </w:rPr>
        <w:t xml:space="preserve">; </w:t>
      </w:r>
    </w:p>
    <w:p w14:paraId="308EF22D" w14:textId="7084AF07" w:rsidR="00BC363E" w:rsidRPr="00505721" w:rsidRDefault="00533FE3" w:rsidP="00BC363E">
      <w:pPr>
        <w:pStyle w:val="Heading3"/>
        <w:keepNext/>
        <w:keepLines/>
        <w:rPr>
          <w:lang w:val="es-AR"/>
        </w:rPr>
      </w:pPr>
      <w:r>
        <w:rPr>
          <w:lang w:val="es-AR"/>
        </w:rPr>
        <w:t xml:space="preserve">La </w:t>
      </w:r>
      <w:r w:rsidR="00505721" w:rsidRPr="00505721">
        <w:rPr>
          <w:lang w:val="es-AR"/>
        </w:rPr>
        <w:t xml:space="preserve">ONUDI por un </w:t>
      </w:r>
      <w:r w:rsidR="000A441F">
        <w:rPr>
          <w:lang w:val="es-AR"/>
        </w:rPr>
        <w:t>monto</w:t>
      </w:r>
      <w:r w:rsidR="00505721" w:rsidRPr="00505721">
        <w:rPr>
          <w:lang w:val="es-AR"/>
        </w:rPr>
        <w:t xml:space="preserve"> de </w:t>
      </w:r>
      <w:r w:rsidR="00360D08" w:rsidRPr="00505721">
        <w:rPr>
          <w:lang w:val="es-AR"/>
        </w:rPr>
        <w:t>2</w:t>
      </w:r>
      <w:r w:rsidR="00360D08">
        <w:rPr>
          <w:lang w:val="es-AR"/>
        </w:rPr>
        <w:t xml:space="preserve"> </w:t>
      </w:r>
      <w:r w:rsidR="00360D08" w:rsidRPr="00505721">
        <w:rPr>
          <w:lang w:val="es-AR"/>
        </w:rPr>
        <w:t>050</w:t>
      </w:r>
      <w:r w:rsidR="00360D08">
        <w:rPr>
          <w:lang w:val="es-AR"/>
        </w:rPr>
        <w:t xml:space="preserve"> </w:t>
      </w:r>
      <w:r w:rsidR="00360D08" w:rsidRPr="00505721">
        <w:rPr>
          <w:lang w:val="es-AR"/>
        </w:rPr>
        <w:t>407</w:t>
      </w:r>
      <w:r w:rsidR="00505721" w:rsidRPr="00505721">
        <w:rPr>
          <w:lang w:val="es-AR"/>
        </w:rPr>
        <w:t xml:space="preserve"> </w:t>
      </w:r>
      <w:r w:rsidR="00DA58A3">
        <w:rPr>
          <w:lang w:val="es-AR"/>
        </w:rPr>
        <w:t>$EUA</w:t>
      </w:r>
      <w:r w:rsidR="00BC363E" w:rsidRPr="00505721">
        <w:rPr>
          <w:lang w:val="es-AR"/>
        </w:rPr>
        <w:t xml:space="preserve">; </w:t>
      </w:r>
      <w:r w:rsidR="00505721" w:rsidRPr="00505721">
        <w:rPr>
          <w:lang w:val="es-AR"/>
        </w:rPr>
        <w:t>y</w:t>
      </w:r>
    </w:p>
    <w:p w14:paraId="76ED6317" w14:textId="2D3B8DB0" w:rsidR="00BC363E" w:rsidRPr="001C393D" w:rsidRDefault="00505721" w:rsidP="00BC363E">
      <w:pPr>
        <w:pStyle w:val="Heading3"/>
        <w:keepNext/>
        <w:keepLines/>
        <w:rPr>
          <w:lang w:val="es-AR"/>
        </w:rPr>
      </w:pPr>
      <w:r w:rsidRPr="001C393D">
        <w:rPr>
          <w:lang w:val="es-AR"/>
        </w:rPr>
        <w:t xml:space="preserve">El Banco Mundial, por un </w:t>
      </w:r>
      <w:r w:rsidR="000A441F">
        <w:rPr>
          <w:lang w:val="es-AR"/>
        </w:rPr>
        <w:t>monto</w:t>
      </w:r>
      <w:r w:rsidRPr="001C393D">
        <w:rPr>
          <w:lang w:val="es-AR"/>
        </w:rPr>
        <w:t xml:space="preserve"> de </w:t>
      </w:r>
      <w:r w:rsidR="00360D08" w:rsidRPr="001C393D">
        <w:rPr>
          <w:lang w:val="es-AR"/>
        </w:rPr>
        <w:t>1</w:t>
      </w:r>
      <w:r w:rsidR="00360D08">
        <w:rPr>
          <w:lang w:val="es-AR"/>
        </w:rPr>
        <w:t xml:space="preserve"> </w:t>
      </w:r>
      <w:r w:rsidR="00360D08" w:rsidRPr="001C393D">
        <w:rPr>
          <w:lang w:val="es-AR"/>
        </w:rPr>
        <w:t>735</w:t>
      </w:r>
      <w:r w:rsidR="00360D08">
        <w:rPr>
          <w:lang w:val="es-AR"/>
        </w:rPr>
        <w:t xml:space="preserve"> </w:t>
      </w:r>
      <w:r w:rsidR="00360D08" w:rsidRPr="001C393D">
        <w:rPr>
          <w:lang w:val="es-AR"/>
        </w:rPr>
        <w:t>000</w:t>
      </w:r>
      <w:r w:rsidRPr="001C393D">
        <w:rPr>
          <w:lang w:val="es-AR"/>
        </w:rPr>
        <w:t xml:space="preserve"> </w:t>
      </w:r>
      <w:r w:rsidR="00DA58A3">
        <w:rPr>
          <w:lang w:val="es-AR"/>
        </w:rPr>
        <w:t>$EUA</w:t>
      </w:r>
      <w:r w:rsidRPr="001C393D">
        <w:rPr>
          <w:lang w:val="es-AR"/>
        </w:rPr>
        <w:t>.</w:t>
      </w:r>
    </w:p>
    <w:p w14:paraId="046B7C32" w14:textId="60B77360" w:rsidR="0087455A" w:rsidRDefault="0087455A">
      <w:pPr>
        <w:jc w:val="center"/>
        <w:rPr>
          <w:b/>
          <w:bCs/>
          <w:lang w:val="es-AR"/>
        </w:rPr>
      </w:pPr>
    </w:p>
    <w:p w14:paraId="2A2B4D00" w14:textId="77777777" w:rsidR="0072435A" w:rsidRDefault="0072435A">
      <w:pPr>
        <w:jc w:val="center"/>
        <w:rPr>
          <w:b/>
          <w:bCs/>
          <w:lang w:val="es-AR"/>
        </w:rPr>
        <w:sectPr w:rsidR="0072435A" w:rsidSect="00E962B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2" w:left="1440" w:header="720" w:footer="476" w:gutter="0"/>
          <w:pgNumType w:start="1"/>
          <w:cols w:space="720"/>
          <w:titlePg/>
        </w:sectPr>
      </w:pPr>
    </w:p>
    <w:p w14:paraId="172EB1B6" w14:textId="77777777" w:rsidR="0072435A" w:rsidRPr="00CB03DA" w:rsidRDefault="0072435A" w:rsidP="0072435A">
      <w:pPr>
        <w:jc w:val="center"/>
        <w:rPr>
          <w:b/>
          <w:lang w:val="es-AR"/>
        </w:rPr>
      </w:pPr>
      <w:r w:rsidRPr="00CB03DA">
        <w:rPr>
          <w:b/>
          <w:lang w:val="es-AR"/>
        </w:rPr>
        <w:lastRenderedPageBreak/>
        <w:t>Anexo I</w:t>
      </w:r>
    </w:p>
    <w:p w14:paraId="75643E7F" w14:textId="77777777" w:rsidR="0072435A" w:rsidRPr="00CB03DA" w:rsidRDefault="0072435A" w:rsidP="0072435A">
      <w:pPr>
        <w:jc w:val="center"/>
        <w:rPr>
          <w:b/>
          <w:lang w:val="es-AR"/>
        </w:rPr>
      </w:pPr>
    </w:p>
    <w:p w14:paraId="0C245A18" w14:textId="77777777" w:rsidR="00481432" w:rsidRDefault="0072435A" w:rsidP="0072435A">
      <w:pPr>
        <w:jc w:val="center"/>
        <w:rPr>
          <w:b/>
          <w:lang w:val="es-AR"/>
        </w:rPr>
      </w:pPr>
      <w:r w:rsidRPr="00CB03DA">
        <w:rPr>
          <w:b/>
          <w:lang w:val="es-AR"/>
        </w:rPr>
        <w:t>RESUMEN DE LOS REGÍMENES DE GA</w:t>
      </w:r>
      <w:r>
        <w:rPr>
          <w:b/>
          <w:lang w:val="es-AR"/>
        </w:rPr>
        <w:t xml:space="preserve">STOS </w:t>
      </w:r>
      <w:r w:rsidRPr="00CB03DA">
        <w:rPr>
          <w:b/>
          <w:lang w:val="es-AR"/>
        </w:rPr>
        <w:t xml:space="preserve">ADMINISTRATIVOS </w:t>
      </w:r>
    </w:p>
    <w:p w14:paraId="21BE94DC" w14:textId="77DA48B6" w:rsidR="0072435A" w:rsidRPr="00CB03DA" w:rsidRDefault="0072435A" w:rsidP="0072435A">
      <w:pPr>
        <w:jc w:val="center"/>
        <w:rPr>
          <w:b/>
          <w:lang w:val="es-AR"/>
        </w:rPr>
      </w:pPr>
      <w:r w:rsidRPr="00CB03DA">
        <w:rPr>
          <w:b/>
          <w:lang w:val="es-AR"/>
        </w:rPr>
        <w:t xml:space="preserve">DEL FONDO MULTILATERAL </w:t>
      </w:r>
    </w:p>
    <w:p w14:paraId="2761862D" w14:textId="77777777" w:rsidR="0072435A" w:rsidRPr="00CB03DA" w:rsidRDefault="0072435A" w:rsidP="0072435A">
      <w:pPr>
        <w:jc w:val="center"/>
        <w:rPr>
          <w:b/>
          <w:lang w:val="es-AR"/>
        </w:rPr>
      </w:pPr>
    </w:p>
    <w:p w14:paraId="63654669" w14:textId="77777777" w:rsidR="0072435A" w:rsidRPr="0006401C" w:rsidRDefault="0072435A" w:rsidP="0072435A">
      <w:pPr>
        <w:pStyle w:val="Heading1"/>
        <w:numPr>
          <w:ilvl w:val="0"/>
          <w:numId w:val="23"/>
        </w:numPr>
        <w:rPr>
          <w:lang w:val="es-AR"/>
        </w:rPr>
      </w:pPr>
      <w:r w:rsidRPr="0006401C">
        <w:rPr>
          <w:lang w:val="es-AR"/>
        </w:rPr>
        <w:t xml:space="preserve">Desde la creación del Fondo Multilateral, el Comité Ejecutivo ha </w:t>
      </w:r>
      <w:r>
        <w:rPr>
          <w:lang w:val="es-AR"/>
        </w:rPr>
        <w:t xml:space="preserve">estado revisando </w:t>
      </w:r>
      <w:r w:rsidRPr="0006401C">
        <w:rPr>
          <w:lang w:val="es-AR"/>
        </w:rPr>
        <w:t xml:space="preserve">los </w:t>
      </w:r>
      <w:r>
        <w:rPr>
          <w:lang w:val="es-AR"/>
        </w:rPr>
        <w:t>gastos administrativos</w:t>
      </w:r>
      <w:r w:rsidRPr="0006401C">
        <w:rPr>
          <w:lang w:val="es-AR"/>
        </w:rPr>
        <w:t xml:space="preserve"> del Fondo, lo que ha dado lugar a cuatro regímenes distintos</w:t>
      </w:r>
      <w:r>
        <w:rPr>
          <w:lang w:val="es-AR"/>
        </w:rPr>
        <w:t xml:space="preserve"> de este tipo de gastos</w:t>
      </w:r>
      <w:r w:rsidRPr="0006401C">
        <w:rPr>
          <w:lang w:val="es-AR"/>
        </w:rPr>
        <w:t xml:space="preserve">. </w:t>
      </w:r>
    </w:p>
    <w:p w14:paraId="3F4B10B9" w14:textId="77777777" w:rsidR="0072435A" w:rsidRPr="0006401C" w:rsidRDefault="0072435A" w:rsidP="0072435A">
      <w:pPr>
        <w:pStyle w:val="Heading1"/>
        <w:rPr>
          <w:lang w:val="es-AR"/>
        </w:rPr>
      </w:pPr>
      <w:r w:rsidRPr="0006401C">
        <w:rPr>
          <w:lang w:val="es-AR"/>
        </w:rPr>
        <w:t xml:space="preserve">El primer régimen de </w:t>
      </w:r>
      <w:r>
        <w:rPr>
          <w:lang w:val="es-AR"/>
        </w:rPr>
        <w:t>gastos administrativos</w:t>
      </w:r>
      <w:r w:rsidRPr="0006401C">
        <w:rPr>
          <w:lang w:val="es-AR"/>
        </w:rPr>
        <w:t xml:space="preserve"> del Fondo Multilateral se utilizó hasta 1998. El segundo régimen de </w:t>
      </w:r>
      <w:r>
        <w:rPr>
          <w:lang w:val="es-AR"/>
        </w:rPr>
        <w:t>gastos administrativos</w:t>
      </w:r>
      <w:r w:rsidRPr="0006401C">
        <w:rPr>
          <w:lang w:val="es-AR"/>
        </w:rPr>
        <w:t xml:space="preserve"> se aprobó en la 26ª reunión, en noviembre de 1998, cuando la asignación de los </w:t>
      </w:r>
      <w:r>
        <w:rPr>
          <w:lang w:val="es-AR"/>
        </w:rPr>
        <w:t>gastos administrativos</w:t>
      </w:r>
      <w:r w:rsidRPr="0006401C">
        <w:rPr>
          <w:lang w:val="es-AR"/>
        </w:rPr>
        <w:t xml:space="preserve"> para el PNUD, la ONUDI y el Banco Mundial pasó de un porcentaje fijo del 13</w:t>
      </w:r>
      <w:r>
        <w:rPr>
          <w:lang w:val="es-AR"/>
        </w:rPr>
        <w:t xml:space="preserve"> por ciento,</w:t>
      </w:r>
      <w:r w:rsidRPr="0006401C">
        <w:rPr>
          <w:lang w:val="es-AR"/>
        </w:rPr>
        <w:t xml:space="preserve"> aplicado a todos los proyectos</w:t>
      </w:r>
      <w:r>
        <w:rPr>
          <w:lang w:val="es-AR"/>
        </w:rPr>
        <w:t>,</w:t>
      </w:r>
      <w:r w:rsidRPr="0006401C">
        <w:rPr>
          <w:lang w:val="es-AR"/>
        </w:rPr>
        <w:t xml:space="preserve"> a una escala graduada (decisión 26/41). </w:t>
      </w:r>
    </w:p>
    <w:p w14:paraId="3DCD563C" w14:textId="77777777" w:rsidR="0072435A" w:rsidRPr="0006401C" w:rsidRDefault="0072435A" w:rsidP="0072435A">
      <w:pPr>
        <w:pStyle w:val="Heading1"/>
        <w:rPr>
          <w:lang w:val="es-AR"/>
        </w:rPr>
      </w:pPr>
      <w:r w:rsidRPr="0006401C">
        <w:rPr>
          <w:lang w:val="es-AR"/>
        </w:rPr>
        <w:t xml:space="preserve">Los </w:t>
      </w:r>
      <w:r>
        <w:rPr>
          <w:lang w:val="es-AR"/>
        </w:rPr>
        <w:t>gastos</w:t>
      </w:r>
      <w:r w:rsidRPr="0006401C">
        <w:rPr>
          <w:lang w:val="es-AR"/>
        </w:rPr>
        <w:t xml:space="preserve"> se modificaron </w:t>
      </w:r>
      <w:r>
        <w:rPr>
          <w:lang w:val="es-AR"/>
        </w:rPr>
        <w:t xml:space="preserve">nuevamente </w:t>
      </w:r>
      <w:r w:rsidRPr="0006401C">
        <w:rPr>
          <w:lang w:val="es-AR"/>
        </w:rPr>
        <w:t>en diciembre de 200</w:t>
      </w:r>
      <w:r>
        <w:rPr>
          <w:lang w:val="es-AR"/>
        </w:rPr>
        <w:t xml:space="preserve">2 para bajar la </w:t>
      </w:r>
      <w:r w:rsidRPr="0006401C">
        <w:rPr>
          <w:lang w:val="es-AR"/>
        </w:rPr>
        <w:t>escala</w:t>
      </w:r>
      <w:r>
        <w:rPr>
          <w:lang w:val="es-AR"/>
        </w:rPr>
        <w:t>,</w:t>
      </w:r>
      <w:r w:rsidRPr="0006401C">
        <w:rPr>
          <w:lang w:val="es-AR"/>
        </w:rPr>
        <w:t xml:space="preserve"> </w:t>
      </w:r>
      <w:r>
        <w:rPr>
          <w:lang w:val="es-AR"/>
        </w:rPr>
        <w:t xml:space="preserve">lo </w:t>
      </w:r>
      <w:r w:rsidRPr="0006401C">
        <w:rPr>
          <w:lang w:val="es-AR"/>
        </w:rPr>
        <w:t xml:space="preserve">que incluía una subvención de </w:t>
      </w:r>
      <w:r>
        <w:rPr>
          <w:lang w:val="es-AR"/>
        </w:rPr>
        <w:t>unidad central</w:t>
      </w:r>
      <w:r w:rsidRPr="0006401C">
        <w:rPr>
          <w:lang w:val="es-AR"/>
        </w:rPr>
        <w:t xml:space="preserve"> de 1,5 millones de dólares por </w:t>
      </w:r>
      <w:r>
        <w:rPr>
          <w:lang w:val="es-AR"/>
        </w:rPr>
        <w:t>organismo</w:t>
      </w:r>
      <w:r w:rsidRPr="0006401C">
        <w:rPr>
          <w:lang w:val="es-AR"/>
        </w:rPr>
        <w:t xml:space="preserve"> (decisión 38/68). Desde la 46ª reunión la mayoría de los organismos </w:t>
      </w:r>
      <w:r>
        <w:rPr>
          <w:lang w:val="es-AR"/>
        </w:rPr>
        <w:t xml:space="preserve">tuvo </w:t>
      </w:r>
      <w:r w:rsidRPr="0006401C">
        <w:rPr>
          <w:lang w:val="es-AR"/>
        </w:rPr>
        <w:t>aumentos anuales. La decisión 41/94</w:t>
      </w:r>
      <w:r>
        <w:rPr>
          <w:lang w:val="es-AR"/>
        </w:rPr>
        <w:t xml:space="preserve"> </w:t>
      </w:r>
      <w:r w:rsidRPr="0006401C">
        <w:rPr>
          <w:lang w:val="es-AR"/>
        </w:rPr>
        <w:t xml:space="preserve">d) </w:t>
      </w:r>
      <w:r>
        <w:rPr>
          <w:lang w:val="es-AR"/>
        </w:rPr>
        <w:t xml:space="preserve">pidió </w:t>
      </w:r>
      <w:r w:rsidRPr="0006401C">
        <w:rPr>
          <w:lang w:val="es-AR"/>
        </w:rPr>
        <w:t>a la Secretaría que realiza</w:t>
      </w:r>
      <w:r>
        <w:rPr>
          <w:lang w:val="es-AR"/>
        </w:rPr>
        <w:t>se</w:t>
      </w:r>
      <w:r w:rsidRPr="0006401C">
        <w:rPr>
          <w:lang w:val="es-AR"/>
        </w:rPr>
        <w:t xml:space="preserve"> una revisión anual del régimen de </w:t>
      </w:r>
      <w:r>
        <w:rPr>
          <w:lang w:val="es-AR"/>
        </w:rPr>
        <w:t>gastos administrativos</w:t>
      </w:r>
      <w:r w:rsidRPr="0006401C">
        <w:rPr>
          <w:lang w:val="es-AR"/>
        </w:rPr>
        <w:t xml:space="preserve">. La </w:t>
      </w:r>
      <w:r>
        <w:rPr>
          <w:lang w:val="es-AR"/>
        </w:rPr>
        <w:t>d</w:t>
      </w:r>
      <w:r w:rsidRPr="0006401C">
        <w:rPr>
          <w:lang w:val="es-AR"/>
        </w:rPr>
        <w:t xml:space="preserve">ecisión 56/41 prorrogó </w:t>
      </w:r>
      <w:r>
        <w:rPr>
          <w:lang w:val="es-AR"/>
        </w:rPr>
        <w:t xml:space="preserve">la aplicación </w:t>
      </w:r>
      <w:r w:rsidRPr="0006401C">
        <w:rPr>
          <w:lang w:val="es-AR"/>
        </w:rPr>
        <w:t xml:space="preserve">de la decisión 38/68 y su régimen de </w:t>
      </w:r>
      <w:r>
        <w:rPr>
          <w:lang w:val="es-AR"/>
        </w:rPr>
        <w:t>gastos administrativos</w:t>
      </w:r>
      <w:r w:rsidRPr="0006401C">
        <w:rPr>
          <w:lang w:val="es-AR"/>
        </w:rPr>
        <w:t xml:space="preserve"> para aplicarlo al trienio 2009-2011. </w:t>
      </w:r>
    </w:p>
    <w:p w14:paraId="09720B26" w14:textId="77777777" w:rsidR="0072435A" w:rsidRPr="0006401C" w:rsidRDefault="0072435A" w:rsidP="0072435A">
      <w:pPr>
        <w:pStyle w:val="Heading1"/>
        <w:rPr>
          <w:lang w:val="es-AR"/>
        </w:rPr>
      </w:pPr>
      <w:r w:rsidRPr="0006401C">
        <w:rPr>
          <w:lang w:val="es-AR"/>
        </w:rPr>
        <w:t xml:space="preserve">En la 67ª reunión, el Comité decidió aplicar al PNUD, la ONUDI y el Banco Mundial un nuevo régimen de </w:t>
      </w:r>
      <w:r>
        <w:rPr>
          <w:lang w:val="es-AR"/>
        </w:rPr>
        <w:t>gastos administrativos</w:t>
      </w:r>
      <w:r w:rsidRPr="0006401C">
        <w:rPr>
          <w:lang w:val="es-AR"/>
        </w:rPr>
        <w:t xml:space="preserve"> para el trienio 2012-2014, consistente en una financiación anual de la </w:t>
      </w:r>
      <w:r>
        <w:rPr>
          <w:lang w:val="es-AR"/>
        </w:rPr>
        <w:t>unidad central</w:t>
      </w:r>
      <w:r w:rsidRPr="0006401C">
        <w:rPr>
          <w:lang w:val="es-AR"/>
        </w:rPr>
        <w:t xml:space="preserve"> para la que podría considerarse un incremento anual de hasta el 0</w:t>
      </w:r>
      <w:r>
        <w:rPr>
          <w:lang w:val="es-AR"/>
        </w:rPr>
        <w:t xml:space="preserve">, 7 por ciento, sujeto a una </w:t>
      </w:r>
      <w:r w:rsidRPr="0006401C">
        <w:rPr>
          <w:lang w:val="es-AR"/>
        </w:rPr>
        <w:t>revisión anual, y aplicar l</w:t>
      </w:r>
      <w:r>
        <w:rPr>
          <w:lang w:val="es-AR"/>
        </w:rPr>
        <w:t>o</w:t>
      </w:r>
      <w:r w:rsidRPr="0006401C">
        <w:rPr>
          <w:lang w:val="es-AR"/>
        </w:rPr>
        <w:t xml:space="preserve">s siguientes </w:t>
      </w:r>
      <w:r>
        <w:rPr>
          <w:lang w:val="es-AR"/>
        </w:rPr>
        <w:t xml:space="preserve">honorarios </w:t>
      </w:r>
      <w:r w:rsidRPr="0006401C">
        <w:rPr>
          <w:lang w:val="es-AR"/>
        </w:rPr>
        <w:t xml:space="preserve">de </w:t>
      </w:r>
      <w:r>
        <w:rPr>
          <w:lang w:val="es-AR"/>
        </w:rPr>
        <w:t>organismo,</w:t>
      </w:r>
      <w:r w:rsidRPr="0006401C">
        <w:rPr>
          <w:lang w:val="es-AR"/>
        </w:rPr>
        <w:t xml:space="preserve"> </w:t>
      </w:r>
      <w:r>
        <w:rPr>
          <w:lang w:val="es-AR"/>
        </w:rPr>
        <w:t xml:space="preserve">basándose en </w:t>
      </w:r>
      <w:r w:rsidRPr="0006401C">
        <w:rPr>
          <w:lang w:val="es-AR"/>
        </w:rPr>
        <w:t xml:space="preserve">la financiación por </w:t>
      </w:r>
      <w:r>
        <w:rPr>
          <w:lang w:val="es-AR"/>
        </w:rPr>
        <w:t>organismo</w:t>
      </w:r>
      <w:r w:rsidRPr="0006401C">
        <w:rPr>
          <w:lang w:val="es-AR"/>
        </w:rPr>
        <w:t>: un</w:t>
      </w:r>
      <w:r>
        <w:rPr>
          <w:lang w:val="es-AR"/>
        </w:rPr>
        <w:t xml:space="preserve"> honorario </w:t>
      </w:r>
      <w:r w:rsidRPr="0006401C">
        <w:rPr>
          <w:lang w:val="es-AR"/>
        </w:rPr>
        <w:t xml:space="preserve">de </w:t>
      </w:r>
      <w:r>
        <w:rPr>
          <w:lang w:val="es-AR"/>
        </w:rPr>
        <w:t>organismo</w:t>
      </w:r>
      <w:r w:rsidRPr="0006401C">
        <w:rPr>
          <w:lang w:val="es-AR"/>
        </w:rPr>
        <w:t xml:space="preserve"> del 7</w:t>
      </w:r>
      <w:r>
        <w:rPr>
          <w:lang w:val="es-AR"/>
        </w:rPr>
        <w:t xml:space="preserve"> por ciento</w:t>
      </w:r>
      <w:r w:rsidRPr="0006401C">
        <w:rPr>
          <w:lang w:val="es-AR"/>
        </w:rPr>
        <w:t xml:space="preserve"> para proyectos con un </w:t>
      </w:r>
      <w:r>
        <w:rPr>
          <w:lang w:val="es-AR"/>
        </w:rPr>
        <w:t xml:space="preserve">costo </w:t>
      </w:r>
      <w:r w:rsidRPr="0006401C">
        <w:rPr>
          <w:lang w:val="es-AR"/>
        </w:rPr>
        <w:t>superior a 250</w:t>
      </w:r>
      <w:r>
        <w:rPr>
          <w:lang w:val="es-AR"/>
        </w:rPr>
        <w:t xml:space="preserve"> </w:t>
      </w:r>
      <w:r w:rsidRPr="0006401C">
        <w:rPr>
          <w:lang w:val="es-AR"/>
        </w:rPr>
        <w:t xml:space="preserve">000 </w:t>
      </w:r>
      <w:r>
        <w:rPr>
          <w:lang w:val="es-AR"/>
        </w:rPr>
        <w:t>$EUA</w:t>
      </w:r>
      <w:r w:rsidRPr="0006401C">
        <w:rPr>
          <w:lang w:val="es-AR"/>
        </w:rPr>
        <w:t>, así como para proyectos de fortalecimiento institucional y preparación de proyectos; un</w:t>
      </w:r>
      <w:r>
        <w:rPr>
          <w:lang w:val="es-AR"/>
        </w:rPr>
        <w:t xml:space="preserve"> honorario </w:t>
      </w:r>
      <w:r w:rsidRPr="0006401C">
        <w:rPr>
          <w:lang w:val="es-AR"/>
        </w:rPr>
        <w:t xml:space="preserve">de </w:t>
      </w:r>
      <w:r>
        <w:rPr>
          <w:lang w:val="es-AR"/>
        </w:rPr>
        <w:t>organismo</w:t>
      </w:r>
      <w:r w:rsidRPr="0006401C">
        <w:rPr>
          <w:lang w:val="es-AR"/>
        </w:rPr>
        <w:t xml:space="preserve"> del 9</w:t>
      </w:r>
      <w:r>
        <w:rPr>
          <w:lang w:val="es-AR"/>
        </w:rPr>
        <w:t xml:space="preserve"> por ciento</w:t>
      </w:r>
      <w:r w:rsidRPr="0006401C">
        <w:rPr>
          <w:lang w:val="es-AR"/>
        </w:rPr>
        <w:t xml:space="preserve"> para proyectos con un </w:t>
      </w:r>
      <w:r>
        <w:rPr>
          <w:lang w:val="es-AR"/>
        </w:rPr>
        <w:t xml:space="preserve">costo </w:t>
      </w:r>
      <w:r w:rsidRPr="0006401C">
        <w:rPr>
          <w:lang w:val="es-AR"/>
        </w:rPr>
        <w:t>igual o inferior a 250</w:t>
      </w:r>
      <w:r>
        <w:rPr>
          <w:lang w:val="es-AR"/>
        </w:rPr>
        <w:t xml:space="preserve"> </w:t>
      </w:r>
      <w:r w:rsidRPr="0006401C">
        <w:rPr>
          <w:lang w:val="es-AR"/>
        </w:rPr>
        <w:t xml:space="preserve">000 </w:t>
      </w:r>
      <w:r>
        <w:rPr>
          <w:lang w:val="es-AR"/>
        </w:rPr>
        <w:t>$EUA</w:t>
      </w:r>
      <w:r w:rsidRPr="0006401C">
        <w:rPr>
          <w:lang w:val="es-AR"/>
        </w:rPr>
        <w:t>; un</w:t>
      </w:r>
      <w:r>
        <w:rPr>
          <w:lang w:val="es-AR"/>
        </w:rPr>
        <w:t xml:space="preserve"> honorario </w:t>
      </w:r>
      <w:r w:rsidRPr="0006401C">
        <w:rPr>
          <w:lang w:val="es-AR"/>
        </w:rPr>
        <w:t xml:space="preserve">de </w:t>
      </w:r>
      <w:r>
        <w:rPr>
          <w:lang w:val="es-AR"/>
        </w:rPr>
        <w:t>organismo</w:t>
      </w:r>
      <w:r w:rsidRPr="0006401C">
        <w:rPr>
          <w:lang w:val="es-AR"/>
        </w:rPr>
        <w:t xml:space="preserve"> </w:t>
      </w:r>
      <w:r>
        <w:rPr>
          <w:lang w:val="es-AR"/>
        </w:rPr>
        <w:t>que no sobrepasase e</w:t>
      </w:r>
      <w:r w:rsidRPr="0006401C">
        <w:rPr>
          <w:lang w:val="es-AR"/>
        </w:rPr>
        <w:t>l 6,5</w:t>
      </w:r>
      <w:r>
        <w:rPr>
          <w:lang w:val="es-AR"/>
        </w:rPr>
        <w:t xml:space="preserve"> por ciento y</w:t>
      </w:r>
      <w:r w:rsidRPr="0006401C">
        <w:rPr>
          <w:lang w:val="es-AR"/>
        </w:rPr>
        <w:t xml:space="preserve"> que se determinaría caso por caso para proyectos </w:t>
      </w:r>
      <w:r>
        <w:rPr>
          <w:lang w:val="es-AR"/>
        </w:rPr>
        <w:t>d</w:t>
      </w:r>
      <w:r w:rsidRPr="0006401C">
        <w:rPr>
          <w:lang w:val="es-AR"/>
        </w:rPr>
        <w:t>el sector de producción (decisión 67/15</w:t>
      </w:r>
      <w:r>
        <w:rPr>
          <w:lang w:val="es-AR"/>
        </w:rPr>
        <w:t xml:space="preserve"> </w:t>
      </w:r>
      <w:r w:rsidRPr="0006401C">
        <w:rPr>
          <w:lang w:val="es-AR"/>
        </w:rPr>
        <w:t xml:space="preserve">b)). </w:t>
      </w:r>
    </w:p>
    <w:p w14:paraId="772271FD" w14:textId="77777777" w:rsidR="0072435A" w:rsidRPr="0006401C" w:rsidRDefault="0072435A" w:rsidP="0072435A">
      <w:pPr>
        <w:pStyle w:val="Heading1"/>
        <w:rPr>
          <w:lang w:val="es-AR"/>
        </w:rPr>
      </w:pPr>
      <w:r w:rsidRPr="0006401C">
        <w:rPr>
          <w:lang w:val="es-AR"/>
        </w:rPr>
        <w:t xml:space="preserve">En la 73ª reunión, el Comité decidió aplicar el régimen de </w:t>
      </w:r>
      <w:r>
        <w:rPr>
          <w:lang w:val="es-AR"/>
        </w:rPr>
        <w:t>gastos administrativos</w:t>
      </w:r>
      <w:r w:rsidRPr="0006401C">
        <w:rPr>
          <w:lang w:val="es-AR"/>
        </w:rPr>
        <w:t xml:space="preserve"> existente para los organismos de ejecución </w:t>
      </w:r>
      <w:r>
        <w:rPr>
          <w:lang w:val="es-AR"/>
        </w:rPr>
        <w:t xml:space="preserve">y </w:t>
      </w:r>
      <w:r w:rsidRPr="0006401C">
        <w:rPr>
          <w:lang w:val="es-AR"/>
        </w:rPr>
        <w:t xml:space="preserve">bilaterales durante el trienio 2015-2017; </w:t>
      </w:r>
      <w:r>
        <w:rPr>
          <w:lang w:val="es-AR"/>
        </w:rPr>
        <w:t xml:space="preserve">y </w:t>
      </w:r>
      <w:r w:rsidRPr="0006401C">
        <w:rPr>
          <w:lang w:val="es-AR"/>
        </w:rPr>
        <w:t xml:space="preserve">revisar en la primera reunión de 2017 el régimen de </w:t>
      </w:r>
      <w:r>
        <w:rPr>
          <w:lang w:val="es-AR"/>
        </w:rPr>
        <w:t>gastos administrativos</w:t>
      </w:r>
      <w:r w:rsidRPr="0006401C">
        <w:rPr>
          <w:lang w:val="es-AR"/>
        </w:rPr>
        <w:t xml:space="preserve"> y su presupuesto de financiación de la unidad central (decisión 73/62</w:t>
      </w:r>
      <w:r>
        <w:rPr>
          <w:lang w:val="es-AR"/>
        </w:rPr>
        <w:t xml:space="preserve"> </w:t>
      </w:r>
      <w:r w:rsidRPr="0006401C">
        <w:rPr>
          <w:lang w:val="es-AR"/>
        </w:rPr>
        <w:t xml:space="preserve">b) y c)). </w:t>
      </w:r>
    </w:p>
    <w:p w14:paraId="7F7BF828" w14:textId="77777777" w:rsidR="0072435A" w:rsidRPr="0006401C" w:rsidRDefault="0072435A" w:rsidP="0072435A">
      <w:pPr>
        <w:pStyle w:val="Heading1"/>
        <w:rPr>
          <w:lang w:val="es-AR"/>
        </w:rPr>
      </w:pPr>
      <w:r w:rsidRPr="0006401C">
        <w:rPr>
          <w:lang w:val="es-AR"/>
        </w:rPr>
        <w:t xml:space="preserve">En la 79ª reunión, el Comité decidió aplicar el régimen de </w:t>
      </w:r>
      <w:r>
        <w:rPr>
          <w:lang w:val="es-AR"/>
        </w:rPr>
        <w:t>gastos administrativos</w:t>
      </w:r>
      <w:r w:rsidRPr="0006401C">
        <w:rPr>
          <w:lang w:val="es-AR"/>
        </w:rPr>
        <w:t xml:space="preserve"> existente para los organismos de ejecución durante el trienio 2018-2020; y pedir al PNUD, la ONUDI y el Banco Mundial que presenten sus informes anuales sobre la financiación de las unidades </w:t>
      </w:r>
      <w:r>
        <w:rPr>
          <w:lang w:val="es-AR"/>
        </w:rPr>
        <w:t xml:space="preserve">centrales, </w:t>
      </w:r>
      <w:r w:rsidRPr="0006401C">
        <w:rPr>
          <w:lang w:val="es-AR"/>
        </w:rPr>
        <w:t>utilizando el formato revisado para la presentación de informes (decisión 79/41 c) y e)).</w:t>
      </w:r>
    </w:p>
    <w:p w14:paraId="51EC2378" w14:textId="77777777" w:rsidR="0072435A" w:rsidRPr="0006401C" w:rsidRDefault="0072435A" w:rsidP="0072435A">
      <w:pPr>
        <w:pStyle w:val="Heading1"/>
        <w:rPr>
          <w:lang w:val="es-AR"/>
        </w:rPr>
      </w:pPr>
      <w:r w:rsidRPr="0006401C">
        <w:rPr>
          <w:lang w:val="es-AR"/>
        </w:rPr>
        <w:t>En la 86ª reunión, el Comité Ejecutivo decidió permitir a los organismos de ejecución</w:t>
      </w:r>
      <w:r>
        <w:rPr>
          <w:lang w:val="es-AR"/>
        </w:rPr>
        <w:t xml:space="preserve"> y </w:t>
      </w:r>
      <w:r w:rsidRPr="0006401C">
        <w:rPr>
          <w:lang w:val="es-AR"/>
        </w:rPr>
        <w:t xml:space="preserve">bilaterales </w:t>
      </w:r>
      <w:r>
        <w:rPr>
          <w:lang w:val="es-AR"/>
        </w:rPr>
        <w:t xml:space="preserve">que siguieran </w:t>
      </w:r>
      <w:r w:rsidRPr="0006401C">
        <w:rPr>
          <w:lang w:val="es-AR"/>
        </w:rPr>
        <w:t xml:space="preserve">utilizando el régimen de </w:t>
      </w:r>
      <w:r>
        <w:rPr>
          <w:lang w:val="es-AR"/>
        </w:rPr>
        <w:t>gastos administrativos</w:t>
      </w:r>
      <w:r w:rsidRPr="0006401C">
        <w:rPr>
          <w:lang w:val="es-AR"/>
        </w:rPr>
        <w:t xml:space="preserve"> existente para los proyectos que se present</w:t>
      </w:r>
      <w:r>
        <w:rPr>
          <w:lang w:val="es-AR"/>
        </w:rPr>
        <w:t>ase</w:t>
      </w:r>
      <w:r w:rsidRPr="0006401C">
        <w:rPr>
          <w:lang w:val="es-AR"/>
        </w:rPr>
        <w:t>n en 2021, con carácter excepcional</w:t>
      </w:r>
      <w:r>
        <w:rPr>
          <w:lang w:val="es-AR"/>
        </w:rPr>
        <w:t>,</w:t>
      </w:r>
      <w:r w:rsidRPr="0006401C">
        <w:rPr>
          <w:lang w:val="es-AR"/>
        </w:rPr>
        <w:t xml:space="preserve"> debido a la extraordinaria situación resultante de la pandemia del COVID-19, y sin sentar </w:t>
      </w:r>
      <w:r>
        <w:rPr>
          <w:lang w:val="es-AR"/>
        </w:rPr>
        <w:t xml:space="preserve">con esto un </w:t>
      </w:r>
      <w:r w:rsidRPr="0006401C">
        <w:rPr>
          <w:lang w:val="es-AR"/>
        </w:rPr>
        <w:t>precedente (decisión 86/92</w:t>
      </w:r>
      <w:r>
        <w:rPr>
          <w:lang w:val="es-AR"/>
        </w:rPr>
        <w:t xml:space="preserve"> </w:t>
      </w:r>
      <w:r w:rsidRPr="0006401C">
        <w:rPr>
          <w:lang w:val="es-AR"/>
        </w:rPr>
        <w:t>b)).</w:t>
      </w:r>
    </w:p>
    <w:p w14:paraId="6B19A60E" w14:textId="77777777" w:rsidR="0072435A" w:rsidRPr="0006401C" w:rsidRDefault="0072435A" w:rsidP="0072435A">
      <w:pPr>
        <w:pStyle w:val="Heading1"/>
        <w:rPr>
          <w:lang w:val="es-AR"/>
        </w:rPr>
      </w:pPr>
      <w:r w:rsidRPr="0006401C">
        <w:rPr>
          <w:lang w:val="es-AR"/>
        </w:rPr>
        <w:t xml:space="preserve">En la 88ª reunión, el Comité Ejecutivo decidió permitir a los organismos de ejecución </w:t>
      </w:r>
      <w:r>
        <w:rPr>
          <w:lang w:val="es-AR"/>
        </w:rPr>
        <w:t xml:space="preserve">y bilaterales que siguieran </w:t>
      </w:r>
      <w:r w:rsidRPr="0006401C">
        <w:rPr>
          <w:lang w:val="es-AR"/>
        </w:rPr>
        <w:t xml:space="preserve">utilizando el régimen de </w:t>
      </w:r>
      <w:r>
        <w:rPr>
          <w:lang w:val="es-AR"/>
        </w:rPr>
        <w:t>gastos administrativos</w:t>
      </w:r>
      <w:r w:rsidRPr="0006401C">
        <w:rPr>
          <w:lang w:val="es-AR"/>
        </w:rPr>
        <w:t xml:space="preserve"> existente para los proyectos que se presenten en 2022 y 2023 (decisión 88/74</w:t>
      </w:r>
      <w:r>
        <w:rPr>
          <w:lang w:val="es-AR"/>
        </w:rPr>
        <w:t xml:space="preserve"> </w:t>
      </w:r>
      <w:r w:rsidRPr="0006401C">
        <w:rPr>
          <w:lang w:val="es-AR"/>
        </w:rPr>
        <w:t>b)).</w:t>
      </w:r>
    </w:p>
    <w:p w14:paraId="520463C4" w14:textId="77777777" w:rsidR="0072435A" w:rsidRPr="0006401C" w:rsidRDefault="0072435A" w:rsidP="0072435A">
      <w:pPr>
        <w:rPr>
          <w:lang w:val="es-AR"/>
        </w:rPr>
      </w:pPr>
    </w:p>
    <w:p w14:paraId="0D7439A3" w14:textId="77777777" w:rsidR="0072435A" w:rsidRPr="0006401C" w:rsidRDefault="0072435A" w:rsidP="0072435A">
      <w:pPr>
        <w:rPr>
          <w:lang w:val="es-AR"/>
        </w:rPr>
      </w:pPr>
    </w:p>
    <w:p w14:paraId="3ED3D71D" w14:textId="77777777" w:rsidR="0072435A" w:rsidRPr="0006401C" w:rsidRDefault="0072435A" w:rsidP="0072435A">
      <w:pPr>
        <w:rPr>
          <w:lang w:val="es-AR"/>
        </w:rPr>
      </w:pPr>
    </w:p>
    <w:p w14:paraId="5FF05684" w14:textId="77777777" w:rsidR="0072435A" w:rsidRPr="0006401C" w:rsidRDefault="0072435A" w:rsidP="0072435A">
      <w:pPr>
        <w:jc w:val="center"/>
        <w:rPr>
          <w:b/>
          <w:lang w:val="es-AR"/>
        </w:rPr>
        <w:sectPr w:rsidR="0072435A" w:rsidRPr="0006401C" w:rsidSect="00B60240">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2233DDC5" w14:textId="77777777" w:rsidR="0072435A" w:rsidRPr="00C306F0" w:rsidRDefault="0072435A" w:rsidP="0072435A">
      <w:pPr>
        <w:jc w:val="center"/>
        <w:rPr>
          <w:b/>
        </w:rPr>
      </w:pPr>
      <w:r w:rsidRPr="00C306F0">
        <w:rPr>
          <w:b/>
        </w:rPr>
        <w:lastRenderedPageBreak/>
        <w:t>Annex II</w:t>
      </w:r>
    </w:p>
    <w:p w14:paraId="3ACFA3E9" w14:textId="77777777" w:rsidR="0072435A" w:rsidRPr="00C306F0" w:rsidRDefault="0072435A" w:rsidP="0072435A">
      <w:pPr>
        <w:jc w:val="center"/>
        <w:rPr>
          <w:b/>
        </w:rPr>
      </w:pPr>
    </w:p>
    <w:p w14:paraId="4ACFF736" w14:textId="77777777" w:rsidR="0072435A" w:rsidRPr="00C306F0" w:rsidRDefault="0072435A" w:rsidP="0072435A">
      <w:pPr>
        <w:jc w:val="center"/>
        <w:rPr>
          <w:b/>
        </w:rPr>
      </w:pPr>
      <w:r w:rsidRPr="00C306F0">
        <w:rPr>
          <w:b/>
        </w:rPr>
        <w:t>CORE UNIT BUDGET DATA AND OTHER ADMINISTRATIVE COSTS FOR 2013 TO 2023 FOR UNDP, UNIDO AND THE WORLD BANK (US$)</w:t>
      </w:r>
    </w:p>
    <w:p w14:paraId="274BBD18" w14:textId="77777777" w:rsidR="0072435A" w:rsidRPr="00C306F0" w:rsidRDefault="0072435A" w:rsidP="0072435A">
      <w:pPr>
        <w:jc w:val="center"/>
      </w:pPr>
    </w:p>
    <w:p w14:paraId="1FA1F978" w14:textId="77777777" w:rsidR="0072435A" w:rsidRPr="00C306F0" w:rsidRDefault="0072435A" w:rsidP="0072435A">
      <w:pPr>
        <w:keepNext/>
        <w:keepLines/>
        <w:rPr>
          <w:b/>
        </w:rPr>
      </w:pPr>
      <w:r w:rsidRPr="00C306F0">
        <w:rPr>
          <w:b/>
        </w:rPr>
        <w:t xml:space="preserve">UNDP </w:t>
      </w:r>
    </w:p>
    <w:tbl>
      <w:tblPr>
        <w:tblW w:w="14574" w:type="dxa"/>
        <w:tblInd w:w="-147"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910"/>
        <w:gridCol w:w="856"/>
      </w:tblGrid>
      <w:tr w:rsidR="0072435A" w:rsidRPr="00C306F0" w14:paraId="2D5987F8" w14:textId="77777777" w:rsidTr="002932BA">
        <w:trPr>
          <w:trHeight w:val="47"/>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EC2977" w14:textId="77777777" w:rsidR="0072435A" w:rsidRPr="00C306F0" w:rsidRDefault="0072435A" w:rsidP="002932BA">
            <w:pPr>
              <w:rPr>
                <w:b/>
                <w:bCs/>
                <w:sz w:val="16"/>
                <w:szCs w:val="16"/>
                <w:lang w:eastAsia="en-CA"/>
              </w:rPr>
            </w:pPr>
            <w:r w:rsidRPr="00C306F0">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35FF8EE6" w14:textId="77777777" w:rsidR="0072435A" w:rsidRPr="00C306F0" w:rsidRDefault="0072435A" w:rsidP="002932BA">
            <w:pPr>
              <w:jc w:val="center"/>
              <w:rPr>
                <w:b/>
                <w:bCs/>
                <w:sz w:val="16"/>
                <w:szCs w:val="16"/>
                <w:lang w:eastAsia="en-CA"/>
              </w:rPr>
            </w:pPr>
            <w:r w:rsidRPr="00C306F0">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2819F123" w14:textId="77777777" w:rsidR="0072435A" w:rsidRPr="00C306F0" w:rsidRDefault="0072435A" w:rsidP="002932BA">
            <w:pPr>
              <w:jc w:val="center"/>
              <w:rPr>
                <w:b/>
                <w:bCs/>
                <w:sz w:val="16"/>
                <w:szCs w:val="16"/>
                <w:lang w:eastAsia="en-CA"/>
              </w:rPr>
            </w:pPr>
            <w:r w:rsidRPr="00C306F0">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06448E8E" w14:textId="77777777" w:rsidR="0072435A" w:rsidRPr="00C306F0" w:rsidRDefault="0072435A" w:rsidP="002932BA">
            <w:pPr>
              <w:jc w:val="center"/>
              <w:rPr>
                <w:b/>
                <w:bCs/>
                <w:sz w:val="16"/>
                <w:szCs w:val="16"/>
                <w:lang w:eastAsia="en-CA"/>
              </w:rPr>
            </w:pPr>
            <w:r w:rsidRPr="00C306F0">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0F1D91F7" w14:textId="77777777" w:rsidR="0072435A" w:rsidRPr="00C306F0" w:rsidRDefault="0072435A" w:rsidP="002932BA">
            <w:pPr>
              <w:jc w:val="center"/>
              <w:rPr>
                <w:b/>
                <w:bCs/>
                <w:sz w:val="16"/>
                <w:szCs w:val="16"/>
                <w:lang w:eastAsia="en-CA"/>
              </w:rPr>
            </w:pPr>
            <w:r w:rsidRPr="00C306F0">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7C7562EE" w14:textId="77777777" w:rsidR="0072435A" w:rsidRPr="00C306F0" w:rsidRDefault="0072435A" w:rsidP="002932BA">
            <w:pPr>
              <w:jc w:val="center"/>
              <w:rPr>
                <w:b/>
                <w:bCs/>
                <w:sz w:val="16"/>
                <w:szCs w:val="16"/>
                <w:lang w:eastAsia="en-CA"/>
              </w:rPr>
            </w:pPr>
            <w:r w:rsidRPr="00C306F0">
              <w:rPr>
                <w:b/>
                <w:bCs/>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3E613920" w14:textId="77777777" w:rsidR="0072435A" w:rsidRPr="00C306F0" w:rsidRDefault="0072435A" w:rsidP="002932BA">
            <w:pPr>
              <w:jc w:val="center"/>
              <w:rPr>
                <w:b/>
                <w:bCs/>
                <w:sz w:val="16"/>
                <w:szCs w:val="16"/>
                <w:lang w:eastAsia="en-CA"/>
              </w:rPr>
            </w:pPr>
            <w:r w:rsidRPr="00C306F0">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32D9536C" w14:textId="77777777" w:rsidR="0072435A" w:rsidRPr="00C306F0" w:rsidRDefault="0072435A" w:rsidP="002932BA">
            <w:pPr>
              <w:jc w:val="center"/>
              <w:rPr>
                <w:b/>
                <w:bCs/>
                <w:sz w:val="16"/>
                <w:szCs w:val="16"/>
                <w:lang w:eastAsia="en-CA"/>
              </w:rPr>
            </w:pPr>
            <w:r w:rsidRPr="00C306F0">
              <w:rPr>
                <w:b/>
                <w:bCs/>
                <w:sz w:val="16"/>
                <w:szCs w:val="16"/>
                <w:lang w:eastAsia="en-CA"/>
              </w:rPr>
              <w:t>2019</w:t>
            </w:r>
          </w:p>
        </w:tc>
        <w:tc>
          <w:tcPr>
            <w:tcW w:w="856" w:type="dxa"/>
            <w:tcBorders>
              <w:top w:val="single" w:sz="4" w:space="0" w:color="auto"/>
              <w:left w:val="nil"/>
              <w:bottom w:val="single" w:sz="4" w:space="0" w:color="auto"/>
              <w:right w:val="nil"/>
            </w:tcBorders>
            <w:shd w:val="clear" w:color="auto" w:fill="auto"/>
            <w:hideMark/>
          </w:tcPr>
          <w:p w14:paraId="5662250F" w14:textId="77777777" w:rsidR="0072435A" w:rsidRPr="00C306F0" w:rsidRDefault="0072435A" w:rsidP="002932BA">
            <w:pPr>
              <w:jc w:val="center"/>
              <w:rPr>
                <w:b/>
                <w:bCs/>
                <w:sz w:val="16"/>
                <w:szCs w:val="16"/>
                <w:lang w:eastAsia="en-CA"/>
              </w:rPr>
            </w:pPr>
            <w:r w:rsidRPr="00C306F0">
              <w:rPr>
                <w:b/>
                <w:bCs/>
                <w:sz w:val="16"/>
                <w:szCs w:val="16"/>
                <w:lang w:eastAsia="en-CA"/>
              </w:rPr>
              <w:t>2020</w:t>
            </w:r>
          </w:p>
        </w:tc>
        <w:tc>
          <w:tcPr>
            <w:tcW w:w="856" w:type="dxa"/>
            <w:tcBorders>
              <w:top w:val="single" w:sz="4" w:space="0" w:color="auto"/>
              <w:left w:val="single" w:sz="4" w:space="0" w:color="auto"/>
              <w:bottom w:val="single" w:sz="4" w:space="0" w:color="auto"/>
              <w:right w:val="nil"/>
            </w:tcBorders>
            <w:shd w:val="clear" w:color="auto" w:fill="auto"/>
            <w:hideMark/>
          </w:tcPr>
          <w:p w14:paraId="0E348D97" w14:textId="77777777" w:rsidR="0072435A" w:rsidRPr="00C306F0" w:rsidRDefault="0072435A" w:rsidP="002932BA">
            <w:pPr>
              <w:jc w:val="center"/>
              <w:rPr>
                <w:b/>
                <w:bCs/>
                <w:sz w:val="16"/>
                <w:szCs w:val="16"/>
                <w:lang w:eastAsia="en-CA"/>
              </w:rPr>
            </w:pPr>
            <w:r w:rsidRPr="00C306F0">
              <w:rPr>
                <w:b/>
                <w:bCs/>
                <w:sz w:val="16"/>
                <w:szCs w:val="16"/>
                <w:lang w:eastAsia="en-CA"/>
              </w:rPr>
              <w:t>2021</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2884DE" w14:textId="77777777" w:rsidR="0072435A" w:rsidRPr="00C306F0" w:rsidRDefault="0072435A" w:rsidP="002932BA">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5A7DF62A" w14:textId="77777777" w:rsidR="0072435A" w:rsidRPr="00C306F0" w:rsidRDefault="0072435A" w:rsidP="002932BA">
            <w:pPr>
              <w:jc w:val="center"/>
              <w:rPr>
                <w:b/>
                <w:bCs/>
                <w:sz w:val="16"/>
                <w:szCs w:val="16"/>
                <w:lang w:eastAsia="en-CA"/>
              </w:rPr>
            </w:pPr>
            <w:r w:rsidRPr="00C306F0">
              <w:rPr>
                <w:b/>
                <w:bCs/>
                <w:sz w:val="16"/>
                <w:szCs w:val="16"/>
                <w:lang w:eastAsia="en-CA"/>
              </w:rPr>
              <w:t>2023</w:t>
            </w:r>
          </w:p>
        </w:tc>
      </w:tr>
      <w:tr w:rsidR="0072435A" w:rsidRPr="00C306F0" w14:paraId="1F4DE7CB" w14:textId="77777777" w:rsidTr="002932BA">
        <w:trPr>
          <w:trHeight w:val="96"/>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5EC1FF59" w14:textId="77777777" w:rsidR="0072435A" w:rsidRPr="00C306F0" w:rsidRDefault="0072435A" w:rsidP="002932BA">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536DD365"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753B045"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09E1418"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B75AC11"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C56EFBB"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E378D9C"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44067BF"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nil"/>
            </w:tcBorders>
            <w:shd w:val="clear" w:color="auto" w:fill="auto"/>
            <w:hideMark/>
          </w:tcPr>
          <w:p w14:paraId="75D8EE90"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nil"/>
            </w:tcBorders>
            <w:shd w:val="clear" w:color="auto" w:fill="auto"/>
            <w:hideMark/>
          </w:tcPr>
          <w:p w14:paraId="1E4504E6"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58D9A553" w14:textId="77777777" w:rsidR="0072435A" w:rsidRPr="00C306F0" w:rsidRDefault="0072435A" w:rsidP="002932BA">
            <w:pPr>
              <w:jc w:val="center"/>
              <w:rPr>
                <w:b/>
                <w:bCs/>
                <w:sz w:val="16"/>
                <w:szCs w:val="16"/>
                <w:lang w:eastAsia="en-CA"/>
              </w:rPr>
            </w:pPr>
            <w:r w:rsidRPr="00C306F0">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30A83CB7" w14:textId="77777777" w:rsidR="0072435A" w:rsidRPr="00C306F0" w:rsidRDefault="0072435A" w:rsidP="002932BA">
            <w:pPr>
              <w:jc w:val="center"/>
              <w:rPr>
                <w:b/>
                <w:bCs/>
                <w:sz w:val="16"/>
                <w:szCs w:val="16"/>
                <w:lang w:eastAsia="en-CA"/>
              </w:rPr>
            </w:pPr>
            <w:r w:rsidRPr="00C306F0">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412E10F9" w14:textId="77777777" w:rsidR="0072435A" w:rsidRPr="00C306F0" w:rsidRDefault="0072435A" w:rsidP="002932BA">
            <w:pPr>
              <w:jc w:val="center"/>
              <w:rPr>
                <w:b/>
                <w:bCs/>
                <w:sz w:val="16"/>
                <w:szCs w:val="16"/>
                <w:lang w:eastAsia="en-CA"/>
              </w:rPr>
            </w:pPr>
            <w:r w:rsidRPr="00C306F0">
              <w:rPr>
                <w:b/>
                <w:bCs/>
                <w:sz w:val="16"/>
                <w:szCs w:val="16"/>
                <w:lang w:eastAsia="en-CA"/>
              </w:rPr>
              <w:t>Proposed</w:t>
            </w:r>
          </w:p>
        </w:tc>
      </w:tr>
      <w:tr w:rsidR="0072435A" w:rsidRPr="00C306F0" w14:paraId="68AA4023" w14:textId="77777777" w:rsidTr="002932BA">
        <w:trPr>
          <w:trHeight w:val="47"/>
        </w:trPr>
        <w:tc>
          <w:tcPr>
            <w:tcW w:w="4248" w:type="dxa"/>
            <w:tcBorders>
              <w:top w:val="nil"/>
              <w:left w:val="single" w:sz="4" w:space="0" w:color="auto"/>
              <w:bottom w:val="single" w:sz="4" w:space="0" w:color="auto"/>
              <w:right w:val="nil"/>
            </w:tcBorders>
            <w:shd w:val="clear" w:color="auto" w:fill="auto"/>
            <w:hideMark/>
          </w:tcPr>
          <w:p w14:paraId="0AC2073A" w14:textId="77777777" w:rsidR="0072435A" w:rsidRPr="00C306F0" w:rsidRDefault="0072435A" w:rsidP="002932BA">
            <w:pPr>
              <w:jc w:val="left"/>
              <w:rPr>
                <w:b/>
                <w:bCs/>
                <w:sz w:val="16"/>
                <w:szCs w:val="16"/>
                <w:lang w:eastAsia="en-CA"/>
              </w:rPr>
            </w:pPr>
            <w:r w:rsidRPr="00C306F0">
              <w:rPr>
                <w:b/>
                <w:bCs/>
                <w:sz w:val="16"/>
                <w:szCs w:val="16"/>
                <w:lang w:eastAsia="en-CA"/>
              </w:rPr>
              <w:t>A. Core unit</w:t>
            </w:r>
          </w:p>
        </w:tc>
        <w:tc>
          <w:tcPr>
            <w:tcW w:w="856" w:type="dxa"/>
            <w:tcBorders>
              <w:top w:val="nil"/>
              <w:left w:val="nil"/>
              <w:bottom w:val="single" w:sz="4" w:space="0" w:color="auto"/>
              <w:right w:val="nil"/>
            </w:tcBorders>
            <w:shd w:val="clear" w:color="auto" w:fill="auto"/>
            <w:hideMark/>
          </w:tcPr>
          <w:p w14:paraId="509C038D" w14:textId="77777777" w:rsidR="0072435A" w:rsidRPr="00C306F0" w:rsidRDefault="0072435A" w:rsidP="002932BA">
            <w:pPr>
              <w:jc w:val="left"/>
              <w:rPr>
                <w:b/>
                <w:bCs/>
                <w:sz w:val="16"/>
                <w:szCs w:val="16"/>
                <w:lang w:eastAsia="en-CA"/>
              </w:rPr>
            </w:pPr>
            <w:r w:rsidRPr="00C306F0">
              <w:rPr>
                <w:b/>
                <w:bCs/>
                <w:sz w:val="16"/>
                <w:szCs w:val="16"/>
                <w:lang w:eastAsia="en-CA"/>
              </w:rPr>
              <w:t> </w:t>
            </w:r>
          </w:p>
        </w:tc>
        <w:tc>
          <w:tcPr>
            <w:tcW w:w="856" w:type="dxa"/>
            <w:tcBorders>
              <w:top w:val="nil"/>
              <w:left w:val="nil"/>
              <w:bottom w:val="single" w:sz="4" w:space="0" w:color="auto"/>
              <w:right w:val="nil"/>
            </w:tcBorders>
            <w:shd w:val="clear" w:color="auto" w:fill="auto"/>
            <w:hideMark/>
          </w:tcPr>
          <w:p w14:paraId="0C411D01" w14:textId="77777777" w:rsidR="0072435A" w:rsidRPr="00C306F0" w:rsidRDefault="0072435A" w:rsidP="002932BA">
            <w:pPr>
              <w:jc w:val="left"/>
              <w:rPr>
                <w:b/>
                <w:bCs/>
                <w:sz w:val="16"/>
                <w:szCs w:val="16"/>
                <w:lang w:eastAsia="en-CA"/>
              </w:rPr>
            </w:pPr>
            <w:r w:rsidRPr="00C306F0">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39026E9A"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D59EF7A"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E44D384"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17351A2"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00F963C"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103423C"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510A162"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A0BFF2D"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29491B45"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4A7E933"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56908015" w14:textId="77777777" w:rsidTr="002932B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666B6D3B" w14:textId="77777777" w:rsidR="0072435A" w:rsidRPr="00C306F0" w:rsidRDefault="0072435A" w:rsidP="002932BA">
            <w:pPr>
              <w:rPr>
                <w:sz w:val="16"/>
                <w:szCs w:val="16"/>
                <w:lang w:eastAsia="en-CA"/>
              </w:rPr>
            </w:pPr>
            <w:r w:rsidRPr="00C306F0">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424A6D90" w14:textId="77777777" w:rsidR="0072435A" w:rsidRPr="00C306F0" w:rsidRDefault="0072435A" w:rsidP="002932BA">
            <w:pPr>
              <w:jc w:val="right"/>
              <w:rPr>
                <w:sz w:val="16"/>
                <w:szCs w:val="16"/>
                <w:lang w:eastAsia="en-CA"/>
              </w:rPr>
            </w:pPr>
            <w:r w:rsidRPr="00C306F0">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3C5A1431" w14:textId="77777777" w:rsidR="0072435A" w:rsidRPr="00C306F0" w:rsidRDefault="0072435A" w:rsidP="002932BA">
            <w:pPr>
              <w:jc w:val="right"/>
              <w:rPr>
                <w:sz w:val="16"/>
                <w:szCs w:val="16"/>
                <w:lang w:eastAsia="en-CA"/>
              </w:rPr>
            </w:pPr>
            <w:r w:rsidRPr="00C306F0">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66C55E56" w14:textId="77777777" w:rsidR="0072435A" w:rsidRPr="00C306F0" w:rsidRDefault="0072435A" w:rsidP="002932BA">
            <w:pPr>
              <w:jc w:val="right"/>
              <w:rPr>
                <w:sz w:val="16"/>
                <w:szCs w:val="16"/>
                <w:lang w:eastAsia="en-CA"/>
              </w:rPr>
            </w:pPr>
            <w:r w:rsidRPr="00C306F0">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3CC0EE79" w14:textId="77777777" w:rsidR="0072435A" w:rsidRPr="00C306F0" w:rsidRDefault="0072435A" w:rsidP="002932BA">
            <w:pPr>
              <w:jc w:val="right"/>
              <w:rPr>
                <w:sz w:val="16"/>
                <w:szCs w:val="16"/>
                <w:lang w:eastAsia="en-CA"/>
              </w:rPr>
            </w:pPr>
            <w:r w:rsidRPr="00C306F0">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50895AA4" w14:textId="77777777" w:rsidR="0072435A" w:rsidRPr="00C306F0" w:rsidRDefault="0072435A" w:rsidP="002932BA">
            <w:pPr>
              <w:jc w:val="right"/>
              <w:rPr>
                <w:sz w:val="16"/>
                <w:szCs w:val="16"/>
                <w:lang w:eastAsia="en-CA"/>
              </w:rPr>
            </w:pPr>
            <w:r w:rsidRPr="00C306F0">
              <w:rPr>
                <w:sz w:val="16"/>
                <w:szCs w:val="16"/>
                <w:lang w:eastAsia="en-CA"/>
              </w:rPr>
              <w:t>2,305,838</w:t>
            </w:r>
          </w:p>
        </w:tc>
        <w:tc>
          <w:tcPr>
            <w:tcW w:w="856" w:type="dxa"/>
            <w:tcBorders>
              <w:top w:val="nil"/>
              <w:left w:val="nil"/>
              <w:bottom w:val="single" w:sz="4" w:space="0" w:color="auto"/>
              <w:right w:val="single" w:sz="4" w:space="0" w:color="auto"/>
            </w:tcBorders>
            <w:shd w:val="clear" w:color="auto" w:fill="auto"/>
            <w:hideMark/>
          </w:tcPr>
          <w:p w14:paraId="406738BE" w14:textId="77777777" w:rsidR="0072435A" w:rsidRPr="00C306F0" w:rsidRDefault="0072435A" w:rsidP="002932BA">
            <w:pPr>
              <w:jc w:val="right"/>
              <w:rPr>
                <w:sz w:val="16"/>
                <w:szCs w:val="16"/>
                <w:lang w:eastAsia="en-CA"/>
              </w:rPr>
            </w:pPr>
            <w:r w:rsidRPr="00C306F0">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52F8B1D4" w14:textId="77777777" w:rsidR="0072435A" w:rsidRPr="00C306F0" w:rsidRDefault="0072435A" w:rsidP="002932BA">
            <w:pPr>
              <w:jc w:val="right"/>
              <w:rPr>
                <w:sz w:val="16"/>
                <w:szCs w:val="16"/>
                <w:lang w:eastAsia="en-CA"/>
              </w:rPr>
            </w:pPr>
            <w:r w:rsidRPr="00C306F0">
              <w:rPr>
                <w:sz w:val="16"/>
                <w:szCs w:val="16"/>
                <w:lang w:eastAsia="en-CA"/>
              </w:rPr>
              <w:t>2,379,866</w:t>
            </w:r>
          </w:p>
        </w:tc>
        <w:tc>
          <w:tcPr>
            <w:tcW w:w="856" w:type="dxa"/>
            <w:tcBorders>
              <w:top w:val="nil"/>
              <w:left w:val="nil"/>
              <w:bottom w:val="single" w:sz="4" w:space="0" w:color="auto"/>
              <w:right w:val="single" w:sz="4" w:space="0" w:color="auto"/>
            </w:tcBorders>
            <w:shd w:val="clear" w:color="auto" w:fill="auto"/>
            <w:hideMark/>
          </w:tcPr>
          <w:p w14:paraId="29CB05EE" w14:textId="77777777" w:rsidR="0072435A" w:rsidRPr="00C306F0" w:rsidRDefault="0072435A" w:rsidP="002932BA">
            <w:pPr>
              <w:jc w:val="right"/>
              <w:rPr>
                <w:sz w:val="16"/>
                <w:szCs w:val="16"/>
                <w:lang w:eastAsia="en-CA"/>
              </w:rPr>
            </w:pPr>
            <w:r w:rsidRPr="00C306F0">
              <w:rPr>
                <w:sz w:val="16"/>
                <w:szCs w:val="16"/>
                <w:lang w:eastAsia="en-CA"/>
              </w:rPr>
              <w:t>2,316,147</w:t>
            </w:r>
          </w:p>
        </w:tc>
        <w:tc>
          <w:tcPr>
            <w:tcW w:w="856" w:type="dxa"/>
            <w:tcBorders>
              <w:top w:val="nil"/>
              <w:left w:val="nil"/>
              <w:bottom w:val="single" w:sz="4" w:space="0" w:color="auto"/>
              <w:right w:val="nil"/>
            </w:tcBorders>
            <w:shd w:val="clear" w:color="auto" w:fill="auto"/>
            <w:noWrap/>
            <w:hideMark/>
          </w:tcPr>
          <w:p w14:paraId="6CAF5539" w14:textId="77777777" w:rsidR="0072435A" w:rsidRPr="00C306F0" w:rsidRDefault="0072435A" w:rsidP="002932BA">
            <w:pPr>
              <w:jc w:val="right"/>
              <w:rPr>
                <w:sz w:val="16"/>
                <w:szCs w:val="16"/>
                <w:lang w:eastAsia="en-CA"/>
              </w:rPr>
            </w:pPr>
            <w:r w:rsidRPr="00C306F0">
              <w:rPr>
                <w:sz w:val="16"/>
                <w:szCs w:val="16"/>
                <w:lang w:eastAsia="en-CA"/>
              </w:rPr>
              <w:t>2,431,357</w:t>
            </w:r>
          </w:p>
        </w:tc>
        <w:tc>
          <w:tcPr>
            <w:tcW w:w="856" w:type="dxa"/>
            <w:tcBorders>
              <w:top w:val="nil"/>
              <w:left w:val="single" w:sz="4" w:space="0" w:color="auto"/>
              <w:bottom w:val="single" w:sz="4" w:space="0" w:color="auto"/>
              <w:right w:val="single" w:sz="4" w:space="0" w:color="auto"/>
            </w:tcBorders>
            <w:shd w:val="clear" w:color="auto" w:fill="auto"/>
            <w:noWrap/>
            <w:hideMark/>
          </w:tcPr>
          <w:p w14:paraId="1D655CC7" w14:textId="77777777" w:rsidR="0072435A" w:rsidRPr="00C306F0" w:rsidRDefault="0072435A" w:rsidP="002932BA">
            <w:pPr>
              <w:jc w:val="right"/>
              <w:rPr>
                <w:sz w:val="16"/>
                <w:szCs w:val="16"/>
                <w:lang w:eastAsia="en-CA"/>
              </w:rPr>
            </w:pPr>
            <w:r w:rsidRPr="00C306F0">
              <w:rPr>
                <w:sz w:val="16"/>
                <w:szCs w:val="16"/>
                <w:lang w:eastAsia="en-CA"/>
              </w:rPr>
              <w:t>2,457,201</w:t>
            </w:r>
          </w:p>
        </w:tc>
        <w:tc>
          <w:tcPr>
            <w:tcW w:w="910" w:type="dxa"/>
            <w:tcBorders>
              <w:top w:val="nil"/>
              <w:left w:val="nil"/>
              <w:bottom w:val="single" w:sz="4" w:space="0" w:color="auto"/>
              <w:right w:val="nil"/>
            </w:tcBorders>
            <w:shd w:val="clear" w:color="auto" w:fill="auto"/>
            <w:noWrap/>
            <w:hideMark/>
          </w:tcPr>
          <w:p w14:paraId="54A4F584" w14:textId="77777777" w:rsidR="0072435A" w:rsidRPr="00C306F0" w:rsidRDefault="0072435A" w:rsidP="002932BA">
            <w:pPr>
              <w:jc w:val="right"/>
              <w:rPr>
                <w:sz w:val="16"/>
                <w:szCs w:val="16"/>
                <w:lang w:eastAsia="en-CA"/>
              </w:rPr>
            </w:pPr>
            <w:r w:rsidRPr="00C306F0">
              <w:rPr>
                <w:sz w:val="16"/>
                <w:szCs w:val="16"/>
                <w:lang w:eastAsia="en-CA"/>
              </w:rPr>
              <w:t>2,504,297</w:t>
            </w:r>
          </w:p>
        </w:tc>
        <w:tc>
          <w:tcPr>
            <w:tcW w:w="856" w:type="dxa"/>
            <w:tcBorders>
              <w:top w:val="nil"/>
              <w:left w:val="single" w:sz="4" w:space="0" w:color="auto"/>
              <w:bottom w:val="single" w:sz="4" w:space="0" w:color="auto"/>
              <w:right w:val="single" w:sz="4" w:space="0" w:color="auto"/>
            </w:tcBorders>
            <w:shd w:val="clear" w:color="auto" w:fill="auto"/>
            <w:noWrap/>
            <w:hideMark/>
          </w:tcPr>
          <w:p w14:paraId="576B9DC5" w14:textId="77777777" w:rsidR="0072435A" w:rsidRPr="00C306F0" w:rsidRDefault="0072435A" w:rsidP="002932BA">
            <w:pPr>
              <w:jc w:val="right"/>
              <w:rPr>
                <w:sz w:val="16"/>
                <w:szCs w:val="16"/>
                <w:lang w:eastAsia="en-CA"/>
              </w:rPr>
            </w:pPr>
            <w:r w:rsidRPr="00C306F0">
              <w:rPr>
                <w:sz w:val="16"/>
                <w:szCs w:val="16"/>
                <w:lang w:eastAsia="en-CA"/>
              </w:rPr>
              <w:t>2,579,426</w:t>
            </w:r>
          </w:p>
        </w:tc>
      </w:tr>
      <w:tr w:rsidR="0072435A" w:rsidRPr="00C306F0" w14:paraId="2A78DBA3" w14:textId="77777777" w:rsidTr="002932BA">
        <w:trPr>
          <w:trHeight w:val="76"/>
        </w:trPr>
        <w:tc>
          <w:tcPr>
            <w:tcW w:w="4248" w:type="dxa"/>
            <w:tcBorders>
              <w:top w:val="nil"/>
              <w:left w:val="single" w:sz="4" w:space="0" w:color="auto"/>
              <w:bottom w:val="single" w:sz="4" w:space="0" w:color="auto"/>
              <w:right w:val="single" w:sz="4" w:space="0" w:color="auto"/>
            </w:tcBorders>
            <w:shd w:val="clear" w:color="auto" w:fill="auto"/>
            <w:hideMark/>
          </w:tcPr>
          <w:p w14:paraId="008E8697" w14:textId="77777777" w:rsidR="0072435A" w:rsidRPr="00C306F0" w:rsidRDefault="0072435A" w:rsidP="002932BA">
            <w:pPr>
              <w:rPr>
                <w:sz w:val="16"/>
                <w:szCs w:val="16"/>
                <w:lang w:eastAsia="en-CA"/>
              </w:rPr>
            </w:pPr>
            <w:r w:rsidRPr="00C306F0">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76CE03FA" w14:textId="77777777" w:rsidR="0072435A" w:rsidRPr="00C306F0" w:rsidRDefault="0072435A" w:rsidP="002932BA">
            <w:pPr>
              <w:jc w:val="right"/>
              <w:rPr>
                <w:sz w:val="16"/>
                <w:szCs w:val="16"/>
                <w:lang w:eastAsia="en-CA"/>
              </w:rPr>
            </w:pPr>
            <w:r w:rsidRPr="00C306F0">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587B85B5" w14:textId="77777777" w:rsidR="0072435A" w:rsidRPr="00C306F0" w:rsidRDefault="0072435A" w:rsidP="002932BA">
            <w:pPr>
              <w:jc w:val="right"/>
              <w:rPr>
                <w:sz w:val="16"/>
                <w:szCs w:val="16"/>
                <w:lang w:eastAsia="en-CA"/>
              </w:rPr>
            </w:pPr>
            <w:r w:rsidRPr="00C306F0">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15C547C0" w14:textId="77777777" w:rsidR="0072435A" w:rsidRPr="00C306F0" w:rsidRDefault="0072435A" w:rsidP="002932BA">
            <w:pPr>
              <w:jc w:val="right"/>
              <w:rPr>
                <w:sz w:val="16"/>
                <w:szCs w:val="16"/>
                <w:lang w:eastAsia="en-CA"/>
              </w:rPr>
            </w:pPr>
            <w:r w:rsidRPr="00C306F0">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4C5E3FCE" w14:textId="77777777" w:rsidR="0072435A" w:rsidRPr="00C306F0" w:rsidRDefault="0072435A" w:rsidP="002932BA">
            <w:pPr>
              <w:jc w:val="right"/>
              <w:rPr>
                <w:sz w:val="16"/>
                <w:szCs w:val="16"/>
                <w:lang w:eastAsia="en-CA"/>
              </w:rPr>
            </w:pPr>
            <w:r w:rsidRPr="00C306F0">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56C29E5F" w14:textId="77777777" w:rsidR="0072435A" w:rsidRPr="00C306F0" w:rsidRDefault="0072435A" w:rsidP="002932BA">
            <w:pPr>
              <w:jc w:val="right"/>
              <w:rPr>
                <w:sz w:val="16"/>
                <w:szCs w:val="16"/>
                <w:lang w:eastAsia="en-CA"/>
              </w:rPr>
            </w:pPr>
            <w:r w:rsidRPr="00C306F0">
              <w:rPr>
                <w:sz w:val="16"/>
                <w:szCs w:val="16"/>
                <w:lang w:eastAsia="en-CA"/>
              </w:rPr>
              <w:t>173,099</w:t>
            </w:r>
          </w:p>
        </w:tc>
        <w:tc>
          <w:tcPr>
            <w:tcW w:w="856" w:type="dxa"/>
            <w:tcBorders>
              <w:top w:val="nil"/>
              <w:left w:val="nil"/>
              <w:bottom w:val="single" w:sz="4" w:space="0" w:color="auto"/>
              <w:right w:val="single" w:sz="4" w:space="0" w:color="auto"/>
            </w:tcBorders>
            <w:shd w:val="clear" w:color="auto" w:fill="auto"/>
            <w:hideMark/>
          </w:tcPr>
          <w:p w14:paraId="034288DE" w14:textId="77777777" w:rsidR="0072435A" w:rsidRPr="00C306F0" w:rsidRDefault="0072435A" w:rsidP="002932BA">
            <w:pPr>
              <w:jc w:val="right"/>
              <w:rPr>
                <w:sz w:val="16"/>
                <w:szCs w:val="16"/>
                <w:lang w:eastAsia="en-CA"/>
              </w:rPr>
            </w:pPr>
            <w:r w:rsidRPr="00C306F0">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2A8964C5" w14:textId="77777777" w:rsidR="0072435A" w:rsidRPr="00C306F0" w:rsidRDefault="0072435A" w:rsidP="002932BA">
            <w:pPr>
              <w:jc w:val="right"/>
              <w:rPr>
                <w:sz w:val="16"/>
                <w:szCs w:val="16"/>
                <w:lang w:eastAsia="en-CA"/>
              </w:rPr>
            </w:pPr>
            <w:r w:rsidRPr="00C306F0">
              <w:rPr>
                <w:sz w:val="16"/>
                <w:szCs w:val="16"/>
                <w:lang w:eastAsia="en-CA"/>
              </w:rPr>
              <w:t>182,129</w:t>
            </w:r>
          </w:p>
        </w:tc>
        <w:tc>
          <w:tcPr>
            <w:tcW w:w="856" w:type="dxa"/>
            <w:tcBorders>
              <w:top w:val="nil"/>
              <w:left w:val="nil"/>
              <w:bottom w:val="single" w:sz="4" w:space="0" w:color="auto"/>
              <w:right w:val="single" w:sz="4" w:space="0" w:color="auto"/>
            </w:tcBorders>
            <w:shd w:val="clear" w:color="auto" w:fill="auto"/>
            <w:hideMark/>
          </w:tcPr>
          <w:p w14:paraId="73EBB547" w14:textId="77777777" w:rsidR="0072435A" w:rsidRPr="00C306F0" w:rsidRDefault="0072435A" w:rsidP="002932BA">
            <w:pPr>
              <w:jc w:val="right"/>
              <w:rPr>
                <w:sz w:val="16"/>
                <w:szCs w:val="16"/>
                <w:lang w:eastAsia="en-CA"/>
              </w:rPr>
            </w:pPr>
            <w:r w:rsidRPr="00C306F0">
              <w:rPr>
                <w:sz w:val="16"/>
                <w:szCs w:val="16"/>
                <w:lang w:eastAsia="en-CA"/>
              </w:rPr>
              <w:t>17,032</w:t>
            </w:r>
          </w:p>
        </w:tc>
        <w:tc>
          <w:tcPr>
            <w:tcW w:w="856" w:type="dxa"/>
            <w:tcBorders>
              <w:top w:val="nil"/>
              <w:left w:val="nil"/>
              <w:bottom w:val="single" w:sz="4" w:space="0" w:color="auto"/>
              <w:right w:val="nil"/>
            </w:tcBorders>
            <w:shd w:val="clear" w:color="auto" w:fill="auto"/>
            <w:noWrap/>
            <w:hideMark/>
          </w:tcPr>
          <w:p w14:paraId="34966239" w14:textId="77777777" w:rsidR="0072435A" w:rsidRPr="00C306F0" w:rsidRDefault="0072435A" w:rsidP="002932BA">
            <w:pPr>
              <w:jc w:val="right"/>
              <w:rPr>
                <w:sz w:val="16"/>
                <w:szCs w:val="16"/>
                <w:lang w:eastAsia="en-CA"/>
              </w:rPr>
            </w:pPr>
            <w:r w:rsidRPr="00C306F0">
              <w:rPr>
                <w:sz w:val="16"/>
                <w:szCs w:val="16"/>
                <w:lang w:eastAsia="en-CA"/>
              </w:rPr>
              <w:t>-112</w:t>
            </w:r>
          </w:p>
        </w:tc>
        <w:tc>
          <w:tcPr>
            <w:tcW w:w="856" w:type="dxa"/>
            <w:tcBorders>
              <w:top w:val="nil"/>
              <w:left w:val="single" w:sz="4" w:space="0" w:color="auto"/>
              <w:bottom w:val="single" w:sz="4" w:space="0" w:color="auto"/>
              <w:right w:val="single" w:sz="4" w:space="0" w:color="auto"/>
            </w:tcBorders>
            <w:shd w:val="clear" w:color="auto" w:fill="auto"/>
            <w:noWrap/>
            <w:hideMark/>
          </w:tcPr>
          <w:p w14:paraId="0843013F" w14:textId="77777777" w:rsidR="0072435A" w:rsidRPr="00C306F0" w:rsidRDefault="0072435A" w:rsidP="002932BA">
            <w:pPr>
              <w:jc w:val="right"/>
              <w:rPr>
                <w:sz w:val="16"/>
                <w:szCs w:val="16"/>
                <w:lang w:eastAsia="en-CA"/>
              </w:rPr>
            </w:pPr>
            <w:r w:rsidRPr="00C306F0">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vAlign w:val="bottom"/>
            <w:hideMark/>
          </w:tcPr>
          <w:p w14:paraId="0D938DE1" w14:textId="77777777" w:rsidR="0072435A" w:rsidRPr="00C306F0" w:rsidRDefault="0072435A" w:rsidP="002932BA">
            <w:pPr>
              <w:jc w:val="right"/>
              <w:rPr>
                <w:sz w:val="16"/>
                <w:szCs w:val="16"/>
                <w:lang w:eastAsia="en-CA"/>
              </w:rPr>
            </w:pPr>
            <w:r w:rsidRPr="00C306F0">
              <w:rPr>
                <w:sz w:val="16"/>
                <w:szCs w:val="16"/>
                <w:lang w:eastAsia="en-CA"/>
              </w:rPr>
              <w:t>90,000</w:t>
            </w:r>
          </w:p>
        </w:tc>
        <w:tc>
          <w:tcPr>
            <w:tcW w:w="856" w:type="dxa"/>
            <w:tcBorders>
              <w:top w:val="nil"/>
              <w:left w:val="nil"/>
              <w:bottom w:val="single" w:sz="4" w:space="0" w:color="auto"/>
              <w:right w:val="single" w:sz="4" w:space="0" w:color="auto"/>
            </w:tcBorders>
            <w:shd w:val="clear" w:color="auto" w:fill="auto"/>
            <w:noWrap/>
            <w:hideMark/>
          </w:tcPr>
          <w:p w14:paraId="70B6A8DB" w14:textId="77777777" w:rsidR="0072435A" w:rsidRPr="00C306F0" w:rsidRDefault="0072435A" w:rsidP="002932BA">
            <w:pPr>
              <w:jc w:val="right"/>
              <w:rPr>
                <w:sz w:val="16"/>
                <w:szCs w:val="16"/>
                <w:lang w:eastAsia="en-CA"/>
              </w:rPr>
            </w:pPr>
            <w:r w:rsidRPr="00C306F0">
              <w:rPr>
                <w:sz w:val="16"/>
                <w:szCs w:val="16"/>
                <w:lang w:eastAsia="en-CA"/>
              </w:rPr>
              <w:t>150,000</w:t>
            </w:r>
          </w:p>
        </w:tc>
      </w:tr>
      <w:tr w:rsidR="0072435A" w:rsidRPr="00C306F0" w14:paraId="062C4F3C" w14:textId="77777777" w:rsidTr="002932B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798EBC46" w14:textId="77777777" w:rsidR="0072435A" w:rsidRPr="00C306F0" w:rsidRDefault="0072435A" w:rsidP="002932BA">
            <w:pPr>
              <w:rPr>
                <w:sz w:val="16"/>
                <w:szCs w:val="16"/>
                <w:lang w:eastAsia="en-CA"/>
              </w:rPr>
            </w:pPr>
            <w:r w:rsidRPr="00C306F0">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73D9D53E" w14:textId="77777777" w:rsidR="0072435A" w:rsidRPr="00C306F0" w:rsidRDefault="0072435A" w:rsidP="002932BA">
            <w:pPr>
              <w:jc w:val="right"/>
              <w:rPr>
                <w:sz w:val="16"/>
                <w:szCs w:val="16"/>
                <w:lang w:eastAsia="en-CA"/>
              </w:rPr>
            </w:pPr>
            <w:r w:rsidRPr="00C306F0">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6D6A9A2" w14:textId="77777777" w:rsidR="0072435A" w:rsidRPr="00C306F0" w:rsidRDefault="0072435A" w:rsidP="002932BA">
            <w:pPr>
              <w:jc w:val="right"/>
              <w:rPr>
                <w:sz w:val="16"/>
                <w:szCs w:val="16"/>
                <w:lang w:eastAsia="en-CA"/>
              </w:rPr>
            </w:pPr>
            <w:r w:rsidRPr="00C306F0">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743653EF" w14:textId="77777777" w:rsidR="0072435A" w:rsidRPr="00C306F0" w:rsidRDefault="0072435A" w:rsidP="002932BA">
            <w:pPr>
              <w:jc w:val="right"/>
              <w:rPr>
                <w:sz w:val="16"/>
                <w:szCs w:val="16"/>
                <w:lang w:eastAsia="en-CA"/>
              </w:rPr>
            </w:pPr>
            <w:r w:rsidRPr="00C306F0">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633EFED8" w14:textId="77777777" w:rsidR="0072435A" w:rsidRPr="00C306F0" w:rsidRDefault="0072435A" w:rsidP="002932BA">
            <w:pPr>
              <w:jc w:val="right"/>
              <w:rPr>
                <w:sz w:val="16"/>
                <w:szCs w:val="16"/>
                <w:lang w:eastAsia="en-CA"/>
              </w:rPr>
            </w:pPr>
            <w:r w:rsidRPr="00C306F0">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02C38A9A" w14:textId="77777777" w:rsidR="0072435A" w:rsidRPr="00C306F0" w:rsidRDefault="0072435A" w:rsidP="002932BA">
            <w:pPr>
              <w:jc w:val="right"/>
              <w:rPr>
                <w:sz w:val="16"/>
                <w:szCs w:val="16"/>
                <w:lang w:eastAsia="en-CA"/>
              </w:rPr>
            </w:pPr>
            <w:r w:rsidRPr="00C306F0">
              <w:rPr>
                <w:sz w:val="16"/>
                <w:szCs w:val="16"/>
                <w:lang w:eastAsia="en-CA"/>
              </w:rPr>
              <w:t>162,982</w:t>
            </w:r>
          </w:p>
        </w:tc>
        <w:tc>
          <w:tcPr>
            <w:tcW w:w="856" w:type="dxa"/>
            <w:tcBorders>
              <w:top w:val="nil"/>
              <w:left w:val="nil"/>
              <w:bottom w:val="single" w:sz="4" w:space="0" w:color="auto"/>
              <w:right w:val="single" w:sz="4" w:space="0" w:color="auto"/>
            </w:tcBorders>
            <w:shd w:val="clear" w:color="auto" w:fill="auto"/>
            <w:hideMark/>
          </w:tcPr>
          <w:p w14:paraId="22A8D92A" w14:textId="77777777" w:rsidR="0072435A" w:rsidRPr="00C306F0" w:rsidRDefault="0072435A" w:rsidP="002932BA">
            <w:pPr>
              <w:jc w:val="right"/>
              <w:rPr>
                <w:sz w:val="16"/>
                <w:szCs w:val="16"/>
                <w:lang w:eastAsia="en-CA"/>
              </w:rPr>
            </w:pPr>
            <w:r w:rsidRPr="00C306F0">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429FE1F9" w14:textId="77777777" w:rsidR="0072435A" w:rsidRPr="00C306F0" w:rsidRDefault="0072435A" w:rsidP="002932BA">
            <w:pPr>
              <w:jc w:val="right"/>
              <w:rPr>
                <w:sz w:val="16"/>
                <w:szCs w:val="16"/>
                <w:lang w:eastAsia="en-CA"/>
              </w:rPr>
            </w:pPr>
            <w:r w:rsidRPr="00C306F0">
              <w:rPr>
                <w:sz w:val="16"/>
                <w:szCs w:val="16"/>
                <w:lang w:eastAsia="en-CA"/>
              </w:rPr>
              <w:t>153,176</w:t>
            </w:r>
          </w:p>
        </w:tc>
        <w:tc>
          <w:tcPr>
            <w:tcW w:w="856" w:type="dxa"/>
            <w:tcBorders>
              <w:top w:val="nil"/>
              <w:left w:val="nil"/>
              <w:bottom w:val="single" w:sz="4" w:space="0" w:color="auto"/>
              <w:right w:val="single" w:sz="4" w:space="0" w:color="auto"/>
            </w:tcBorders>
            <w:shd w:val="clear" w:color="auto" w:fill="auto"/>
            <w:hideMark/>
          </w:tcPr>
          <w:p w14:paraId="0AACE367" w14:textId="77777777" w:rsidR="0072435A" w:rsidRPr="00C306F0" w:rsidRDefault="0072435A" w:rsidP="002932BA">
            <w:pPr>
              <w:jc w:val="right"/>
              <w:rPr>
                <w:sz w:val="16"/>
                <w:szCs w:val="16"/>
                <w:lang w:eastAsia="en-CA"/>
              </w:rPr>
            </w:pPr>
            <w:r w:rsidRPr="00C306F0">
              <w:rPr>
                <w:sz w:val="16"/>
                <w:szCs w:val="16"/>
                <w:lang w:eastAsia="en-CA"/>
              </w:rPr>
              <w:t>130,925</w:t>
            </w:r>
          </w:p>
        </w:tc>
        <w:tc>
          <w:tcPr>
            <w:tcW w:w="856" w:type="dxa"/>
            <w:tcBorders>
              <w:top w:val="nil"/>
              <w:left w:val="nil"/>
              <w:bottom w:val="single" w:sz="4" w:space="0" w:color="auto"/>
              <w:right w:val="nil"/>
            </w:tcBorders>
            <w:shd w:val="clear" w:color="auto" w:fill="auto"/>
            <w:noWrap/>
            <w:hideMark/>
          </w:tcPr>
          <w:p w14:paraId="259CA702" w14:textId="77777777" w:rsidR="0072435A" w:rsidRPr="00C306F0" w:rsidRDefault="0072435A" w:rsidP="002932BA">
            <w:pPr>
              <w:jc w:val="right"/>
              <w:rPr>
                <w:sz w:val="16"/>
                <w:szCs w:val="16"/>
                <w:lang w:eastAsia="en-CA"/>
              </w:rPr>
            </w:pPr>
            <w:r w:rsidRPr="00C306F0">
              <w:rPr>
                <w:sz w:val="16"/>
                <w:szCs w:val="16"/>
                <w:lang w:eastAsia="en-CA"/>
              </w:rPr>
              <w:t>131,294</w:t>
            </w:r>
          </w:p>
        </w:tc>
        <w:tc>
          <w:tcPr>
            <w:tcW w:w="856" w:type="dxa"/>
            <w:tcBorders>
              <w:top w:val="nil"/>
              <w:left w:val="single" w:sz="4" w:space="0" w:color="auto"/>
              <w:bottom w:val="single" w:sz="4" w:space="0" w:color="auto"/>
              <w:right w:val="single" w:sz="4" w:space="0" w:color="auto"/>
            </w:tcBorders>
            <w:shd w:val="clear" w:color="auto" w:fill="auto"/>
            <w:noWrap/>
            <w:hideMark/>
          </w:tcPr>
          <w:p w14:paraId="05BFC13C" w14:textId="77777777" w:rsidR="0072435A" w:rsidRPr="00C306F0" w:rsidRDefault="0072435A" w:rsidP="002932BA">
            <w:pPr>
              <w:jc w:val="right"/>
              <w:rPr>
                <w:sz w:val="16"/>
                <w:szCs w:val="16"/>
                <w:lang w:eastAsia="en-CA"/>
              </w:rPr>
            </w:pPr>
            <w:r w:rsidRPr="00C306F0">
              <w:rPr>
                <w:sz w:val="16"/>
                <w:szCs w:val="16"/>
                <w:lang w:eastAsia="en-CA"/>
              </w:rPr>
              <w:t>130,925</w:t>
            </w:r>
          </w:p>
        </w:tc>
        <w:tc>
          <w:tcPr>
            <w:tcW w:w="910" w:type="dxa"/>
            <w:tcBorders>
              <w:top w:val="nil"/>
              <w:left w:val="nil"/>
              <w:bottom w:val="single" w:sz="4" w:space="0" w:color="auto"/>
              <w:right w:val="single" w:sz="4" w:space="0" w:color="auto"/>
            </w:tcBorders>
            <w:shd w:val="clear" w:color="auto" w:fill="auto"/>
            <w:noWrap/>
            <w:vAlign w:val="bottom"/>
            <w:hideMark/>
          </w:tcPr>
          <w:p w14:paraId="2864D58B" w14:textId="77777777" w:rsidR="0072435A" w:rsidRPr="00C306F0" w:rsidRDefault="0072435A" w:rsidP="002932BA">
            <w:pPr>
              <w:jc w:val="right"/>
              <w:rPr>
                <w:sz w:val="16"/>
                <w:szCs w:val="16"/>
                <w:lang w:eastAsia="en-CA"/>
              </w:rPr>
            </w:pPr>
            <w:r w:rsidRPr="00C306F0">
              <w:rPr>
                <w:sz w:val="16"/>
                <w:szCs w:val="16"/>
                <w:lang w:eastAsia="en-CA"/>
              </w:rPr>
              <w:t>131,294</w:t>
            </w:r>
          </w:p>
        </w:tc>
        <w:tc>
          <w:tcPr>
            <w:tcW w:w="856" w:type="dxa"/>
            <w:tcBorders>
              <w:top w:val="nil"/>
              <w:left w:val="nil"/>
              <w:bottom w:val="single" w:sz="4" w:space="0" w:color="auto"/>
              <w:right w:val="single" w:sz="4" w:space="0" w:color="auto"/>
            </w:tcBorders>
            <w:shd w:val="clear" w:color="auto" w:fill="auto"/>
            <w:noWrap/>
            <w:hideMark/>
          </w:tcPr>
          <w:p w14:paraId="3F60F88F" w14:textId="77777777" w:rsidR="0072435A" w:rsidRPr="00C306F0" w:rsidRDefault="0072435A" w:rsidP="002932BA">
            <w:pPr>
              <w:jc w:val="right"/>
              <w:rPr>
                <w:sz w:val="16"/>
                <w:szCs w:val="16"/>
                <w:lang w:eastAsia="en-CA"/>
              </w:rPr>
            </w:pPr>
            <w:r w:rsidRPr="00C306F0">
              <w:rPr>
                <w:sz w:val="16"/>
                <w:szCs w:val="16"/>
                <w:lang w:eastAsia="en-CA"/>
              </w:rPr>
              <w:t>131,294</w:t>
            </w:r>
          </w:p>
        </w:tc>
      </w:tr>
      <w:tr w:rsidR="0072435A" w:rsidRPr="00C306F0" w14:paraId="5703F8E8" w14:textId="77777777" w:rsidTr="002932BA">
        <w:trPr>
          <w:trHeight w:val="251"/>
        </w:trPr>
        <w:tc>
          <w:tcPr>
            <w:tcW w:w="4248" w:type="dxa"/>
            <w:tcBorders>
              <w:top w:val="nil"/>
              <w:left w:val="single" w:sz="4" w:space="0" w:color="auto"/>
              <w:bottom w:val="single" w:sz="4" w:space="0" w:color="auto"/>
              <w:right w:val="single" w:sz="4" w:space="0" w:color="auto"/>
            </w:tcBorders>
            <w:shd w:val="clear" w:color="auto" w:fill="auto"/>
            <w:hideMark/>
          </w:tcPr>
          <w:p w14:paraId="6CE856A2" w14:textId="77777777" w:rsidR="0072435A" w:rsidRPr="00C306F0" w:rsidRDefault="0072435A" w:rsidP="002932BA">
            <w:pPr>
              <w:rPr>
                <w:sz w:val="16"/>
                <w:szCs w:val="16"/>
                <w:lang w:eastAsia="en-CA"/>
              </w:rPr>
            </w:pPr>
            <w:r w:rsidRPr="00C306F0">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28507AA4" w14:textId="77777777" w:rsidR="0072435A" w:rsidRPr="00C306F0" w:rsidRDefault="0072435A" w:rsidP="002932BA">
            <w:pPr>
              <w:jc w:val="right"/>
              <w:rPr>
                <w:sz w:val="16"/>
                <w:szCs w:val="16"/>
                <w:lang w:eastAsia="en-CA"/>
              </w:rPr>
            </w:pPr>
            <w:r w:rsidRPr="00C306F0">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327DADBC" w14:textId="77777777" w:rsidR="0072435A" w:rsidRPr="00C306F0" w:rsidRDefault="0072435A" w:rsidP="002932BA">
            <w:pPr>
              <w:jc w:val="right"/>
              <w:rPr>
                <w:sz w:val="16"/>
                <w:szCs w:val="16"/>
                <w:lang w:eastAsia="en-CA"/>
              </w:rPr>
            </w:pPr>
            <w:r w:rsidRPr="00C306F0">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1A7EDC11" w14:textId="77777777" w:rsidR="0072435A" w:rsidRPr="00C306F0" w:rsidRDefault="0072435A" w:rsidP="002932BA">
            <w:pPr>
              <w:jc w:val="right"/>
              <w:rPr>
                <w:sz w:val="16"/>
                <w:szCs w:val="16"/>
                <w:lang w:eastAsia="en-CA"/>
              </w:rPr>
            </w:pPr>
            <w:r w:rsidRPr="00C306F0">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0FCD38B1" w14:textId="77777777" w:rsidR="0072435A" w:rsidRPr="00C306F0" w:rsidRDefault="0072435A" w:rsidP="002932BA">
            <w:pPr>
              <w:jc w:val="right"/>
              <w:rPr>
                <w:sz w:val="16"/>
                <w:szCs w:val="16"/>
                <w:lang w:eastAsia="en-CA"/>
              </w:rPr>
            </w:pPr>
            <w:r w:rsidRPr="00C306F0">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4F04A0D6" w14:textId="77777777" w:rsidR="0072435A" w:rsidRPr="00C306F0" w:rsidRDefault="0072435A" w:rsidP="002932BA">
            <w:pPr>
              <w:jc w:val="right"/>
              <w:rPr>
                <w:sz w:val="16"/>
                <w:szCs w:val="16"/>
                <w:lang w:eastAsia="en-CA"/>
              </w:rPr>
            </w:pPr>
            <w:r w:rsidRPr="00C306F0">
              <w:rPr>
                <w:sz w:val="16"/>
                <w:szCs w:val="16"/>
                <w:lang w:eastAsia="en-CA"/>
              </w:rPr>
              <w:t>9,196</w:t>
            </w:r>
          </w:p>
        </w:tc>
        <w:tc>
          <w:tcPr>
            <w:tcW w:w="856" w:type="dxa"/>
            <w:tcBorders>
              <w:top w:val="nil"/>
              <w:left w:val="nil"/>
              <w:bottom w:val="single" w:sz="4" w:space="0" w:color="auto"/>
              <w:right w:val="single" w:sz="4" w:space="0" w:color="auto"/>
            </w:tcBorders>
            <w:shd w:val="clear" w:color="auto" w:fill="auto"/>
            <w:hideMark/>
          </w:tcPr>
          <w:p w14:paraId="7F9B16F7" w14:textId="77777777" w:rsidR="0072435A" w:rsidRPr="00C306F0" w:rsidRDefault="0072435A" w:rsidP="002932BA">
            <w:pPr>
              <w:jc w:val="right"/>
              <w:rPr>
                <w:sz w:val="16"/>
                <w:szCs w:val="16"/>
                <w:lang w:eastAsia="en-CA"/>
              </w:rPr>
            </w:pPr>
            <w:r w:rsidRPr="00C306F0">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7BCD1124" w14:textId="77777777" w:rsidR="0072435A" w:rsidRPr="00C306F0" w:rsidRDefault="0072435A" w:rsidP="002932BA">
            <w:pPr>
              <w:jc w:val="right"/>
              <w:rPr>
                <w:sz w:val="16"/>
                <w:szCs w:val="16"/>
                <w:lang w:eastAsia="en-CA"/>
              </w:rPr>
            </w:pPr>
            <w:r w:rsidRPr="00C306F0">
              <w:rPr>
                <w:sz w:val="16"/>
                <w:szCs w:val="16"/>
                <w:lang w:eastAsia="en-CA"/>
              </w:rPr>
              <w:t>8,351</w:t>
            </w:r>
          </w:p>
        </w:tc>
        <w:tc>
          <w:tcPr>
            <w:tcW w:w="856" w:type="dxa"/>
            <w:tcBorders>
              <w:top w:val="nil"/>
              <w:left w:val="nil"/>
              <w:bottom w:val="single" w:sz="4" w:space="0" w:color="auto"/>
              <w:right w:val="single" w:sz="4" w:space="0" w:color="auto"/>
            </w:tcBorders>
            <w:shd w:val="clear" w:color="auto" w:fill="auto"/>
            <w:hideMark/>
          </w:tcPr>
          <w:p w14:paraId="05178566" w14:textId="77777777" w:rsidR="0072435A" w:rsidRPr="00C306F0" w:rsidRDefault="0072435A" w:rsidP="002932BA">
            <w:pPr>
              <w:jc w:val="right"/>
              <w:rPr>
                <w:sz w:val="16"/>
                <w:szCs w:val="16"/>
                <w:lang w:eastAsia="en-CA"/>
              </w:rPr>
            </w:pPr>
            <w:r w:rsidRPr="00C306F0">
              <w:rPr>
                <w:sz w:val="16"/>
                <w:szCs w:val="16"/>
                <w:lang w:eastAsia="en-CA"/>
              </w:rPr>
              <w:t>15,777</w:t>
            </w:r>
          </w:p>
        </w:tc>
        <w:tc>
          <w:tcPr>
            <w:tcW w:w="856" w:type="dxa"/>
            <w:tcBorders>
              <w:top w:val="nil"/>
              <w:left w:val="nil"/>
              <w:bottom w:val="single" w:sz="4" w:space="0" w:color="auto"/>
              <w:right w:val="nil"/>
            </w:tcBorders>
            <w:shd w:val="clear" w:color="auto" w:fill="auto"/>
            <w:noWrap/>
            <w:hideMark/>
          </w:tcPr>
          <w:p w14:paraId="72653C25" w14:textId="77777777" w:rsidR="0072435A" w:rsidRPr="00C306F0" w:rsidRDefault="0072435A" w:rsidP="002932BA">
            <w:pPr>
              <w:jc w:val="right"/>
              <w:rPr>
                <w:sz w:val="16"/>
                <w:szCs w:val="16"/>
                <w:lang w:eastAsia="en-CA"/>
              </w:rPr>
            </w:pPr>
            <w:r w:rsidRPr="00C306F0">
              <w:rPr>
                <w:sz w:val="16"/>
                <w:szCs w:val="16"/>
                <w:lang w:eastAsia="en-CA"/>
              </w:rPr>
              <w:t>11,132</w:t>
            </w:r>
          </w:p>
        </w:tc>
        <w:tc>
          <w:tcPr>
            <w:tcW w:w="856" w:type="dxa"/>
            <w:tcBorders>
              <w:top w:val="nil"/>
              <w:left w:val="single" w:sz="4" w:space="0" w:color="auto"/>
              <w:bottom w:val="single" w:sz="4" w:space="0" w:color="auto"/>
              <w:right w:val="single" w:sz="4" w:space="0" w:color="auto"/>
            </w:tcBorders>
            <w:shd w:val="clear" w:color="auto" w:fill="auto"/>
            <w:noWrap/>
            <w:hideMark/>
          </w:tcPr>
          <w:p w14:paraId="30C14A15" w14:textId="77777777" w:rsidR="0072435A" w:rsidRPr="00C306F0" w:rsidRDefault="0072435A" w:rsidP="002932BA">
            <w:pPr>
              <w:jc w:val="right"/>
              <w:rPr>
                <w:sz w:val="16"/>
                <w:szCs w:val="16"/>
                <w:lang w:eastAsia="en-CA"/>
              </w:rPr>
            </w:pPr>
            <w:r w:rsidRPr="00C306F0">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0243DE2D" w14:textId="77777777" w:rsidR="0072435A" w:rsidRPr="00C306F0" w:rsidRDefault="0072435A" w:rsidP="002932BA">
            <w:pPr>
              <w:jc w:val="right"/>
              <w:rPr>
                <w:sz w:val="16"/>
                <w:szCs w:val="16"/>
                <w:lang w:eastAsia="en-CA"/>
              </w:rPr>
            </w:pPr>
            <w:r w:rsidRPr="00C306F0">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00AF0FF6" w14:textId="77777777" w:rsidR="0072435A" w:rsidRPr="00C306F0" w:rsidRDefault="0072435A" w:rsidP="002932BA">
            <w:pPr>
              <w:jc w:val="right"/>
              <w:rPr>
                <w:sz w:val="16"/>
                <w:szCs w:val="16"/>
                <w:lang w:eastAsia="en-CA"/>
              </w:rPr>
            </w:pPr>
            <w:r w:rsidRPr="00C306F0">
              <w:rPr>
                <w:sz w:val="16"/>
                <w:szCs w:val="16"/>
                <w:lang w:eastAsia="en-CA"/>
              </w:rPr>
              <w:t>15,000</w:t>
            </w:r>
          </w:p>
        </w:tc>
      </w:tr>
      <w:tr w:rsidR="0072435A" w:rsidRPr="00C306F0" w14:paraId="2851D84E" w14:textId="77777777" w:rsidTr="002932BA">
        <w:trPr>
          <w:trHeight w:val="157"/>
        </w:trPr>
        <w:tc>
          <w:tcPr>
            <w:tcW w:w="4248" w:type="dxa"/>
            <w:tcBorders>
              <w:top w:val="nil"/>
              <w:left w:val="single" w:sz="4" w:space="0" w:color="auto"/>
              <w:bottom w:val="single" w:sz="4" w:space="0" w:color="auto"/>
              <w:right w:val="single" w:sz="4" w:space="0" w:color="auto"/>
            </w:tcBorders>
            <w:shd w:val="clear" w:color="auto" w:fill="auto"/>
            <w:hideMark/>
          </w:tcPr>
          <w:p w14:paraId="4E70B105" w14:textId="77777777" w:rsidR="0072435A" w:rsidRPr="00C306F0" w:rsidRDefault="0072435A" w:rsidP="002932BA">
            <w:pPr>
              <w:rPr>
                <w:sz w:val="16"/>
                <w:szCs w:val="16"/>
                <w:lang w:eastAsia="en-CA"/>
              </w:rPr>
            </w:pPr>
            <w:r w:rsidRPr="00C306F0">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5443E442" w14:textId="77777777" w:rsidR="0072435A" w:rsidRPr="00C306F0" w:rsidRDefault="0072435A" w:rsidP="002932BA">
            <w:pPr>
              <w:jc w:val="right"/>
              <w:rPr>
                <w:sz w:val="16"/>
                <w:szCs w:val="16"/>
                <w:lang w:eastAsia="en-CA"/>
              </w:rPr>
            </w:pPr>
            <w:r w:rsidRPr="00C306F0">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4B9890D7" w14:textId="77777777" w:rsidR="0072435A" w:rsidRPr="00C306F0" w:rsidRDefault="0072435A" w:rsidP="002932BA">
            <w:pPr>
              <w:jc w:val="right"/>
              <w:rPr>
                <w:sz w:val="16"/>
                <w:szCs w:val="16"/>
                <w:lang w:eastAsia="en-CA"/>
              </w:rPr>
            </w:pPr>
            <w:r w:rsidRPr="00C306F0">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36F97248" w14:textId="77777777" w:rsidR="0072435A" w:rsidRPr="00C306F0" w:rsidRDefault="0072435A" w:rsidP="002932BA">
            <w:pPr>
              <w:jc w:val="right"/>
              <w:rPr>
                <w:sz w:val="16"/>
                <w:szCs w:val="16"/>
                <w:lang w:eastAsia="en-CA"/>
              </w:rPr>
            </w:pPr>
            <w:r w:rsidRPr="00C306F0">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1AA1F665"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2764A0C" w14:textId="77777777" w:rsidR="0072435A" w:rsidRPr="00C306F0" w:rsidRDefault="0072435A" w:rsidP="002932BA">
            <w:pPr>
              <w:jc w:val="right"/>
              <w:rPr>
                <w:sz w:val="16"/>
                <w:szCs w:val="16"/>
                <w:lang w:eastAsia="en-CA"/>
              </w:rPr>
            </w:pPr>
            <w:r w:rsidRPr="00C306F0">
              <w:rPr>
                <w:sz w:val="16"/>
                <w:szCs w:val="16"/>
                <w:lang w:eastAsia="en-CA"/>
              </w:rPr>
              <w:t>24,547</w:t>
            </w:r>
          </w:p>
        </w:tc>
        <w:tc>
          <w:tcPr>
            <w:tcW w:w="856" w:type="dxa"/>
            <w:tcBorders>
              <w:top w:val="nil"/>
              <w:left w:val="nil"/>
              <w:bottom w:val="single" w:sz="4" w:space="0" w:color="auto"/>
              <w:right w:val="single" w:sz="4" w:space="0" w:color="auto"/>
            </w:tcBorders>
            <w:shd w:val="clear" w:color="auto" w:fill="auto"/>
            <w:hideMark/>
          </w:tcPr>
          <w:p w14:paraId="1F038188" w14:textId="77777777" w:rsidR="0072435A" w:rsidRPr="00C306F0" w:rsidRDefault="0072435A" w:rsidP="002932BA">
            <w:pPr>
              <w:jc w:val="right"/>
              <w:rPr>
                <w:sz w:val="16"/>
                <w:szCs w:val="16"/>
                <w:lang w:eastAsia="en-CA"/>
              </w:rPr>
            </w:pPr>
            <w:r w:rsidRPr="00C306F0">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648D09B5" w14:textId="77777777" w:rsidR="0072435A" w:rsidRPr="00C306F0" w:rsidRDefault="0072435A" w:rsidP="002932BA">
            <w:pPr>
              <w:jc w:val="right"/>
              <w:rPr>
                <w:sz w:val="16"/>
                <w:szCs w:val="16"/>
                <w:lang w:eastAsia="en-CA"/>
              </w:rPr>
            </w:pPr>
            <w:r w:rsidRPr="00C306F0">
              <w:rPr>
                <w:sz w:val="16"/>
                <w:szCs w:val="16"/>
                <w:lang w:eastAsia="en-CA"/>
              </w:rPr>
              <w:t>24,300</w:t>
            </w:r>
          </w:p>
        </w:tc>
        <w:tc>
          <w:tcPr>
            <w:tcW w:w="856" w:type="dxa"/>
            <w:tcBorders>
              <w:top w:val="nil"/>
              <w:left w:val="nil"/>
              <w:bottom w:val="single" w:sz="4" w:space="0" w:color="auto"/>
              <w:right w:val="single" w:sz="4" w:space="0" w:color="auto"/>
            </w:tcBorders>
            <w:shd w:val="clear" w:color="auto" w:fill="auto"/>
            <w:hideMark/>
          </w:tcPr>
          <w:p w14:paraId="11BA53A7" w14:textId="77777777" w:rsidR="0072435A" w:rsidRPr="00C306F0" w:rsidRDefault="0072435A" w:rsidP="002932BA">
            <w:pPr>
              <w:jc w:val="right"/>
              <w:rPr>
                <w:sz w:val="16"/>
                <w:szCs w:val="16"/>
                <w:lang w:eastAsia="en-CA"/>
              </w:rPr>
            </w:pPr>
            <w:r w:rsidRPr="00C306F0">
              <w:rPr>
                <w:sz w:val="16"/>
                <w:szCs w:val="16"/>
                <w:lang w:eastAsia="en-CA"/>
              </w:rPr>
              <w:t>1,648</w:t>
            </w:r>
          </w:p>
        </w:tc>
        <w:tc>
          <w:tcPr>
            <w:tcW w:w="856" w:type="dxa"/>
            <w:tcBorders>
              <w:top w:val="nil"/>
              <w:left w:val="nil"/>
              <w:bottom w:val="single" w:sz="4" w:space="0" w:color="auto"/>
              <w:right w:val="nil"/>
            </w:tcBorders>
            <w:shd w:val="clear" w:color="auto" w:fill="auto"/>
            <w:noWrap/>
            <w:hideMark/>
          </w:tcPr>
          <w:p w14:paraId="3427DA8D"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77F8257E" w14:textId="77777777" w:rsidR="0072435A" w:rsidRPr="00C306F0" w:rsidRDefault="0072435A" w:rsidP="002932BA">
            <w:pPr>
              <w:jc w:val="right"/>
              <w:rPr>
                <w:sz w:val="16"/>
                <w:szCs w:val="16"/>
                <w:lang w:eastAsia="en-CA"/>
              </w:rPr>
            </w:pPr>
            <w:r w:rsidRPr="00C306F0">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vAlign w:val="bottom"/>
            <w:hideMark/>
          </w:tcPr>
          <w:p w14:paraId="05C33D8D" w14:textId="77777777" w:rsidR="0072435A" w:rsidRPr="00C306F0" w:rsidRDefault="0072435A" w:rsidP="002932BA">
            <w:pPr>
              <w:jc w:val="right"/>
              <w:rPr>
                <w:sz w:val="16"/>
                <w:szCs w:val="16"/>
                <w:lang w:eastAsia="en-CA"/>
              </w:rPr>
            </w:pPr>
            <w:r w:rsidRPr="00C306F0">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2E1CF78E" w14:textId="77777777" w:rsidR="0072435A" w:rsidRPr="00C306F0" w:rsidRDefault="0072435A" w:rsidP="002932BA">
            <w:pPr>
              <w:jc w:val="right"/>
              <w:rPr>
                <w:sz w:val="16"/>
                <w:szCs w:val="16"/>
                <w:lang w:eastAsia="en-CA"/>
              </w:rPr>
            </w:pPr>
            <w:r w:rsidRPr="00C306F0">
              <w:rPr>
                <w:sz w:val="16"/>
                <w:szCs w:val="16"/>
                <w:lang w:eastAsia="en-CA"/>
              </w:rPr>
              <w:t>30,000</w:t>
            </w:r>
          </w:p>
        </w:tc>
      </w:tr>
      <w:tr w:rsidR="0072435A" w:rsidRPr="00C306F0" w14:paraId="28F19790" w14:textId="77777777" w:rsidTr="002932BA">
        <w:trPr>
          <w:trHeight w:val="103"/>
        </w:trPr>
        <w:tc>
          <w:tcPr>
            <w:tcW w:w="4248" w:type="dxa"/>
            <w:tcBorders>
              <w:top w:val="nil"/>
              <w:left w:val="single" w:sz="4" w:space="0" w:color="auto"/>
              <w:bottom w:val="single" w:sz="4" w:space="0" w:color="auto"/>
              <w:right w:val="single" w:sz="4" w:space="0" w:color="auto"/>
            </w:tcBorders>
            <w:shd w:val="clear" w:color="auto" w:fill="auto"/>
            <w:hideMark/>
          </w:tcPr>
          <w:p w14:paraId="66E3FA61" w14:textId="77777777" w:rsidR="0072435A" w:rsidRPr="00C306F0" w:rsidRDefault="0072435A" w:rsidP="002932BA">
            <w:pPr>
              <w:rPr>
                <w:sz w:val="16"/>
                <w:szCs w:val="16"/>
                <w:lang w:eastAsia="en-CA"/>
              </w:rPr>
            </w:pPr>
            <w:r w:rsidRPr="00C306F0">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53095778" w14:textId="77777777" w:rsidR="0072435A" w:rsidRPr="00C306F0" w:rsidRDefault="0072435A" w:rsidP="002932BA">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286D7694" w14:textId="77777777" w:rsidR="0072435A" w:rsidRPr="00C306F0" w:rsidRDefault="0072435A" w:rsidP="002932BA">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0A6AD965" w14:textId="77777777" w:rsidR="0072435A" w:rsidRPr="00C306F0" w:rsidRDefault="0072435A" w:rsidP="002932BA">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4022B210" w14:textId="77777777" w:rsidR="0072435A" w:rsidRPr="00C306F0" w:rsidRDefault="0072435A" w:rsidP="002932BA">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0E15D666" w14:textId="77777777" w:rsidR="0072435A" w:rsidRPr="00C306F0" w:rsidRDefault="0072435A" w:rsidP="002932BA">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76CEBE93" w14:textId="77777777" w:rsidR="0072435A" w:rsidRPr="00C306F0" w:rsidRDefault="0072435A" w:rsidP="002932BA">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7471FE17" w14:textId="77777777" w:rsidR="0072435A" w:rsidRPr="00C306F0" w:rsidRDefault="0072435A" w:rsidP="002932BA">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542DBFC0" w14:textId="77777777" w:rsidR="0072435A" w:rsidRPr="00C306F0" w:rsidRDefault="0072435A" w:rsidP="002932BA">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7A220B47" w14:textId="77777777" w:rsidR="0072435A" w:rsidRPr="00C306F0" w:rsidRDefault="0072435A" w:rsidP="002932BA">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07179D88" w14:textId="77777777" w:rsidR="0072435A" w:rsidRPr="00C306F0" w:rsidRDefault="0072435A" w:rsidP="002932BA">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30030BE7" w14:textId="77777777" w:rsidR="0072435A" w:rsidRPr="00C306F0" w:rsidRDefault="0072435A" w:rsidP="002932BA">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7FEC57CF" w14:textId="77777777" w:rsidR="0072435A" w:rsidRPr="00C306F0" w:rsidRDefault="0072435A" w:rsidP="002932BA">
            <w:pPr>
              <w:jc w:val="right"/>
              <w:rPr>
                <w:sz w:val="16"/>
                <w:szCs w:val="16"/>
                <w:lang w:eastAsia="en-CA"/>
              </w:rPr>
            </w:pPr>
            <w:r w:rsidRPr="00C306F0">
              <w:rPr>
                <w:sz w:val="16"/>
                <w:szCs w:val="16"/>
                <w:lang w:eastAsia="en-CA"/>
              </w:rPr>
              <w:t>250,000</w:t>
            </w:r>
          </w:p>
        </w:tc>
      </w:tr>
      <w:tr w:rsidR="0072435A" w:rsidRPr="00C306F0" w14:paraId="5DC506E9" w14:textId="77777777" w:rsidTr="002932BA">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5750306D" w14:textId="77777777" w:rsidR="0072435A" w:rsidRPr="00C306F0" w:rsidRDefault="0072435A" w:rsidP="002932BA">
            <w:pPr>
              <w:rPr>
                <w:sz w:val="16"/>
                <w:szCs w:val="16"/>
                <w:lang w:eastAsia="en-CA"/>
              </w:rPr>
            </w:pPr>
            <w:r w:rsidRPr="00C306F0">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A5E9985" w14:textId="77777777" w:rsidR="0072435A" w:rsidRPr="00C306F0" w:rsidRDefault="0072435A" w:rsidP="002932BA">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5A344793" w14:textId="77777777" w:rsidR="0072435A" w:rsidRPr="00C306F0" w:rsidRDefault="0072435A" w:rsidP="002932BA">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22AABE73" w14:textId="77777777" w:rsidR="0072435A" w:rsidRPr="00C306F0" w:rsidRDefault="0072435A" w:rsidP="002932BA">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0B5918C6" w14:textId="77777777" w:rsidR="0072435A" w:rsidRPr="00C306F0" w:rsidRDefault="0072435A" w:rsidP="002932BA">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741812FB" w14:textId="77777777" w:rsidR="0072435A" w:rsidRPr="00C306F0" w:rsidRDefault="0072435A" w:rsidP="002932BA">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5A9D2A15" w14:textId="77777777" w:rsidR="0072435A" w:rsidRPr="00C306F0" w:rsidRDefault="0072435A" w:rsidP="002932BA">
            <w:pPr>
              <w:ind w:left="-134"/>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5A644E0E" w14:textId="77777777" w:rsidR="0072435A" w:rsidRPr="00C306F0" w:rsidRDefault="0072435A" w:rsidP="002932BA">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5513548A" w14:textId="77777777" w:rsidR="0072435A" w:rsidRPr="00C306F0" w:rsidRDefault="0072435A" w:rsidP="002932BA">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619F09B9" w14:textId="77777777" w:rsidR="0072435A" w:rsidRPr="00C306F0" w:rsidRDefault="0072435A" w:rsidP="002932BA">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2D44E503" w14:textId="77777777" w:rsidR="0072435A" w:rsidRPr="00C306F0" w:rsidRDefault="0072435A" w:rsidP="002932BA">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47125FA8" w14:textId="77777777" w:rsidR="0072435A" w:rsidRPr="00C306F0" w:rsidRDefault="0072435A" w:rsidP="002932BA">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26EC9962" w14:textId="77777777" w:rsidR="0072435A" w:rsidRPr="00C306F0" w:rsidRDefault="0072435A" w:rsidP="002932BA">
            <w:pPr>
              <w:ind w:left="-77"/>
              <w:jc w:val="right"/>
              <w:rPr>
                <w:sz w:val="16"/>
                <w:szCs w:val="16"/>
                <w:lang w:eastAsia="en-CA"/>
              </w:rPr>
            </w:pPr>
            <w:r w:rsidRPr="00C306F0">
              <w:rPr>
                <w:sz w:val="16"/>
                <w:szCs w:val="16"/>
                <w:lang w:eastAsia="en-CA"/>
              </w:rPr>
              <w:t>-1,012,885</w:t>
            </w:r>
          </w:p>
        </w:tc>
      </w:tr>
      <w:tr w:rsidR="0072435A" w:rsidRPr="00C306F0" w14:paraId="7544283F" w14:textId="77777777" w:rsidTr="002932BA">
        <w:trPr>
          <w:trHeight w:val="151"/>
        </w:trPr>
        <w:tc>
          <w:tcPr>
            <w:tcW w:w="4248" w:type="dxa"/>
            <w:tcBorders>
              <w:top w:val="nil"/>
              <w:left w:val="single" w:sz="4" w:space="0" w:color="auto"/>
              <w:bottom w:val="single" w:sz="4" w:space="0" w:color="auto"/>
              <w:right w:val="single" w:sz="4" w:space="0" w:color="auto"/>
            </w:tcBorders>
            <w:shd w:val="clear" w:color="auto" w:fill="auto"/>
            <w:hideMark/>
          </w:tcPr>
          <w:p w14:paraId="6AA70F54" w14:textId="77777777" w:rsidR="0072435A" w:rsidRPr="00C306F0" w:rsidRDefault="0072435A" w:rsidP="002932BA">
            <w:pPr>
              <w:rPr>
                <w:sz w:val="16"/>
                <w:szCs w:val="16"/>
                <w:lang w:eastAsia="en-CA"/>
              </w:rPr>
            </w:pPr>
            <w:r w:rsidRPr="00C306F0">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2603FEEE" w14:textId="77777777" w:rsidR="0072435A" w:rsidRPr="00C306F0" w:rsidRDefault="0072435A" w:rsidP="002932B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0257BC25" w14:textId="77777777" w:rsidR="0072435A" w:rsidRPr="00C306F0" w:rsidRDefault="0072435A" w:rsidP="002932B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7AD97615" w14:textId="77777777" w:rsidR="0072435A" w:rsidRPr="00C306F0" w:rsidRDefault="0072435A" w:rsidP="002932B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03940F00" w14:textId="77777777" w:rsidR="0072435A" w:rsidRPr="00C306F0" w:rsidRDefault="0072435A" w:rsidP="002932BA">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21037DB"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33BC9FE"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7C0CB4C"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A43FB06" w14:textId="77777777" w:rsidR="0072435A" w:rsidRPr="00C306F0" w:rsidRDefault="0072435A" w:rsidP="002932BA">
            <w:pPr>
              <w:jc w:val="right"/>
              <w:rPr>
                <w:sz w:val="16"/>
                <w:szCs w:val="16"/>
                <w:lang w:eastAsia="en-CA"/>
              </w:rPr>
            </w:pPr>
            <w:r w:rsidRPr="00C306F0">
              <w:rPr>
                <w:sz w:val="16"/>
                <w:szCs w:val="16"/>
                <w:lang w:eastAsia="en-CA"/>
              </w:rPr>
              <w:t>-32,878</w:t>
            </w:r>
          </w:p>
        </w:tc>
        <w:tc>
          <w:tcPr>
            <w:tcW w:w="856" w:type="dxa"/>
            <w:tcBorders>
              <w:top w:val="nil"/>
              <w:left w:val="nil"/>
              <w:bottom w:val="single" w:sz="4" w:space="0" w:color="auto"/>
              <w:right w:val="single" w:sz="4" w:space="0" w:color="auto"/>
            </w:tcBorders>
            <w:shd w:val="clear" w:color="auto" w:fill="auto"/>
            <w:hideMark/>
          </w:tcPr>
          <w:p w14:paraId="2D01FBE8"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029CE3F"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1EDA0DFF"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E57B193" w14:textId="77777777" w:rsidR="0072435A" w:rsidRPr="00C306F0" w:rsidRDefault="0072435A" w:rsidP="002932BA">
            <w:pPr>
              <w:jc w:val="right"/>
              <w:rPr>
                <w:sz w:val="16"/>
                <w:szCs w:val="16"/>
                <w:lang w:eastAsia="en-CA"/>
              </w:rPr>
            </w:pPr>
            <w:r w:rsidRPr="00C306F0">
              <w:rPr>
                <w:sz w:val="16"/>
                <w:szCs w:val="16"/>
                <w:lang w:eastAsia="en-CA"/>
              </w:rPr>
              <w:t>0</w:t>
            </w:r>
          </w:p>
        </w:tc>
      </w:tr>
      <w:tr w:rsidR="0072435A" w:rsidRPr="00C306F0" w14:paraId="2FE07584" w14:textId="77777777" w:rsidTr="002932BA">
        <w:trPr>
          <w:trHeight w:val="97"/>
        </w:trPr>
        <w:tc>
          <w:tcPr>
            <w:tcW w:w="4248" w:type="dxa"/>
            <w:tcBorders>
              <w:top w:val="nil"/>
              <w:left w:val="single" w:sz="4" w:space="0" w:color="auto"/>
              <w:bottom w:val="single" w:sz="4" w:space="0" w:color="auto"/>
              <w:right w:val="single" w:sz="4" w:space="0" w:color="auto"/>
            </w:tcBorders>
            <w:shd w:val="clear" w:color="auto" w:fill="auto"/>
            <w:hideMark/>
          </w:tcPr>
          <w:p w14:paraId="52C8DC8A" w14:textId="77777777" w:rsidR="0072435A" w:rsidRPr="00C306F0" w:rsidRDefault="0072435A" w:rsidP="002932BA">
            <w:pPr>
              <w:rPr>
                <w:b/>
                <w:bCs/>
                <w:sz w:val="16"/>
                <w:szCs w:val="16"/>
                <w:lang w:eastAsia="en-CA"/>
              </w:rPr>
            </w:pPr>
            <w:r w:rsidRPr="00C306F0">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7EC18A72" w14:textId="77777777" w:rsidR="0072435A" w:rsidRPr="00C306F0" w:rsidRDefault="0072435A" w:rsidP="002932BA">
            <w:pPr>
              <w:jc w:val="right"/>
              <w:rPr>
                <w:b/>
                <w:bCs/>
                <w:sz w:val="16"/>
                <w:szCs w:val="16"/>
                <w:lang w:eastAsia="en-CA"/>
              </w:rPr>
            </w:pPr>
            <w:r w:rsidRPr="00C306F0">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61E94254" w14:textId="77777777" w:rsidR="0072435A" w:rsidRPr="00C306F0" w:rsidRDefault="0072435A" w:rsidP="002932BA">
            <w:pPr>
              <w:jc w:val="right"/>
              <w:rPr>
                <w:b/>
                <w:bCs/>
                <w:sz w:val="16"/>
                <w:szCs w:val="16"/>
                <w:lang w:eastAsia="en-CA"/>
              </w:rPr>
            </w:pPr>
            <w:r w:rsidRPr="00C306F0">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4CA287BA" w14:textId="77777777" w:rsidR="0072435A" w:rsidRPr="00C306F0" w:rsidRDefault="0072435A" w:rsidP="002932BA">
            <w:pPr>
              <w:jc w:val="right"/>
              <w:rPr>
                <w:b/>
                <w:bCs/>
                <w:sz w:val="16"/>
                <w:szCs w:val="16"/>
                <w:lang w:eastAsia="en-CA"/>
              </w:rPr>
            </w:pPr>
            <w:r w:rsidRPr="00C306F0">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123DC40A" w14:textId="77777777" w:rsidR="0072435A" w:rsidRPr="00C306F0" w:rsidRDefault="0072435A" w:rsidP="002932BA">
            <w:pPr>
              <w:jc w:val="right"/>
              <w:rPr>
                <w:b/>
                <w:bCs/>
                <w:sz w:val="16"/>
                <w:szCs w:val="16"/>
                <w:lang w:eastAsia="en-CA"/>
              </w:rPr>
            </w:pPr>
            <w:r w:rsidRPr="00C306F0">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66966276" w14:textId="77777777" w:rsidR="0072435A" w:rsidRPr="00C306F0" w:rsidRDefault="0072435A" w:rsidP="002932BA">
            <w:pPr>
              <w:jc w:val="right"/>
              <w:rPr>
                <w:b/>
                <w:bCs/>
                <w:sz w:val="16"/>
                <w:szCs w:val="16"/>
                <w:lang w:eastAsia="en-CA"/>
              </w:rPr>
            </w:pPr>
            <w:r w:rsidRPr="00C306F0">
              <w:rPr>
                <w:b/>
                <w:bCs/>
                <w:sz w:val="16"/>
                <w:szCs w:val="16"/>
                <w:lang w:eastAsia="en-CA"/>
              </w:rPr>
              <w:t>2,055,000</w:t>
            </w:r>
          </w:p>
        </w:tc>
        <w:tc>
          <w:tcPr>
            <w:tcW w:w="856" w:type="dxa"/>
            <w:tcBorders>
              <w:top w:val="nil"/>
              <w:left w:val="nil"/>
              <w:bottom w:val="single" w:sz="4" w:space="0" w:color="auto"/>
              <w:right w:val="single" w:sz="4" w:space="0" w:color="auto"/>
            </w:tcBorders>
            <w:shd w:val="clear" w:color="auto" w:fill="auto"/>
            <w:hideMark/>
          </w:tcPr>
          <w:p w14:paraId="324C36DD" w14:textId="77777777" w:rsidR="0072435A" w:rsidRPr="00C306F0" w:rsidRDefault="0072435A" w:rsidP="002932BA">
            <w:pPr>
              <w:jc w:val="right"/>
              <w:rPr>
                <w:b/>
                <w:bCs/>
                <w:sz w:val="16"/>
                <w:szCs w:val="16"/>
                <w:lang w:eastAsia="en-CA"/>
              </w:rPr>
            </w:pPr>
            <w:r w:rsidRPr="00C306F0">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30E188A3" w14:textId="77777777" w:rsidR="0072435A" w:rsidRPr="00C306F0" w:rsidRDefault="0072435A" w:rsidP="002932BA">
            <w:pPr>
              <w:jc w:val="right"/>
              <w:rPr>
                <w:b/>
                <w:bCs/>
                <w:sz w:val="16"/>
                <w:szCs w:val="16"/>
                <w:lang w:eastAsia="en-CA"/>
              </w:rPr>
            </w:pPr>
            <w:r w:rsidRPr="00C306F0">
              <w:rPr>
                <w:b/>
                <w:bCs/>
                <w:sz w:val="16"/>
                <w:szCs w:val="16"/>
                <w:lang w:eastAsia="en-CA"/>
              </w:rPr>
              <w:t>2,083,871</w:t>
            </w:r>
          </w:p>
        </w:tc>
        <w:tc>
          <w:tcPr>
            <w:tcW w:w="856" w:type="dxa"/>
            <w:tcBorders>
              <w:top w:val="nil"/>
              <w:left w:val="nil"/>
              <w:bottom w:val="single" w:sz="4" w:space="0" w:color="auto"/>
              <w:right w:val="single" w:sz="4" w:space="0" w:color="auto"/>
            </w:tcBorders>
            <w:shd w:val="clear" w:color="auto" w:fill="auto"/>
            <w:hideMark/>
          </w:tcPr>
          <w:p w14:paraId="5743B293" w14:textId="77777777" w:rsidR="0072435A" w:rsidRPr="00C306F0" w:rsidRDefault="0072435A" w:rsidP="002932BA">
            <w:pPr>
              <w:jc w:val="right"/>
              <w:rPr>
                <w:b/>
                <w:bCs/>
                <w:sz w:val="16"/>
                <w:szCs w:val="16"/>
                <w:lang w:eastAsia="en-CA"/>
              </w:rPr>
            </w:pPr>
            <w:r w:rsidRPr="00C306F0">
              <w:rPr>
                <w:b/>
                <w:bCs/>
                <w:sz w:val="16"/>
                <w:szCs w:val="16"/>
                <w:lang w:eastAsia="en-CA"/>
              </w:rPr>
              <w:t>2,098,458</w:t>
            </w:r>
          </w:p>
        </w:tc>
        <w:tc>
          <w:tcPr>
            <w:tcW w:w="856" w:type="dxa"/>
            <w:tcBorders>
              <w:top w:val="nil"/>
              <w:left w:val="nil"/>
              <w:bottom w:val="single" w:sz="4" w:space="0" w:color="auto"/>
              <w:right w:val="single" w:sz="4" w:space="0" w:color="auto"/>
            </w:tcBorders>
            <w:shd w:val="clear" w:color="auto" w:fill="auto"/>
            <w:hideMark/>
          </w:tcPr>
          <w:p w14:paraId="5B2697AE" w14:textId="77777777" w:rsidR="0072435A" w:rsidRPr="00C306F0" w:rsidRDefault="0072435A" w:rsidP="002932BA">
            <w:pPr>
              <w:jc w:val="right"/>
              <w:rPr>
                <w:b/>
                <w:bCs/>
                <w:sz w:val="16"/>
                <w:szCs w:val="16"/>
                <w:lang w:eastAsia="en-CA"/>
              </w:rPr>
            </w:pPr>
            <w:r w:rsidRPr="00C306F0">
              <w:rPr>
                <w:b/>
                <w:bCs/>
                <w:sz w:val="16"/>
                <w:szCs w:val="16"/>
                <w:lang w:eastAsia="en-CA"/>
              </w:rPr>
              <w:t>2,113,147</w:t>
            </w:r>
          </w:p>
        </w:tc>
        <w:tc>
          <w:tcPr>
            <w:tcW w:w="856" w:type="dxa"/>
            <w:tcBorders>
              <w:top w:val="nil"/>
              <w:left w:val="nil"/>
              <w:bottom w:val="single" w:sz="4" w:space="0" w:color="auto"/>
              <w:right w:val="single" w:sz="4" w:space="0" w:color="auto"/>
            </w:tcBorders>
            <w:shd w:val="clear" w:color="auto" w:fill="auto"/>
            <w:hideMark/>
          </w:tcPr>
          <w:p w14:paraId="7295C5B9" w14:textId="77777777" w:rsidR="0072435A" w:rsidRPr="00C306F0" w:rsidRDefault="0072435A" w:rsidP="002932BA">
            <w:pPr>
              <w:jc w:val="right"/>
              <w:rPr>
                <w:b/>
                <w:bCs/>
                <w:sz w:val="16"/>
                <w:szCs w:val="16"/>
                <w:lang w:eastAsia="en-CA"/>
              </w:rPr>
            </w:pPr>
            <w:r w:rsidRPr="00C306F0">
              <w:rPr>
                <w:b/>
                <w:bCs/>
                <w:sz w:val="16"/>
                <w:szCs w:val="16"/>
                <w:lang w:eastAsia="en-CA"/>
              </w:rPr>
              <w:t>2,127,940</w:t>
            </w:r>
          </w:p>
        </w:tc>
        <w:tc>
          <w:tcPr>
            <w:tcW w:w="910" w:type="dxa"/>
            <w:tcBorders>
              <w:top w:val="nil"/>
              <w:left w:val="nil"/>
              <w:bottom w:val="single" w:sz="4" w:space="0" w:color="auto"/>
              <w:right w:val="single" w:sz="4" w:space="0" w:color="auto"/>
            </w:tcBorders>
            <w:shd w:val="clear" w:color="auto" w:fill="auto"/>
            <w:hideMark/>
          </w:tcPr>
          <w:p w14:paraId="76CF5067" w14:textId="77777777" w:rsidR="0072435A" w:rsidRPr="00C306F0" w:rsidRDefault="0072435A" w:rsidP="002932BA">
            <w:pPr>
              <w:jc w:val="right"/>
              <w:rPr>
                <w:b/>
                <w:bCs/>
                <w:sz w:val="16"/>
                <w:szCs w:val="16"/>
                <w:lang w:eastAsia="en-CA"/>
              </w:rPr>
            </w:pPr>
            <w:r w:rsidRPr="00C306F0">
              <w:rPr>
                <w:b/>
                <w:bCs/>
                <w:sz w:val="16"/>
                <w:szCs w:val="16"/>
                <w:lang w:eastAsia="en-CA"/>
              </w:rPr>
              <w:t>2,127,939</w:t>
            </w:r>
          </w:p>
        </w:tc>
        <w:tc>
          <w:tcPr>
            <w:tcW w:w="856" w:type="dxa"/>
            <w:tcBorders>
              <w:top w:val="nil"/>
              <w:left w:val="nil"/>
              <w:bottom w:val="single" w:sz="4" w:space="0" w:color="auto"/>
              <w:right w:val="single" w:sz="4" w:space="0" w:color="auto"/>
            </w:tcBorders>
            <w:shd w:val="clear" w:color="auto" w:fill="auto"/>
            <w:hideMark/>
          </w:tcPr>
          <w:p w14:paraId="0A4C658D" w14:textId="77777777" w:rsidR="0072435A" w:rsidRPr="00C306F0" w:rsidRDefault="0072435A" w:rsidP="002932BA">
            <w:pPr>
              <w:jc w:val="right"/>
              <w:rPr>
                <w:b/>
                <w:bCs/>
                <w:sz w:val="16"/>
                <w:szCs w:val="16"/>
                <w:lang w:eastAsia="en-CA"/>
              </w:rPr>
            </w:pPr>
            <w:r w:rsidRPr="00C306F0">
              <w:rPr>
                <w:b/>
                <w:bCs/>
                <w:sz w:val="16"/>
                <w:szCs w:val="16"/>
                <w:lang w:eastAsia="en-CA"/>
              </w:rPr>
              <w:t>2,142,835</w:t>
            </w:r>
          </w:p>
        </w:tc>
      </w:tr>
      <w:tr w:rsidR="0072435A" w:rsidRPr="00C306F0" w14:paraId="67CFF23B" w14:textId="77777777" w:rsidTr="002932BA">
        <w:trPr>
          <w:trHeight w:val="186"/>
        </w:trPr>
        <w:tc>
          <w:tcPr>
            <w:tcW w:w="4248" w:type="dxa"/>
            <w:tcBorders>
              <w:top w:val="nil"/>
              <w:left w:val="single" w:sz="4" w:space="0" w:color="auto"/>
              <w:bottom w:val="single" w:sz="4" w:space="0" w:color="auto"/>
              <w:right w:val="nil"/>
            </w:tcBorders>
            <w:shd w:val="clear" w:color="auto" w:fill="auto"/>
            <w:hideMark/>
          </w:tcPr>
          <w:p w14:paraId="510911A2" w14:textId="77777777" w:rsidR="0072435A" w:rsidRPr="00C306F0" w:rsidRDefault="0072435A" w:rsidP="002932BA">
            <w:pPr>
              <w:jc w:val="left"/>
              <w:rPr>
                <w:b/>
                <w:bCs/>
                <w:sz w:val="16"/>
                <w:szCs w:val="16"/>
                <w:lang w:eastAsia="en-CA"/>
              </w:rPr>
            </w:pPr>
            <w:r w:rsidRPr="00C306F0">
              <w:rPr>
                <w:b/>
                <w:bCs/>
                <w:sz w:val="16"/>
                <w:szCs w:val="16"/>
                <w:lang w:eastAsia="en-CA"/>
              </w:rPr>
              <w:t>B. Agency support costs/implementation</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63F65508"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C29044C"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C96C322"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EC8BC01"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5E1453D"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E29E497"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8334DDF"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33F35C3"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AFE33D6" w14:textId="77777777" w:rsidR="0072435A" w:rsidRPr="00C306F0" w:rsidRDefault="0072435A" w:rsidP="002932BA">
            <w:pPr>
              <w:jc w:val="right"/>
              <w:rPr>
                <w:sz w:val="16"/>
                <w:szCs w:val="16"/>
                <w:lang w:eastAsia="en-CA"/>
              </w:rPr>
            </w:pPr>
            <w:r w:rsidRPr="00C306F0">
              <w:rPr>
                <w:sz w:val="16"/>
                <w:szCs w:val="16"/>
                <w:lang w:eastAsia="en-CA"/>
              </w:rPr>
              <w:t>2,796,261</w:t>
            </w:r>
          </w:p>
        </w:tc>
        <w:tc>
          <w:tcPr>
            <w:tcW w:w="856" w:type="dxa"/>
            <w:tcBorders>
              <w:top w:val="nil"/>
              <w:left w:val="nil"/>
              <w:bottom w:val="single" w:sz="4" w:space="0" w:color="auto"/>
              <w:right w:val="single" w:sz="4" w:space="0" w:color="auto"/>
            </w:tcBorders>
            <w:shd w:val="clear" w:color="auto" w:fill="auto"/>
            <w:noWrap/>
            <w:vAlign w:val="bottom"/>
            <w:hideMark/>
          </w:tcPr>
          <w:p w14:paraId="751762D8" w14:textId="77777777" w:rsidR="0072435A" w:rsidRPr="00C306F0" w:rsidRDefault="0072435A" w:rsidP="002932BA">
            <w:pPr>
              <w:jc w:val="right"/>
              <w:rPr>
                <w:sz w:val="16"/>
                <w:szCs w:val="16"/>
                <w:lang w:eastAsia="en-CA"/>
              </w:rPr>
            </w:pPr>
            <w:r w:rsidRPr="00C306F0">
              <w:rPr>
                <w:sz w:val="16"/>
                <w:szCs w:val="16"/>
                <w:lang w:eastAsia="en-CA"/>
              </w:rPr>
              <w:t>3,023,126</w:t>
            </w:r>
          </w:p>
        </w:tc>
        <w:tc>
          <w:tcPr>
            <w:tcW w:w="910" w:type="dxa"/>
            <w:tcBorders>
              <w:top w:val="nil"/>
              <w:left w:val="nil"/>
              <w:bottom w:val="single" w:sz="4" w:space="0" w:color="auto"/>
              <w:right w:val="single" w:sz="4" w:space="0" w:color="auto"/>
            </w:tcBorders>
            <w:shd w:val="clear" w:color="auto" w:fill="auto"/>
            <w:noWrap/>
            <w:vAlign w:val="bottom"/>
            <w:hideMark/>
          </w:tcPr>
          <w:p w14:paraId="1D3801F7" w14:textId="77777777" w:rsidR="0072435A" w:rsidRPr="00C306F0" w:rsidRDefault="0072435A" w:rsidP="002932BA">
            <w:pPr>
              <w:jc w:val="right"/>
              <w:rPr>
                <w:sz w:val="16"/>
                <w:szCs w:val="16"/>
                <w:lang w:eastAsia="en-CA"/>
              </w:rPr>
            </w:pPr>
            <w:r w:rsidRPr="00C306F0">
              <w:rPr>
                <w:sz w:val="16"/>
                <w:szCs w:val="16"/>
                <w:lang w:eastAsia="en-CA"/>
              </w:rPr>
              <w:t>2,995,591</w:t>
            </w:r>
          </w:p>
        </w:tc>
        <w:tc>
          <w:tcPr>
            <w:tcW w:w="856" w:type="dxa"/>
            <w:tcBorders>
              <w:top w:val="nil"/>
              <w:left w:val="nil"/>
              <w:bottom w:val="single" w:sz="4" w:space="0" w:color="auto"/>
              <w:right w:val="single" w:sz="4" w:space="0" w:color="auto"/>
            </w:tcBorders>
            <w:shd w:val="clear" w:color="auto" w:fill="auto"/>
            <w:noWrap/>
            <w:vAlign w:val="bottom"/>
            <w:hideMark/>
          </w:tcPr>
          <w:p w14:paraId="08B02033" w14:textId="77777777" w:rsidR="0072435A" w:rsidRPr="00C306F0" w:rsidRDefault="0072435A" w:rsidP="002932BA">
            <w:pPr>
              <w:jc w:val="right"/>
              <w:rPr>
                <w:sz w:val="16"/>
                <w:szCs w:val="16"/>
                <w:lang w:eastAsia="en-CA"/>
              </w:rPr>
            </w:pPr>
            <w:r w:rsidRPr="00C306F0">
              <w:rPr>
                <w:sz w:val="16"/>
                <w:szCs w:val="16"/>
                <w:lang w:eastAsia="en-CA"/>
              </w:rPr>
              <w:t>3,155,720</w:t>
            </w:r>
          </w:p>
        </w:tc>
      </w:tr>
      <w:tr w:rsidR="0072435A" w:rsidRPr="00C306F0" w14:paraId="1F26B95F" w14:textId="77777777" w:rsidTr="002932BA">
        <w:trPr>
          <w:trHeight w:val="273"/>
        </w:trPr>
        <w:tc>
          <w:tcPr>
            <w:tcW w:w="4248" w:type="dxa"/>
            <w:tcBorders>
              <w:top w:val="nil"/>
              <w:left w:val="single" w:sz="4" w:space="0" w:color="auto"/>
              <w:bottom w:val="single" w:sz="4" w:space="0" w:color="auto"/>
              <w:right w:val="single" w:sz="4" w:space="0" w:color="auto"/>
            </w:tcBorders>
            <w:shd w:val="clear" w:color="auto" w:fill="auto"/>
            <w:hideMark/>
          </w:tcPr>
          <w:p w14:paraId="2F8CB9FF" w14:textId="77777777" w:rsidR="0072435A" w:rsidRPr="00C306F0" w:rsidRDefault="0072435A" w:rsidP="002932BA">
            <w:pPr>
              <w:rPr>
                <w:sz w:val="16"/>
                <w:szCs w:val="16"/>
                <w:lang w:eastAsia="en-CA"/>
              </w:rPr>
            </w:pPr>
            <w:r w:rsidRPr="00C306F0">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44C82914" w14:textId="77777777" w:rsidR="0072435A" w:rsidRPr="00C306F0" w:rsidRDefault="0072435A" w:rsidP="002932BA">
            <w:pPr>
              <w:jc w:val="right"/>
              <w:rPr>
                <w:sz w:val="16"/>
                <w:szCs w:val="16"/>
                <w:lang w:eastAsia="en-CA"/>
              </w:rPr>
            </w:pPr>
            <w:r w:rsidRPr="00C306F0">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4DDCBC02" w14:textId="77777777" w:rsidR="0072435A" w:rsidRPr="00C306F0" w:rsidRDefault="0072435A" w:rsidP="002932BA">
            <w:pPr>
              <w:jc w:val="right"/>
              <w:rPr>
                <w:sz w:val="16"/>
                <w:szCs w:val="16"/>
                <w:lang w:eastAsia="en-CA"/>
              </w:rPr>
            </w:pPr>
            <w:r w:rsidRPr="00C306F0">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2825671A" w14:textId="77777777" w:rsidR="0072435A" w:rsidRPr="00C306F0" w:rsidRDefault="0072435A" w:rsidP="002932BA">
            <w:pPr>
              <w:jc w:val="right"/>
              <w:rPr>
                <w:sz w:val="16"/>
                <w:szCs w:val="16"/>
                <w:lang w:eastAsia="en-CA"/>
              </w:rPr>
            </w:pPr>
            <w:r w:rsidRPr="00C306F0">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3DF12A23" w14:textId="77777777" w:rsidR="0072435A" w:rsidRPr="00C306F0" w:rsidRDefault="0072435A" w:rsidP="002932BA">
            <w:pPr>
              <w:jc w:val="right"/>
              <w:rPr>
                <w:sz w:val="16"/>
                <w:szCs w:val="16"/>
                <w:lang w:eastAsia="en-CA"/>
              </w:rPr>
            </w:pPr>
            <w:r w:rsidRPr="00C306F0">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67EA4473" w14:textId="77777777" w:rsidR="0072435A" w:rsidRPr="00C306F0" w:rsidRDefault="0072435A" w:rsidP="002932BA">
            <w:pPr>
              <w:jc w:val="right"/>
              <w:rPr>
                <w:sz w:val="16"/>
                <w:szCs w:val="16"/>
                <w:lang w:eastAsia="en-CA"/>
              </w:rPr>
            </w:pPr>
            <w:r w:rsidRPr="00C306F0">
              <w:rPr>
                <w:sz w:val="16"/>
                <w:szCs w:val="16"/>
                <w:lang w:eastAsia="en-CA"/>
              </w:rPr>
              <w:t>1,749,877</w:t>
            </w:r>
          </w:p>
        </w:tc>
        <w:tc>
          <w:tcPr>
            <w:tcW w:w="856" w:type="dxa"/>
            <w:tcBorders>
              <w:top w:val="nil"/>
              <w:left w:val="nil"/>
              <w:bottom w:val="single" w:sz="4" w:space="0" w:color="auto"/>
              <w:right w:val="single" w:sz="4" w:space="0" w:color="auto"/>
            </w:tcBorders>
            <w:shd w:val="clear" w:color="auto" w:fill="auto"/>
            <w:hideMark/>
          </w:tcPr>
          <w:p w14:paraId="2150D169" w14:textId="77777777" w:rsidR="0072435A" w:rsidRPr="00C306F0" w:rsidRDefault="0072435A" w:rsidP="002932BA">
            <w:pPr>
              <w:jc w:val="right"/>
              <w:rPr>
                <w:sz w:val="16"/>
                <w:szCs w:val="16"/>
                <w:lang w:eastAsia="en-CA"/>
              </w:rPr>
            </w:pPr>
            <w:r w:rsidRPr="00C306F0">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347E769F" w14:textId="77777777" w:rsidR="0072435A" w:rsidRPr="00C306F0" w:rsidRDefault="0072435A" w:rsidP="002932BA">
            <w:pPr>
              <w:jc w:val="right"/>
              <w:rPr>
                <w:sz w:val="16"/>
                <w:szCs w:val="16"/>
                <w:lang w:eastAsia="en-CA"/>
              </w:rPr>
            </w:pPr>
            <w:r w:rsidRPr="00C306F0">
              <w:rPr>
                <w:sz w:val="16"/>
                <w:szCs w:val="16"/>
                <w:lang w:eastAsia="en-CA"/>
              </w:rPr>
              <w:t>488,288</w:t>
            </w:r>
          </w:p>
        </w:tc>
        <w:tc>
          <w:tcPr>
            <w:tcW w:w="856" w:type="dxa"/>
            <w:tcBorders>
              <w:top w:val="nil"/>
              <w:left w:val="nil"/>
              <w:bottom w:val="single" w:sz="4" w:space="0" w:color="auto"/>
              <w:right w:val="single" w:sz="4" w:space="0" w:color="auto"/>
            </w:tcBorders>
            <w:shd w:val="clear" w:color="auto" w:fill="auto"/>
            <w:hideMark/>
          </w:tcPr>
          <w:p w14:paraId="7299848E" w14:textId="77777777" w:rsidR="0072435A" w:rsidRPr="00C306F0" w:rsidRDefault="0072435A" w:rsidP="002932BA">
            <w:pPr>
              <w:jc w:val="right"/>
              <w:rPr>
                <w:sz w:val="16"/>
                <w:szCs w:val="16"/>
                <w:lang w:eastAsia="en-CA"/>
              </w:rPr>
            </w:pPr>
            <w:r w:rsidRPr="00C306F0">
              <w:rPr>
                <w:sz w:val="16"/>
                <w:szCs w:val="16"/>
                <w:lang w:eastAsia="en-CA"/>
              </w:rPr>
              <w:t>1,077,150</w:t>
            </w:r>
          </w:p>
        </w:tc>
        <w:tc>
          <w:tcPr>
            <w:tcW w:w="856" w:type="dxa"/>
            <w:tcBorders>
              <w:top w:val="nil"/>
              <w:left w:val="nil"/>
              <w:bottom w:val="single" w:sz="4" w:space="0" w:color="auto"/>
              <w:right w:val="nil"/>
            </w:tcBorders>
            <w:shd w:val="clear" w:color="auto" w:fill="auto"/>
            <w:noWrap/>
            <w:hideMark/>
          </w:tcPr>
          <w:p w14:paraId="067F30C7" w14:textId="77777777" w:rsidR="0072435A" w:rsidRPr="00C306F0" w:rsidRDefault="0072435A" w:rsidP="002932BA">
            <w:pPr>
              <w:jc w:val="right"/>
              <w:rPr>
                <w:sz w:val="16"/>
                <w:szCs w:val="16"/>
                <w:lang w:eastAsia="en-CA"/>
              </w:rPr>
            </w:pPr>
            <w:r w:rsidRPr="00C306F0">
              <w:rPr>
                <w:sz w:val="16"/>
                <w:szCs w:val="16"/>
                <w:lang w:eastAsia="en-CA"/>
              </w:rPr>
              <w:t>833,284</w:t>
            </w:r>
          </w:p>
        </w:tc>
        <w:tc>
          <w:tcPr>
            <w:tcW w:w="856" w:type="dxa"/>
            <w:tcBorders>
              <w:top w:val="nil"/>
              <w:left w:val="single" w:sz="4" w:space="0" w:color="auto"/>
              <w:bottom w:val="single" w:sz="4" w:space="0" w:color="auto"/>
              <w:right w:val="single" w:sz="4" w:space="0" w:color="auto"/>
            </w:tcBorders>
            <w:shd w:val="clear" w:color="auto" w:fill="auto"/>
            <w:noWrap/>
            <w:hideMark/>
          </w:tcPr>
          <w:p w14:paraId="587EF910" w14:textId="77777777" w:rsidR="0072435A" w:rsidRPr="00C306F0" w:rsidRDefault="0072435A" w:rsidP="002932BA">
            <w:pPr>
              <w:jc w:val="right"/>
              <w:rPr>
                <w:sz w:val="16"/>
                <w:szCs w:val="16"/>
                <w:lang w:eastAsia="en-CA"/>
              </w:rPr>
            </w:pPr>
            <w:r w:rsidRPr="00C306F0">
              <w:rPr>
                <w:sz w:val="16"/>
                <w:szCs w:val="16"/>
                <w:lang w:eastAsia="en-CA"/>
              </w:rPr>
              <w:t>742,500</w:t>
            </w:r>
          </w:p>
        </w:tc>
        <w:tc>
          <w:tcPr>
            <w:tcW w:w="910" w:type="dxa"/>
            <w:tcBorders>
              <w:top w:val="nil"/>
              <w:left w:val="nil"/>
              <w:bottom w:val="single" w:sz="4" w:space="0" w:color="auto"/>
              <w:right w:val="nil"/>
            </w:tcBorders>
            <w:shd w:val="clear" w:color="auto" w:fill="auto"/>
            <w:noWrap/>
            <w:hideMark/>
          </w:tcPr>
          <w:p w14:paraId="1A25D28D" w14:textId="77777777" w:rsidR="0072435A" w:rsidRPr="00C306F0" w:rsidRDefault="0072435A" w:rsidP="002932BA">
            <w:pPr>
              <w:jc w:val="right"/>
              <w:rPr>
                <w:sz w:val="16"/>
                <w:szCs w:val="16"/>
                <w:lang w:eastAsia="en-CA"/>
              </w:rPr>
            </w:pPr>
            <w:r w:rsidRPr="00C306F0">
              <w:rPr>
                <w:sz w:val="16"/>
                <w:szCs w:val="16"/>
                <w:lang w:eastAsia="en-CA"/>
              </w:rPr>
              <w:t>742,500</w:t>
            </w:r>
          </w:p>
        </w:tc>
        <w:tc>
          <w:tcPr>
            <w:tcW w:w="856" w:type="dxa"/>
            <w:tcBorders>
              <w:top w:val="nil"/>
              <w:left w:val="single" w:sz="4" w:space="0" w:color="auto"/>
              <w:bottom w:val="single" w:sz="4" w:space="0" w:color="auto"/>
              <w:right w:val="single" w:sz="4" w:space="0" w:color="auto"/>
            </w:tcBorders>
            <w:shd w:val="clear" w:color="auto" w:fill="auto"/>
            <w:noWrap/>
            <w:hideMark/>
          </w:tcPr>
          <w:p w14:paraId="380B28BD" w14:textId="77777777" w:rsidR="0072435A" w:rsidRPr="00C306F0" w:rsidRDefault="0072435A" w:rsidP="002932BA">
            <w:pPr>
              <w:jc w:val="right"/>
              <w:rPr>
                <w:sz w:val="16"/>
                <w:szCs w:val="16"/>
                <w:lang w:eastAsia="en-CA"/>
              </w:rPr>
            </w:pPr>
            <w:r w:rsidRPr="00C306F0">
              <w:rPr>
                <w:sz w:val="16"/>
                <w:szCs w:val="16"/>
                <w:lang w:eastAsia="en-CA"/>
              </w:rPr>
              <w:t>742,500</w:t>
            </w:r>
          </w:p>
        </w:tc>
      </w:tr>
      <w:tr w:rsidR="0072435A" w:rsidRPr="00C306F0" w14:paraId="3CB5DE87" w14:textId="77777777" w:rsidTr="002932BA">
        <w:trPr>
          <w:trHeight w:val="180"/>
        </w:trPr>
        <w:tc>
          <w:tcPr>
            <w:tcW w:w="4248" w:type="dxa"/>
            <w:tcBorders>
              <w:top w:val="nil"/>
              <w:left w:val="single" w:sz="4" w:space="0" w:color="auto"/>
              <w:bottom w:val="single" w:sz="4" w:space="0" w:color="auto"/>
              <w:right w:val="single" w:sz="4" w:space="0" w:color="auto"/>
            </w:tcBorders>
            <w:shd w:val="clear" w:color="auto" w:fill="auto"/>
            <w:hideMark/>
          </w:tcPr>
          <w:p w14:paraId="2BA23BC4" w14:textId="77777777" w:rsidR="0072435A" w:rsidRPr="00C306F0" w:rsidRDefault="0072435A" w:rsidP="002932BA">
            <w:pPr>
              <w:rPr>
                <w:sz w:val="16"/>
                <w:szCs w:val="16"/>
                <w:lang w:eastAsia="en-CA"/>
              </w:rPr>
            </w:pPr>
            <w:r w:rsidRPr="00C306F0">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09DBA845"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AD31F48"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063DA2F"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1B60C6D"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00772C9"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8CB63E9"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DC4A1C9"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B7F6214"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0E26CBD"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9724F7A"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015FB35F"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F70FD65" w14:textId="77777777" w:rsidR="0072435A" w:rsidRPr="00C306F0" w:rsidRDefault="0072435A" w:rsidP="002932BA">
            <w:pPr>
              <w:jc w:val="right"/>
              <w:rPr>
                <w:sz w:val="16"/>
                <w:szCs w:val="16"/>
                <w:lang w:eastAsia="en-CA"/>
              </w:rPr>
            </w:pPr>
            <w:r w:rsidRPr="00C306F0">
              <w:rPr>
                <w:sz w:val="16"/>
                <w:szCs w:val="16"/>
                <w:lang w:eastAsia="en-CA"/>
              </w:rPr>
              <w:t>0</w:t>
            </w:r>
          </w:p>
        </w:tc>
      </w:tr>
      <w:tr w:rsidR="0072435A" w:rsidRPr="00C306F0" w14:paraId="6FC5A96A" w14:textId="77777777" w:rsidTr="002932BA">
        <w:trPr>
          <w:trHeight w:val="85"/>
        </w:trPr>
        <w:tc>
          <w:tcPr>
            <w:tcW w:w="4248" w:type="dxa"/>
            <w:tcBorders>
              <w:top w:val="nil"/>
              <w:left w:val="single" w:sz="4" w:space="0" w:color="auto"/>
              <w:bottom w:val="single" w:sz="4" w:space="0" w:color="auto"/>
              <w:right w:val="single" w:sz="4" w:space="0" w:color="auto"/>
            </w:tcBorders>
            <w:shd w:val="clear" w:color="auto" w:fill="auto"/>
            <w:hideMark/>
          </w:tcPr>
          <w:p w14:paraId="2826ABAC" w14:textId="77777777" w:rsidR="0072435A" w:rsidRPr="00C306F0" w:rsidRDefault="0072435A" w:rsidP="002932BA">
            <w:pPr>
              <w:rPr>
                <w:sz w:val="16"/>
                <w:szCs w:val="16"/>
                <w:lang w:eastAsia="en-CA"/>
              </w:rPr>
            </w:pPr>
            <w:r w:rsidRPr="00C306F0">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6E94BC06"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AFE2A83"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3B1D900"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8DEC70B"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586B601"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C01295E"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39CCF4B"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1C94968"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21220D4"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C823D35"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4B72EC13"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2D77C3B" w14:textId="77777777" w:rsidR="0072435A" w:rsidRPr="00C306F0" w:rsidRDefault="0072435A" w:rsidP="002932BA">
            <w:pPr>
              <w:jc w:val="right"/>
              <w:rPr>
                <w:sz w:val="16"/>
                <w:szCs w:val="16"/>
                <w:lang w:eastAsia="en-CA"/>
              </w:rPr>
            </w:pPr>
            <w:r w:rsidRPr="00C306F0">
              <w:rPr>
                <w:sz w:val="16"/>
                <w:szCs w:val="16"/>
                <w:lang w:eastAsia="en-CA"/>
              </w:rPr>
              <w:t>0</w:t>
            </w:r>
          </w:p>
        </w:tc>
      </w:tr>
      <w:tr w:rsidR="0072435A" w:rsidRPr="00C306F0" w14:paraId="7E263FC3" w14:textId="77777777" w:rsidTr="002932B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0D013A60" w14:textId="77777777" w:rsidR="0072435A" w:rsidRPr="00C306F0" w:rsidRDefault="0072435A" w:rsidP="002932BA">
            <w:pPr>
              <w:rPr>
                <w:sz w:val="16"/>
                <w:szCs w:val="16"/>
                <w:lang w:eastAsia="en-CA"/>
              </w:rPr>
            </w:pPr>
            <w:r w:rsidRPr="00C306F0">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032939E3"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F9E781A"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D7277F4"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B70BBD0"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EE1CAD0"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72E8CDE"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FDEEB81"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5FD78F2"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1815C7E3"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16A21F91"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64A1B7D1"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B15CB55"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2F34586F" w14:textId="77777777" w:rsidTr="002932BA">
        <w:trPr>
          <w:trHeight w:val="79"/>
        </w:trPr>
        <w:tc>
          <w:tcPr>
            <w:tcW w:w="4248" w:type="dxa"/>
            <w:tcBorders>
              <w:top w:val="nil"/>
              <w:left w:val="single" w:sz="4" w:space="0" w:color="auto"/>
              <w:bottom w:val="single" w:sz="4" w:space="0" w:color="auto"/>
              <w:right w:val="single" w:sz="4" w:space="0" w:color="auto"/>
            </w:tcBorders>
            <w:shd w:val="clear" w:color="auto" w:fill="auto"/>
            <w:hideMark/>
          </w:tcPr>
          <w:p w14:paraId="1C690B69" w14:textId="77777777" w:rsidR="0072435A" w:rsidRPr="00C306F0" w:rsidRDefault="0072435A" w:rsidP="002932BA">
            <w:pPr>
              <w:rPr>
                <w:sz w:val="16"/>
                <w:szCs w:val="16"/>
                <w:lang w:eastAsia="en-CA"/>
              </w:rPr>
            </w:pPr>
            <w:r w:rsidRPr="00C306F0">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04E78075" w14:textId="77777777" w:rsidR="0072435A" w:rsidRPr="00C306F0" w:rsidRDefault="0072435A" w:rsidP="002932BA">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4037BCA8" w14:textId="77777777" w:rsidR="0072435A" w:rsidRPr="00C306F0" w:rsidRDefault="0072435A" w:rsidP="002932BA">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354D3CB1" w14:textId="77777777" w:rsidR="0072435A" w:rsidRPr="00C306F0" w:rsidRDefault="0072435A" w:rsidP="002932BA">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6F1E2CF6" w14:textId="77777777" w:rsidR="0072435A" w:rsidRPr="00C306F0" w:rsidRDefault="0072435A" w:rsidP="002932BA">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73AFD153" w14:textId="77777777" w:rsidR="0072435A" w:rsidRPr="00C306F0" w:rsidRDefault="0072435A" w:rsidP="002932BA">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3AFE5603" w14:textId="77777777" w:rsidR="0072435A" w:rsidRPr="00C306F0" w:rsidRDefault="0072435A" w:rsidP="002932BA">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4A368A7B" w14:textId="77777777" w:rsidR="0072435A" w:rsidRPr="00C306F0" w:rsidRDefault="0072435A" w:rsidP="002932BA">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296B5EE9" w14:textId="77777777" w:rsidR="0072435A" w:rsidRPr="00C306F0" w:rsidRDefault="0072435A" w:rsidP="002932BA">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1724DC66" w14:textId="77777777" w:rsidR="0072435A" w:rsidRPr="00C306F0" w:rsidRDefault="0072435A" w:rsidP="002932BA">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7C280107" w14:textId="77777777" w:rsidR="0072435A" w:rsidRPr="00C306F0" w:rsidRDefault="0072435A" w:rsidP="002932BA">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25BC70CA" w14:textId="77777777" w:rsidR="0072435A" w:rsidRPr="00C306F0" w:rsidRDefault="0072435A" w:rsidP="002932BA">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493FC9FA" w14:textId="77777777" w:rsidR="0072435A" w:rsidRPr="00C306F0" w:rsidRDefault="0072435A" w:rsidP="002932BA">
            <w:pPr>
              <w:jc w:val="right"/>
              <w:rPr>
                <w:sz w:val="16"/>
                <w:szCs w:val="16"/>
                <w:lang w:eastAsia="en-CA"/>
              </w:rPr>
            </w:pPr>
            <w:r w:rsidRPr="00C306F0">
              <w:rPr>
                <w:sz w:val="16"/>
                <w:szCs w:val="16"/>
                <w:lang w:eastAsia="en-CA"/>
              </w:rPr>
              <w:t>250,000</w:t>
            </w:r>
          </w:p>
        </w:tc>
      </w:tr>
      <w:tr w:rsidR="0072435A" w:rsidRPr="00C306F0" w14:paraId="253991A7" w14:textId="77777777" w:rsidTr="002932B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6316149" w14:textId="77777777" w:rsidR="0072435A" w:rsidRPr="00C306F0" w:rsidRDefault="0072435A" w:rsidP="002932BA">
            <w:pPr>
              <w:rPr>
                <w:sz w:val="16"/>
                <w:szCs w:val="16"/>
                <w:lang w:eastAsia="en-CA"/>
              </w:rPr>
            </w:pPr>
            <w:r w:rsidRPr="00C306F0">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F6DE185" w14:textId="77777777" w:rsidR="0072435A" w:rsidRPr="00C306F0" w:rsidRDefault="0072435A" w:rsidP="002932BA">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25718768" w14:textId="77777777" w:rsidR="0072435A" w:rsidRPr="00C306F0" w:rsidRDefault="0072435A" w:rsidP="002932BA">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0F645D54" w14:textId="77777777" w:rsidR="0072435A" w:rsidRPr="00C306F0" w:rsidRDefault="0072435A" w:rsidP="002932BA">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185D0A01" w14:textId="77777777" w:rsidR="0072435A" w:rsidRPr="00C306F0" w:rsidRDefault="0072435A" w:rsidP="002932BA">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44557B77" w14:textId="77777777" w:rsidR="0072435A" w:rsidRPr="00C306F0" w:rsidRDefault="0072435A" w:rsidP="002932BA">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1E6E596D" w14:textId="77777777" w:rsidR="0072435A" w:rsidRPr="00C306F0" w:rsidRDefault="0072435A" w:rsidP="002932BA">
            <w:pPr>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0A69723C" w14:textId="77777777" w:rsidR="0072435A" w:rsidRPr="00C306F0" w:rsidRDefault="0072435A" w:rsidP="002932BA">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0A500DCA" w14:textId="77777777" w:rsidR="0072435A" w:rsidRPr="00C306F0" w:rsidRDefault="0072435A" w:rsidP="002932BA">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3C2DB561" w14:textId="77777777" w:rsidR="0072435A" w:rsidRPr="00C306F0" w:rsidRDefault="0072435A" w:rsidP="002932BA">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40943084" w14:textId="77777777" w:rsidR="0072435A" w:rsidRPr="00C306F0" w:rsidRDefault="0072435A" w:rsidP="002932BA">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10160F79" w14:textId="77777777" w:rsidR="0072435A" w:rsidRPr="00C306F0" w:rsidRDefault="0072435A" w:rsidP="002932BA">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395C4E6E" w14:textId="77777777" w:rsidR="0072435A" w:rsidRPr="00C306F0" w:rsidRDefault="0072435A" w:rsidP="002932BA">
            <w:pPr>
              <w:jc w:val="right"/>
              <w:rPr>
                <w:sz w:val="16"/>
                <w:szCs w:val="16"/>
                <w:lang w:eastAsia="en-CA"/>
              </w:rPr>
            </w:pPr>
            <w:r w:rsidRPr="00C306F0">
              <w:rPr>
                <w:sz w:val="16"/>
                <w:szCs w:val="16"/>
                <w:lang w:eastAsia="en-CA"/>
              </w:rPr>
              <w:t>1,012,885</w:t>
            </w:r>
          </w:p>
        </w:tc>
      </w:tr>
      <w:tr w:rsidR="0072435A" w:rsidRPr="00C306F0" w14:paraId="0808D711" w14:textId="77777777" w:rsidTr="002932BA">
        <w:trPr>
          <w:trHeight w:val="113"/>
        </w:trPr>
        <w:tc>
          <w:tcPr>
            <w:tcW w:w="4248" w:type="dxa"/>
            <w:tcBorders>
              <w:top w:val="nil"/>
              <w:left w:val="single" w:sz="4" w:space="0" w:color="auto"/>
              <w:bottom w:val="single" w:sz="4" w:space="0" w:color="auto"/>
              <w:right w:val="single" w:sz="4" w:space="0" w:color="auto"/>
            </w:tcBorders>
            <w:shd w:val="clear" w:color="auto" w:fill="auto"/>
            <w:hideMark/>
          </w:tcPr>
          <w:p w14:paraId="2C957648" w14:textId="77777777" w:rsidR="0072435A" w:rsidRPr="00C306F0" w:rsidRDefault="0072435A" w:rsidP="002932BA">
            <w:pPr>
              <w:rPr>
                <w:sz w:val="16"/>
                <w:szCs w:val="16"/>
                <w:lang w:eastAsia="en-CA"/>
              </w:rPr>
            </w:pPr>
            <w:r w:rsidRPr="00C306F0">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7CE76DFC"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57367D6"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763705B"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DA3750"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A88D33F"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E1D1A44"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D855846"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vAlign w:val="bottom"/>
            <w:hideMark/>
          </w:tcPr>
          <w:p w14:paraId="5F9870C3"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762AC1ED"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615EA02D"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633BA97"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989D6F9"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1BA47CC8" w14:textId="77777777" w:rsidTr="002932BA">
        <w:trPr>
          <w:trHeight w:val="59"/>
        </w:trPr>
        <w:tc>
          <w:tcPr>
            <w:tcW w:w="4248" w:type="dxa"/>
            <w:tcBorders>
              <w:top w:val="nil"/>
              <w:left w:val="single" w:sz="4" w:space="0" w:color="auto"/>
              <w:bottom w:val="single" w:sz="4" w:space="0" w:color="auto"/>
              <w:right w:val="single" w:sz="4" w:space="0" w:color="auto"/>
            </w:tcBorders>
            <w:shd w:val="clear" w:color="auto" w:fill="auto"/>
            <w:hideMark/>
          </w:tcPr>
          <w:p w14:paraId="562F5B06" w14:textId="77777777" w:rsidR="0072435A" w:rsidRPr="00C306F0" w:rsidRDefault="0072435A" w:rsidP="002932BA">
            <w:pPr>
              <w:rPr>
                <w:b/>
                <w:bCs/>
                <w:sz w:val="16"/>
                <w:szCs w:val="16"/>
                <w:lang w:eastAsia="en-CA"/>
              </w:rPr>
            </w:pPr>
            <w:r w:rsidRPr="00C306F0">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71C3E9B1"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3E91674"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00F0A07" w14:textId="77777777" w:rsidR="0072435A" w:rsidRPr="00C306F0" w:rsidRDefault="0072435A" w:rsidP="002932BA">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C00769F" w14:textId="77777777" w:rsidR="0072435A" w:rsidRPr="00C306F0" w:rsidRDefault="0072435A" w:rsidP="002932BA">
            <w:pPr>
              <w:jc w:val="right"/>
              <w:rPr>
                <w:b/>
                <w:bCs/>
                <w:sz w:val="16"/>
                <w:szCs w:val="16"/>
                <w:lang w:eastAsia="en-CA"/>
              </w:rPr>
            </w:pPr>
            <w:r w:rsidRPr="00C306F0">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38D3A7ED" w14:textId="77777777" w:rsidR="0072435A" w:rsidRPr="00C306F0" w:rsidRDefault="0072435A" w:rsidP="002932BA">
            <w:pPr>
              <w:jc w:val="right"/>
              <w:rPr>
                <w:b/>
                <w:bCs/>
                <w:sz w:val="16"/>
                <w:szCs w:val="16"/>
                <w:lang w:eastAsia="en-CA"/>
              </w:rPr>
            </w:pPr>
            <w:r w:rsidRPr="00C306F0">
              <w:rPr>
                <w:b/>
                <w:bCs/>
                <w:sz w:val="16"/>
                <w:szCs w:val="16"/>
                <w:lang w:eastAsia="en-CA"/>
              </w:rPr>
              <w:t>2,987,288</w:t>
            </w:r>
          </w:p>
        </w:tc>
        <w:tc>
          <w:tcPr>
            <w:tcW w:w="856" w:type="dxa"/>
            <w:tcBorders>
              <w:top w:val="nil"/>
              <w:left w:val="nil"/>
              <w:bottom w:val="single" w:sz="4" w:space="0" w:color="auto"/>
              <w:right w:val="single" w:sz="4" w:space="0" w:color="auto"/>
            </w:tcBorders>
            <w:shd w:val="clear" w:color="auto" w:fill="auto"/>
            <w:hideMark/>
          </w:tcPr>
          <w:p w14:paraId="2ADDF3CF" w14:textId="77777777" w:rsidR="0072435A" w:rsidRPr="00C306F0" w:rsidRDefault="0072435A" w:rsidP="002932BA">
            <w:pPr>
              <w:jc w:val="right"/>
              <w:rPr>
                <w:b/>
                <w:bCs/>
                <w:sz w:val="16"/>
                <w:szCs w:val="16"/>
                <w:lang w:eastAsia="en-CA"/>
              </w:rPr>
            </w:pPr>
            <w:r w:rsidRPr="00C306F0">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1FDF1555" w14:textId="77777777" w:rsidR="0072435A" w:rsidRPr="00C306F0" w:rsidRDefault="0072435A" w:rsidP="002932BA">
            <w:pPr>
              <w:jc w:val="right"/>
              <w:rPr>
                <w:b/>
                <w:bCs/>
                <w:sz w:val="16"/>
                <w:szCs w:val="16"/>
                <w:lang w:eastAsia="en-CA"/>
              </w:rPr>
            </w:pPr>
            <w:r w:rsidRPr="00C306F0">
              <w:rPr>
                <w:b/>
                <w:bCs/>
                <w:sz w:val="16"/>
                <w:szCs w:val="16"/>
                <w:lang w:eastAsia="en-CA"/>
              </w:rPr>
              <w:t>1,634,174</w:t>
            </w:r>
          </w:p>
        </w:tc>
        <w:tc>
          <w:tcPr>
            <w:tcW w:w="856" w:type="dxa"/>
            <w:tcBorders>
              <w:top w:val="nil"/>
              <w:left w:val="nil"/>
              <w:bottom w:val="single" w:sz="4" w:space="0" w:color="auto"/>
              <w:right w:val="single" w:sz="4" w:space="0" w:color="auto"/>
            </w:tcBorders>
            <w:shd w:val="clear" w:color="auto" w:fill="auto"/>
            <w:hideMark/>
          </w:tcPr>
          <w:p w14:paraId="4C421C25" w14:textId="77777777" w:rsidR="0072435A" w:rsidRPr="00C306F0" w:rsidRDefault="0072435A" w:rsidP="002932BA">
            <w:pPr>
              <w:jc w:val="right"/>
              <w:rPr>
                <w:b/>
                <w:bCs/>
                <w:sz w:val="16"/>
                <w:szCs w:val="16"/>
                <w:lang w:eastAsia="en-CA"/>
              </w:rPr>
            </w:pPr>
            <w:r w:rsidRPr="00C306F0">
              <w:rPr>
                <w:b/>
                <w:bCs/>
                <w:sz w:val="16"/>
                <w:szCs w:val="16"/>
                <w:lang w:eastAsia="en-CA"/>
              </w:rPr>
              <w:t>1,929,785</w:t>
            </w:r>
          </w:p>
        </w:tc>
        <w:tc>
          <w:tcPr>
            <w:tcW w:w="856" w:type="dxa"/>
            <w:tcBorders>
              <w:top w:val="nil"/>
              <w:left w:val="nil"/>
              <w:bottom w:val="single" w:sz="4" w:space="0" w:color="auto"/>
              <w:right w:val="single" w:sz="4" w:space="0" w:color="auto"/>
            </w:tcBorders>
            <w:shd w:val="clear" w:color="auto" w:fill="auto"/>
            <w:hideMark/>
          </w:tcPr>
          <w:p w14:paraId="1F3E8F1C" w14:textId="77777777" w:rsidR="0072435A" w:rsidRPr="00C306F0" w:rsidRDefault="0072435A" w:rsidP="002932BA">
            <w:pPr>
              <w:jc w:val="right"/>
              <w:rPr>
                <w:b/>
                <w:bCs/>
                <w:sz w:val="16"/>
                <w:szCs w:val="16"/>
                <w:lang w:eastAsia="en-CA"/>
              </w:rPr>
            </w:pPr>
            <w:r w:rsidRPr="00C306F0">
              <w:rPr>
                <w:b/>
                <w:bCs/>
                <w:sz w:val="16"/>
                <w:szCs w:val="16"/>
                <w:lang w:eastAsia="en-CA"/>
              </w:rPr>
              <w:t>1,738,988</w:t>
            </w:r>
          </w:p>
        </w:tc>
        <w:tc>
          <w:tcPr>
            <w:tcW w:w="856" w:type="dxa"/>
            <w:tcBorders>
              <w:top w:val="nil"/>
              <w:left w:val="nil"/>
              <w:bottom w:val="single" w:sz="4" w:space="0" w:color="auto"/>
              <w:right w:val="single" w:sz="4" w:space="0" w:color="auto"/>
            </w:tcBorders>
            <w:shd w:val="clear" w:color="auto" w:fill="auto"/>
            <w:hideMark/>
          </w:tcPr>
          <w:p w14:paraId="3E04EC94" w14:textId="77777777" w:rsidR="0072435A" w:rsidRPr="00C306F0" w:rsidRDefault="0072435A" w:rsidP="002932BA">
            <w:pPr>
              <w:jc w:val="right"/>
              <w:rPr>
                <w:b/>
                <w:bCs/>
                <w:sz w:val="16"/>
                <w:szCs w:val="16"/>
                <w:lang w:eastAsia="en-CA"/>
              </w:rPr>
            </w:pPr>
            <w:r w:rsidRPr="00C306F0">
              <w:rPr>
                <w:b/>
                <w:bCs/>
                <w:sz w:val="16"/>
                <w:szCs w:val="16"/>
                <w:lang w:eastAsia="en-CA"/>
              </w:rPr>
              <w:t>1,887,686</w:t>
            </w:r>
          </w:p>
        </w:tc>
        <w:tc>
          <w:tcPr>
            <w:tcW w:w="910" w:type="dxa"/>
            <w:tcBorders>
              <w:top w:val="nil"/>
              <w:left w:val="nil"/>
              <w:bottom w:val="single" w:sz="4" w:space="0" w:color="auto"/>
              <w:right w:val="single" w:sz="4" w:space="0" w:color="auto"/>
            </w:tcBorders>
            <w:shd w:val="clear" w:color="auto" w:fill="auto"/>
            <w:hideMark/>
          </w:tcPr>
          <w:p w14:paraId="5DF4C793" w14:textId="77777777" w:rsidR="0072435A" w:rsidRPr="00C306F0" w:rsidRDefault="0072435A" w:rsidP="002932BA">
            <w:pPr>
              <w:jc w:val="right"/>
              <w:rPr>
                <w:b/>
                <w:bCs/>
                <w:sz w:val="16"/>
                <w:szCs w:val="16"/>
                <w:lang w:eastAsia="en-CA"/>
              </w:rPr>
            </w:pPr>
            <w:r w:rsidRPr="00C306F0">
              <w:rPr>
                <w:b/>
                <w:bCs/>
                <w:sz w:val="16"/>
                <w:szCs w:val="16"/>
                <w:lang w:eastAsia="en-CA"/>
              </w:rPr>
              <w:t>1,860,152</w:t>
            </w:r>
          </w:p>
        </w:tc>
        <w:tc>
          <w:tcPr>
            <w:tcW w:w="856" w:type="dxa"/>
            <w:tcBorders>
              <w:top w:val="nil"/>
              <w:left w:val="nil"/>
              <w:bottom w:val="single" w:sz="4" w:space="0" w:color="auto"/>
              <w:right w:val="single" w:sz="4" w:space="0" w:color="auto"/>
            </w:tcBorders>
            <w:shd w:val="clear" w:color="auto" w:fill="auto"/>
            <w:hideMark/>
          </w:tcPr>
          <w:p w14:paraId="12993C21" w14:textId="77777777" w:rsidR="0072435A" w:rsidRPr="00C306F0" w:rsidRDefault="0072435A" w:rsidP="002932BA">
            <w:pPr>
              <w:jc w:val="right"/>
              <w:rPr>
                <w:b/>
                <w:bCs/>
                <w:sz w:val="16"/>
                <w:szCs w:val="16"/>
                <w:lang w:eastAsia="en-CA"/>
              </w:rPr>
            </w:pPr>
            <w:r w:rsidRPr="00C306F0">
              <w:rPr>
                <w:b/>
                <w:bCs/>
                <w:sz w:val="16"/>
                <w:szCs w:val="16"/>
                <w:lang w:eastAsia="en-CA"/>
              </w:rPr>
              <w:t>2,005,385</w:t>
            </w:r>
          </w:p>
        </w:tc>
      </w:tr>
      <w:tr w:rsidR="0072435A" w:rsidRPr="00C306F0" w14:paraId="75071960" w14:textId="77777777" w:rsidTr="002932BA">
        <w:trPr>
          <w:trHeight w:val="107"/>
        </w:trPr>
        <w:tc>
          <w:tcPr>
            <w:tcW w:w="4248" w:type="dxa"/>
            <w:tcBorders>
              <w:top w:val="nil"/>
              <w:left w:val="single" w:sz="4" w:space="0" w:color="auto"/>
              <w:bottom w:val="single" w:sz="4" w:space="0" w:color="auto"/>
              <w:right w:val="single" w:sz="4" w:space="0" w:color="auto"/>
            </w:tcBorders>
            <w:shd w:val="clear" w:color="auto" w:fill="auto"/>
            <w:hideMark/>
          </w:tcPr>
          <w:p w14:paraId="1053C061" w14:textId="77777777" w:rsidR="0072435A" w:rsidRPr="00C306F0" w:rsidRDefault="0072435A" w:rsidP="002932BA">
            <w:pPr>
              <w:rPr>
                <w:b/>
                <w:bCs/>
                <w:sz w:val="16"/>
                <w:szCs w:val="16"/>
                <w:lang w:eastAsia="en-CA"/>
              </w:rPr>
            </w:pPr>
            <w:r w:rsidRPr="00C306F0">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7807F3CB" w14:textId="77777777" w:rsidR="0072435A" w:rsidRPr="00C306F0" w:rsidRDefault="0072435A" w:rsidP="002932BA">
            <w:pPr>
              <w:jc w:val="right"/>
              <w:rPr>
                <w:b/>
                <w:bCs/>
                <w:sz w:val="16"/>
                <w:szCs w:val="16"/>
                <w:lang w:eastAsia="en-CA"/>
              </w:rPr>
            </w:pPr>
            <w:r w:rsidRPr="00C306F0">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6420B98A" w14:textId="77777777" w:rsidR="0072435A" w:rsidRPr="00C306F0" w:rsidRDefault="0072435A" w:rsidP="002932BA">
            <w:pPr>
              <w:jc w:val="right"/>
              <w:rPr>
                <w:b/>
                <w:bCs/>
                <w:sz w:val="16"/>
                <w:szCs w:val="16"/>
                <w:lang w:eastAsia="en-CA"/>
              </w:rPr>
            </w:pPr>
            <w:r w:rsidRPr="00C306F0">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567ADAA4" w14:textId="77777777" w:rsidR="0072435A" w:rsidRPr="00C306F0" w:rsidRDefault="0072435A" w:rsidP="002932BA">
            <w:pPr>
              <w:jc w:val="right"/>
              <w:rPr>
                <w:b/>
                <w:bCs/>
                <w:sz w:val="16"/>
                <w:szCs w:val="16"/>
                <w:lang w:eastAsia="en-CA"/>
              </w:rPr>
            </w:pPr>
            <w:r w:rsidRPr="00C306F0">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4222BAEB" w14:textId="77777777" w:rsidR="0072435A" w:rsidRPr="00C306F0" w:rsidRDefault="0072435A" w:rsidP="002932B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9698E15" w14:textId="77777777" w:rsidR="0072435A" w:rsidRPr="00C306F0" w:rsidRDefault="0072435A" w:rsidP="002932B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17C84C2" w14:textId="77777777" w:rsidR="0072435A" w:rsidRPr="00C306F0" w:rsidRDefault="0072435A" w:rsidP="002932B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0FDEB1B"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831428D"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54D2E999"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3A586C46"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6D3E7D2A"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15495E4"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21F81992" w14:textId="77777777" w:rsidTr="002932BA">
        <w:trPr>
          <w:trHeight w:val="53"/>
        </w:trPr>
        <w:tc>
          <w:tcPr>
            <w:tcW w:w="4248" w:type="dxa"/>
            <w:tcBorders>
              <w:top w:val="nil"/>
              <w:left w:val="single" w:sz="4" w:space="0" w:color="auto"/>
              <w:bottom w:val="single" w:sz="4" w:space="0" w:color="auto"/>
              <w:right w:val="single" w:sz="4" w:space="0" w:color="auto"/>
            </w:tcBorders>
            <w:shd w:val="clear" w:color="auto" w:fill="auto"/>
            <w:hideMark/>
          </w:tcPr>
          <w:p w14:paraId="2C657801" w14:textId="77777777" w:rsidR="0072435A" w:rsidRPr="00C306F0" w:rsidRDefault="0072435A" w:rsidP="002932BA">
            <w:pPr>
              <w:rPr>
                <w:sz w:val="16"/>
                <w:szCs w:val="16"/>
                <w:lang w:eastAsia="en-CA"/>
              </w:rPr>
            </w:pPr>
            <w:r w:rsidRPr="00C306F0">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4BB98937" w14:textId="77777777" w:rsidR="0072435A" w:rsidRPr="00C306F0" w:rsidRDefault="0072435A" w:rsidP="002932BA">
            <w:pPr>
              <w:jc w:val="right"/>
              <w:rPr>
                <w:sz w:val="16"/>
                <w:szCs w:val="16"/>
                <w:lang w:eastAsia="en-CA"/>
              </w:rPr>
            </w:pPr>
            <w:r w:rsidRPr="00C306F0">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27D1EE6E" w14:textId="77777777" w:rsidR="0072435A" w:rsidRPr="00C306F0" w:rsidRDefault="0072435A" w:rsidP="002932BA">
            <w:pPr>
              <w:jc w:val="right"/>
              <w:rPr>
                <w:sz w:val="16"/>
                <w:szCs w:val="16"/>
                <w:lang w:eastAsia="en-CA"/>
              </w:rPr>
            </w:pPr>
            <w:r w:rsidRPr="00C306F0">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3BB4B792" w14:textId="77777777" w:rsidR="0072435A" w:rsidRPr="00C306F0" w:rsidRDefault="0072435A" w:rsidP="002932BA">
            <w:pPr>
              <w:jc w:val="right"/>
              <w:rPr>
                <w:sz w:val="16"/>
                <w:szCs w:val="16"/>
                <w:lang w:eastAsia="en-CA"/>
              </w:rPr>
            </w:pPr>
            <w:r w:rsidRPr="00C306F0">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1EF32C11" w14:textId="77777777" w:rsidR="0072435A" w:rsidRPr="00C306F0" w:rsidRDefault="0072435A" w:rsidP="002932B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1EE3B59" w14:textId="77777777" w:rsidR="0072435A" w:rsidRPr="00C306F0" w:rsidRDefault="0072435A" w:rsidP="002932B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67C7DB" w14:textId="77777777" w:rsidR="0072435A" w:rsidRPr="00C306F0" w:rsidRDefault="0072435A" w:rsidP="002932BA">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76B0695"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FE85CCB"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303CA958"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2396764"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F4039AD" w14:textId="77777777" w:rsidR="0072435A" w:rsidRPr="00C306F0" w:rsidRDefault="0072435A" w:rsidP="002932BA">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DF16D3A"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3FB4D22E" w14:textId="77777777" w:rsidTr="002932BA">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45F9C52A" w14:textId="77777777" w:rsidR="0072435A" w:rsidRPr="00C306F0" w:rsidRDefault="0072435A" w:rsidP="002932BA">
            <w:pPr>
              <w:rPr>
                <w:b/>
                <w:bCs/>
                <w:sz w:val="16"/>
                <w:szCs w:val="16"/>
                <w:lang w:eastAsia="en-CA"/>
              </w:rPr>
            </w:pPr>
            <w:r w:rsidRPr="00C306F0">
              <w:rPr>
                <w:b/>
                <w:bCs/>
                <w:sz w:val="16"/>
                <w:szCs w:val="16"/>
                <w:lang w:eastAsia="en-CA"/>
              </w:rPr>
              <w:t xml:space="preserve">Grand total (A + </w:t>
            </w:r>
            <w:proofErr w:type="gramStart"/>
            <w:r w:rsidRPr="00C306F0">
              <w:rPr>
                <w:b/>
                <w:bCs/>
                <w:sz w:val="16"/>
                <w:szCs w:val="16"/>
                <w:lang w:eastAsia="en-CA"/>
              </w:rPr>
              <w:t>B)*</w:t>
            </w:r>
            <w:proofErr w:type="gramEnd"/>
            <w:r w:rsidRPr="00C306F0">
              <w:rPr>
                <w:b/>
                <w:bCs/>
                <w:sz w:val="16"/>
                <w:szCs w:val="16"/>
                <w:lang w:eastAsia="en-CA"/>
              </w:rPr>
              <w:t>*</w:t>
            </w:r>
          </w:p>
        </w:tc>
        <w:tc>
          <w:tcPr>
            <w:tcW w:w="856" w:type="dxa"/>
            <w:tcBorders>
              <w:top w:val="nil"/>
              <w:left w:val="nil"/>
              <w:bottom w:val="single" w:sz="4" w:space="0" w:color="auto"/>
              <w:right w:val="single" w:sz="4" w:space="0" w:color="auto"/>
            </w:tcBorders>
            <w:shd w:val="clear" w:color="auto" w:fill="auto"/>
            <w:hideMark/>
          </w:tcPr>
          <w:p w14:paraId="1A0DAEE8" w14:textId="77777777" w:rsidR="0072435A" w:rsidRPr="00C306F0" w:rsidRDefault="0072435A" w:rsidP="002932BA">
            <w:pPr>
              <w:jc w:val="right"/>
              <w:rPr>
                <w:b/>
                <w:bCs/>
                <w:sz w:val="16"/>
                <w:szCs w:val="16"/>
                <w:lang w:eastAsia="en-CA"/>
              </w:rPr>
            </w:pPr>
            <w:r w:rsidRPr="00C306F0">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19FBBB2C" w14:textId="77777777" w:rsidR="0072435A" w:rsidRPr="00C306F0" w:rsidRDefault="0072435A" w:rsidP="002932BA">
            <w:pPr>
              <w:jc w:val="right"/>
              <w:rPr>
                <w:b/>
                <w:bCs/>
                <w:sz w:val="16"/>
                <w:szCs w:val="16"/>
                <w:lang w:eastAsia="en-CA"/>
              </w:rPr>
            </w:pPr>
            <w:r w:rsidRPr="00C306F0">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694845FF" w14:textId="77777777" w:rsidR="0072435A" w:rsidRPr="00C306F0" w:rsidRDefault="0072435A" w:rsidP="002932BA">
            <w:pPr>
              <w:jc w:val="right"/>
              <w:rPr>
                <w:b/>
                <w:bCs/>
                <w:sz w:val="16"/>
                <w:szCs w:val="16"/>
                <w:lang w:eastAsia="en-CA"/>
              </w:rPr>
            </w:pPr>
            <w:r w:rsidRPr="00C306F0">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14B23EA0" w14:textId="77777777" w:rsidR="0072435A" w:rsidRPr="00C306F0" w:rsidRDefault="0072435A" w:rsidP="002932BA">
            <w:pPr>
              <w:jc w:val="right"/>
              <w:rPr>
                <w:b/>
                <w:bCs/>
                <w:sz w:val="16"/>
                <w:szCs w:val="16"/>
                <w:lang w:eastAsia="en-CA"/>
              </w:rPr>
            </w:pPr>
            <w:r w:rsidRPr="00C306F0">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151944B0" w14:textId="77777777" w:rsidR="0072435A" w:rsidRPr="00C306F0" w:rsidRDefault="0072435A" w:rsidP="002932BA">
            <w:pPr>
              <w:jc w:val="right"/>
              <w:rPr>
                <w:b/>
                <w:bCs/>
                <w:sz w:val="16"/>
                <w:szCs w:val="16"/>
                <w:lang w:eastAsia="en-CA"/>
              </w:rPr>
            </w:pPr>
            <w:r w:rsidRPr="00C306F0">
              <w:rPr>
                <w:b/>
                <w:bCs/>
                <w:sz w:val="16"/>
                <w:szCs w:val="16"/>
                <w:lang w:eastAsia="en-CA"/>
              </w:rPr>
              <w:t>5,042,289</w:t>
            </w:r>
          </w:p>
        </w:tc>
        <w:tc>
          <w:tcPr>
            <w:tcW w:w="856" w:type="dxa"/>
            <w:tcBorders>
              <w:top w:val="nil"/>
              <w:left w:val="nil"/>
              <w:bottom w:val="single" w:sz="4" w:space="0" w:color="auto"/>
              <w:right w:val="single" w:sz="4" w:space="0" w:color="auto"/>
            </w:tcBorders>
            <w:shd w:val="clear" w:color="auto" w:fill="auto"/>
            <w:hideMark/>
          </w:tcPr>
          <w:p w14:paraId="056CCF22" w14:textId="77777777" w:rsidR="0072435A" w:rsidRPr="00C306F0" w:rsidRDefault="0072435A" w:rsidP="002932BA">
            <w:pPr>
              <w:jc w:val="right"/>
              <w:rPr>
                <w:b/>
                <w:bCs/>
                <w:sz w:val="16"/>
                <w:szCs w:val="16"/>
                <w:lang w:eastAsia="en-CA"/>
              </w:rPr>
            </w:pPr>
            <w:r w:rsidRPr="00C306F0">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3A5311DC" w14:textId="77777777" w:rsidR="0072435A" w:rsidRPr="00C306F0" w:rsidRDefault="0072435A" w:rsidP="002932BA">
            <w:pPr>
              <w:jc w:val="right"/>
              <w:rPr>
                <w:b/>
                <w:bCs/>
                <w:sz w:val="16"/>
                <w:szCs w:val="16"/>
                <w:lang w:eastAsia="en-CA"/>
              </w:rPr>
            </w:pPr>
            <w:r w:rsidRPr="00C306F0">
              <w:rPr>
                <w:b/>
                <w:bCs/>
                <w:sz w:val="16"/>
                <w:szCs w:val="16"/>
                <w:lang w:eastAsia="en-CA"/>
              </w:rPr>
              <w:t>3,718,046</w:t>
            </w:r>
          </w:p>
        </w:tc>
        <w:tc>
          <w:tcPr>
            <w:tcW w:w="856" w:type="dxa"/>
            <w:tcBorders>
              <w:top w:val="nil"/>
              <w:left w:val="nil"/>
              <w:bottom w:val="single" w:sz="4" w:space="0" w:color="auto"/>
              <w:right w:val="single" w:sz="4" w:space="0" w:color="auto"/>
            </w:tcBorders>
            <w:shd w:val="clear" w:color="auto" w:fill="auto"/>
            <w:hideMark/>
          </w:tcPr>
          <w:p w14:paraId="1FE0FBD7" w14:textId="77777777" w:rsidR="0072435A" w:rsidRPr="00C306F0" w:rsidRDefault="0072435A" w:rsidP="002932BA">
            <w:pPr>
              <w:jc w:val="right"/>
              <w:rPr>
                <w:b/>
                <w:bCs/>
                <w:sz w:val="16"/>
                <w:szCs w:val="16"/>
                <w:lang w:eastAsia="en-CA"/>
              </w:rPr>
            </w:pPr>
            <w:r w:rsidRPr="00C306F0">
              <w:rPr>
                <w:b/>
                <w:bCs/>
                <w:sz w:val="16"/>
                <w:szCs w:val="16"/>
                <w:lang w:eastAsia="en-CA"/>
              </w:rPr>
              <w:t>4,028,243</w:t>
            </w:r>
          </w:p>
        </w:tc>
        <w:tc>
          <w:tcPr>
            <w:tcW w:w="856" w:type="dxa"/>
            <w:tcBorders>
              <w:top w:val="nil"/>
              <w:left w:val="nil"/>
              <w:bottom w:val="single" w:sz="4" w:space="0" w:color="auto"/>
              <w:right w:val="single" w:sz="4" w:space="0" w:color="auto"/>
            </w:tcBorders>
            <w:shd w:val="clear" w:color="auto" w:fill="auto"/>
            <w:hideMark/>
          </w:tcPr>
          <w:p w14:paraId="152A358F" w14:textId="77777777" w:rsidR="0072435A" w:rsidRPr="00C306F0" w:rsidRDefault="0072435A" w:rsidP="002932BA">
            <w:pPr>
              <w:jc w:val="right"/>
              <w:rPr>
                <w:b/>
                <w:bCs/>
                <w:sz w:val="16"/>
                <w:szCs w:val="16"/>
                <w:lang w:eastAsia="en-CA"/>
              </w:rPr>
            </w:pPr>
            <w:r w:rsidRPr="00C306F0">
              <w:rPr>
                <w:b/>
                <w:bCs/>
                <w:sz w:val="16"/>
                <w:szCs w:val="16"/>
                <w:lang w:eastAsia="en-CA"/>
              </w:rPr>
              <w:t>3,852,135</w:t>
            </w:r>
          </w:p>
        </w:tc>
        <w:tc>
          <w:tcPr>
            <w:tcW w:w="856" w:type="dxa"/>
            <w:tcBorders>
              <w:top w:val="nil"/>
              <w:left w:val="nil"/>
              <w:bottom w:val="single" w:sz="4" w:space="0" w:color="auto"/>
              <w:right w:val="single" w:sz="4" w:space="0" w:color="auto"/>
            </w:tcBorders>
            <w:shd w:val="clear" w:color="auto" w:fill="auto"/>
            <w:hideMark/>
          </w:tcPr>
          <w:p w14:paraId="0F55693F" w14:textId="77777777" w:rsidR="0072435A" w:rsidRPr="00C306F0" w:rsidRDefault="0072435A" w:rsidP="002932BA">
            <w:pPr>
              <w:jc w:val="right"/>
              <w:rPr>
                <w:b/>
                <w:bCs/>
                <w:sz w:val="16"/>
                <w:szCs w:val="16"/>
                <w:lang w:eastAsia="en-CA"/>
              </w:rPr>
            </w:pPr>
            <w:r w:rsidRPr="00C306F0">
              <w:rPr>
                <w:b/>
                <w:bCs/>
                <w:sz w:val="16"/>
                <w:szCs w:val="16"/>
                <w:lang w:eastAsia="en-CA"/>
              </w:rPr>
              <w:t>4,015,626</w:t>
            </w:r>
          </w:p>
        </w:tc>
        <w:tc>
          <w:tcPr>
            <w:tcW w:w="910" w:type="dxa"/>
            <w:tcBorders>
              <w:top w:val="nil"/>
              <w:left w:val="nil"/>
              <w:bottom w:val="single" w:sz="4" w:space="0" w:color="auto"/>
              <w:right w:val="single" w:sz="4" w:space="0" w:color="auto"/>
            </w:tcBorders>
            <w:shd w:val="clear" w:color="auto" w:fill="auto"/>
            <w:hideMark/>
          </w:tcPr>
          <w:p w14:paraId="5AB35580" w14:textId="77777777" w:rsidR="0072435A" w:rsidRPr="00C306F0" w:rsidRDefault="0072435A" w:rsidP="002932BA">
            <w:pPr>
              <w:jc w:val="right"/>
              <w:rPr>
                <w:b/>
                <w:bCs/>
                <w:sz w:val="16"/>
                <w:szCs w:val="16"/>
                <w:lang w:eastAsia="en-CA"/>
              </w:rPr>
            </w:pPr>
            <w:r w:rsidRPr="00C306F0">
              <w:rPr>
                <w:b/>
                <w:bCs/>
                <w:sz w:val="16"/>
                <w:szCs w:val="16"/>
                <w:lang w:eastAsia="en-CA"/>
              </w:rPr>
              <w:t>3,988,091</w:t>
            </w:r>
          </w:p>
        </w:tc>
        <w:tc>
          <w:tcPr>
            <w:tcW w:w="856" w:type="dxa"/>
            <w:tcBorders>
              <w:top w:val="nil"/>
              <w:left w:val="nil"/>
              <w:bottom w:val="single" w:sz="4" w:space="0" w:color="auto"/>
              <w:right w:val="single" w:sz="4" w:space="0" w:color="auto"/>
            </w:tcBorders>
            <w:shd w:val="clear" w:color="auto" w:fill="auto"/>
            <w:hideMark/>
          </w:tcPr>
          <w:p w14:paraId="2CE3F182" w14:textId="77777777" w:rsidR="0072435A" w:rsidRPr="00C306F0" w:rsidRDefault="0072435A" w:rsidP="002932BA">
            <w:pPr>
              <w:jc w:val="right"/>
              <w:rPr>
                <w:b/>
                <w:bCs/>
                <w:sz w:val="16"/>
                <w:szCs w:val="16"/>
                <w:lang w:eastAsia="en-CA"/>
              </w:rPr>
            </w:pPr>
            <w:r w:rsidRPr="00C306F0">
              <w:rPr>
                <w:b/>
                <w:bCs/>
                <w:sz w:val="16"/>
                <w:szCs w:val="16"/>
                <w:lang w:eastAsia="en-CA"/>
              </w:rPr>
              <w:t>4,148,220</w:t>
            </w:r>
          </w:p>
        </w:tc>
      </w:tr>
      <w:tr w:rsidR="0072435A" w:rsidRPr="00C306F0" w14:paraId="6C4D6F32" w14:textId="77777777" w:rsidTr="002932BA">
        <w:trPr>
          <w:trHeight w:val="10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6F01344" w14:textId="77777777" w:rsidR="0072435A" w:rsidRPr="00C306F0" w:rsidRDefault="0072435A" w:rsidP="002932BA">
            <w:pPr>
              <w:jc w:val="left"/>
              <w:rPr>
                <w:sz w:val="16"/>
                <w:szCs w:val="16"/>
                <w:lang w:eastAsia="en-CA"/>
              </w:rPr>
            </w:pPr>
            <w:r w:rsidRPr="00C306F0">
              <w:rPr>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hideMark/>
          </w:tcPr>
          <w:p w14:paraId="131FE867" w14:textId="77777777" w:rsidR="0072435A" w:rsidRPr="00C306F0" w:rsidRDefault="0072435A" w:rsidP="002932BA">
            <w:pPr>
              <w:jc w:val="right"/>
              <w:rPr>
                <w:sz w:val="16"/>
                <w:szCs w:val="16"/>
                <w:lang w:eastAsia="en-CA"/>
              </w:rPr>
            </w:pPr>
            <w:r w:rsidRPr="00C306F0">
              <w:rPr>
                <w:sz w:val="16"/>
                <w:szCs w:val="16"/>
                <w:lang w:eastAsia="en-CA"/>
              </w:rPr>
              <w:t>4,466,367</w:t>
            </w:r>
          </w:p>
        </w:tc>
        <w:tc>
          <w:tcPr>
            <w:tcW w:w="856" w:type="dxa"/>
            <w:tcBorders>
              <w:top w:val="nil"/>
              <w:left w:val="nil"/>
              <w:bottom w:val="single" w:sz="4" w:space="0" w:color="auto"/>
              <w:right w:val="single" w:sz="4" w:space="0" w:color="auto"/>
            </w:tcBorders>
            <w:shd w:val="clear" w:color="auto" w:fill="auto"/>
            <w:vAlign w:val="center"/>
            <w:hideMark/>
          </w:tcPr>
          <w:p w14:paraId="4A2382F2" w14:textId="77777777" w:rsidR="0072435A" w:rsidRPr="00C306F0" w:rsidRDefault="0072435A" w:rsidP="002932BA">
            <w:pPr>
              <w:jc w:val="right"/>
              <w:rPr>
                <w:sz w:val="16"/>
                <w:szCs w:val="16"/>
                <w:lang w:eastAsia="en-CA"/>
              </w:rPr>
            </w:pPr>
            <w:r w:rsidRPr="00C306F0">
              <w:rPr>
                <w:sz w:val="16"/>
                <w:szCs w:val="16"/>
                <w:lang w:eastAsia="en-CA"/>
              </w:rPr>
              <w:t>3,633,814</w:t>
            </w:r>
          </w:p>
        </w:tc>
        <w:tc>
          <w:tcPr>
            <w:tcW w:w="856" w:type="dxa"/>
            <w:tcBorders>
              <w:top w:val="nil"/>
              <w:left w:val="nil"/>
              <w:bottom w:val="single" w:sz="4" w:space="0" w:color="auto"/>
              <w:right w:val="single" w:sz="4" w:space="0" w:color="auto"/>
            </w:tcBorders>
            <w:shd w:val="clear" w:color="auto" w:fill="auto"/>
            <w:vAlign w:val="center"/>
            <w:hideMark/>
          </w:tcPr>
          <w:p w14:paraId="4F635B59" w14:textId="77777777" w:rsidR="0072435A" w:rsidRPr="00C306F0" w:rsidRDefault="0072435A" w:rsidP="002932BA">
            <w:pPr>
              <w:jc w:val="right"/>
              <w:rPr>
                <w:sz w:val="16"/>
                <w:szCs w:val="16"/>
                <w:lang w:eastAsia="en-CA"/>
              </w:rPr>
            </w:pPr>
            <w:r w:rsidRPr="00C306F0">
              <w:rPr>
                <w:sz w:val="16"/>
                <w:szCs w:val="16"/>
                <w:lang w:eastAsia="en-CA"/>
              </w:rPr>
              <w:t>4,217,010</w:t>
            </w:r>
          </w:p>
        </w:tc>
        <w:tc>
          <w:tcPr>
            <w:tcW w:w="856" w:type="dxa"/>
            <w:tcBorders>
              <w:top w:val="nil"/>
              <w:left w:val="nil"/>
              <w:bottom w:val="single" w:sz="4" w:space="0" w:color="auto"/>
              <w:right w:val="single" w:sz="4" w:space="0" w:color="auto"/>
            </w:tcBorders>
            <w:shd w:val="clear" w:color="auto" w:fill="auto"/>
            <w:vAlign w:val="center"/>
            <w:hideMark/>
          </w:tcPr>
          <w:p w14:paraId="31B45294" w14:textId="77777777" w:rsidR="0072435A" w:rsidRPr="00C306F0" w:rsidRDefault="0072435A" w:rsidP="002932BA">
            <w:pPr>
              <w:jc w:val="right"/>
              <w:rPr>
                <w:sz w:val="16"/>
                <w:szCs w:val="16"/>
                <w:lang w:eastAsia="en-CA"/>
              </w:rPr>
            </w:pPr>
            <w:r w:rsidRPr="00C306F0">
              <w:rPr>
                <w:sz w:val="16"/>
                <w:szCs w:val="16"/>
                <w:lang w:eastAsia="en-CA"/>
              </w:rPr>
              <w:t>4,991,167</w:t>
            </w:r>
          </w:p>
        </w:tc>
        <w:tc>
          <w:tcPr>
            <w:tcW w:w="856" w:type="dxa"/>
            <w:tcBorders>
              <w:top w:val="nil"/>
              <w:left w:val="nil"/>
              <w:bottom w:val="single" w:sz="4" w:space="0" w:color="auto"/>
              <w:right w:val="single" w:sz="4" w:space="0" w:color="auto"/>
            </w:tcBorders>
            <w:shd w:val="clear" w:color="auto" w:fill="auto"/>
            <w:vAlign w:val="center"/>
            <w:hideMark/>
          </w:tcPr>
          <w:p w14:paraId="6DD0CB29" w14:textId="77777777" w:rsidR="0072435A" w:rsidRPr="00C306F0" w:rsidRDefault="0072435A" w:rsidP="002932BA">
            <w:pPr>
              <w:jc w:val="right"/>
              <w:rPr>
                <w:sz w:val="16"/>
                <w:szCs w:val="16"/>
                <w:lang w:eastAsia="en-CA"/>
              </w:rPr>
            </w:pPr>
            <w:r w:rsidRPr="00C306F0">
              <w:rPr>
                <w:sz w:val="16"/>
                <w:szCs w:val="16"/>
                <w:lang w:eastAsia="en-CA"/>
              </w:rPr>
              <w:t>4,542,441</w:t>
            </w:r>
          </w:p>
        </w:tc>
        <w:tc>
          <w:tcPr>
            <w:tcW w:w="856" w:type="dxa"/>
            <w:tcBorders>
              <w:top w:val="nil"/>
              <w:left w:val="nil"/>
              <w:bottom w:val="single" w:sz="4" w:space="0" w:color="auto"/>
              <w:right w:val="single" w:sz="4" w:space="0" w:color="auto"/>
            </w:tcBorders>
            <w:shd w:val="clear" w:color="auto" w:fill="auto"/>
            <w:vAlign w:val="center"/>
            <w:hideMark/>
          </w:tcPr>
          <w:p w14:paraId="7E0EC419" w14:textId="77777777" w:rsidR="0072435A" w:rsidRPr="00C306F0" w:rsidRDefault="0072435A" w:rsidP="002932BA">
            <w:pPr>
              <w:jc w:val="right"/>
              <w:rPr>
                <w:sz w:val="16"/>
                <w:szCs w:val="16"/>
                <w:lang w:eastAsia="en-CA"/>
              </w:rPr>
            </w:pPr>
            <w:r w:rsidRPr="00C306F0">
              <w:rPr>
                <w:sz w:val="16"/>
                <w:szCs w:val="16"/>
                <w:lang w:eastAsia="en-CA"/>
              </w:rPr>
              <w:t>4,989,872</w:t>
            </w:r>
          </w:p>
        </w:tc>
        <w:tc>
          <w:tcPr>
            <w:tcW w:w="856" w:type="dxa"/>
            <w:tcBorders>
              <w:top w:val="nil"/>
              <w:left w:val="nil"/>
              <w:bottom w:val="single" w:sz="4" w:space="0" w:color="auto"/>
              <w:right w:val="single" w:sz="4" w:space="0" w:color="auto"/>
            </w:tcBorders>
            <w:shd w:val="clear" w:color="auto" w:fill="auto"/>
            <w:vAlign w:val="center"/>
            <w:hideMark/>
          </w:tcPr>
          <w:p w14:paraId="1785FBFB" w14:textId="77777777" w:rsidR="0072435A" w:rsidRPr="00C306F0" w:rsidRDefault="0072435A" w:rsidP="002932BA">
            <w:pPr>
              <w:jc w:val="right"/>
              <w:rPr>
                <w:sz w:val="16"/>
                <w:szCs w:val="16"/>
                <w:lang w:eastAsia="en-CA"/>
              </w:rPr>
            </w:pPr>
            <w:r w:rsidRPr="00C306F0">
              <w:rPr>
                <w:sz w:val="16"/>
                <w:szCs w:val="16"/>
                <w:lang w:eastAsia="en-CA"/>
              </w:rPr>
              <w:t>2,795,805</w:t>
            </w:r>
          </w:p>
        </w:tc>
        <w:tc>
          <w:tcPr>
            <w:tcW w:w="856" w:type="dxa"/>
            <w:tcBorders>
              <w:top w:val="nil"/>
              <w:left w:val="nil"/>
              <w:bottom w:val="single" w:sz="4" w:space="0" w:color="auto"/>
              <w:right w:val="single" w:sz="4" w:space="0" w:color="auto"/>
            </w:tcBorders>
            <w:shd w:val="clear" w:color="auto" w:fill="auto"/>
            <w:vAlign w:val="center"/>
            <w:hideMark/>
          </w:tcPr>
          <w:p w14:paraId="0A207A45" w14:textId="77777777" w:rsidR="0072435A" w:rsidRPr="00C306F0" w:rsidRDefault="0072435A" w:rsidP="002932BA">
            <w:pPr>
              <w:jc w:val="right"/>
              <w:rPr>
                <w:sz w:val="16"/>
                <w:szCs w:val="16"/>
                <w:lang w:eastAsia="en-CA"/>
              </w:rPr>
            </w:pPr>
            <w:r w:rsidRPr="00C306F0">
              <w:rPr>
                <w:sz w:val="16"/>
                <w:szCs w:val="16"/>
                <w:lang w:eastAsia="en-CA"/>
              </w:rPr>
              <w:t>4,236,224</w:t>
            </w:r>
          </w:p>
        </w:tc>
        <w:tc>
          <w:tcPr>
            <w:tcW w:w="856" w:type="dxa"/>
            <w:tcBorders>
              <w:top w:val="nil"/>
              <w:left w:val="nil"/>
              <w:bottom w:val="single" w:sz="4" w:space="0" w:color="auto"/>
              <w:right w:val="single" w:sz="4" w:space="0" w:color="auto"/>
            </w:tcBorders>
            <w:shd w:val="clear" w:color="auto" w:fill="auto"/>
            <w:vAlign w:val="center"/>
            <w:hideMark/>
          </w:tcPr>
          <w:p w14:paraId="1AFF5161" w14:textId="77777777" w:rsidR="0072435A" w:rsidRPr="00C306F0" w:rsidRDefault="0072435A" w:rsidP="002932BA">
            <w:pPr>
              <w:jc w:val="right"/>
              <w:rPr>
                <w:sz w:val="16"/>
                <w:szCs w:val="16"/>
                <w:lang w:eastAsia="en-CA"/>
              </w:rPr>
            </w:pPr>
            <w:r w:rsidRPr="00C306F0">
              <w:rPr>
                <w:sz w:val="16"/>
                <w:szCs w:val="16"/>
                <w:lang w:eastAsia="en-CA"/>
              </w:rPr>
              <w:t>3,856,069</w:t>
            </w:r>
          </w:p>
        </w:tc>
        <w:tc>
          <w:tcPr>
            <w:tcW w:w="856" w:type="dxa"/>
            <w:tcBorders>
              <w:top w:val="nil"/>
              <w:left w:val="nil"/>
              <w:bottom w:val="single" w:sz="4" w:space="0" w:color="auto"/>
              <w:right w:val="single" w:sz="4" w:space="0" w:color="auto"/>
            </w:tcBorders>
            <w:shd w:val="clear" w:color="auto" w:fill="auto"/>
            <w:noWrap/>
            <w:vAlign w:val="bottom"/>
            <w:hideMark/>
          </w:tcPr>
          <w:p w14:paraId="4FE1C570"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2360334E" w14:textId="77777777" w:rsidR="0072435A" w:rsidRPr="00C306F0" w:rsidRDefault="0072435A" w:rsidP="002932BA">
            <w:pPr>
              <w:jc w:val="right"/>
              <w:rPr>
                <w:sz w:val="16"/>
                <w:szCs w:val="16"/>
                <w:lang w:eastAsia="en-CA"/>
              </w:rPr>
            </w:pPr>
            <w:r w:rsidRPr="00C306F0">
              <w:rPr>
                <w:sz w:val="16"/>
                <w:szCs w:val="16"/>
                <w:lang w:eastAsia="en-CA"/>
              </w:rPr>
              <w:t>3,265,272</w:t>
            </w:r>
          </w:p>
        </w:tc>
        <w:tc>
          <w:tcPr>
            <w:tcW w:w="856" w:type="dxa"/>
            <w:tcBorders>
              <w:top w:val="nil"/>
              <w:left w:val="nil"/>
              <w:bottom w:val="single" w:sz="4" w:space="0" w:color="auto"/>
              <w:right w:val="single" w:sz="4" w:space="0" w:color="auto"/>
            </w:tcBorders>
            <w:shd w:val="clear" w:color="auto" w:fill="auto"/>
            <w:noWrap/>
            <w:hideMark/>
          </w:tcPr>
          <w:p w14:paraId="3C9CF41A"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2EF7812F" w14:textId="77777777" w:rsidTr="002932BA">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1AFC4A0" w14:textId="77777777" w:rsidR="0072435A" w:rsidRPr="00C306F0" w:rsidRDefault="0072435A" w:rsidP="002932BA">
            <w:pPr>
              <w:jc w:val="left"/>
              <w:rPr>
                <w:sz w:val="16"/>
                <w:szCs w:val="16"/>
                <w:lang w:eastAsia="en-CA"/>
              </w:rPr>
            </w:pPr>
            <w:r w:rsidRPr="00C306F0">
              <w:rPr>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7F172AE1" w14:textId="77777777" w:rsidR="0072435A" w:rsidRPr="00C306F0" w:rsidRDefault="0072435A" w:rsidP="002932BA">
            <w:pPr>
              <w:jc w:val="right"/>
              <w:rPr>
                <w:sz w:val="16"/>
                <w:szCs w:val="16"/>
                <w:lang w:eastAsia="en-CA"/>
              </w:rPr>
            </w:pPr>
            <w:r w:rsidRPr="00C306F0">
              <w:rPr>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36D4E436" w14:textId="77777777" w:rsidR="0072435A" w:rsidRPr="00C306F0" w:rsidRDefault="0072435A" w:rsidP="002932BA">
            <w:pPr>
              <w:jc w:val="right"/>
              <w:rPr>
                <w:sz w:val="16"/>
                <w:szCs w:val="16"/>
                <w:lang w:eastAsia="en-CA"/>
              </w:rPr>
            </w:pPr>
            <w:r w:rsidRPr="00C306F0">
              <w:rPr>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2043C9CE" w14:textId="77777777" w:rsidR="0072435A" w:rsidRPr="00C306F0" w:rsidRDefault="0072435A" w:rsidP="002932BA">
            <w:pPr>
              <w:jc w:val="right"/>
              <w:rPr>
                <w:sz w:val="16"/>
                <w:szCs w:val="16"/>
                <w:lang w:eastAsia="en-CA"/>
              </w:rPr>
            </w:pPr>
            <w:r w:rsidRPr="00C306F0">
              <w:rPr>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63A1A3AC" w14:textId="77777777" w:rsidR="0072435A" w:rsidRPr="00C306F0" w:rsidRDefault="0072435A" w:rsidP="002932BA">
            <w:pPr>
              <w:jc w:val="right"/>
              <w:rPr>
                <w:sz w:val="16"/>
                <w:szCs w:val="16"/>
                <w:lang w:eastAsia="en-CA"/>
              </w:rPr>
            </w:pPr>
            <w:r w:rsidRPr="00C306F0">
              <w:rPr>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4B10F465" w14:textId="77777777" w:rsidR="0072435A" w:rsidRPr="00C306F0" w:rsidRDefault="0072435A" w:rsidP="002932BA">
            <w:pPr>
              <w:jc w:val="right"/>
              <w:rPr>
                <w:sz w:val="16"/>
                <w:szCs w:val="16"/>
                <w:lang w:eastAsia="en-CA"/>
              </w:rPr>
            </w:pPr>
            <w:r w:rsidRPr="00C306F0">
              <w:rPr>
                <w:sz w:val="16"/>
                <w:szCs w:val="16"/>
                <w:lang w:eastAsia="en-CA"/>
              </w:rPr>
              <w:t>5,042,289</w:t>
            </w:r>
          </w:p>
        </w:tc>
        <w:tc>
          <w:tcPr>
            <w:tcW w:w="856" w:type="dxa"/>
            <w:tcBorders>
              <w:top w:val="nil"/>
              <w:left w:val="nil"/>
              <w:bottom w:val="single" w:sz="4" w:space="0" w:color="auto"/>
              <w:right w:val="single" w:sz="4" w:space="0" w:color="auto"/>
            </w:tcBorders>
            <w:shd w:val="clear" w:color="auto" w:fill="auto"/>
            <w:vAlign w:val="center"/>
            <w:hideMark/>
          </w:tcPr>
          <w:p w14:paraId="647CAAA5" w14:textId="77777777" w:rsidR="0072435A" w:rsidRPr="00C306F0" w:rsidRDefault="0072435A" w:rsidP="002932BA">
            <w:pPr>
              <w:jc w:val="right"/>
              <w:rPr>
                <w:sz w:val="16"/>
                <w:szCs w:val="16"/>
                <w:lang w:eastAsia="en-CA"/>
              </w:rPr>
            </w:pPr>
            <w:r w:rsidRPr="00C306F0">
              <w:rPr>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1DAB619F" w14:textId="77777777" w:rsidR="0072435A" w:rsidRPr="00C306F0" w:rsidRDefault="0072435A" w:rsidP="002932BA">
            <w:pPr>
              <w:jc w:val="right"/>
              <w:rPr>
                <w:sz w:val="16"/>
                <w:szCs w:val="16"/>
                <w:lang w:eastAsia="en-CA"/>
              </w:rPr>
            </w:pPr>
            <w:r w:rsidRPr="00C306F0">
              <w:rPr>
                <w:sz w:val="16"/>
                <w:szCs w:val="16"/>
                <w:lang w:eastAsia="en-CA"/>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52CCD6E5" w14:textId="77777777" w:rsidR="0072435A" w:rsidRPr="00C306F0" w:rsidRDefault="0072435A" w:rsidP="002932BA">
            <w:pPr>
              <w:jc w:val="right"/>
              <w:rPr>
                <w:sz w:val="16"/>
                <w:szCs w:val="16"/>
                <w:lang w:eastAsia="en-CA"/>
              </w:rPr>
            </w:pPr>
            <w:r w:rsidRPr="00C306F0">
              <w:rPr>
                <w:sz w:val="16"/>
                <w:szCs w:val="16"/>
                <w:lang w:eastAsia="en-CA"/>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175CE9A2" w14:textId="77777777" w:rsidR="0072435A" w:rsidRPr="00C306F0" w:rsidRDefault="0072435A" w:rsidP="002932BA">
            <w:pPr>
              <w:jc w:val="right"/>
              <w:rPr>
                <w:sz w:val="16"/>
                <w:szCs w:val="16"/>
                <w:lang w:eastAsia="en-CA"/>
              </w:rPr>
            </w:pPr>
            <w:r w:rsidRPr="00C306F0">
              <w:rPr>
                <w:sz w:val="16"/>
                <w:szCs w:val="16"/>
                <w:lang w:eastAsia="en-CA"/>
              </w:rPr>
              <w:t>3,852,135</w:t>
            </w:r>
          </w:p>
        </w:tc>
        <w:tc>
          <w:tcPr>
            <w:tcW w:w="856" w:type="dxa"/>
            <w:tcBorders>
              <w:top w:val="nil"/>
              <w:left w:val="nil"/>
              <w:bottom w:val="single" w:sz="4" w:space="0" w:color="auto"/>
              <w:right w:val="single" w:sz="4" w:space="0" w:color="auto"/>
            </w:tcBorders>
            <w:shd w:val="clear" w:color="auto" w:fill="auto"/>
            <w:noWrap/>
            <w:vAlign w:val="bottom"/>
            <w:hideMark/>
          </w:tcPr>
          <w:p w14:paraId="627BA88B"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3CFDBB48" w14:textId="77777777" w:rsidR="0072435A" w:rsidRPr="00C306F0" w:rsidRDefault="0072435A" w:rsidP="002932BA">
            <w:pPr>
              <w:jc w:val="right"/>
              <w:rPr>
                <w:sz w:val="16"/>
                <w:szCs w:val="16"/>
                <w:lang w:eastAsia="en-CA"/>
              </w:rPr>
            </w:pPr>
            <w:r w:rsidRPr="00C306F0">
              <w:rPr>
                <w:sz w:val="16"/>
                <w:szCs w:val="16"/>
                <w:lang w:eastAsia="en-CA"/>
              </w:rPr>
              <w:t>3,988,091</w:t>
            </w:r>
          </w:p>
        </w:tc>
        <w:tc>
          <w:tcPr>
            <w:tcW w:w="856" w:type="dxa"/>
            <w:tcBorders>
              <w:top w:val="nil"/>
              <w:left w:val="nil"/>
              <w:bottom w:val="single" w:sz="4" w:space="0" w:color="auto"/>
              <w:right w:val="single" w:sz="4" w:space="0" w:color="auto"/>
            </w:tcBorders>
            <w:shd w:val="clear" w:color="auto" w:fill="auto"/>
            <w:noWrap/>
            <w:hideMark/>
          </w:tcPr>
          <w:p w14:paraId="6D068A60"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65D27A9D" w14:textId="77777777" w:rsidTr="002932BA">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823A8BC" w14:textId="77777777" w:rsidR="0072435A" w:rsidRPr="00C306F0" w:rsidRDefault="0072435A" w:rsidP="002932BA">
            <w:pPr>
              <w:jc w:val="left"/>
              <w:rPr>
                <w:sz w:val="16"/>
                <w:szCs w:val="16"/>
                <w:lang w:eastAsia="en-CA"/>
              </w:rPr>
            </w:pPr>
            <w:r w:rsidRPr="00C306F0">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3B0D2B22" w14:textId="77777777" w:rsidR="0072435A" w:rsidRPr="00C306F0" w:rsidRDefault="0072435A" w:rsidP="002932BA">
            <w:pPr>
              <w:ind w:left="-104"/>
              <w:jc w:val="right"/>
              <w:rPr>
                <w:sz w:val="16"/>
                <w:szCs w:val="16"/>
                <w:lang w:eastAsia="en-CA"/>
              </w:rPr>
            </w:pPr>
            <w:r w:rsidRPr="00C306F0">
              <w:rPr>
                <w:sz w:val="16"/>
                <w:szCs w:val="16"/>
                <w:lang w:eastAsia="en-CA"/>
              </w:rPr>
              <w:t>-1,257,164</w:t>
            </w:r>
          </w:p>
        </w:tc>
        <w:tc>
          <w:tcPr>
            <w:tcW w:w="856" w:type="dxa"/>
            <w:tcBorders>
              <w:top w:val="nil"/>
              <w:left w:val="nil"/>
              <w:bottom w:val="single" w:sz="4" w:space="0" w:color="auto"/>
              <w:right w:val="single" w:sz="4" w:space="0" w:color="auto"/>
            </w:tcBorders>
            <w:shd w:val="clear" w:color="auto" w:fill="auto"/>
            <w:noWrap/>
            <w:vAlign w:val="center"/>
            <w:hideMark/>
          </w:tcPr>
          <w:p w14:paraId="033C9457" w14:textId="77777777" w:rsidR="0072435A" w:rsidRPr="00C306F0" w:rsidRDefault="0072435A" w:rsidP="002932BA">
            <w:pPr>
              <w:ind w:left="-112"/>
              <w:jc w:val="right"/>
              <w:rPr>
                <w:sz w:val="16"/>
                <w:szCs w:val="16"/>
                <w:lang w:eastAsia="en-CA"/>
              </w:rPr>
            </w:pPr>
            <w:r w:rsidRPr="00C306F0">
              <w:rPr>
                <w:sz w:val="16"/>
                <w:szCs w:val="16"/>
                <w:lang w:eastAsia="en-CA"/>
              </w:rPr>
              <w:t>-1,096,959</w:t>
            </w:r>
          </w:p>
        </w:tc>
        <w:tc>
          <w:tcPr>
            <w:tcW w:w="856" w:type="dxa"/>
            <w:tcBorders>
              <w:top w:val="nil"/>
              <w:left w:val="nil"/>
              <w:bottom w:val="single" w:sz="4" w:space="0" w:color="auto"/>
              <w:right w:val="single" w:sz="4" w:space="0" w:color="auto"/>
            </w:tcBorders>
            <w:shd w:val="clear" w:color="auto" w:fill="auto"/>
            <w:noWrap/>
            <w:vAlign w:val="center"/>
            <w:hideMark/>
          </w:tcPr>
          <w:p w14:paraId="4613910A" w14:textId="77777777" w:rsidR="0072435A" w:rsidRPr="00C306F0" w:rsidRDefault="0072435A" w:rsidP="002932BA">
            <w:pPr>
              <w:jc w:val="right"/>
              <w:rPr>
                <w:sz w:val="16"/>
                <w:szCs w:val="16"/>
                <w:lang w:eastAsia="en-CA"/>
              </w:rPr>
            </w:pPr>
            <w:r w:rsidRPr="00C306F0">
              <w:rPr>
                <w:sz w:val="16"/>
                <w:szCs w:val="16"/>
                <w:lang w:eastAsia="en-CA"/>
              </w:rPr>
              <w:t>-555,522</w:t>
            </w:r>
          </w:p>
        </w:tc>
        <w:tc>
          <w:tcPr>
            <w:tcW w:w="856" w:type="dxa"/>
            <w:tcBorders>
              <w:top w:val="nil"/>
              <w:left w:val="nil"/>
              <w:bottom w:val="single" w:sz="4" w:space="0" w:color="auto"/>
              <w:right w:val="single" w:sz="4" w:space="0" w:color="auto"/>
            </w:tcBorders>
            <w:shd w:val="clear" w:color="auto" w:fill="auto"/>
            <w:noWrap/>
            <w:vAlign w:val="center"/>
            <w:hideMark/>
          </w:tcPr>
          <w:p w14:paraId="77B018C1" w14:textId="77777777" w:rsidR="0072435A" w:rsidRPr="00C306F0" w:rsidRDefault="0072435A" w:rsidP="002932BA">
            <w:pPr>
              <w:jc w:val="right"/>
              <w:rPr>
                <w:sz w:val="16"/>
                <w:szCs w:val="16"/>
                <w:lang w:eastAsia="en-CA"/>
              </w:rPr>
            </w:pPr>
            <w:r w:rsidRPr="00C306F0">
              <w:rPr>
                <w:sz w:val="16"/>
                <w:szCs w:val="16"/>
                <w:lang w:eastAsia="en-CA"/>
              </w:rPr>
              <w:t>640,796</w:t>
            </w:r>
          </w:p>
        </w:tc>
        <w:tc>
          <w:tcPr>
            <w:tcW w:w="856" w:type="dxa"/>
            <w:tcBorders>
              <w:top w:val="nil"/>
              <w:left w:val="nil"/>
              <w:bottom w:val="single" w:sz="4" w:space="0" w:color="auto"/>
              <w:right w:val="single" w:sz="4" w:space="0" w:color="auto"/>
            </w:tcBorders>
            <w:shd w:val="clear" w:color="auto" w:fill="auto"/>
            <w:noWrap/>
            <w:vAlign w:val="center"/>
            <w:hideMark/>
          </w:tcPr>
          <w:p w14:paraId="39B29914" w14:textId="77777777" w:rsidR="0072435A" w:rsidRPr="00C306F0" w:rsidRDefault="0072435A" w:rsidP="002932BA">
            <w:pPr>
              <w:jc w:val="right"/>
              <w:rPr>
                <w:sz w:val="16"/>
                <w:szCs w:val="16"/>
                <w:lang w:eastAsia="en-CA"/>
              </w:rPr>
            </w:pPr>
            <w:r w:rsidRPr="00C306F0">
              <w:rPr>
                <w:sz w:val="16"/>
                <w:szCs w:val="16"/>
                <w:lang w:eastAsia="en-CA"/>
              </w:rPr>
              <w:t>-499,848</w:t>
            </w:r>
          </w:p>
        </w:tc>
        <w:tc>
          <w:tcPr>
            <w:tcW w:w="856" w:type="dxa"/>
            <w:tcBorders>
              <w:top w:val="nil"/>
              <w:left w:val="nil"/>
              <w:bottom w:val="single" w:sz="4" w:space="0" w:color="auto"/>
              <w:right w:val="single" w:sz="4" w:space="0" w:color="auto"/>
            </w:tcBorders>
            <w:shd w:val="clear" w:color="auto" w:fill="auto"/>
            <w:noWrap/>
            <w:vAlign w:val="center"/>
            <w:hideMark/>
          </w:tcPr>
          <w:p w14:paraId="13A75C93" w14:textId="77777777" w:rsidR="0072435A" w:rsidRPr="00C306F0" w:rsidRDefault="0072435A" w:rsidP="002932BA">
            <w:pPr>
              <w:jc w:val="right"/>
              <w:rPr>
                <w:sz w:val="16"/>
                <w:szCs w:val="16"/>
                <w:lang w:eastAsia="en-CA"/>
              </w:rPr>
            </w:pPr>
            <w:r w:rsidRPr="00C306F0">
              <w:rPr>
                <w:sz w:val="16"/>
                <w:szCs w:val="16"/>
                <w:lang w:eastAsia="en-CA"/>
              </w:rPr>
              <w:t>-728,986</w:t>
            </w:r>
          </w:p>
        </w:tc>
        <w:tc>
          <w:tcPr>
            <w:tcW w:w="856" w:type="dxa"/>
            <w:tcBorders>
              <w:top w:val="nil"/>
              <w:left w:val="nil"/>
              <w:bottom w:val="single" w:sz="4" w:space="0" w:color="auto"/>
              <w:right w:val="single" w:sz="4" w:space="0" w:color="auto"/>
            </w:tcBorders>
            <w:shd w:val="clear" w:color="auto" w:fill="auto"/>
            <w:noWrap/>
            <w:vAlign w:val="center"/>
            <w:hideMark/>
          </w:tcPr>
          <w:p w14:paraId="169731BF" w14:textId="77777777" w:rsidR="0072435A" w:rsidRPr="00C306F0" w:rsidRDefault="0072435A" w:rsidP="002932BA">
            <w:pPr>
              <w:jc w:val="right"/>
              <w:rPr>
                <w:sz w:val="16"/>
                <w:szCs w:val="16"/>
                <w:lang w:eastAsia="en-CA"/>
              </w:rPr>
            </w:pPr>
            <w:r w:rsidRPr="00C306F0">
              <w:rPr>
                <w:sz w:val="16"/>
                <w:szCs w:val="16"/>
                <w:lang w:eastAsia="en-CA"/>
              </w:rPr>
              <w:t>-922,240</w:t>
            </w:r>
          </w:p>
        </w:tc>
        <w:tc>
          <w:tcPr>
            <w:tcW w:w="856" w:type="dxa"/>
            <w:tcBorders>
              <w:top w:val="nil"/>
              <w:left w:val="nil"/>
              <w:bottom w:val="single" w:sz="4" w:space="0" w:color="auto"/>
              <w:right w:val="single" w:sz="4" w:space="0" w:color="auto"/>
            </w:tcBorders>
            <w:shd w:val="clear" w:color="auto" w:fill="auto"/>
            <w:noWrap/>
            <w:vAlign w:val="center"/>
            <w:hideMark/>
          </w:tcPr>
          <w:p w14:paraId="415C24A8" w14:textId="77777777" w:rsidR="0072435A" w:rsidRPr="00C306F0" w:rsidRDefault="0072435A" w:rsidP="002932BA">
            <w:pPr>
              <w:jc w:val="right"/>
              <w:rPr>
                <w:sz w:val="16"/>
                <w:szCs w:val="16"/>
                <w:lang w:eastAsia="en-CA"/>
              </w:rPr>
            </w:pPr>
            <w:r w:rsidRPr="00C306F0">
              <w:rPr>
                <w:sz w:val="16"/>
                <w:szCs w:val="16"/>
                <w:lang w:eastAsia="en-CA"/>
              </w:rPr>
              <w:t>207,981</w:t>
            </w:r>
          </w:p>
        </w:tc>
        <w:tc>
          <w:tcPr>
            <w:tcW w:w="856" w:type="dxa"/>
            <w:tcBorders>
              <w:top w:val="nil"/>
              <w:left w:val="nil"/>
              <w:bottom w:val="single" w:sz="4" w:space="0" w:color="auto"/>
              <w:right w:val="single" w:sz="4" w:space="0" w:color="auto"/>
            </w:tcBorders>
            <w:shd w:val="clear" w:color="auto" w:fill="auto"/>
            <w:noWrap/>
            <w:vAlign w:val="center"/>
            <w:hideMark/>
          </w:tcPr>
          <w:p w14:paraId="06F72AAF" w14:textId="77777777" w:rsidR="0072435A" w:rsidRPr="00C306F0" w:rsidRDefault="0072435A" w:rsidP="002932BA">
            <w:pPr>
              <w:jc w:val="right"/>
              <w:rPr>
                <w:sz w:val="16"/>
                <w:szCs w:val="16"/>
                <w:lang w:eastAsia="en-CA"/>
              </w:rPr>
            </w:pPr>
            <w:r w:rsidRPr="00C306F0">
              <w:rPr>
                <w:sz w:val="16"/>
                <w:szCs w:val="16"/>
                <w:lang w:eastAsia="en-CA"/>
              </w:rPr>
              <w:t>3,934</w:t>
            </w:r>
          </w:p>
        </w:tc>
        <w:tc>
          <w:tcPr>
            <w:tcW w:w="856" w:type="dxa"/>
            <w:tcBorders>
              <w:top w:val="nil"/>
              <w:left w:val="nil"/>
              <w:bottom w:val="single" w:sz="4" w:space="0" w:color="auto"/>
              <w:right w:val="single" w:sz="4" w:space="0" w:color="auto"/>
            </w:tcBorders>
            <w:shd w:val="clear" w:color="auto" w:fill="auto"/>
            <w:noWrap/>
            <w:vAlign w:val="bottom"/>
            <w:hideMark/>
          </w:tcPr>
          <w:p w14:paraId="532D3365"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08198FE6" w14:textId="77777777" w:rsidR="0072435A" w:rsidRPr="00C306F0" w:rsidRDefault="0072435A" w:rsidP="002932BA">
            <w:pPr>
              <w:jc w:val="right"/>
              <w:rPr>
                <w:sz w:val="16"/>
                <w:szCs w:val="16"/>
                <w:lang w:eastAsia="en-CA"/>
              </w:rPr>
            </w:pPr>
            <w:r w:rsidRPr="00C306F0">
              <w:rPr>
                <w:sz w:val="16"/>
                <w:szCs w:val="16"/>
                <w:lang w:eastAsia="en-CA"/>
              </w:rPr>
              <w:t>-722,819</w:t>
            </w:r>
          </w:p>
        </w:tc>
        <w:tc>
          <w:tcPr>
            <w:tcW w:w="856" w:type="dxa"/>
            <w:tcBorders>
              <w:top w:val="nil"/>
              <w:left w:val="nil"/>
              <w:bottom w:val="single" w:sz="4" w:space="0" w:color="auto"/>
              <w:right w:val="single" w:sz="4" w:space="0" w:color="auto"/>
            </w:tcBorders>
            <w:shd w:val="clear" w:color="auto" w:fill="auto"/>
            <w:noWrap/>
            <w:hideMark/>
          </w:tcPr>
          <w:p w14:paraId="57B214BD" w14:textId="77777777" w:rsidR="0072435A" w:rsidRPr="00C306F0" w:rsidRDefault="0072435A" w:rsidP="002932BA">
            <w:pPr>
              <w:jc w:val="left"/>
              <w:rPr>
                <w:sz w:val="16"/>
                <w:szCs w:val="16"/>
                <w:lang w:eastAsia="en-CA"/>
              </w:rPr>
            </w:pPr>
            <w:r w:rsidRPr="00C306F0">
              <w:rPr>
                <w:sz w:val="16"/>
                <w:szCs w:val="16"/>
                <w:lang w:eastAsia="en-CA"/>
              </w:rPr>
              <w:t> </w:t>
            </w:r>
          </w:p>
        </w:tc>
      </w:tr>
      <w:tr w:rsidR="0072435A" w:rsidRPr="00C306F0" w14:paraId="79CBE0E5" w14:textId="77777777" w:rsidTr="002932BA">
        <w:trPr>
          <w:trHeight w:val="8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6B6BEB6" w14:textId="77777777" w:rsidR="0072435A" w:rsidRPr="00C306F0" w:rsidRDefault="0072435A" w:rsidP="002932BA">
            <w:pPr>
              <w:jc w:val="left"/>
              <w:rPr>
                <w:sz w:val="16"/>
                <w:szCs w:val="16"/>
                <w:lang w:eastAsia="en-CA"/>
              </w:rPr>
            </w:pPr>
            <w:r w:rsidRPr="00C306F0">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3BBF389D" w14:textId="77777777" w:rsidR="0072435A" w:rsidRPr="00C306F0" w:rsidRDefault="0072435A" w:rsidP="002932BA">
            <w:pPr>
              <w:jc w:val="right"/>
              <w:rPr>
                <w:sz w:val="16"/>
                <w:szCs w:val="16"/>
                <w:lang w:eastAsia="en-CA"/>
              </w:rPr>
            </w:pPr>
            <w:r w:rsidRPr="00C306F0">
              <w:rPr>
                <w:sz w:val="16"/>
                <w:szCs w:val="16"/>
                <w:lang w:eastAsia="en-CA"/>
              </w:rPr>
              <w:t>1,484,061</w:t>
            </w:r>
          </w:p>
        </w:tc>
        <w:tc>
          <w:tcPr>
            <w:tcW w:w="856" w:type="dxa"/>
            <w:tcBorders>
              <w:top w:val="nil"/>
              <w:left w:val="nil"/>
              <w:bottom w:val="single" w:sz="4" w:space="0" w:color="auto"/>
              <w:right w:val="single" w:sz="4" w:space="0" w:color="auto"/>
            </w:tcBorders>
            <w:shd w:val="clear" w:color="auto" w:fill="auto"/>
            <w:noWrap/>
            <w:vAlign w:val="center"/>
            <w:hideMark/>
          </w:tcPr>
          <w:p w14:paraId="31EBB97A" w14:textId="77777777" w:rsidR="0072435A" w:rsidRPr="00C306F0" w:rsidRDefault="0072435A" w:rsidP="002932BA">
            <w:pPr>
              <w:jc w:val="right"/>
              <w:rPr>
                <w:sz w:val="16"/>
                <w:szCs w:val="16"/>
                <w:lang w:eastAsia="en-CA"/>
              </w:rPr>
            </w:pPr>
            <w:r w:rsidRPr="00C306F0">
              <w:rPr>
                <w:sz w:val="16"/>
                <w:szCs w:val="16"/>
                <w:lang w:eastAsia="en-CA"/>
              </w:rPr>
              <w:t>387,102</w:t>
            </w:r>
          </w:p>
        </w:tc>
        <w:tc>
          <w:tcPr>
            <w:tcW w:w="856" w:type="dxa"/>
            <w:tcBorders>
              <w:top w:val="nil"/>
              <w:left w:val="nil"/>
              <w:bottom w:val="single" w:sz="4" w:space="0" w:color="auto"/>
              <w:right w:val="single" w:sz="4" w:space="0" w:color="auto"/>
            </w:tcBorders>
            <w:shd w:val="clear" w:color="auto" w:fill="auto"/>
            <w:noWrap/>
            <w:vAlign w:val="center"/>
            <w:hideMark/>
          </w:tcPr>
          <w:p w14:paraId="3B373A03" w14:textId="77777777" w:rsidR="0072435A" w:rsidRPr="00C306F0" w:rsidRDefault="0072435A" w:rsidP="002932BA">
            <w:pPr>
              <w:jc w:val="right"/>
              <w:rPr>
                <w:sz w:val="16"/>
                <w:szCs w:val="16"/>
                <w:lang w:eastAsia="en-CA"/>
              </w:rPr>
            </w:pPr>
            <w:r w:rsidRPr="00C306F0">
              <w:rPr>
                <w:sz w:val="16"/>
                <w:szCs w:val="16"/>
                <w:lang w:eastAsia="en-CA"/>
              </w:rPr>
              <w:t>-168,421</w:t>
            </w:r>
          </w:p>
        </w:tc>
        <w:tc>
          <w:tcPr>
            <w:tcW w:w="856" w:type="dxa"/>
            <w:tcBorders>
              <w:top w:val="nil"/>
              <w:left w:val="nil"/>
              <w:bottom w:val="single" w:sz="4" w:space="0" w:color="auto"/>
              <w:right w:val="single" w:sz="4" w:space="0" w:color="auto"/>
            </w:tcBorders>
            <w:shd w:val="clear" w:color="auto" w:fill="auto"/>
            <w:noWrap/>
            <w:vAlign w:val="center"/>
            <w:hideMark/>
          </w:tcPr>
          <w:p w14:paraId="50B963E0" w14:textId="77777777" w:rsidR="0072435A" w:rsidRPr="00C306F0" w:rsidRDefault="0072435A" w:rsidP="002932BA">
            <w:pPr>
              <w:jc w:val="right"/>
              <w:rPr>
                <w:sz w:val="16"/>
                <w:szCs w:val="16"/>
                <w:lang w:eastAsia="en-CA"/>
              </w:rPr>
            </w:pPr>
            <w:r w:rsidRPr="00C306F0">
              <w:rPr>
                <w:sz w:val="16"/>
                <w:szCs w:val="16"/>
                <w:lang w:eastAsia="en-CA"/>
              </w:rPr>
              <w:t>472,375</w:t>
            </w:r>
          </w:p>
        </w:tc>
        <w:tc>
          <w:tcPr>
            <w:tcW w:w="856" w:type="dxa"/>
            <w:tcBorders>
              <w:top w:val="nil"/>
              <w:left w:val="nil"/>
              <w:bottom w:val="single" w:sz="4" w:space="0" w:color="auto"/>
              <w:right w:val="single" w:sz="4" w:space="0" w:color="auto"/>
            </w:tcBorders>
            <w:shd w:val="clear" w:color="auto" w:fill="auto"/>
            <w:noWrap/>
            <w:vAlign w:val="center"/>
            <w:hideMark/>
          </w:tcPr>
          <w:p w14:paraId="73395998" w14:textId="77777777" w:rsidR="0072435A" w:rsidRPr="00C306F0" w:rsidRDefault="0072435A" w:rsidP="002932BA">
            <w:pPr>
              <w:jc w:val="right"/>
              <w:rPr>
                <w:sz w:val="16"/>
                <w:szCs w:val="16"/>
                <w:lang w:eastAsia="en-CA"/>
              </w:rPr>
            </w:pPr>
            <w:r w:rsidRPr="00C306F0">
              <w:rPr>
                <w:sz w:val="16"/>
                <w:szCs w:val="16"/>
                <w:lang w:eastAsia="en-CA"/>
              </w:rPr>
              <w:t>-27,473</w:t>
            </w:r>
          </w:p>
        </w:tc>
        <w:tc>
          <w:tcPr>
            <w:tcW w:w="856" w:type="dxa"/>
            <w:tcBorders>
              <w:top w:val="nil"/>
              <w:left w:val="nil"/>
              <w:bottom w:val="single" w:sz="4" w:space="0" w:color="auto"/>
              <w:right w:val="single" w:sz="4" w:space="0" w:color="auto"/>
            </w:tcBorders>
            <w:shd w:val="clear" w:color="auto" w:fill="auto"/>
            <w:noWrap/>
            <w:vAlign w:val="center"/>
            <w:hideMark/>
          </w:tcPr>
          <w:p w14:paraId="7A2F1886" w14:textId="77777777" w:rsidR="0072435A" w:rsidRPr="00C306F0" w:rsidRDefault="0072435A" w:rsidP="002932BA">
            <w:pPr>
              <w:jc w:val="right"/>
              <w:rPr>
                <w:sz w:val="16"/>
                <w:szCs w:val="16"/>
                <w:lang w:eastAsia="en-CA"/>
              </w:rPr>
            </w:pPr>
            <w:r w:rsidRPr="00C306F0">
              <w:rPr>
                <w:sz w:val="16"/>
                <w:szCs w:val="16"/>
                <w:lang w:eastAsia="en-CA"/>
              </w:rPr>
              <w:t>-756,459</w:t>
            </w:r>
          </w:p>
        </w:tc>
        <w:tc>
          <w:tcPr>
            <w:tcW w:w="856" w:type="dxa"/>
            <w:tcBorders>
              <w:top w:val="nil"/>
              <w:left w:val="nil"/>
              <w:bottom w:val="single" w:sz="4" w:space="0" w:color="auto"/>
              <w:right w:val="single" w:sz="4" w:space="0" w:color="auto"/>
            </w:tcBorders>
            <w:shd w:val="clear" w:color="auto" w:fill="auto"/>
            <w:noWrap/>
            <w:vAlign w:val="center"/>
            <w:hideMark/>
          </w:tcPr>
          <w:p w14:paraId="7BCCB3B4" w14:textId="77777777" w:rsidR="0072435A" w:rsidRPr="00C306F0" w:rsidRDefault="0072435A" w:rsidP="002932BA">
            <w:pPr>
              <w:ind w:left="-142"/>
              <w:jc w:val="right"/>
              <w:rPr>
                <w:sz w:val="16"/>
                <w:szCs w:val="16"/>
                <w:lang w:eastAsia="en-CA"/>
              </w:rPr>
            </w:pPr>
            <w:r w:rsidRPr="00C306F0">
              <w:rPr>
                <w:sz w:val="16"/>
                <w:szCs w:val="16"/>
                <w:lang w:eastAsia="en-CA"/>
              </w:rPr>
              <w:t>-1,678,699</w:t>
            </w:r>
          </w:p>
        </w:tc>
        <w:tc>
          <w:tcPr>
            <w:tcW w:w="856" w:type="dxa"/>
            <w:tcBorders>
              <w:top w:val="nil"/>
              <w:left w:val="nil"/>
              <w:bottom w:val="single" w:sz="4" w:space="0" w:color="auto"/>
              <w:right w:val="single" w:sz="4" w:space="0" w:color="auto"/>
            </w:tcBorders>
            <w:shd w:val="clear" w:color="auto" w:fill="auto"/>
            <w:noWrap/>
            <w:vAlign w:val="center"/>
            <w:hideMark/>
          </w:tcPr>
          <w:p w14:paraId="7716F74C" w14:textId="77777777" w:rsidR="0072435A" w:rsidRPr="00C306F0" w:rsidRDefault="0072435A" w:rsidP="002932BA">
            <w:pPr>
              <w:ind w:left="-150"/>
              <w:jc w:val="right"/>
              <w:rPr>
                <w:sz w:val="16"/>
                <w:szCs w:val="16"/>
                <w:lang w:eastAsia="en-CA"/>
              </w:rPr>
            </w:pPr>
            <w:r w:rsidRPr="00C306F0">
              <w:rPr>
                <w:sz w:val="16"/>
                <w:szCs w:val="16"/>
                <w:lang w:eastAsia="en-CA"/>
              </w:rPr>
              <w:t>-1,470,718</w:t>
            </w:r>
          </w:p>
        </w:tc>
        <w:tc>
          <w:tcPr>
            <w:tcW w:w="856" w:type="dxa"/>
            <w:tcBorders>
              <w:top w:val="nil"/>
              <w:left w:val="nil"/>
              <w:bottom w:val="single" w:sz="4" w:space="0" w:color="auto"/>
              <w:right w:val="single" w:sz="4" w:space="0" w:color="auto"/>
            </w:tcBorders>
            <w:shd w:val="clear" w:color="auto" w:fill="auto"/>
            <w:noWrap/>
            <w:vAlign w:val="center"/>
            <w:hideMark/>
          </w:tcPr>
          <w:p w14:paraId="471A2900" w14:textId="77777777" w:rsidR="0072435A" w:rsidRPr="00C306F0" w:rsidRDefault="0072435A" w:rsidP="002932BA">
            <w:pPr>
              <w:ind w:left="-149"/>
              <w:jc w:val="right"/>
              <w:rPr>
                <w:sz w:val="16"/>
                <w:szCs w:val="16"/>
                <w:lang w:eastAsia="en-CA"/>
              </w:rPr>
            </w:pPr>
            <w:r w:rsidRPr="00C306F0">
              <w:rPr>
                <w:sz w:val="16"/>
                <w:szCs w:val="16"/>
                <w:lang w:eastAsia="en-CA"/>
              </w:rPr>
              <w:t>-1,466,784</w:t>
            </w:r>
          </w:p>
        </w:tc>
        <w:tc>
          <w:tcPr>
            <w:tcW w:w="856" w:type="dxa"/>
            <w:tcBorders>
              <w:top w:val="nil"/>
              <w:left w:val="nil"/>
              <w:bottom w:val="single" w:sz="4" w:space="0" w:color="auto"/>
              <w:right w:val="single" w:sz="4" w:space="0" w:color="auto"/>
            </w:tcBorders>
            <w:shd w:val="clear" w:color="auto" w:fill="auto"/>
            <w:noWrap/>
            <w:vAlign w:val="bottom"/>
            <w:hideMark/>
          </w:tcPr>
          <w:p w14:paraId="51A3D1B8"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14B16F31" w14:textId="77777777" w:rsidR="0072435A" w:rsidRPr="00C306F0" w:rsidRDefault="0072435A" w:rsidP="002932BA">
            <w:pPr>
              <w:jc w:val="right"/>
              <w:rPr>
                <w:sz w:val="16"/>
                <w:szCs w:val="16"/>
                <w:lang w:eastAsia="en-CA"/>
              </w:rPr>
            </w:pPr>
            <w:r w:rsidRPr="00C306F0">
              <w:rPr>
                <w:sz w:val="16"/>
                <w:szCs w:val="16"/>
                <w:lang w:eastAsia="en-CA"/>
              </w:rPr>
              <w:t>-2,189,603</w:t>
            </w:r>
          </w:p>
        </w:tc>
        <w:tc>
          <w:tcPr>
            <w:tcW w:w="856" w:type="dxa"/>
            <w:tcBorders>
              <w:top w:val="nil"/>
              <w:left w:val="nil"/>
              <w:bottom w:val="single" w:sz="4" w:space="0" w:color="auto"/>
              <w:right w:val="single" w:sz="4" w:space="0" w:color="auto"/>
            </w:tcBorders>
            <w:shd w:val="clear" w:color="auto" w:fill="auto"/>
            <w:noWrap/>
            <w:hideMark/>
          </w:tcPr>
          <w:p w14:paraId="76035B20" w14:textId="77777777" w:rsidR="0072435A" w:rsidRPr="00C306F0" w:rsidRDefault="0072435A" w:rsidP="002932BA">
            <w:pPr>
              <w:jc w:val="left"/>
              <w:rPr>
                <w:sz w:val="16"/>
                <w:szCs w:val="16"/>
                <w:lang w:eastAsia="en-CA"/>
              </w:rPr>
            </w:pPr>
            <w:r w:rsidRPr="00C306F0">
              <w:rPr>
                <w:sz w:val="16"/>
                <w:szCs w:val="16"/>
                <w:lang w:eastAsia="en-CA"/>
              </w:rPr>
              <w:t> </w:t>
            </w:r>
          </w:p>
        </w:tc>
      </w:tr>
    </w:tbl>
    <w:p w14:paraId="1D7F9E37" w14:textId="77777777" w:rsidR="0072435A" w:rsidRPr="00C306F0" w:rsidRDefault="0072435A" w:rsidP="0072435A">
      <w:pPr>
        <w:keepNext/>
        <w:keepLines/>
        <w:rPr>
          <w:bCs/>
          <w:sz w:val="16"/>
          <w:szCs w:val="16"/>
        </w:rPr>
      </w:pPr>
      <w:r w:rsidRPr="00C306F0">
        <w:rPr>
          <w:bCs/>
          <w:sz w:val="16"/>
          <w:szCs w:val="16"/>
        </w:rPr>
        <w:t>* The cost of the core unit is higher than the allowed subtotal of US $1,998,453 in 2013, US $2,012,442 in 2014, US $2,026,529 in 2015, US $2,040,715 in 2016, US $2,055,000 in 2017, US $2,069,385 in 2018, US $2,083,871 in 2019, US $2,098,458 in 2020, US $2,113,148 in 2021 and US $2,127,939 in 2022.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43E5628C" w14:textId="77777777" w:rsidR="0072435A" w:rsidRPr="00C306F0" w:rsidRDefault="0072435A" w:rsidP="0072435A">
      <w:pPr>
        <w:keepNext/>
        <w:keepLines/>
        <w:rPr>
          <w:bCs/>
          <w:sz w:val="16"/>
          <w:szCs w:val="16"/>
        </w:rPr>
      </w:pPr>
      <w:r w:rsidRPr="00C306F0">
        <w:rPr>
          <w:bCs/>
          <w:sz w:val="16"/>
          <w:szCs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sidRPr="00C306F0">
        <w:rPr>
          <w:bCs/>
          <w:sz w:val="16"/>
          <w:szCs w:val="16"/>
        </w:rPr>
        <w:t>in order to</w:t>
      </w:r>
      <w:proofErr w:type="gramEnd"/>
      <w:r w:rsidRPr="00C306F0">
        <w:rPr>
          <w:bCs/>
          <w:sz w:val="16"/>
          <w:szCs w:val="16"/>
        </w:rPr>
        <w:t xml:space="preserve"> show trends in the period between 2013 and 2015. These lines will be removed over time.</w:t>
      </w:r>
    </w:p>
    <w:p w14:paraId="52026209" w14:textId="77777777" w:rsidR="0072435A" w:rsidRPr="00C306F0" w:rsidRDefault="0072435A" w:rsidP="0072435A">
      <w:pPr>
        <w:keepNext/>
        <w:keepLines/>
        <w:rPr>
          <w:bCs/>
          <w:sz w:val="16"/>
          <w:szCs w:val="16"/>
        </w:rPr>
      </w:pPr>
      <w:r w:rsidRPr="00C306F0">
        <w:rPr>
          <w:bCs/>
          <w:sz w:val="16"/>
          <w:szCs w:val="16"/>
        </w:rPr>
        <w:t>*** For 2022, including agency support costs approved at the 90</w:t>
      </w:r>
      <w:r w:rsidRPr="00C306F0">
        <w:rPr>
          <w:bCs/>
          <w:sz w:val="16"/>
          <w:szCs w:val="16"/>
          <w:vertAlign w:val="superscript"/>
        </w:rPr>
        <w:t>th</w:t>
      </w:r>
      <w:r w:rsidRPr="00C306F0">
        <w:rPr>
          <w:bCs/>
          <w:sz w:val="16"/>
          <w:szCs w:val="16"/>
        </w:rPr>
        <w:t xml:space="preserve"> meeting, and the value of agency support costs and core unit costs from submissions to the 91</w:t>
      </w:r>
      <w:r w:rsidRPr="00C306F0">
        <w:rPr>
          <w:bCs/>
          <w:sz w:val="16"/>
          <w:szCs w:val="16"/>
          <w:vertAlign w:val="superscript"/>
        </w:rPr>
        <w:t>st</w:t>
      </w:r>
      <w:r w:rsidRPr="00C306F0">
        <w:rPr>
          <w:bCs/>
          <w:sz w:val="16"/>
          <w:szCs w:val="16"/>
        </w:rPr>
        <w:t xml:space="preserve"> meeting.</w:t>
      </w:r>
    </w:p>
    <w:p w14:paraId="4077D08E" w14:textId="77777777" w:rsidR="0072435A" w:rsidRPr="00C306F0" w:rsidRDefault="0072435A" w:rsidP="0072435A">
      <w:pPr>
        <w:keepNext/>
        <w:keepLines/>
        <w:rPr>
          <w:bCs/>
          <w:sz w:val="16"/>
          <w:szCs w:val="16"/>
        </w:rPr>
      </w:pPr>
      <w:r w:rsidRPr="00C306F0">
        <w:rPr>
          <w:bCs/>
          <w:sz w:val="16"/>
          <w:szCs w:val="16"/>
        </w:rPr>
        <w:t>**** Excludes any balance from years prior to 2002.</w:t>
      </w:r>
    </w:p>
    <w:p w14:paraId="4F88B6E5" w14:textId="77777777" w:rsidR="0072435A" w:rsidRPr="00C306F0" w:rsidRDefault="0072435A" w:rsidP="0072435A">
      <w:pPr>
        <w:keepNext/>
        <w:keepLines/>
        <w:rPr>
          <w:bCs/>
          <w:sz w:val="16"/>
          <w:szCs w:val="16"/>
        </w:rPr>
      </w:pPr>
    </w:p>
    <w:p w14:paraId="4ADD4AD4" w14:textId="77777777" w:rsidR="0072435A" w:rsidRPr="00C306F0" w:rsidRDefault="0072435A" w:rsidP="0072435A">
      <w:pPr>
        <w:jc w:val="left"/>
        <w:rPr>
          <w:bCs/>
          <w:sz w:val="16"/>
          <w:szCs w:val="16"/>
        </w:rPr>
      </w:pPr>
      <w:r w:rsidRPr="00C306F0">
        <w:rPr>
          <w:bCs/>
          <w:sz w:val="16"/>
          <w:szCs w:val="16"/>
        </w:rPr>
        <w:br w:type="page"/>
      </w:r>
    </w:p>
    <w:p w14:paraId="268C867A" w14:textId="77777777" w:rsidR="0072435A" w:rsidRPr="00C306F0" w:rsidRDefault="0072435A" w:rsidP="0072435A">
      <w:pPr>
        <w:keepNext/>
        <w:keepLines/>
        <w:rPr>
          <w:b/>
          <w:caps/>
        </w:rPr>
      </w:pPr>
      <w:r w:rsidRPr="00C306F0">
        <w:rPr>
          <w:b/>
          <w:caps/>
        </w:rPr>
        <w:lastRenderedPageBreak/>
        <w:t>UNIDO</w:t>
      </w:r>
    </w:p>
    <w:tbl>
      <w:tblPr>
        <w:tblW w:w="14454" w:type="dxa"/>
        <w:tblLayout w:type="fixed"/>
        <w:tblLook w:val="04A0" w:firstRow="1" w:lastRow="0" w:firstColumn="1" w:lastColumn="0" w:noHBand="0" w:noVBand="1"/>
      </w:tblPr>
      <w:tblGrid>
        <w:gridCol w:w="3823"/>
        <w:gridCol w:w="884"/>
        <w:gridCol w:w="959"/>
        <w:gridCol w:w="856"/>
        <w:gridCol w:w="856"/>
        <w:gridCol w:w="856"/>
        <w:gridCol w:w="878"/>
        <w:gridCol w:w="886"/>
        <w:gridCol w:w="870"/>
        <w:gridCol w:w="862"/>
        <w:gridCol w:w="856"/>
        <w:gridCol w:w="910"/>
        <w:gridCol w:w="958"/>
      </w:tblGrid>
      <w:tr w:rsidR="0072435A" w:rsidRPr="00C306F0" w14:paraId="6C7FEB59" w14:textId="77777777" w:rsidTr="002932BA">
        <w:trPr>
          <w:trHeight w:val="122"/>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780FB987"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Cost item</w:t>
            </w:r>
          </w:p>
        </w:tc>
        <w:tc>
          <w:tcPr>
            <w:tcW w:w="884" w:type="dxa"/>
            <w:tcBorders>
              <w:top w:val="single" w:sz="4" w:space="0" w:color="auto"/>
              <w:left w:val="nil"/>
              <w:bottom w:val="single" w:sz="4" w:space="0" w:color="auto"/>
              <w:right w:val="single" w:sz="4" w:space="0" w:color="auto"/>
            </w:tcBorders>
            <w:shd w:val="clear" w:color="auto" w:fill="auto"/>
            <w:hideMark/>
          </w:tcPr>
          <w:p w14:paraId="0E4D6DA0"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2013</w:t>
            </w:r>
          </w:p>
        </w:tc>
        <w:tc>
          <w:tcPr>
            <w:tcW w:w="959" w:type="dxa"/>
            <w:tcBorders>
              <w:top w:val="single" w:sz="4" w:space="0" w:color="auto"/>
              <w:left w:val="nil"/>
              <w:bottom w:val="single" w:sz="4" w:space="0" w:color="auto"/>
              <w:right w:val="single" w:sz="4" w:space="0" w:color="auto"/>
            </w:tcBorders>
            <w:shd w:val="clear" w:color="auto" w:fill="auto"/>
            <w:hideMark/>
          </w:tcPr>
          <w:p w14:paraId="4B735716"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2E0B72B"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1DFADBC"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1D18D938"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2017</w:t>
            </w:r>
          </w:p>
        </w:tc>
        <w:tc>
          <w:tcPr>
            <w:tcW w:w="878" w:type="dxa"/>
            <w:tcBorders>
              <w:top w:val="single" w:sz="4" w:space="0" w:color="auto"/>
              <w:left w:val="nil"/>
              <w:bottom w:val="single" w:sz="4" w:space="0" w:color="auto"/>
              <w:right w:val="single" w:sz="4" w:space="0" w:color="auto"/>
            </w:tcBorders>
            <w:shd w:val="clear" w:color="auto" w:fill="auto"/>
            <w:hideMark/>
          </w:tcPr>
          <w:p w14:paraId="5D51FD9A" w14:textId="77777777" w:rsidR="0072435A" w:rsidRPr="00C306F0" w:rsidRDefault="0072435A" w:rsidP="002932BA">
            <w:pPr>
              <w:jc w:val="center"/>
              <w:rPr>
                <w:b/>
                <w:bCs/>
                <w:sz w:val="16"/>
                <w:szCs w:val="16"/>
                <w:lang w:eastAsia="en-CA"/>
              </w:rPr>
            </w:pPr>
            <w:r w:rsidRPr="00C306F0">
              <w:rPr>
                <w:b/>
                <w:bCs/>
                <w:sz w:val="16"/>
                <w:szCs w:val="16"/>
                <w:lang w:eastAsia="en-CA"/>
              </w:rPr>
              <w:t>2018</w:t>
            </w:r>
          </w:p>
        </w:tc>
        <w:tc>
          <w:tcPr>
            <w:tcW w:w="886" w:type="dxa"/>
            <w:tcBorders>
              <w:top w:val="single" w:sz="4" w:space="0" w:color="auto"/>
              <w:left w:val="nil"/>
              <w:bottom w:val="single" w:sz="4" w:space="0" w:color="auto"/>
              <w:right w:val="single" w:sz="4" w:space="0" w:color="auto"/>
            </w:tcBorders>
            <w:shd w:val="clear" w:color="auto" w:fill="auto"/>
            <w:hideMark/>
          </w:tcPr>
          <w:p w14:paraId="2D7AE8FE" w14:textId="77777777" w:rsidR="0072435A" w:rsidRPr="00C306F0" w:rsidRDefault="0072435A" w:rsidP="002932BA">
            <w:pPr>
              <w:jc w:val="center"/>
              <w:rPr>
                <w:b/>
                <w:bCs/>
                <w:sz w:val="16"/>
                <w:szCs w:val="16"/>
                <w:lang w:eastAsia="en-CA"/>
              </w:rPr>
            </w:pPr>
            <w:r w:rsidRPr="00C306F0">
              <w:rPr>
                <w:b/>
                <w:bCs/>
                <w:sz w:val="16"/>
                <w:szCs w:val="16"/>
                <w:lang w:eastAsia="en-CA"/>
              </w:rPr>
              <w:t>2019</w:t>
            </w:r>
          </w:p>
        </w:tc>
        <w:tc>
          <w:tcPr>
            <w:tcW w:w="870" w:type="dxa"/>
            <w:tcBorders>
              <w:top w:val="single" w:sz="4" w:space="0" w:color="auto"/>
              <w:left w:val="nil"/>
              <w:bottom w:val="single" w:sz="4" w:space="0" w:color="auto"/>
              <w:right w:val="single" w:sz="4" w:space="0" w:color="auto"/>
            </w:tcBorders>
            <w:shd w:val="clear" w:color="auto" w:fill="auto"/>
            <w:hideMark/>
          </w:tcPr>
          <w:p w14:paraId="5F492F43"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2020</w:t>
            </w:r>
          </w:p>
        </w:tc>
        <w:tc>
          <w:tcPr>
            <w:tcW w:w="862" w:type="dxa"/>
            <w:tcBorders>
              <w:top w:val="single" w:sz="4" w:space="0" w:color="auto"/>
              <w:left w:val="nil"/>
              <w:bottom w:val="single" w:sz="4" w:space="0" w:color="auto"/>
              <w:right w:val="single" w:sz="4" w:space="0" w:color="auto"/>
            </w:tcBorders>
            <w:shd w:val="clear" w:color="auto" w:fill="auto"/>
            <w:hideMark/>
          </w:tcPr>
          <w:p w14:paraId="15A71920"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467B96CC"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2022</w:t>
            </w:r>
          </w:p>
        </w:tc>
        <w:tc>
          <w:tcPr>
            <w:tcW w:w="958" w:type="dxa"/>
            <w:tcBorders>
              <w:top w:val="single" w:sz="4" w:space="0" w:color="auto"/>
              <w:left w:val="nil"/>
              <w:bottom w:val="single" w:sz="4" w:space="0" w:color="auto"/>
              <w:right w:val="single" w:sz="4" w:space="0" w:color="auto"/>
            </w:tcBorders>
            <w:shd w:val="clear" w:color="auto" w:fill="auto"/>
            <w:hideMark/>
          </w:tcPr>
          <w:p w14:paraId="0E54F677"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2023</w:t>
            </w:r>
          </w:p>
        </w:tc>
      </w:tr>
      <w:tr w:rsidR="0072435A" w:rsidRPr="00C306F0" w14:paraId="044EFB8E" w14:textId="77777777" w:rsidTr="002932BA">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0274B769"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84" w:type="dxa"/>
            <w:tcBorders>
              <w:top w:val="nil"/>
              <w:left w:val="nil"/>
              <w:bottom w:val="single" w:sz="4" w:space="0" w:color="auto"/>
              <w:right w:val="single" w:sz="4" w:space="0" w:color="auto"/>
            </w:tcBorders>
            <w:shd w:val="clear" w:color="auto" w:fill="auto"/>
            <w:hideMark/>
          </w:tcPr>
          <w:p w14:paraId="52ACF735"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959" w:type="dxa"/>
            <w:tcBorders>
              <w:top w:val="nil"/>
              <w:left w:val="nil"/>
              <w:bottom w:val="single" w:sz="4" w:space="0" w:color="auto"/>
              <w:right w:val="single" w:sz="4" w:space="0" w:color="auto"/>
            </w:tcBorders>
            <w:shd w:val="clear" w:color="auto" w:fill="auto"/>
            <w:hideMark/>
          </w:tcPr>
          <w:p w14:paraId="509491B5"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EA6BB58"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D6E2312"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5442601"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78" w:type="dxa"/>
            <w:tcBorders>
              <w:top w:val="nil"/>
              <w:left w:val="nil"/>
              <w:bottom w:val="single" w:sz="4" w:space="0" w:color="auto"/>
              <w:right w:val="single" w:sz="4" w:space="0" w:color="auto"/>
            </w:tcBorders>
            <w:shd w:val="clear" w:color="auto" w:fill="auto"/>
            <w:hideMark/>
          </w:tcPr>
          <w:p w14:paraId="3272E49B"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86" w:type="dxa"/>
            <w:tcBorders>
              <w:top w:val="nil"/>
              <w:left w:val="nil"/>
              <w:bottom w:val="single" w:sz="4" w:space="0" w:color="auto"/>
              <w:right w:val="single" w:sz="4" w:space="0" w:color="auto"/>
            </w:tcBorders>
            <w:shd w:val="clear" w:color="auto" w:fill="auto"/>
            <w:hideMark/>
          </w:tcPr>
          <w:p w14:paraId="7CB8EBE4" w14:textId="77777777" w:rsidR="0072435A" w:rsidRPr="00C306F0" w:rsidRDefault="0072435A" w:rsidP="002932BA">
            <w:pPr>
              <w:jc w:val="center"/>
              <w:rPr>
                <w:b/>
                <w:bCs/>
                <w:sz w:val="16"/>
                <w:szCs w:val="16"/>
                <w:lang w:eastAsia="en-CA"/>
              </w:rPr>
            </w:pPr>
            <w:r w:rsidRPr="00C306F0">
              <w:rPr>
                <w:b/>
                <w:bCs/>
                <w:sz w:val="16"/>
                <w:szCs w:val="16"/>
                <w:lang w:eastAsia="en-CA"/>
              </w:rPr>
              <w:t>Actual</w:t>
            </w:r>
          </w:p>
        </w:tc>
        <w:tc>
          <w:tcPr>
            <w:tcW w:w="870" w:type="dxa"/>
            <w:tcBorders>
              <w:top w:val="nil"/>
              <w:left w:val="nil"/>
              <w:bottom w:val="single" w:sz="4" w:space="0" w:color="auto"/>
              <w:right w:val="single" w:sz="4" w:space="0" w:color="auto"/>
            </w:tcBorders>
            <w:shd w:val="clear" w:color="auto" w:fill="auto"/>
            <w:hideMark/>
          </w:tcPr>
          <w:p w14:paraId="5D3E8502"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42818F3E"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F611E7A"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4BDB302C"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Estimated</w:t>
            </w:r>
          </w:p>
        </w:tc>
        <w:tc>
          <w:tcPr>
            <w:tcW w:w="958" w:type="dxa"/>
            <w:tcBorders>
              <w:top w:val="nil"/>
              <w:left w:val="nil"/>
              <w:bottom w:val="single" w:sz="4" w:space="0" w:color="auto"/>
              <w:right w:val="single" w:sz="4" w:space="0" w:color="auto"/>
            </w:tcBorders>
            <w:shd w:val="clear" w:color="auto" w:fill="auto"/>
            <w:hideMark/>
          </w:tcPr>
          <w:p w14:paraId="32D3D995"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Proposed</w:t>
            </w:r>
          </w:p>
        </w:tc>
      </w:tr>
      <w:tr w:rsidR="0072435A" w:rsidRPr="00C306F0" w14:paraId="3AC21527" w14:textId="77777777" w:rsidTr="002932B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65152291"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A. Core unit</w:t>
            </w:r>
          </w:p>
        </w:tc>
        <w:tc>
          <w:tcPr>
            <w:tcW w:w="884" w:type="dxa"/>
            <w:tcBorders>
              <w:top w:val="nil"/>
              <w:left w:val="nil"/>
              <w:bottom w:val="single" w:sz="4" w:space="0" w:color="auto"/>
              <w:right w:val="single" w:sz="4" w:space="0" w:color="auto"/>
            </w:tcBorders>
            <w:shd w:val="clear" w:color="auto" w:fill="auto"/>
            <w:noWrap/>
            <w:hideMark/>
          </w:tcPr>
          <w:p w14:paraId="76DC066A"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71EF065E"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9D439B5"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DB6D4CE"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A0ECD02"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34DBAE54" w14:textId="77777777" w:rsidR="0072435A" w:rsidRPr="00C306F0" w:rsidRDefault="0072435A" w:rsidP="002932BA">
            <w:pPr>
              <w:jc w:val="left"/>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6ABB95DE" w14:textId="77777777" w:rsidR="0072435A" w:rsidRPr="00C306F0" w:rsidRDefault="0072435A" w:rsidP="002932BA">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39715F2F" w14:textId="77777777" w:rsidR="0072435A" w:rsidRPr="00C306F0" w:rsidRDefault="0072435A" w:rsidP="002932BA">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4D5D5960"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13AA6C6"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121CA6D1"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70384BD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297154F1" w14:textId="77777777" w:rsidTr="002932BA">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42B24CDD" w14:textId="77777777" w:rsidR="0072435A" w:rsidRPr="00C306F0" w:rsidRDefault="0072435A" w:rsidP="002932BA">
            <w:pPr>
              <w:rPr>
                <w:color w:val="000000"/>
                <w:sz w:val="16"/>
                <w:szCs w:val="16"/>
                <w:lang w:eastAsia="en-CA"/>
              </w:rPr>
            </w:pPr>
            <w:r w:rsidRPr="00C306F0">
              <w:rPr>
                <w:color w:val="000000"/>
                <w:sz w:val="16"/>
                <w:szCs w:val="16"/>
                <w:lang w:eastAsia="en-CA"/>
              </w:rPr>
              <w:t>Core unit personnel and contractual staff</w:t>
            </w:r>
          </w:p>
        </w:tc>
        <w:tc>
          <w:tcPr>
            <w:tcW w:w="884" w:type="dxa"/>
            <w:tcBorders>
              <w:top w:val="nil"/>
              <w:left w:val="nil"/>
              <w:bottom w:val="single" w:sz="4" w:space="0" w:color="auto"/>
              <w:right w:val="single" w:sz="4" w:space="0" w:color="auto"/>
            </w:tcBorders>
            <w:shd w:val="clear" w:color="auto" w:fill="auto"/>
            <w:noWrap/>
            <w:hideMark/>
          </w:tcPr>
          <w:p w14:paraId="4D3B900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1,445,700</w:t>
            </w:r>
          </w:p>
        </w:tc>
        <w:tc>
          <w:tcPr>
            <w:tcW w:w="959" w:type="dxa"/>
            <w:tcBorders>
              <w:top w:val="nil"/>
              <w:left w:val="nil"/>
              <w:bottom w:val="single" w:sz="4" w:space="0" w:color="auto"/>
              <w:right w:val="single" w:sz="4" w:space="0" w:color="auto"/>
            </w:tcBorders>
            <w:shd w:val="clear" w:color="auto" w:fill="auto"/>
            <w:noWrap/>
            <w:hideMark/>
          </w:tcPr>
          <w:p w14:paraId="0110486A"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68B6BA03"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450AE513"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4E02E2FE" w14:textId="77777777" w:rsidR="0072435A" w:rsidRPr="00C306F0" w:rsidRDefault="0072435A" w:rsidP="002932BA">
            <w:pPr>
              <w:jc w:val="right"/>
              <w:rPr>
                <w:color w:val="000000"/>
                <w:sz w:val="16"/>
                <w:szCs w:val="16"/>
                <w:lang w:eastAsia="en-CA"/>
              </w:rPr>
            </w:pPr>
            <w:r w:rsidRPr="00C306F0">
              <w:rPr>
                <w:color w:val="000000"/>
                <w:sz w:val="16"/>
                <w:szCs w:val="16"/>
                <w:lang w:eastAsia="en-CA"/>
              </w:rPr>
              <w:t>1,501,300</w:t>
            </w:r>
          </w:p>
        </w:tc>
        <w:tc>
          <w:tcPr>
            <w:tcW w:w="878" w:type="dxa"/>
            <w:tcBorders>
              <w:top w:val="nil"/>
              <w:left w:val="nil"/>
              <w:bottom w:val="single" w:sz="4" w:space="0" w:color="auto"/>
              <w:right w:val="single" w:sz="4" w:space="0" w:color="auto"/>
            </w:tcBorders>
            <w:shd w:val="clear" w:color="auto" w:fill="auto"/>
            <w:noWrap/>
            <w:hideMark/>
          </w:tcPr>
          <w:p w14:paraId="5FCB02FD" w14:textId="77777777" w:rsidR="0072435A" w:rsidRPr="00C306F0" w:rsidRDefault="0072435A" w:rsidP="002932BA">
            <w:pPr>
              <w:jc w:val="right"/>
              <w:rPr>
                <w:sz w:val="16"/>
                <w:szCs w:val="16"/>
                <w:lang w:eastAsia="en-CA"/>
              </w:rPr>
            </w:pPr>
            <w:r w:rsidRPr="00C306F0">
              <w:rPr>
                <w:sz w:val="16"/>
                <w:szCs w:val="16"/>
                <w:lang w:eastAsia="en-CA"/>
              </w:rPr>
              <w:t>1,307,624</w:t>
            </w:r>
          </w:p>
        </w:tc>
        <w:tc>
          <w:tcPr>
            <w:tcW w:w="886" w:type="dxa"/>
            <w:tcBorders>
              <w:top w:val="nil"/>
              <w:left w:val="nil"/>
              <w:bottom w:val="single" w:sz="4" w:space="0" w:color="auto"/>
              <w:right w:val="single" w:sz="4" w:space="0" w:color="auto"/>
            </w:tcBorders>
            <w:shd w:val="clear" w:color="auto" w:fill="auto"/>
            <w:noWrap/>
            <w:hideMark/>
          </w:tcPr>
          <w:p w14:paraId="0A3E8027" w14:textId="77777777" w:rsidR="0072435A" w:rsidRPr="00C306F0" w:rsidRDefault="0072435A" w:rsidP="002932BA">
            <w:pPr>
              <w:jc w:val="right"/>
              <w:rPr>
                <w:sz w:val="16"/>
                <w:szCs w:val="16"/>
                <w:lang w:eastAsia="en-CA"/>
              </w:rPr>
            </w:pPr>
            <w:r w:rsidRPr="00C306F0">
              <w:rPr>
                <w:sz w:val="16"/>
                <w:szCs w:val="16"/>
                <w:lang w:eastAsia="en-CA"/>
              </w:rPr>
              <w:t>1,351,602</w:t>
            </w:r>
          </w:p>
        </w:tc>
        <w:tc>
          <w:tcPr>
            <w:tcW w:w="870" w:type="dxa"/>
            <w:tcBorders>
              <w:top w:val="nil"/>
              <w:left w:val="nil"/>
              <w:bottom w:val="single" w:sz="4" w:space="0" w:color="auto"/>
              <w:right w:val="single" w:sz="4" w:space="0" w:color="auto"/>
            </w:tcBorders>
            <w:shd w:val="clear" w:color="auto" w:fill="auto"/>
            <w:noWrap/>
            <w:hideMark/>
          </w:tcPr>
          <w:p w14:paraId="1AC6FC49" w14:textId="77777777" w:rsidR="0072435A" w:rsidRPr="00C306F0" w:rsidRDefault="0072435A" w:rsidP="002932BA">
            <w:pPr>
              <w:jc w:val="right"/>
              <w:rPr>
                <w:sz w:val="16"/>
                <w:szCs w:val="16"/>
                <w:lang w:eastAsia="en-CA"/>
              </w:rPr>
            </w:pPr>
            <w:r w:rsidRPr="00C306F0">
              <w:rPr>
                <w:sz w:val="16"/>
                <w:szCs w:val="16"/>
                <w:lang w:eastAsia="en-CA"/>
              </w:rPr>
              <w:t>1,416,184</w:t>
            </w:r>
          </w:p>
        </w:tc>
        <w:tc>
          <w:tcPr>
            <w:tcW w:w="862" w:type="dxa"/>
            <w:tcBorders>
              <w:top w:val="nil"/>
              <w:left w:val="nil"/>
              <w:bottom w:val="single" w:sz="4" w:space="0" w:color="auto"/>
              <w:right w:val="single" w:sz="4" w:space="0" w:color="auto"/>
            </w:tcBorders>
            <w:shd w:val="clear" w:color="auto" w:fill="auto"/>
            <w:noWrap/>
            <w:hideMark/>
          </w:tcPr>
          <w:p w14:paraId="5EC94520" w14:textId="77777777" w:rsidR="0072435A" w:rsidRPr="00C306F0" w:rsidRDefault="0072435A" w:rsidP="002932BA">
            <w:pPr>
              <w:jc w:val="right"/>
              <w:rPr>
                <w:sz w:val="16"/>
                <w:szCs w:val="16"/>
                <w:lang w:eastAsia="en-CA"/>
              </w:rPr>
            </w:pPr>
            <w:r w:rsidRPr="00C306F0">
              <w:rPr>
                <w:sz w:val="16"/>
                <w:szCs w:val="16"/>
                <w:lang w:eastAsia="en-CA"/>
              </w:rPr>
              <w:t>947,075</w:t>
            </w:r>
          </w:p>
        </w:tc>
        <w:tc>
          <w:tcPr>
            <w:tcW w:w="856" w:type="dxa"/>
            <w:tcBorders>
              <w:top w:val="nil"/>
              <w:left w:val="nil"/>
              <w:bottom w:val="single" w:sz="4" w:space="0" w:color="auto"/>
              <w:right w:val="single" w:sz="4" w:space="0" w:color="auto"/>
            </w:tcBorders>
            <w:shd w:val="clear" w:color="auto" w:fill="auto"/>
            <w:noWrap/>
            <w:hideMark/>
          </w:tcPr>
          <w:p w14:paraId="6A6DB6D6"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1,395,100</w:t>
            </w:r>
          </w:p>
        </w:tc>
        <w:tc>
          <w:tcPr>
            <w:tcW w:w="910" w:type="dxa"/>
            <w:tcBorders>
              <w:top w:val="nil"/>
              <w:left w:val="nil"/>
              <w:bottom w:val="single" w:sz="4" w:space="0" w:color="auto"/>
              <w:right w:val="single" w:sz="4" w:space="0" w:color="auto"/>
            </w:tcBorders>
            <w:shd w:val="clear" w:color="auto" w:fill="auto"/>
            <w:noWrap/>
            <w:hideMark/>
          </w:tcPr>
          <w:p w14:paraId="0E0C244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1,038,500</w:t>
            </w:r>
          </w:p>
        </w:tc>
        <w:tc>
          <w:tcPr>
            <w:tcW w:w="958" w:type="dxa"/>
            <w:tcBorders>
              <w:top w:val="nil"/>
              <w:left w:val="nil"/>
              <w:bottom w:val="single" w:sz="4" w:space="0" w:color="auto"/>
              <w:right w:val="single" w:sz="4" w:space="0" w:color="auto"/>
            </w:tcBorders>
            <w:shd w:val="clear" w:color="auto" w:fill="auto"/>
            <w:noWrap/>
            <w:hideMark/>
          </w:tcPr>
          <w:p w14:paraId="02D7BCC4" w14:textId="77777777" w:rsidR="0072435A" w:rsidRPr="00C306F0" w:rsidRDefault="0072435A" w:rsidP="002932BA">
            <w:pPr>
              <w:jc w:val="right"/>
              <w:rPr>
                <w:color w:val="000000"/>
                <w:sz w:val="16"/>
                <w:szCs w:val="16"/>
                <w:lang w:eastAsia="en-CA"/>
              </w:rPr>
            </w:pPr>
            <w:r w:rsidRPr="00C306F0">
              <w:rPr>
                <w:color w:val="000000"/>
                <w:sz w:val="16"/>
                <w:szCs w:val="16"/>
                <w:lang w:eastAsia="en-CA"/>
              </w:rPr>
              <w:t>1,528,400</w:t>
            </w:r>
          </w:p>
        </w:tc>
      </w:tr>
      <w:tr w:rsidR="0072435A" w:rsidRPr="00C306F0" w14:paraId="719561D7" w14:textId="77777777" w:rsidTr="002932BA">
        <w:trPr>
          <w:trHeight w:val="190"/>
        </w:trPr>
        <w:tc>
          <w:tcPr>
            <w:tcW w:w="3823" w:type="dxa"/>
            <w:tcBorders>
              <w:top w:val="nil"/>
              <w:left w:val="single" w:sz="4" w:space="0" w:color="auto"/>
              <w:bottom w:val="single" w:sz="4" w:space="0" w:color="auto"/>
              <w:right w:val="single" w:sz="4" w:space="0" w:color="auto"/>
            </w:tcBorders>
            <w:shd w:val="clear" w:color="auto" w:fill="auto"/>
            <w:noWrap/>
            <w:hideMark/>
          </w:tcPr>
          <w:p w14:paraId="7BD45BB2" w14:textId="77777777" w:rsidR="0072435A" w:rsidRPr="00C306F0" w:rsidRDefault="0072435A" w:rsidP="002932BA">
            <w:pPr>
              <w:rPr>
                <w:color w:val="000000"/>
                <w:sz w:val="16"/>
                <w:szCs w:val="16"/>
                <w:lang w:eastAsia="en-CA"/>
              </w:rPr>
            </w:pPr>
            <w:r w:rsidRPr="00C306F0">
              <w:rPr>
                <w:color w:val="000000"/>
                <w:sz w:val="16"/>
                <w:szCs w:val="16"/>
                <w:lang w:eastAsia="en-CA"/>
              </w:rPr>
              <w:t>Travel (staff and consultant)</w:t>
            </w:r>
          </w:p>
        </w:tc>
        <w:tc>
          <w:tcPr>
            <w:tcW w:w="884" w:type="dxa"/>
            <w:tcBorders>
              <w:top w:val="nil"/>
              <w:left w:val="nil"/>
              <w:bottom w:val="single" w:sz="4" w:space="0" w:color="auto"/>
              <w:right w:val="single" w:sz="4" w:space="0" w:color="auto"/>
            </w:tcBorders>
            <w:shd w:val="clear" w:color="auto" w:fill="auto"/>
            <w:noWrap/>
            <w:hideMark/>
          </w:tcPr>
          <w:p w14:paraId="1CCEAAB6" w14:textId="77777777" w:rsidR="0072435A" w:rsidRPr="00C306F0" w:rsidRDefault="0072435A" w:rsidP="002932BA">
            <w:pPr>
              <w:jc w:val="right"/>
              <w:rPr>
                <w:color w:val="000000"/>
                <w:sz w:val="16"/>
                <w:szCs w:val="16"/>
                <w:lang w:eastAsia="en-CA"/>
              </w:rPr>
            </w:pPr>
            <w:r w:rsidRPr="00C306F0">
              <w:rPr>
                <w:color w:val="000000"/>
                <w:sz w:val="16"/>
                <w:szCs w:val="16"/>
                <w:lang w:eastAsia="en-CA"/>
              </w:rPr>
              <w:t>284,000</w:t>
            </w:r>
          </w:p>
        </w:tc>
        <w:tc>
          <w:tcPr>
            <w:tcW w:w="959" w:type="dxa"/>
            <w:tcBorders>
              <w:top w:val="nil"/>
              <w:left w:val="nil"/>
              <w:bottom w:val="single" w:sz="4" w:space="0" w:color="auto"/>
              <w:right w:val="single" w:sz="4" w:space="0" w:color="auto"/>
            </w:tcBorders>
            <w:shd w:val="clear" w:color="auto" w:fill="auto"/>
            <w:noWrap/>
            <w:hideMark/>
          </w:tcPr>
          <w:p w14:paraId="3F77C316"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7083FAF5" w14:textId="77777777" w:rsidR="0072435A" w:rsidRPr="00C306F0" w:rsidRDefault="0072435A" w:rsidP="002932BA">
            <w:pPr>
              <w:jc w:val="right"/>
              <w:rPr>
                <w:color w:val="000000"/>
                <w:sz w:val="16"/>
                <w:szCs w:val="16"/>
                <w:lang w:eastAsia="en-CA"/>
              </w:rPr>
            </w:pPr>
            <w:r w:rsidRPr="00C306F0">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123F6C4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2629F9EC" w14:textId="77777777" w:rsidR="0072435A" w:rsidRPr="00C306F0" w:rsidRDefault="0072435A" w:rsidP="002932BA">
            <w:pPr>
              <w:jc w:val="right"/>
              <w:rPr>
                <w:color w:val="000000"/>
                <w:sz w:val="16"/>
                <w:szCs w:val="16"/>
                <w:lang w:eastAsia="en-CA"/>
              </w:rPr>
            </w:pPr>
            <w:r w:rsidRPr="00C306F0">
              <w:rPr>
                <w:color w:val="000000"/>
                <w:sz w:val="16"/>
                <w:szCs w:val="16"/>
                <w:lang w:eastAsia="en-CA"/>
              </w:rPr>
              <w:t>157,800</w:t>
            </w:r>
          </w:p>
        </w:tc>
        <w:tc>
          <w:tcPr>
            <w:tcW w:w="878" w:type="dxa"/>
            <w:tcBorders>
              <w:top w:val="nil"/>
              <w:left w:val="nil"/>
              <w:bottom w:val="single" w:sz="4" w:space="0" w:color="auto"/>
              <w:right w:val="single" w:sz="4" w:space="0" w:color="auto"/>
            </w:tcBorders>
            <w:shd w:val="clear" w:color="auto" w:fill="auto"/>
            <w:noWrap/>
            <w:hideMark/>
          </w:tcPr>
          <w:p w14:paraId="33659E90" w14:textId="77777777" w:rsidR="0072435A" w:rsidRPr="00C306F0" w:rsidRDefault="0072435A" w:rsidP="002932BA">
            <w:pPr>
              <w:jc w:val="right"/>
              <w:rPr>
                <w:sz w:val="16"/>
                <w:szCs w:val="16"/>
                <w:lang w:eastAsia="en-CA"/>
              </w:rPr>
            </w:pPr>
            <w:r w:rsidRPr="00C306F0">
              <w:rPr>
                <w:sz w:val="16"/>
                <w:szCs w:val="16"/>
                <w:lang w:eastAsia="en-CA"/>
              </w:rPr>
              <w:t>196,736</w:t>
            </w:r>
          </w:p>
        </w:tc>
        <w:tc>
          <w:tcPr>
            <w:tcW w:w="886" w:type="dxa"/>
            <w:tcBorders>
              <w:top w:val="nil"/>
              <w:left w:val="nil"/>
              <w:bottom w:val="single" w:sz="4" w:space="0" w:color="auto"/>
              <w:right w:val="single" w:sz="4" w:space="0" w:color="auto"/>
            </w:tcBorders>
            <w:shd w:val="clear" w:color="auto" w:fill="auto"/>
            <w:noWrap/>
            <w:hideMark/>
          </w:tcPr>
          <w:p w14:paraId="5C80CD42" w14:textId="77777777" w:rsidR="0072435A" w:rsidRPr="00C306F0" w:rsidRDefault="0072435A" w:rsidP="002932BA">
            <w:pPr>
              <w:jc w:val="right"/>
              <w:rPr>
                <w:sz w:val="16"/>
                <w:szCs w:val="16"/>
                <w:lang w:eastAsia="en-CA"/>
              </w:rPr>
            </w:pPr>
            <w:r w:rsidRPr="00C306F0">
              <w:rPr>
                <w:sz w:val="16"/>
                <w:szCs w:val="16"/>
                <w:lang w:eastAsia="en-CA"/>
              </w:rPr>
              <w:t>137,864</w:t>
            </w:r>
          </w:p>
        </w:tc>
        <w:tc>
          <w:tcPr>
            <w:tcW w:w="870" w:type="dxa"/>
            <w:tcBorders>
              <w:top w:val="nil"/>
              <w:left w:val="nil"/>
              <w:bottom w:val="single" w:sz="4" w:space="0" w:color="auto"/>
              <w:right w:val="single" w:sz="4" w:space="0" w:color="auto"/>
            </w:tcBorders>
            <w:shd w:val="clear" w:color="auto" w:fill="auto"/>
            <w:noWrap/>
            <w:hideMark/>
          </w:tcPr>
          <w:p w14:paraId="544F39BD" w14:textId="77777777" w:rsidR="0072435A" w:rsidRPr="00C306F0" w:rsidRDefault="0072435A" w:rsidP="002932BA">
            <w:pPr>
              <w:jc w:val="right"/>
              <w:rPr>
                <w:sz w:val="16"/>
                <w:szCs w:val="16"/>
                <w:lang w:eastAsia="en-CA"/>
              </w:rPr>
            </w:pPr>
            <w:r w:rsidRPr="00C306F0">
              <w:rPr>
                <w:sz w:val="16"/>
                <w:szCs w:val="16"/>
                <w:lang w:eastAsia="en-CA"/>
              </w:rPr>
              <w:t>16,004</w:t>
            </w:r>
          </w:p>
        </w:tc>
        <w:tc>
          <w:tcPr>
            <w:tcW w:w="862" w:type="dxa"/>
            <w:tcBorders>
              <w:top w:val="nil"/>
              <w:left w:val="nil"/>
              <w:bottom w:val="single" w:sz="4" w:space="0" w:color="auto"/>
              <w:right w:val="single" w:sz="4" w:space="0" w:color="auto"/>
            </w:tcBorders>
            <w:shd w:val="clear" w:color="auto" w:fill="auto"/>
            <w:noWrap/>
            <w:hideMark/>
          </w:tcPr>
          <w:p w14:paraId="7E66DC8D"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B2805B5"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596FCD97"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206,500</w:t>
            </w:r>
          </w:p>
        </w:tc>
        <w:tc>
          <w:tcPr>
            <w:tcW w:w="958" w:type="dxa"/>
            <w:tcBorders>
              <w:top w:val="nil"/>
              <w:left w:val="nil"/>
              <w:bottom w:val="single" w:sz="4" w:space="0" w:color="auto"/>
              <w:right w:val="single" w:sz="4" w:space="0" w:color="auto"/>
            </w:tcBorders>
            <w:shd w:val="clear" w:color="auto" w:fill="auto"/>
            <w:noWrap/>
            <w:hideMark/>
          </w:tcPr>
          <w:p w14:paraId="312EF5B8" w14:textId="77777777" w:rsidR="0072435A" w:rsidRPr="00C306F0" w:rsidRDefault="0072435A" w:rsidP="002932BA">
            <w:pPr>
              <w:jc w:val="right"/>
              <w:rPr>
                <w:color w:val="000000"/>
                <w:sz w:val="16"/>
                <w:szCs w:val="16"/>
                <w:lang w:eastAsia="en-CA"/>
              </w:rPr>
            </w:pPr>
            <w:r w:rsidRPr="00C306F0">
              <w:rPr>
                <w:color w:val="000000"/>
                <w:sz w:val="16"/>
                <w:szCs w:val="16"/>
                <w:lang w:eastAsia="en-CA"/>
              </w:rPr>
              <w:t>541,700</w:t>
            </w:r>
          </w:p>
        </w:tc>
      </w:tr>
      <w:tr w:rsidR="0072435A" w:rsidRPr="00C306F0" w14:paraId="6FE1F7BA" w14:textId="77777777" w:rsidTr="002932BA">
        <w:trPr>
          <w:trHeight w:val="136"/>
        </w:trPr>
        <w:tc>
          <w:tcPr>
            <w:tcW w:w="3823" w:type="dxa"/>
            <w:tcBorders>
              <w:top w:val="nil"/>
              <w:left w:val="single" w:sz="4" w:space="0" w:color="auto"/>
              <w:bottom w:val="single" w:sz="4" w:space="0" w:color="auto"/>
              <w:right w:val="single" w:sz="4" w:space="0" w:color="auto"/>
            </w:tcBorders>
            <w:shd w:val="clear" w:color="auto" w:fill="auto"/>
            <w:noWrap/>
            <w:hideMark/>
          </w:tcPr>
          <w:p w14:paraId="0AD778AF" w14:textId="77777777" w:rsidR="0072435A" w:rsidRPr="00C306F0" w:rsidRDefault="0072435A" w:rsidP="002932BA">
            <w:pPr>
              <w:rPr>
                <w:color w:val="000000"/>
                <w:sz w:val="16"/>
                <w:szCs w:val="16"/>
                <w:lang w:eastAsia="en-CA"/>
              </w:rPr>
            </w:pPr>
            <w:r w:rsidRPr="00C306F0">
              <w:rPr>
                <w:color w:val="000000"/>
                <w:sz w:val="16"/>
                <w:szCs w:val="16"/>
                <w:lang w:eastAsia="en-CA"/>
              </w:rPr>
              <w:t>Space (rent and common costs)</w:t>
            </w:r>
          </w:p>
        </w:tc>
        <w:tc>
          <w:tcPr>
            <w:tcW w:w="884" w:type="dxa"/>
            <w:tcBorders>
              <w:top w:val="nil"/>
              <w:left w:val="nil"/>
              <w:bottom w:val="single" w:sz="4" w:space="0" w:color="auto"/>
              <w:right w:val="single" w:sz="4" w:space="0" w:color="auto"/>
            </w:tcBorders>
            <w:shd w:val="clear" w:color="auto" w:fill="auto"/>
            <w:noWrap/>
            <w:hideMark/>
          </w:tcPr>
          <w:p w14:paraId="073D838E" w14:textId="77777777" w:rsidR="0072435A" w:rsidRPr="00C306F0" w:rsidRDefault="0072435A" w:rsidP="002932BA">
            <w:pPr>
              <w:jc w:val="right"/>
              <w:rPr>
                <w:color w:val="000000"/>
                <w:sz w:val="16"/>
                <w:szCs w:val="16"/>
                <w:lang w:eastAsia="en-CA"/>
              </w:rPr>
            </w:pPr>
            <w:r w:rsidRPr="00C306F0">
              <w:rPr>
                <w:color w:val="000000"/>
                <w:sz w:val="16"/>
                <w:szCs w:val="16"/>
                <w:lang w:eastAsia="en-CA"/>
              </w:rPr>
              <w:t>99,400</w:t>
            </w:r>
          </w:p>
        </w:tc>
        <w:tc>
          <w:tcPr>
            <w:tcW w:w="959" w:type="dxa"/>
            <w:tcBorders>
              <w:top w:val="nil"/>
              <w:left w:val="nil"/>
              <w:bottom w:val="single" w:sz="4" w:space="0" w:color="auto"/>
              <w:right w:val="single" w:sz="4" w:space="0" w:color="auto"/>
            </w:tcBorders>
            <w:shd w:val="clear" w:color="auto" w:fill="auto"/>
            <w:noWrap/>
            <w:hideMark/>
          </w:tcPr>
          <w:p w14:paraId="5DEC97FB" w14:textId="77777777" w:rsidR="0072435A" w:rsidRPr="00C306F0" w:rsidRDefault="0072435A" w:rsidP="002932BA">
            <w:pPr>
              <w:jc w:val="right"/>
              <w:rPr>
                <w:color w:val="000000"/>
                <w:sz w:val="16"/>
                <w:szCs w:val="16"/>
                <w:lang w:eastAsia="en-CA"/>
              </w:rPr>
            </w:pPr>
            <w:r w:rsidRPr="00C306F0">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588F5744" w14:textId="77777777" w:rsidR="0072435A" w:rsidRPr="00C306F0" w:rsidRDefault="0072435A" w:rsidP="002932BA">
            <w:pPr>
              <w:jc w:val="right"/>
              <w:rPr>
                <w:color w:val="000000"/>
                <w:sz w:val="16"/>
                <w:szCs w:val="16"/>
                <w:lang w:eastAsia="en-CA"/>
              </w:rPr>
            </w:pPr>
            <w:r w:rsidRPr="00C306F0">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0E13B8CD" w14:textId="77777777" w:rsidR="0072435A" w:rsidRPr="00C306F0" w:rsidRDefault="0072435A" w:rsidP="002932BA">
            <w:pPr>
              <w:jc w:val="right"/>
              <w:rPr>
                <w:color w:val="000000"/>
                <w:sz w:val="16"/>
                <w:szCs w:val="16"/>
                <w:lang w:eastAsia="en-CA"/>
              </w:rPr>
            </w:pPr>
            <w:r w:rsidRPr="00C306F0">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25A555EF" w14:textId="77777777" w:rsidR="0072435A" w:rsidRPr="00C306F0" w:rsidRDefault="0072435A" w:rsidP="002932BA">
            <w:pPr>
              <w:jc w:val="right"/>
              <w:rPr>
                <w:color w:val="000000"/>
                <w:sz w:val="16"/>
                <w:szCs w:val="16"/>
                <w:lang w:eastAsia="en-CA"/>
              </w:rPr>
            </w:pPr>
            <w:r w:rsidRPr="00C306F0">
              <w:rPr>
                <w:color w:val="000000"/>
                <w:sz w:val="16"/>
                <w:szCs w:val="16"/>
                <w:lang w:eastAsia="en-CA"/>
              </w:rPr>
              <w:t>76,600</w:t>
            </w:r>
          </w:p>
        </w:tc>
        <w:tc>
          <w:tcPr>
            <w:tcW w:w="878" w:type="dxa"/>
            <w:tcBorders>
              <w:top w:val="nil"/>
              <w:left w:val="nil"/>
              <w:bottom w:val="single" w:sz="4" w:space="0" w:color="auto"/>
              <w:right w:val="single" w:sz="4" w:space="0" w:color="auto"/>
            </w:tcBorders>
            <w:shd w:val="clear" w:color="auto" w:fill="auto"/>
            <w:noWrap/>
            <w:hideMark/>
          </w:tcPr>
          <w:p w14:paraId="52DE73E9" w14:textId="77777777" w:rsidR="0072435A" w:rsidRPr="00C306F0" w:rsidRDefault="0072435A" w:rsidP="002932BA">
            <w:pPr>
              <w:jc w:val="right"/>
              <w:rPr>
                <w:sz w:val="16"/>
                <w:szCs w:val="16"/>
                <w:lang w:eastAsia="en-CA"/>
              </w:rPr>
            </w:pPr>
            <w:r w:rsidRPr="00C306F0">
              <w:rPr>
                <w:sz w:val="16"/>
                <w:szCs w:val="16"/>
                <w:lang w:eastAsia="en-CA"/>
              </w:rPr>
              <w:t>80,548</w:t>
            </w:r>
          </w:p>
        </w:tc>
        <w:tc>
          <w:tcPr>
            <w:tcW w:w="886" w:type="dxa"/>
            <w:tcBorders>
              <w:top w:val="nil"/>
              <w:left w:val="nil"/>
              <w:bottom w:val="single" w:sz="4" w:space="0" w:color="auto"/>
              <w:right w:val="single" w:sz="4" w:space="0" w:color="auto"/>
            </w:tcBorders>
            <w:shd w:val="clear" w:color="auto" w:fill="auto"/>
            <w:noWrap/>
            <w:hideMark/>
          </w:tcPr>
          <w:p w14:paraId="3B11936D" w14:textId="77777777" w:rsidR="0072435A" w:rsidRPr="00C306F0" w:rsidRDefault="0072435A" w:rsidP="002932BA">
            <w:pPr>
              <w:jc w:val="right"/>
              <w:rPr>
                <w:sz w:val="16"/>
                <w:szCs w:val="16"/>
                <w:lang w:eastAsia="en-CA"/>
              </w:rPr>
            </w:pPr>
            <w:r w:rsidRPr="00C306F0">
              <w:rPr>
                <w:sz w:val="16"/>
                <w:szCs w:val="16"/>
                <w:lang w:eastAsia="en-CA"/>
              </w:rPr>
              <w:t>84,323</w:t>
            </w:r>
          </w:p>
        </w:tc>
        <w:tc>
          <w:tcPr>
            <w:tcW w:w="870" w:type="dxa"/>
            <w:tcBorders>
              <w:top w:val="nil"/>
              <w:left w:val="nil"/>
              <w:bottom w:val="single" w:sz="4" w:space="0" w:color="auto"/>
              <w:right w:val="single" w:sz="4" w:space="0" w:color="auto"/>
            </w:tcBorders>
            <w:shd w:val="clear" w:color="auto" w:fill="auto"/>
            <w:noWrap/>
            <w:hideMark/>
          </w:tcPr>
          <w:p w14:paraId="2C519803" w14:textId="77777777" w:rsidR="0072435A" w:rsidRPr="00C306F0" w:rsidRDefault="0072435A" w:rsidP="002932BA">
            <w:pPr>
              <w:jc w:val="right"/>
              <w:rPr>
                <w:sz w:val="16"/>
                <w:szCs w:val="16"/>
                <w:lang w:eastAsia="en-CA"/>
              </w:rPr>
            </w:pPr>
            <w:r w:rsidRPr="00C306F0">
              <w:rPr>
                <w:sz w:val="16"/>
                <w:szCs w:val="16"/>
                <w:lang w:eastAsia="en-CA"/>
              </w:rPr>
              <w:t>84,131</w:t>
            </w:r>
          </w:p>
        </w:tc>
        <w:tc>
          <w:tcPr>
            <w:tcW w:w="862" w:type="dxa"/>
            <w:tcBorders>
              <w:top w:val="nil"/>
              <w:left w:val="nil"/>
              <w:bottom w:val="single" w:sz="4" w:space="0" w:color="auto"/>
              <w:right w:val="single" w:sz="4" w:space="0" w:color="auto"/>
            </w:tcBorders>
            <w:shd w:val="clear" w:color="auto" w:fill="auto"/>
            <w:noWrap/>
            <w:hideMark/>
          </w:tcPr>
          <w:p w14:paraId="514175A5" w14:textId="77777777" w:rsidR="0072435A" w:rsidRPr="00C306F0" w:rsidRDefault="0072435A" w:rsidP="002932BA">
            <w:pPr>
              <w:jc w:val="right"/>
              <w:rPr>
                <w:sz w:val="16"/>
                <w:szCs w:val="16"/>
                <w:lang w:eastAsia="en-CA"/>
              </w:rPr>
            </w:pPr>
            <w:r w:rsidRPr="00C306F0">
              <w:rPr>
                <w:sz w:val="16"/>
                <w:szCs w:val="16"/>
                <w:lang w:eastAsia="en-CA"/>
              </w:rPr>
              <w:t>52,649</w:t>
            </w:r>
          </w:p>
        </w:tc>
        <w:tc>
          <w:tcPr>
            <w:tcW w:w="856" w:type="dxa"/>
            <w:tcBorders>
              <w:top w:val="nil"/>
              <w:left w:val="nil"/>
              <w:bottom w:val="single" w:sz="4" w:space="0" w:color="auto"/>
              <w:right w:val="single" w:sz="4" w:space="0" w:color="auto"/>
            </w:tcBorders>
            <w:shd w:val="clear" w:color="auto" w:fill="auto"/>
            <w:noWrap/>
            <w:hideMark/>
          </w:tcPr>
          <w:p w14:paraId="574B0A84" w14:textId="77777777" w:rsidR="0072435A" w:rsidRPr="00C306F0" w:rsidRDefault="0072435A" w:rsidP="002932BA">
            <w:pPr>
              <w:jc w:val="right"/>
              <w:rPr>
                <w:color w:val="000000"/>
                <w:sz w:val="16"/>
                <w:szCs w:val="16"/>
                <w:lang w:eastAsia="en-CA"/>
              </w:rPr>
            </w:pPr>
            <w:r w:rsidRPr="00C306F0">
              <w:rPr>
                <w:color w:val="000000"/>
                <w:sz w:val="16"/>
                <w:szCs w:val="16"/>
                <w:lang w:eastAsia="en-CA"/>
              </w:rPr>
              <w:t>71,800</w:t>
            </w:r>
          </w:p>
        </w:tc>
        <w:tc>
          <w:tcPr>
            <w:tcW w:w="910" w:type="dxa"/>
            <w:tcBorders>
              <w:top w:val="nil"/>
              <w:left w:val="nil"/>
              <w:bottom w:val="single" w:sz="4" w:space="0" w:color="auto"/>
              <w:right w:val="single" w:sz="4" w:space="0" w:color="auto"/>
            </w:tcBorders>
            <w:shd w:val="clear" w:color="auto" w:fill="auto"/>
            <w:noWrap/>
            <w:hideMark/>
          </w:tcPr>
          <w:p w14:paraId="74DF400B" w14:textId="77777777" w:rsidR="0072435A" w:rsidRPr="00C306F0" w:rsidRDefault="0072435A" w:rsidP="002932BA">
            <w:pPr>
              <w:jc w:val="right"/>
              <w:rPr>
                <w:color w:val="000000"/>
                <w:sz w:val="16"/>
                <w:szCs w:val="16"/>
                <w:lang w:eastAsia="en-CA"/>
              </w:rPr>
            </w:pPr>
            <w:r w:rsidRPr="00C306F0">
              <w:rPr>
                <w:color w:val="000000"/>
                <w:sz w:val="16"/>
                <w:szCs w:val="16"/>
                <w:lang w:eastAsia="en-CA"/>
              </w:rPr>
              <w:t>42,800</w:t>
            </w:r>
          </w:p>
        </w:tc>
        <w:tc>
          <w:tcPr>
            <w:tcW w:w="958" w:type="dxa"/>
            <w:tcBorders>
              <w:top w:val="nil"/>
              <w:left w:val="nil"/>
              <w:bottom w:val="single" w:sz="4" w:space="0" w:color="auto"/>
              <w:right w:val="single" w:sz="4" w:space="0" w:color="auto"/>
            </w:tcBorders>
            <w:shd w:val="clear" w:color="auto" w:fill="auto"/>
            <w:noWrap/>
            <w:hideMark/>
          </w:tcPr>
          <w:p w14:paraId="33A8DAE3" w14:textId="77777777" w:rsidR="0072435A" w:rsidRPr="00C306F0" w:rsidRDefault="0072435A" w:rsidP="002932BA">
            <w:pPr>
              <w:jc w:val="right"/>
              <w:rPr>
                <w:color w:val="000000"/>
                <w:sz w:val="16"/>
                <w:szCs w:val="16"/>
                <w:lang w:eastAsia="en-CA"/>
              </w:rPr>
            </w:pPr>
            <w:r w:rsidRPr="00C306F0">
              <w:rPr>
                <w:color w:val="000000"/>
                <w:sz w:val="16"/>
                <w:szCs w:val="16"/>
                <w:lang w:eastAsia="en-CA"/>
              </w:rPr>
              <w:t>67,300</w:t>
            </w:r>
          </w:p>
        </w:tc>
      </w:tr>
      <w:tr w:rsidR="0072435A" w:rsidRPr="00C306F0" w14:paraId="32945E58" w14:textId="77777777" w:rsidTr="002932BA">
        <w:trPr>
          <w:trHeight w:val="223"/>
        </w:trPr>
        <w:tc>
          <w:tcPr>
            <w:tcW w:w="3823" w:type="dxa"/>
            <w:tcBorders>
              <w:top w:val="nil"/>
              <w:left w:val="single" w:sz="4" w:space="0" w:color="auto"/>
              <w:bottom w:val="single" w:sz="4" w:space="0" w:color="auto"/>
              <w:right w:val="single" w:sz="4" w:space="0" w:color="auto"/>
            </w:tcBorders>
            <w:shd w:val="clear" w:color="auto" w:fill="auto"/>
            <w:noWrap/>
            <w:hideMark/>
          </w:tcPr>
          <w:p w14:paraId="4AE97C6D" w14:textId="77777777" w:rsidR="0072435A" w:rsidRPr="00C306F0" w:rsidRDefault="0072435A" w:rsidP="002932BA">
            <w:pPr>
              <w:rPr>
                <w:color w:val="000000"/>
                <w:sz w:val="16"/>
                <w:szCs w:val="16"/>
                <w:lang w:eastAsia="en-CA"/>
              </w:rPr>
            </w:pPr>
            <w:r w:rsidRPr="00C306F0">
              <w:rPr>
                <w:color w:val="000000"/>
                <w:sz w:val="16"/>
                <w:szCs w:val="16"/>
                <w:lang w:eastAsia="en-CA"/>
              </w:rPr>
              <w:t>Equipment supplies and other costs (computers, supplies, etc.)</w:t>
            </w:r>
          </w:p>
        </w:tc>
        <w:tc>
          <w:tcPr>
            <w:tcW w:w="884" w:type="dxa"/>
            <w:tcBorders>
              <w:top w:val="nil"/>
              <w:left w:val="nil"/>
              <w:bottom w:val="single" w:sz="4" w:space="0" w:color="auto"/>
              <w:right w:val="single" w:sz="4" w:space="0" w:color="auto"/>
            </w:tcBorders>
            <w:shd w:val="clear" w:color="auto" w:fill="auto"/>
            <w:noWrap/>
            <w:hideMark/>
          </w:tcPr>
          <w:p w14:paraId="7A574420" w14:textId="77777777" w:rsidR="0072435A" w:rsidRPr="00C306F0" w:rsidRDefault="0072435A" w:rsidP="002932BA">
            <w:pPr>
              <w:jc w:val="right"/>
              <w:rPr>
                <w:color w:val="000000"/>
                <w:sz w:val="16"/>
                <w:szCs w:val="16"/>
                <w:lang w:eastAsia="en-CA"/>
              </w:rPr>
            </w:pPr>
            <w:r w:rsidRPr="00C306F0">
              <w:rPr>
                <w:color w:val="000000"/>
                <w:sz w:val="16"/>
                <w:szCs w:val="16"/>
                <w:lang w:eastAsia="en-CA"/>
              </w:rPr>
              <w:t>51,800</w:t>
            </w:r>
          </w:p>
        </w:tc>
        <w:tc>
          <w:tcPr>
            <w:tcW w:w="959" w:type="dxa"/>
            <w:tcBorders>
              <w:top w:val="nil"/>
              <w:left w:val="nil"/>
              <w:bottom w:val="single" w:sz="4" w:space="0" w:color="auto"/>
              <w:right w:val="single" w:sz="4" w:space="0" w:color="auto"/>
            </w:tcBorders>
            <w:shd w:val="clear" w:color="auto" w:fill="auto"/>
            <w:noWrap/>
            <w:hideMark/>
          </w:tcPr>
          <w:p w14:paraId="00DD7A5D" w14:textId="77777777" w:rsidR="0072435A" w:rsidRPr="00C306F0" w:rsidRDefault="0072435A" w:rsidP="002932BA">
            <w:pPr>
              <w:jc w:val="right"/>
              <w:rPr>
                <w:color w:val="000000"/>
                <w:sz w:val="16"/>
                <w:szCs w:val="16"/>
                <w:lang w:eastAsia="en-CA"/>
              </w:rPr>
            </w:pPr>
            <w:r w:rsidRPr="00C306F0">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4BABE347" w14:textId="77777777" w:rsidR="0072435A" w:rsidRPr="00C306F0" w:rsidRDefault="0072435A" w:rsidP="002932BA">
            <w:pPr>
              <w:jc w:val="right"/>
              <w:rPr>
                <w:color w:val="000000"/>
                <w:sz w:val="16"/>
                <w:szCs w:val="16"/>
                <w:lang w:eastAsia="en-CA"/>
              </w:rPr>
            </w:pPr>
            <w:r w:rsidRPr="00C306F0">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1C3AFC0E" w14:textId="77777777" w:rsidR="0072435A" w:rsidRPr="00C306F0" w:rsidRDefault="0072435A" w:rsidP="002932BA">
            <w:pPr>
              <w:jc w:val="right"/>
              <w:rPr>
                <w:color w:val="000000"/>
                <w:sz w:val="16"/>
                <w:szCs w:val="16"/>
                <w:lang w:eastAsia="en-CA"/>
              </w:rPr>
            </w:pPr>
            <w:r w:rsidRPr="00C306F0">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1DE45B30" w14:textId="77777777" w:rsidR="0072435A" w:rsidRPr="00C306F0" w:rsidRDefault="0072435A" w:rsidP="002932BA">
            <w:pPr>
              <w:jc w:val="right"/>
              <w:rPr>
                <w:color w:val="000000"/>
                <w:sz w:val="16"/>
                <w:szCs w:val="16"/>
                <w:lang w:eastAsia="en-CA"/>
              </w:rPr>
            </w:pPr>
            <w:r w:rsidRPr="00C306F0">
              <w:rPr>
                <w:color w:val="000000"/>
                <w:sz w:val="16"/>
                <w:szCs w:val="16"/>
                <w:lang w:eastAsia="en-CA"/>
              </w:rPr>
              <w:t>48,000</w:t>
            </w:r>
          </w:p>
        </w:tc>
        <w:tc>
          <w:tcPr>
            <w:tcW w:w="878" w:type="dxa"/>
            <w:tcBorders>
              <w:top w:val="nil"/>
              <w:left w:val="nil"/>
              <w:bottom w:val="single" w:sz="4" w:space="0" w:color="auto"/>
              <w:right w:val="single" w:sz="4" w:space="0" w:color="auto"/>
            </w:tcBorders>
            <w:shd w:val="clear" w:color="auto" w:fill="auto"/>
            <w:noWrap/>
            <w:hideMark/>
          </w:tcPr>
          <w:p w14:paraId="5C8AF975" w14:textId="77777777" w:rsidR="0072435A" w:rsidRPr="00C306F0" w:rsidRDefault="0072435A" w:rsidP="002932BA">
            <w:pPr>
              <w:jc w:val="right"/>
              <w:rPr>
                <w:sz w:val="16"/>
                <w:szCs w:val="16"/>
                <w:lang w:eastAsia="en-CA"/>
              </w:rPr>
            </w:pPr>
            <w:r w:rsidRPr="00C306F0">
              <w:rPr>
                <w:sz w:val="16"/>
                <w:szCs w:val="16"/>
                <w:lang w:eastAsia="en-CA"/>
              </w:rPr>
              <w:t>33,842</w:t>
            </w:r>
          </w:p>
        </w:tc>
        <w:tc>
          <w:tcPr>
            <w:tcW w:w="886" w:type="dxa"/>
            <w:tcBorders>
              <w:top w:val="nil"/>
              <w:left w:val="nil"/>
              <w:bottom w:val="single" w:sz="4" w:space="0" w:color="auto"/>
              <w:right w:val="single" w:sz="4" w:space="0" w:color="auto"/>
            </w:tcBorders>
            <w:shd w:val="clear" w:color="auto" w:fill="auto"/>
            <w:noWrap/>
            <w:hideMark/>
          </w:tcPr>
          <w:p w14:paraId="5A90E01C" w14:textId="77777777" w:rsidR="0072435A" w:rsidRPr="00C306F0" w:rsidRDefault="0072435A" w:rsidP="002932BA">
            <w:pPr>
              <w:jc w:val="right"/>
              <w:rPr>
                <w:sz w:val="16"/>
                <w:szCs w:val="16"/>
                <w:lang w:eastAsia="en-CA"/>
              </w:rPr>
            </w:pPr>
            <w:r w:rsidRPr="00C306F0">
              <w:rPr>
                <w:sz w:val="16"/>
                <w:szCs w:val="16"/>
                <w:lang w:eastAsia="en-CA"/>
              </w:rPr>
              <w:t>63,164</w:t>
            </w:r>
          </w:p>
        </w:tc>
        <w:tc>
          <w:tcPr>
            <w:tcW w:w="870" w:type="dxa"/>
            <w:tcBorders>
              <w:top w:val="nil"/>
              <w:left w:val="nil"/>
              <w:bottom w:val="single" w:sz="4" w:space="0" w:color="auto"/>
              <w:right w:val="single" w:sz="4" w:space="0" w:color="auto"/>
            </w:tcBorders>
            <w:shd w:val="clear" w:color="auto" w:fill="auto"/>
            <w:noWrap/>
            <w:hideMark/>
          </w:tcPr>
          <w:p w14:paraId="02F26D83" w14:textId="77777777" w:rsidR="0072435A" w:rsidRPr="00C306F0" w:rsidRDefault="0072435A" w:rsidP="002932BA">
            <w:pPr>
              <w:jc w:val="right"/>
              <w:rPr>
                <w:sz w:val="16"/>
                <w:szCs w:val="16"/>
                <w:lang w:eastAsia="en-CA"/>
              </w:rPr>
            </w:pPr>
            <w:r w:rsidRPr="00C306F0">
              <w:rPr>
                <w:sz w:val="16"/>
                <w:szCs w:val="16"/>
                <w:lang w:eastAsia="en-CA"/>
              </w:rPr>
              <w:t>33,721</w:t>
            </w:r>
          </w:p>
        </w:tc>
        <w:tc>
          <w:tcPr>
            <w:tcW w:w="862" w:type="dxa"/>
            <w:tcBorders>
              <w:top w:val="nil"/>
              <w:left w:val="nil"/>
              <w:bottom w:val="single" w:sz="4" w:space="0" w:color="auto"/>
              <w:right w:val="single" w:sz="4" w:space="0" w:color="auto"/>
            </w:tcBorders>
            <w:shd w:val="clear" w:color="auto" w:fill="auto"/>
            <w:noWrap/>
            <w:hideMark/>
          </w:tcPr>
          <w:p w14:paraId="295FFE2D" w14:textId="77777777" w:rsidR="0072435A" w:rsidRPr="00C306F0" w:rsidRDefault="0072435A" w:rsidP="002932BA">
            <w:pPr>
              <w:jc w:val="right"/>
              <w:rPr>
                <w:sz w:val="16"/>
                <w:szCs w:val="16"/>
                <w:lang w:eastAsia="en-CA"/>
              </w:rPr>
            </w:pPr>
            <w:r w:rsidRPr="00C306F0">
              <w:rPr>
                <w:sz w:val="16"/>
                <w:szCs w:val="16"/>
                <w:lang w:eastAsia="en-CA"/>
              </w:rPr>
              <w:t>26,170</w:t>
            </w:r>
          </w:p>
        </w:tc>
        <w:tc>
          <w:tcPr>
            <w:tcW w:w="856" w:type="dxa"/>
            <w:tcBorders>
              <w:top w:val="nil"/>
              <w:left w:val="nil"/>
              <w:bottom w:val="single" w:sz="4" w:space="0" w:color="auto"/>
              <w:right w:val="single" w:sz="4" w:space="0" w:color="auto"/>
            </w:tcBorders>
            <w:shd w:val="clear" w:color="auto" w:fill="auto"/>
            <w:noWrap/>
            <w:hideMark/>
          </w:tcPr>
          <w:p w14:paraId="62A6D80B" w14:textId="77777777" w:rsidR="0072435A" w:rsidRPr="00C306F0" w:rsidRDefault="0072435A" w:rsidP="002932BA">
            <w:pPr>
              <w:jc w:val="right"/>
              <w:rPr>
                <w:color w:val="000000"/>
                <w:sz w:val="16"/>
                <w:szCs w:val="16"/>
                <w:lang w:eastAsia="en-CA"/>
              </w:rPr>
            </w:pPr>
            <w:r w:rsidRPr="00C306F0">
              <w:rPr>
                <w:color w:val="000000"/>
                <w:sz w:val="16"/>
                <w:szCs w:val="16"/>
                <w:lang w:eastAsia="en-CA"/>
              </w:rPr>
              <w:t>49,800</w:t>
            </w:r>
          </w:p>
        </w:tc>
        <w:tc>
          <w:tcPr>
            <w:tcW w:w="910" w:type="dxa"/>
            <w:tcBorders>
              <w:top w:val="nil"/>
              <w:left w:val="nil"/>
              <w:bottom w:val="single" w:sz="4" w:space="0" w:color="auto"/>
              <w:right w:val="single" w:sz="4" w:space="0" w:color="auto"/>
            </w:tcBorders>
            <w:shd w:val="clear" w:color="auto" w:fill="auto"/>
            <w:noWrap/>
            <w:hideMark/>
          </w:tcPr>
          <w:p w14:paraId="35BB0AB8" w14:textId="77777777" w:rsidR="0072435A" w:rsidRPr="00C306F0" w:rsidRDefault="0072435A" w:rsidP="002932BA">
            <w:pPr>
              <w:jc w:val="right"/>
              <w:rPr>
                <w:color w:val="000000"/>
                <w:sz w:val="16"/>
                <w:szCs w:val="16"/>
                <w:lang w:eastAsia="en-CA"/>
              </w:rPr>
            </w:pPr>
            <w:r w:rsidRPr="00C306F0">
              <w:rPr>
                <w:color w:val="000000"/>
                <w:sz w:val="16"/>
                <w:szCs w:val="16"/>
                <w:lang w:eastAsia="en-CA"/>
              </w:rPr>
              <w:t>22,800</w:t>
            </w:r>
          </w:p>
        </w:tc>
        <w:tc>
          <w:tcPr>
            <w:tcW w:w="958" w:type="dxa"/>
            <w:tcBorders>
              <w:top w:val="nil"/>
              <w:left w:val="nil"/>
              <w:bottom w:val="single" w:sz="4" w:space="0" w:color="auto"/>
              <w:right w:val="single" w:sz="4" w:space="0" w:color="auto"/>
            </w:tcBorders>
            <w:shd w:val="clear" w:color="auto" w:fill="auto"/>
            <w:noWrap/>
            <w:hideMark/>
          </w:tcPr>
          <w:p w14:paraId="6396FDD2"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44,200</w:t>
            </w:r>
          </w:p>
        </w:tc>
      </w:tr>
      <w:tr w:rsidR="0072435A" w:rsidRPr="00C306F0" w14:paraId="659F3CCD" w14:textId="77777777" w:rsidTr="002932BA">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00F435E2" w14:textId="77777777" w:rsidR="0072435A" w:rsidRPr="00C306F0" w:rsidRDefault="0072435A" w:rsidP="002932BA">
            <w:pPr>
              <w:rPr>
                <w:color w:val="000000"/>
                <w:sz w:val="16"/>
                <w:szCs w:val="16"/>
                <w:lang w:eastAsia="en-CA"/>
              </w:rPr>
            </w:pPr>
            <w:r w:rsidRPr="00C306F0">
              <w:rPr>
                <w:color w:val="000000"/>
                <w:sz w:val="16"/>
                <w:szCs w:val="16"/>
                <w:lang w:eastAsia="en-CA"/>
              </w:rPr>
              <w:t>Contractual services (firms)</w:t>
            </w:r>
          </w:p>
        </w:tc>
        <w:tc>
          <w:tcPr>
            <w:tcW w:w="884" w:type="dxa"/>
            <w:tcBorders>
              <w:top w:val="nil"/>
              <w:left w:val="nil"/>
              <w:bottom w:val="single" w:sz="4" w:space="0" w:color="auto"/>
              <w:right w:val="single" w:sz="4" w:space="0" w:color="auto"/>
            </w:tcBorders>
            <w:shd w:val="clear" w:color="auto" w:fill="auto"/>
            <w:noWrap/>
            <w:hideMark/>
          </w:tcPr>
          <w:p w14:paraId="33C3BF66" w14:textId="77777777" w:rsidR="0072435A" w:rsidRPr="00C306F0" w:rsidRDefault="0072435A" w:rsidP="002932BA">
            <w:pPr>
              <w:jc w:val="right"/>
              <w:rPr>
                <w:color w:val="000000"/>
                <w:sz w:val="16"/>
                <w:szCs w:val="16"/>
                <w:lang w:eastAsia="en-CA"/>
              </w:rPr>
            </w:pPr>
            <w:r w:rsidRPr="00C306F0">
              <w:rPr>
                <w:color w:val="000000"/>
                <w:sz w:val="16"/>
                <w:szCs w:val="16"/>
                <w:lang w:eastAsia="en-CA"/>
              </w:rPr>
              <w:t>700</w:t>
            </w:r>
          </w:p>
        </w:tc>
        <w:tc>
          <w:tcPr>
            <w:tcW w:w="959" w:type="dxa"/>
            <w:tcBorders>
              <w:top w:val="nil"/>
              <w:left w:val="nil"/>
              <w:bottom w:val="single" w:sz="4" w:space="0" w:color="auto"/>
              <w:right w:val="single" w:sz="4" w:space="0" w:color="auto"/>
            </w:tcBorders>
            <w:shd w:val="clear" w:color="auto" w:fill="auto"/>
            <w:noWrap/>
            <w:hideMark/>
          </w:tcPr>
          <w:p w14:paraId="77926A8B"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470E4E9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0AE900D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27D23516" w14:textId="77777777" w:rsidR="0072435A" w:rsidRPr="00C306F0" w:rsidRDefault="0072435A" w:rsidP="002932BA">
            <w:pPr>
              <w:jc w:val="right"/>
              <w:rPr>
                <w:color w:val="000000"/>
                <w:sz w:val="16"/>
                <w:szCs w:val="16"/>
                <w:lang w:eastAsia="en-CA"/>
              </w:rPr>
            </w:pPr>
            <w:r w:rsidRPr="00C306F0">
              <w:rPr>
                <w:color w:val="000000"/>
                <w:sz w:val="16"/>
                <w:szCs w:val="16"/>
                <w:lang w:eastAsia="en-CA"/>
              </w:rPr>
              <w:t>4,900</w:t>
            </w:r>
          </w:p>
        </w:tc>
        <w:tc>
          <w:tcPr>
            <w:tcW w:w="878" w:type="dxa"/>
            <w:tcBorders>
              <w:top w:val="nil"/>
              <w:left w:val="nil"/>
              <w:bottom w:val="single" w:sz="4" w:space="0" w:color="auto"/>
              <w:right w:val="single" w:sz="4" w:space="0" w:color="auto"/>
            </w:tcBorders>
            <w:shd w:val="clear" w:color="auto" w:fill="auto"/>
            <w:noWrap/>
            <w:hideMark/>
          </w:tcPr>
          <w:p w14:paraId="464B65EF" w14:textId="77777777" w:rsidR="0072435A" w:rsidRPr="00C306F0" w:rsidRDefault="0072435A" w:rsidP="002932BA">
            <w:pPr>
              <w:jc w:val="right"/>
              <w:rPr>
                <w:sz w:val="16"/>
                <w:szCs w:val="16"/>
                <w:lang w:eastAsia="en-CA"/>
              </w:rPr>
            </w:pPr>
            <w:r w:rsidRPr="00C306F0">
              <w:rPr>
                <w:sz w:val="16"/>
                <w:szCs w:val="16"/>
                <w:lang w:eastAsia="en-CA"/>
              </w:rPr>
              <w:t>580</w:t>
            </w:r>
          </w:p>
        </w:tc>
        <w:tc>
          <w:tcPr>
            <w:tcW w:w="886" w:type="dxa"/>
            <w:tcBorders>
              <w:top w:val="nil"/>
              <w:left w:val="nil"/>
              <w:bottom w:val="single" w:sz="4" w:space="0" w:color="auto"/>
              <w:right w:val="single" w:sz="4" w:space="0" w:color="auto"/>
            </w:tcBorders>
            <w:shd w:val="clear" w:color="auto" w:fill="auto"/>
            <w:noWrap/>
            <w:hideMark/>
          </w:tcPr>
          <w:p w14:paraId="55924C9A" w14:textId="77777777" w:rsidR="0072435A" w:rsidRPr="00C306F0" w:rsidRDefault="0072435A" w:rsidP="002932BA">
            <w:pPr>
              <w:jc w:val="right"/>
              <w:rPr>
                <w:sz w:val="16"/>
                <w:szCs w:val="16"/>
                <w:lang w:eastAsia="en-CA"/>
              </w:rPr>
            </w:pPr>
            <w:r w:rsidRPr="00C306F0">
              <w:rPr>
                <w:sz w:val="16"/>
                <w:szCs w:val="16"/>
                <w:lang w:eastAsia="en-CA"/>
              </w:rPr>
              <w:t>6,356</w:t>
            </w:r>
          </w:p>
        </w:tc>
        <w:tc>
          <w:tcPr>
            <w:tcW w:w="870" w:type="dxa"/>
            <w:tcBorders>
              <w:top w:val="nil"/>
              <w:left w:val="nil"/>
              <w:bottom w:val="single" w:sz="4" w:space="0" w:color="auto"/>
              <w:right w:val="single" w:sz="4" w:space="0" w:color="auto"/>
            </w:tcBorders>
            <w:shd w:val="clear" w:color="auto" w:fill="auto"/>
            <w:noWrap/>
            <w:hideMark/>
          </w:tcPr>
          <w:p w14:paraId="6891946C" w14:textId="77777777" w:rsidR="0072435A" w:rsidRPr="00C306F0" w:rsidRDefault="0072435A" w:rsidP="002932BA">
            <w:pPr>
              <w:jc w:val="right"/>
              <w:rPr>
                <w:sz w:val="16"/>
                <w:szCs w:val="16"/>
                <w:lang w:eastAsia="en-CA"/>
              </w:rPr>
            </w:pPr>
            <w:r w:rsidRPr="00C306F0">
              <w:rPr>
                <w:sz w:val="16"/>
                <w:szCs w:val="16"/>
                <w:lang w:eastAsia="en-CA"/>
              </w:rPr>
              <w:t>2,455</w:t>
            </w:r>
          </w:p>
        </w:tc>
        <w:tc>
          <w:tcPr>
            <w:tcW w:w="862" w:type="dxa"/>
            <w:tcBorders>
              <w:top w:val="nil"/>
              <w:left w:val="nil"/>
              <w:bottom w:val="single" w:sz="4" w:space="0" w:color="auto"/>
              <w:right w:val="single" w:sz="4" w:space="0" w:color="auto"/>
            </w:tcBorders>
            <w:shd w:val="clear" w:color="auto" w:fill="auto"/>
            <w:noWrap/>
            <w:hideMark/>
          </w:tcPr>
          <w:p w14:paraId="33F7E354"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7D8DD2A" w14:textId="77777777" w:rsidR="0072435A" w:rsidRPr="00C306F0" w:rsidRDefault="0072435A" w:rsidP="002932BA">
            <w:pPr>
              <w:jc w:val="right"/>
              <w:rPr>
                <w:color w:val="000000"/>
                <w:sz w:val="16"/>
                <w:szCs w:val="16"/>
                <w:lang w:eastAsia="en-CA"/>
              </w:rPr>
            </w:pPr>
            <w:r w:rsidRPr="00C306F0">
              <w:rPr>
                <w:color w:val="000000"/>
                <w:sz w:val="16"/>
                <w:szCs w:val="16"/>
                <w:lang w:eastAsia="en-CA"/>
              </w:rPr>
              <w:t>19,000</w:t>
            </w:r>
          </w:p>
        </w:tc>
        <w:tc>
          <w:tcPr>
            <w:tcW w:w="910" w:type="dxa"/>
            <w:tcBorders>
              <w:top w:val="nil"/>
              <w:left w:val="nil"/>
              <w:bottom w:val="single" w:sz="4" w:space="0" w:color="auto"/>
              <w:right w:val="single" w:sz="4" w:space="0" w:color="auto"/>
            </w:tcBorders>
            <w:shd w:val="clear" w:color="auto" w:fill="auto"/>
            <w:noWrap/>
            <w:hideMark/>
          </w:tcPr>
          <w:p w14:paraId="65A97151" w14:textId="77777777" w:rsidR="0072435A" w:rsidRPr="00C306F0" w:rsidRDefault="0072435A" w:rsidP="002932BA">
            <w:pPr>
              <w:jc w:val="right"/>
              <w:rPr>
                <w:color w:val="000000"/>
                <w:sz w:val="16"/>
                <w:szCs w:val="16"/>
                <w:lang w:eastAsia="en-CA"/>
              </w:rPr>
            </w:pPr>
            <w:r w:rsidRPr="00C306F0">
              <w:rPr>
                <w:color w:val="000000"/>
                <w:sz w:val="16"/>
                <w:szCs w:val="16"/>
                <w:lang w:eastAsia="en-CA"/>
              </w:rPr>
              <w:t>5,300</w:t>
            </w:r>
          </w:p>
        </w:tc>
        <w:tc>
          <w:tcPr>
            <w:tcW w:w="958" w:type="dxa"/>
            <w:tcBorders>
              <w:top w:val="nil"/>
              <w:left w:val="nil"/>
              <w:bottom w:val="single" w:sz="4" w:space="0" w:color="auto"/>
              <w:right w:val="single" w:sz="4" w:space="0" w:color="auto"/>
            </w:tcBorders>
            <w:shd w:val="clear" w:color="auto" w:fill="auto"/>
            <w:noWrap/>
            <w:hideMark/>
          </w:tcPr>
          <w:p w14:paraId="306D213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16,600</w:t>
            </w:r>
          </w:p>
        </w:tc>
      </w:tr>
      <w:tr w:rsidR="0072435A" w:rsidRPr="00C306F0" w14:paraId="1D4EC6D6" w14:textId="77777777" w:rsidTr="002932BA">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28EC62CF" w14:textId="77777777" w:rsidR="0072435A" w:rsidRPr="00C306F0" w:rsidRDefault="0072435A" w:rsidP="002932BA">
            <w:pPr>
              <w:rPr>
                <w:color w:val="000000"/>
                <w:sz w:val="16"/>
                <w:szCs w:val="16"/>
                <w:lang w:eastAsia="en-CA"/>
              </w:rPr>
            </w:pPr>
            <w:r w:rsidRPr="00C306F0">
              <w:rPr>
                <w:color w:val="000000"/>
                <w:sz w:val="16"/>
                <w:szCs w:val="16"/>
                <w:lang w:eastAsia="en-CA"/>
              </w:rPr>
              <w:t>Reimbursement of central services for core unit staff</w:t>
            </w:r>
          </w:p>
        </w:tc>
        <w:tc>
          <w:tcPr>
            <w:tcW w:w="884" w:type="dxa"/>
            <w:tcBorders>
              <w:top w:val="nil"/>
              <w:left w:val="nil"/>
              <w:bottom w:val="single" w:sz="4" w:space="0" w:color="auto"/>
              <w:right w:val="single" w:sz="4" w:space="0" w:color="auto"/>
            </w:tcBorders>
            <w:shd w:val="clear" w:color="auto" w:fill="auto"/>
            <w:noWrap/>
            <w:hideMark/>
          </w:tcPr>
          <w:p w14:paraId="0F976CFA" w14:textId="77777777" w:rsidR="0072435A" w:rsidRPr="00C306F0" w:rsidRDefault="0072435A" w:rsidP="002932BA">
            <w:pPr>
              <w:jc w:val="right"/>
              <w:rPr>
                <w:color w:val="000000"/>
                <w:sz w:val="16"/>
                <w:szCs w:val="16"/>
                <w:lang w:eastAsia="en-CA"/>
              </w:rPr>
            </w:pPr>
            <w:r w:rsidRPr="00C306F0">
              <w:rPr>
                <w:color w:val="000000"/>
                <w:sz w:val="16"/>
                <w:szCs w:val="16"/>
                <w:lang w:eastAsia="en-CA"/>
              </w:rPr>
              <w:t>498,800</w:t>
            </w:r>
          </w:p>
        </w:tc>
        <w:tc>
          <w:tcPr>
            <w:tcW w:w="959" w:type="dxa"/>
            <w:tcBorders>
              <w:top w:val="nil"/>
              <w:left w:val="nil"/>
              <w:bottom w:val="single" w:sz="4" w:space="0" w:color="auto"/>
              <w:right w:val="single" w:sz="4" w:space="0" w:color="auto"/>
            </w:tcBorders>
            <w:shd w:val="clear" w:color="auto" w:fill="auto"/>
            <w:noWrap/>
            <w:hideMark/>
          </w:tcPr>
          <w:p w14:paraId="3F3C7B20" w14:textId="77777777" w:rsidR="0072435A" w:rsidRPr="00C306F0" w:rsidRDefault="0072435A" w:rsidP="002932BA">
            <w:pPr>
              <w:jc w:val="right"/>
              <w:rPr>
                <w:color w:val="000000"/>
                <w:sz w:val="16"/>
                <w:szCs w:val="16"/>
                <w:lang w:eastAsia="en-CA"/>
              </w:rPr>
            </w:pPr>
            <w:r w:rsidRPr="00C306F0">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0E4C5F55"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22F1F827" w14:textId="77777777" w:rsidR="0072435A" w:rsidRPr="00C306F0" w:rsidRDefault="0072435A" w:rsidP="002932BA">
            <w:pPr>
              <w:jc w:val="right"/>
              <w:rPr>
                <w:color w:val="000000"/>
                <w:sz w:val="16"/>
                <w:szCs w:val="16"/>
                <w:lang w:eastAsia="en-CA"/>
              </w:rPr>
            </w:pPr>
            <w:r w:rsidRPr="00C306F0">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37C9B374" w14:textId="77777777" w:rsidR="0072435A" w:rsidRPr="00C306F0" w:rsidRDefault="0072435A" w:rsidP="002932BA">
            <w:pPr>
              <w:jc w:val="right"/>
              <w:rPr>
                <w:color w:val="000000"/>
                <w:sz w:val="16"/>
                <w:szCs w:val="16"/>
                <w:lang w:eastAsia="en-CA"/>
              </w:rPr>
            </w:pPr>
            <w:r w:rsidRPr="00C306F0">
              <w:rPr>
                <w:color w:val="000000"/>
                <w:sz w:val="16"/>
                <w:szCs w:val="16"/>
                <w:lang w:eastAsia="en-CA"/>
              </w:rPr>
              <w:t>471,600</w:t>
            </w:r>
          </w:p>
        </w:tc>
        <w:tc>
          <w:tcPr>
            <w:tcW w:w="878" w:type="dxa"/>
            <w:tcBorders>
              <w:top w:val="nil"/>
              <w:left w:val="nil"/>
              <w:bottom w:val="single" w:sz="4" w:space="0" w:color="auto"/>
              <w:right w:val="single" w:sz="4" w:space="0" w:color="auto"/>
            </w:tcBorders>
            <w:shd w:val="clear" w:color="auto" w:fill="auto"/>
            <w:noWrap/>
            <w:hideMark/>
          </w:tcPr>
          <w:p w14:paraId="4FF64753" w14:textId="77777777" w:rsidR="0072435A" w:rsidRPr="00C306F0" w:rsidRDefault="0072435A" w:rsidP="002932BA">
            <w:pPr>
              <w:jc w:val="right"/>
              <w:rPr>
                <w:sz w:val="16"/>
                <w:szCs w:val="16"/>
                <w:lang w:eastAsia="en-CA"/>
              </w:rPr>
            </w:pPr>
            <w:r w:rsidRPr="00C306F0">
              <w:rPr>
                <w:sz w:val="16"/>
                <w:szCs w:val="16"/>
                <w:lang w:eastAsia="en-CA"/>
              </w:rPr>
              <w:t>442,123</w:t>
            </w:r>
          </w:p>
        </w:tc>
        <w:tc>
          <w:tcPr>
            <w:tcW w:w="886" w:type="dxa"/>
            <w:tcBorders>
              <w:top w:val="nil"/>
              <w:left w:val="nil"/>
              <w:bottom w:val="single" w:sz="4" w:space="0" w:color="auto"/>
              <w:right w:val="single" w:sz="4" w:space="0" w:color="auto"/>
            </w:tcBorders>
            <w:shd w:val="clear" w:color="auto" w:fill="auto"/>
            <w:noWrap/>
            <w:hideMark/>
          </w:tcPr>
          <w:p w14:paraId="361B215B" w14:textId="77777777" w:rsidR="0072435A" w:rsidRPr="00C306F0" w:rsidRDefault="0072435A" w:rsidP="002932BA">
            <w:pPr>
              <w:jc w:val="right"/>
              <w:rPr>
                <w:sz w:val="16"/>
                <w:szCs w:val="16"/>
                <w:lang w:eastAsia="en-CA"/>
              </w:rPr>
            </w:pPr>
            <w:r w:rsidRPr="00C306F0">
              <w:rPr>
                <w:sz w:val="16"/>
                <w:szCs w:val="16"/>
                <w:lang w:eastAsia="en-CA"/>
              </w:rPr>
              <w:t>464,626</w:t>
            </w:r>
          </w:p>
        </w:tc>
        <w:tc>
          <w:tcPr>
            <w:tcW w:w="870" w:type="dxa"/>
            <w:tcBorders>
              <w:top w:val="nil"/>
              <w:left w:val="nil"/>
              <w:bottom w:val="single" w:sz="4" w:space="0" w:color="auto"/>
              <w:right w:val="single" w:sz="4" w:space="0" w:color="auto"/>
            </w:tcBorders>
            <w:shd w:val="clear" w:color="auto" w:fill="auto"/>
            <w:noWrap/>
            <w:hideMark/>
          </w:tcPr>
          <w:p w14:paraId="49DB709B" w14:textId="77777777" w:rsidR="0072435A" w:rsidRPr="00C306F0" w:rsidRDefault="0072435A" w:rsidP="002932BA">
            <w:pPr>
              <w:jc w:val="right"/>
              <w:rPr>
                <w:sz w:val="16"/>
                <w:szCs w:val="16"/>
                <w:lang w:eastAsia="en-CA"/>
              </w:rPr>
            </w:pPr>
            <w:r w:rsidRPr="00C306F0">
              <w:rPr>
                <w:sz w:val="16"/>
                <w:szCs w:val="16"/>
                <w:lang w:eastAsia="en-CA"/>
              </w:rPr>
              <w:t>496,559</w:t>
            </w:r>
          </w:p>
        </w:tc>
        <w:tc>
          <w:tcPr>
            <w:tcW w:w="862" w:type="dxa"/>
            <w:tcBorders>
              <w:top w:val="nil"/>
              <w:left w:val="nil"/>
              <w:bottom w:val="single" w:sz="4" w:space="0" w:color="auto"/>
              <w:right w:val="single" w:sz="4" w:space="0" w:color="auto"/>
            </w:tcBorders>
            <w:shd w:val="clear" w:color="auto" w:fill="auto"/>
            <w:noWrap/>
            <w:hideMark/>
          </w:tcPr>
          <w:p w14:paraId="027BCE44" w14:textId="77777777" w:rsidR="0072435A" w:rsidRPr="00C306F0" w:rsidRDefault="0072435A" w:rsidP="002932BA">
            <w:pPr>
              <w:jc w:val="right"/>
              <w:rPr>
                <w:sz w:val="16"/>
                <w:szCs w:val="16"/>
                <w:lang w:eastAsia="en-CA"/>
              </w:rPr>
            </w:pPr>
            <w:r w:rsidRPr="00C306F0">
              <w:rPr>
                <w:sz w:val="16"/>
                <w:szCs w:val="16"/>
                <w:lang w:eastAsia="en-CA"/>
              </w:rPr>
              <w:t>325,920</w:t>
            </w:r>
          </w:p>
        </w:tc>
        <w:tc>
          <w:tcPr>
            <w:tcW w:w="856" w:type="dxa"/>
            <w:tcBorders>
              <w:top w:val="nil"/>
              <w:left w:val="nil"/>
              <w:bottom w:val="single" w:sz="4" w:space="0" w:color="auto"/>
              <w:right w:val="single" w:sz="4" w:space="0" w:color="auto"/>
            </w:tcBorders>
            <w:shd w:val="clear" w:color="auto" w:fill="auto"/>
            <w:noWrap/>
            <w:hideMark/>
          </w:tcPr>
          <w:p w14:paraId="62A4C604" w14:textId="77777777" w:rsidR="0072435A" w:rsidRPr="00C306F0" w:rsidRDefault="0072435A" w:rsidP="002932BA">
            <w:pPr>
              <w:jc w:val="right"/>
              <w:rPr>
                <w:color w:val="000000"/>
                <w:sz w:val="16"/>
                <w:szCs w:val="16"/>
                <w:lang w:eastAsia="en-CA"/>
              </w:rPr>
            </w:pPr>
            <w:r w:rsidRPr="00C306F0">
              <w:rPr>
                <w:color w:val="000000"/>
                <w:sz w:val="16"/>
                <w:szCs w:val="16"/>
                <w:lang w:eastAsia="en-CA"/>
              </w:rPr>
              <w:t>541,200</w:t>
            </w:r>
          </w:p>
        </w:tc>
        <w:tc>
          <w:tcPr>
            <w:tcW w:w="910" w:type="dxa"/>
            <w:tcBorders>
              <w:top w:val="nil"/>
              <w:left w:val="nil"/>
              <w:bottom w:val="single" w:sz="4" w:space="0" w:color="auto"/>
              <w:right w:val="single" w:sz="4" w:space="0" w:color="auto"/>
            </w:tcBorders>
            <w:shd w:val="clear" w:color="auto" w:fill="auto"/>
            <w:noWrap/>
            <w:hideMark/>
          </w:tcPr>
          <w:p w14:paraId="664D73F3" w14:textId="77777777" w:rsidR="0072435A" w:rsidRPr="00C306F0" w:rsidRDefault="0072435A" w:rsidP="002932BA">
            <w:pPr>
              <w:jc w:val="right"/>
              <w:rPr>
                <w:color w:val="000000"/>
                <w:sz w:val="16"/>
                <w:szCs w:val="16"/>
                <w:lang w:eastAsia="en-CA"/>
              </w:rPr>
            </w:pPr>
            <w:r w:rsidRPr="00C306F0">
              <w:rPr>
                <w:color w:val="000000"/>
                <w:sz w:val="16"/>
                <w:szCs w:val="16"/>
                <w:lang w:eastAsia="en-CA"/>
              </w:rPr>
              <w:t>309,800</w:t>
            </w:r>
          </w:p>
        </w:tc>
        <w:tc>
          <w:tcPr>
            <w:tcW w:w="958" w:type="dxa"/>
            <w:tcBorders>
              <w:top w:val="nil"/>
              <w:left w:val="nil"/>
              <w:bottom w:val="single" w:sz="4" w:space="0" w:color="auto"/>
              <w:right w:val="single" w:sz="4" w:space="0" w:color="auto"/>
            </w:tcBorders>
            <w:shd w:val="clear" w:color="auto" w:fill="auto"/>
            <w:noWrap/>
            <w:hideMark/>
          </w:tcPr>
          <w:p w14:paraId="446622B8" w14:textId="77777777" w:rsidR="0072435A" w:rsidRPr="00C306F0" w:rsidRDefault="0072435A" w:rsidP="002932BA">
            <w:pPr>
              <w:jc w:val="right"/>
              <w:rPr>
                <w:color w:val="000000"/>
                <w:sz w:val="16"/>
                <w:szCs w:val="16"/>
                <w:lang w:eastAsia="en-CA"/>
              </w:rPr>
            </w:pPr>
            <w:r w:rsidRPr="00C306F0">
              <w:rPr>
                <w:color w:val="000000"/>
                <w:sz w:val="16"/>
                <w:szCs w:val="16"/>
                <w:lang w:eastAsia="en-CA"/>
              </w:rPr>
              <w:t>495,800</w:t>
            </w:r>
          </w:p>
        </w:tc>
      </w:tr>
      <w:tr w:rsidR="0072435A" w:rsidRPr="00C306F0" w14:paraId="5711174F" w14:textId="77777777" w:rsidTr="002932BA">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722EB8FC" w14:textId="77777777" w:rsidR="0072435A" w:rsidRPr="00C306F0" w:rsidRDefault="0072435A" w:rsidP="002932BA">
            <w:pPr>
              <w:rPr>
                <w:color w:val="000000"/>
                <w:sz w:val="16"/>
                <w:szCs w:val="16"/>
                <w:lang w:eastAsia="en-CA"/>
              </w:rPr>
            </w:pPr>
            <w:r w:rsidRPr="00C306F0">
              <w:rPr>
                <w:color w:val="000000"/>
                <w:sz w:val="16"/>
                <w:szCs w:val="16"/>
                <w:lang w:eastAsia="en-CA"/>
              </w:rPr>
              <w:t>Adjustments (+ = underuse and - = overrun)</w:t>
            </w:r>
          </w:p>
        </w:tc>
        <w:tc>
          <w:tcPr>
            <w:tcW w:w="884" w:type="dxa"/>
            <w:tcBorders>
              <w:top w:val="nil"/>
              <w:left w:val="nil"/>
              <w:bottom w:val="single" w:sz="4" w:space="0" w:color="auto"/>
              <w:right w:val="single" w:sz="4" w:space="0" w:color="auto"/>
            </w:tcBorders>
            <w:shd w:val="clear" w:color="auto" w:fill="auto"/>
            <w:noWrap/>
            <w:hideMark/>
          </w:tcPr>
          <w:p w14:paraId="057B9310" w14:textId="77777777" w:rsidR="0072435A" w:rsidRPr="00C306F0" w:rsidRDefault="0072435A" w:rsidP="002932BA">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70C5757F" w14:textId="77777777" w:rsidR="0072435A" w:rsidRPr="00C306F0" w:rsidRDefault="0072435A" w:rsidP="002932BA">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62397B2D" w14:textId="77777777" w:rsidR="0072435A" w:rsidRPr="00C306F0" w:rsidRDefault="0072435A" w:rsidP="002932BA">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523758DE"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30592F97"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68837FC1" w14:textId="77777777" w:rsidR="0072435A" w:rsidRPr="00C306F0" w:rsidRDefault="0072435A" w:rsidP="002932BA">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17C90F65" w14:textId="77777777" w:rsidR="0072435A" w:rsidRPr="00C306F0" w:rsidRDefault="0072435A" w:rsidP="002932BA">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176047F9" w14:textId="77777777" w:rsidR="0072435A" w:rsidRPr="00C306F0" w:rsidRDefault="0072435A" w:rsidP="002932BA">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63B5CA5C" w14:textId="77777777" w:rsidR="0072435A" w:rsidRPr="00C306F0" w:rsidRDefault="0072435A" w:rsidP="002932BA">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50212062" w14:textId="77777777" w:rsidR="0072435A" w:rsidRPr="00C306F0" w:rsidRDefault="0072435A" w:rsidP="002932BA">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21E43E33" w14:textId="77777777" w:rsidR="0072435A" w:rsidRPr="00C306F0" w:rsidRDefault="0072435A" w:rsidP="002932BA">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4C32E1E6" w14:textId="77777777" w:rsidR="0072435A" w:rsidRPr="00C306F0" w:rsidRDefault="0072435A" w:rsidP="002932BA">
            <w:pPr>
              <w:jc w:val="right"/>
              <w:rPr>
                <w:color w:val="000000"/>
                <w:sz w:val="16"/>
                <w:szCs w:val="16"/>
                <w:lang w:eastAsia="en-CA"/>
              </w:rPr>
            </w:pPr>
            <w:r w:rsidRPr="00C306F0">
              <w:rPr>
                <w:color w:val="000000"/>
                <w:sz w:val="16"/>
                <w:szCs w:val="16"/>
                <w:lang w:eastAsia="en-CA"/>
              </w:rPr>
              <w:t>-643,593</w:t>
            </w:r>
          </w:p>
        </w:tc>
      </w:tr>
      <w:tr w:rsidR="0072435A" w:rsidRPr="00C306F0" w14:paraId="0D9F397B" w14:textId="77777777" w:rsidTr="002932B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45B81AF9" w14:textId="77777777" w:rsidR="0072435A" w:rsidRPr="00C306F0" w:rsidRDefault="0072435A" w:rsidP="002932BA">
            <w:pPr>
              <w:rPr>
                <w:color w:val="000000"/>
                <w:sz w:val="16"/>
                <w:szCs w:val="16"/>
                <w:lang w:eastAsia="en-CA"/>
              </w:rPr>
            </w:pPr>
            <w:r w:rsidRPr="00C306F0">
              <w:rPr>
                <w:color w:val="000000"/>
                <w:sz w:val="16"/>
                <w:szCs w:val="16"/>
                <w:lang w:eastAsia="en-CA"/>
              </w:rPr>
              <w:t>Return of funds (- = returned funds)</w:t>
            </w:r>
          </w:p>
        </w:tc>
        <w:tc>
          <w:tcPr>
            <w:tcW w:w="884" w:type="dxa"/>
            <w:tcBorders>
              <w:top w:val="nil"/>
              <w:left w:val="nil"/>
              <w:bottom w:val="single" w:sz="4" w:space="0" w:color="auto"/>
              <w:right w:val="single" w:sz="4" w:space="0" w:color="auto"/>
            </w:tcBorders>
            <w:shd w:val="clear" w:color="auto" w:fill="auto"/>
            <w:noWrap/>
            <w:hideMark/>
          </w:tcPr>
          <w:p w14:paraId="42EFA42A"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7E79B3B3"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DEFCF11"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E78E87" w14:textId="77777777" w:rsidR="0072435A" w:rsidRPr="00C306F0" w:rsidRDefault="0072435A" w:rsidP="002932B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3553923B"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621DBC52" w14:textId="77777777" w:rsidR="0072435A" w:rsidRPr="00C306F0" w:rsidRDefault="0072435A" w:rsidP="002932BA">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29CE7C4B" w14:textId="77777777" w:rsidR="0072435A" w:rsidRPr="00C306F0" w:rsidRDefault="0072435A" w:rsidP="002932BA">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71830F4D" w14:textId="77777777" w:rsidR="0072435A" w:rsidRPr="00C306F0" w:rsidRDefault="0072435A" w:rsidP="002932BA">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4BEEF6CE" w14:textId="77777777" w:rsidR="0072435A" w:rsidRPr="00C306F0" w:rsidRDefault="0072435A" w:rsidP="002932BA">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297F242A"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0D9B253F" w14:textId="77777777" w:rsidR="0072435A" w:rsidRPr="00C306F0" w:rsidRDefault="0072435A" w:rsidP="002932BA">
            <w:pPr>
              <w:jc w:val="right"/>
              <w:rPr>
                <w:sz w:val="16"/>
                <w:szCs w:val="16"/>
                <w:lang w:eastAsia="en-CA"/>
              </w:rPr>
            </w:pPr>
            <w:r w:rsidRPr="00C306F0">
              <w:rPr>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13F08807" w14:textId="77777777" w:rsidR="0072435A" w:rsidRPr="00C306F0" w:rsidRDefault="0072435A" w:rsidP="002932BA">
            <w:pPr>
              <w:jc w:val="right"/>
              <w:rPr>
                <w:sz w:val="16"/>
                <w:szCs w:val="16"/>
                <w:lang w:eastAsia="en-CA"/>
              </w:rPr>
            </w:pPr>
            <w:r w:rsidRPr="00C306F0">
              <w:rPr>
                <w:sz w:val="16"/>
                <w:szCs w:val="16"/>
                <w:lang w:eastAsia="en-CA"/>
              </w:rPr>
              <w:t>0</w:t>
            </w:r>
          </w:p>
        </w:tc>
      </w:tr>
      <w:tr w:rsidR="0072435A" w:rsidRPr="00C306F0" w14:paraId="361FCDFD" w14:textId="77777777" w:rsidTr="002932BA">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306CDB5B"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A. Sub-total core unit costs*</w:t>
            </w:r>
          </w:p>
        </w:tc>
        <w:tc>
          <w:tcPr>
            <w:tcW w:w="884" w:type="dxa"/>
            <w:tcBorders>
              <w:top w:val="nil"/>
              <w:left w:val="nil"/>
              <w:bottom w:val="single" w:sz="4" w:space="0" w:color="auto"/>
              <w:right w:val="single" w:sz="4" w:space="0" w:color="auto"/>
            </w:tcBorders>
            <w:shd w:val="clear" w:color="auto" w:fill="auto"/>
            <w:noWrap/>
            <w:hideMark/>
          </w:tcPr>
          <w:p w14:paraId="5B280A53"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1,998,453</w:t>
            </w:r>
          </w:p>
        </w:tc>
        <w:tc>
          <w:tcPr>
            <w:tcW w:w="959" w:type="dxa"/>
            <w:tcBorders>
              <w:top w:val="nil"/>
              <w:left w:val="nil"/>
              <w:bottom w:val="single" w:sz="4" w:space="0" w:color="auto"/>
              <w:right w:val="single" w:sz="4" w:space="0" w:color="auto"/>
            </w:tcBorders>
            <w:shd w:val="clear" w:color="auto" w:fill="auto"/>
            <w:noWrap/>
            <w:hideMark/>
          </w:tcPr>
          <w:p w14:paraId="2A20EAF2"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4BE202C1"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389092D6"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1D5DE4BA"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2,055,000</w:t>
            </w:r>
          </w:p>
        </w:tc>
        <w:tc>
          <w:tcPr>
            <w:tcW w:w="878" w:type="dxa"/>
            <w:tcBorders>
              <w:top w:val="nil"/>
              <w:left w:val="nil"/>
              <w:bottom w:val="single" w:sz="4" w:space="0" w:color="auto"/>
              <w:right w:val="single" w:sz="4" w:space="0" w:color="auto"/>
            </w:tcBorders>
            <w:shd w:val="clear" w:color="auto" w:fill="auto"/>
            <w:noWrap/>
            <w:hideMark/>
          </w:tcPr>
          <w:p w14:paraId="361C63E6" w14:textId="77777777" w:rsidR="0072435A" w:rsidRPr="00C306F0" w:rsidRDefault="0072435A" w:rsidP="002932BA">
            <w:pPr>
              <w:jc w:val="right"/>
              <w:rPr>
                <w:b/>
                <w:bCs/>
                <w:sz w:val="16"/>
                <w:szCs w:val="16"/>
                <w:lang w:eastAsia="en-CA"/>
              </w:rPr>
            </w:pPr>
            <w:r w:rsidRPr="00C306F0">
              <w:rPr>
                <w:b/>
                <w:bCs/>
                <w:sz w:val="16"/>
                <w:szCs w:val="16"/>
                <w:lang w:eastAsia="en-CA"/>
              </w:rPr>
              <w:t>2,061,454</w:t>
            </w:r>
          </w:p>
        </w:tc>
        <w:tc>
          <w:tcPr>
            <w:tcW w:w="886" w:type="dxa"/>
            <w:tcBorders>
              <w:top w:val="nil"/>
              <w:left w:val="nil"/>
              <w:bottom w:val="single" w:sz="4" w:space="0" w:color="auto"/>
              <w:right w:val="single" w:sz="4" w:space="0" w:color="auto"/>
            </w:tcBorders>
            <w:shd w:val="clear" w:color="auto" w:fill="auto"/>
            <w:noWrap/>
            <w:hideMark/>
          </w:tcPr>
          <w:p w14:paraId="7A314E76" w14:textId="77777777" w:rsidR="0072435A" w:rsidRPr="00C306F0" w:rsidRDefault="0072435A" w:rsidP="002932BA">
            <w:pPr>
              <w:jc w:val="right"/>
              <w:rPr>
                <w:b/>
                <w:bCs/>
                <w:sz w:val="16"/>
                <w:szCs w:val="16"/>
                <w:lang w:eastAsia="en-CA"/>
              </w:rPr>
            </w:pPr>
            <w:r w:rsidRPr="00C306F0">
              <w:rPr>
                <w:b/>
                <w:bCs/>
                <w:sz w:val="16"/>
                <w:szCs w:val="16"/>
                <w:lang w:eastAsia="en-CA"/>
              </w:rPr>
              <w:t>2,083,870</w:t>
            </w:r>
          </w:p>
        </w:tc>
        <w:tc>
          <w:tcPr>
            <w:tcW w:w="870" w:type="dxa"/>
            <w:tcBorders>
              <w:top w:val="nil"/>
              <w:left w:val="nil"/>
              <w:bottom w:val="single" w:sz="4" w:space="0" w:color="auto"/>
              <w:right w:val="single" w:sz="4" w:space="0" w:color="auto"/>
            </w:tcBorders>
            <w:shd w:val="clear" w:color="auto" w:fill="auto"/>
            <w:noWrap/>
            <w:hideMark/>
          </w:tcPr>
          <w:p w14:paraId="509BF1E3" w14:textId="77777777" w:rsidR="0072435A" w:rsidRPr="00C306F0" w:rsidRDefault="0072435A" w:rsidP="002932BA">
            <w:pPr>
              <w:jc w:val="right"/>
              <w:rPr>
                <w:b/>
                <w:bCs/>
                <w:sz w:val="16"/>
                <w:szCs w:val="16"/>
                <w:lang w:eastAsia="en-CA"/>
              </w:rPr>
            </w:pPr>
            <w:r w:rsidRPr="00C306F0">
              <w:rPr>
                <w:b/>
                <w:bCs/>
                <w:sz w:val="16"/>
                <w:szCs w:val="16"/>
                <w:lang w:eastAsia="en-CA"/>
              </w:rPr>
              <w:t>2,049,054</w:t>
            </w:r>
          </w:p>
        </w:tc>
        <w:tc>
          <w:tcPr>
            <w:tcW w:w="862" w:type="dxa"/>
            <w:tcBorders>
              <w:top w:val="nil"/>
              <w:left w:val="nil"/>
              <w:bottom w:val="single" w:sz="4" w:space="0" w:color="auto"/>
              <w:right w:val="single" w:sz="4" w:space="0" w:color="auto"/>
            </w:tcBorders>
            <w:shd w:val="clear" w:color="auto" w:fill="auto"/>
            <w:noWrap/>
            <w:hideMark/>
          </w:tcPr>
          <w:p w14:paraId="099B7666" w14:textId="77777777" w:rsidR="0072435A" w:rsidRPr="00C306F0" w:rsidRDefault="0072435A" w:rsidP="002932BA">
            <w:pPr>
              <w:jc w:val="right"/>
              <w:rPr>
                <w:b/>
                <w:bCs/>
                <w:sz w:val="16"/>
                <w:szCs w:val="16"/>
                <w:lang w:eastAsia="en-CA"/>
              </w:rPr>
            </w:pPr>
            <w:r w:rsidRPr="00C306F0">
              <w:rPr>
                <w:b/>
                <w:bCs/>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2C19CDDE" w14:textId="77777777" w:rsidR="0072435A" w:rsidRPr="00C306F0" w:rsidRDefault="0072435A" w:rsidP="002932BA">
            <w:pPr>
              <w:jc w:val="right"/>
              <w:rPr>
                <w:b/>
                <w:bCs/>
                <w:sz w:val="16"/>
                <w:szCs w:val="16"/>
                <w:lang w:eastAsia="en-CA"/>
              </w:rPr>
            </w:pPr>
            <w:r w:rsidRPr="00C306F0">
              <w:rPr>
                <w:b/>
                <w:bCs/>
                <w:sz w:val="16"/>
                <w:szCs w:val="16"/>
                <w:lang w:eastAsia="en-CA"/>
              </w:rPr>
              <w:t>2,036,154</w:t>
            </w:r>
          </w:p>
        </w:tc>
        <w:tc>
          <w:tcPr>
            <w:tcW w:w="910" w:type="dxa"/>
            <w:tcBorders>
              <w:top w:val="nil"/>
              <w:left w:val="nil"/>
              <w:bottom w:val="single" w:sz="4" w:space="0" w:color="auto"/>
              <w:right w:val="single" w:sz="4" w:space="0" w:color="auto"/>
            </w:tcBorders>
            <w:shd w:val="clear" w:color="auto" w:fill="auto"/>
            <w:noWrap/>
            <w:hideMark/>
          </w:tcPr>
          <w:p w14:paraId="74FB9AEE" w14:textId="77777777" w:rsidR="0072435A" w:rsidRPr="00C306F0" w:rsidRDefault="0072435A" w:rsidP="002932BA">
            <w:pPr>
              <w:jc w:val="right"/>
              <w:rPr>
                <w:b/>
                <w:bCs/>
                <w:sz w:val="16"/>
                <w:szCs w:val="16"/>
                <w:lang w:eastAsia="en-CA"/>
              </w:rPr>
            </w:pPr>
            <w:r w:rsidRPr="00C306F0">
              <w:rPr>
                <w:b/>
                <w:bCs/>
                <w:sz w:val="16"/>
                <w:szCs w:val="16"/>
                <w:lang w:eastAsia="en-CA"/>
              </w:rPr>
              <w:t>2,036,154</w:t>
            </w:r>
          </w:p>
        </w:tc>
        <w:tc>
          <w:tcPr>
            <w:tcW w:w="958" w:type="dxa"/>
            <w:tcBorders>
              <w:top w:val="nil"/>
              <w:left w:val="nil"/>
              <w:bottom w:val="single" w:sz="4" w:space="0" w:color="auto"/>
              <w:right w:val="single" w:sz="4" w:space="0" w:color="auto"/>
            </w:tcBorders>
            <w:shd w:val="clear" w:color="auto" w:fill="auto"/>
            <w:noWrap/>
            <w:hideMark/>
          </w:tcPr>
          <w:p w14:paraId="7373A221" w14:textId="77777777" w:rsidR="0072435A" w:rsidRPr="00C306F0" w:rsidRDefault="0072435A" w:rsidP="002932BA">
            <w:pPr>
              <w:jc w:val="right"/>
              <w:rPr>
                <w:b/>
                <w:bCs/>
                <w:sz w:val="16"/>
                <w:szCs w:val="16"/>
                <w:lang w:eastAsia="en-CA"/>
              </w:rPr>
            </w:pPr>
            <w:r w:rsidRPr="00C306F0">
              <w:rPr>
                <w:b/>
                <w:bCs/>
                <w:sz w:val="16"/>
                <w:szCs w:val="16"/>
                <w:lang w:eastAsia="en-CA"/>
              </w:rPr>
              <w:t>2,050,407</w:t>
            </w:r>
          </w:p>
        </w:tc>
      </w:tr>
      <w:tr w:rsidR="0072435A" w:rsidRPr="00C306F0" w14:paraId="61BB14FB" w14:textId="77777777" w:rsidTr="002932B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D2E4271"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B. Agency support costs/implementation</w:t>
            </w:r>
          </w:p>
        </w:tc>
        <w:tc>
          <w:tcPr>
            <w:tcW w:w="884" w:type="dxa"/>
            <w:tcBorders>
              <w:top w:val="nil"/>
              <w:left w:val="nil"/>
              <w:bottom w:val="single" w:sz="4" w:space="0" w:color="auto"/>
              <w:right w:val="single" w:sz="4" w:space="0" w:color="auto"/>
            </w:tcBorders>
            <w:shd w:val="clear" w:color="auto" w:fill="auto"/>
            <w:noWrap/>
            <w:hideMark/>
          </w:tcPr>
          <w:p w14:paraId="72B7D997"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2236F78"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477FA93"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9D4CB2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3821A17"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212FC16B"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401BF046"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0ADD956F"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71BA7B4B" w14:textId="77777777" w:rsidR="0072435A" w:rsidRPr="00C306F0" w:rsidRDefault="0072435A" w:rsidP="002932BA">
            <w:pPr>
              <w:jc w:val="right"/>
              <w:rPr>
                <w:sz w:val="16"/>
                <w:szCs w:val="16"/>
                <w:lang w:eastAsia="en-CA"/>
              </w:rPr>
            </w:pPr>
            <w:r w:rsidRPr="00C306F0">
              <w:rPr>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1A18E063" w14:textId="77777777" w:rsidR="0072435A" w:rsidRPr="00C306F0" w:rsidRDefault="0072435A" w:rsidP="002932BA">
            <w:pPr>
              <w:jc w:val="right"/>
              <w:rPr>
                <w:color w:val="000000"/>
                <w:sz w:val="16"/>
                <w:szCs w:val="16"/>
                <w:lang w:eastAsia="en-CA"/>
              </w:rPr>
            </w:pPr>
            <w:r w:rsidRPr="00C306F0">
              <w:rPr>
                <w:color w:val="000000"/>
                <w:sz w:val="16"/>
                <w:szCs w:val="16"/>
                <w:lang w:eastAsia="en-CA"/>
              </w:rPr>
              <w:t>2,276,900</w:t>
            </w:r>
          </w:p>
        </w:tc>
        <w:tc>
          <w:tcPr>
            <w:tcW w:w="910" w:type="dxa"/>
            <w:tcBorders>
              <w:top w:val="nil"/>
              <w:left w:val="nil"/>
              <w:bottom w:val="single" w:sz="4" w:space="0" w:color="auto"/>
              <w:right w:val="single" w:sz="4" w:space="0" w:color="auto"/>
            </w:tcBorders>
            <w:shd w:val="clear" w:color="auto" w:fill="auto"/>
            <w:noWrap/>
            <w:hideMark/>
          </w:tcPr>
          <w:p w14:paraId="4764FE6C"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1,625,700</w:t>
            </w:r>
          </w:p>
        </w:tc>
        <w:tc>
          <w:tcPr>
            <w:tcW w:w="958" w:type="dxa"/>
            <w:tcBorders>
              <w:top w:val="nil"/>
              <w:left w:val="nil"/>
              <w:bottom w:val="single" w:sz="4" w:space="0" w:color="auto"/>
              <w:right w:val="single" w:sz="4" w:space="0" w:color="auto"/>
            </w:tcBorders>
            <w:shd w:val="clear" w:color="auto" w:fill="auto"/>
            <w:noWrap/>
            <w:hideMark/>
          </w:tcPr>
          <w:p w14:paraId="08814184" w14:textId="77777777" w:rsidR="0072435A" w:rsidRPr="00C306F0" w:rsidRDefault="0072435A" w:rsidP="002932BA">
            <w:pPr>
              <w:jc w:val="right"/>
              <w:rPr>
                <w:color w:val="000000"/>
                <w:sz w:val="16"/>
                <w:szCs w:val="16"/>
                <w:lang w:eastAsia="en-CA"/>
              </w:rPr>
            </w:pPr>
            <w:r w:rsidRPr="00C306F0">
              <w:rPr>
                <w:color w:val="000000"/>
                <w:sz w:val="16"/>
                <w:szCs w:val="16"/>
                <w:lang w:eastAsia="en-CA"/>
              </w:rPr>
              <w:t>2,694,000</w:t>
            </w:r>
          </w:p>
        </w:tc>
      </w:tr>
      <w:tr w:rsidR="0072435A" w:rsidRPr="00C306F0" w14:paraId="5A422B48" w14:textId="77777777" w:rsidTr="002932BA">
        <w:trPr>
          <w:trHeight w:val="245"/>
        </w:trPr>
        <w:tc>
          <w:tcPr>
            <w:tcW w:w="3823" w:type="dxa"/>
            <w:tcBorders>
              <w:top w:val="nil"/>
              <w:left w:val="single" w:sz="4" w:space="0" w:color="auto"/>
              <w:bottom w:val="single" w:sz="4" w:space="0" w:color="auto"/>
              <w:right w:val="single" w:sz="4" w:space="0" w:color="auto"/>
            </w:tcBorders>
            <w:shd w:val="clear" w:color="auto" w:fill="auto"/>
            <w:noWrap/>
            <w:hideMark/>
          </w:tcPr>
          <w:p w14:paraId="6120CB94" w14:textId="77777777" w:rsidR="0072435A" w:rsidRPr="00C306F0" w:rsidRDefault="0072435A" w:rsidP="002932BA">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84" w:type="dxa"/>
            <w:tcBorders>
              <w:top w:val="nil"/>
              <w:left w:val="nil"/>
              <w:bottom w:val="single" w:sz="4" w:space="0" w:color="auto"/>
              <w:right w:val="single" w:sz="4" w:space="0" w:color="auto"/>
            </w:tcBorders>
            <w:shd w:val="clear" w:color="auto" w:fill="auto"/>
            <w:noWrap/>
            <w:hideMark/>
          </w:tcPr>
          <w:p w14:paraId="422EEA45" w14:textId="77777777" w:rsidR="0072435A" w:rsidRPr="00C306F0" w:rsidRDefault="0072435A" w:rsidP="002932BA">
            <w:pPr>
              <w:jc w:val="right"/>
              <w:rPr>
                <w:color w:val="000000"/>
                <w:sz w:val="16"/>
                <w:szCs w:val="16"/>
                <w:lang w:eastAsia="en-CA"/>
              </w:rPr>
            </w:pPr>
            <w:r w:rsidRPr="00C306F0">
              <w:rPr>
                <w:color w:val="000000"/>
                <w:sz w:val="16"/>
                <w:szCs w:val="16"/>
                <w:lang w:eastAsia="en-CA"/>
              </w:rPr>
              <w:t>3,602,000</w:t>
            </w:r>
          </w:p>
        </w:tc>
        <w:tc>
          <w:tcPr>
            <w:tcW w:w="959" w:type="dxa"/>
            <w:tcBorders>
              <w:top w:val="nil"/>
              <w:left w:val="nil"/>
              <w:bottom w:val="single" w:sz="4" w:space="0" w:color="auto"/>
              <w:right w:val="single" w:sz="4" w:space="0" w:color="auto"/>
            </w:tcBorders>
            <w:shd w:val="clear" w:color="auto" w:fill="auto"/>
            <w:noWrap/>
            <w:hideMark/>
          </w:tcPr>
          <w:p w14:paraId="1CDE3C6C" w14:textId="77777777" w:rsidR="0072435A" w:rsidRPr="00C306F0" w:rsidRDefault="0072435A" w:rsidP="002932BA">
            <w:pPr>
              <w:jc w:val="right"/>
              <w:rPr>
                <w:color w:val="000000"/>
                <w:sz w:val="16"/>
                <w:szCs w:val="16"/>
                <w:lang w:eastAsia="en-CA"/>
              </w:rPr>
            </w:pPr>
            <w:r w:rsidRPr="00C306F0">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14C0CF88"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43E65525" w14:textId="77777777" w:rsidR="0072435A" w:rsidRPr="00C306F0" w:rsidRDefault="0072435A" w:rsidP="002932BA">
            <w:pPr>
              <w:jc w:val="right"/>
              <w:rPr>
                <w:color w:val="000000"/>
                <w:sz w:val="16"/>
                <w:szCs w:val="16"/>
                <w:lang w:eastAsia="en-CA"/>
              </w:rPr>
            </w:pPr>
            <w:r w:rsidRPr="00C306F0">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765D43E1" w14:textId="77777777" w:rsidR="0072435A" w:rsidRPr="00C306F0" w:rsidRDefault="0072435A" w:rsidP="002932BA">
            <w:pPr>
              <w:jc w:val="right"/>
              <w:rPr>
                <w:color w:val="000000"/>
                <w:sz w:val="16"/>
                <w:szCs w:val="16"/>
                <w:lang w:eastAsia="en-CA"/>
              </w:rPr>
            </w:pPr>
            <w:r w:rsidRPr="00C306F0">
              <w:rPr>
                <w:color w:val="000000"/>
                <w:sz w:val="16"/>
                <w:szCs w:val="16"/>
                <w:lang w:eastAsia="en-CA"/>
              </w:rPr>
              <w:t>584,300</w:t>
            </w:r>
          </w:p>
        </w:tc>
        <w:tc>
          <w:tcPr>
            <w:tcW w:w="878" w:type="dxa"/>
            <w:tcBorders>
              <w:top w:val="nil"/>
              <w:left w:val="nil"/>
              <w:bottom w:val="single" w:sz="4" w:space="0" w:color="auto"/>
              <w:right w:val="single" w:sz="4" w:space="0" w:color="auto"/>
            </w:tcBorders>
            <w:shd w:val="clear" w:color="auto" w:fill="auto"/>
            <w:noWrap/>
            <w:hideMark/>
          </w:tcPr>
          <w:p w14:paraId="73020DF7" w14:textId="77777777" w:rsidR="0072435A" w:rsidRPr="00C306F0" w:rsidRDefault="0072435A" w:rsidP="002932BA">
            <w:pPr>
              <w:jc w:val="right"/>
              <w:rPr>
                <w:sz w:val="16"/>
                <w:szCs w:val="16"/>
                <w:lang w:eastAsia="en-CA"/>
              </w:rPr>
            </w:pPr>
            <w:r w:rsidRPr="00C306F0">
              <w:rPr>
                <w:sz w:val="16"/>
                <w:szCs w:val="16"/>
                <w:lang w:eastAsia="en-CA"/>
              </w:rPr>
              <w:t>729,854</w:t>
            </w:r>
          </w:p>
        </w:tc>
        <w:tc>
          <w:tcPr>
            <w:tcW w:w="886" w:type="dxa"/>
            <w:tcBorders>
              <w:top w:val="nil"/>
              <w:left w:val="nil"/>
              <w:bottom w:val="single" w:sz="4" w:space="0" w:color="auto"/>
              <w:right w:val="single" w:sz="4" w:space="0" w:color="auto"/>
            </w:tcBorders>
            <w:shd w:val="clear" w:color="auto" w:fill="auto"/>
            <w:noWrap/>
            <w:hideMark/>
          </w:tcPr>
          <w:p w14:paraId="30DEA70E" w14:textId="77777777" w:rsidR="0072435A" w:rsidRPr="00C306F0" w:rsidRDefault="0072435A" w:rsidP="002932BA">
            <w:pPr>
              <w:jc w:val="right"/>
              <w:rPr>
                <w:sz w:val="16"/>
                <w:szCs w:val="16"/>
                <w:lang w:eastAsia="en-CA"/>
              </w:rPr>
            </w:pPr>
            <w:r w:rsidRPr="00C306F0">
              <w:rPr>
                <w:sz w:val="16"/>
                <w:szCs w:val="16"/>
                <w:lang w:eastAsia="en-CA"/>
              </w:rPr>
              <w:t>1,339,603</w:t>
            </w:r>
          </w:p>
        </w:tc>
        <w:tc>
          <w:tcPr>
            <w:tcW w:w="870" w:type="dxa"/>
            <w:tcBorders>
              <w:top w:val="nil"/>
              <w:left w:val="nil"/>
              <w:bottom w:val="single" w:sz="4" w:space="0" w:color="auto"/>
              <w:right w:val="single" w:sz="4" w:space="0" w:color="auto"/>
            </w:tcBorders>
            <w:shd w:val="clear" w:color="auto" w:fill="auto"/>
            <w:noWrap/>
            <w:hideMark/>
          </w:tcPr>
          <w:p w14:paraId="68BB9455" w14:textId="77777777" w:rsidR="0072435A" w:rsidRPr="00C306F0" w:rsidRDefault="0072435A" w:rsidP="002932BA">
            <w:pPr>
              <w:jc w:val="right"/>
              <w:rPr>
                <w:sz w:val="16"/>
                <w:szCs w:val="16"/>
                <w:lang w:eastAsia="en-CA"/>
              </w:rPr>
            </w:pPr>
            <w:r w:rsidRPr="00C306F0">
              <w:rPr>
                <w:sz w:val="16"/>
                <w:szCs w:val="16"/>
                <w:lang w:eastAsia="en-CA"/>
              </w:rPr>
              <w:t>814,755</w:t>
            </w:r>
          </w:p>
        </w:tc>
        <w:tc>
          <w:tcPr>
            <w:tcW w:w="862" w:type="dxa"/>
            <w:tcBorders>
              <w:top w:val="nil"/>
              <w:left w:val="nil"/>
              <w:bottom w:val="single" w:sz="4" w:space="0" w:color="auto"/>
              <w:right w:val="single" w:sz="4" w:space="0" w:color="auto"/>
            </w:tcBorders>
            <w:shd w:val="clear" w:color="auto" w:fill="auto"/>
            <w:noWrap/>
            <w:hideMark/>
          </w:tcPr>
          <w:p w14:paraId="7F366F52" w14:textId="77777777" w:rsidR="0072435A" w:rsidRPr="00C306F0" w:rsidRDefault="0072435A" w:rsidP="002932BA">
            <w:pPr>
              <w:jc w:val="right"/>
              <w:rPr>
                <w:sz w:val="16"/>
                <w:szCs w:val="16"/>
                <w:lang w:eastAsia="en-CA"/>
              </w:rPr>
            </w:pPr>
            <w:r w:rsidRPr="00C306F0">
              <w:rPr>
                <w:sz w:val="16"/>
                <w:szCs w:val="16"/>
                <w:lang w:eastAsia="en-CA"/>
              </w:rPr>
              <w:t>858,449</w:t>
            </w:r>
          </w:p>
        </w:tc>
        <w:tc>
          <w:tcPr>
            <w:tcW w:w="856" w:type="dxa"/>
            <w:tcBorders>
              <w:top w:val="nil"/>
              <w:left w:val="nil"/>
              <w:bottom w:val="single" w:sz="4" w:space="0" w:color="auto"/>
              <w:right w:val="single" w:sz="4" w:space="0" w:color="auto"/>
            </w:tcBorders>
            <w:shd w:val="clear" w:color="auto" w:fill="auto"/>
            <w:noWrap/>
            <w:hideMark/>
          </w:tcPr>
          <w:p w14:paraId="665992F3" w14:textId="77777777" w:rsidR="0072435A" w:rsidRPr="00C306F0" w:rsidRDefault="0072435A" w:rsidP="002932BA">
            <w:pPr>
              <w:jc w:val="right"/>
              <w:rPr>
                <w:color w:val="000000"/>
                <w:sz w:val="16"/>
                <w:szCs w:val="16"/>
                <w:lang w:eastAsia="en-CA"/>
              </w:rPr>
            </w:pPr>
            <w:r w:rsidRPr="00C306F0">
              <w:rPr>
                <w:color w:val="000000"/>
                <w:sz w:val="16"/>
                <w:szCs w:val="16"/>
                <w:lang w:eastAsia="en-CA"/>
              </w:rPr>
              <w:t>906,800</w:t>
            </w:r>
          </w:p>
        </w:tc>
        <w:tc>
          <w:tcPr>
            <w:tcW w:w="910" w:type="dxa"/>
            <w:tcBorders>
              <w:top w:val="nil"/>
              <w:left w:val="nil"/>
              <w:bottom w:val="single" w:sz="4" w:space="0" w:color="auto"/>
              <w:right w:val="single" w:sz="4" w:space="0" w:color="auto"/>
            </w:tcBorders>
            <w:shd w:val="clear" w:color="auto" w:fill="auto"/>
            <w:noWrap/>
            <w:hideMark/>
          </w:tcPr>
          <w:p w14:paraId="15675F5A" w14:textId="77777777" w:rsidR="0072435A" w:rsidRPr="00C306F0" w:rsidRDefault="0072435A" w:rsidP="002932BA">
            <w:pPr>
              <w:jc w:val="right"/>
              <w:rPr>
                <w:color w:val="000000"/>
                <w:sz w:val="16"/>
                <w:szCs w:val="16"/>
                <w:lang w:eastAsia="en-CA"/>
              </w:rPr>
            </w:pPr>
            <w:r w:rsidRPr="00C306F0">
              <w:rPr>
                <w:color w:val="000000"/>
                <w:sz w:val="16"/>
                <w:szCs w:val="16"/>
                <w:lang w:eastAsia="en-CA"/>
              </w:rPr>
              <w:t>757,500</w:t>
            </w:r>
          </w:p>
        </w:tc>
        <w:tc>
          <w:tcPr>
            <w:tcW w:w="958" w:type="dxa"/>
            <w:tcBorders>
              <w:top w:val="nil"/>
              <w:left w:val="nil"/>
              <w:bottom w:val="single" w:sz="4" w:space="0" w:color="auto"/>
              <w:right w:val="single" w:sz="4" w:space="0" w:color="auto"/>
            </w:tcBorders>
            <w:shd w:val="clear" w:color="auto" w:fill="auto"/>
            <w:noWrap/>
            <w:hideMark/>
          </w:tcPr>
          <w:p w14:paraId="39C1C8D3" w14:textId="77777777" w:rsidR="0072435A" w:rsidRPr="00C306F0" w:rsidRDefault="0072435A" w:rsidP="002932BA">
            <w:pPr>
              <w:jc w:val="right"/>
              <w:rPr>
                <w:color w:val="000000"/>
                <w:sz w:val="16"/>
                <w:szCs w:val="16"/>
                <w:lang w:eastAsia="en-CA"/>
              </w:rPr>
            </w:pPr>
            <w:r w:rsidRPr="00C306F0">
              <w:rPr>
                <w:color w:val="000000"/>
                <w:sz w:val="16"/>
                <w:szCs w:val="16"/>
                <w:lang w:eastAsia="en-CA"/>
              </w:rPr>
              <w:t>889,500</w:t>
            </w:r>
          </w:p>
        </w:tc>
      </w:tr>
      <w:tr w:rsidR="0072435A" w:rsidRPr="00C306F0" w14:paraId="4291A303" w14:textId="77777777" w:rsidTr="002932BA">
        <w:trPr>
          <w:trHeight w:val="293"/>
        </w:trPr>
        <w:tc>
          <w:tcPr>
            <w:tcW w:w="3823" w:type="dxa"/>
            <w:tcBorders>
              <w:top w:val="nil"/>
              <w:left w:val="single" w:sz="4" w:space="0" w:color="auto"/>
              <w:bottom w:val="single" w:sz="4" w:space="0" w:color="auto"/>
              <w:right w:val="single" w:sz="4" w:space="0" w:color="auto"/>
            </w:tcBorders>
            <w:shd w:val="clear" w:color="auto" w:fill="auto"/>
            <w:noWrap/>
            <w:hideMark/>
          </w:tcPr>
          <w:p w14:paraId="378340D3" w14:textId="77777777" w:rsidR="0072435A" w:rsidRPr="00C306F0" w:rsidRDefault="0072435A" w:rsidP="002932BA">
            <w:pPr>
              <w:rPr>
                <w:color w:val="000000"/>
                <w:sz w:val="16"/>
                <w:szCs w:val="16"/>
                <w:lang w:eastAsia="en-CA"/>
              </w:rPr>
            </w:pPr>
            <w:r w:rsidRPr="00C306F0">
              <w:rPr>
                <w:color w:val="000000"/>
                <w:sz w:val="16"/>
                <w:szCs w:val="16"/>
                <w:lang w:eastAsia="en-CA"/>
              </w:rPr>
              <w:t>Executing agency support cost (internal), including overheads</w:t>
            </w:r>
          </w:p>
        </w:tc>
        <w:tc>
          <w:tcPr>
            <w:tcW w:w="884" w:type="dxa"/>
            <w:tcBorders>
              <w:top w:val="nil"/>
              <w:left w:val="nil"/>
              <w:bottom w:val="single" w:sz="4" w:space="0" w:color="auto"/>
              <w:right w:val="single" w:sz="4" w:space="0" w:color="auto"/>
            </w:tcBorders>
            <w:shd w:val="clear" w:color="auto" w:fill="auto"/>
            <w:noWrap/>
            <w:hideMark/>
          </w:tcPr>
          <w:p w14:paraId="415AA60F" w14:textId="77777777" w:rsidR="0072435A" w:rsidRPr="00C306F0" w:rsidRDefault="0072435A" w:rsidP="002932BA">
            <w:pPr>
              <w:jc w:val="right"/>
              <w:rPr>
                <w:color w:val="000000"/>
                <w:sz w:val="16"/>
                <w:szCs w:val="16"/>
                <w:lang w:eastAsia="en-CA"/>
              </w:rPr>
            </w:pPr>
            <w:r w:rsidRPr="00C306F0">
              <w:rPr>
                <w:color w:val="000000"/>
                <w:sz w:val="16"/>
                <w:szCs w:val="16"/>
                <w:lang w:eastAsia="en-CA"/>
              </w:rPr>
              <w:t>3,302,800</w:t>
            </w:r>
          </w:p>
        </w:tc>
        <w:tc>
          <w:tcPr>
            <w:tcW w:w="959" w:type="dxa"/>
            <w:tcBorders>
              <w:top w:val="nil"/>
              <w:left w:val="nil"/>
              <w:bottom w:val="single" w:sz="4" w:space="0" w:color="auto"/>
              <w:right w:val="single" w:sz="4" w:space="0" w:color="auto"/>
            </w:tcBorders>
            <w:shd w:val="clear" w:color="auto" w:fill="auto"/>
            <w:noWrap/>
            <w:hideMark/>
          </w:tcPr>
          <w:p w14:paraId="4DA16B42" w14:textId="77777777" w:rsidR="0072435A" w:rsidRPr="00C306F0" w:rsidRDefault="0072435A" w:rsidP="002932BA">
            <w:pPr>
              <w:jc w:val="right"/>
              <w:rPr>
                <w:color w:val="000000"/>
                <w:sz w:val="16"/>
                <w:szCs w:val="16"/>
                <w:lang w:eastAsia="en-CA"/>
              </w:rPr>
            </w:pPr>
            <w:r w:rsidRPr="00C306F0">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449CACB3" w14:textId="77777777" w:rsidR="0072435A" w:rsidRPr="00C306F0" w:rsidRDefault="0072435A" w:rsidP="002932BA">
            <w:pPr>
              <w:jc w:val="right"/>
              <w:rPr>
                <w:color w:val="000000"/>
                <w:sz w:val="16"/>
                <w:szCs w:val="16"/>
                <w:lang w:eastAsia="en-CA"/>
              </w:rPr>
            </w:pPr>
            <w:r w:rsidRPr="00C306F0">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499A342E"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3BD0AACB" w14:textId="77777777" w:rsidR="0072435A" w:rsidRPr="00C306F0" w:rsidRDefault="0072435A" w:rsidP="002932BA">
            <w:pPr>
              <w:jc w:val="right"/>
              <w:rPr>
                <w:color w:val="000000"/>
                <w:sz w:val="16"/>
                <w:szCs w:val="16"/>
                <w:lang w:eastAsia="en-CA"/>
              </w:rPr>
            </w:pPr>
            <w:r w:rsidRPr="00C306F0">
              <w:rPr>
                <w:color w:val="000000"/>
                <w:sz w:val="16"/>
                <w:szCs w:val="16"/>
                <w:lang w:eastAsia="en-CA"/>
              </w:rPr>
              <w:t>1,703,200</w:t>
            </w:r>
          </w:p>
        </w:tc>
        <w:tc>
          <w:tcPr>
            <w:tcW w:w="878" w:type="dxa"/>
            <w:tcBorders>
              <w:top w:val="nil"/>
              <w:left w:val="nil"/>
              <w:bottom w:val="single" w:sz="4" w:space="0" w:color="auto"/>
              <w:right w:val="single" w:sz="4" w:space="0" w:color="auto"/>
            </w:tcBorders>
            <w:shd w:val="clear" w:color="auto" w:fill="auto"/>
            <w:noWrap/>
            <w:hideMark/>
          </w:tcPr>
          <w:p w14:paraId="4F34FEAB" w14:textId="77777777" w:rsidR="0072435A" w:rsidRPr="00C306F0" w:rsidRDefault="0072435A" w:rsidP="002932BA">
            <w:pPr>
              <w:jc w:val="right"/>
              <w:rPr>
                <w:sz w:val="16"/>
                <w:szCs w:val="16"/>
                <w:lang w:eastAsia="en-CA"/>
              </w:rPr>
            </w:pPr>
            <w:r w:rsidRPr="00C306F0">
              <w:rPr>
                <w:sz w:val="16"/>
                <w:szCs w:val="16"/>
                <w:lang w:eastAsia="en-CA"/>
              </w:rPr>
              <w:t>1,354,611</w:t>
            </w:r>
          </w:p>
        </w:tc>
        <w:tc>
          <w:tcPr>
            <w:tcW w:w="886" w:type="dxa"/>
            <w:tcBorders>
              <w:top w:val="nil"/>
              <w:left w:val="nil"/>
              <w:bottom w:val="single" w:sz="4" w:space="0" w:color="auto"/>
              <w:right w:val="single" w:sz="4" w:space="0" w:color="auto"/>
            </w:tcBorders>
            <w:shd w:val="clear" w:color="auto" w:fill="auto"/>
            <w:noWrap/>
            <w:hideMark/>
          </w:tcPr>
          <w:p w14:paraId="3F1AC68E" w14:textId="77777777" w:rsidR="0072435A" w:rsidRPr="00C306F0" w:rsidRDefault="0072435A" w:rsidP="002932BA">
            <w:pPr>
              <w:jc w:val="right"/>
              <w:rPr>
                <w:sz w:val="16"/>
                <w:szCs w:val="16"/>
                <w:lang w:eastAsia="en-CA"/>
              </w:rPr>
            </w:pPr>
            <w:r w:rsidRPr="00C306F0">
              <w:rPr>
                <w:sz w:val="16"/>
                <w:szCs w:val="16"/>
                <w:lang w:eastAsia="en-CA"/>
              </w:rPr>
              <w:t>1,386,593</w:t>
            </w:r>
          </w:p>
        </w:tc>
        <w:tc>
          <w:tcPr>
            <w:tcW w:w="870" w:type="dxa"/>
            <w:tcBorders>
              <w:top w:val="nil"/>
              <w:left w:val="nil"/>
              <w:bottom w:val="single" w:sz="4" w:space="0" w:color="auto"/>
              <w:right w:val="single" w:sz="4" w:space="0" w:color="auto"/>
            </w:tcBorders>
            <w:shd w:val="clear" w:color="auto" w:fill="auto"/>
            <w:noWrap/>
            <w:hideMark/>
          </w:tcPr>
          <w:p w14:paraId="014006AA" w14:textId="77777777" w:rsidR="0072435A" w:rsidRPr="00C306F0" w:rsidRDefault="0072435A" w:rsidP="002932BA">
            <w:pPr>
              <w:jc w:val="right"/>
              <w:rPr>
                <w:sz w:val="16"/>
                <w:szCs w:val="16"/>
                <w:lang w:eastAsia="en-CA"/>
              </w:rPr>
            </w:pPr>
            <w:r w:rsidRPr="00C306F0">
              <w:rPr>
                <w:sz w:val="16"/>
                <w:szCs w:val="16"/>
                <w:lang w:eastAsia="en-CA"/>
              </w:rPr>
              <w:t>1,352,699</w:t>
            </w:r>
          </w:p>
        </w:tc>
        <w:tc>
          <w:tcPr>
            <w:tcW w:w="862" w:type="dxa"/>
            <w:tcBorders>
              <w:top w:val="nil"/>
              <w:left w:val="nil"/>
              <w:bottom w:val="single" w:sz="4" w:space="0" w:color="auto"/>
              <w:right w:val="single" w:sz="4" w:space="0" w:color="auto"/>
            </w:tcBorders>
            <w:shd w:val="clear" w:color="auto" w:fill="auto"/>
            <w:noWrap/>
            <w:hideMark/>
          </w:tcPr>
          <w:p w14:paraId="104C4967" w14:textId="77777777" w:rsidR="0072435A" w:rsidRPr="00C306F0" w:rsidRDefault="0072435A" w:rsidP="002932BA">
            <w:pPr>
              <w:jc w:val="right"/>
              <w:rPr>
                <w:sz w:val="16"/>
                <w:szCs w:val="16"/>
                <w:lang w:eastAsia="en-CA"/>
              </w:rPr>
            </w:pPr>
            <w:r w:rsidRPr="00C306F0">
              <w:rPr>
                <w:sz w:val="16"/>
                <w:szCs w:val="16"/>
                <w:lang w:eastAsia="en-CA"/>
              </w:rPr>
              <w:t>1,163,401</w:t>
            </w:r>
          </w:p>
        </w:tc>
        <w:tc>
          <w:tcPr>
            <w:tcW w:w="856" w:type="dxa"/>
            <w:tcBorders>
              <w:top w:val="nil"/>
              <w:left w:val="nil"/>
              <w:bottom w:val="single" w:sz="4" w:space="0" w:color="auto"/>
              <w:right w:val="single" w:sz="4" w:space="0" w:color="auto"/>
            </w:tcBorders>
            <w:shd w:val="clear" w:color="auto" w:fill="auto"/>
            <w:noWrap/>
            <w:hideMark/>
          </w:tcPr>
          <w:p w14:paraId="59A8BD40"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1,686,200</w:t>
            </w:r>
          </w:p>
        </w:tc>
        <w:tc>
          <w:tcPr>
            <w:tcW w:w="910" w:type="dxa"/>
            <w:tcBorders>
              <w:top w:val="nil"/>
              <w:left w:val="nil"/>
              <w:bottom w:val="single" w:sz="4" w:space="0" w:color="auto"/>
              <w:right w:val="single" w:sz="4" w:space="0" w:color="auto"/>
            </w:tcBorders>
            <w:shd w:val="clear" w:color="auto" w:fill="auto"/>
            <w:noWrap/>
            <w:hideMark/>
          </w:tcPr>
          <w:p w14:paraId="3971148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1,138,200</w:t>
            </w:r>
          </w:p>
        </w:tc>
        <w:tc>
          <w:tcPr>
            <w:tcW w:w="958" w:type="dxa"/>
            <w:tcBorders>
              <w:top w:val="nil"/>
              <w:left w:val="nil"/>
              <w:bottom w:val="single" w:sz="4" w:space="0" w:color="auto"/>
              <w:right w:val="single" w:sz="4" w:space="0" w:color="auto"/>
            </w:tcBorders>
            <w:shd w:val="clear" w:color="auto" w:fill="auto"/>
            <w:noWrap/>
            <w:hideMark/>
          </w:tcPr>
          <w:p w14:paraId="422C8FB3" w14:textId="77777777" w:rsidR="0072435A" w:rsidRPr="00C306F0" w:rsidRDefault="0072435A" w:rsidP="002932BA">
            <w:pPr>
              <w:jc w:val="right"/>
              <w:rPr>
                <w:color w:val="000000"/>
                <w:sz w:val="16"/>
                <w:szCs w:val="16"/>
                <w:lang w:eastAsia="en-CA"/>
              </w:rPr>
            </w:pPr>
            <w:r w:rsidRPr="00C306F0">
              <w:rPr>
                <w:color w:val="000000"/>
                <w:sz w:val="16"/>
                <w:szCs w:val="16"/>
                <w:lang w:eastAsia="en-CA"/>
              </w:rPr>
              <w:t>898,200</w:t>
            </w:r>
          </w:p>
        </w:tc>
      </w:tr>
      <w:tr w:rsidR="0072435A" w:rsidRPr="00C306F0" w14:paraId="39D975DE" w14:textId="77777777" w:rsidTr="002932BA">
        <w:trPr>
          <w:trHeight w:val="58"/>
        </w:trPr>
        <w:tc>
          <w:tcPr>
            <w:tcW w:w="3823" w:type="dxa"/>
            <w:tcBorders>
              <w:top w:val="nil"/>
              <w:left w:val="single" w:sz="4" w:space="0" w:color="auto"/>
              <w:bottom w:val="single" w:sz="4" w:space="0" w:color="auto"/>
              <w:right w:val="single" w:sz="4" w:space="0" w:color="auto"/>
            </w:tcBorders>
            <w:shd w:val="clear" w:color="auto" w:fill="auto"/>
            <w:noWrap/>
            <w:hideMark/>
          </w:tcPr>
          <w:p w14:paraId="682793E3" w14:textId="77777777" w:rsidR="0072435A" w:rsidRPr="00C306F0" w:rsidRDefault="0072435A" w:rsidP="002932BA">
            <w:pPr>
              <w:rPr>
                <w:color w:val="000000"/>
                <w:sz w:val="16"/>
                <w:szCs w:val="16"/>
                <w:lang w:eastAsia="en-CA"/>
              </w:rPr>
            </w:pPr>
            <w:r w:rsidRPr="00C306F0">
              <w:rPr>
                <w:color w:val="000000"/>
                <w:sz w:val="16"/>
                <w:szCs w:val="16"/>
                <w:lang w:eastAsia="en-CA"/>
              </w:rPr>
              <w:t>Financial intermediaries, including overheads</w:t>
            </w:r>
          </w:p>
        </w:tc>
        <w:tc>
          <w:tcPr>
            <w:tcW w:w="884" w:type="dxa"/>
            <w:tcBorders>
              <w:top w:val="nil"/>
              <w:left w:val="nil"/>
              <w:bottom w:val="single" w:sz="4" w:space="0" w:color="auto"/>
              <w:right w:val="single" w:sz="4" w:space="0" w:color="auto"/>
            </w:tcBorders>
            <w:shd w:val="clear" w:color="auto" w:fill="auto"/>
            <w:noWrap/>
            <w:hideMark/>
          </w:tcPr>
          <w:p w14:paraId="51615796"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E69F374"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1AD7A70"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73EF799"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AD8B6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0DCA2B64" w14:textId="77777777" w:rsidR="0072435A" w:rsidRPr="00C306F0" w:rsidRDefault="0072435A" w:rsidP="002932BA">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1FEF528D" w14:textId="77777777" w:rsidR="0072435A" w:rsidRPr="00C306F0" w:rsidRDefault="0072435A" w:rsidP="002932BA">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3B3EC00B" w14:textId="77777777" w:rsidR="0072435A" w:rsidRPr="00C306F0" w:rsidRDefault="0072435A" w:rsidP="002932B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715A3126"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C1C5FC3"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792977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2DCA02C8"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50175BA2" w14:textId="77777777" w:rsidTr="002932BA">
        <w:trPr>
          <w:trHeight w:val="287"/>
        </w:trPr>
        <w:tc>
          <w:tcPr>
            <w:tcW w:w="3823" w:type="dxa"/>
            <w:tcBorders>
              <w:top w:val="nil"/>
              <w:left w:val="single" w:sz="4" w:space="0" w:color="auto"/>
              <w:bottom w:val="single" w:sz="4" w:space="0" w:color="auto"/>
              <w:right w:val="single" w:sz="4" w:space="0" w:color="auto"/>
            </w:tcBorders>
            <w:shd w:val="clear" w:color="auto" w:fill="auto"/>
            <w:noWrap/>
            <w:hideMark/>
          </w:tcPr>
          <w:p w14:paraId="668B9CDD" w14:textId="77777777" w:rsidR="0072435A" w:rsidRPr="00C306F0" w:rsidRDefault="0072435A" w:rsidP="002932BA">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84" w:type="dxa"/>
            <w:tcBorders>
              <w:top w:val="nil"/>
              <w:left w:val="nil"/>
              <w:bottom w:val="single" w:sz="4" w:space="0" w:color="auto"/>
              <w:right w:val="single" w:sz="4" w:space="0" w:color="auto"/>
            </w:tcBorders>
            <w:shd w:val="clear" w:color="auto" w:fill="auto"/>
            <w:noWrap/>
            <w:hideMark/>
          </w:tcPr>
          <w:p w14:paraId="150DB49D"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49D694D8"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81909F2"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39F5CD6"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B94201"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4525E60C" w14:textId="77777777" w:rsidR="0072435A" w:rsidRPr="00C306F0" w:rsidRDefault="0072435A" w:rsidP="002932BA">
            <w:pPr>
              <w:jc w:val="right"/>
              <w:rPr>
                <w:sz w:val="16"/>
                <w:szCs w:val="16"/>
                <w:lang w:eastAsia="en-CA"/>
              </w:rPr>
            </w:pPr>
            <w:r w:rsidRPr="00C306F0">
              <w:rPr>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59F7315A" w14:textId="77777777" w:rsidR="0072435A" w:rsidRPr="00C306F0" w:rsidRDefault="0072435A" w:rsidP="002932BA">
            <w:pPr>
              <w:jc w:val="righ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7B2D1F1C" w14:textId="77777777" w:rsidR="0072435A" w:rsidRPr="00C306F0" w:rsidRDefault="0072435A" w:rsidP="002932BA">
            <w:pPr>
              <w:jc w:val="righ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0D0F7813" w14:textId="77777777" w:rsidR="0072435A" w:rsidRPr="00C306F0" w:rsidRDefault="0072435A" w:rsidP="002932BA">
            <w:pPr>
              <w:jc w:val="right"/>
              <w:rPr>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257E30F8"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529592E"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4E4F37AA"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3DED1822" w14:textId="77777777" w:rsidTr="002932BA">
        <w:trPr>
          <w:trHeight w:val="52"/>
        </w:trPr>
        <w:tc>
          <w:tcPr>
            <w:tcW w:w="3823" w:type="dxa"/>
            <w:tcBorders>
              <w:top w:val="nil"/>
              <w:left w:val="single" w:sz="4" w:space="0" w:color="auto"/>
              <w:bottom w:val="single" w:sz="4" w:space="0" w:color="auto"/>
              <w:right w:val="single" w:sz="4" w:space="0" w:color="auto"/>
            </w:tcBorders>
            <w:shd w:val="clear" w:color="auto" w:fill="auto"/>
            <w:noWrap/>
            <w:hideMark/>
          </w:tcPr>
          <w:p w14:paraId="2B233EC1" w14:textId="77777777" w:rsidR="0072435A" w:rsidRPr="00C306F0" w:rsidRDefault="0072435A" w:rsidP="002932BA">
            <w:pPr>
              <w:rPr>
                <w:color w:val="000000"/>
                <w:sz w:val="16"/>
                <w:szCs w:val="16"/>
                <w:lang w:eastAsia="en-CA"/>
              </w:rPr>
            </w:pPr>
            <w:r w:rsidRPr="00C306F0">
              <w:rPr>
                <w:color w:val="000000"/>
                <w:sz w:val="16"/>
                <w:szCs w:val="16"/>
                <w:lang w:eastAsia="en-CA"/>
              </w:rPr>
              <w:t>Cost recovery</w:t>
            </w:r>
          </w:p>
        </w:tc>
        <w:tc>
          <w:tcPr>
            <w:tcW w:w="884" w:type="dxa"/>
            <w:tcBorders>
              <w:top w:val="nil"/>
              <w:left w:val="nil"/>
              <w:bottom w:val="single" w:sz="4" w:space="0" w:color="auto"/>
              <w:right w:val="single" w:sz="4" w:space="0" w:color="auto"/>
            </w:tcBorders>
            <w:shd w:val="clear" w:color="auto" w:fill="auto"/>
            <w:noWrap/>
            <w:hideMark/>
          </w:tcPr>
          <w:p w14:paraId="022B30FB"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4E02CFDF"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CED6AD0"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B27A560"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B00185C"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2DB35C03" w14:textId="77777777" w:rsidR="0072435A" w:rsidRPr="00C306F0" w:rsidRDefault="0072435A" w:rsidP="002932BA">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54DDA9B8" w14:textId="77777777" w:rsidR="0072435A" w:rsidRPr="00C306F0" w:rsidRDefault="0072435A" w:rsidP="002932BA">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56C4CE63" w14:textId="77777777" w:rsidR="0072435A" w:rsidRPr="00C306F0" w:rsidRDefault="0072435A" w:rsidP="002932B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572E7DEF"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DA22F17"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1F54319"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791BE354"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163A5419" w14:textId="77777777" w:rsidTr="002932BA">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4BC3ABB0" w14:textId="77777777" w:rsidR="0072435A" w:rsidRPr="00C306F0" w:rsidRDefault="0072435A" w:rsidP="002932BA">
            <w:pPr>
              <w:rPr>
                <w:color w:val="000000"/>
                <w:sz w:val="16"/>
                <w:szCs w:val="16"/>
                <w:lang w:eastAsia="en-CA"/>
              </w:rPr>
            </w:pPr>
            <w:r w:rsidRPr="00C306F0">
              <w:rPr>
                <w:color w:val="000000"/>
                <w:sz w:val="16"/>
                <w:szCs w:val="16"/>
                <w:lang w:eastAsia="en-CA"/>
              </w:rPr>
              <w:t>Adjustments (+ = overrun and - = underuse)</w:t>
            </w:r>
          </w:p>
        </w:tc>
        <w:tc>
          <w:tcPr>
            <w:tcW w:w="884" w:type="dxa"/>
            <w:tcBorders>
              <w:top w:val="nil"/>
              <w:left w:val="nil"/>
              <w:bottom w:val="single" w:sz="4" w:space="0" w:color="auto"/>
              <w:right w:val="single" w:sz="4" w:space="0" w:color="auto"/>
            </w:tcBorders>
            <w:shd w:val="clear" w:color="auto" w:fill="auto"/>
            <w:noWrap/>
            <w:hideMark/>
          </w:tcPr>
          <w:p w14:paraId="2C9E68E3" w14:textId="77777777" w:rsidR="0072435A" w:rsidRPr="00C306F0" w:rsidRDefault="0072435A" w:rsidP="002932BA">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542AA029" w14:textId="77777777" w:rsidR="0072435A" w:rsidRPr="00C306F0" w:rsidRDefault="0072435A" w:rsidP="002932BA">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024F1A9E" w14:textId="77777777" w:rsidR="0072435A" w:rsidRPr="00C306F0" w:rsidRDefault="0072435A" w:rsidP="002932BA">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2FBCCB15"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78C7BA7F"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214A9120" w14:textId="77777777" w:rsidR="0072435A" w:rsidRPr="00C306F0" w:rsidRDefault="0072435A" w:rsidP="002932BA">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44AE3D2F" w14:textId="77777777" w:rsidR="0072435A" w:rsidRPr="00C306F0" w:rsidRDefault="0072435A" w:rsidP="002932BA">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6B6E15A1" w14:textId="77777777" w:rsidR="0072435A" w:rsidRPr="00C306F0" w:rsidRDefault="0072435A" w:rsidP="002932B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7940AE5B" w14:textId="77777777" w:rsidR="0072435A" w:rsidRPr="00C306F0" w:rsidRDefault="0072435A" w:rsidP="002932BA">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416DD66A" w14:textId="77777777" w:rsidR="0072435A" w:rsidRPr="00C306F0" w:rsidRDefault="0072435A" w:rsidP="002932BA">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2DC77601" w14:textId="77777777" w:rsidR="0072435A" w:rsidRPr="00C306F0" w:rsidRDefault="0072435A" w:rsidP="002932BA">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5806C181" w14:textId="77777777" w:rsidR="0072435A" w:rsidRPr="00C306F0" w:rsidRDefault="0072435A" w:rsidP="002932BA">
            <w:pPr>
              <w:jc w:val="right"/>
              <w:rPr>
                <w:color w:val="000000"/>
                <w:sz w:val="16"/>
                <w:szCs w:val="16"/>
                <w:lang w:eastAsia="en-CA"/>
              </w:rPr>
            </w:pPr>
            <w:r w:rsidRPr="00C306F0">
              <w:rPr>
                <w:color w:val="000000"/>
                <w:sz w:val="16"/>
                <w:szCs w:val="16"/>
                <w:lang w:eastAsia="en-CA"/>
              </w:rPr>
              <w:t>643,593</w:t>
            </w:r>
          </w:p>
        </w:tc>
      </w:tr>
      <w:tr w:rsidR="0072435A" w:rsidRPr="00C306F0" w14:paraId="784ED1D2" w14:textId="77777777" w:rsidTr="002932BA">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56B8FB94" w14:textId="77777777" w:rsidR="0072435A" w:rsidRPr="00C306F0" w:rsidRDefault="0072435A" w:rsidP="002932BA">
            <w:pPr>
              <w:rPr>
                <w:color w:val="000000"/>
                <w:sz w:val="16"/>
                <w:szCs w:val="16"/>
                <w:lang w:eastAsia="en-CA"/>
              </w:rPr>
            </w:pPr>
            <w:r w:rsidRPr="00C306F0">
              <w:rPr>
                <w:color w:val="000000"/>
                <w:sz w:val="16"/>
                <w:szCs w:val="16"/>
                <w:lang w:eastAsia="en-CA"/>
              </w:rPr>
              <w:t>Project costs (- = to be deducted and thus removed)</w:t>
            </w:r>
          </w:p>
        </w:tc>
        <w:tc>
          <w:tcPr>
            <w:tcW w:w="884" w:type="dxa"/>
            <w:tcBorders>
              <w:top w:val="nil"/>
              <w:left w:val="nil"/>
              <w:bottom w:val="single" w:sz="4" w:space="0" w:color="auto"/>
              <w:right w:val="single" w:sz="4" w:space="0" w:color="auto"/>
            </w:tcBorders>
            <w:shd w:val="clear" w:color="auto" w:fill="auto"/>
            <w:noWrap/>
            <w:hideMark/>
          </w:tcPr>
          <w:p w14:paraId="119834F6"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7346CD4"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13FC1FA"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601802B" w14:textId="77777777" w:rsidR="0072435A" w:rsidRPr="00C306F0" w:rsidRDefault="0072435A" w:rsidP="002932BA">
            <w:pPr>
              <w:jc w:val="right"/>
              <w:rPr>
                <w:color w:val="000000"/>
                <w:sz w:val="16"/>
                <w:szCs w:val="16"/>
                <w:lang w:eastAsia="en-CA"/>
              </w:rPr>
            </w:pPr>
            <w:r w:rsidRPr="00C306F0">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529EBE1F"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-134,800</w:t>
            </w:r>
          </w:p>
        </w:tc>
        <w:tc>
          <w:tcPr>
            <w:tcW w:w="878" w:type="dxa"/>
            <w:tcBorders>
              <w:top w:val="nil"/>
              <w:left w:val="nil"/>
              <w:bottom w:val="single" w:sz="4" w:space="0" w:color="auto"/>
              <w:right w:val="single" w:sz="4" w:space="0" w:color="auto"/>
            </w:tcBorders>
            <w:shd w:val="clear" w:color="auto" w:fill="auto"/>
            <w:noWrap/>
            <w:hideMark/>
          </w:tcPr>
          <w:p w14:paraId="2EF0968F" w14:textId="77777777" w:rsidR="0072435A" w:rsidRPr="00C306F0" w:rsidRDefault="0072435A" w:rsidP="002932BA">
            <w:pPr>
              <w:jc w:val="right"/>
              <w:rPr>
                <w:sz w:val="16"/>
                <w:szCs w:val="16"/>
                <w:lang w:eastAsia="en-CA"/>
              </w:rPr>
            </w:pPr>
            <w:r w:rsidRPr="00C306F0">
              <w:rPr>
                <w:sz w:val="16"/>
                <w:szCs w:val="16"/>
                <w:lang w:eastAsia="en-CA"/>
              </w:rPr>
              <w:t>-136,283</w:t>
            </w:r>
          </w:p>
        </w:tc>
        <w:tc>
          <w:tcPr>
            <w:tcW w:w="886" w:type="dxa"/>
            <w:tcBorders>
              <w:top w:val="nil"/>
              <w:left w:val="nil"/>
              <w:bottom w:val="single" w:sz="4" w:space="0" w:color="auto"/>
              <w:right w:val="single" w:sz="4" w:space="0" w:color="auto"/>
            </w:tcBorders>
            <w:shd w:val="clear" w:color="auto" w:fill="auto"/>
            <w:noWrap/>
            <w:hideMark/>
          </w:tcPr>
          <w:p w14:paraId="5ECCC9FC" w14:textId="77777777" w:rsidR="0072435A" w:rsidRPr="00C306F0" w:rsidRDefault="0072435A" w:rsidP="002932BA">
            <w:pPr>
              <w:jc w:val="right"/>
              <w:rPr>
                <w:sz w:val="16"/>
                <w:szCs w:val="16"/>
                <w:lang w:eastAsia="en-CA"/>
              </w:rPr>
            </w:pPr>
            <w:r w:rsidRPr="00C306F0">
              <w:rPr>
                <w:sz w:val="16"/>
                <w:szCs w:val="16"/>
                <w:lang w:eastAsia="en-CA"/>
              </w:rPr>
              <w:t>-38,099</w:t>
            </w:r>
          </w:p>
        </w:tc>
        <w:tc>
          <w:tcPr>
            <w:tcW w:w="870" w:type="dxa"/>
            <w:tcBorders>
              <w:top w:val="nil"/>
              <w:left w:val="nil"/>
              <w:bottom w:val="single" w:sz="4" w:space="0" w:color="auto"/>
              <w:right w:val="single" w:sz="4" w:space="0" w:color="auto"/>
            </w:tcBorders>
            <w:shd w:val="clear" w:color="auto" w:fill="auto"/>
            <w:noWrap/>
            <w:hideMark/>
          </w:tcPr>
          <w:p w14:paraId="716DA0CF" w14:textId="77777777" w:rsidR="0072435A" w:rsidRPr="00C306F0" w:rsidRDefault="0072435A" w:rsidP="002932BA">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15BF245B" w14:textId="77777777" w:rsidR="0072435A" w:rsidRPr="00C306F0" w:rsidRDefault="0072435A" w:rsidP="002932BA">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0E273F9" w14:textId="77777777" w:rsidR="0072435A" w:rsidRPr="00C306F0" w:rsidRDefault="0072435A" w:rsidP="002932BA">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A880B2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002075AB"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293866BA" w14:textId="77777777" w:rsidTr="002932BA">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02D4680B"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B. Sub-total agency support costs/ implementation costs</w:t>
            </w:r>
          </w:p>
        </w:tc>
        <w:tc>
          <w:tcPr>
            <w:tcW w:w="884" w:type="dxa"/>
            <w:tcBorders>
              <w:top w:val="nil"/>
              <w:left w:val="nil"/>
              <w:bottom w:val="single" w:sz="4" w:space="0" w:color="auto"/>
              <w:right w:val="single" w:sz="4" w:space="0" w:color="auto"/>
            </w:tcBorders>
            <w:shd w:val="clear" w:color="auto" w:fill="auto"/>
            <w:noWrap/>
            <w:hideMark/>
          </w:tcPr>
          <w:p w14:paraId="29A82E83"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40D1A21"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5B039DA"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4A8668C"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4B72B032"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2,357,900</w:t>
            </w:r>
          </w:p>
        </w:tc>
        <w:tc>
          <w:tcPr>
            <w:tcW w:w="878" w:type="dxa"/>
            <w:tcBorders>
              <w:top w:val="nil"/>
              <w:left w:val="nil"/>
              <w:bottom w:val="single" w:sz="4" w:space="0" w:color="auto"/>
              <w:right w:val="single" w:sz="4" w:space="0" w:color="auto"/>
            </w:tcBorders>
            <w:shd w:val="clear" w:color="auto" w:fill="auto"/>
            <w:noWrap/>
            <w:hideMark/>
          </w:tcPr>
          <w:p w14:paraId="09DE55DE" w14:textId="77777777" w:rsidR="0072435A" w:rsidRPr="00C306F0" w:rsidRDefault="0072435A" w:rsidP="002932BA">
            <w:pPr>
              <w:jc w:val="right"/>
              <w:rPr>
                <w:b/>
                <w:bCs/>
                <w:sz w:val="16"/>
                <w:szCs w:val="16"/>
                <w:lang w:eastAsia="en-CA"/>
              </w:rPr>
            </w:pPr>
            <w:r w:rsidRPr="00C306F0">
              <w:rPr>
                <w:b/>
                <w:bCs/>
                <w:sz w:val="16"/>
                <w:szCs w:val="16"/>
                <w:lang w:eastAsia="en-CA"/>
              </w:rPr>
              <w:t>1,948,182</w:t>
            </w:r>
          </w:p>
        </w:tc>
        <w:tc>
          <w:tcPr>
            <w:tcW w:w="886" w:type="dxa"/>
            <w:tcBorders>
              <w:top w:val="nil"/>
              <w:left w:val="nil"/>
              <w:bottom w:val="single" w:sz="4" w:space="0" w:color="auto"/>
              <w:right w:val="single" w:sz="4" w:space="0" w:color="auto"/>
            </w:tcBorders>
            <w:shd w:val="clear" w:color="auto" w:fill="auto"/>
            <w:noWrap/>
            <w:hideMark/>
          </w:tcPr>
          <w:p w14:paraId="3190E81C" w14:textId="77777777" w:rsidR="0072435A" w:rsidRPr="00C306F0" w:rsidRDefault="0072435A" w:rsidP="002932BA">
            <w:pPr>
              <w:jc w:val="right"/>
              <w:rPr>
                <w:b/>
                <w:bCs/>
                <w:sz w:val="16"/>
                <w:szCs w:val="16"/>
                <w:lang w:eastAsia="en-CA"/>
              </w:rPr>
            </w:pPr>
            <w:r w:rsidRPr="00C306F0">
              <w:rPr>
                <w:b/>
                <w:bCs/>
                <w:sz w:val="16"/>
                <w:szCs w:val="16"/>
                <w:lang w:eastAsia="en-CA"/>
              </w:rPr>
              <w:t>2,712,163</w:t>
            </w:r>
          </w:p>
        </w:tc>
        <w:tc>
          <w:tcPr>
            <w:tcW w:w="870" w:type="dxa"/>
            <w:tcBorders>
              <w:top w:val="nil"/>
              <w:left w:val="nil"/>
              <w:bottom w:val="single" w:sz="4" w:space="0" w:color="auto"/>
              <w:right w:val="single" w:sz="4" w:space="0" w:color="auto"/>
            </w:tcBorders>
            <w:shd w:val="clear" w:color="auto" w:fill="auto"/>
            <w:noWrap/>
            <w:hideMark/>
          </w:tcPr>
          <w:p w14:paraId="1F25586F" w14:textId="77777777" w:rsidR="0072435A" w:rsidRPr="00C306F0" w:rsidRDefault="0072435A" w:rsidP="002932BA">
            <w:pPr>
              <w:jc w:val="right"/>
              <w:rPr>
                <w:b/>
                <w:bCs/>
                <w:sz w:val="16"/>
                <w:szCs w:val="16"/>
                <w:lang w:eastAsia="en-CA"/>
              </w:rPr>
            </w:pPr>
            <w:r w:rsidRPr="00C306F0">
              <w:rPr>
                <w:b/>
                <w:bCs/>
                <w:sz w:val="16"/>
                <w:szCs w:val="16"/>
                <w:lang w:eastAsia="en-CA"/>
              </w:rPr>
              <w:t>2,167,455</w:t>
            </w:r>
          </w:p>
        </w:tc>
        <w:tc>
          <w:tcPr>
            <w:tcW w:w="862" w:type="dxa"/>
            <w:tcBorders>
              <w:top w:val="nil"/>
              <w:left w:val="nil"/>
              <w:bottom w:val="single" w:sz="4" w:space="0" w:color="auto"/>
              <w:right w:val="single" w:sz="4" w:space="0" w:color="auto"/>
            </w:tcBorders>
            <w:shd w:val="clear" w:color="auto" w:fill="auto"/>
            <w:noWrap/>
            <w:hideMark/>
          </w:tcPr>
          <w:p w14:paraId="76BE6121" w14:textId="77777777" w:rsidR="0072435A" w:rsidRPr="00C306F0" w:rsidRDefault="0072435A" w:rsidP="002932BA">
            <w:pPr>
              <w:jc w:val="right"/>
              <w:rPr>
                <w:b/>
                <w:bCs/>
                <w:sz w:val="16"/>
                <w:szCs w:val="16"/>
                <w:lang w:eastAsia="en-CA"/>
              </w:rPr>
            </w:pPr>
            <w:r w:rsidRPr="00C306F0">
              <w:rPr>
                <w:b/>
                <w:bCs/>
                <w:sz w:val="16"/>
                <w:szCs w:val="16"/>
                <w:lang w:eastAsia="en-CA"/>
              </w:rPr>
              <w:t>1,351,664</w:t>
            </w:r>
          </w:p>
        </w:tc>
        <w:tc>
          <w:tcPr>
            <w:tcW w:w="856" w:type="dxa"/>
            <w:tcBorders>
              <w:top w:val="nil"/>
              <w:left w:val="nil"/>
              <w:bottom w:val="single" w:sz="4" w:space="0" w:color="auto"/>
              <w:right w:val="single" w:sz="4" w:space="0" w:color="auto"/>
            </w:tcBorders>
            <w:shd w:val="clear" w:color="auto" w:fill="auto"/>
            <w:noWrap/>
            <w:hideMark/>
          </w:tcPr>
          <w:p w14:paraId="00A121C8" w14:textId="77777777" w:rsidR="0072435A" w:rsidRPr="00C306F0" w:rsidRDefault="0072435A" w:rsidP="002932BA">
            <w:pPr>
              <w:jc w:val="right"/>
              <w:rPr>
                <w:b/>
                <w:bCs/>
                <w:sz w:val="16"/>
                <w:szCs w:val="16"/>
                <w:lang w:eastAsia="en-CA"/>
              </w:rPr>
            </w:pPr>
            <w:r w:rsidRPr="00C306F0">
              <w:rPr>
                <w:b/>
                <w:bCs/>
                <w:sz w:val="16"/>
                <w:szCs w:val="16"/>
                <w:lang w:eastAsia="en-CA"/>
              </w:rPr>
              <w:t>2,833,746</w:t>
            </w:r>
          </w:p>
        </w:tc>
        <w:tc>
          <w:tcPr>
            <w:tcW w:w="910" w:type="dxa"/>
            <w:tcBorders>
              <w:top w:val="nil"/>
              <w:left w:val="nil"/>
              <w:bottom w:val="single" w:sz="4" w:space="0" w:color="auto"/>
              <w:right w:val="single" w:sz="4" w:space="0" w:color="auto"/>
            </w:tcBorders>
            <w:shd w:val="clear" w:color="auto" w:fill="auto"/>
            <w:noWrap/>
            <w:hideMark/>
          </w:tcPr>
          <w:p w14:paraId="4099B39F" w14:textId="77777777" w:rsidR="0072435A" w:rsidRPr="00C306F0" w:rsidRDefault="0072435A" w:rsidP="002932BA">
            <w:pPr>
              <w:jc w:val="right"/>
              <w:rPr>
                <w:b/>
                <w:bCs/>
                <w:sz w:val="16"/>
                <w:szCs w:val="16"/>
                <w:lang w:eastAsia="en-CA"/>
              </w:rPr>
            </w:pPr>
            <w:r w:rsidRPr="00C306F0">
              <w:rPr>
                <w:b/>
                <w:bCs/>
                <w:sz w:val="16"/>
                <w:szCs w:val="16"/>
                <w:lang w:eastAsia="en-CA"/>
              </w:rPr>
              <w:t>1,485,246</w:t>
            </w:r>
          </w:p>
        </w:tc>
        <w:tc>
          <w:tcPr>
            <w:tcW w:w="958" w:type="dxa"/>
            <w:tcBorders>
              <w:top w:val="nil"/>
              <w:left w:val="nil"/>
              <w:bottom w:val="single" w:sz="4" w:space="0" w:color="auto"/>
              <w:right w:val="single" w:sz="4" w:space="0" w:color="auto"/>
            </w:tcBorders>
            <w:shd w:val="clear" w:color="auto" w:fill="auto"/>
            <w:noWrap/>
            <w:hideMark/>
          </w:tcPr>
          <w:p w14:paraId="638CBCEB" w14:textId="77777777" w:rsidR="0072435A" w:rsidRPr="00C306F0" w:rsidRDefault="0072435A" w:rsidP="002932BA">
            <w:pPr>
              <w:jc w:val="right"/>
              <w:rPr>
                <w:b/>
                <w:bCs/>
                <w:sz w:val="16"/>
                <w:szCs w:val="16"/>
                <w:lang w:eastAsia="en-CA"/>
              </w:rPr>
            </w:pPr>
            <w:r w:rsidRPr="00C306F0">
              <w:rPr>
                <w:b/>
                <w:bCs/>
                <w:sz w:val="16"/>
                <w:szCs w:val="16"/>
                <w:lang w:eastAsia="en-CA"/>
              </w:rPr>
              <w:t>2,431,293</w:t>
            </w:r>
          </w:p>
        </w:tc>
      </w:tr>
      <w:tr w:rsidR="0072435A" w:rsidRPr="00C306F0" w14:paraId="4C450A74" w14:textId="77777777" w:rsidTr="002932BA">
        <w:trPr>
          <w:trHeight w:val="79"/>
        </w:trPr>
        <w:tc>
          <w:tcPr>
            <w:tcW w:w="3823" w:type="dxa"/>
            <w:tcBorders>
              <w:top w:val="nil"/>
              <w:left w:val="single" w:sz="4" w:space="0" w:color="auto"/>
              <w:bottom w:val="single" w:sz="4" w:space="0" w:color="auto"/>
              <w:right w:val="single" w:sz="4" w:space="0" w:color="auto"/>
            </w:tcBorders>
            <w:shd w:val="clear" w:color="auto" w:fill="auto"/>
            <w:noWrap/>
            <w:hideMark/>
          </w:tcPr>
          <w:p w14:paraId="73C9C1DD"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Total administrative support costs</w:t>
            </w:r>
          </w:p>
        </w:tc>
        <w:tc>
          <w:tcPr>
            <w:tcW w:w="884" w:type="dxa"/>
            <w:tcBorders>
              <w:top w:val="nil"/>
              <w:left w:val="nil"/>
              <w:bottom w:val="single" w:sz="4" w:space="0" w:color="auto"/>
              <w:right w:val="single" w:sz="4" w:space="0" w:color="auto"/>
            </w:tcBorders>
            <w:shd w:val="clear" w:color="auto" w:fill="auto"/>
            <w:noWrap/>
            <w:hideMark/>
          </w:tcPr>
          <w:p w14:paraId="1E1F2264"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9,285,200</w:t>
            </w:r>
          </w:p>
        </w:tc>
        <w:tc>
          <w:tcPr>
            <w:tcW w:w="959" w:type="dxa"/>
            <w:tcBorders>
              <w:top w:val="nil"/>
              <w:left w:val="nil"/>
              <w:bottom w:val="single" w:sz="4" w:space="0" w:color="auto"/>
              <w:right w:val="single" w:sz="4" w:space="0" w:color="auto"/>
            </w:tcBorders>
            <w:shd w:val="clear" w:color="auto" w:fill="auto"/>
            <w:noWrap/>
            <w:hideMark/>
          </w:tcPr>
          <w:p w14:paraId="2B770768"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1063F9A6"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666D191D"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695624"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1E1A4612" w14:textId="77777777" w:rsidR="0072435A" w:rsidRPr="00C306F0" w:rsidRDefault="0072435A" w:rsidP="002932BA">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70FEF3B6" w14:textId="77777777" w:rsidR="0072435A" w:rsidRPr="00C306F0" w:rsidRDefault="0072435A" w:rsidP="002932BA">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7FD86F6B" w14:textId="77777777" w:rsidR="0072435A" w:rsidRPr="00C306F0" w:rsidRDefault="0072435A" w:rsidP="002932BA">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2D376810" w14:textId="77777777" w:rsidR="0072435A" w:rsidRPr="00C306F0" w:rsidRDefault="0072435A" w:rsidP="002932BA">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41A001F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3277ED2B"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3DD26A4E"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0EAF356D" w14:textId="77777777" w:rsidTr="002932B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FAECEFF"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 xml:space="preserve">Minus project-related costs </w:t>
            </w:r>
          </w:p>
        </w:tc>
        <w:tc>
          <w:tcPr>
            <w:tcW w:w="884" w:type="dxa"/>
            <w:tcBorders>
              <w:top w:val="nil"/>
              <w:left w:val="nil"/>
              <w:bottom w:val="single" w:sz="4" w:space="0" w:color="auto"/>
              <w:right w:val="single" w:sz="4" w:space="0" w:color="auto"/>
            </w:tcBorders>
            <w:shd w:val="clear" w:color="auto" w:fill="auto"/>
            <w:noWrap/>
            <w:hideMark/>
          </w:tcPr>
          <w:p w14:paraId="4047D1B9" w14:textId="77777777" w:rsidR="0072435A" w:rsidRPr="00C306F0" w:rsidRDefault="0072435A" w:rsidP="002932BA">
            <w:pPr>
              <w:ind w:left="-110"/>
              <w:jc w:val="right"/>
              <w:rPr>
                <w:color w:val="000000"/>
                <w:sz w:val="16"/>
                <w:szCs w:val="16"/>
                <w:lang w:eastAsia="en-CA"/>
              </w:rPr>
            </w:pPr>
            <w:r w:rsidRPr="00C306F0">
              <w:rPr>
                <w:color w:val="000000"/>
                <w:sz w:val="16"/>
                <w:szCs w:val="16"/>
                <w:lang w:eastAsia="en-CA"/>
              </w:rPr>
              <w:t>-2,464,200</w:t>
            </w:r>
          </w:p>
        </w:tc>
        <w:tc>
          <w:tcPr>
            <w:tcW w:w="959" w:type="dxa"/>
            <w:tcBorders>
              <w:top w:val="nil"/>
              <w:left w:val="nil"/>
              <w:bottom w:val="single" w:sz="4" w:space="0" w:color="auto"/>
              <w:right w:val="single" w:sz="4" w:space="0" w:color="auto"/>
            </w:tcBorders>
            <w:shd w:val="clear" w:color="auto" w:fill="auto"/>
            <w:noWrap/>
            <w:hideMark/>
          </w:tcPr>
          <w:p w14:paraId="1E456BD1" w14:textId="77777777" w:rsidR="0072435A" w:rsidRPr="00C306F0" w:rsidRDefault="0072435A" w:rsidP="002932BA">
            <w:pPr>
              <w:jc w:val="right"/>
              <w:rPr>
                <w:color w:val="000000"/>
                <w:sz w:val="16"/>
                <w:szCs w:val="16"/>
                <w:lang w:eastAsia="en-CA"/>
              </w:rPr>
            </w:pPr>
            <w:r w:rsidRPr="00C306F0">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684600F2" w14:textId="77777777" w:rsidR="0072435A" w:rsidRPr="00C306F0" w:rsidRDefault="0072435A" w:rsidP="002932BA">
            <w:pPr>
              <w:jc w:val="right"/>
              <w:rPr>
                <w:color w:val="000000"/>
                <w:sz w:val="16"/>
                <w:szCs w:val="16"/>
                <w:lang w:eastAsia="en-CA"/>
              </w:rPr>
            </w:pPr>
            <w:r w:rsidRPr="00C306F0">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609F43D1"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F98516"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777386DD" w14:textId="77777777" w:rsidR="0072435A" w:rsidRPr="00C306F0" w:rsidRDefault="0072435A" w:rsidP="002932BA">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2609BF60" w14:textId="77777777" w:rsidR="0072435A" w:rsidRPr="00C306F0" w:rsidRDefault="0072435A" w:rsidP="002932BA">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EFF9FB6" w14:textId="77777777" w:rsidR="0072435A" w:rsidRPr="00C306F0" w:rsidRDefault="0072435A" w:rsidP="002932BA">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0F9F0128" w14:textId="77777777" w:rsidR="0072435A" w:rsidRPr="00C306F0" w:rsidRDefault="0072435A" w:rsidP="002932BA">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61FC0E8E"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1DC7522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02A8541B"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3AD6E473" w14:textId="77777777" w:rsidTr="002932BA">
        <w:trPr>
          <w:trHeight w:val="113"/>
        </w:trPr>
        <w:tc>
          <w:tcPr>
            <w:tcW w:w="3823" w:type="dxa"/>
            <w:tcBorders>
              <w:top w:val="nil"/>
              <w:left w:val="single" w:sz="4" w:space="0" w:color="auto"/>
              <w:bottom w:val="single" w:sz="4" w:space="0" w:color="auto"/>
              <w:right w:val="single" w:sz="4" w:space="0" w:color="auto"/>
            </w:tcBorders>
            <w:shd w:val="clear" w:color="auto" w:fill="auto"/>
            <w:noWrap/>
            <w:hideMark/>
          </w:tcPr>
          <w:p w14:paraId="72A1511E"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 xml:space="preserve">Grand total (A + </w:t>
            </w:r>
            <w:proofErr w:type="gramStart"/>
            <w:r w:rsidRPr="00C306F0">
              <w:rPr>
                <w:b/>
                <w:bCs/>
                <w:color w:val="000000"/>
                <w:sz w:val="16"/>
                <w:szCs w:val="16"/>
                <w:lang w:eastAsia="en-CA"/>
              </w:rPr>
              <w:t>B)*</w:t>
            </w:r>
            <w:proofErr w:type="gramEnd"/>
            <w:r w:rsidRPr="00C306F0">
              <w:rPr>
                <w:b/>
                <w:bCs/>
                <w:color w:val="000000"/>
                <w:sz w:val="16"/>
                <w:szCs w:val="16"/>
                <w:lang w:eastAsia="en-CA"/>
              </w:rPr>
              <w:t>*</w:t>
            </w:r>
          </w:p>
        </w:tc>
        <w:tc>
          <w:tcPr>
            <w:tcW w:w="884" w:type="dxa"/>
            <w:tcBorders>
              <w:top w:val="nil"/>
              <w:left w:val="nil"/>
              <w:bottom w:val="single" w:sz="4" w:space="0" w:color="auto"/>
              <w:right w:val="single" w:sz="4" w:space="0" w:color="auto"/>
            </w:tcBorders>
            <w:shd w:val="clear" w:color="auto" w:fill="auto"/>
            <w:noWrap/>
            <w:hideMark/>
          </w:tcPr>
          <w:p w14:paraId="31B1D76C"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6,821,000</w:t>
            </w:r>
          </w:p>
        </w:tc>
        <w:tc>
          <w:tcPr>
            <w:tcW w:w="959" w:type="dxa"/>
            <w:tcBorders>
              <w:top w:val="nil"/>
              <w:left w:val="nil"/>
              <w:bottom w:val="single" w:sz="4" w:space="0" w:color="auto"/>
              <w:right w:val="single" w:sz="4" w:space="0" w:color="auto"/>
            </w:tcBorders>
            <w:shd w:val="clear" w:color="auto" w:fill="auto"/>
            <w:noWrap/>
            <w:hideMark/>
          </w:tcPr>
          <w:p w14:paraId="0EA216E4"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7B54D555"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00891A0A"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26B8A45C"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4,412,900</w:t>
            </w:r>
          </w:p>
        </w:tc>
        <w:tc>
          <w:tcPr>
            <w:tcW w:w="878" w:type="dxa"/>
            <w:tcBorders>
              <w:top w:val="nil"/>
              <w:left w:val="nil"/>
              <w:bottom w:val="single" w:sz="4" w:space="0" w:color="auto"/>
              <w:right w:val="single" w:sz="4" w:space="0" w:color="auto"/>
            </w:tcBorders>
            <w:shd w:val="clear" w:color="auto" w:fill="auto"/>
            <w:noWrap/>
            <w:hideMark/>
          </w:tcPr>
          <w:p w14:paraId="14863624" w14:textId="77777777" w:rsidR="0072435A" w:rsidRPr="00C306F0" w:rsidRDefault="0072435A" w:rsidP="002932BA">
            <w:pPr>
              <w:jc w:val="right"/>
              <w:rPr>
                <w:b/>
                <w:bCs/>
                <w:sz w:val="16"/>
                <w:szCs w:val="16"/>
                <w:lang w:eastAsia="en-CA"/>
              </w:rPr>
            </w:pPr>
            <w:r w:rsidRPr="00C306F0">
              <w:rPr>
                <w:b/>
                <w:bCs/>
                <w:sz w:val="16"/>
                <w:szCs w:val="16"/>
                <w:lang w:eastAsia="en-CA"/>
              </w:rPr>
              <w:t>4,009,636</w:t>
            </w:r>
          </w:p>
        </w:tc>
        <w:tc>
          <w:tcPr>
            <w:tcW w:w="886" w:type="dxa"/>
            <w:tcBorders>
              <w:top w:val="nil"/>
              <w:left w:val="nil"/>
              <w:bottom w:val="single" w:sz="4" w:space="0" w:color="auto"/>
              <w:right w:val="single" w:sz="4" w:space="0" w:color="auto"/>
            </w:tcBorders>
            <w:shd w:val="clear" w:color="auto" w:fill="auto"/>
            <w:noWrap/>
            <w:hideMark/>
          </w:tcPr>
          <w:p w14:paraId="7BD7C473" w14:textId="77777777" w:rsidR="0072435A" w:rsidRPr="00C306F0" w:rsidRDefault="0072435A" w:rsidP="002932BA">
            <w:pPr>
              <w:jc w:val="right"/>
              <w:rPr>
                <w:b/>
                <w:bCs/>
                <w:sz w:val="16"/>
                <w:szCs w:val="16"/>
                <w:lang w:eastAsia="en-CA"/>
              </w:rPr>
            </w:pPr>
            <w:r w:rsidRPr="00C306F0">
              <w:rPr>
                <w:b/>
                <w:bCs/>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1F986F45" w14:textId="77777777" w:rsidR="0072435A" w:rsidRPr="00C306F0" w:rsidRDefault="0072435A" w:rsidP="002932BA">
            <w:pPr>
              <w:jc w:val="right"/>
              <w:rPr>
                <w:b/>
                <w:bCs/>
                <w:sz w:val="16"/>
                <w:szCs w:val="16"/>
                <w:lang w:eastAsia="en-CA"/>
              </w:rPr>
            </w:pPr>
            <w:r w:rsidRPr="00C306F0">
              <w:rPr>
                <w:b/>
                <w:bCs/>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35F1731F" w14:textId="77777777" w:rsidR="0072435A" w:rsidRPr="00C306F0" w:rsidRDefault="0072435A" w:rsidP="002932BA">
            <w:pPr>
              <w:jc w:val="right"/>
              <w:rPr>
                <w:b/>
                <w:bCs/>
                <w:sz w:val="16"/>
                <w:szCs w:val="16"/>
                <w:lang w:eastAsia="en-CA"/>
              </w:rPr>
            </w:pPr>
            <w:r w:rsidRPr="00C306F0">
              <w:rPr>
                <w:b/>
                <w:bCs/>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0ADA49ED" w14:textId="77777777" w:rsidR="0072435A" w:rsidRPr="00C306F0" w:rsidRDefault="0072435A" w:rsidP="002932BA">
            <w:pPr>
              <w:jc w:val="right"/>
              <w:rPr>
                <w:b/>
                <w:bCs/>
                <w:sz w:val="16"/>
                <w:szCs w:val="16"/>
                <w:lang w:eastAsia="en-CA"/>
              </w:rPr>
            </w:pPr>
            <w:r w:rsidRPr="00C306F0">
              <w:rPr>
                <w:b/>
                <w:bCs/>
                <w:sz w:val="16"/>
                <w:szCs w:val="16"/>
                <w:lang w:eastAsia="en-CA"/>
              </w:rPr>
              <w:t>4,869,900</w:t>
            </w:r>
          </w:p>
        </w:tc>
        <w:tc>
          <w:tcPr>
            <w:tcW w:w="910" w:type="dxa"/>
            <w:tcBorders>
              <w:top w:val="nil"/>
              <w:left w:val="nil"/>
              <w:bottom w:val="single" w:sz="4" w:space="0" w:color="auto"/>
              <w:right w:val="single" w:sz="4" w:space="0" w:color="auto"/>
            </w:tcBorders>
            <w:shd w:val="clear" w:color="auto" w:fill="auto"/>
            <w:noWrap/>
            <w:hideMark/>
          </w:tcPr>
          <w:p w14:paraId="7352BE85" w14:textId="77777777" w:rsidR="0072435A" w:rsidRPr="00C306F0" w:rsidRDefault="0072435A" w:rsidP="002932BA">
            <w:pPr>
              <w:jc w:val="right"/>
              <w:rPr>
                <w:b/>
                <w:bCs/>
                <w:sz w:val="16"/>
                <w:szCs w:val="16"/>
                <w:lang w:eastAsia="en-CA"/>
              </w:rPr>
            </w:pPr>
            <w:r w:rsidRPr="00C306F0">
              <w:rPr>
                <w:b/>
                <w:bCs/>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4863E1B6" w14:textId="77777777" w:rsidR="0072435A" w:rsidRPr="00C306F0" w:rsidRDefault="0072435A" w:rsidP="002932BA">
            <w:pPr>
              <w:jc w:val="right"/>
              <w:rPr>
                <w:b/>
                <w:bCs/>
                <w:sz w:val="16"/>
                <w:szCs w:val="16"/>
                <w:lang w:eastAsia="en-CA"/>
              </w:rPr>
            </w:pPr>
            <w:r w:rsidRPr="00C306F0">
              <w:rPr>
                <w:b/>
                <w:bCs/>
                <w:sz w:val="16"/>
                <w:szCs w:val="16"/>
                <w:lang w:eastAsia="en-CA"/>
              </w:rPr>
              <w:t>4,481,700</w:t>
            </w:r>
          </w:p>
        </w:tc>
      </w:tr>
      <w:tr w:rsidR="0072435A" w:rsidRPr="00C306F0" w14:paraId="1197DE06" w14:textId="77777777" w:rsidTr="002932BA">
        <w:trPr>
          <w:trHeight w:val="59"/>
        </w:trPr>
        <w:tc>
          <w:tcPr>
            <w:tcW w:w="3823" w:type="dxa"/>
            <w:tcBorders>
              <w:top w:val="nil"/>
              <w:left w:val="single" w:sz="4" w:space="0" w:color="auto"/>
              <w:bottom w:val="single" w:sz="4" w:space="0" w:color="auto"/>
              <w:right w:val="single" w:sz="4" w:space="0" w:color="auto"/>
            </w:tcBorders>
            <w:shd w:val="clear" w:color="auto" w:fill="auto"/>
            <w:noWrap/>
            <w:hideMark/>
          </w:tcPr>
          <w:p w14:paraId="6106E7BE" w14:textId="77777777" w:rsidR="0072435A" w:rsidRPr="00C306F0" w:rsidRDefault="0072435A" w:rsidP="002932BA">
            <w:pPr>
              <w:jc w:val="left"/>
              <w:rPr>
                <w:sz w:val="16"/>
                <w:szCs w:val="16"/>
                <w:lang w:eastAsia="en-CA"/>
              </w:rPr>
            </w:pPr>
            <w:r w:rsidRPr="00C306F0">
              <w:rPr>
                <w:sz w:val="16"/>
                <w:szCs w:val="16"/>
                <w:lang w:eastAsia="en-CA"/>
              </w:rPr>
              <w:t>Net support costs plus core unit costs***</w:t>
            </w:r>
          </w:p>
        </w:tc>
        <w:tc>
          <w:tcPr>
            <w:tcW w:w="884" w:type="dxa"/>
            <w:tcBorders>
              <w:top w:val="nil"/>
              <w:left w:val="nil"/>
              <w:bottom w:val="single" w:sz="4" w:space="0" w:color="auto"/>
              <w:right w:val="single" w:sz="4" w:space="0" w:color="auto"/>
            </w:tcBorders>
            <w:shd w:val="clear" w:color="auto" w:fill="auto"/>
            <w:hideMark/>
          </w:tcPr>
          <w:p w14:paraId="60F5474D" w14:textId="77777777" w:rsidR="0072435A" w:rsidRPr="00C306F0" w:rsidRDefault="0072435A" w:rsidP="002932BA">
            <w:pPr>
              <w:jc w:val="right"/>
              <w:rPr>
                <w:sz w:val="16"/>
                <w:szCs w:val="16"/>
                <w:lang w:eastAsia="en-CA"/>
              </w:rPr>
            </w:pPr>
            <w:r w:rsidRPr="00C306F0">
              <w:rPr>
                <w:sz w:val="16"/>
                <w:szCs w:val="16"/>
                <w:lang w:eastAsia="en-CA"/>
              </w:rPr>
              <w:t>4,216,594</w:t>
            </w:r>
          </w:p>
        </w:tc>
        <w:tc>
          <w:tcPr>
            <w:tcW w:w="959" w:type="dxa"/>
            <w:tcBorders>
              <w:top w:val="nil"/>
              <w:left w:val="nil"/>
              <w:bottom w:val="single" w:sz="4" w:space="0" w:color="auto"/>
              <w:right w:val="single" w:sz="4" w:space="0" w:color="auto"/>
            </w:tcBorders>
            <w:shd w:val="clear" w:color="auto" w:fill="auto"/>
            <w:hideMark/>
          </w:tcPr>
          <w:p w14:paraId="3CBD48AA" w14:textId="77777777" w:rsidR="0072435A" w:rsidRPr="00C306F0" w:rsidRDefault="0072435A" w:rsidP="002932BA">
            <w:pPr>
              <w:jc w:val="right"/>
              <w:rPr>
                <w:sz w:val="16"/>
                <w:szCs w:val="16"/>
                <w:lang w:eastAsia="en-CA"/>
              </w:rPr>
            </w:pPr>
            <w:r w:rsidRPr="00C306F0">
              <w:rPr>
                <w:sz w:val="16"/>
                <w:szCs w:val="16"/>
                <w:lang w:eastAsia="en-CA"/>
              </w:rPr>
              <w:t>3,996,230</w:t>
            </w:r>
          </w:p>
        </w:tc>
        <w:tc>
          <w:tcPr>
            <w:tcW w:w="856" w:type="dxa"/>
            <w:tcBorders>
              <w:top w:val="nil"/>
              <w:left w:val="nil"/>
              <w:bottom w:val="single" w:sz="4" w:space="0" w:color="auto"/>
              <w:right w:val="single" w:sz="4" w:space="0" w:color="auto"/>
            </w:tcBorders>
            <w:shd w:val="clear" w:color="auto" w:fill="auto"/>
            <w:hideMark/>
          </w:tcPr>
          <w:p w14:paraId="4499669E" w14:textId="77777777" w:rsidR="0072435A" w:rsidRPr="00C306F0" w:rsidRDefault="0072435A" w:rsidP="002932BA">
            <w:pPr>
              <w:jc w:val="right"/>
              <w:rPr>
                <w:sz w:val="16"/>
                <w:szCs w:val="16"/>
                <w:lang w:eastAsia="en-CA"/>
              </w:rPr>
            </w:pPr>
            <w:r w:rsidRPr="00C306F0">
              <w:rPr>
                <w:sz w:val="16"/>
                <w:szCs w:val="16"/>
                <w:lang w:eastAsia="en-CA"/>
              </w:rPr>
              <w:t>4,692,578</w:t>
            </w:r>
          </w:p>
        </w:tc>
        <w:tc>
          <w:tcPr>
            <w:tcW w:w="856" w:type="dxa"/>
            <w:tcBorders>
              <w:top w:val="nil"/>
              <w:left w:val="nil"/>
              <w:bottom w:val="single" w:sz="4" w:space="0" w:color="auto"/>
              <w:right w:val="single" w:sz="4" w:space="0" w:color="auto"/>
            </w:tcBorders>
            <w:shd w:val="clear" w:color="auto" w:fill="auto"/>
            <w:hideMark/>
          </w:tcPr>
          <w:p w14:paraId="4C029277" w14:textId="77777777" w:rsidR="0072435A" w:rsidRPr="00C306F0" w:rsidRDefault="0072435A" w:rsidP="002932BA">
            <w:pPr>
              <w:jc w:val="right"/>
              <w:rPr>
                <w:sz w:val="16"/>
                <w:szCs w:val="16"/>
                <w:lang w:eastAsia="en-CA"/>
              </w:rPr>
            </w:pPr>
            <w:r w:rsidRPr="00C306F0">
              <w:rPr>
                <w:sz w:val="16"/>
                <w:szCs w:val="16"/>
                <w:lang w:eastAsia="en-CA"/>
              </w:rPr>
              <w:t>4,580,355</w:t>
            </w:r>
          </w:p>
        </w:tc>
        <w:tc>
          <w:tcPr>
            <w:tcW w:w="856" w:type="dxa"/>
            <w:tcBorders>
              <w:top w:val="nil"/>
              <w:left w:val="nil"/>
              <w:bottom w:val="single" w:sz="4" w:space="0" w:color="auto"/>
              <w:right w:val="single" w:sz="4" w:space="0" w:color="auto"/>
            </w:tcBorders>
            <w:shd w:val="clear" w:color="auto" w:fill="auto"/>
            <w:hideMark/>
          </w:tcPr>
          <w:p w14:paraId="19B9BB9F" w14:textId="77777777" w:rsidR="0072435A" w:rsidRPr="00C306F0" w:rsidRDefault="0072435A" w:rsidP="002932BA">
            <w:pPr>
              <w:jc w:val="right"/>
              <w:rPr>
                <w:sz w:val="16"/>
                <w:szCs w:val="16"/>
                <w:lang w:eastAsia="en-CA"/>
              </w:rPr>
            </w:pPr>
            <w:r w:rsidRPr="00C306F0">
              <w:rPr>
                <w:sz w:val="16"/>
                <w:szCs w:val="16"/>
                <w:lang w:eastAsia="en-CA"/>
              </w:rPr>
              <w:t>3,394,406</w:t>
            </w:r>
          </w:p>
        </w:tc>
        <w:tc>
          <w:tcPr>
            <w:tcW w:w="878" w:type="dxa"/>
            <w:tcBorders>
              <w:top w:val="nil"/>
              <w:left w:val="nil"/>
              <w:bottom w:val="single" w:sz="4" w:space="0" w:color="auto"/>
              <w:right w:val="single" w:sz="4" w:space="0" w:color="auto"/>
            </w:tcBorders>
            <w:shd w:val="clear" w:color="auto" w:fill="auto"/>
            <w:hideMark/>
          </w:tcPr>
          <w:p w14:paraId="055F74D1" w14:textId="77777777" w:rsidR="0072435A" w:rsidRPr="00C306F0" w:rsidRDefault="0072435A" w:rsidP="002932BA">
            <w:pPr>
              <w:jc w:val="right"/>
              <w:rPr>
                <w:sz w:val="16"/>
                <w:szCs w:val="16"/>
                <w:lang w:eastAsia="en-CA"/>
              </w:rPr>
            </w:pPr>
            <w:r w:rsidRPr="00C306F0">
              <w:rPr>
                <w:sz w:val="16"/>
                <w:szCs w:val="16"/>
                <w:lang w:eastAsia="en-CA"/>
              </w:rPr>
              <w:t>4,377,506</w:t>
            </w:r>
          </w:p>
        </w:tc>
        <w:tc>
          <w:tcPr>
            <w:tcW w:w="886" w:type="dxa"/>
            <w:tcBorders>
              <w:top w:val="nil"/>
              <w:left w:val="nil"/>
              <w:bottom w:val="single" w:sz="4" w:space="0" w:color="auto"/>
              <w:right w:val="single" w:sz="4" w:space="0" w:color="auto"/>
            </w:tcBorders>
            <w:shd w:val="clear" w:color="auto" w:fill="auto"/>
            <w:hideMark/>
          </w:tcPr>
          <w:p w14:paraId="3A11364A" w14:textId="77777777" w:rsidR="0072435A" w:rsidRPr="00C306F0" w:rsidRDefault="0072435A" w:rsidP="002932BA">
            <w:pPr>
              <w:jc w:val="right"/>
              <w:rPr>
                <w:sz w:val="16"/>
                <w:szCs w:val="16"/>
                <w:lang w:eastAsia="en-CA"/>
              </w:rPr>
            </w:pPr>
            <w:r w:rsidRPr="00C306F0">
              <w:rPr>
                <w:sz w:val="16"/>
                <w:szCs w:val="16"/>
                <w:lang w:eastAsia="en-CA"/>
              </w:rPr>
              <w:t>3,415,748</w:t>
            </w:r>
          </w:p>
        </w:tc>
        <w:tc>
          <w:tcPr>
            <w:tcW w:w="870" w:type="dxa"/>
            <w:tcBorders>
              <w:top w:val="nil"/>
              <w:left w:val="nil"/>
              <w:bottom w:val="single" w:sz="4" w:space="0" w:color="auto"/>
              <w:right w:val="single" w:sz="4" w:space="0" w:color="auto"/>
            </w:tcBorders>
            <w:shd w:val="clear" w:color="auto" w:fill="auto"/>
            <w:hideMark/>
          </w:tcPr>
          <w:p w14:paraId="415C8FD9" w14:textId="77777777" w:rsidR="0072435A" w:rsidRPr="00C306F0" w:rsidRDefault="0072435A" w:rsidP="002932BA">
            <w:pPr>
              <w:jc w:val="right"/>
              <w:rPr>
                <w:sz w:val="16"/>
                <w:szCs w:val="16"/>
                <w:lang w:eastAsia="en-CA"/>
              </w:rPr>
            </w:pPr>
            <w:r w:rsidRPr="00C306F0">
              <w:rPr>
                <w:sz w:val="16"/>
                <w:szCs w:val="16"/>
                <w:lang w:eastAsia="en-CA"/>
              </w:rPr>
              <w:t>3,116,002</w:t>
            </w:r>
          </w:p>
        </w:tc>
        <w:tc>
          <w:tcPr>
            <w:tcW w:w="862" w:type="dxa"/>
            <w:tcBorders>
              <w:top w:val="nil"/>
              <w:left w:val="nil"/>
              <w:bottom w:val="single" w:sz="4" w:space="0" w:color="auto"/>
              <w:right w:val="single" w:sz="4" w:space="0" w:color="auto"/>
            </w:tcBorders>
            <w:shd w:val="clear" w:color="auto" w:fill="auto"/>
            <w:hideMark/>
          </w:tcPr>
          <w:p w14:paraId="17073EF1" w14:textId="77777777" w:rsidR="0072435A" w:rsidRPr="00C306F0" w:rsidRDefault="0072435A" w:rsidP="002932BA">
            <w:pPr>
              <w:jc w:val="right"/>
              <w:rPr>
                <w:sz w:val="16"/>
                <w:szCs w:val="16"/>
                <w:lang w:eastAsia="en-CA"/>
              </w:rPr>
            </w:pPr>
            <w:r w:rsidRPr="00C306F0">
              <w:rPr>
                <w:sz w:val="16"/>
                <w:szCs w:val="16"/>
                <w:lang w:eastAsia="en-CA"/>
              </w:rPr>
              <w:t>3,664,980</w:t>
            </w:r>
          </w:p>
        </w:tc>
        <w:tc>
          <w:tcPr>
            <w:tcW w:w="856" w:type="dxa"/>
            <w:tcBorders>
              <w:top w:val="nil"/>
              <w:left w:val="nil"/>
              <w:bottom w:val="single" w:sz="4" w:space="0" w:color="auto"/>
              <w:right w:val="single" w:sz="4" w:space="0" w:color="auto"/>
            </w:tcBorders>
            <w:shd w:val="clear" w:color="auto" w:fill="auto"/>
            <w:noWrap/>
            <w:hideMark/>
          </w:tcPr>
          <w:p w14:paraId="0C06657E"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6C704041" w14:textId="77777777" w:rsidR="0072435A" w:rsidRPr="00C306F0" w:rsidRDefault="0072435A" w:rsidP="002932BA">
            <w:pPr>
              <w:jc w:val="right"/>
              <w:rPr>
                <w:sz w:val="16"/>
                <w:szCs w:val="16"/>
                <w:lang w:eastAsia="en-CA"/>
              </w:rPr>
            </w:pPr>
            <w:r w:rsidRPr="00C306F0">
              <w:rPr>
                <w:sz w:val="16"/>
                <w:szCs w:val="16"/>
                <w:lang w:eastAsia="en-CA"/>
              </w:rPr>
              <w:t>3,691,950</w:t>
            </w:r>
          </w:p>
        </w:tc>
        <w:tc>
          <w:tcPr>
            <w:tcW w:w="958" w:type="dxa"/>
            <w:tcBorders>
              <w:top w:val="nil"/>
              <w:left w:val="nil"/>
              <w:bottom w:val="single" w:sz="4" w:space="0" w:color="auto"/>
              <w:right w:val="single" w:sz="4" w:space="0" w:color="auto"/>
            </w:tcBorders>
            <w:shd w:val="clear" w:color="auto" w:fill="auto"/>
            <w:noWrap/>
            <w:hideMark/>
          </w:tcPr>
          <w:p w14:paraId="295DE14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6CF22BA9" w14:textId="77777777" w:rsidTr="002932BA">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A2D4A60" w14:textId="77777777" w:rsidR="0072435A" w:rsidRPr="00C306F0" w:rsidRDefault="0072435A" w:rsidP="002932BA">
            <w:pPr>
              <w:jc w:val="left"/>
              <w:rPr>
                <w:sz w:val="16"/>
                <w:szCs w:val="16"/>
                <w:lang w:eastAsia="en-CA"/>
              </w:rPr>
            </w:pPr>
            <w:r w:rsidRPr="00C306F0">
              <w:rPr>
                <w:sz w:val="16"/>
                <w:szCs w:val="16"/>
                <w:lang w:eastAsia="en-CA"/>
              </w:rPr>
              <w:t>Total administrative cost excluding project</w:t>
            </w:r>
            <w:r w:rsidRPr="00C306F0">
              <w:rPr>
                <w:sz w:val="16"/>
                <w:szCs w:val="16"/>
                <w:lang w:eastAsia="en-CA"/>
              </w:rPr>
              <w:noBreakHyphen/>
              <w:t>related costs</w:t>
            </w:r>
          </w:p>
        </w:tc>
        <w:tc>
          <w:tcPr>
            <w:tcW w:w="884" w:type="dxa"/>
            <w:tcBorders>
              <w:top w:val="nil"/>
              <w:left w:val="nil"/>
              <w:bottom w:val="single" w:sz="4" w:space="0" w:color="auto"/>
              <w:right w:val="single" w:sz="4" w:space="0" w:color="auto"/>
            </w:tcBorders>
            <w:shd w:val="clear" w:color="auto" w:fill="auto"/>
            <w:hideMark/>
          </w:tcPr>
          <w:p w14:paraId="068AEF37" w14:textId="77777777" w:rsidR="0072435A" w:rsidRPr="00C306F0" w:rsidRDefault="0072435A" w:rsidP="002932BA">
            <w:pPr>
              <w:jc w:val="right"/>
              <w:rPr>
                <w:sz w:val="16"/>
                <w:szCs w:val="16"/>
                <w:lang w:eastAsia="en-CA"/>
              </w:rPr>
            </w:pPr>
            <w:r w:rsidRPr="00C306F0">
              <w:rPr>
                <w:sz w:val="16"/>
                <w:szCs w:val="16"/>
                <w:lang w:eastAsia="en-CA"/>
              </w:rPr>
              <w:t>6,821,000</w:t>
            </w:r>
          </w:p>
        </w:tc>
        <w:tc>
          <w:tcPr>
            <w:tcW w:w="959" w:type="dxa"/>
            <w:tcBorders>
              <w:top w:val="nil"/>
              <w:left w:val="nil"/>
              <w:bottom w:val="single" w:sz="4" w:space="0" w:color="auto"/>
              <w:right w:val="single" w:sz="4" w:space="0" w:color="auto"/>
            </w:tcBorders>
            <w:shd w:val="clear" w:color="auto" w:fill="auto"/>
            <w:hideMark/>
          </w:tcPr>
          <w:p w14:paraId="1B07B626" w14:textId="77777777" w:rsidR="0072435A" w:rsidRPr="00C306F0" w:rsidRDefault="0072435A" w:rsidP="002932BA">
            <w:pPr>
              <w:jc w:val="right"/>
              <w:rPr>
                <w:sz w:val="16"/>
                <w:szCs w:val="16"/>
                <w:lang w:eastAsia="en-CA"/>
              </w:rPr>
            </w:pPr>
            <w:r w:rsidRPr="00C306F0">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11E386E1" w14:textId="77777777" w:rsidR="0072435A" w:rsidRPr="00C306F0" w:rsidRDefault="0072435A" w:rsidP="002932BA">
            <w:pPr>
              <w:jc w:val="right"/>
              <w:rPr>
                <w:sz w:val="16"/>
                <w:szCs w:val="16"/>
                <w:lang w:eastAsia="en-CA"/>
              </w:rPr>
            </w:pPr>
            <w:r w:rsidRPr="00C306F0">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60BA2C9E" w14:textId="77777777" w:rsidR="0072435A" w:rsidRPr="00C306F0" w:rsidRDefault="0072435A" w:rsidP="002932BA">
            <w:pPr>
              <w:jc w:val="right"/>
              <w:rPr>
                <w:sz w:val="16"/>
                <w:szCs w:val="16"/>
                <w:lang w:eastAsia="en-CA"/>
              </w:rPr>
            </w:pPr>
            <w:r w:rsidRPr="00C306F0">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614EA328" w14:textId="77777777" w:rsidR="0072435A" w:rsidRPr="00C306F0" w:rsidRDefault="0072435A" w:rsidP="002932BA">
            <w:pPr>
              <w:jc w:val="right"/>
              <w:rPr>
                <w:sz w:val="16"/>
                <w:szCs w:val="16"/>
                <w:lang w:eastAsia="en-CA"/>
              </w:rPr>
            </w:pPr>
            <w:r w:rsidRPr="00C306F0">
              <w:rPr>
                <w:sz w:val="16"/>
                <w:szCs w:val="16"/>
                <w:lang w:eastAsia="en-CA"/>
              </w:rPr>
              <w:t>4,412,900</w:t>
            </w:r>
          </w:p>
        </w:tc>
        <w:tc>
          <w:tcPr>
            <w:tcW w:w="878" w:type="dxa"/>
            <w:tcBorders>
              <w:top w:val="nil"/>
              <w:left w:val="nil"/>
              <w:bottom w:val="single" w:sz="4" w:space="0" w:color="auto"/>
              <w:right w:val="single" w:sz="4" w:space="0" w:color="auto"/>
            </w:tcBorders>
            <w:shd w:val="clear" w:color="auto" w:fill="auto"/>
            <w:hideMark/>
          </w:tcPr>
          <w:p w14:paraId="20D615BE" w14:textId="77777777" w:rsidR="0072435A" w:rsidRPr="00C306F0" w:rsidRDefault="0072435A" w:rsidP="002932BA">
            <w:pPr>
              <w:jc w:val="right"/>
              <w:rPr>
                <w:sz w:val="16"/>
                <w:szCs w:val="16"/>
                <w:lang w:eastAsia="en-CA"/>
              </w:rPr>
            </w:pPr>
            <w:r w:rsidRPr="00C306F0">
              <w:rPr>
                <w:sz w:val="16"/>
                <w:szCs w:val="16"/>
                <w:lang w:eastAsia="en-CA"/>
              </w:rPr>
              <w:t>4,009,636</w:t>
            </w:r>
          </w:p>
        </w:tc>
        <w:tc>
          <w:tcPr>
            <w:tcW w:w="886" w:type="dxa"/>
            <w:tcBorders>
              <w:top w:val="nil"/>
              <w:left w:val="nil"/>
              <w:bottom w:val="single" w:sz="4" w:space="0" w:color="auto"/>
              <w:right w:val="single" w:sz="4" w:space="0" w:color="auto"/>
            </w:tcBorders>
            <w:shd w:val="clear" w:color="auto" w:fill="auto"/>
            <w:hideMark/>
          </w:tcPr>
          <w:p w14:paraId="500CD631" w14:textId="77777777" w:rsidR="0072435A" w:rsidRPr="00C306F0" w:rsidRDefault="0072435A" w:rsidP="002932BA">
            <w:pPr>
              <w:jc w:val="right"/>
              <w:rPr>
                <w:sz w:val="16"/>
                <w:szCs w:val="16"/>
                <w:lang w:eastAsia="en-CA"/>
              </w:rPr>
            </w:pPr>
            <w:r w:rsidRPr="00C306F0">
              <w:rPr>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1781EA2C" w14:textId="77777777" w:rsidR="0072435A" w:rsidRPr="00C306F0" w:rsidRDefault="0072435A" w:rsidP="002932BA">
            <w:pPr>
              <w:jc w:val="right"/>
              <w:rPr>
                <w:sz w:val="16"/>
                <w:szCs w:val="16"/>
                <w:lang w:eastAsia="en-CA"/>
              </w:rPr>
            </w:pPr>
            <w:r w:rsidRPr="00C306F0">
              <w:rPr>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6E0161B0" w14:textId="77777777" w:rsidR="0072435A" w:rsidRPr="00C306F0" w:rsidRDefault="0072435A" w:rsidP="002932BA">
            <w:pPr>
              <w:jc w:val="right"/>
              <w:rPr>
                <w:sz w:val="16"/>
                <w:szCs w:val="16"/>
                <w:lang w:eastAsia="en-CA"/>
              </w:rPr>
            </w:pPr>
            <w:r w:rsidRPr="00C306F0">
              <w:rPr>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460D969F"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12582B01" w14:textId="77777777" w:rsidR="0072435A" w:rsidRPr="00C306F0" w:rsidRDefault="0072435A" w:rsidP="002932BA">
            <w:pPr>
              <w:jc w:val="right"/>
              <w:rPr>
                <w:sz w:val="16"/>
                <w:szCs w:val="16"/>
                <w:lang w:eastAsia="en-CA"/>
              </w:rPr>
            </w:pPr>
            <w:r w:rsidRPr="00C306F0">
              <w:rPr>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5B7685A7"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17E44993" w14:textId="77777777" w:rsidTr="002932BA">
        <w:trPr>
          <w:trHeight w:val="107"/>
        </w:trPr>
        <w:tc>
          <w:tcPr>
            <w:tcW w:w="3823" w:type="dxa"/>
            <w:tcBorders>
              <w:top w:val="nil"/>
              <w:left w:val="single" w:sz="4" w:space="0" w:color="auto"/>
              <w:bottom w:val="single" w:sz="4" w:space="0" w:color="auto"/>
              <w:right w:val="single" w:sz="4" w:space="0" w:color="auto"/>
            </w:tcBorders>
            <w:shd w:val="clear" w:color="auto" w:fill="auto"/>
            <w:noWrap/>
            <w:hideMark/>
          </w:tcPr>
          <w:p w14:paraId="2181E3FD" w14:textId="77777777" w:rsidR="0072435A" w:rsidRPr="00C306F0" w:rsidRDefault="0072435A" w:rsidP="002932BA">
            <w:pPr>
              <w:jc w:val="left"/>
              <w:rPr>
                <w:sz w:val="16"/>
                <w:szCs w:val="16"/>
                <w:lang w:eastAsia="en-CA"/>
              </w:rPr>
            </w:pPr>
            <w:r w:rsidRPr="00C306F0">
              <w:rPr>
                <w:sz w:val="16"/>
                <w:szCs w:val="16"/>
                <w:lang w:eastAsia="en-CA"/>
              </w:rPr>
              <w:t>Balance per year</w:t>
            </w:r>
          </w:p>
        </w:tc>
        <w:tc>
          <w:tcPr>
            <w:tcW w:w="884" w:type="dxa"/>
            <w:tcBorders>
              <w:top w:val="nil"/>
              <w:left w:val="nil"/>
              <w:bottom w:val="single" w:sz="4" w:space="0" w:color="auto"/>
              <w:right w:val="single" w:sz="4" w:space="0" w:color="auto"/>
            </w:tcBorders>
            <w:shd w:val="clear" w:color="auto" w:fill="auto"/>
            <w:hideMark/>
          </w:tcPr>
          <w:p w14:paraId="0F14227A" w14:textId="77777777" w:rsidR="0072435A" w:rsidRPr="00C306F0" w:rsidRDefault="0072435A" w:rsidP="002932BA">
            <w:pPr>
              <w:ind w:left="-104"/>
              <w:jc w:val="right"/>
              <w:rPr>
                <w:sz w:val="16"/>
                <w:szCs w:val="16"/>
                <w:lang w:eastAsia="en-CA"/>
              </w:rPr>
            </w:pPr>
            <w:r w:rsidRPr="00C306F0">
              <w:rPr>
                <w:sz w:val="16"/>
                <w:szCs w:val="16"/>
                <w:lang w:eastAsia="en-CA"/>
              </w:rPr>
              <w:t>-2,604,406</w:t>
            </w:r>
          </w:p>
        </w:tc>
        <w:tc>
          <w:tcPr>
            <w:tcW w:w="959" w:type="dxa"/>
            <w:tcBorders>
              <w:top w:val="nil"/>
              <w:left w:val="nil"/>
              <w:bottom w:val="single" w:sz="4" w:space="0" w:color="auto"/>
              <w:right w:val="single" w:sz="4" w:space="0" w:color="auto"/>
            </w:tcBorders>
            <w:shd w:val="clear" w:color="auto" w:fill="auto"/>
            <w:hideMark/>
          </w:tcPr>
          <w:p w14:paraId="127B5354" w14:textId="77777777" w:rsidR="0072435A" w:rsidRPr="00C306F0" w:rsidRDefault="0072435A" w:rsidP="002932BA">
            <w:pPr>
              <w:jc w:val="right"/>
              <w:rPr>
                <w:sz w:val="16"/>
                <w:szCs w:val="16"/>
                <w:lang w:eastAsia="en-CA"/>
              </w:rPr>
            </w:pPr>
            <w:r w:rsidRPr="00C306F0">
              <w:rPr>
                <w:sz w:val="16"/>
                <w:szCs w:val="16"/>
                <w:lang w:eastAsia="en-CA"/>
              </w:rPr>
              <w:t>-535,670</w:t>
            </w:r>
          </w:p>
        </w:tc>
        <w:tc>
          <w:tcPr>
            <w:tcW w:w="856" w:type="dxa"/>
            <w:tcBorders>
              <w:top w:val="nil"/>
              <w:left w:val="nil"/>
              <w:bottom w:val="single" w:sz="4" w:space="0" w:color="auto"/>
              <w:right w:val="single" w:sz="4" w:space="0" w:color="auto"/>
            </w:tcBorders>
            <w:shd w:val="clear" w:color="auto" w:fill="auto"/>
            <w:hideMark/>
          </w:tcPr>
          <w:p w14:paraId="2038690D" w14:textId="77777777" w:rsidR="0072435A" w:rsidRPr="00C306F0" w:rsidRDefault="0072435A" w:rsidP="002932BA">
            <w:pPr>
              <w:jc w:val="right"/>
              <w:rPr>
                <w:sz w:val="16"/>
                <w:szCs w:val="16"/>
                <w:lang w:eastAsia="en-CA"/>
              </w:rPr>
            </w:pPr>
            <w:r w:rsidRPr="00C306F0">
              <w:rPr>
                <w:sz w:val="16"/>
                <w:szCs w:val="16"/>
                <w:lang w:eastAsia="en-CA"/>
              </w:rPr>
              <w:t>18,978</w:t>
            </w:r>
          </w:p>
        </w:tc>
        <w:tc>
          <w:tcPr>
            <w:tcW w:w="856" w:type="dxa"/>
            <w:tcBorders>
              <w:top w:val="nil"/>
              <w:left w:val="nil"/>
              <w:bottom w:val="single" w:sz="4" w:space="0" w:color="auto"/>
              <w:right w:val="single" w:sz="4" w:space="0" w:color="auto"/>
            </w:tcBorders>
            <w:shd w:val="clear" w:color="auto" w:fill="auto"/>
            <w:hideMark/>
          </w:tcPr>
          <w:p w14:paraId="2F22DFA8" w14:textId="77777777" w:rsidR="0072435A" w:rsidRPr="00C306F0" w:rsidRDefault="0072435A" w:rsidP="002932BA">
            <w:pPr>
              <w:jc w:val="right"/>
              <w:rPr>
                <w:sz w:val="16"/>
                <w:szCs w:val="16"/>
                <w:lang w:eastAsia="en-CA"/>
              </w:rPr>
            </w:pPr>
            <w:r w:rsidRPr="00C306F0">
              <w:rPr>
                <w:sz w:val="16"/>
                <w:szCs w:val="16"/>
                <w:lang w:eastAsia="en-CA"/>
              </w:rPr>
              <w:t>-63,345</w:t>
            </w:r>
          </w:p>
        </w:tc>
        <w:tc>
          <w:tcPr>
            <w:tcW w:w="856" w:type="dxa"/>
            <w:tcBorders>
              <w:top w:val="nil"/>
              <w:left w:val="nil"/>
              <w:bottom w:val="single" w:sz="4" w:space="0" w:color="auto"/>
              <w:right w:val="single" w:sz="4" w:space="0" w:color="auto"/>
            </w:tcBorders>
            <w:shd w:val="clear" w:color="auto" w:fill="auto"/>
            <w:hideMark/>
          </w:tcPr>
          <w:p w14:paraId="67EAF1E4" w14:textId="77777777" w:rsidR="0072435A" w:rsidRPr="00C306F0" w:rsidRDefault="0072435A" w:rsidP="002932BA">
            <w:pPr>
              <w:ind w:left="-123"/>
              <w:jc w:val="right"/>
              <w:rPr>
                <w:sz w:val="16"/>
                <w:szCs w:val="16"/>
                <w:lang w:eastAsia="en-CA"/>
              </w:rPr>
            </w:pPr>
            <w:r w:rsidRPr="00C306F0">
              <w:rPr>
                <w:sz w:val="16"/>
                <w:szCs w:val="16"/>
                <w:lang w:eastAsia="en-CA"/>
              </w:rPr>
              <w:t>-1,018,494</w:t>
            </w:r>
          </w:p>
        </w:tc>
        <w:tc>
          <w:tcPr>
            <w:tcW w:w="878" w:type="dxa"/>
            <w:tcBorders>
              <w:top w:val="nil"/>
              <w:left w:val="nil"/>
              <w:bottom w:val="single" w:sz="4" w:space="0" w:color="auto"/>
              <w:right w:val="single" w:sz="4" w:space="0" w:color="auto"/>
            </w:tcBorders>
            <w:shd w:val="clear" w:color="auto" w:fill="auto"/>
            <w:hideMark/>
          </w:tcPr>
          <w:p w14:paraId="3B4EAB12" w14:textId="77777777" w:rsidR="0072435A" w:rsidRPr="00C306F0" w:rsidRDefault="0072435A" w:rsidP="002932BA">
            <w:pPr>
              <w:jc w:val="right"/>
              <w:rPr>
                <w:sz w:val="16"/>
                <w:szCs w:val="16"/>
                <w:lang w:eastAsia="en-CA"/>
              </w:rPr>
            </w:pPr>
            <w:r w:rsidRPr="00C306F0">
              <w:rPr>
                <w:sz w:val="16"/>
                <w:szCs w:val="16"/>
                <w:lang w:eastAsia="en-CA"/>
              </w:rPr>
              <w:t>367,870</w:t>
            </w:r>
          </w:p>
        </w:tc>
        <w:tc>
          <w:tcPr>
            <w:tcW w:w="886" w:type="dxa"/>
            <w:tcBorders>
              <w:top w:val="nil"/>
              <w:left w:val="nil"/>
              <w:bottom w:val="single" w:sz="4" w:space="0" w:color="auto"/>
              <w:right w:val="single" w:sz="4" w:space="0" w:color="auto"/>
            </w:tcBorders>
            <w:shd w:val="clear" w:color="auto" w:fill="auto"/>
            <w:hideMark/>
          </w:tcPr>
          <w:p w14:paraId="540592F3" w14:textId="77777777" w:rsidR="0072435A" w:rsidRPr="00C306F0" w:rsidRDefault="0072435A" w:rsidP="002932BA">
            <w:pPr>
              <w:ind w:left="-149"/>
              <w:jc w:val="right"/>
              <w:rPr>
                <w:sz w:val="16"/>
                <w:szCs w:val="16"/>
                <w:lang w:eastAsia="en-CA"/>
              </w:rPr>
            </w:pPr>
            <w:r w:rsidRPr="00C306F0">
              <w:rPr>
                <w:sz w:val="16"/>
                <w:szCs w:val="16"/>
                <w:lang w:eastAsia="en-CA"/>
              </w:rPr>
              <w:t>-1,380,285</w:t>
            </w:r>
          </w:p>
        </w:tc>
        <w:tc>
          <w:tcPr>
            <w:tcW w:w="870" w:type="dxa"/>
            <w:tcBorders>
              <w:top w:val="nil"/>
              <w:left w:val="nil"/>
              <w:bottom w:val="single" w:sz="4" w:space="0" w:color="auto"/>
              <w:right w:val="single" w:sz="4" w:space="0" w:color="auto"/>
            </w:tcBorders>
            <w:shd w:val="clear" w:color="auto" w:fill="auto"/>
            <w:hideMark/>
          </w:tcPr>
          <w:p w14:paraId="74E36411" w14:textId="77777777" w:rsidR="0072435A" w:rsidRPr="00C306F0" w:rsidRDefault="0072435A" w:rsidP="002932BA">
            <w:pPr>
              <w:ind w:left="-184"/>
              <w:jc w:val="right"/>
              <w:rPr>
                <w:sz w:val="16"/>
                <w:szCs w:val="16"/>
                <w:lang w:eastAsia="en-CA"/>
              </w:rPr>
            </w:pPr>
            <w:r w:rsidRPr="00C306F0">
              <w:rPr>
                <w:sz w:val="16"/>
                <w:szCs w:val="16"/>
                <w:lang w:eastAsia="en-CA"/>
              </w:rPr>
              <w:t>-1,100,507</w:t>
            </w:r>
          </w:p>
        </w:tc>
        <w:tc>
          <w:tcPr>
            <w:tcW w:w="862" w:type="dxa"/>
            <w:tcBorders>
              <w:top w:val="nil"/>
              <w:left w:val="nil"/>
              <w:bottom w:val="single" w:sz="4" w:space="0" w:color="auto"/>
              <w:right w:val="single" w:sz="4" w:space="0" w:color="auto"/>
            </w:tcBorders>
            <w:shd w:val="clear" w:color="auto" w:fill="auto"/>
            <w:hideMark/>
          </w:tcPr>
          <w:p w14:paraId="5282E0AD" w14:textId="77777777" w:rsidR="0072435A" w:rsidRPr="00C306F0" w:rsidRDefault="0072435A" w:rsidP="002932BA">
            <w:pPr>
              <w:jc w:val="right"/>
              <w:rPr>
                <w:sz w:val="16"/>
                <w:szCs w:val="16"/>
                <w:lang w:eastAsia="en-CA"/>
              </w:rPr>
            </w:pPr>
            <w:r w:rsidRPr="00C306F0">
              <w:rPr>
                <w:sz w:val="16"/>
                <w:szCs w:val="16"/>
                <w:lang w:eastAsia="en-CA"/>
              </w:rPr>
              <w:t>961,502</w:t>
            </w:r>
          </w:p>
        </w:tc>
        <w:tc>
          <w:tcPr>
            <w:tcW w:w="856" w:type="dxa"/>
            <w:tcBorders>
              <w:top w:val="nil"/>
              <w:left w:val="nil"/>
              <w:bottom w:val="single" w:sz="4" w:space="0" w:color="auto"/>
              <w:right w:val="single" w:sz="4" w:space="0" w:color="auto"/>
            </w:tcBorders>
            <w:shd w:val="clear" w:color="auto" w:fill="auto"/>
            <w:noWrap/>
            <w:hideMark/>
          </w:tcPr>
          <w:p w14:paraId="01F23A79"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44B9DD78" w14:textId="77777777" w:rsidR="0072435A" w:rsidRPr="00C306F0" w:rsidRDefault="0072435A" w:rsidP="002932BA">
            <w:pPr>
              <w:jc w:val="right"/>
              <w:rPr>
                <w:sz w:val="16"/>
                <w:szCs w:val="16"/>
                <w:lang w:eastAsia="en-CA"/>
              </w:rPr>
            </w:pPr>
            <w:r w:rsidRPr="00C306F0">
              <w:rPr>
                <w:sz w:val="16"/>
                <w:szCs w:val="16"/>
                <w:lang w:eastAsia="en-CA"/>
              </w:rPr>
              <w:t>170,550</w:t>
            </w:r>
          </w:p>
        </w:tc>
        <w:tc>
          <w:tcPr>
            <w:tcW w:w="958" w:type="dxa"/>
            <w:tcBorders>
              <w:top w:val="nil"/>
              <w:left w:val="nil"/>
              <w:bottom w:val="single" w:sz="4" w:space="0" w:color="auto"/>
              <w:right w:val="single" w:sz="4" w:space="0" w:color="auto"/>
            </w:tcBorders>
            <w:shd w:val="clear" w:color="auto" w:fill="auto"/>
            <w:noWrap/>
            <w:hideMark/>
          </w:tcPr>
          <w:p w14:paraId="29721033"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7D4C08F5" w14:textId="77777777" w:rsidTr="002932BA">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2BE74619" w14:textId="77777777" w:rsidR="0072435A" w:rsidRPr="00C306F0" w:rsidRDefault="0072435A" w:rsidP="002932BA">
            <w:pPr>
              <w:jc w:val="left"/>
              <w:rPr>
                <w:sz w:val="16"/>
                <w:szCs w:val="16"/>
                <w:lang w:eastAsia="en-CA"/>
              </w:rPr>
            </w:pPr>
            <w:r w:rsidRPr="00C306F0">
              <w:rPr>
                <w:sz w:val="16"/>
                <w:szCs w:val="16"/>
                <w:lang w:eastAsia="en-CA"/>
              </w:rPr>
              <w:t>Running balance****</w:t>
            </w:r>
          </w:p>
        </w:tc>
        <w:tc>
          <w:tcPr>
            <w:tcW w:w="884" w:type="dxa"/>
            <w:tcBorders>
              <w:top w:val="nil"/>
              <w:left w:val="nil"/>
              <w:bottom w:val="single" w:sz="4" w:space="0" w:color="auto"/>
              <w:right w:val="single" w:sz="4" w:space="0" w:color="auto"/>
            </w:tcBorders>
            <w:shd w:val="clear" w:color="auto" w:fill="auto"/>
            <w:hideMark/>
          </w:tcPr>
          <w:p w14:paraId="627901AD" w14:textId="77777777" w:rsidR="0072435A" w:rsidRPr="00C306F0" w:rsidRDefault="0072435A" w:rsidP="002932BA">
            <w:pPr>
              <w:ind w:left="-104"/>
              <w:jc w:val="right"/>
              <w:rPr>
                <w:sz w:val="16"/>
                <w:szCs w:val="16"/>
                <w:lang w:eastAsia="en-CA"/>
              </w:rPr>
            </w:pPr>
            <w:r w:rsidRPr="00C306F0">
              <w:rPr>
                <w:sz w:val="16"/>
                <w:szCs w:val="16"/>
                <w:lang w:eastAsia="en-CA"/>
              </w:rPr>
              <w:t>-1,548,186</w:t>
            </w:r>
          </w:p>
        </w:tc>
        <w:tc>
          <w:tcPr>
            <w:tcW w:w="959" w:type="dxa"/>
            <w:tcBorders>
              <w:top w:val="nil"/>
              <w:left w:val="nil"/>
              <w:bottom w:val="single" w:sz="4" w:space="0" w:color="auto"/>
              <w:right w:val="single" w:sz="4" w:space="0" w:color="auto"/>
            </w:tcBorders>
            <w:shd w:val="clear" w:color="auto" w:fill="auto"/>
            <w:hideMark/>
          </w:tcPr>
          <w:p w14:paraId="57422675" w14:textId="77777777" w:rsidR="0072435A" w:rsidRPr="00C306F0" w:rsidRDefault="0072435A" w:rsidP="002932BA">
            <w:pPr>
              <w:jc w:val="right"/>
              <w:rPr>
                <w:sz w:val="16"/>
                <w:szCs w:val="16"/>
                <w:lang w:eastAsia="en-CA"/>
              </w:rPr>
            </w:pPr>
            <w:r w:rsidRPr="00C306F0">
              <w:rPr>
                <w:sz w:val="16"/>
                <w:szCs w:val="16"/>
                <w:lang w:eastAsia="en-CA"/>
              </w:rPr>
              <w:t>-2,083,856</w:t>
            </w:r>
          </w:p>
        </w:tc>
        <w:tc>
          <w:tcPr>
            <w:tcW w:w="856" w:type="dxa"/>
            <w:tcBorders>
              <w:top w:val="nil"/>
              <w:left w:val="nil"/>
              <w:bottom w:val="single" w:sz="4" w:space="0" w:color="auto"/>
              <w:right w:val="single" w:sz="4" w:space="0" w:color="auto"/>
            </w:tcBorders>
            <w:shd w:val="clear" w:color="auto" w:fill="auto"/>
            <w:hideMark/>
          </w:tcPr>
          <w:p w14:paraId="1FCA43D4" w14:textId="77777777" w:rsidR="0072435A" w:rsidRPr="00C306F0" w:rsidRDefault="0072435A" w:rsidP="002932BA">
            <w:pPr>
              <w:ind w:left="-107"/>
              <w:jc w:val="right"/>
              <w:rPr>
                <w:sz w:val="16"/>
                <w:szCs w:val="16"/>
                <w:lang w:eastAsia="en-CA"/>
              </w:rPr>
            </w:pPr>
            <w:r w:rsidRPr="00C306F0">
              <w:rPr>
                <w:sz w:val="16"/>
                <w:szCs w:val="16"/>
                <w:lang w:eastAsia="en-CA"/>
              </w:rPr>
              <w:t>-2,064,878</w:t>
            </w:r>
          </w:p>
        </w:tc>
        <w:tc>
          <w:tcPr>
            <w:tcW w:w="856" w:type="dxa"/>
            <w:tcBorders>
              <w:top w:val="nil"/>
              <w:left w:val="nil"/>
              <w:bottom w:val="single" w:sz="4" w:space="0" w:color="auto"/>
              <w:right w:val="single" w:sz="4" w:space="0" w:color="auto"/>
            </w:tcBorders>
            <w:shd w:val="clear" w:color="auto" w:fill="auto"/>
            <w:hideMark/>
          </w:tcPr>
          <w:p w14:paraId="2D98D004" w14:textId="77777777" w:rsidR="0072435A" w:rsidRPr="00C306F0" w:rsidRDefault="0072435A" w:rsidP="002932BA">
            <w:pPr>
              <w:ind w:left="-115"/>
              <w:jc w:val="right"/>
              <w:rPr>
                <w:sz w:val="16"/>
                <w:szCs w:val="16"/>
                <w:lang w:eastAsia="en-CA"/>
              </w:rPr>
            </w:pPr>
            <w:r w:rsidRPr="00C306F0">
              <w:rPr>
                <w:sz w:val="16"/>
                <w:szCs w:val="16"/>
                <w:lang w:eastAsia="en-CA"/>
              </w:rPr>
              <w:t>-2,128,223</w:t>
            </w:r>
          </w:p>
        </w:tc>
        <w:tc>
          <w:tcPr>
            <w:tcW w:w="856" w:type="dxa"/>
            <w:tcBorders>
              <w:top w:val="nil"/>
              <w:left w:val="nil"/>
              <w:bottom w:val="single" w:sz="4" w:space="0" w:color="auto"/>
              <w:right w:val="single" w:sz="4" w:space="0" w:color="auto"/>
            </w:tcBorders>
            <w:shd w:val="clear" w:color="auto" w:fill="auto"/>
            <w:hideMark/>
          </w:tcPr>
          <w:p w14:paraId="5A71058A" w14:textId="77777777" w:rsidR="0072435A" w:rsidRPr="00C306F0" w:rsidRDefault="0072435A" w:rsidP="002932BA">
            <w:pPr>
              <w:ind w:left="-115"/>
              <w:jc w:val="right"/>
              <w:rPr>
                <w:sz w:val="16"/>
                <w:szCs w:val="16"/>
                <w:lang w:eastAsia="en-CA"/>
              </w:rPr>
            </w:pPr>
            <w:r w:rsidRPr="00C306F0">
              <w:rPr>
                <w:sz w:val="16"/>
                <w:szCs w:val="16"/>
                <w:lang w:eastAsia="en-CA"/>
              </w:rPr>
              <w:t>-3,146,717</w:t>
            </w:r>
          </w:p>
        </w:tc>
        <w:tc>
          <w:tcPr>
            <w:tcW w:w="878" w:type="dxa"/>
            <w:tcBorders>
              <w:top w:val="nil"/>
              <w:left w:val="nil"/>
              <w:bottom w:val="single" w:sz="4" w:space="0" w:color="auto"/>
              <w:right w:val="single" w:sz="4" w:space="0" w:color="auto"/>
            </w:tcBorders>
            <w:shd w:val="clear" w:color="auto" w:fill="auto"/>
            <w:hideMark/>
          </w:tcPr>
          <w:p w14:paraId="3CEE620A" w14:textId="77777777" w:rsidR="0072435A" w:rsidRPr="00C306F0" w:rsidRDefault="0072435A" w:rsidP="002932BA">
            <w:pPr>
              <w:ind w:left="-115"/>
              <w:jc w:val="right"/>
              <w:rPr>
                <w:sz w:val="16"/>
                <w:szCs w:val="16"/>
                <w:lang w:eastAsia="en-CA"/>
              </w:rPr>
            </w:pPr>
            <w:r w:rsidRPr="00C306F0">
              <w:rPr>
                <w:sz w:val="16"/>
                <w:szCs w:val="16"/>
                <w:lang w:eastAsia="en-CA"/>
              </w:rPr>
              <w:t>-2,778,847</w:t>
            </w:r>
          </w:p>
        </w:tc>
        <w:tc>
          <w:tcPr>
            <w:tcW w:w="886" w:type="dxa"/>
            <w:tcBorders>
              <w:top w:val="nil"/>
              <w:left w:val="nil"/>
              <w:bottom w:val="single" w:sz="4" w:space="0" w:color="auto"/>
              <w:right w:val="single" w:sz="4" w:space="0" w:color="auto"/>
            </w:tcBorders>
            <w:shd w:val="clear" w:color="auto" w:fill="auto"/>
            <w:hideMark/>
          </w:tcPr>
          <w:p w14:paraId="2033EA7C" w14:textId="77777777" w:rsidR="0072435A" w:rsidRPr="00C306F0" w:rsidRDefault="0072435A" w:rsidP="002932BA">
            <w:pPr>
              <w:ind w:left="-115"/>
              <w:jc w:val="right"/>
              <w:rPr>
                <w:sz w:val="16"/>
                <w:szCs w:val="16"/>
                <w:lang w:eastAsia="en-CA"/>
              </w:rPr>
            </w:pPr>
            <w:r w:rsidRPr="00C306F0">
              <w:rPr>
                <w:sz w:val="16"/>
                <w:szCs w:val="16"/>
                <w:lang w:eastAsia="en-CA"/>
              </w:rPr>
              <w:t>-4,159,132</w:t>
            </w:r>
          </w:p>
        </w:tc>
        <w:tc>
          <w:tcPr>
            <w:tcW w:w="870" w:type="dxa"/>
            <w:tcBorders>
              <w:top w:val="nil"/>
              <w:left w:val="nil"/>
              <w:bottom w:val="single" w:sz="4" w:space="0" w:color="auto"/>
              <w:right w:val="single" w:sz="4" w:space="0" w:color="auto"/>
            </w:tcBorders>
            <w:shd w:val="clear" w:color="auto" w:fill="auto"/>
            <w:hideMark/>
          </w:tcPr>
          <w:p w14:paraId="02B74A27" w14:textId="77777777" w:rsidR="0072435A" w:rsidRPr="00C306F0" w:rsidRDefault="0072435A" w:rsidP="002932BA">
            <w:pPr>
              <w:ind w:left="-115"/>
              <w:jc w:val="right"/>
              <w:rPr>
                <w:sz w:val="16"/>
                <w:szCs w:val="16"/>
                <w:lang w:eastAsia="en-CA"/>
              </w:rPr>
            </w:pPr>
            <w:r w:rsidRPr="00C306F0">
              <w:rPr>
                <w:sz w:val="16"/>
                <w:szCs w:val="16"/>
                <w:lang w:eastAsia="en-CA"/>
              </w:rPr>
              <w:t>-5,259,638</w:t>
            </w:r>
          </w:p>
        </w:tc>
        <w:tc>
          <w:tcPr>
            <w:tcW w:w="862" w:type="dxa"/>
            <w:tcBorders>
              <w:top w:val="nil"/>
              <w:left w:val="nil"/>
              <w:bottom w:val="single" w:sz="4" w:space="0" w:color="auto"/>
              <w:right w:val="single" w:sz="4" w:space="0" w:color="auto"/>
            </w:tcBorders>
            <w:shd w:val="clear" w:color="auto" w:fill="auto"/>
            <w:hideMark/>
          </w:tcPr>
          <w:p w14:paraId="4CA468FF" w14:textId="77777777" w:rsidR="0072435A" w:rsidRPr="00C306F0" w:rsidRDefault="0072435A" w:rsidP="002932BA">
            <w:pPr>
              <w:ind w:left="-65"/>
              <w:jc w:val="right"/>
              <w:rPr>
                <w:sz w:val="16"/>
                <w:szCs w:val="16"/>
                <w:lang w:eastAsia="en-CA"/>
              </w:rPr>
            </w:pPr>
            <w:r w:rsidRPr="00C306F0">
              <w:rPr>
                <w:sz w:val="16"/>
                <w:szCs w:val="16"/>
                <w:lang w:eastAsia="en-CA"/>
              </w:rPr>
              <w:t>-4,298,137</w:t>
            </w:r>
          </w:p>
        </w:tc>
        <w:tc>
          <w:tcPr>
            <w:tcW w:w="856" w:type="dxa"/>
            <w:tcBorders>
              <w:top w:val="nil"/>
              <w:left w:val="nil"/>
              <w:bottom w:val="single" w:sz="4" w:space="0" w:color="auto"/>
              <w:right w:val="single" w:sz="4" w:space="0" w:color="auto"/>
            </w:tcBorders>
            <w:shd w:val="clear" w:color="auto" w:fill="auto"/>
            <w:noWrap/>
            <w:hideMark/>
          </w:tcPr>
          <w:p w14:paraId="5A5CECA2" w14:textId="77777777" w:rsidR="0072435A" w:rsidRPr="00C306F0" w:rsidRDefault="0072435A" w:rsidP="002932BA">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39EEE635" w14:textId="77777777" w:rsidR="0072435A" w:rsidRPr="00C306F0" w:rsidRDefault="0072435A" w:rsidP="002932BA">
            <w:pPr>
              <w:jc w:val="right"/>
              <w:rPr>
                <w:sz w:val="16"/>
                <w:szCs w:val="16"/>
                <w:lang w:eastAsia="en-CA"/>
              </w:rPr>
            </w:pPr>
            <w:r w:rsidRPr="00C306F0">
              <w:rPr>
                <w:sz w:val="16"/>
                <w:szCs w:val="16"/>
                <w:lang w:eastAsia="en-CA"/>
              </w:rPr>
              <w:t>-4,127,587</w:t>
            </w:r>
          </w:p>
        </w:tc>
        <w:tc>
          <w:tcPr>
            <w:tcW w:w="958" w:type="dxa"/>
            <w:tcBorders>
              <w:top w:val="nil"/>
              <w:left w:val="nil"/>
              <w:bottom w:val="single" w:sz="4" w:space="0" w:color="auto"/>
              <w:right w:val="single" w:sz="4" w:space="0" w:color="auto"/>
            </w:tcBorders>
            <w:shd w:val="clear" w:color="auto" w:fill="auto"/>
            <w:noWrap/>
            <w:hideMark/>
          </w:tcPr>
          <w:p w14:paraId="1D02538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bl>
    <w:p w14:paraId="69009CCE" w14:textId="77777777" w:rsidR="0072435A" w:rsidRPr="00C306F0" w:rsidRDefault="0072435A" w:rsidP="0072435A">
      <w:pPr>
        <w:keepLines/>
        <w:ind w:right="508"/>
        <w:rPr>
          <w:sz w:val="16"/>
          <w:szCs w:val="16"/>
        </w:rPr>
      </w:pPr>
      <w:r w:rsidRPr="00C306F0">
        <w:rPr>
          <w:bCs/>
          <w:sz w:val="16"/>
          <w:szCs w:val="16"/>
        </w:rPr>
        <w:t xml:space="preserve">* The cost of the core unit is higher than the allowed subtotal of US $1,998,453 in 2013, US $2,012,442 in 2014, US $2,026,529 in 2015, US $2,040,715 in 2016, US $2,055,000 in 2017 and US $2,083,870 in 2019. An adjustment line and a negative adjustment were, therefore, introduced to arrive at the required ceiling. </w:t>
      </w:r>
      <w:r w:rsidRPr="00C306F0">
        <w:rPr>
          <w:sz w:val="16"/>
          <w:szCs w:val="16"/>
        </w:rPr>
        <w:t>A corresponding positive adjustment is also provided under agency support costs/implementation to ensure that the total costs incurred for administrative costs also reflect the amount exceeded by the agency.</w:t>
      </w:r>
    </w:p>
    <w:p w14:paraId="578C8A23" w14:textId="77777777" w:rsidR="0072435A" w:rsidRPr="00C306F0" w:rsidRDefault="0072435A" w:rsidP="0072435A">
      <w:pPr>
        <w:pStyle w:val="Title1"/>
        <w:ind w:right="508"/>
        <w:jc w:val="both"/>
        <w:outlineLvl w:val="9"/>
        <w:rPr>
          <w:b w:val="0"/>
          <w:caps w:val="0"/>
          <w:sz w:val="16"/>
          <w:szCs w:val="16"/>
          <w:lang w:val="en-CA" w:eastAsia="en-CA"/>
        </w:rPr>
      </w:pPr>
      <w:r w:rsidRPr="00C306F0">
        <w:rPr>
          <w:b w:val="0"/>
          <w:caps w:val="0"/>
          <w:sz w:val="16"/>
          <w:szCs w:val="16"/>
          <w:lang w:val="en-CA"/>
        </w:rPr>
        <w:t>** Reflects total annual amount provided by the Multilateral Fund. In the transition to the revised reporting format, the budget lines “t</w:t>
      </w:r>
      <w:r w:rsidRPr="00C306F0">
        <w:rPr>
          <w:b w:val="0"/>
          <w:bCs/>
          <w:caps w:val="0"/>
          <w:sz w:val="16"/>
          <w:szCs w:val="16"/>
          <w:lang w:val="en-CA" w:eastAsia="en-CA"/>
        </w:rPr>
        <w:t>otal administrative support costs”, and “minus project</w:t>
      </w:r>
      <w:r w:rsidRPr="00C306F0">
        <w:rPr>
          <w:b w:val="0"/>
          <w:bCs/>
          <w:caps w:val="0"/>
          <w:sz w:val="16"/>
          <w:szCs w:val="16"/>
          <w:lang w:val="en-CA" w:eastAsia="en-CA"/>
        </w:rPr>
        <w:noBreakHyphen/>
        <w:t xml:space="preserve">related costs” </w:t>
      </w:r>
      <w:r w:rsidRPr="00C306F0">
        <w:rPr>
          <w:b w:val="0"/>
          <w:caps w:val="0"/>
          <w:sz w:val="16"/>
          <w:szCs w:val="16"/>
          <w:lang w:val="en-CA" w:eastAsia="en-CA"/>
        </w:rPr>
        <w:t xml:space="preserve">are reflected </w:t>
      </w:r>
      <w:proofErr w:type="gramStart"/>
      <w:r w:rsidRPr="00C306F0">
        <w:rPr>
          <w:b w:val="0"/>
          <w:caps w:val="0"/>
          <w:sz w:val="16"/>
          <w:szCs w:val="16"/>
          <w:lang w:val="en-CA" w:eastAsia="en-CA"/>
        </w:rPr>
        <w:t>in order to</w:t>
      </w:r>
      <w:proofErr w:type="gramEnd"/>
      <w:r w:rsidRPr="00C306F0">
        <w:rPr>
          <w:b w:val="0"/>
          <w:caps w:val="0"/>
          <w:sz w:val="16"/>
          <w:szCs w:val="16"/>
          <w:lang w:val="en-CA" w:eastAsia="en-CA"/>
        </w:rPr>
        <w:t xml:space="preserve"> show trends in the period between 2013 and 2015. These lines will be removed over time.</w:t>
      </w:r>
    </w:p>
    <w:p w14:paraId="459C51DB" w14:textId="77777777" w:rsidR="0072435A" w:rsidRPr="00C306F0" w:rsidRDefault="0072435A" w:rsidP="0072435A">
      <w:pPr>
        <w:rPr>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18FD230A" w14:textId="77777777" w:rsidR="0072435A" w:rsidRPr="00C306F0" w:rsidRDefault="0072435A" w:rsidP="0072435A">
      <w:pPr>
        <w:rPr>
          <w:caps/>
          <w:sz w:val="16"/>
          <w:szCs w:val="16"/>
        </w:rPr>
      </w:pPr>
      <w:r w:rsidRPr="00C306F0">
        <w:rPr>
          <w:sz w:val="16"/>
          <w:szCs w:val="16"/>
        </w:rPr>
        <w:t>**** The Secretariat had estimated a running balance in 2007 since 2002 of US $2,127,930, but UNIDO’s balance of US $1,828,243 is used instead of the Secretariat’s calculation.</w:t>
      </w:r>
    </w:p>
    <w:p w14:paraId="4236005D" w14:textId="77777777" w:rsidR="0072435A" w:rsidRPr="00C306F0" w:rsidRDefault="0072435A" w:rsidP="0072435A">
      <w:pPr>
        <w:jc w:val="left"/>
        <w:rPr>
          <w:bCs/>
          <w:sz w:val="16"/>
          <w:szCs w:val="16"/>
        </w:rPr>
      </w:pPr>
      <w:r w:rsidRPr="00C306F0">
        <w:rPr>
          <w:b/>
          <w:bCs/>
          <w:caps/>
          <w:sz w:val="16"/>
          <w:szCs w:val="16"/>
        </w:rPr>
        <w:br w:type="page"/>
      </w:r>
    </w:p>
    <w:p w14:paraId="2CB8BF6F" w14:textId="77777777" w:rsidR="0072435A" w:rsidRPr="00C306F0" w:rsidRDefault="0072435A" w:rsidP="0072435A">
      <w:pPr>
        <w:keepNext/>
        <w:keepLines/>
        <w:rPr>
          <w:b/>
          <w:caps/>
        </w:rPr>
      </w:pPr>
      <w:r w:rsidRPr="00C306F0">
        <w:rPr>
          <w:b/>
          <w:caps/>
        </w:rPr>
        <w:lastRenderedPageBreak/>
        <w:t>THE WORLD BANK</w:t>
      </w:r>
    </w:p>
    <w:tbl>
      <w:tblPr>
        <w:tblW w:w="14292" w:type="dxa"/>
        <w:tblLook w:val="04A0" w:firstRow="1" w:lastRow="0" w:firstColumn="1" w:lastColumn="0" w:noHBand="0" w:noVBand="1"/>
      </w:tblPr>
      <w:tblGrid>
        <w:gridCol w:w="3964"/>
        <w:gridCol w:w="858"/>
        <w:gridCol w:w="856"/>
        <w:gridCol w:w="856"/>
        <w:gridCol w:w="856"/>
        <w:gridCol w:w="856"/>
        <w:gridCol w:w="856"/>
        <w:gridCol w:w="856"/>
        <w:gridCol w:w="856"/>
        <w:gridCol w:w="856"/>
        <w:gridCol w:w="856"/>
        <w:gridCol w:w="910"/>
        <w:gridCol w:w="856"/>
      </w:tblGrid>
      <w:tr w:rsidR="0072435A" w:rsidRPr="00C306F0" w14:paraId="5EA57EEC" w14:textId="77777777" w:rsidTr="002932BA">
        <w:trPr>
          <w:trHeight w:val="122"/>
        </w:trPr>
        <w:tc>
          <w:tcPr>
            <w:tcW w:w="396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94E263"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Cost item</w:t>
            </w:r>
          </w:p>
        </w:tc>
        <w:tc>
          <w:tcPr>
            <w:tcW w:w="858" w:type="dxa"/>
            <w:tcBorders>
              <w:top w:val="single" w:sz="4" w:space="0" w:color="auto"/>
              <w:left w:val="nil"/>
              <w:bottom w:val="single" w:sz="4" w:space="0" w:color="auto"/>
              <w:right w:val="single" w:sz="4" w:space="0" w:color="auto"/>
            </w:tcBorders>
            <w:shd w:val="clear" w:color="auto" w:fill="auto"/>
            <w:hideMark/>
          </w:tcPr>
          <w:p w14:paraId="58BDBA5E"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01A39027"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7ADDE023"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CEC92DB"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0ACAAF68"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CB7E613"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560230B5"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2D13665F"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5C4B2373"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499BE3EB" w14:textId="77777777" w:rsidR="0072435A" w:rsidRPr="00C306F0" w:rsidRDefault="0072435A" w:rsidP="002932BA">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7C8392D9"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2023</w:t>
            </w:r>
          </w:p>
        </w:tc>
      </w:tr>
      <w:tr w:rsidR="0072435A" w:rsidRPr="00C306F0" w14:paraId="18ECFF79" w14:textId="77777777" w:rsidTr="002932BA">
        <w:trPr>
          <w:trHeight w:val="6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0E0319C0" w14:textId="77777777" w:rsidR="0072435A" w:rsidRPr="00C306F0" w:rsidRDefault="0072435A" w:rsidP="002932BA">
            <w:pPr>
              <w:jc w:val="left"/>
              <w:rPr>
                <w:b/>
                <w:bCs/>
                <w:color w:val="000000"/>
                <w:sz w:val="16"/>
                <w:szCs w:val="16"/>
                <w:lang w:eastAsia="en-CA"/>
              </w:rPr>
            </w:pPr>
          </w:p>
        </w:tc>
        <w:tc>
          <w:tcPr>
            <w:tcW w:w="858" w:type="dxa"/>
            <w:tcBorders>
              <w:top w:val="nil"/>
              <w:left w:val="nil"/>
              <w:bottom w:val="single" w:sz="4" w:space="0" w:color="auto"/>
              <w:right w:val="single" w:sz="4" w:space="0" w:color="auto"/>
            </w:tcBorders>
            <w:shd w:val="clear" w:color="auto" w:fill="auto"/>
            <w:hideMark/>
          </w:tcPr>
          <w:p w14:paraId="27FF9173"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27BB32F"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E95D3B6"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4E7CB74"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B74EEEB"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FFE75AE"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FF5528C"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16CC9DC"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588C048"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A456F50"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44CC173F"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64A494CA" w14:textId="77777777" w:rsidR="0072435A" w:rsidRPr="00C306F0" w:rsidRDefault="0072435A" w:rsidP="002932BA">
            <w:pPr>
              <w:jc w:val="center"/>
              <w:rPr>
                <w:b/>
                <w:bCs/>
                <w:color w:val="000000"/>
                <w:sz w:val="16"/>
                <w:szCs w:val="16"/>
                <w:lang w:eastAsia="en-CA"/>
              </w:rPr>
            </w:pPr>
            <w:r w:rsidRPr="00C306F0">
              <w:rPr>
                <w:b/>
                <w:bCs/>
                <w:color w:val="000000"/>
                <w:sz w:val="16"/>
                <w:szCs w:val="16"/>
                <w:lang w:eastAsia="en-CA"/>
              </w:rPr>
              <w:t>Proposed</w:t>
            </w:r>
          </w:p>
        </w:tc>
      </w:tr>
      <w:tr w:rsidR="0072435A" w:rsidRPr="00C306F0" w14:paraId="7629A5B9" w14:textId="77777777" w:rsidTr="002932B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5711829F"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A. Core unit</w:t>
            </w:r>
          </w:p>
        </w:tc>
        <w:tc>
          <w:tcPr>
            <w:tcW w:w="858" w:type="dxa"/>
            <w:tcBorders>
              <w:top w:val="nil"/>
              <w:left w:val="nil"/>
              <w:bottom w:val="single" w:sz="4" w:space="0" w:color="auto"/>
              <w:right w:val="single" w:sz="4" w:space="0" w:color="auto"/>
            </w:tcBorders>
            <w:shd w:val="clear" w:color="auto" w:fill="auto"/>
            <w:hideMark/>
          </w:tcPr>
          <w:p w14:paraId="55CCFA68"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3AF5028"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7A2E958"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FDEB480"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DBF830B"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713103E"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162ECCC"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B231286"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B8A4BEF"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39004EF"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71A415B"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54A158E"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09A87DC9" w14:textId="77777777" w:rsidTr="002932BA">
        <w:trPr>
          <w:trHeight w:val="103"/>
        </w:trPr>
        <w:tc>
          <w:tcPr>
            <w:tcW w:w="3964" w:type="dxa"/>
            <w:tcBorders>
              <w:top w:val="nil"/>
              <w:left w:val="single" w:sz="4" w:space="0" w:color="auto"/>
              <w:bottom w:val="single" w:sz="4" w:space="0" w:color="auto"/>
              <w:right w:val="single" w:sz="4" w:space="0" w:color="auto"/>
            </w:tcBorders>
            <w:shd w:val="clear" w:color="auto" w:fill="auto"/>
            <w:hideMark/>
          </w:tcPr>
          <w:p w14:paraId="36C7B2CD" w14:textId="77777777" w:rsidR="0072435A" w:rsidRPr="00C306F0" w:rsidRDefault="0072435A" w:rsidP="002932BA">
            <w:pPr>
              <w:rPr>
                <w:color w:val="000000"/>
                <w:sz w:val="16"/>
                <w:szCs w:val="16"/>
                <w:lang w:eastAsia="en-CA"/>
              </w:rPr>
            </w:pPr>
            <w:r w:rsidRPr="00C306F0">
              <w:rPr>
                <w:color w:val="000000"/>
                <w:sz w:val="16"/>
                <w:szCs w:val="16"/>
                <w:lang w:eastAsia="en-CA"/>
              </w:rPr>
              <w:t>Core unit personnel and contractual staff</w:t>
            </w:r>
          </w:p>
        </w:tc>
        <w:tc>
          <w:tcPr>
            <w:tcW w:w="858" w:type="dxa"/>
            <w:tcBorders>
              <w:top w:val="nil"/>
              <w:left w:val="nil"/>
              <w:bottom w:val="single" w:sz="4" w:space="0" w:color="auto"/>
              <w:right w:val="single" w:sz="4" w:space="0" w:color="auto"/>
            </w:tcBorders>
            <w:shd w:val="clear" w:color="auto" w:fill="auto"/>
            <w:hideMark/>
          </w:tcPr>
          <w:p w14:paraId="26234169" w14:textId="77777777" w:rsidR="0072435A" w:rsidRPr="00C306F0" w:rsidRDefault="0072435A" w:rsidP="002932BA">
            <w:pPr>
              <w:jc w:val="right"/>
              <w:rPr>
                <w:color w:val="000000"/>
                <w:sz w:val="16"/>
                <w:szCs w:val="16"/>
                <w:lang w:eastAsia="en-CA"/>
              </w:rPr>
            </w:pPr>
            <w:r w:rsidRPr="00C306F0">
              <w:rPr>
                <w:color w:val="000000"/>
                <w:sz w:val="16"/>
                <w:szCs w:val="16"/>
                <w:lang w:eastAsia="en-CA"/>
              </w:rPr>
              <w:t>984,571</w:t>
            </w:r>
          </w:p>
        </w:tc>
        <w:tc>
          <w:tcPr>
            <w:tcW w:w="856" w:type="dxa"/>
            <w:tcBorders>
              <w:top w:val="nil"/>
              <w:left w:val="nil"/>
              <w:bottom w:val="single" w:sz="4" w:space="0" w:color="auto"/>
              <w:right w:val="single" w:sz="4" w:space="0" w:color="auto"/>
            </w:tcBorders>
            <w:shd w:val="clear" w:color="auto" w:fill="auto"/>
            <w:hideMark/>
          </w:tcPr>
          <w:p w14:paraId="319111F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256A1841" w14:textId="77777777" w:rsidR="0072435A" w:rsidRPr="00C306F0" w:rsidRDefault="0072435A" w:rsidP="002932BA">
            <w:pPr>
              <w:jc w:val="right"/>
              <w:rPr>
                <w:color w:val="000000"/>
                <w:sz w:val="16"/>
                <w:szCs w:val="16"/>
                <w:lang w:eastAsia="en-CA"/>
              </w:rPr>
            </w:pPr>
            <w:r w:rsidRPr="00C306F0">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723136F3"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1,089,481</w:t>
            </w:r>
          </w:p>
        </w:tc>
        <w:tc>
          <w:tcPr>
            <w:tcW w:w="856" w:type="dxa"/>
            <w:tcBorders>
              <w:top w:val="nil"/>
              <w:left w:val="nil"/>
              <w:bottom w:val="single" w:sz="4" w:space="0" w:color="auto"/>
              <w:right w:val="single" w:sz="4" w:space="0" w:color="auto"/>
            </w:tcBorders>
            <w:shd w:val="clear" w:color="auto" w:fill="auto"/>
            <w:hideMark/>
          </w:tcPr>
          <w:p w14:paraId="6515F11A"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1,086,340</w:t>
            </w:r>
          </w:p>
        </w:tc>
        <w:tc>
          <w:tcPr>
            <w:tcW w:w="856" w:type="dxa"/>
            <w:tcBorders>
              <w:top w:val="nil"/>
              <w:left w:val="nil"/>
              <w:bottom w:val="single" w:sz="4" w:space="0" w:color="auto"/>
              <w:right w:val="single" w:sz="4" w:space="0" w:color="auto"/>
            </w:tcBorders>
            <w:shd w:val="clear" w:color="auto" w:fill="auto"/>
            <w:hideMark/>
          </w:tcPr>
          <w:p w14:paraId="15CF50C8"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1,226,215</w:t>
            </w:r>
          </w:p>
        </w:tc>
        <w:tc>
          <w:tcPr>
            <w:tcW w:w="856" w:type="dxa"/>
            <w:tcBorders>
              <w:top w:val="nil"/>
              <w:left w:val="nil"/>
              <w:bottom w:val="single" w:sz="4" w:space="0" w:color="auto"/>
              <w:right w:val="single" w:sz="4" w:space="0" w:color="auto"/>
            </w:tcBorders>
            <w:shd w:val="clear" w:color="auto" w:fill="auto"/>
            <w:hideMark/>
          </w:tcPr>
          <w:p w14:paraId="4D5AD66E"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1,250,888</w:t>
            </w:r>
          </w:p>
        </w:tc>
        <w:tc>
          <w:tcPr>
            <w:tcW w:w="856" w:type="dxa"/>
            <w:tcBorders>
              <w:top w:val="nil"/>
              <w:left w:val="nil"/>
              <w:bottom w:val="single" w:sz="4" w:space="0" w:color="auto"/>
              <w:right w:val="single" w:sz="4" w:space="0" w:color="auto"/>
            </w:tcBorders>
            <w:shd w:val="clear" w:color="auto" w:fill="auto"/>
            <w:noWrap/>
            <w:hideMark/>
          </w:tcPr>
          <w:p w14:paraId="30E128A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48E08D3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1,224,772</w:t>
            </w:r>
          </w:p>
        </w:tc>
        <w:tc>
          <w:tcPr>
            <w:tcW w:w="856" w:type="dxa"/>
            <w:tcBorders>
              <w:top w:val="nil"/>
              <w:left w:val="nil"/>
              <w:bottom w:val="single" w:sz="4" w:space="0" w:color="auto"/>
              <w:right w:val="single" w:sz="4" w:space="0" w:color="auto"/>
            </w:tcBorders>
            <w:shd w:val="clear" w:color="auto" w:fill="auto"/>
            <w:noWrap/>
            <w:hideMark/>
          </w:tcPr>
          <w:p w14:paraId="69956F6F"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24E0DEFA"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61D6D4A4"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1,235,000</w:t>
            </w:r>
          </w:p>
        </w:tc>
      </w:tr>
      <w:tr w:rsidR="0072435A" w:rsidRPr="00C306F0" w14:paraId="21733EC6" w14:textId="77777777" w:rsidTr="002932BA">
        <w:trPr>
          <w:trHeight w:val="190"/>
        </w:trPr>
        <w:tc>
          <w:tcPr>
            <w:tcW w:w="3964" w:type="dxa"/>
            <w:tcBorders>
              <w:top w:val="nil"/>
              <w:left w:val="single" w:sz="4" w:space="0" w:color="auto"/>
              <w:bottom w:val="single" w:sz="4" w:space="0" w:color="auto"/>
              <w:right w:val="single" w:sz="4" w:space="0" w:color="auto"/>
            </w:tcBorders>
            <w:shd w:val="clear" w:color="auto" w:fill="auto"/>
            <w:hideMark/>
          </w:tcPr>
          <w:p w14:paraId="1FEE3235" w14:textId="77777777" w:rsidR="0072435A" w:rsidRPr="00C306F0" w:rsidRDefault="0072435A" w:rsidP="002932BA">
            <w:pPr>
              <w:rPr>
                <w:color w:val="000000"/>
                <w:sz w:val="16"/>
                <w:szCs w:val="16"/>
                <w:lang w:eastAsia="en-CA"/>
              </w:rPr>
            </w:pPr>
            <w:r w:rsidRPr="00C306F0">
              <w:rPr>
                <w:color w:val="000000"/>
                <w:sz w:val="16"/>
                <w:szCs w:val="16"/>
                <w:lang w:eastAsia="en-CA"/>
              </w:rPr>
              <w:t>Travel (staff and consultant)</w:t>
            </w:r>
          </w:p>
        </w:tc>
        <w:tc>
          <w:tcPr>
            <w:tcW w:w="858" w:type="dxa"/>
            <w:tcBorders>
              <w:top w:val="nil"/>
              <w:left w:val="nil"/>
              <w:bottom w:val="single" w:sz="4" w:space="0" w:color="auto"/>
              <w:right w:val="single" w:sz="4" w:space="0" w:color="auto"/>
            </w:tcBorders>
            <w:shd w:val="clear" w:color="auto" w:fill="auto"/>
            <w:hideMark/>
          </w:tcPr>
          <w:p w14:paraId="1008D8D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111,021</w:t>
            </w:r>
          </w:p>
        </w:tc>
        <w:tc>
          <w:tcPr>
            <w:tcW w:w="856" w:type="dxa"/>
            <w:tcBorders>
              <w:top w:val="nil"/>
              <w:left w:val="nil"/>
              <w:bottom w:val="single" w:sz="4" w:space="0" w:color="auto"/>
              <w:right w:val="single" w:sz="4" w:space="0" w:color="auto"/>
            </w:tcBorders>
            <w:shd w:val="clear" w:color="auto" w:fill="auto"/>
            <w:hideMark/>
          </w:tcPr>
          <w:p w14:paraId="3E73BC26" w14:textId="77777777" w:rsidR="0072435A" w:rsidRPr="00C306F0" w:rsidRDefault="0072435A" w:rsidP="002932BA">
            <w:pPr>
              <w:jc w:val="right"/>
              <w:rPr>
                <w:color w:val="000000"/>
                <w:sz w:val="16"/>
                <w:szCs w:val="16"/>
                <w:lang w:eastAsia="en-CA"/>
              </w:rPr>
            </w:pPr>
            <w:r w:rsidRPr="00C306F0">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7905C3EF"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6D3AA8A0"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216,356</w:t>
            </w:r>
          </w:p>
        </w:tc>
        <w:tc>
          <w:tcPr>
            <w:tcW w:w="856" w:type="dxa"/>
            <w:tcBorders>
              <w:top w:val="nil"/>
              <w:left w:val="nil"/>
              <w:bottom w:val="single" w:sz="4" w:space="0" w:color="auto"/>
              <w:right w:val="single" w:sz="4" w:space="0" w:color="auto"/>
            </w:tcBorders>
            <w:shd w:val="clear" w:color="auto" w:fill="auto"/>
            <w:hideMark/>
          </w:tcPr>
          <w:p w14:paraId="7E63E540" w14:textId="77777777" w:rsidR="0072435A" w:rsidRPr="00C306F0" w:rsidRDefault="0072435A" w:rsidP="002932BA">
            <w:pPr>
              <w:jc w:val="right"/>
              <w:rPr>
                <w:color w:val="000000"/>
                <w:sz w:val="16"/>
                <w:szCs w:val="16"/>
                <w:lang w:eastAsia="en-CA"/>
              </w:rPr>
            </w:pPr>
            <w:r w:rsidRPr="00C306F0">
              <w:rPr>
                <w:color w:val="000000"/>
                <w:sz w:val="16"/>
                <w:szCs w:val="16"/>
                <w:lang w:eastAsia="en-CA"/>
              </w:rPr>
              <w:t>178,550</w:t>
            </w:r>
          </w:p>
        </w:tc>
        <w:tc>
          <w:tcPr>
            <w:tcW w:w="856" w:type="dxa"/>
            <w:tcBorders>
              <w:top w:val="nil"/>
              <w:left w:val="nil"/>
              <w:bottom w:val="single" w:sz="4" w:space="0" w:color="auto"/>
              <w:right w:val="single" w:sz="4" w:space="0" w:color="auto"/>
            </w:tcBorders>
            <w:shd w:val="clear" w:color="auto" w:fill="auto"/>
            <w:hideMark/>
          </w:tcPr>
          <w:p w14:paraId="595ED47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180,873</w:t>
            </w:r>
          </w:p>
        </w:tc>
        <w:tc>
          <w:tcPr>
            <w:tcW w:w="856" w:type="dxa"/>
            <w:tcBorders>
              <w:top w:val="nil"/>
              <w:left w:val="nil"/>
              <w:bottom w:val="single" w:sz="4" w:space="0" w:color="auto"/>
              <w:right w:val="single" w:sz="4" w:space="0" w:color="auto"/>
            </w:tcBorders>
            <w:shd w:val="clear" w:color="auto" w:fill="auto"/>
            <w:hideMark/>
          </w:tcPr>
          <w:p w14:paraId="2608C73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151,281</w:t>
            </w:r>
          </w:p>
        </w:tc>
        <w:tc>
          <w:tcPr>
            <w:tcW w:w="856" w:type="dxa"/>
            <w:tcBorders>
              <w:top w:val="nil"/>
              <w:left w:val="nil"/>
              <w:bottom w:val="single" w:sz="4" w:space="0" w:color="auto"/>
              <w:right w:val="single" w:sz="4" w:space="0" w:color="auto"/>
            </w:tcBorders>
            <w:shd w:val="clear" w:color="auto" w:fill="auto"/>
            <w:noWrap/>
            <w:hideMark/>
          </w:tcPr>
          <w:p w14:paraId="39CEA254"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47365033"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9AF8CA6"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2EB360CC"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130,000</w:t>
            </w:r>
          </w:p>
        </w:tc>
        <w:tc>
          <w:tcPr>
            <w:tcW w:w="856" w:type="dxa"/>
            <w:tcBorders>
              <w:top w:val="nil"/>
              <w:left w:val="nil"/>
              <w:bottom w:val="single" w:sz="4" w:space="0" w:color="auto"/>
              <w:right w:val="single" w:sz="4" w:space="0" w:color="auto"/>
            </w:tcBorders>
            <w:shd w:val="clear" w:color="auto" w:fill="auto"/>
            <w:noWrap/>
            <w:hideMark/>
          </w:tcPr>
          <w:p w14:paraId="32953732" w14:textId="77777777" w:rsidR="0072435A" w:rsidRPr="00C306F0" w:rsidRDefault="0072435A" w:rsidP="002932BA">
            <w:pPr>
              <w:jc w:val="right"/>
              <w:rPr>
                <w:color w:val="000000"/>
                <w:sz w:val="16"/>
                <w:szCs w:val="16"/>
                <w:lang w:eastAsia="en-CA"/>
              </w:rPr>
            </w:pPr>
            <w:r w:rsidRPr="00C306F0">
              <w:rPr>
                <w:color w:val="000000"/>
                <w:sz w:val="16"/>
                <w:szCs w:val="16"/>
                <w:lang w:eastAsia="en-CA"/>
              </w:rPr>
              <w:t>190,000</w:t>
            </w:r>
          </w:p>
        </w:tc>
      </w:tr>
      <w:tr w:rsidR="0072435A" w:rsidRPr="00C306F0" w14:paraId="73287490" w14:textId="77777777" w:rsidTr="002932BA">
        <w:trPr>
          <w:trHeight w:val="136"/>
        </w:trPr>
        <w:tc>
          <w:tcPr>
            <w:tcW w:w="3964" w:type="dxa"/>
            <w:tcBorders>
              <w:top w:val="nil"/>
              <w:left w:val="single" w:sz="4" w:space="0" w:color="auto"/>
              <w:bottom w:val="single" w:sz="4" w:space="0" w:color="auto"/>
              <w:right w:val="single" w:sz="4" w:space="0" w:color="auto"/>
            </w:tcBorders>
            <w:shd w:val="clear" w:color="auto" w:fill="auto"/>
            <w:hideMark/>
          </w:tcPr>
          <w:p w14:paraId="5D3C01F4" w14:textId="77777777" w:rsidR="0072435A" w:rsidRPr="00C306F0" w:rsidRDefault="0072435A" w:rsidP="002932BA">
            <w:pPr>
              <w:rPr>
                <w:color w:val="000000"/>
                <w:sz w:val="16"/>
                <w:szCs w:val="16"/>
                <w:lang w:eastAsia="en-CA"/>
              </w:rPr>
            </w:pPr>
            <w:r w:rsidRPr="00C306F0">
              <w:rPr>
                <w:color w:val="000000"/>
                <w:sz w:val="16"/>
                <w:szCs w:val="16"/>
                <w:lang w:eastAsia="en-CA"/>
              </w:rPr>
              <w:t>Space (rent and common costs)</w:t>
            </w:r>
          </w:p>
        </w:tc>
        <w:tc>
          <w:tcPr>
            <w:tcW w:w="858" w:type="dxa"/>
            <w:tcBorders>
              <w:top w:val="nil"/>
              <w:left w:val="nil"/>
              <w:bottom w:val="single" w:sz="4" w:space="0" w:color="auto"/>
              <w:right w:val="single" w:sz="4" w:space="0" w:color="auto"/>
            </w:tcBorders>
            <w:shd w:val="clear" w:color="auto" w:fill="auto"/>
            <w:hideMark/>
          </w:tcPr>
          <w:p w14:paraId="6223C72E" w14:textId="77777777" w:rsidR="0072435A" w:rsidRPr="00C306F0" w:rsidRDefault="0072435A" w:rsidP="002932BA">
            <w:pPr>
              <w:jc w:val="right"/>
              <w:rPr>
                <w:color w:val="000000"/>
                <w:sz w:val="16"/>
                <w:szCs w:val="16"/>
                <w:lang w:eastAsia="en-CA"/>
              </w:rPr>
            </w:pPr>
            <w:r w:rsidRPr="00C306F0">
              <w:rPr>
                <w:color w:val="000000"/>
                <w:sz w:val="16"/>
                <w:szCs w:val="16"/>
                <w:lang w:eastAsia="en-CA"/>
              </w:rPr>
              <w:t>56,906</w:t>
            </w:r>
          </w:p>
        </w:tc>
        <w:tc>
          <w:tcPr>
            <w:tcW w:w="856" w:type="dxa"/>
            <w:tcBorders>
              <w:top w:val="nil"/>
              <w:left w:val="nil"/>
              <w:bottom w:val="single" w:sz="4" w:space="0" w:color="auto"/>
              <w:right w:val="single" w:sz="4" w:space="0" w:color="auto"/>
            </w:tcBorders>
            <w:shd w:val="clear" w:color="auto" w:fill="auto"/>
            <w:hideMark/>
          </w:tcPr>
          <w:p w14:paraId="119D0BE0"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50DD53E2" w14:textId="77777777" w:rsidR="0072435A" w:rsidRPr="00C306F0" w:rsidRDefault="0072435A" w:rsidP="002932BA">
            <w:pPr>
              <w:jc w:val="right"/>
              <w:rPr>
                <w:color w:val="000000"/>
                <w:sz w:val="16"/>
                <w:szCs w:val="16"/>
                <w:lang w:eastAsia="en-CA"/>
              </w:rPr>
            </w:pPr>
            <w:r w:rsidRPr="00C306F0">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55E7F83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1,027</w:t>
            </w:r>
          </w:p>
        </w:tc>
        <w:tc>
          <w:tcPr>
            <w:tcW w:w="856" w:type="dxa"/>
            <w:tcBorders>
              <w:top w:val="nil"/>
              <w:left w:val="nil"/>
              <w:bottom w:val="single" w:sz="4" w:space="0" w:color="auto"/>
              <w:right w:val="single" w:sz="4" w:space="0" w:color="auto"/>
            </w:tcBorders>
            <w:shd w:val="clear" w:color="auto" w:fill="auto"/>
            <w:hideMark/>
          </w:tcPr>
          <w:p w14:paraId="3F2949A4"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DFAEA40"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DF972A5"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5AFCBCE"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42A6997"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A2191D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4E47943"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C0CD3DC"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1CD7FABB" w14:textId="77777777" w:rsidTr="002932BA">
        <w:trPr>
          <w:trHeight w:val="82"/>
        </w:trPr>
        <w:tc>
          <w:tcPr>
            <w:tcW w:w="3964" w:type="dxa"/>
            <w:tcBorders>
              <w:top w:val="nil"/>
              <w:left w:val="single" w:sz="4" w:space="0" w:color="auto"/>
              <w:bottom w:val="single" w:sz="4" w:space="0" w:color="auto"/>
              <w:right w:val="single" w:sz="4" w:space="0" w:color="auto"/>
            </w:tcBorders>
            <w:shd w:val="clear" w:color="auto" w:fill="auto"/>
            <w:hideMark/>
          </w:tcPr>
          <w:p w14:paraId="720CA9C0" w14:textId="77777777" w:rsidR="0072435A" w:rsidRPr="00C306F0" w:rsidRDefault="0072435A" w:rsidP="002932BA">
            <w:pPr>
              <w:rPr>
                <w:color w:val="000000"/>
                <w:sz w:val="16"/>
                <w:szCs w:val="16"/>
                <w:lang w:eastAsia="en-CA"/>
              </w:rPr>
            </w:pPr>
            <w:r w:rsidRPr="00C306F0">
              <w:rPr>
                <w:color w:val="000000"/>
                <w:sz w:val="16"/>
                <w:szCs w:val="16"/>
                <w:lang w:eastAsia="en-CA"/>
              </w:rPr>
              <w:t>Equipment supplies and other costs (computers, supplies, etc.)</w:t>
            </w:r>
          </w:p>
        </w:tc>
        <w:tc>
          <w:tcPr>
            <w:tcW w:w="858" w:type="dxa"/>
            <w:tcBorders>
              <w:top w:val="nil"/>
              <w:left w:val="nil"/>
              <w:bottom w:val="single" w:sz="4" w:space="0" w:color="auto"/>
              <w:right w:val="single" w:sz="4" w:space="0" w:color="auto"/>
            </w:tcBorders>
            <w:shd w:val="clear" w:color="auto" w:fill="auto"/>
            <w:hideMark/>
          </w:tcPr>
          <w:p w14:paraId="6AD92B40" w14:textId="77777777" w:rsidR="0072435A" w:rsidRPr="00C306F0" w:rsidRDefault="0072435A" w:rsidP="002932BA">
            <w:pPr>
              <w:jc w:val="right"/>
              <w:rPr>
                <w:color w:val="000000"/>
                <w:sz w:val="16"/>
                <w:szCs w:val="16"/>
                <w:lang w:eastAsia="en-CA"/>
              </w:rPr>
            </w:pPr>
            <w:r w:rsidRPr="00C306F0">
              <w:rPr>
                <w:color w:val="000000"/>
                <w:sz w:val="16"/>
                <w:szCs w:val="16"/>
                <w:lang w:eastAsia="en-CA"/>
              </w:rPr>
              <w:t>31,169</w:t>
            </w:r>
          </w:p>
        </w:tc>
        <w:tc>
          <w:tcPr>
            <w:tcW w:w="856" w:type="dxa"/>
            <w:tcBorders>
              <w:top w:val="nil"/>
              <w:left w:val="nil"/>
              <w:bottom w:val="single" w:sz="4" w:space="0" w:color="auto"/>
              <w:right w:val="single" w:sz="4" w:space="0" w:color="auto"/>
            </w:tcBorders>
            <w:shd w:val="clear" w:color="auto" w:fill="auto"/>
            <w:hideMark/>
          </w:tcPr>
          <w:p w14:paraId="285D23DF" w14:textId="77777777" w:rsidR="0072435A" w:rsidRPr="00C306F0" w:rsidRDefault="0072435A" w:rsidP="002932BA">
            <w:pPr>
              <w:jc w:val="right"/>
              <w:rPr>
                <w:color w:val="000000"/>
                <w:sz w:val="16"/>
                <w:szCs w:val="16"/>
                <w:lang w:eastAsia="en-CA"/>
              </w:rPr>
            </w:pPr>
            <w:r w:rsidRPr="00C306F0">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1835F1F7" w14:textId="77777777" w:rsidR="0072435A" w:rsidRPr="00C306F0" w:rsidRDefault="0072435A" w:rsidP="002932BA">
            <w:pPr>
              <w:jc w:val="right"/>
              <w:rPr>
                <w:color w:val="000000"/>
                <w:sz w:val="16"/>
                <w:szCs w:val="16"/>
                <w:lang w:eastAsia="en-CA"/>
              </w:rPr>
            </w:pPr>
            <w:r w:rsidRPr="00C306F0">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68903CF0" w14:textId="77777777" w:rsidR="0072435A" w:rsidRPr="00C306F0" w:rsidRDefault="0072435A" w:rsidP="002932BA">
            <w:pPr>
              <w:jc w:val="right"/>
              <w:rPr>
                <w:color w:val="000000"/>
                <w:sz w:val="16"/>
                <w:szCs w:val="16"/>
                <w:lang w:eastAsia="en-CA"/>
              </w:rPr>
            </w:pPr>
            <w:r w:rsidRPr="00C306F0">
              <w:rPr>
                <w:color w:val="000000"/>
                <w:sz w:val="16"/>
                <w:szCs w:val="16"/>
                <w:lang w:eastAsia="en-CA"/>
              </w:rPr>
              <w:t>33,178</w:t>
            </w:r>
          </w:p>
        </w:tc>
        <w:tc>
          <w:tcPr>
            <w:tcW w:w="856" w:type="dxa"/>
            <w:tcBorders>
              <w:top w:val="nil"/>
              <w:left w:val="nil"/>
              <w:bottom w:val="single" w:sz="4" w:space="0" w:color="auto"/>
              <w:right w:val="single" w:sz="4" w:space="0" w:color="auto"/>
            </w:tcBorders>
            <w:shd w:val="clear" w:color="auto" w:fill="auto"/>
            <w:hideMark/>
          </w:tcPr>
          <w:p w14:paraId="007EA379" w14:textId="77777777" w:rsidR="0072435A" w:rsidRPr="00C306F0" w:rsidRDefault="0072435A" w:rsidP="002932BA">
            <w:pPr>
              <w:jc w:val="right"/>
              <w:rPr>
                <w:color w:val="000000"/>
                <w:sz w:val="16"/>
                <w:szCs w:val="16"/>
                <w:lang w:eastAsia="en-CA"/>
              </w:rPr>
            </w:pPr>
            <w:r w:rsidRPr="00C306F0">
              <w:rPr>
                <w:color w:val="000000"/>
                <w:sz w:val="16"/>
                <w:szCs w:val="16"/>
                <w:lang w:eastAsia="en-CA"/>
              </w:rPr>
              <w:t>262</w:t>
            </w:r>
          </w:p>
        </w:tc>
        <w:tc>
          <w:tcPr>
            <w:tcW w:w="856" w:type="dxa"/>
            <w:tcBorders>
              <w:top w:val="nil"/>
              <w:left w:val="nil"/>
              <w:bottom w:val="single" w:sz="4" w:space="0" w:color="auto"/>
              <w:right w:val="single" w:sz="4" w:space="0" w:color="auto"/>
            </w:tcBorders>
            <w:shd w:val="clear" w:color="auto" w:fill="auto"/>
            <w:hideMark/>
          </w:tcPr>
          <w:p w14:paraId="15521C1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1,637</w:t>
            </w:r>
          </w:p>
        </w:tc>
        <w:tc>
          <w:tcPr>
            <w:tcW w:w="856" w:type="dxa"/>
            <w:tcBorders>
              <w:top w:val="nil"/>
              <w:left w:val="nil"/>
              <w:bottom w:val="single" w:sz="4" w:space="0" w:color="auto"/>
              <w:right w:val="single" w:sz="4" w:space="0" w:color="auto"/>
            </w:tcBorders>
            <w:shd w:val="clear" w:color="auto" w:fill="auto"/>
            <w:hideMark/>
          </w:tcPr>
          <w:p w14:paraId="0A0C94F9"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FBBC1AE"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101E84D" w14:textId="77777777" w:rsidR="0072435A" w:rsidRPr="00C306F0" w:rsidRDefault="0072435A" w:rsidP="002932BA">
            <w:pPr>
              <w:jc w:val="right"/>
              <w:rPr>
                <w:color w:val="000000"/>
                <w:sz w:val="16"/>
                <w:szCs w:val="16"/>
                <w:lang w:eastAsia="en-CA"/>
              </w:rPr>
            </w:pPr>
            <w:r w:rsidRPr="00C306F0">
              <w:rPr>
                <w:color w:val="000000"/>
                <w:sz w:val="16"/>
                <w:szCs w:val="16"/>
                <w:lang w:eastAsia="en-CA"/>
              </w:rPr>
              <w:t>1,436</w:t>
            </w:r>
          </w:p>
        </w:tc>
        <w:tc>
          <w:tcPr>
            <w:tcW w:w="856" w:type="dxa"/>
            <w:tcBorders>
              <w:top w:val="nil"/>
              <w:left w:val="nil"/>
              <w:bottom w:val="single" w:sz="4" w:space="0" w:color="auto"/>
              <w:right w:val="single" w:sz="4" w:space="0" w:color="auto"/>
            </w:tcBorders>
            <w:shd w:val="clear" w:color="auto" w:fill="auto"/>
            <w:noWrap/>
            <w:hideMark/>
          </w:tcPr>
          <w:p w14:paraId="413970A8"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3A3B256"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9FD7E0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7A0639CD" w14:textId="77777777" w:rsidTr="002932B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24BA8FE8" w14:textId="77777777" w:rsidR="0072435A" w:rsidRPr="00C306F0" w:rsidRDefault="0072435A" w:rsidP="002932BA">
            <w:pPr>
              <w:rPr>
                <w:color w:val="000000"/>
                <w:sz w:val="16"/>
                <w:szCs w:val="16"/>
                <w:lang w:eastAsia="en-CA"/>
              </w:rPr>
            </w:pPr>
            <w:r w:rsidRPr="00C306F0">
              <w:rPr>
                <w:color w:val="000000"/>
                <w:sz w:val="16"/>
                <w:szCs w:val="16"/>
                <w:lang w:eastAsia="en-CA"/>
              </w:rPr>
              <w:t>Contractual services (firms)</w:t>
            </w:r>
          </w:p>
        </w:tc>
        <w:tc>
          <w:tcPr>
            <w:tcW w:w="858" w:type="dxa"/>
            <w:tcBorders>
              <w:top w:val="nil"/>
              <w:left w:val="nil"/>
              <w:bottom w:val="single" w:sz="4" w:space="0" w:color="auto"/>
              <w:right w:val="single" w:sz="4" w:space="0" w:color="auto"/>
            </w:tcBorders>
            <w:shd w:val="clear" w:color="auto" w:fill="auto"/>
            <w:hideMark/>
          </w:tcPr>
          <w:p w14:paraId="242F850F" w14:textId="77777777" w:rsidR="0072435A" w:rsidRPr="00C306F0" w:rsidRDefault="0072435A" w:rsidP="002932BA">
            <w:pPr>
              <w:jc w:val="right"/>
              <w:rPr>
                <w:color w:val="000000"/>
                <w:sz w:val="16"/>
                <w:szCs w:val="16"/>
                <w:lang w:eastAsia="en-CA"/>
              </w:rPr>
            </w:pPr>
            <w:r w:rsidRPr="00C306F0">
              <w:rPr>
                <w:color w:val="000000"/>
                <w:sz w:val="16"/>
                <w:szCs w:val="16"/>
                <w:lang w:eastAsia="en-CA"/>
              </w:rPr>
              <w:t>13,389</w:t>
            </w:r>
          </w:p>
        </w:tc>
        <w:tc>
          <w:tcPr>
            <w:tcW w:w="856" w:type="dxa"/>
            <w:tcBorders>
              <w:top w:val="nil"/>
              <w:left w:val="nil"/>
              <w:bottom w:val="single" w:sz="4" w:space="0" w:color="auto"/>
              <w:right w:val="single" w:sz="4" w:space="0" w:color="auto"/>
            </w:tcBorders>
            <w:shd w:val="clear" w:color="auto" w:fill="auto"/>
            <w:hideMark/>
          </w:tcPr>
          <w:p w14:paraId="4E1058C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6429C8D1" w14:textId="77777777" w:rsidR="0072435A" w:rsidRPr="00C306F0" w:rsidRDefault="0072435A" w:rsidP="002932BA">
            <w:pPr>
              <w:jc w:val="right"/>
              <w:rPr>
                <w:color w:val="000000"/>
                <w:sz w:val="16"/>
                <w:szCs w:val="16"/>
                <w:lang w:eastAsia="en-CA"/>
              </w:rPr>
            </w:pPr>
            <w:r w:rsidRPr="00C306F0">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3209D890" w14:textId="77777777" w:rsidR="0072435A" w:rsidRPr="00C306F0" w:rsidRDefault="0072435A" w:rsidP="002932BA">
            <w:pPr>
              <w:jc w:val="right"/>
              <w:rPr>
                <w:color w:val="000000"/>
                <w:sz w:val="16"/>
                <w:szCs w:val="16"/>
                <w:lang w:eastAsia="en-CA"/>
              </w:rPr>
            </w:pPr>
            <w:r w:rsidRPr="00C306F0">
              <w:rPr>
                <w:color w:val="000000"/>
                <w:sz w:val="16"/>
                <w:szCs w:val="16"/>
                <w:lang w:eastAsia="en-CA"/>
              </w:rPr>
              <w:t>96,839</w:t>
            </w:r>
          </w:p>
        </w:tc>
        <w:tc>
          <w:tcPr>
            <w:tcW w:w="856" w:type="dxa"/>
            <w:tcBorders>
              <w:top w:val="nil"/>
              <w:left w:val="nil"/>
              <w:bottom w:val="single" w:sz="4" w:space="0" w:color="auto"/>
              <w:right w:val="single" w:sz="4" w:space="0" w:color="auto"/>
            </w:tcBorders>
            <w:shd w:val="clear" w:color="auto" w:fill="auto"/>
            <w:hideMark/>
          </w:tcPr>
          <w:p w14:paraId="3EC5CF9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189,400</w:t>
            </w:r>
          </w:p>
        </w:tc>
        <w:tc>
          <w:tcPr>
            <w:tcW w:w="856" w:type="dxa"/>
            <w:tcBorders>
              <w:top w:val="nil"/>
              <w:left w:val="nil"/>
              <w:bottom w:val="single" w:sz="4" w:space="0" w:color="auto"/>
              <w:right w:val="single" w:sz="4" w:space="0" w:color="auto"/>
            </w:tcBorders>
            <w:shd w:val="clear" w:color="auto" w:fill="auto"/>
            <w:hideMark/>
          </w:tcPr>
          <w:p w14:paraId="45B9FEC4" w14:textId="77777777" w:rsidR="0072435A" w:rsidRPr="00C306F0" w:rsidRDefault="0072435A" w:rsidP="002932BA">
            <w:pPr>
              <w:jc w:val="right"/>
              <w:rPr>
                <w:color w:val="000000"/>
                <w:sz w:val="16"/>
                <w:szCs w:val="16"/>
                <w:lang w:eastAsia="en-CA"/>
              </w:rPr>
            </w:pPr>
            <w:r w:rsidRPr="00C306F0">
              <w:rPr>
                <w:color w:val="000000"/>
                <w:sz w:val="16"/>
                <w:szCs w:val="16"/>
                <w:lang w:eastAsia="en-CA"/>
              </w:rPr>
              <w:t>73,389</w:t>
            </w:r>
          </w:p>
        </w:tc>
        <w:tc>
          <w:tcPr>
            <w:tcW w:w="856" w:type="dxa"/>
            <w:tcBorders>
              <w:top w:val="nil"/>
              <w:left w:val="nil"/>
              <w:bottom w:val="single" w:sz="4" w:space="0" w:color="auto"/>
              <w:right w:val="single" w:sz="4" w:space="0" w:color="auto"/>
            </w:tcBorders>
            <w:shd w:val="clear" w:color="auto" w:fill="auto"/>
            <w:hideMark/>
          </w:tcPr>
          <w:p w14:paraId="0B6F8B69" w14:textId="77777777" w:rsidR="0072435A" w:rsidRPr="00C306F0" w:rsidRDefault="0072435A" w:rsidP="002932BA">
            <w:pPr>
              <w:jc w:val="right"/>
              <w:rPr>
                <w:color w:val="000000"/>
                <w:sz w:val="16"/>
                <w:szCs w:val="16"/>
                <w:lang w:eastAsia="en-CA"/>
              </w:rPr>
            </w:pPr>
            <w:r w:rsidRPr="00C306F0">
              <w:rPr>
                <w:color w:val="000000"/>
                <w:sz w:val="16"/>
                <w:szCs w:val="16"/>
                <w:lang w:eastAsia="en-CA"/>
              </w:rPr>
              <w:t>38,983</w:t>
            </w:r>
          </w:p>
        </w:tc>
        <w:tc>
          <w:tcPr>
            <w:tcW w:w="856" w:type="dxa"/>
            <w:tcBorders>
              <w:top w:val="nil"/>
              <w:left w:val="nil"/>
              <w:bottom w:val="single" w:sz="4" w:space="0" w:color="auto"/>
              <w:right w:val="single" w:sz="4" w:space="0" w:color="auto"/>
            </w:tcBorders>
            <w:shd w:val="clear" w:color="auto" w:fill="auto"/>
            <w:noWrap/>
            <w:hideMark/>
          </w:tcPr>
          <w:p w14:paraId="5143E554"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34C1AB7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04DC0046" w14:textId="77777777" w:rsidR="0072435A" w:rsidRPr="00C306F0" w:rsidRDefault="0072435A" w:rsidP="002932BA">
            <w:pPr>
              <w:jc w:val="right"/>
              <w:rPr>
                <w:color w:val="000000"/>
                <w:sz w:val="16"/>
                <w:szCs w:val="16"/>
                <w:lang w:eastAsia="en-CA"/>
              </w:rPr>
            </w:pPr>
            <w:r w:rsidRPr="00C306F0">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0703439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2343C5C1" w14:textId="77777777" w:rsidR="0072435A" w:rsidRPr="00C306F0" w:rsidRDefault="0072435A" w:rsidP="002932BA">
            <w:pPr>
              <w:jc w:val="right"/>
              <w:rPr>
                <w:color w:val="000000"/>
                <w:sz w:val="16"/>
                <w:szCs w:val="16"/>
                <w:lang w:eastAsia="en-CA"/>
              </w:rPr>
            </w:pPr>
            <w:r w:rsidRPr="00C306F0">
              <w:rPr>
                <w:color w:val="000000"/>
                <w:sz w:val="16"/>
                <w:szCs w:val="16"/>
                <w:lang w:eastAsia="en-CA"/>
              </w:rPr>
              <w:t>53,870</w:t>
            </w:r>
          </w:p>
        </w:tc>
      </w:tr>
      <w:tr w:rsidR="0072435A" w:rsidRPr="00C306F0" w14:paraId="7A0AB659" w14:textId="77777777" w:rsidTr="002932BA">
        <w:trPr>
          <w:trHeight w:val="76"/>
        </w:trPr>
        <w:tc>
          <w:tcPr>
            <w:tcW w:w="3964" w:type="dxa"/>
            <w:tcBorders>
              <w:top w:val="nil"/>
              <w:left w:val="single" w:sz="4" w:space="0" w:color="auto"/>
              <w:bottom w:val="single" w:sz="4" w:space="0" w:color="auto"/>
              <w:right w:val="single" w:sz="4" w:space="0" w:color="auto"/>
            </w:tcBorders>
            <w:shd w:val="clear" w:color="auto" w:fill="auto"/>
            <w:hideMark/>
          </w:tcPr>
          <w:p w14:paraId="5BE4729E" w14:textId="77777777" w:rsidR="0072435A" w:rsidRPr="00C306F0" w:rsidRDefault="0072435A" w:rsidP="002932BA">
            <w:pPr>
              <w:rPr>
                <w:color w:val="000000"/>
                <w:sz w:val="16"/>
                <w:szCs w:val="16"/>
                <w:lang w:eastAsia="en-CA"/>
              </w:rPr>
            </w:pPr>
            <w:r w:rsidRPr="00C306F0">
              <w:rPr>
                <w:color w:val="000000"/>
                <w:sz w:val="16"/>
                <w:szCs w:val="16"/>
                <w:lang w:eastAsia="en-CA"/>
              </w:rPr>
              <w:t>Reimbursement of central services for core unit staff</w:t>
            </w:r>
          </w:p>
        </w:tc>
        <w:tc>
          <w:tcPr>
            <w:tcW w:w="858" w:type="dxa"/>
            <w:tcBorders>
              <w:top w:val="nil"/>
              <w:left w:val="nil"/>
              <w:bottom w:val="single" w:sz="4" w:space="0" w:color="auto"/>
              <w:right w:val="single" w:sz="4" w:space="0" w:color="auto"/>
            </w:tcBorders>
            <w:shd w:val="clear" w:color="auto" w:fill="auto"/>
            <w:hideMark/>
          </w:tcPr>
          <w:p w14:paraId="660E0F0F" w14:textId="77777777" w:rsidR="0072435A" w:rsidRPr="00C306F0" w:rsidRDefault="0072435A" w:rsidP="002932BA">
            <w:pPr>
              <w:jc w:val="right"/>
              <w:rPr>
                <w:color w:val="000000"/>
                <w:sz w:val="16"/>
                <w:szCs w:val="16"/>
                <w:lang w:eastAsia="en-CA"/>
              </w:rPr>
            </w:pPr>
            <w:r w:rsidRPr="00C306F0">
              <w:rPr>
                <w:color w:val="000000"/>
                <w:sz w:val="16"/>
                <w:szCs w:val="16"/>
                <w:lang w:eastAsia="en-CA"/>
              </w:rPr>
              <w:t>113,539</w:t>
            </w:r>
          </w:p>
        </w:tc>
        <w:tc>
          <w:tcPr>
            <w:tcW w:w="856" w:type="dxa"/>
            <w:tcBorders>
              <w:top w:val="nil"/>
              <w:left w:val="nil"/>
              <w:bottom w:val="single" w:sz="4" w:space="0" w:color="auto"/>
              <w:right w:val="single" w:sz="4" w:space="0" w:color="auto"/>
            </w:tcBorders>
            <w:shd w:val="clear" w:color="auto" w:fill="auto"/>
            <w:hideMark/>
          </w:tcPr>
          <w:p w14:paraId="44648F5C" w14:textId="77777777" w:rsidR="0072435A" w:rsidRPr="00C306F0" w:rsidRDefault="0072435A" w:rsidP="002932BA">
            <w:pPr>
              <w:jc w:val="right"/>
              <w:rPr>
                <w:color w:val="000000"/>
                <w:sz w:val="16"/>
                <w:szCs w:val="16"/>
                <w:lang w:eastAsia="en-CA"/>
              </w:rPr>
            </w:pPr>
            <w:r w:rsidRPr="00C306F0">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60DC9F40"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0AD64A7F" w14:textId="77777777" w:rsidR="0072435A" w:rsidRPr="00C306F0" w:rsidRDefault="0072435A" w:rsidP="002932BA">
            <w:pPr>
              <w:jc w:val="right"/>
              <w:rPr>
                <w:color w:val="000000"/>
                <w:sz w:val="16"/>
                <w:szCs w:val="16"/>
                <w:lang w:eastAsia="en-CA"/>
              </w:rPr>
            </w:pPr>
            <w:r w:rsidRPr="00C306F0">
              <w:rPr>
                <w:color w:val="000000"/>
                <w:sz w:val="16"/>
                <w:szCs w:val="16"/>
                <w:lang w:eastAsia="en-CA"/>
              </w:rPr>
              <w:t>225,643</w:t>
            </w:r>
          </w:p>
        </w:tc>
        <w:tc>
          <w:tcPr>
            <w:tcW w:w="856" w:type="dxa"/>
            <w:tcBorders>
              <w:top w:val="nil"/>
              <w:left w:val="nil"/>
              <w:bottom w:val="single" w:sz="4" w:space="0" w:color="auto"/>
              <w:right w:val="single" w:sz="4" w:space="0" w:color="auto"/>
            </w:tcBorders>
            <w:shd w:val="clear" w:color="auto" w:fill="auto"/>
            <w:hideMark/>
          </w:tcPr>
          <w:p w14:paraId="59F4A15C"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210,378</w:t>
            </w:r>
          </w:p>
        </w:tc>
        <w:tc>
          <w:tcPr>
            <w:tcW w:w="856" w:type="dxa"/>
            <w:tcBorders>
              <w:top w:val="nil"/>
              <w:left w:val="nil"/>
              <w:bottom w:val="single" w:sz="4" w:space="0" w:color="auto"/>
              <w:right w:val="single" w:sz="4" w:space="0" w:color="auto"/>
            </w:tcBorders>
            <w:shd w:val="clear" w:color="auto" w:fill="auto"/>
            <w:hideMark/>
          </w:tcPr>
          <w:p w14:paraId="18DF1B3E" w14:textId="77777777" w:rsidR="0072435A" w:rsidRPr="00C306F0" w:rsidRDefault="0072435A" w:rsidP="002932BA">
            <w:pPr>
              <w:jc w:val="right"/>
              <w:rPr>
                <w:color w:val="000000"/>
                <w:sz w:val="16"/>
                <w:szCs w:val="16"/>
                <w:lang w:eastAsia="en-CA"/>
              </w:rPr>
            </w:pPr>
            <w:r w:rsidRPr="00C306F0">
              <w:rPr>
                <w:color w:val="000000"/>
                <w:sz w:val="16"/>
                <w:szCs w:val="16"/>
                <w:lang w:eastAsia="en-CA"/>
              </w:rPr>
              <w:t>245,946</w:t>
            </w:r>
          </w:p>
        </w:tc>
        <w:tc>
          <w:tcPr>
            <w:tcW w:w="856" w:type="dxa"/>
            <w:tcBorders>
              <w:top w:val="nil"/>
              <w:left w:val="nil"/>
              <w:bottom w:val="single" w:sz="4" w:space="0" w:color="auto"/>
              <w:right w:val="single" w:sz="4" w:space="0" w:color="auto"/>
            </w:tcBorders>
            <w:shd w:val="clear" w:color="auto" w:fill="auto"/>
            <w:hideMark/>
          </w:tcPr>
          <w:p w14:paraId="4224E4AD" w14:textId="77777777" w:rsidR="0072435A" w:rsidRPr="00C306F0" w:rsidRDefault="0072435A" w:rsidP="002932BA">
            <w:pPr>
              <w:jc w:val="right"/>
              <w:rPr>
                <w:color w:val="000000"/>
                <w:sz w:val="16"/>
                <w:szCs w:val="16"/>
                <w:lang w:eastAsia="en-CA"/>
              </w:rPr>
            </w:pPr>
            <w:r w:rsidRPr="00C306F0">
              <w:rPr>
                <w:color w:val="000000"/>
                <w:sz w:val="16"/>
                <w:szCs w:val="16"/>
                <w:lang w:eastAsia="en-CA"/>
              </w:rPr>
              <w:t>249,954</w:t>
            </w:r>
          </w:p>
        </w:tc>
        <w:tc>
          <w:tcPr>
            <w:tcW w:w="856" w:type="dxa"/>
            <w:tcBorders>
              <w:top w:val="nil"/>
              <w:left w:val="nil"/>
              <w:bottom w:val="single" w:sz="4" w:space="0" w:color="auto"/>
              <w:right w:val="single" w:sz="4" w:space="0" w:color="auto"/>
            </w:tcBorders>
            <w:shd w:val="clear" w:color="auto" w:fill="auto"/>
            <w:noWrap/>
            <w:hideMark/>
          </w:tcPr>
          <w:p w14:paraId="1C65A1CF"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01FD3754" w14:textId="77777777" w:rsidR="0072435A" w:rsidRPr="00C306F0" w:rsidRDefault="0072435A" w:rsidP="002932BA">
            <w:pPr>
              <w:jc w:val="right"/>
              <w:rPr>
                <w:color w:val="000000"/>
                <w:sz w:val="16"/>
                <w:szCs w:val="16"/>
                <w:lang w:eastAsia="en-CA"/>
              </w:rPr>
            </w:pPr>
            <w:r w:rsidRPr="00C306F0">
              <w:rPr>
                <w:color w:val="000000"/>
                <w:sz w:val="16"/>
                <w:szCs w:val="16"/>
                <w:lang w:eastAsia="en-CA"/>
              </w:rPr>
              <w:t>247,637</w:t>
            </w:r>
          </w:p>
        </w:tc>
        <w:tc>
          <w:tcPr>
            <w:tcW w:w="856" w:type="dxa"/>
            <w:tcBorders>
              <w:top w:val="nil"/>
              <w:left w:val="nil"/>
              <w:bottom w:val="single" w:sz="4" w:space="0" w:color="auto"/>
              <w:right w:val="single" w:sz="4" w:space="0" w:color="auto"/>
            </w:tcBorders>
            <w:shd w:val="clear" w:color="auto" w:fill="auto"/>
            <w:noWrap/>
            <w:hideMark/>
          </w:tcPr>
          <w:p w14:paraId="6A403CAC"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3D64844E" w14:textId="77777777" w:rsidR="0072435A" w:rsidRPr="00C306F0" w:rsidRDefault="0072435A" w:rsidP="002932BA">
            <w:pPr>
              <w:jc w:val="right"/>
              <w:rPr>
                <w:color w:val="000000"/>
                <w:sz w:val="16"/>
                <w:szCs w:val="16"/>
                <w:lang w:eastAsia="en-CA"/>
              </w:rPr>
            </w:pPr>
            <w:r w:rsidRPr="00C306F0">
              <w:rPr>
                <w:color w:val="000000"/>
                <w:sz w:val="16"/>
                <w:szCs w:val="16"/>
                <w:lang w:eastAsia="en-CA"/>
              </w:rPr>
              <w:t>256,130</w:t>
            </w:r>
          </w:p>
        </w:tc>
        <w:tc>
          <w:tcPr>
            <w:tcW w:w="856" w:type="dxa"/>
            <w:tcBorders>
              <w:top w:val="nil"/>
              <w:left w:val="nil"/>
              <w:bottom w:val="single" w:sz="4" w:space="0" w:color="auto"/>
              <w:right w:val="single" w:sz="4" w:space="0" w:color="auto"/>
            </w:tcBorders>
            <w:shd w:val="clear" w:color="auto" w:fill="auto"/>
            <w:noWrap/>
            <w:hideMark/>
          </w:tcPr>
          <w:p w14:paraId="54346B71" w14:textId="77777777" w:rsidR="0072435A" w:rsidRPr="00C306F0" w:rsidRDefault="0072435A" w:rsidP="002932BA">
            <w:pPr>
              <w:jc w:val="right"/>
              <w:rPr>
                <w:color w:val="000000"/>
                <w:sz w:val="16"/>
                <w:szCs w:val="16"/>
                <w:lang w:eastAsia="en-CA"/>
              </w:rPr>
            </w:pPr>
            <w:r w:rsidRPr="00C306F0">
              <w:rPr>
                <w:color w:val="000000"/>
                <w:sz w:val="16"/>
                <w:szCs w:val="16"/>
                <w:lang w:eastAsia="en-CA"/>
              </w:rPr>
              <w:t>256,130</w:t>
            </w:r>
          </w:p>
        </w:tc>
      </w:tr>
      <w:tr w:rsidR="0072435A" w:rsidRPr="00C306F0" w14:paraId="75D2721D" w14:textId="77777777" w:rsidTr="002932BA">
        <w:trPr>
          <w:trHeight w:val="163"/>
        </w:trPr>
        <w:tc>
          <w:tcPr>
            <w:tcW w:w="3964" w:type="dxa"/>
            <w:tcBorders>
              <w:top w:val="nil"/>
              <w:left w:val="single" w:sz="4" w:space="0" w:color="auto"/>
              <w:bottom w:val="single" w:sz="4" w:space="0" w:color="auto"/>
              <w:right w:val="single" w:sz="4" w:space="0" w:color="auto"/>
            </w:tcBorders>
            <w:shd w:val="clear" w:color="auto" w:fill="auto"/>
            <w:hideMark/>
          </w:tcPr>
          <w:p w14:paraId="08026E8B" w14:textId="77777777" w:rsidR="0072435A" w:rsidRPr="00C306F0" w:rsidRDefault="0072435A" w:rsidP="002932BA">
            <w:pPr>
              <w:rPr>
                <w:color w:val="000000"/>
                <w:sz w:val="16"/>
                <w:szCs w:val="16"/>
                <w:lang w:eastAsia="en-CA"/>
              </w:rPr>
            </w:pPr>
            <w:r w:rsidRPr="00C306F0">
              <w:rPr>
                <w:color w:val="000000"/>
                <w:sz w:val="16"/>
                <w:szCs w:val="16"/>
                <w:lang w:eastAsia="en-CA"/>
              </w:rPr>
              <w:t>Adjustments (+ = underuse and - = overrun)</w:t>
            </w:r>
          </w:p>
        </w:tc>
        <w:tc>
          <w:tcPr>
            <w:tcW w:w="858" w:type="dxa"/>
            <w:tcBorders>
              <w:top w:val="nil"/>
              <w:left w:val="nil"/>
              <w:bottom w:val="single" w:sz="4" w:space="0" w:color="auto"/>
              <w:right w:val="single" w:sz="4" w:space="0" w:color="auto"/>
            </w:tcBorders>
            <w:shd w:val="clear" w:color="auto" w:fill="auto"/>
            <w:hideMark/>
          </w:tcPr>
          <w:p w14:paraId="605787DC"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03FA10" w14:textId="77777777" w:rsidR="0072435A" w:rsidRPr="00C306F0" w:rsidRDefault="0072435A" w:rsidP="002932B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489CE3F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5E1943B" w14:textId="77777777" w:rsidR="0072435A" w:rsidRPr="00C306F0" w:rsidRDefault="0072435A" w:rsidP="002932BA">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7A0062B0" w14:textId="77777777" w:rsidR="0072435A" w:rsidRPr="00C306F0" w:rsidRDefault="0072435A" w:rsidP="002932BA">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7BD6F02C" w14:textId="77777777" w:rsidR="0072435A" w:rsidRPr="00C306F0" w:rsidRDefault="0072435A" w:rsidP="002932BA">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7FC8BA19" w14:textId="77777777" w:rsidR="0072435A" w:rsidRPr="00C306F0" w:rsidRDefault="0072435A" w:rsidP="002932BA">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5298437F"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36624710" w14:textId="77777777" w:rsidR="0072435A" w:rsidRPr="00C306F0" w:rsidRDefault="0072435A" w:rsidP="002932BA">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734D082D"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D3F9E9B"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3CB48EAE"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12E74400" w14:textId="77777777" w:rsidTr="002932BA">
        <w:trPr>
          <w:trHeight w:val="109"/>
        </w:trPr>
        <w:tc>
          <w:tcPr>
            <w:tcW w:w="3964" w:type="dxa"/>
            <w:tcBorders>
              <w:top w:val="nil"/>
              <w:left w:val="single" w:sz="4" w:space="0" w:color="auto"/>
              <w:bottom w:val="single" w:sz="4" w:space="0" w:color="auto"/>
              <w:right w:val="single" w:sz="4" w:space="0" w:color="auto"/>
            </w:tcBorders>
            <w:shd w:val="clear" w:color="auto" w:fill="auto"/>
            <w:hideMark/>
          </w:tcPr>
          <w:p w14:paraId="2570B8A0" w14:textId="77777777" w:rsidR="0072435A" w:rsidRPr="00C306F0" w:rsidRDefault="0072435A" w:rsidP="002932BA">
            <w:pPr>
              <w:rPr>
                <w:color w:val="000000"/>
                <w:sz w:val="16"/>
                <w:szCs w:val="16"/>
                <w:lang w:eastAsia="en-CA"/>
              </w:rPr>
            </w:pPr>
            <w:r w:rsidRPr="00C306F0">
              <w:rPr>
                <w:color w:val="000000"/>
                <w:sz w:val="16"/>
                <w:szCs w:val="16"/>
                <w:lang w:eastAsia="en-CA"/>
              </w:rPr>
              <w:t>Return of funds (- = returned funds)</w:t>
            </w:r>
          </w:p>
        </w:tc>
        <w:tc>
          <w:tcPr>
            <w:tcW w:w="858" w:type="dxa"/>
            <w:tcBorders>
              <w:top w:val="nil"/>
              <w:left w:val="nil"/>
              <w:bottom w:val="single" w:sz="4" w:space="0" w:color="auto"/>
              <w:right w:val="single" w:sz="4" w:space="0" w:color="auto"/>
            </w:tcBorders>
            <w:shd w:val="clear" w:color="auto" w:fill="auto"/>
            <w:hideMark/>
          </w:tcPr>
          <w:p w14:paraId="70678FCA" w14:textId="77777777" w:rsidR="0072435A" w:rsidRPr="00C306F0" w:rsidRDefault="0072435A" w:rsidP="002932BA">
            <w:pPr>
              <w:jc w:val="right"/>
              <w:rPr>
                <w:color w:val="000000"/>
                <w:sz w:val="16"/>
                <w:szCs w:val="16"/>
                <w:lang w:eastAsia="en-CA"/>
              </w:rPr>
            </w:pPr>
            <w:r w:rsidRPr="00C306F0">
              <w:rPr>
                <w:color w:val="000000"/>
                <w:sz w:val="16"/>
                <w:szCs w:val="16"/>
                <w:lang w:eastAsia="en-CA"/>
              </w:rPr>
              <w:t>-414,405</w:t>
            </w:r>
          </w:p>
        </w:tc>
        <w:tc>
          <w:tcPr>
            <w:tcW w:w="856" w:type="dxa"/>
            <w:tcBorders>
              <w:top w:val="nil"/>
              <w:left w:val="nil"/>
              <w:bottom w:val="single" w:sz="4" w:space="0" w:color="auto"/>
              <w:right w:val="single" w:sz="4" w:space="0" w:color="auto"/>
            </w:tcBorders>
            <w:shd w:val="clear" w:color="auto" w:fill="auto"/>
            <w:hideMark/>
          </w:tcPr>
          <w:p w14:paraId="50042507" w14:textId="77777777" w:rsidR="0072435A" w:rsidRPr="00C306F0" w:rsidRDefault="0072435A" w:rsidP="002932BA">
            <w:pPr>
              <w:jc w:val="right"/>
              <w:rPr>
                <w:color w:val="000000"/>
                <w:sz w:val="16"/>
                <w:szCs w:val="16"/>
                <w:lang w:eastAsia="en-CA"/>
              </w:rPr>
            </w:pPr>
            <w:r w:rsidRPr="00C306F0">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4A0D6611" w14:textId="77777777" w:rsidR="0072435A" w:rsidRPr="00C306F0" w:rsidRDefault="0072435A" w:rsidP="002932BA">
            <w:pPr>
              <w:jc w:val="right"/>
              <w:rPr>
                <w:color w:val="000000"/>
                <w:sz w:val="16"/>
                <w:szCs w:val="16"/>
                <w:lang w:eastAsia="en-CA"/>
              </w:rPr>
            </w:pPr>
            <w:r w:rsidRPr="00C306F0">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7F1182EC" w14:textId="77777777" w:rsidR="0072435A" w:rsidRPr="00C306F0" w:rsidRDefault="0072435A" w:rsidP="002932BA">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5DD89563" w14:textId="77777777" w:rsidR="0072435A" w:rsidRPr="00C306F0" w:rsidRDefault="0072435A" w:rsidP="002932BA">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58E7E855" w14:textId="77777777" w:rsidR="0072435A" w:rsidRPr="00C306F0" w:rsidRDefault="0072435A" w:rsidP="002932BA">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53C8D7E6" w14:textId="77777777" w:rsidR="0072435A" w:rsidRPr="00C306F0" w:rsidRDefault="0072435A" w:rsidP="002932BA">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5B0F7648" w14:textId="77777777" w:rsidR="0072435A" w:rsidRPr="00C306F0" w:rsidRDefault="0072435A" w:rsidP="002932BA">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7B399F4A" w14:textId="77777777" w:rsidR="0072435A" w:rsidRPr="00C306F0" w:rsidRDefault="0072435A" w:rsidP="002932BA">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6CA0D2BD"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0C19C69"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4E9A5CCF"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3F51287F" w14:textId="77777777" w:rsidTr="002932BA">
        <w:trPr>
          <w:trHeight w:val="198"/>
        </w:trPr>
        <w:tc>
          <w:tcPr>
            <w:tcW w:w="3964" w:type="dxa"/>
            <w:tcBorders>
              <w:top w:val="nil"/>
              <w:left w:val="single" w:sz="4" w:space="0" w:color="auto"/>
              <w:bottom w:val="single" w:sz="4" w:space="0" w:color="auto"/>
              <w:right w:val="single" w:sz="4" w:space="0" w:color="auto"/>
            </w:tcBorders>
            <w:shd w:val="clear" w:color="auto" w:fill="auto"/>
            <w:hideMark/>
          </w:tcPr>
          <w:p w14:paraId="4D285C76"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A. Sub-total core unit costs</w:t>
            </w:r>
          </w:p>
        </w:tc>
        <w:tc>
          <w:tcPr>
            <w:tcW w:w="858" w:type="dxa"/>
            <w:tcBorders>
              <w:top w:val="nil"/>
              <w:left w:val="nil"/>
              <w:bottom w:val="single" w:sz="4" w:space="0" w:color="auto"/>
              <w:right w:val="single" w:sz="4" w:space="0" w:color="auto"/>
            </w:tcBorders>
            <w:shd w:val="clear" w:color="auto" w:fill="auto"/>
            <w:hideMark/>
          </w:tcPr>
          <w:p w14:paraId="206FF801"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896,190</w:t>
            </w:r>
          </w:p>
        </w:tc>
        <w:tc>
          <w:tcPr>
            <w:tcW w:w="856" w:type="dxa"/>
            <w:tcBorders>
              <w:top w:val="nil"/>
              <w:left w:val="nil"/>
              <w:bottom w:val="single" w:sz="4" w:space="0" w:color="auto"/>
              <w:right w:val="single" w:sz="4" w:space="0" w:color="auto"/>
            </w:tcBorders>
            <w:shd w:val="clear" w:color="auto" w:fill="auto"/>
            <w:hideMark/>
          </w:tcPr>
          <w:p w14:paraId="028A0FBD"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058A832E"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2DD73410"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1,662,524</w:t>
            </w:r>
          </w:p>
        </w:tc>
        <w:tc>
          <w:tcPr>
            <w:tcW w:w="856" w:type="dxa"/>
            <w:tcBorders>
              <w:top w:val="nil"/>
              <w:left w:val="nil"/>
              <w:bottom w:val="single" w:sz="4" w:space="0" w:color="auto"/>
              <w:right w:val="single" w:sz="4" w:space="0" w:color="auto"/>
            </w:tcBorders>
            <w:shd w:val="clear" w:color="auto" w:fill="auto"/>
            <w:hideMark/>
          </w:tcPr>
          <w:p w14:paraId="33F504B3"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1,664,930</w:t>
            </w:r>
          </w:p>
        </w:tc>
        <w:tc>
          <w:tcPr>
            <w:tcW w:w="856" w:type="dxa"/>
            <w:tcBorders>
              <w:top w:val="nil"/>
              <w:left w:val="nil"/>
              <w:bottom w:val="single" w:sz="4" w:space="0" w:color="auto"/>
              <w:right w:val="single" w:sz="4" w:space="0" w:color="auto"/>
            </w:tcBorders>
            <w:shd w:val="clear" w:color="auto" w:fill="auto"/>
            <w:hideMark/>
          </w:tcPr>
          <w:p w14:paraId="59C208C7"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03D78FE7"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7FB8455D" w14:textId="77777777" w:rsidR="0072435A" w:rsidRPr="00C306F0" w:rsidRDefault="0072435A" w:rsidP="002932BA">
            <w:pPr>
              <w:jc w:val="right"/>
              <w:rPr>
                <w:b/>
                <w:bCs/>
                <w:sz w:val="16"/>
                <w:szCs w:val="16"/>
                <w:lang w:eastAsia="en-CA"/>
              </w:rPr>
            </w:pPr>
            <w:r w:rsidRPr="00C306F0">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5B4A06AE" w14:textId="77777777" w:rsidR="0072435A" w:rsidRPr="00C306F0" w:rsidRDefault="0072435A" w:rsidP="002932BA">
            <w:pPr>
              <w:jc w:val="right"/>
              <w:rPr>
                <w:b/>
                <w:bCs/>
                <w:sz w:val="16"/>
                <w:szCs w:val="16"/>
                <w:lang w:eastAsia="en-CA"/>
              </w:rPr>
            </w:pPr>
            <w:r w:rsidRPr="00C306F0">
              <w:rPr>
                <w:b/>
                <w:bCs/>
                <w:sz w:val="16"/>
                <w:szCs w:val="16"/>
                <w:lang w:eastAsia="en-CA"/>
              </w:rPr>
              <w:t>1,474,845</w:t>
            </w:r>
          </w:p>
        </w:tc>
        <w:tc>
          <w:tcPr>
            <w:tcW w:w="856" w:type="dxa"/>
            <w:tcBorders>
              <w:top w:val="nil"/>
              <w:left w:val="nil"/>
              <w:bottom w:val="single" w:sz="4" w:space="0" w:color="auto"/>
              <w:right w:val="single" w:sz="4" w:space="0" w:color="auto"/>
            </w:tcBorders>
            <w:shd w:val="clear" w:color="auto" w:fill="auto"/>
            <w:hideMark/>
          </w:tcPr>
          <w:p w14:paraId="41EF31D4" w14:textId="77777777" w:rsidR="0072435A" w:rsidRPr="00C306F0" w:rsidRDefault="0072435A" w:rsidP="002932BA">
            <w:pPr>
              <w:jc w:val="right"/>
              <w:rPr>
                <w:b/>
                <w:bCs/>
                <w:sz w:val="16"/>
                <w:szCs w:val="16"/>
                <w:lang w:eastAsia="en-CA"/>
              </w:rPr>
            </w:pPr>
            <w:r w:rsidRPr="00C306F0">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10576C15" w14:textId="77777777" w:rsidR="0072435A" w:rsidRPr="00C306F0" w:rsidRDefault="0072435A" w:rsidP="002932BA">
            <w:pPr>
              <w:jc w:val="right"/>
              <w:rPr>
                <w:b/>
                <w:bCs/>
                <w:sz w:val="16"/>
                <w:szCs w:val="16"/>
                <w:lang w:eastAsia="en-CA"/>
              </w:rPr>
            </w:pPr>
            <w:r w:rsidRPr="00C306F0">
              <w:rPr>
                <w:b/>
                <w:bCs/>
                <w:sz w:val="16"/>
                <w:szCs w:val="16"/>
                <w:lang w:eastAsia="en-CA"/>
              </w:rPr>
              <w:t>1,631,130</w:t>
            </w:r>
          </w:p>
        </w:tc>
        <w:tc>
          <w:tcPr>
            <w:tcW w:w="856" w:type="dxa"/>
            <w:tcBorders>
              <w:top w:val="nil"/>
              <w:left w:val="nil"/>
              <w:bottom w:val="single" w:sz="4" w:space="0" w:color="auto"/>
              <w:right w:val="single" w:sz="4" w:space="0" w:color="auto"/>
            </w:tcBorders>
            <w:shd w:val="clear" w:color="auto" w:fill="auto"/>
            <w:hideMark/>
          </w:tcPr>
          <w:p w14:paraId="04DA21D9" w14:textId="77777777" w:rsidR="0072435A" w:rsidRPr="00C306F0" w:rsidRDefault="0072435A" w:rsidP="002932BA">
            <w:pPr>
              <w:jc w:val="right"/>
              <w:rPr>
                <w:b/>
                <w:bCs/>
                <w:sz w:val="16"/>
                <w:szCs w:val="16"/>
                <w:lang w:eastAsia="en-CA"/>
              </w:rPr>
            </w:pPr>
            <w:r w:rsidRPr="00C306F0">
              <w:rPr>
                <w:b/>
                <w:bCs/>
                <w:sz w:val="16"/>
                <w:szCs w:val="16"/>
                <w:lang w:eastAsia="en-CA"/>
              </w:rPr>
              <w:t>1,735,000</w:t>
            </w:r>
          </w:p>
        </w:tc>
      </w:tr>
      <w:tr w:rsidR="0072435A" w:rsidRPr="00C306F0" w14:paraId="183B6B68" w14:textId="77777777" w:rsidTr="002932BA">
        <w:trPr>
          <w:trHeight w:val="143"/>
        </w:trPr>
        <w:tc>
          <w:tcPr>
            <w:tcW w:w="3964" w:type="dxa"/>
            <w:tcBorders>
              <w:top w:val="nil"/>
              <w:left w:val="single" w:sz="4" w:space="0" w:color="auto"/>
              <w:bottom w:val="single" w:sz="4" w:space="0" w:color="auto"/>
              <w:right w:val="single" w:sz="4" w:space="0" w:color="auto"/>
            </w:tcBorders>
            <w:shd w:val="clear" w:color="auto" w:fill="auto"/>
            <w:hideMark/>
          </w:tcPr>
          <w:p w14:paraId="278B5F7D"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B. Agency support costs/implementation</w:t>
            </w:r>
          </w:p>
        </w:tc>
        <w:tc>
          <w:tcPr>
            <w:tcW w:w="858" w:type="dxa"/>
            <w:tcBorders>
              <w:top w:val="nil"/>
              <w:left w:val="nil"/>
              <w:bottom w:val="single" w:sz="4" w:space="0" w:color="auto"/>
              <w:right w:val="single" w:sz="4" w:space="0" w:color="auto"/>
            </w:tcBorders>
            <w:shd w:val="clear" w:color="auto" w:fill="auto"/>
            <w:hideMark/>
          </w:tcPr>
          <w:p w14:paraId="28DAFF99"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48C6B78"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A03C118"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D13A225"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540128C"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6146C09"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88173AF" w14:textId="77777777" w:rsidR="0072435A" w:rsidRPr="00C306F0" w:rsidRDefault="0072435A" w:rsidP="002932BA">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93FAEF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B27B130"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CC5638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B879A11"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C2E5337"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316713E5" w14:textId="77777777" w:rsidTr="002932BA">
        <w:trPr>
          <w:trHeight w:val="231"/>
        </w:trPr>
        <w:tc>
          <w:tcPr>
            <w:tcW w:w="3964" w:type="dxa"/>
            <w:tcBorders>
              <w:top w:val="nil"/>
              <w:left w:val="single" w:sz="4" w:space="0" w:color="auto"/>
              <w:bottom w:val="single" w:sz="4" w:space="0" w:color="auto"/>
              <w:right w:val="single" w:sz="4" w:space="0" w:color="auto"/>
            </w:tcBorders>
            <w:shd w:val="clear" w:color="auto" w:fill="auto"/>
            <w:hideMark/>
          </w:tcPr>
          <w:p w14:paraId="3A94232A" w14:textId="77777777" w:rsidR="0072435A" w:rsidRPr="00C306F0" w:rsidRDefault="0072435A" w:rsidP="002932BA">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58" w:type="dxa"/>
            <w:tcBorders>
              <w:top w:val="nil"/>
              <w:left w:val="nil"/>
              <w:bottom w:val="single" w:sz="4" w:space="0" w:color="auto"/>
              <w:right w:val="single" w:sz="4" w:space="0" w:color="auto"/>
            </w:tcBorders>
            <w:shd w:val="clear" w:color="auto" w:fill="auto"/>
            <w:hideMark/>
          </w:tcPr>
          <w:p w14:paraId="6015C67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1,611,939</w:t>
            </w:r>
          </w:p>
        </w:tc>
        <w:tc>
          <w:tcPr>
            <w:tcW w:w="856" w:type="dxa"/>
            <w:tcBorders>
              <w:top w:val="nil"/>
              <w:left w:val="nil"/>
              <w:bottom w:val="single" w:sz="4" w:space="0" w:color="auto"/>
              <w:right w:val="single" w:sz="4" w:space="0" w:color="auto"/>
            </w:tcBorders>
            <w:shd w:val="clear" w:color="auto" w:fill="auto"/>
            <w:hideMark/>
          </w:tcPr>
          <w:p w14:paraId="3E6AC221"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20A6471A"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2602857E"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49C7EC78" w14:textId="77777777" w:rsidR="0072435A" w:rsidRPr="00C306F0" w:rsidRDefault="0072435A" w:rsidP="002932BA">
            <w:pPr>
              <w:jc w:val="right"/>
              <w:rPr>
                <w:color w:val="000000"/>
                <w:sz w:val="16"/>
                <w:szCs w:val="16"/>
                <w:lang w:eastAsia="en-CA"/>
              </w:rPr>
            </w:pPr>
            <w:r w:rsidRPr="00C306F0">
              <w:rPr>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15C78C31"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2359EA0D" w14:textId="77777777" w:rsidR="0072435A" w:rsidRPr="00C306F0" w:rsidRDefault="0072435A" w:rsidP="002932BA">
            <w:pPr>
              <w:jc w:val="right"/>
              <w:rPr>
                <w:color w:val="000000"/>
                <w:sz w:val="16"/>
                <w:szCs w:val="16"/>
                <w:lang w:eastAsia="en-CA"/>
              </w:rPr>
            </w:pPr>
            <w:r w:rsidRPr="00C306F0">
              <w:rPr>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4B74BBAE" w14:textId="77777777" w:rsidR="0072435A" w:rsidRPr="00C306F0" w:rsidRDefault="0072435A" w:rsidP="002932BA">
            <w:pPr>
              <w:jc w:val="right"/>
              <w:rPr>
                <w:color w:val="000000"/>
                <w:sz w:val="16"/>
                <w:szCs w:val="16"/>
                <w:lang w:eastAsia="en-CA"/>
              </w:rPr>
            </w:pPr>
            <w:r w:rsidRPr="00C306F0">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5850DC93" w14:textId="77777777" w:rsidR="0072435A" w:rsidRPr="00C306F0" w:rsidRDefault="0072435A" w:rsidP="002932BA">
            <w:pPr>
              <w:jc w:val="right"/>
              <w:rPr>
                <w:color w:val="000000"/>
                <w:sz w:val="16"/>
                <w:szCs w:val="16"/>
                <w:lang w:eastAsia="en-CA"/>
              </w:rPr>
            </w:pPr>
            <w:r w:rsidRPr="00C306F0">
              <w:rPr>
                <w:color w:val="000000"/>
                <w:sz w:val="16"/>
                <w:szCs w:val="16"/>
                <w:lang w:eastAsia="en-CA"/>
              </w:rPr>
              <w:t>748,694</w:t>
            </w:r>
          </w:p>
        </w:tc>
        <w:tc>
          <w:tcPr>
            <w:tcW w:w="856" w:type="dxa"/>
            <w:tcBorders>
              <w:top w:val="nil"/>
              <w:left w:val="nil"/>
              <w:bottom w:val="single" w:sz="4" w:space="0" w:color="auto"/>
              <w:right w:val="single" w:sz="4" w:space="0" w:color="auto"/>
            </w:tcBorders>
            <w:shd w:val="clear" w:color="auto" w:fill="auto"/>
            <w:noWrap/>
            <w:hideMark/>
          </w:tcPr>
          <w:p w14:paraId="312ACF7E" w14:textId="77777777" w:rsidR="0072435A" w:rsidRPr="00C306F0" w:rsidRDefault="0072435A" w:rsidP="002932BA">
            <w:pPr>
              <w:jc w:val="right"/>
              <w:rPr>
                <w:color w:val="000000"/>
                <w:sz w:val="16"/>
                <w:szCs w:val="16"/>
                <w:lang w:eastAsia="en-CA"/>
              </w:rPr>
            </w:pPr>
            <w:r w:rsidRPr="00C306F0">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5266D151" w14:textId="77777777" w:rsidR="0072435A" w:rsidRPr="00C306F0" w:rsidRDefault="0072435A" w:rsidP="002932BA">
            <w:pPr>
              <w:jc w:val="right"/>
              <w:rPr>
                <w:color w:val="000000"/>
                <w:sz w:val="16"/>
                <w:szCs w:val="16"/>
                <w:lang w:eastAsia="en-CA"/>
              </w:rPr>
            </w:pPr>
            <w:r w:rsidRPr="00C306F0">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4D78E146" w14:textId="77777777" w:rsidR="0072435A" w:rsidRPr="00C306F0" w:rsidRDefault="0072435A" w:rsidP="002932BA">
            <w:pPr>
              <w:jc w:val="right"/>
              <w:rPr>
                <w:color w:val="000000"/>
                <w:sz w:val="16"/>
                <w:szCs w:val="16"/>
                <w:lang w:eastAsia="en-CA"/>
              </w:rPr>
            </w:pPr>
            <w:r w:rsidRPr="00C306F0">
              <w:rPr>
                <w:color w:val="000000"/>
                <w:sz w:val="16"/>
                <w:szCs w:val="16"/>
                <w:lang w:eastAsia="en-CA"/>
              </w:rPr>
              <w:t>1,100,000</w:t>
            </w:r>
          </w:p>
        </w:tc>
      </w:tr>
      <w:tr w:rsidR="0072435A" w:rsidRPr="00C306F0" w14:paraId="51A4DB8E" w14:textId="77777777" w:rsidTr="002932BA">
        <w:trPr>
          <w:trHeight w:val="279"/>
        </w:trPr>
        <w:tc>
          <w:tcPr>
            <w:tcW w:w="3964" w:type="dxa"/>
            <w:tcBorders>
              <w:top w:val="nil"/>
              <w:left w:val="single" w:sz="4" w:space="0" w:color="auto"/>
              <w:bottom w:val="single" w:sz="4" w:space="0" w:color="auto"/>
              <w:right w:val="single" w:sz="4" w:space="0" w:color="auto"/>
            </w:tcBorders>
            <w:shd w:val="clear" w:color="auto" w:fill="auto"/>
            <w:hideMark/>
          </w:tcPr>
          <w:p w14:paraId="5A730D62" w14:textId="77777777" w:rsidR="0072435A" w:rsidRPr="00C306F0" w:rsidRDefault="0072435A" w:rsidP="002932BA">
            <w:pPr>
              <w:rPr>
                <w:color w:val="000000"/>
                <w:sz w:val="16"/>
                <w:szCs w:val="16"/>
                <w:lang w:eastAsia="en-CA"/>
              </w:rPr>
            </w:pPr>
            <w:r w:rsidRPr="00C306F0">
              <w:rPr>
                <w:color w:val="000000"/>
                <w:sz w:val="16"/>
                <w:szCs w:val="16"/>
                <w:lang w:eastAsia="en-CA"/>
              </w:rPr>
              <w:t>Executing agency support cost (internal), including overheads</w:t>
            </w:r>
          </w:p>
        </w:tc>
        <w:tc>
          <w:tcPr>
            <w:tcW w:w="858" w:type="dxa"/>
            <w:tcBorders>
              <w:top w:val="nil"/>
              <w:left w:val="nil"/>
              <w:bottom w:val="single" w:sz="4" w:space="0" w:color="auto"/>
              <w:right w:val="single" w:sz="4" w:space="0" w:color="auto"/>
            </w:tcBorders>
            <w:shd w:val="clear" w:color="auto" w:fill="auto"/>
            <w:hideMark/>
          </w:tcPr>
          <w:p w14:paraId="0AD5569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567F7EF" w14:textId="77777777" w:rsidR="0072435A" w:rsidRPr="00C306F0" w:rsidRDefault="0072435A" w:rsidP="002932B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709F692F"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E93165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BCD5249"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DAA15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46BA8B8"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134844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6C31459"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4F06688"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259A653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F28F75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45ED72C5" w14:textId="77777777" w:rsidTr="002932B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3C87BD77" w14:textId="77777777" w:rsidR="0072435A" w:rsidRPr="00C306F0" w:rsidRDefault="0072435A" w:rsidP="002932BA">
            <w:pPr>
              <w:rPr>
                <w:color w:val="000000"/>
                <w:sz w:val="16"/>
                <w:szCs w:val="16"/>
                <w:lang w:eastAsia="en-CA"/>
              </w:rPr>
            </w:pPr>
            <w:r w:rsidRPr="00C306F0">
              <w:rPr>
                <w:color w:val="000000"/>
                <w:sz w:val="16"/>
                <w:szCs w:val="16"/>
                <w:lang w:eastAsia="en-CA"/>
              </w:rPr>
              <w:t>Financial intermediaries, including overheads</w:t>
            </w:r>
          </w:p>
        </w:tc>
        <w:tc>
          <w:tcPr>
            <w:tcW w:w="858" w:type="dxa"/>
            <w:tcBorders>
              <w:top w:val="nil"/>
              <w:left w:val="nil"/>
              <w:bottom w:val="single" w:sz="4" w:space="0" w:color="auto"/>
              <w:right w:val="single" w:sz="4" w:space="0" w:color="auto"/>
            </w:tcBorders>
            <w:shd w:val="clear" w:color="auto" w:fill="auto"/>
            <w:hideMark/>
          </w:tcPr>
          <w:p w14:paraId="3E7C40C4" w14:textId="77777777" w:rsidR="0072435A" w:rsidRPr="00C306F0" w:rsidRDefault="0072435A" w:rsidP="002932BA">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hideMark/>
          </w:tcPr>
          <w:p w14:paraId="3FCD846E"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A5E5903"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08994E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921CFA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1276DC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0AAD1F7"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445E1CD"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7F4381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F1869D3"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6A0A894"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C70294F"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617ED489" w14:textId="77777777" w:rsidTr="002932BA">
        <w:trPr>
          <w:trHeight w:val="131"/>
        </w:trPr>
        <w:tc>
          <w:tcPr>
            <w:tcW w:w="3964" w:type="dxa"/>
            <w:tcBorders>
              <w:top w:val="nil"/>
              <w:left w:val="single" w:sz="4" w:space="0" w:color="auto"/>
              <w:bottom w:val="single" w:sz="4" w:space="0" w:color="auto"/>
              <w:right w:val="single" w:sz="4" w:space="0" w:color="auto"/>
            </w:tcBorders>
            <w:shd w:val="clear" w:color="auto" w:fill="auto"/>
            <w:hideMark/>
          </w:tcPr>
          <w:p w14:paraId="4158DCD0" w14:textId="77777777" w:rsidR="0072435A" w:rsidRPr="00C306F0" w:rsidRDefault="0072435A" w:rsidP="002932BA">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58" w:type="dxa"/>
            <w:tcBorders>
              <w:top w:val="nil"/>
              <w:left w:val="nil"/>
              <w:bottom w:val="single" w:sz="4" w:space="0" w:color="auto"/>
              <w:right w:val="single" w:sz="4" w:space="0" w:color="auto"/>
            </w:tcBorders>
            <w:shd w:val="clear" w:color="auto" w:fill="auto"/>
            <w:hideMark/>
          </w:tcPr>
          <w:p w14:paraId="091BEAF6"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F119937"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12F8F26"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893792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C9C7B0E"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A299B68"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93BBE05"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3F5AC78"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2E64B96"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7EEAB16"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A262C8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5881AF4"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70F761DC" w14:textId="77777777" w:rsidTr="002932B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59AC7A10" w14:textId="77777777" w:rsidR="0072435A" w:rsidRPr="00C306F0" w:rsidRDefault="0072435A" w:rsidP="002932BA">
            <w:pPr>
              <w:rPr>
                <w:color w:val="000000"/>
                <w:sz w:val="16"/>
                <w:szCs w:val="16"/>
                <w:lang w:eastAsia="en-CA"/>
              </w:rPr>
            </w:pPr>
            <w:r w:rsidRPr="00C306F0">
              <w:rPr>
                <w:color w:val="000000"/>
                <w:sz w:val="16"/>
                <w:szCs w:val="16"/>
                <w:lang w:eastAsia="en-CA"/>
              </w:rPr>
              <w:t>Cost recovery</w:t>
            </w:r>
          </w:p>
        </w:tc>
        <w:tc>
          <w:tcPr>
            <w:tcW w:w="858" w:type="dxa"/>
            <w:tcBorders>
              <w:top w:val="nil"/>
              <w:left w:val="nil"/>
              <w:bottom w:val="single" w:sz="4" w:space="0" w:color="auto"/>
              <w:right w:val="single" w:sz="4" w:space="0" w:color="auto"/>
            </w:tcBorders>
            <w:shd w:val="clear" w:color="auto" w:fill="auto"/>
            <w:hideMark/>
          </w:tcPr>
          <w:p w14:paraId="48D3A00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9AF6C82" w14:textId="77777777" w:rsidR="0072435A" w:rsidRPr="00C306F0" w:rsidRDefault="0072435A" w:rsidP="002932B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9E29F00"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5FAB2DE"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DACCFC1"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9AB088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1735F6A"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22031B7"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81FE28B"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A42B6A7"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C661271"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2DE3080"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32DBFEB4" w14:textId="77777777" w:rsidTr="002932BA">
        <w:trPr>
          <w:trHeight w:val="125"/>
        </w:trPr>
        <w:tc>
          <w:tcPr>
            <w:tcW w:w="3964" w:type="dxa"/>
            <w:tcBorders>
              <w:top w:val="nil"/>
              <w:left w:val="single" w:sz="4" w:space="0" w:color="auto"/>
              <w:bottom w:val="single" w:sz="4" w:space="0" w:color="auto"/>
              <w:right w:val="single" w:sz="4" w:space="0" w:color="auto"/>
            </w:tcBorders>
            <w:shd w:val="clear" w:color="auto" w:fill="auto"/>
            <w:hideMark/>
          </w:tcPr>
          <w:p w14:paraId="5D721A13" w14:textId="77777777" w:rsidR="0072435A" w:rsidRPr="00C306F0" w:rsidRDefault="0072435A" w:rsidP="002932BA">
            <w:pPr>
              <w:rPr>
                <w:color w:val="000000"/>
                <w:sz w:val="16"/>
                <w:szCs w:val="16"/>
                <w:lang w:eastAsia="en-CA"/>
              </w:rPr>
            </w:pPr>
            <w:r w:rsidRPr="00C306F0">
              <w:rPr>
                <w:color w:val="000000"/>
                <w:sz w:val="16"/>
                <w:szCs w:val="16"/>
                <w:lang w:eastAsia="en-CA"/>
              </w:rPr>
              <w:t>Adjustments (+ = overrun and - = underuse)</w:t>
            </w:r>
          </w:p>
        </w:tc>
        <w:tc>
          <w:tcPr>
            <w:tcW w:w="858" w:type="dxa"/>
            <w:tcBorders>
              <w:top w:val="nil"/>
              <w:left w:val="nil"/>
              <w:bottom w:val="single" w:sz="4" w:space="0" w:color="auto"/>
              <w:right w:val="single" w:sz="4" w:space="0" w:color="auto"/>
            </w:tcBorders>
            <w:shd w:val="clear" w:color="auto" w:fill="auto"/>
            <w:hideMark/>
          </w:tcPr>
          <w:p w14:paraId="7D5F2D21"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7535036" w14:textId="77777777" w:rsidR="0072435A" w:rsidRPr="00C306F0" w:rsidRDefault="0072435A" w:rsidP="002932BA">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238FFF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FC039C3"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C74CCEC"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7E666D5"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D03BED7"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3BD0031"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4BD3994"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A56E48B"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28A730E"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46C894B" w14:textId="77777777" w:rsidR="0072435A" w:rsidRPr="00C306F0" w:rsidRDefault="0072435A" w:rsidP="002932BA">
            <w:pPr>
              <w:jc w:val="right"/>
              <w:rPr>
                <w:color w:val="000000"/>
                <w:sz w:val="16"/>
                <w:szCs w:val="16"/>
                <w:lang w:eastAsia="en-CA"/>
              </w:rPr>
            </w:pPr>
            <w:r w:rsidRPr="00C306F0">
              <w:rPr>
                <w:color w:val="000000"/>
                <w:sz w:val="16"/>
                <w:szCs w:val="16"/>
                <w:lang w:eastAsia="en-CA"/>
              </w:rPr>
              <w:t>0</w:t>
            </w:r>
          </w:p>
        </w:tc>
      </w:tr>
      <w:tr w:rsidR="0072435A" w:rsidRPr="00C306F0" w14:paraId="38314A5B" w14:textId="77777777" w:rsidTr="002932B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3CC70DEA" w14:textId="77777777" w:rsidR="0072435A" w:rsidRPr="00C306F0" w:rsidRDefault="0072435A" w:rsidP="002932BA">
            <w:pPr>
              <w:rPr>
                <w:color w:val="000000"/>
                <w:sz w:val="16"/>
                <w:szCs w:val="16"/>
                <w:lang w:eastAsia="en-CA"/>
              </w:rPr>
            </w:pPr>
            <w:r w:rsidRPr="00C306F0">
              <w:rPr>
                <w:color w:val="000000"/>
                <w:sz w:val="16"/>
                <w:szCs w:val="16"/>
                <w:lang w:eastAsia="en-CA"/>
              </w:rPr>
              <w:t>Project costs (- = to be deducted and thus removed)</w:t>
            </w:r>
          </w:p>
        </w:tc>
        <w:tc>
          <w:tcPr>
            <w:tcW w:w="858" w:type="dxa"/>
            <w:tcBorders>
              <w:top w:val="nil"/>
              <w:left w:val="nil"/>
              <w:bottom w:val="single" w:sz="4" w:space="0" w:color="auto"/>
              <w:right w:val="single" w:sz="4" w:space="0" w:color="auto"/>
            </w:tcBorders>
            <w:shd w:val="clear" w:color="auto" w:fill="auto"/>
            <w:hideMark/>
          </w:tcPr>
          <w:p w14:paraId="3B6DB1A2"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A4475B4"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F648323"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E079C39"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5010DA0"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4748193"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49BC510" w14:textId="77777777" w:rsidR="0072435A" w:rsidRPr="00C306F0" w:rsidRDefault="0072435A" w:rsidP="002932BA">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E3B66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DA559A"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12E543"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EF21FE5"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9BE64E4"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1885886D" w14:textId="77777777" w:rsidTr="002932BA">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55FE627E" w14:textId="77777777" w:rsidR="0072435A" w:rsidRPr="00C306F0" w:rsidRDefault="0072435A" w:rsidP="002932BA">
            <w:pPr>
              <w:ind w:right="-111"/>
              <w:jc w:val="left"/>
              <w:rPr>
                <w:b/>
                <w:bCs/>
                <w:color w:val="000000"/>
                <w:sz w:val="16"/>
                <w:szCs w:val="16"/>
                <w:lang w:eastAsia="en-CA"/>
              </w:rPr>
            </w:pPr>
            <w:r w:rsidRPr="00C306F0">
              <w:rPr>
                <w:b/>
                <w:bCs/>
                <w:color w:val="000000"/>
                <w:sz w:val="16"/>
                <w:szCs w:val="16"/>
                <w:lang w:eastAsia="en-CA"/>
              </w:rPr>
              <w:t>B. Sub-total agency support costs/ implementation costs</w:t>
            </w:r>
          </w:p>
        </w:tc>
        <w:tc>
          <w:tcPr>
            <w:tcW w:w="858" w:type="dxa"/>
            <w:tcBorders>
              <w:top w:val="nil"/>
              <w:left w:val="nil"/>
              <w:bottom w:val="single" w:sz="4" w:space="0" w:color="auto"/>
              <w:right w:val="single" w:sz="4" w:space="0" w:color="auto"/>
            </w:tcBorders>
            <w:shd w:val="clear" w:color="auto" w:fill="auto"/>
            <w:hideMark/>
          </w:tcPr>
          <w:p w14:paraId="1B156905"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F6AB837"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C29CFD3"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B16B42F"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410B4372"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6827341E"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43075C95"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0C77995F"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634391CC"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748,964</w:t>
            </w:r>
          </w:p>
        </w:tc>
        <w:tc>
          <w:tcPr>
            <w:tcW w:w="856" w:type="dxa"/>
            <w:tcBorders>
              <w:top w:val="nil"/>
              <w:left w:val="nil"/>
              <w:bottom w:val="single" w:sz="4" w:space="0" w:color="auto"/>
              <w:right w:val="single" w:sz="4" w:space="0" w:color="auto"/>
            </w:tcBorders>
            <w:shd w:val="clear" w:color="auto" w:fill="auto"/>
            <w:hideMark/>
          </w:tcPr>
          <w:p w14:paraId="323D3978" w14:textId="77777777" w:rsidR="0072435A" w:rsidRPr="00C306F0" w:rsidRDefault="0072435A" w:rsidP="002932BA">
            <w:pPr>
              <w:jc w:val="right"/>
              <w:rPr>
                <w:b/>
                <w:bCs/>
                <w:sz w:val="16"/>
                <w:szCs w:val="16"/>
                <w:lang w:eastAsia="en-CA"/>
              </w:rPr>
            </w:pPr>
            <w:r w:rsidRPr="00C306F0">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71D27BD2"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32E50F37"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1,100,000</w:t>
            </w:r>
          </w:p>
        </w:tc>
      </w:tr>
      <w:tr w:rsidR="0072435A" w:rsidRPr="00C306F0" w14:paraId="00AEC1C4" w14:textId="77777777" w:rsidTr="002932BA">
        <w:trPr>
          <w:trHeight w:val="65"/>
        </w:trPr>
        <w:tc>
          <w:tcPr>
            <w:tcW w:w="3964" w:type="dxa"/>
            <w:tcBorders>
              <w:top w:val="nil"/>
              <w:left w:val="single" w:sz="4" w:space="0" w:color="auto"/>
              <w:bottom w:val="single" w:sz="4" w:space="0" w:color="auto"/>
              <w:right w:val="single" w:sz="4" w:space="0" w:color="auto"/>
            </w:tcBorders>
            <w:shd w:val="clear" w:color="auto" w:fill="auto"/>
            <w:hideMark/>
          </w:tcPr>
          <w:p w14:paraId="55CF7019" w14:textId="77777777" w:rsidR="0072435A" w:rsidRPr="00C306F0" w:rsidRDefault="0072435A" w:rsidP="002932BA">
            <w:pPr>
              <w:rPr>
                <w:b/>
                <w:bCs/>
                <w:color w:val="000000"/>
                <w:sz w:val="16"/>
                <w:szCs w:val="16"/>
                <w:lang w:eastAsia="en-CA"/>
              </w:rPr>
            </w:pPr>
            <w:r w:rsidRPr="00C306F0">
              <w:rPr>
                <w:b/>
                <w:bCs/>
                <w:color w:val="000000"/>
                <w:sz w:val="16"/>
                <w:szCs w:val="16"/>
                <w:lang w:eastAsia="en-CA"/>
              </w:rPr>
              <w:t>Grand total (A + B)</w:t>
            </w:r>
          </w:p>
        </w:tc>
        <w:tc>
          <w:tcPr>
            <w:tcW w:w="858" w:type="dxa"/>
            <w:tcBorders>
              <w:top w:val="nil"/>
              <w:left w:val="nil"/>
              <w:bottom w:val="single" w:sz="4" w:space="0" w:color="auto"/>
              <w:right w:val="single" w:sz="4" w:space="0" w:color="auto"/>
            </w:tcBorders>
            <w:shd w:val="clear" w:color="auto" w:fill="auto"/>
            <w:hideMark/>
          </w:tcPr>
          <w:p w14:paraId="120C5942"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hideMark/>
          </w:tcPr>
          <w:p w14:paraId="7EC8FB36"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7F5A3655"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42E3547D"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hideMark/>
          </w:tcPr>
          <w:p w14:paraId="262D11C2"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hideMark/>
          </w:tcPr>
          <w:p w14:paraId="2A0F0ADB"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1E20430F" w14:textId="77777777" w:rsidR="0072435A" w:rsidRPr="00C306F0" w:rsidRDefault="0072435A" w:rsidP="002932BA">
            <w:pPr>
              <w:jc w:val="right"/>
              <w:rPr>
                <w:b/>
                <w:bCs/>
                <w:color w:val="000000"/>
                <w:sz w:val="16"/>
                <w:szCs w:val="16"/>
                <w:lang w:eastAsia="en-CA"/>
              </w:rPr>
            </w:pPr>
            <w:r w:rsidRPr="00C306F0">
              <w:rPr>
                <w:b/>
                <w:bCs/>
                <w:color w:val="000000"/>
                <w:sz w:val="16"/>
                <w:szCs w:val="16"/>
                <w:lang w:eastAsia="en-CA"/>
              </w:rPr>
              <w:t>2,949,544</w:t>
            </w:r>
          </w:p>
        </w:tc>
        <w:tc>
          <w:tcPr>
            <w:tcW w:w="856" w:type="dxa"/>
            <w:tcBorders>
              <w:top w:val="nil"/>
              <w:left w:val="nil"/>
              <w:bottom w:val="single" w:sz="4" w:space="0" w:color="auto"/>
              <w:right w:val="single" w:sz="4" w:space="0" w:color="auto"/>
            </w:tcBorders>
            <w:shd w:val="clear" w:color="auto" w:fill="auto"/>
            <w:hideMark/>
          </w:tcPr>
          <w:p w14:paraId="56B96593" w14:textId="77777777" w:rsidR="0072435A" w:rsidRPr="00C306F0" w:rsidRDefault="0072435A" w:rsidP="002932BA">
            <w:pPr>
              <w:jc w:val="right"/>
              <w:rPr>
                <w:b/>
                <w:bCs/>
                <w:sz w:val="16"/>
                <w:szCs w:val="16"/>
                <w:lang w:eastAsia="en-CA"/>
              </w:rPr>
            </w:pPr>
            <w:r w:rsidRPr="00C306F0">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217A8B0D" w14:textId="77777777" w:rsidR="0072435A" w:rsidRPr="00C306F0" w:rsidRDefault="0072435A" w:rsidP="002932BA">
            <w:pPr>
              <w:jc w:val="right"/>
              <w:rPr>
                <w:b/>
                <w:bCs/>
                <w:sz w:val="16"/>
                <w:szCs w:val="16"/>
                <w:lang w:eastAsia="en-CA"/>
              </w:rPr>
            </w:pPr>
            <w:r w:rsidRPr="00C306F0">
              <w:rPr>
                <w:b/>
                <w:bCs/>
                <w:sz w:val="16"/>
                <w:szCs w:val="16"/>
                <w:lang w:eastAsia="en-CA"/>
              </w:rPr>
              <w:t>2,223,809</w:t>
            </w:r>
          </w:p>
        </w:tc>
        <w:tc>
          <w:tcPr>
            <w:tcW w:w="856" w:type="dxa"/>
            <w:tcBorders>
              <w:top w:val="nil"/>
              <w:left w:val="nil"/>
              <w:bottom w:val="single" w:sz="4" w:space="0" w:color="auto"/>
              <w:right w:val="single" w:sz="4" w:space="0" w:color="auto"/>
            </w:tcBorders>
            <w:shd w:val="clear" w:color="auto" w:fill="auto"/>
            <w:hideMark/>
          </w:tcPr>
          <w:p w14:paraId="7535329C" w14:textId="77777777" w:rsidR="0072435A" w:rsidRPr="00C306F0" w:rsidRDefault="0072435A" w:rsidP="002932BA">
            <w:pPr>
              <w:jc w:val="right"/>
              <w:rPr>
                <w:b/>
                <w:bCs/>
                <w:sz w:val="16"/>
                <w:szCs w:val="16"/>
                <w:lang w:eastAsia="en-CA"/>
              </w:rPr>
            </w:pPr>
            <w:r w:rsidRPr="00C306F0">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14E3700E" w14:textId="77777777" w:rsidR="0072435A" w:rsidRPr="00C306F0" w:rsidRDefault="0072435A" w:rsidP="002932BA">
            <w:pPr>
              <w:jc w:val="right"/>
              <w:rPr>
                <w:b/>
                <w:bCs/>
                <w:sz w:val="16"/>
                <w:szCs w:val="16"/>
                <w:lang w:eastAsia="en-CA"/>
              </w:rPr>
            </w:pPr>
            <w:r w:rsidRPr="00C306F0">
              <w:rPr>
                <w:b/>
                <w:bCs/>
                <w:sz w:val="16"/>
                <w:szCs w:val="16"/>
                <w:lang w:eastAsia="en-CA"/>
              </w:rPr>
              <w:t>2,431,130</w:t>
            </w:r>
          </w:p>
        </w:tc>
        <w:tc>
          <w:tcPr>
            <w:tcW w:w="856" w:type="dxa"/>
            <w:tcBorders>
              <w:top w:val="nil"/>
              <w:left w:val="nil"/>
              <w:bottom w:val="single" w:sz="4" w:space="0" w:color="auto"/>
              <w:right w:val="single" w:sz="4" w:space="0" w:color="auto"/>
            </w:tcBorders>
            <w:shd w:val="clear" w:color="auto" w:fill="auto"/>
            <w:hideMark/>
          </w:tcPr>
          <w:p w14:paraId="744E736B" w14:textId="77777777" w:rsidR="0072435A" w:rsidRPr="00C306F0" w:rsidRDefault="0072435A" w:rsidP="002932BA">
            <w:pPr>
              <w:jc w:val="right"/>
              <w:rPr>
                <w:b/>
                <w:bCs/>
                <w:sz w:val="16"/>
                <w:szCs w:val="16"/>
                <w:lang w:eastAsia="en-CA"/>
              </w:rPr>
            </w:pPr>
            <w:r w:rsidRPr="00C306F0">
              <w:rPr>
                <w:b/>
                <w:bCs/>
                <w:sz w:val="16"/>
                <w:szCs w:val="16"/>
                <w:lang w:eastAsia="en-CA"/>
              </w:rPr>
              <w:t>2,835,000</w:t>
            </w:r>
          </w:p>
        </w:tc>
      </w:tr>
      <w:tr w:rsidR="0072435A" w:rsidRPr="00C306F0" w14:paraId="391A040C" w14:textId="77777777" w:rsidTr="002932BA">
        <w:trPr>
          <w:trHeight w:val="154"/>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B4C3346" w14:textId="77777777" w:rsidR="0072435A" w:rsidRPr="00C306F0" w:rsidRDefault="0072435A" w:rsidP="002932BA">
            <w:pPr>
              <w:jc w:val="left"/>
              <w:rPr>
                <w:color w:val="000000"/>
                <w:sz w:val="16"/>
                <w:szCs w:val="16"/>
                <w:lang w:eastAsia="en-CA"/>
              </w:rPr>
            </w:pPr>
            <w:r w:rsidRPr="00C306F0">
              <w:rPr>
                <w:color w:val="000000"/>
                <w:sz w:val="16"/>
                <w:szCs w:val="16"/>
                <w:lang w:eastAsia="en-CA"/>
              </w:rPr>
              <w:t>Net agency support costs plus core unit costs*</w:t>
            </w:r>
          </w:p>
        </w:tc>
        <w:tc>
          <w:tcPr>
            <w:tcW w:w="858" w:type="dxa"/>
            <w:tcBorders>
              <w:top w:val="nil"/>
              <w:left w:val="nil"/>
              <w:bottom w:val="single" w:sz="4" w:space="0" w:color="auto"/>
              <w:right w:val="single" w:sz="4" w:space="0" w:color="auto"/>
            </w:tcBorders>
            <w:shd w:val="clear" w:color="auto" w:fill="auto"/>
            <w:hideMark/>
          </w:tcPr>
          <w:p w14:paraId="4557F1AD" w14:textId="77777777" w:rsidR="0072435A" w:rsidRPr="00C306F0" w:rsidRDefault="0072435A" w:rsidP="002932BA">
            <w:pPr>
              <w:jc w:val="right"/>
              <w:rPr>
                <w:sz w:val="16"/>
                <w:szCs w:val="16"/>
                <w:lang w:eastAsia="en-CA"/>
              </w:rPr>
            </w:pPr>
            <w:r w:rsidRPr="00C306F0">
              <w:rPr>
                <w:sz w:val="16"/>
                <w:szCs w:val="16"/>
                <w:lang w:eastAsia="en-CA"/>
              </w:rPr>
              <w:t>4,139,161</w:t>
            </w:r>
          </w:p>
        </w:tc>
        <w:tc>
          <w:tcPr>
            <w:tcW w:w="856" w:type="dxa"/>
            <w:tcBorders>
              <w:top w:val="nil"/>
              <w:left w:val="nil"/>
              <w:bottom w:val="single" w:sz="4" w:space="0" w:color="auto"/>
              <w:right w:val="single" w:sz="4" w:space="0" w:color="auto"/>
            </w:tcBorders>
            <w:shd w:val="clear" w:color="auto" w:fill="auto"/>
            <w:hideMark/>
          </w:tcPr>
          <w:p w14:paraId="59DF58B5" w14:textId="77777777" w:rsidR="0072435A" w:rsidRPr="00C306F0" w:rsidRDefault="0072435A" w:rsidP="002932BA">
            <w:pPr>
              <w:jc w:val="right"/>
              <w:rPr>
                <w:sz w:val="16"/>
                <w:szCs w:val="16"/>
                <w:lang w:eastAsia="en-CA"/>
              </w:rPr>
            </w:pPr>
            <w:r w:rsidRPr="00C306F0">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685AEFF1" w14:textId="77777777" w:rsidR="0072435A" w:rsidRPr="00C306F0" w:rsidRDefault="0072435A" w:rsidP="002932BA">
            <w:pPr>
              <w:jc w:val="right"/>
              <w:rPr>
                <w:sz w:val="16"/>
                <w:szCs w:val="16"/>
                <w:lang w:eastAsia="en-CA"/>
              </w:rPr>
            </w:pPr>
            <w:r w:rsidRPr="00C306F0">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03B3E8BD" w14:textId="77777777" w:rsidR="0072435A" w:rsidRPr="00C306F0" w:rsidRDefault="0072435A" w:rsidP="002932BA">
            <w:pPr>
              <w:jc w:val="right"/>
              <w:rPr>
                <w:sz w:val="16"/>
                <w:szCs w:val="16"/>
                <w:lang w:eastAsia="en-CA"/>
              </w:rPr>
            </w:pPr>
            <w:r w:rsidRPr="00C306F0">
              <w:rPr>
                <w:sz w:val="16"/>
                <w:szCs w:val="16"/>
                <w:lang w:eastAsia="en-CA"/>
              </w:rPr>
              <w:t>2,549,351</w:t>
            </w:r>
          </w:p>
        </w:tc>
        <w:tc>
          <w:tcPr>
            <w:tcW w:w="856" w:type="dxa"/>
            <w:tcBorders>
              <w:top w:val="nil"/>
              <w:left w:val="nil"/>
              <w:bottom w:val="single" w:sz="4" w:space="0" w:color="auto"/>
              <w:right w:val="single" w:sz="4" w:space="0" w:color="auto"/>
            </w:tcBorders>
            <w:shd w:val="clear" w:color="auto" w:fill="auto"/>
            <w:hideMark/>
          </w:tcPr>
          <w:p w14:paraId="27F45BA0" w14:textId="77777777" w:rsidR="0072435A" w:rsidRPr="00C306F0" w:rsidRDefault="0072435A" w:rsidP="002932BA">
            <w:pPr>
              <w:jc w:val="right"/>
              <w:rPr>
                <w:sz w:val="16"/>
                <w:szCs w:val="16"/>
                <w:lang w:eastAsia="en-CA"/>
              </w:rPr>
            </w:pPr>
            <w:r w:rsidRPr="00C306F0">
              <w:rPr>
                <w:sz w:val="16"/>
                <w:szCs w:val="16"/>
                <w:lang w:eastAsia="en-CA"/>
              </w:rPr>
              <w:t>1,882,431</w:t>
            </w:r>
          </w:p>
        </w:tc>
        <w:tc>
          <w:tcPr>
            <w:tcW w:w="856" w:type="dxa"/>
            <w:tcBorders>
              <w:top w:val="nil"/>
              <w:left w:val="nil"/>
              <w:bottom w:val="single" w:sz="4" w:space="0" w:color="auto"/>
              <w:right w:val="single" w:sz="4" w:space="0" w:color="auto"/>
            </w:tcBorders>
            <w:shd w:val="clear" w:color="auto" w:fill="auto"/>
            <w:hideMark/>
          </w:tcPr>
          <w:p w14:paraId="646BCF1B" w14:textId="77777777" w:rsidR="0072435A" w:rsidRPr="00C306F0" w:rsidRDefault="0072435A" w:rsidP="002932BA">
            <w:pPr>
              <w:jc w:val="right"/>
              <w:rPr>
                <w:sz w:val="16"/>
                <w:szCs w:val="16"/>
                <w:lang w:eastAsia="en-CA"/>
              </w:rPr>
            </w:pPr>
            <w:r w:rsidRPr="00C306F0">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16F531AD" w14:textId="77777777" w:rsidR="0072435A" w:rsidRPr="00C306F0" w:rsidRDefault="0072435A" w:rsidP="002932BA">
            <w:pPr>
              <w:jc w:val="right"/>
              <w:rPr>
                <w:sz w:val="16"/>
                <w:szCs w:val="16"/>
                <w:lang w:eastAsia="en-CA"/>
              </w:rPr>
            </w:pPr>
            <w:r w:rsidRPr="00C306F0">
              <w:rPr>
                <w:sz w:val="16"/>
                <w:szCs w:val="16"/>
                <w:lang w:eastAsia="en-CA"/>
              </w:rPr>
              <w:t>1,472,339</w:t>
            </w:r>
          </w:p>
        </w:tc>
        <w:tc>
          <w:tcPr>
            <w:tcW w:w="856" w:type="dxa"/>
            <w:tcBorders>
              <w:top w:val="nil"/>
              <w:left w:val="nil"/>
              <w:bottom w:val="single" w:sz="4" w:space="0" w:color="auto"/>
              <w:right w:val="single" w:sz="4" w:space="0" w:color="auto"/>
            </w:tcBorders>
            <w:shd w:val="clear" w:color="auto" w:fill="auto"/>
            <w:hideMark/>
          </w:tcPr>
          <w:p w14:paraId="577F7EC8" w14:textId="77777777" w:rsidR="0072435A" w:rsidRPr="00C306F0" w:rsidRDefault="0072435A" w:rsidP="002932BA">
            <w:pPr>
              <w:jc w:val="right"/>
              <w:rPr>
                <w:sz w:val="16"/>
                <w:szCs w:val="16"/>
                <w:lang w:eastAsia="en-CA"/>
              </w:rPr>
            </w:pPr>
            <w:r w:rsidRPr="00C306F0">
              <w:rPr>
                <w:sz w:val="16"/>
                <w:szCs w:val="16"/>
                <w:lang w:eastAsia="en-CA"/>
              </w:rPr>
              <w:t>1,879,691</w:t>
            </w:r>
          </w:p>
        </w:tc>
        <w:tc>
          <w:tcPr>
            <w:tcW w:w="856" w:type="dxa"/>
            <w:tcBorders>
              <w:top w:val="nil"/>
              <w:left w:val="nil"/>
              <w:bottom w:val="single" w:sz="4" w:space="0" w:color="auto"/>
              <w:right w:val="single" w:sz="4" w:space="0" w:color="auto"/>
            </w:tcBorders>
            <w:shd w:val="clear" w:color="auto" w:fill="auto"/>
            <w:hideMark/>
          </w:tcPr>
          <w:p w14:paraId="512F9CB1" w14:textId="77777777" w:rsidR="0072435A" w:rsidRPr="00C306F0" w:rsidRDefault="0072435A" w:rsidP="002932BA">
            <w:pPr>
              <w:jc w:val="right"/>
              <w:rPr>
                <w:sz w:val="16"/>
                <w:szCs w:val="16"/>
                <w:lang w:eastAsia="en-CA"/>
              </w:rPr>
            </w:pPr>
            <w:r w:rsidRPr="00C306F0">
              <w:rPr>
                <w:sz w:val="16"/>
                <w:szCs w:val="16"/>
                <w:lang w:eastAsia="en-CA"/>
              </w:rPr>
              <w:t>2,413,150</w:t>
            </w:r>
          </w:p>
        </w:tc>
        <w:tc>
          <w:tcPr>
            <w:tcW w:w="856" w:type="dxa"/>
            <w:tcBorders>
              <w:top w:val="nil"/>
              <w:left w:val="nil"/>
              <w:bottom w:val="single" w:sz="4" w:space="0" w:color="auto"/>
              <w:right w:val="single" w:sz="4" w:space="0" w:color="auto"/>
            </w:tcBorders>
            <w:shd w:val="clear" w:color="auto" w:fill="auto"/>
            <w:noWrap/>
            <w:hideMark/>
          </w:tcPr>
          <w:p w14:paraId="2A9B0A91"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18F13578" w14:textId="77777777" w:rsidR="0072435A" w:rsidRPr="00C306F0" w:rsidRDefault="0072435A" w:rsidP="002932BA">
            <w:pPr>
              <w:jc w:val="right"/>
              <w:rPr>
                <w:sz w:val="16"/>
                <w:szCs w:val="16"/>
                <w:lang w:eastAsia="en-CA"/>
              </w:rPr>
            </w:pPr>
            <w:r w:rsidRPr="00C306F0">
              <w:rPr>
                <w:sz w:val="16"/>
                <w:szCs w:val="16"/>
                <w:lang w:eastAsia="en-CA"/>
              </w:rPr>
              <w:t>3,079,650</w:t>
            </w:r>
          </w:p>
        </w:tc>
        <w:tc>
          <w:tcPr>
            <w:tcW w:w="856" w:type="dxa"/>
            <w:tcBorders>
              <w:top w:val="nil"/>
              <w:left w:val="nil"/>
              <w:bottom w:val="single" w:sz="4" w:space="0" w:color="auto"/>
              <w:right w:val="single" w:sz="4" w:space="0" w:color="auto"/>
            </w:tcBorders>
            <w:shd w:val="clear" w:color="auto" w:fill="auto"/>
            <w:noWrap/>
            <w:hideMark/>
          </w:tcPr>
          <w:p w14:paraId="789CF96F"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2A353C3A" w14:textId="77777777" w:rsidTr="002932BA">
        <w:trPr>
          <w:trHeight w:val="113"/>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61A096A" w14:textId="77777777" w:rsidR="0072435A" w:rsidRPr="00C306F0" w:rsidRDefault="0072435A" w:rsidP="002932BA">
            <w:pPr>
              <w:jc w:val="left"/>
              <w:rPr>
                <w:color w:val="000000"/>
                <w:sz w:val="16"/>
                <w:szCs w:val="16"/>
                <w:lang w:eastAsia="en-CA"/>
              </w:rPr>
            </w:pPr>
            <w:r w:rsidRPr="00C306F0">
              <w:rPr>
                <w:color w:val="000000"/>
                <w:sz w:val="16"/>
                <w:szCs w:val="16"/>
                <w:lang w:eastAsia="en-CA"/>
              </w:rPr>
              <w:t>Total administrative cost</w:t>
            </w:r>
          </w:p>
        </w:tc>
        <w:tc>
          <w:tcPr>
            <w:tcW w:w="858" w:type="dxa"/>
            <w:tcBorders>
              <w:top w:val="nil"/>
              <w:left w:val="nil"/>
              <w:bottom w:val="single" w:sz="4" w:space="0" w:color="auto"/>
              <w:right w:val="single" w:sz="4" w:space="0" w:color="auto"/>
            </w:tcBorders>
            <w:shd w:val="clear" w:color="auto" w:fill="auto"/>
            <w:vAlign w:val="center"/>
            <w:hideMark/>
          </w:tcPr>
          <w:p w14:paraId="1FE8052C" w14:textId="77777777" w:rsidR="0072435A" w:rsidRPr="00C306F0" w:rsidRDefault="0072435A" w:rsidP="002932BA">
            <w:pPr>
              <w:jc w:val="right"/>
              <w:rPr>
                <w:color w:val="000000"/>
                <w:sz w:val="16"/>
                <w:szCs w:val="16"/>
                <w:lang w:eastAsia="en-CA"/>
              </w:rPr>
            </w:pPr>
            <w:r w:rsidRPr="00C306F0">
              <w:rPr>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vAlign w:val="center"/>
            <w:hideMark/>
          </w:tcPr>
          <w:p w14:paraId="231B1E69" w14:textId="77777777" w:rsidR="0072435A" w:rsidRPr="00C306F0" w:rsidRDefault="0072435A" w:rsidP="002932BA">
            <w:pPr>
              <w:jc w:val="right"/>
              <w:rPr>
                <w:color w:val="000000"/>
                <w:sz w:val="16"/>
                <w:szCs w:val="16"/>
                <w:lang w:eastAsia="en-CA"/>
              </w:rPr>
            </w:pPr>
            <w:r w:rsidRPr="00C306F0">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626A692D" w14:textId="77777777" w:rsidR="0072435A" w:rsidRPr="00C306F0" w:rsidRDefault="0072435A" w:rsidP="002932BA">
            <w:pPr>
              <w:jc w:val="right"/>
              <w:rPr>
                <w:color w:val="000000"/>
                <w:sz w:val="16"/>
                <w:szCs w:val="16"/>
                <w:lang w:eastAsia="en-CA"/>
              </w:rPr>
            </w:pPr>
            <w:r w:rsidRPr="00C306F0">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2751C4AE" w14:textId="77777777" w:rsidR="0072435A" w:rsidRPr="00C306F0" w:rsidRDefault="0072435A" w:rsidP="002932BA">
            <w:pPr>
              <w:jc w:val="right"/>
              <w:rPr>
                <w:color w:val="000000"/>
                <w:sz w:val="16"/>
                <w:szCs w:val="16"/>
                <w:lang w:eastAsia="en-CA"/>
              </w:rPr>
            </w:pPr>
            <w:r w:rsidRPr="00C306F0">
              <w:rPr>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noWrap/>
            <w:vAlign w:val="center"/>
            <w:hideMark/>
          </w:tcPr>
          <w:p w14:paraId="06F31F2E" w14:textId="77777777" w:rsidR="0072435A" w:rsidRPr="00C306F0" w:rsidRDefault="0072435A" w:rsidP="002932BA">
            <w:pPr>
              <w:jc w:val="right"/>
              <w:rPr>
                <w:color w:val="000000"/>
                <w:sz w:val="16"/>
                <w:szCs w:val="16"/>
                <w:lang w:eastAsia="en-CA"/>
              </w:rPr>
            </w:pPr>
            <w:r w:rsidRPr="00C306F0">
              <w:rPr>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37FFE4A1" w14:textId="77777777" w:rsidR="0072435A" w:rsidRPr="00C306F0" w:rsidRDefault="0072435A" w:rsidP="002932BA">
            <w:pPr>
              <w:jc w:val="right"/>
              <w:rPr>
                <w:sz w:val="16"/>
                <w:szCs w:val="16"/>
                <w:lang w:eastAsia="en-CA"/>
              </w:rPr>
            </w:pPr>
            <w:r w:rsidRPr="00C306F0">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6EF2C1D0" w14:textId="77777777" w:rsidR="0072435A" w:rsidRPr="00C306F0" w:rsidRDefault="0072435A" w:rsidP="002932BA">
            <w:pPr>
              <w:jc w:val="right"/>
              <w:rPr>
                <w:sz w:val="16"/>
                <w:szCs w:val="16"/>
                <w:lang w:eastAsia="en-CA"/>
              </w:rPr>
            </w:pPr>
            <w:r w:rsidRPr="00C306F0">
              <w:rPr>
                <w:sz w:val="16"/>
                <w:szCs w:val="16"/>
                <w:lang w:eastAsia="en-CA"/>
              </w:rPr>
              <w:t>2,949,544</w:t>
            </w:r>
          </w:p>
        </w:tc>
        <w:tc>
          <w:tcPr>
            <w:tcW w:w="856" w:type="dxa"/>
            <w:tcBorders>
              <w:top w:val="nil"/>
              <w:left w:val="nil"/>
              <w:bottom w:val="single" w:sz="4" w:space="0" w:color="auto"/>
              <w:right w:val="single" w:sz="4" w:space="0" w:color="auto"/>
            </w:tcBorders>
            <w:shd w:val="clear" w:color="auto" w:fill="auto"/>
            <w:noWrap/>
            <w:vAlign w:val="center"/>
            <w:hideMark/>
          </w:tcPr>
          <w:p w14:paraId="720233C8" w14:textId="77777777" w:rsidR="0072435A" w:rsidRPr="00C306F0" w:rsidRDefault="0072435A" w:rsidP="002932BA">
            <w:pPr>
              <w:jc w:val="right"/>
              <w:rPr>
                <w:sz w:val="16"/>
                <w:szCs w:val="16"/>
                <w:lang w:eastAsia="en-CA"/>
              </w:rPr>
            </w:pPr>
            <w:r w:rsidRPr="00C306F0">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hideMark/>
          </w:tcPr>
          <w:p w14:paraId="59897D29" w14:textId="77777777" w:rsidR="0072435A" w:rsidRPr="00C306F0" w:rsidRDefault="0072435A" w:rsidP="002932BA">
            <w:pPr>
              <w:jc w:val="right"/>
              <w:rPr>
                <w:sz w:val="16"/>
                <w:szCs w:val="16"/>
                <w:lang w:eastAsia="en-CA"/>
              </w:rPr>
            </w:pPr>
            <w:r w:rsidRPr="00C306F0">
              <w:rPr>
                <w:sz w:val="16"/>
                <w:szCs w:val="16"/>
                <w:lang w:eastAsia="en-CA"/>
              </w:rPr>
              <w:t>2,223,809</w:t>
            </w:r>
          </w:p>
        </w:tc>
        <w:tc>
          <w:tcPr>
            <w:tcW w:w="856" w:type="dxa"/>
            <w:tcBorders>
              <w:top w:val="nil"/>
              <w:left w:val="nil"/>
              <w:bottom w:val="single" w:sz="4" w:space="0" w:color="auto"/>
              <w:right w:val="single" w:sz="4" w:space="0" w:color="auto"/>
            </w:tcBorders>
            <w:shd w:val="clear" w:color="auto" w:fill="auto"/>
            <w:noWrap/>
            <w:hideMark/>
          </w:tcPr>
          <w:p w14:paraId="0A937154"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556F586A" w14:textId="77777777" w:rsidR="0072435A" w:rsidRPr="00C306F0" w:rsidRDefault="0072435A" w:rsidP="002932BA">
            <w:pPr>
              <w:jc w:val="right"/>
              <w:rPr>
                <w:sz w:val="16"/>
                <w:szCs w:val="16"/>
                <w:lang w:eastAsia="en-CA"/>
              </w:rPr>
            </w:pPr>
            <w:r w:rsidRPr="00C306F0">
              <w:rPr>
                <w:sz w:val="16"/>
                <w:szCs w:val="16"/>
                <w:lang w:eastAsia="en-CA"/>
              </w:rPr>
              <w:t>2,431,130</w:t>
            </w:r>
          </w:p>
        </w:tc>
        <w:tc>
          <w:tcPr>
            <w:tcW w:w="856" w:type="dxa"/>
            <w:tcBorders>
              <w:top w:val="nil"/>
              <w:left w:val="nil"/>
              <w:bottom w:val="single" w:sz="4" w:space="0" w:color="auto"/>
              <w:right w:val="single" w:sz="4" w:space="0" w:color="auto"/>
            </w:tcBorders>
            <w:shd w:val="clear" w:color="auto" w:fill="auto"/>
            <w:noWrap/>
            <w:hideMark/>
          </w:tcPr>
          <w:p w14:paraId="2B9FBD7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1BFEA318" w14:textId="77777777" w:rsidTr="002932BA">
        <w:trPr>
          <w:trHeight w:val="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754526A" w14:textId="77777777" w:rsidR="0072435A" w:rsidRPr="00C306F0" w:rsidRDefault="0072435A" w:rsidP="002932BA">
            <w:pPr>
              <w:jc w:val="left"/>
              <w:rPr>
                <w:color w:val="000000"/>
                <w:sz w:val="16"/>
                <w:szCs w:val="16"/>
                <w:lang w:eastAsia="en-CA"/>
              </w:rPr>
            </w:pPr>
            <w:r w:rsidRPr="00C306F0">
              <w:rPr>
                <w:color w:val="000000"/>
                <w:sz w:val="16"/>
                <w:szCs w:val="16"/>
                <w:lang w:eastAsia="en-CA"/>
              </w:rPr>
              <w:t>Balance per year</w:t>
            </w:r>
          </w:p>
        </w:tc>
        <w:tc>
          <w:tcPr>
            <w:tcW w:w="858" w:type="dxa"/>
            <w:tcBorders>
              <w:top w:val="nil"/>
              <w:left w:val="nil"/>
              <w:bottom w:val="single" w:sz="4" w:space="0" w:color="auto"/>
              <w:right w:val="single" w:sz="4" w:space="0" w:color="auto"/>
            </w:tcBorders>
            <w:shd w:val="clear" w:color="auto" w:fill="auto"/>
            <w:vAlign w:val="center"/>
            <w:hideMark/>
          </w:tcPr>
          <w:p w14:paraId="58EA8213"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1,621,032</w:t>
            </w:r>
          </w:p>
        </w:tc>
        <w:tc>
          <w:tcPr>
            <w:tcW w:w="856" w:type="dxa"/>
            <w:tcBorders>
              <w:top w:val="nil"/>
              <w:left w:val="nil"/>
              <w:bottom w:val="single" w:sz="4" w:space="0" w:color="auto"/>
              <w:right w:val="single" w:sz="4" w:space="0" w:color="auto"/>
            </w:tcBorders>
            <w:shd w:val="clear" w:color="auto" w:fill="auto"/>
            <w:vAlign w:val="center"/>
            <w:hideMark/>
          </w:tcPr>
          <w:p w14:paraId="378CFD60" w14:textId="77777777" w:rsidR="0072435A" w:rsidRPr="00C306F0" w:rsidRDefault="0072435A" w:rsidP="002932BA">
            <w:pPr>
              <w:jc w:val="right"/>
              <w:rPr>
                <w:color w:val="000000"/>
                <w:sz w:val="16"/>
                <w:szCs w:val="16"/>
                <w:lang w:eastAsia="en-CA"/>
              </w:rPr>
            </w:pPr>
            <w:r w:rsidRPr="00C306F0">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36E129FC" w14:textId="77777777" w:rsidR="0072435A" w:rsidRPr="00C306F0" w:rsidRDefault="0072435A" w:rsidP="002932BA">
            <w:pPr>
              <w:jc w:val="right"/>
              <w:rPr>
                <w:color w:val="000000"/>
                <w:sz w:val="16"/>
                <w:szCs w:val="16"/>
                <w:lang w:eastAsia="en-CA"/>
              </w:rPr>
            </w:pPr>
            <w:r w:rsidRPr="00C306F0">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771487C7" w14:textId="77777777" w:rsidR="0072435A" w:rsidRPr="00C306F0" w:rsidRDefault="0072435A" w:rsidP="002932BA">
            <w:pPr>
              <w:jc w:val="right"/>
              <w:rPr>
                <w:color w:val="000000"/>
                <w:sz w:val="16"/>
                <w:szCs w:val="16"/>
                <w:lang w:eastAsia="en-CA"/>
              </w:rPr>
            </w:pPr>
            <w:r w:rsidRPr="00C306F0">
              <w:rPr>
                <w:color w:val="000000"/>
                <w:sz w:val="16"/>
                <w:szCs w:val="16"/>
                <w:lang w:eastAsia="en-CA"/>
              </w:rPr>
              <w:t>-362,534</w:t>
            </w:r>
          </w:p>
        </w:tc>
        <w:tc>
          <w:tcPr>
            <w:tcW w:w="856" w:type="dxa"/>
            <w:tcBorders>
              <w:top w:val="nil"/>
              <w:left w:val="nil"/>
              <w:bottom w:val="single" w:sz="4" w:space="0" w:color="auto"/>
              <w:right w:val="single" w:sz="4" w:space="0" w:color="auto"/>
            </w:tcBorders>
            <w:shd w:val="clear" w:color="auto" w:fill="auto"/>
            <w:vAlign w:val="center"/>
            <w:hideMark/>
          </w:tcPr>
          <w:p w14:paraId="69A9D853" w14:textId="77777777" w:rsidR="0072435A" w:rsidRPr="00C306F0" w:rsidRDefault="0072435A" w:rsidP="002932BA">
            <w:pPr>
              <w:ind w:left="-133"/>
              <w:jc w:val="right"/>
              <w:rPr>
                <w:color w:val="000000"/>
                <w:sz w:val="16"/>
                <w:szCs w:val="16"/>
                <w:lang w:eastAsia="en-CA"/>
              </w:rPr>
            </w:pPr>
            <w:r w:rsidRPr="00C306F0">
              <w:rPr>
                <w:color w:val="000000"/>
                <w:sz w:val="16"/>
                <w:szCs w:val="16"/>
                <w:lang w:eastAsia="en-CA"/>
              </w:rPr>
              <w:t>-1,274,313</w:t>
            </w:r>
          </w:p>
        </w:tc>
        <w:tc>
          <w:tcPr>
            <w:tcW w:w="856" w:type="dxa"/>
            <w:tcBorders>
              <w:top w:val="nil"/>
              <w:left w:val="nil"/>
              <w:bottom w:val="single" w:sz="4" w:space="0" w:color="auto"/>
              <w:right w:val="single" w:sz="4" w:space="0" w:color="auto"/>
            </w:tcBorders>
            <w:shd w:val="clear" w:color="auto" w:fill="auto"/>
            <w:vAlign w:val="center"/>
            <w:hideMark/>
          </w:tcPr>
          <w:p w14:paraId="33DCCBE2" w14:textId="77777777" w:rsidR="0072435A" w:rsidRPr="00C306F0" w:rsidRDefault="0072435A" w:rsidP="002932BA">
            <w:pPr>
              <w:jc w:val="right"/>
              <w:rPr>
                <w:color w:val="000000"/>
                <w:sz w:val="16"/>
                <w:szCs w:val="16"/>
                <w:lang w:eastAsia="en-CA"/>
              </w:rPr>
            </w:pPr>
            <w:r w:rsidRPr="00C306F0">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38866DE0" w14:textId="77777777" w:rsidR="0072435A" w:rsidRPr="00C306F0" w:rsidRDefault="0072435A" w:rsidP="002932BA">
            <w:pPr>
              <w:ind w:left="-140"/>
              <w:jc w:val="right"/>
              <w:rPr>
                <w:color w:val="000000"/>
                <w:sz w:val="16"/>
                <w:szCs w:val="16"/>
                <w:lang w:eastAsia="en-CA"/>
              </w:rPr>
            </w:pPr>
            <w:r w:rsidRPr="00C306F0">
              <w:rPr>
                <w:color w:val="000000"/>
                <w:sz w:val="16"/>
                <w:szCs w:val="16"/>
                <w:lang w:eastAsia="en-CA"/>
              </w:rPr>
              <w:t>-1,477,205</w:t>
            </w:r>
          </w:p>
        </w:tc>
        <w:tc>
          <w:tcPr>
            <w:tcW w:w="856" w:type="dxa"/>
            <w:tcBorders>
              <w:top w:val="nil"/>
              <w:left w:val="nil"/>
              <w:bottom w:val="single" w:sz="4" w:space="0" w:color="auto"/>
              <w:right w:val="single" w:sz="4" w:space="0" w:color="auto"/>
            </w:tcBorders>
            <w:shd w:val="clear" w:color="auto" w:fill="auto"/>
            <w:vAlign w:val="center"/>
            <w:hideMark/>
          </w:tcPr>
          <w:p w14:paraId="1831FCE0" w14:textId="77777777" w:rsidR="0072435A" w:rsidRPr="00C306F0" w:rsidRDefault="0072435A" w:rsidP="002932BA">
            <w:pPr>
              <w:jc w:val="right"/>
              <w:rPr>
                <w:color w:val="000000"/>
                <w:sz w:val="16"/>
                <w:szCs w:val="16"/>
                <w:lang w:eastAsia="en-CA"/>
              </w:rPr>
            </w:pPr>
            <w:r w:rsidRPr="00C306F0">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hideMark/>
          </w:tcPr>
          <w:p w14:paraId="50BED053" w14:textId="77777777" w:rsidR="0072435A" w:rsidRPr="00C306F0" w:rsidRDefault="0072435A" w:rsidP="002932BA">
            <w:pPr>
              <w:jc w:val="right"/>
              <w:rPr>
                <w:color w:val="000000"/>
                <w:sz w:val="16"/>
                <w:szCs w:val="16"/>
                <w:lang w:eastAsia="en-CA"/>
              </w:rPr>
            </w:pPr>
            <w:r w:rsidRPr="00C306F0">
              <w:rPr>
                <w:color w:val="000000"/>
                <w:sz w:val="16"/>
                <w:szCs w:val="16"/>
                <w:lang w:eastAsia="en-CA"/>
              </w:rPr>
              <w:t>189,341</w:t>
            </w:r>
          </w:p>
        </w:tc>
        <w:tc>
          <w:tcPr>
            <w:tcW w:w="856" w:type="dxa"/>
            <w:tcBorders>
              <w:top w:val="nil"/>
              <w:left w:val="nil"/>
              <w:bottom w:val="single" w:sz="4" w:space="0" w:color="auto"/>
              <w:right w:val="single" w:sz="4" w:space="0" w:color="auto"/>
            </w:tcBorders>
            <w:shd w:val="clear" w:color="auto" w:fill="auto"/>
            <w:noWrap/>
            <w:hideMark/>
          </w:tcPr>
          <w:p w14:paraId="434AEDC6"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2C9094CE" w14:textId="77777777" w:rsidR="0072435A" w:rsidRPr="00C306F0" w:rsidRDefault="0072435A" w:rsidP="002932BA">
            <w:pPr>
              <w:jc w:val="right"/>
              <w:rPr>
                <w:color w:val="000000"/>
                <w:sz w:val="16"/>
                <w:szCs w:val="16"/>
                <w:lang w:eastAsia="en-CA"/>
              </w:rPr>
            </w:pPr>
            <w:r w:rsidRPr="00C306F0">
              <w:rPr>
                <w:color w:val="000000"/>
                <w:sz w:val="16"/>
                <w:szCs w:val="16"/>
                <w:lang w:eastAsia="en-CA"/>
              </w:rPr>
              <w:t>648,520</w:t>
            </w:r>
          </w:p>
        </w:tc>
        <w:tc>
          <w:tcPr>
            <w:tcW w:w="856" w:type="dxa"/>
            <w:tcBorders>
              <w:top w:val="nil"/>
              <w:left w:val="nil"/>
              <w:bottom w:val="single" w:sz="4" w:space="0" w:color="auto"/>
              <w:right w:val="single" w:sz="4" w:space="0" w:color="auto"/>
            </w:tcBorders>
            <w:shd w:val="clear" w:color="auto" w:fill="auto"/>
            <w:noWrap/>
            <w:hideMark/>
          </w:tcPr>
          <w:p w14:paraId="41A96E70"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r w:rsidR="0072435A" w:rsidRPr="00C306F0" w14:paraId="2CB12999" w14:textId="77777777" w:rsidTr="002932BA">
        <w:trPr>
          <w:trHeight w:val="14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2C3927C" w14:textId="77777777" w:rsidR="0072435A" w:rsidRPr="00C306F0" w:rsidRDefault="0072435A" w:rsidP="002932BA">
            <w:pPr>
              <w:jc w:val="left"/>
              <w:rPr>
                <w:color w:val="000000"/>
                <w:sz w:val="16"/>
                <w:szCs w:val="16"/>
                <w:lang w:eastAsia="en-CA"/>
              </w:rPr>
            </w:pPr>
            <w:r w:rsidRPr="00C306F0">
              <w:rPr>
                <w:color w:val="000000"/>
                <w:sz w:val="16"/>
                <w:szCs w:val="16"/>
                <w:lang w:eastAsia="en-CA"/>
              </w:rPr>
              <w:t>Running balance**</w:t>
            </w:r>
          </w:p>
        </w:tc>
        <w:tc>
          <w:tcPr>
            <w:tcW w:w="858" w:type="dxa"/>
            <w:tcBorders>
              <w:top w:val="nil"/>
              <w:left w:val="nil"/>
              <w:bottom w:val="single" w:sz="4" w:space="0" w:color="auto"/>
              <w:right w:val="single" w:sz="4" w:space="0" w:color="auto"/>
            </w:tcBorders>
            <w:shd w:val="clear" w:color="auto" w:fill="auto"/>
            <w:vAlign w:val="center"/>
            <w:hideMark/>
          </w:tcPr>
          <w:p w14:paraId="73D74C73" w14:textId="77777777" w:rsidR="0072435A" w:rsidRPr="00C306F0" w:rsidRDefault="0072435A" w:rsidP="002932BA">
            <w:pPr>
              <w:jc w:val="right"/>
              <w:rPr>
                <w:color w:val="000000"/>
                <w:sz w:val="16"/>
                <w:szCs w:val="16"/>
                <w:lang w:eastAsia="en-CA"/>
              </w:rPr>
            </w:pPr>
            <w:r w:rsidRPr="00C306F0">
              <w:rPr>
                <w:color w:val="000000"/>
                <w:sz w:val="16"/>
                <w:szCs w:val="16"/>
                <w:lang w:eastAsia="en-CA"/>
              </w:rPr>
              <w:t>1,611,870</w:t>
            </w:r>
          </w:p>
        </w:tc>
        <w:tc>
          <w:tcPr>
            <w:tcW w:w="856" w:type="dxa"/>
            <w:tcBorders>
              <w:top w:val="nil"/>
              <w:left w:val="nil"/>
              <w:bottom w:val="single" w:sz="4" w:space="0" w:color="auto"/>
              <w:right w:val="single" w:sz="4" w:space="0" w:color="auto"/>
            </w:tcBorders>
            <w:shd w:val="clear" w:color="auto" w:fill="auto"/>
            <w:vAlign w:val="center"/>
            <w:hideMark/>
          </w:tcPr>
          <w:p w14:paraId="259CDAD4" w14:textId="77777777" w:rsidR="0072435A" w:rsidRPr="00C306F0" w:rsidRDefault="0072435A" w:rsidP="002932BA">
            <w:pPr>
              <w:jc w:val="right"/>
              <w:rPr>
                <w:color w:val="000000"/>
                <w:sz w:val="16"/>
                <w:szCs w:val="16"/>
                <w:lang w:eastAsia="en-CA"/>
              </w:rPr>
            </w:pPr>
            <w:r w:rsidRPr="00C306F0">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0D83C505" w14:textId="77777777" w:rsidR="0072435A" w:rsidRPr="00C306F0" w:rsidRDefault="0072435A" w:rsidP="002932BA">
            <w:pPr>
              <w:jc w:val="right"/>
              <w:rPr>
                <w:color w:val="000000"/>
                <w:sz w:val="16"/>
                <w:szCs w:val="16"/>
                <w:lang w:eastAsia="en-CA"/>
              </w:rPr>
            </w:pPr>
            <w:r w:rsidRPr="00C306F0">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132A07AB" w14:textId="77777777" w:rsidR="0072435A" w:rsidRPr="00C306F0" w:rsidRDefault="0072435A" w:rsidP="002932BA">
            <w:pPr>
              <w:jc w:val="right"/>
              <w:rPr>
                <w:color w:val="000000"/>
                <w:sz w:val="16"/>
                <w:szCs w:val="16"/>
                <w:lang w:eastAsia="en-CA"/>
              </w:rPr>
            </w:pPr>
            <w:r w:rsidRPr="00C306F0">
              <w:rPr>
                <w:color w:val="000000"/>
                <w:sz w:val="16"/>
                <w:szCs w:val="16"/>
                <w:lang w:eastAsia="en-CA"/>
              </w:rPr>
              <w:t>5,230,783</w:t>
            </w:r>
          </w:p>
        </w:tc>
        <w:tc>
          <w:tcPr>
            <w:tcW w:w="856" w:type="dxa"/>
            <w:tcBorders>
              <w:top w:val="nil"/>
              <w:left w:val="nil"/>
              <w:bottom w:val="single" w:sz="4" w:space="0" w:color="auto"/>
              <w:right w:val="single" w:sz="4" w:space="0" w:color="auto"/>
            </w:tcBorders>
            <w:shd w:val="clear" w:color="auto" w:fill="auto"/>
            <w:vAlign w:val="center"/>
            <w:hideMark/>
          </w:tcPr>
          <w:p w14:paraId="4E74DD19" w14:textId="77777777" w:rsidR="0072435A" w:rsidRPr="00C306F0" w:rsidRDefault="0072435A" w:rsidP="002932BA">
            <w:pPr>
              <w:jc w:val="right"/>
              <w:rPr>
                <w:color w:val="000000"/>
                <w:sz w:val="16"/>
                <w:szCs w:val="16"/>
                <w:lang w:eastAsia="en-CA"/>
              </w:rPr>
            </w:pPr>
            <w:r w:rsidRPr="00C306F0">
              <w:rPr>
                <w:color w:val="000000"/>
                <w:sz w:val="16"/>
                <w:szCs w:val="16"/>
                <w:lang w:eastAsia="en-CA"/>
              </w:rPr>
              <w:t>3,956,470</w:t>
            </w:r>
          </w:p>
        </w:tc>
        <w:tc>
          <w:tcPr>
            <w:tcW w:w="856" w:type="dxa"/>
            <w:tcBorders>
              <w:top w:val="nil"/>
              <w:left w:val="nil"/>
              <w:bottom w:val="single" w:sz="4" w:space="0" w:color="auto"/>
              <w:right w:val="single" w:sz="4" w:space="0" w:color="auto"/>
            </w:tcBorders>
            <w:shd w:val="clear" w:color="auto" w:fill="auto"/>
            <w:vAlign w:val="center"/>
            <w:hideMark/>
          </w:tcPr>
          <w:p w14:paraId="7452E7D6" w14:textId="77777777" w:rsidR="0072435A" w:rsidRPr="00C306F0" w:rsidRDefault="0072435A" w:rsidP="002932BA">
            <w:pPr>
              <w:jc w:val="right"/>
              <w:rPr>
                <w:sz w:val="16"/>
                <w:szCs w:val="16"/>
                <w:lang w:eastAsia="en-CA"/>
              </w:rPr>
            </w:pPr>
            <w:r w:rsidRPr="00C306F0">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2B950231" w14:textId="77777777" w:rsidR="0072435A" w:rsidRPr="00C306F0" w:rsidRDefault="0072435A" w:rsidP="002932BA">
            <w:pPr>
              <w:jc w:val="right"/>
              <w:rPr>
                <w:sz w:val="16"/>
                <w:szCs w:val="16"/>
                <w:lang w:eastAsia="en-CA"/>
              </w:rPr>
            </w:pPr>
            <w:r w:rsidRPr="00C306F0">
              <w:rPr>
                <w:sz w:val="16"/>
                <w:szCs w:val="16"/>
                <w:lang w:eastAsia="en-CA"/>
              </w:rPr>
              <w:t>1,888,519</w:t>
            </w:r>
          </w:p>
        </w:tc>
        <w:tc>
          <w:tcPr>
            <w:tcW w:w="856" w:type="dxa"/>
            <w:tcBorders>
              <w:top w:val="nil"/>
              <w:left w:val="nil"/>
              <w:bottom w:val="single" w:sz="4" w:space="0" w:color="auto"/>
              <w:right w:val="single" w:sz="4" w:space="0" w:color="auto"/>
            </w:tcBorders>
            <w:shd w:val="clear" w:color="auto" w:fill="auto"/>
            <w:vAlign w:val="center"/>
            <w:hideMark/>
          </w:tcPr>
          <w:p w14:paraId="0E81D89D" w14:textId="77777777" w:rsidR="0072435A" w:rsidRPr="00C306F0" w:rsidRDefault="0072435A" w:rsidP="002932BA">
            <w:pPr>
              <w:jc w:val="right"/>
              <w:rPr>
                <w:sz w:val="16"/>
                <w:szCs w:val="16"/>
                <w:lang w:eastAsia="en-CA"/>
              </w:rPr>
            </w:pPr>
            <w:r w:rsidRPr="00C306F0">
              <w:rPr>
                <w:sz w:val="16"/>
                <w:szCs w:val="16"/>
                <w:lang w:eastAsia="en-CA"/>
              </w:rPr>
              <w:t>1,304,231</w:t>
            </w:r>
          </w:p>
        </w:tc>
        <w:tc>
          <w:tcPr>
            <w:tcW w:w="856" w:type="dxa"/>
            <w:tcBorders>
              <w:top w:val="nil"/>
              <w:left w:val="nil"/>
              <w:bottom w:val="single" w:sz="4" w:space="0" w:color="auto"/>
              <w:right w:val="single" w:sz="4" w:space="0" w:color="auto"/>
            </w:tcBorders>
            <w:shd w:val="clear" w:color="auto" w:fill="auto"/>
            <w:vAlign w:val="center"/>
            <w:hideMark/>
          </w:tcPr>
          <w:p w14:paraId="265FA51A" w14:textId="77777777" w:rsidR="0072435A" w:rsidRPr="00C306F0" w:rsidRDefault="0072435A" w:rsidP="002932BA">
            <w:pPr>
              <w:jc w:val="right"/>
              <w:rPr>
                <w:sz w:val="16"/>
                <w:szCs w:val="16"/>
                <w:lang w:eastAsia="en-CA"/>
              </w:rPr>
            </w:pPr>
            <w:r w:rsidRPr="00C306F0">
              <w:rPr>
                <w:sz w:val="16"/>
                <w:szCs w:val="16"/>
                <w:lang w:eastAsia="en-CA"/>
              </w:rPr>
              <w:t>1,493,572</w:t>
            </w:r>
          </w:p>
        </w:tc>
        <w:tc>
          <w:tcPr>
            <w:tcW w:w="856" w:type="dxa"/>
            <w:tcBorders>
              <w:top w:val="nil"/>
              <w:left w:val="nil"/>
              <w:bottom w:val="single" w:sz="4" w:space="0" w:color="auto"/>
              <w:right w:val="single" w:sz="4" w:space="0" w:color="auto"/>
            </w:tcBorders>
            <w:shd w:val="clear" w:color="auto" w:fill="auto"/>
            <w:noWrap/>
            <w:hideMark/>
          </w:tcPr>
          <w:p w14:paraId="3E4D9469"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4143624D" w14:textId="77777777" w:rsidR="0072435A" w:rsidRPr="00C306F0" w:rsidRDefault="0072435A" w:rsidP="002932BA">
            <w:pPr>
              <w:jc w:val="right"/>
              <w:rPr>
                <w:sz w:val="16"/>
                <w:szCs w:val="16"/>
                <w:lang w:eastAsia="en-CA"/>
              </w:rPr>
            </w:pPr>
            <w:r w:rsidRPr="00C306F0">
              <w:rPr>
                <w:sz w:val="16"/>
                <w:szCs w:val="16"/>
                <w:lang w:eastAsia="en-CA"/>
              </w:rPr>
              <w:t>2,142,092</w:t>
            </w:r>
          </w:p>
        </w:tc>
        <w:tc>
          <w:tcPr>
            <w:tcW w:w="856" w:type="dxa"/>
            <w:tcBorders>
              <w:top w:val="nil"/>
              <w:left w:val="nil"/>
              <w:bottom w:val="single" w:sz="4" w:space="0" w:color="auto"/>
              <w:right w:val="single" w:sz="4" w:space="0" w:color="auto"/>
            </w:tcBorders>
            <w:shd w:val="clear" w:color="auto" w:fill="auto"/>
            <w:noWrap/>
            <w:hideMark/>
          </w:tcPr>
          <w:p w14:paraId="511EFBDD" w14:textId="77777777" w:rsidR="0072435A" w:rsidRPr="00C306F0" w:rsidRDefault="0072435A" w:rsidP="002932BA">
            <w:pPr>
              <w:jc w:val="left"/>
              <w:rPr>
                <w:color w:val="000000"/>
                <w:sz w:val="16"/>
                <w:szCs w:val="16"/>
                <w:lang w:eastAsia="en-CA"/>
              </w:rPr>
            </w:pPr>
            <w:r w:rsidRPr="00C306F0">
              <w:rPr>
                <w:color w:val="000000"/>
                <w:sz w:val="16"/>
                <w:szCs w:val="16"/>
                <w:lang w:eastAsia="en-CA"/>
              </w:rPr>
              <w:t> </w:t>
            </w:r>
          </w:p>
        </w:tc>
      </w:tr>
    </w:tbl>
    <w:p w14:paraId="2395A408" w14:textId="77777777" w:rsidR="0072435A" w:rsidRPr="00C306F0" w:rsidRDefault="0072435A" w:rsidP="0072435A">
      <w:pPr>
        <w:keepNext/>
        <w:keepLines/>
        <w:rPr>
          <w:caps/>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3EC28B64" w14:textId="77777777" w:rsidR="0072435A" w:rsidRPr="00B60240" w:rsidRDefault="0072435A" w:rsidP="0072435A">
      <w:pPr>
        <w:keepNext/>
        <w:keepLines/>
        <w:rPr>
          <w:sz w:val="16"/>
          <w:szCs w:val="16"/>
        </w:rPr>
      </w:pPr>
      <w:r w:rsidRPr="00C306F0">
        <w:rPr>
          <w:sz w:val="16"/>
          <w:szCs w:val="16"/>
        </w:rPr>
        <w:t>** Excludes any balance from years prior to 2002.</w:t>
      </w:r>
    </w:p>
    <w:p w14:paraId="486A55EB" w14:textId="77777777" w:rsidR="0072435A" w:rsidRPr="00B60240" w:rsidRDefault="0072435A" w:rsidP="0072435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2435A" w:rsidRPr="009B0D30" w14:paraId="020E302B" w14:textId="77777777" w:rsidTr="002932BA">
        <w:trPr>
          <w:jc w:val="center"/>
        </w:trPr>
        <w:tc>
          <w:tcPr>
            <w:tcW w:w="1871" w:type="dxa"/>
          </w:tcPr>
          <w:p w14:paraId="326EE300" w14:textId="77777777" w:rsidR="0072435A" w:rsidRDefault="0072435A" w:rsidP="002932BA"/>
          <w:p w14:paraId="63074D8A" w14:textId="77777777" w:rsidR="0072435A" w:rsidRPr="009B0D30" w:rsidRDefault="0072435A" w:rsidP="002932BA"/>
        </w:tc>
        <w:tc>
          <w:tcPr>
            <w:tcW w:w="1872" w:type="dxa"/>
          </w:tcPr>
          <w:p w14:paraId="2A369F78" w14:textId="77777777" w:rsidR="0072435A" w:rsidRPr="009B0D30" w:rsidRDefault="0072435A" w:rsidP="002932BA"/>
        </w:tc>
        <w:tc>
          <w:tcPr>
            <w:tcW w:w="1872" w:type="dxa"/>
            <w:tcBorders>
              <w:bottom w:val="single" w:sz="4" w:space="0" w:color="auto"/>
            </w:tcBorders>
          </w:tcPr>
          <w:p w14:paraId="0C908D7F" w14:textId="77777777" w:rsidR="0072435A" w:rsidRPr="009B0D30" w:rsidRDefault="0072435A" w:rsidP="002932BA"/>
        </w:tc>
        <w:tc>
          <w:tcPr>
            <w:tcW w:w="1872" w:type="dxa"/>
          </w:tcPr>
          <w:p w14:paraId="2090FEE1" w14:textId="77777777" w:rsidR="0072435A" w:rsidRPr="009B0D30" w:rsidRDefault="0072435A" w:rsidP="002932BA"/>
        </w:tc>
        <w:tc>
          <w:tcPr>
            <w:tcW w:w="1873" w:type="dxa"/>
          </w:tcPr>
          <w:p w14:paraId="758ECAFD" w14:textId="77777777" w:rsidR="0072435A" w:rsidRPr="009B0D30" w:rsidRDefault="0072435A" w:rsidP="002932BA"/>
        </w:tc>
      </w:tr>
    </w:tbl>
    <w:p w14:paraId="755A9698" w14:textId="77777777" w:rsidR="0072435A" w:rsidRPr="009B0D30" w:rsidRDefault="0072435A" w:rsidP="0072435A"/>
    <w:p w14:paraId="26017ACD" w14:textId="77777777" w:rsidR="0072435A" w:rsidRPr="00481432" w:rsidRDefault="0072435A">
      <w:pPr>
        <w:jc w:val="center"/>
        <w:rPr>
          <w:b/>
          <w:bCs/>
          <w:lang w:val="en-CA"/>
        </w:rPr>
        <w:sectPr w:rsidR="0072435A" w:rsidRPr="00481432" w:rsidSect="0072435A">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864" w:bottom="1440" w:left="720" w:header="720" w:footer="475" w:gutter="0"/>
          <w:pgNumType w:start="1"/>
          <w:cols w:space="720"/>
          <w:titlePg/>
        </w:sectPr>
      </w:pPr>
    </w:p>
    <w:p w14:paraId="78D20CED" w14:textId="2D46E53F" w:rsidR="00533FE3" w:rsidRPr="00481432" w:rsidRDefault="00533FE3">
      <w:pPr>
        <w:jc w:val="center"/>
        <w:rPr>
          <w:b/>
          <w:bCs/>
          <w:lang w:val="en-CA"/>
        </w:rPr>
      </w:pPr>
    </w:p>
    <w:p w14:paraId="13659DAC" w14:textId="77777777" w:rsidR="0087455A" w:rsidRPr="00481432" w:rsidRDefault="0087455A">
      <w:pPr>
        <w:jc w:val="center"/>
        <w:rPr>
          <w:b/>
          <w:bCs/>
          <w:lang w:val="en-CA"/>
        </w:rPr>
      </w:pPr>
    </w:p>
    <w:p w14:paraId="3C5E9DA3" w14:textId="77777777" w:rsidR="0087455A" w:rsidRPr="00481432" w:rsidRDefault="0087455A">
      <w:pPr>
        <w:jc w:val="center"/>
        <w:rPr>
          <w:b/>
          <w:bCs/>
          <w:lang w:val="en-CA"/>
        </w:rPr>
      </w:pPr>
    </w:p>
    <w:p w14:paraId="14D23B01" w14:textId="77777777" w:rsidR="0087455A" w:rsidRPr="00481432" w:rsidRDefault="0087455A">
      <w:pPr>
        <w:jc w:val="center"/>
        <w:rPr>
          <w:b/>
          <w:bCs/>
          <w:lang w:val="en-CA"/>
        </w:rPr>
      </w:pPr>
    </w:p>
    <w:p w14:paraId="602E3F19" w14:textId="77777777" w:rsidR="0087455A" w:rsidRPr="00481432" w:rsidRDefault="0087455A">
      <w:pPr>
        <w:jc w:val="center"/>
        <w:rPr>
          <w:b/>
          <w:bCs/>
          <w:lang w:val="en-CA"/>
        </w:rPr>
      </w:pPr>
    </w:p>
    <w:p w14:paraId="69378296" w14:textId="77777777" w:rsidR="0087455A" w:rsidRPr="00481432" w:rsidRDefault="0087455A">
      <w:pPr>
        <w:jc w:val="center"/>
        <w:rPr>
          <w:b/>
          <w:bCs/>
          <w:lang w:val="en-CA"/>
        </w:rPr>
      </w:pPr>
    </w:p>
    <w:p w14:paraId="1199B2E6" w14:textId="77777777" w:rsidR="0087455A" w:rsidRPr="00481432" w:rsidRDefault="0087455A">
      <w:pPr>
        <w:jc w:val="center"/>
        <w:rPr>
          <w:b/>
          <w:bCs/>
          <w:lang w:val="en-CA"/>
        </w:rPr>
      </w:pPr>
    </w:p>
    <w:p w14:paraId="5070E570" w14:textId="77777777" w:rsidR="0087455A" w:rsidRPr="00481432" w:rsidRDefault="0087455A">
      <w:pPr>
        <w:jc w:val="center"/>
        <w:rPr>
          <w:b/>
          <w:bCs/>
          <w:lang w:val="en-CA"/>
        </w:rPr>
      </w:pPr>
    </w:p>
    <w:p w14:paraId="161EE942" w14:textId="77777777" w:rsidR="0087455A" w:rsidRPr="00481432" w:rsidRDefault="0087455A">
      <w:pPr>
        <w:jc w:val="center"/>
        <w:rPr>
          <w:b/>
          <w:bCs/>
          <w:lang w:val="en-CA"/>
        </w:rPr>
      </w:pPr>
    </w:p>
    <w:p w14:paraId="3AE74E36" w14:textId="77777777" w:rsidR="0087455A" w:rsidRPr="00481432" w:rsidRDefault="0087455A">
      <w:pPr>
        <w:jc w:val="center"/>
        <w:rPr>
          <w:b/>
          <w:bCs/>
          <w:lang w:val="en-CA"/>
        </w:rPr>
      </w:pPr>
    </w:p>
    <w:p w14:paraId="56B04129" w14:textId="77777777" w:rsidR="0087455A" w:rsidRPr="00481432" w:rsidRDefault="0087455A">
      <w:pPr>
        <w:jc w:val="center"/>
        <w:rPr>
          <w:b/>
          <w:bCs/>
          <w:lang w:val="en-CA"/>
        </w:rPr>
      </w:pPr>
    </w:p>
    <w:p w14:paraId="42C0B00A" w14:textId="77777777" w:rsidR="0087455A" w:rsidRPr="00481432" w:rsidRDefault="0087455A">
      <w:pPr>
        <w:jc w:val="center"/>
        <w:rPr>
          <w:b/>
          <w:bCs/>
          <w:lang w:val="en-CA"/>
        </w:rPr>
      </w:pPr>
    </w:p>
    <w:p w14:paraId="752E49EB" w14:textId="77777777" w:rsidR="0087455A" w:rsidRPr="00481432" w:rsidRDefault="0087455A">
      <w:pPr>
        <w:jc w:val="center"/>
        <w:rPr>
          <w:b/>
          <w:bCs/>
          <w:lang w:val="en-CA"/>
        </w:rPr>
      </w:pPr>
    </w:p>
    <w:p w14:paraId="0BD6B7DB" w14:textId="77777777" w:rsidR="0087455A" w:rsidRPr="00481432" w:rsidRDefault="0087455A">
      <w:pPr>
        <w:jc w:val="center"/>
        <w:rPr>
          <w:b/>
          <w:bCs/>
          <w:lang w:val="en-CA"/>
        </w:rPr>
      </w:pPr>
    </w:p>
    <w:p w14:paraId="47580D39" w14:textId="77777777" w:rsidR="0087455A" w:rsidRPr="00481432" w:rsidRDefault="0087455A">
      <w:pPr>
        <w:jc w:val="center"/>
        <w:rPr>
          <w:b/>
          <w:bCs/>
          <w:lang w:val="en-CA"/>
        </w:rPr>
      </w:pPr>
    </w:p>
    <w:p w14:paraId="1800142F" w14:textId="77777777" w:rsidR="0087455A" w:rsidRPr="00481432" w:rsidRDefault="0087455A">
      <w:pPr>
        <w:jc w:val="center"/>
        <w:rPr>
          <w:b/>
          <w:bCs/>
          <w:lang w:val="en-CA"/>
        </w:rPr>
      </w:pPr>
    </w:p>
    <w:p w14:paraId="561305B2" w14:textId="77777777" w:rsidR="0087455A" w:rsidRPr="00481432" w:rsidRDefault="0087455A">
      <w:pPr>
        <w:jc w:val="center"/>
        <w:rPr>
          <w:b/>
          <w:bCs/>
          <w:lang w:val="en-CA"/>
        </w:rPr>
      </w:pPr>
    </w:p>
    <w:p w14:paraId="3A0F4188" w14:textId="77777777" w:rsidR="0087455A" w:rsidRPr="00481432" w:rsidRDefault="0087455A">
      <w:pPr>
        <w:jc w:val="center"/>
        <w:rPr>
          <w:b/>
          <w:bCs/>
          <w:lang w:val="en-CA"/>
        </w:rPr>
      </w:pPr>
    </w:p>
    <w:sectPr w:rsidR="0087455A" w:rsidRPr="00481432" w:rsidSect="00E962BB">
      <w:headerReference w:type="first" r:id="rId28"/>
      <w:footerReference w:type="first" r:id="rId29"/>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B90C" w14:textId="77777777" w:rsidR="0089367B" w:rsidRDefault="0089367B">
      <w:r>
        <w:separator/>
      </w:r>
    </w:p>
  </w:endnote>
  <w:endnote w:type="continuationSeparator" w:id="0">
    <w:p w14:paraId="4B279119" w14:textId="77777777" w:rsidR="0089367B" w:rsidRDefault="00893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19592"/>
      <w:docPartObj>
        <w:docPartGallery w:val="Page Numbers (Bottom of Page)"/>
        <w:docPartUnique/>
      </w:docPartObj>
    </w:sdtPr>
    <w:sdtEndPr>
      <w:rPr>
        <w:noProof/>
      </w:rPr>
    </w:sdtEndPr>
    <w:sdtContent>
      <w:p w14:paraId="2698AA65" w14:textId="4E23378F" w:rsidR="006E0DA5" w:rsidRDefault="006E0D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D20EB7" w14:textId="77777777" w:rsidR="00E962BB" w:rsidRDefault="00E96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852407"/>
      <w:docPartObj>
        <w:docPartGallery w:val="Page Numbers (Bottom of Page)"/>
        <w:docPartUnique/>
      </w:docPartObj>
    </w:sdtPr>
    <w:sdtEndPr>
      <w:rPr>
        <w:noProof/>
      </w:rPr>
    </w:sdtEndPr>
    <w:sdtContent>
      <w:p w14:paraId="316DA79D" w14:textId="7A722073" w:rsidR="006E0DA5" w:rsidRDefault="006E0D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07668F" w14:textId="77777777" w:rsidR="00E962BB" w:rsidRDefault="00E96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AC9E146" w14:textId="77777777" w:rsidR="00E06807" w:rsidRDefault="00E06807" w:rsidP="00E0680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3C0AF7B3" w14:textId="1DD3F4A7" w:rsidR="0087455A" w:rsidRDefault="00151930">
        <w:pPr>
          <w:pStyle w:val="Footer"/>
          <w:jc w:val="center"/>
        </w:pPr>
      </w:p>
    </w:sdtContent>
  </w:sdt>
  <w:p w14:paraId="0BCD72A9" w14:textId="77777777" w:rsidR="0087455A" w:rsidRDefault="008745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AFFC9" w14:textId="77777777" w:rsidR="0072435A" w:rsidRPr="0033525D" w:rsidRDefault="0072435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B88A0" w14:textId="77777777" w:rsidR="0072435A" w:rsidRPr="0033525D" w:rsidRDefault="0072435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36769"/>
      <w:docPartObj>
        <w:docPartGallery w:val="Page Numbers (Bottom of Page)"/>
        <w:docPartUnique/>
      </w:docPartObj>
    </w:sdtPr>
    <w:sdtEndPr>
      <w:rPr>
        <w:noProof/>
      </w:rPr>
    </w:sdtEndPr>
    <w:sdtContent>
      <w:p w14:paraId="699D4FDD" w14:textId="7A12627F" w:rsidR="00481432" w:rsidRDefault="004814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7EBF7D" w14:textId="00D93937" w:rsidR="0072435A" w:rsidRPr="003403DD" w:rsidRDefault="0072435A" w:rsidP="0072435A">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2032" w14:textId="77777777" w:rsidR="00481432" w:rsidRPr="0033525D" w:rsidRDefault="0048143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D077F" w14:textId="77777777" w:rsidR="00481432" w:rsidRPr="0033525D" w:rsidRDefault="00481432">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007597"/>
      <w:docPartObj>
        <w:docPartGallery w:val="Page Numbers (Bottom of Page)"/>
        <w:docPartUnique/>
      </w:docPartObj>
    </w:sdtPr>
    <w:sdtEndPr>
      <w:rPr>
        <w:noProof/>
      </w:rPr>
    </w:sdtEndPr>
    <w:sdtContent>
      <w:p w14:paraId="3C3172BD" w14:textId="7EC6539F" w:rsidR="00481432" w:rsidRDefault="004814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E944CF" w14:textId="77777777" w:rsidR="0072435A" w:rsidRPr="003403DD" w:rsidRDefault="0072435A" w:rsidP="0072435A">
    <w:pP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6ACAE" w14:textId="77777777" w:rsidR="00FC72F1" w:rsidRPr="003403DD" w:rsidRDefault="00FC72F1" w:rsidP="0072435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10D2" w14:textId="77777777" w:rsidR="0089367B" w:rsidRDefault="0089367B">
      <w:r>
        <w:separator/>
      </w:r>
    </w:p>
  </w:footnote>
  <w:footnote w:type="continuationSeparator" w:id="0">
    <w:p w14:paraId="276040E5" w14:textId="77777777" w:rsidR="0089367B" w:rsidRDefault="0089367B">
      <w:r>
        <w:continuationSeparator/>
      </w:r>
    </w:p>
  </w:footnote>
  <w:footnote w:id="1">
    <w:p w14:paraId="65DA12C5" w14:textId="77777777" w:rsidR="00FD1ADD" w:rsidRPr="00731328" w:rsidRDefault="00FD1ADD" w:rsidP="00FD1ADD">
      <w:pPr>
        <w:pStyle w:val="FootnoteText"/>
        <w:rPr>
          <w:lang w:val="es-AR"/>
        </w:rPr>
      </w:pPr>
      <w:r>
        <w:rPr>
          <w:rStyle w:val="FootnoteReference"/>
        </w:rPr>
        <w:footnoteRef/>
      </w:r>
      <w:r w:rsidRPr="00731328">
        <w:rPr>
          <w:lang w:val="es-AR"/>
        </w:rPr>
        <w:t xml:space="preserve"> UNEP/</w:t>
      </w:r>
      <w:proofErr w:type="spellStart"/>
      <w:r w:rsidRPr="00731328">
        <w:rPr>
          <w:lang w:val="es-AR"/>
        </w:rPr>
        <w:t>OzL.Pro</w:t>
      </w:r>
      <w:proofErr w:type="spellEnd"/>
      <w:r w:rsidRPr="00731328">
        <w:rPr>
          <w:lang w:val="es-AR"/>
        </w:rPr>
        <w:t>/</w:t>
      </w:r>
      <w:proofErr w:type="spellStart"/>
      <w:r w:rsidRPr="00731328">
        <w:rPr>
          <w:lang w:val="es-AR"/>
        </w:rPr>
        <w:t>ExCom</w:t>
      </w:r>
      <w:proofErr w:type="spellEnd"/>
      <w:r w:rsidRPr="00731328">
        <w:rPr>
          <w:lang w:val="es-AR"/>
        </w:rPr>
        <w:t>/91/1</w:t>
      </w:r>
    </w:p>
  </w:footnote>
  <w:footnote w:id="2">
    <w:p w14:paraId="373C34FC" w14:textId="42EA58AB" w:rsidR="00FD1ADD" w:rsidRDefault="00FD1ADD" w:rsidP="00FD1ADD">
      <w:pPr>
        <w:pStyle w:val="FootnoteText"/>
        <w:rPr>
          <w:lang w:val="es-AR"/>
        </w:rPr>
      </w:pPr>
      <w:r w:rsidRPr="00B60240">
        <w:rPr>
          <w:rStyle w:val="FootnoteReference"/>
        </w:rPr>
        <w:footnoteRef/>
      </w:r>
      <w:r w:rsidRPr="00360D08">
        <w:rPr>
          <w:lang w:val="es-AR"/>
        </w:rPr>
        <w:t xml:space="preserve"> </w:t>
      </w:r>
      <w:r w:rsidR="00360D08" w:rsidRPr="00360D08">
        <w:rPr>
          <w:lang w:val="es-AR"/>
        </w:rPr>
        <w:t>Los organismos utilizaron el formato revisado</w:t>
      </w:r>
      <w:r w:rsidR="001E2075">
        <w:rPr>
          <w:lang w:val="es-AR"/>
        </w:rPr>
        <w:t xml:space="preserve"> </w:t>
      </w:r>
      <w:r w:rsidR="00360D08" w:rsidRPr="00360D08">
        <w:rPr>
          <w:lang w:val="es-AR"/>
        </w:rPr>
        <w:t xml:space="preserve">para informar los </w:t>
      </w:r>
      <w:r w:rsidR="009526BF">
        <w:rPr>
          <w:lang w:val="es-AR"/>
        </w:rPr>
        <w:t>gastos administrativos</w:t>
      </w:r>
      <w:r w:rsidR="00360D08" w:rsidRPr="00360D08">
        <w:rPr>
          <w:lang w:val="es-AR"/>
        </w:rPr>
        <w:t xml:space="preserve"> que figura en el Anexo XVIII del documento UNEP/</w:t>
      </w:r>
      <w:proofErr w:type="spellStart"/>
      <w:r w:rsidR="00360D08" w:rsidRPr="00360D08">
        <w:rPr>
          <w:lang w:val="es-AR"/>
        </w:rPr>
        <w:t>OzL.Pro</w:t>
      </w:r>
      <w:proofErr w:type="spellEnd"/>
      <w:r w:rsidR="00360D08" w:rsidRPr="00360D08">
        <w:rPr>
          <w:lang w:val="es-AR"/>
        </w:rPr>
        <w:t>/</w:t>
      </w:r>
      <w:proofErr w:type="spellStart"/>
      <w:r w:rsidR="00360D08" w:rsidRPr="00360D08">
        <w:rPr>
          <w:lang w:val="es-AR"/>
        </w:rPr>
        <w:t>ExCom</w:t>
      </w:r>
      <w:proofErr w:type="spellEnd"/>
      <w:r w:rsidR="00360D08" w:rsidRPr="00360D08">
        <w:rPr>
          <w:lang w:val="es-AR"/>
        </w:rPr>
        <w:t>/79/51, de acuerdo con la decisión 79/41</w:t>
      </w:r>
      <w:r w:rsidR="009526BF">
        <w:rPr>
          <w:lang w:val="es-AR"/>
        </w:rPr>
        <w:t xml:space="preserve"> </w:t>
      </w:r>
      <w:r w:rsidR="00360D08" w:rsidRPr="00360D08">
        <w:rPr>
          <w:lang w:val="es-AR"/>
        </w:rPr>
        <w:t>e</w:t>
      </w:r>
      <w:r w:rsidR="00360D08">
        <w:rPr>
          <w:lang w:val="es-AR"/>
        </w:rPr>
        <w:t>)</w:t>
      </w:r>
      <w:r w:rsidRPr="00360D08">
        <w:rPr>
          <w:lang w:val="es-AR"/>
        </w:rPr>
        <w:t>.</w:t>
      </w:r>
    </w:p>
    <w:p w14:paraId="335880CC" w14:textId="6551E26E" w:rsidR="00481432" w:rsidRDefault="00481432" w:rsidP="00FD1ADD">
      <w:pPr>
        <w:pStyle w:val="FootnoteText"/>
        <w:rPr>
          <w:lang w:val="es-AR"/>
        </w:rPr>
      </w:pPr>
    </w:p>
    <w:p w14:paraId="11688B60" w14:textId="77777777" w:rsidR="00481432" w:rsidRPr="00360D08" w:rsidRDefault="00481432" w:rsidP="00FD1ADD">
      <w:pPr>
        <w:pStyle w:val="FootnoteText"/>
        <w:rPr>
          <w:lang w:val="es-AR"/>
        </w:rPr>
      </w:pPr>
    </w:p>
  </w:footnote>
  <w:footnote w:id="3">
    <w:p w14:paraId="287D149D" w14:textId="750831EC" w:rsidR="00F8316F" w:rsidRPr="00360D08" w:rsidRDefault="00F8316F" w:rsidP="00F8316F">
      <w:pPr>
        <w:pStyle w:val="FootnoteText"/>
        <w:rPr>
          <w:lang w:val="es-AR"/>
        </w:rPr>
      </w:pPr>
      <w:r w:rsidRPr="00B60240">
        <w:rPr>
          <w:rStyle w:val="FootnoteReference"/>
        </w:rPr>
        <w:footnoteRef/>
      </w:r>
      <w:r w:rsidRPr="00360D08">
        <w:rPr>
          <w:lang w:val="es-AR"/>
        </w:rPr>
        <w:t xml:space="preserve"> </w:t>
      </w:r>
      <w:r w:rsidR="006A1516">
        <w:rPr>
          <w:lang w:val="es-AR"/>
        </w:rPr>
        <w:t>D</w:t>
      </w:r>
      <w:r w:rsidR="006A1516" w:rsidRPr="00360D08">
        <w:rPr>
          <w:lang w:val="es-AR"/>
        </w:rPr>
        <w:t>urante los últimos nueve años</w:t>
      </w:r>
      <w:r w:rsidR="006A1516">
        <w:rPr>
          <w:lang w:val="es-AR"/>
        </w:rPr>
        <w:t>,</w:t>
      </w:r>
      <w:r w:rsidR="006A1516" w:rsidRPr="00360D08">
        <w:rPr>
          <w:lang w:val="es-AR"/>
        </w:rPr>
        <w:t xml:space="preserve"> </w:t>
      </w:r>
      <w:r w:rsidR="006A1516">
        <w:rPr>
          <w:lang w:val="es-AR"/>
        </w:rPr>
        <w:t>e</w:t>
      </w:r>
      <w:r w:rsidR="00360D08" w:rsidRPr="00360D08">
        <w:rPr>
          <w:lang w:val="es-AR"/>
        </w:rPr>
        <w:t xml:space="preserve">n cinco ocasiones el nivel de los </w:t>
      </w:r>
      <w:r w:rsidR="006A1516">
        <w:rPr>
          <w:lang w:val="es-AR"/>
        </w:rPr>
        <w:t>costos de la unidad central</w:t>
      </w:r>
      <w:r w:rsidR="00360D08" w:rsidRPr="00360D08">
        <w:rPr>
          <w:lang w:val="es-AR"/>
        </w:rPr>
        <w:t xml:space="preserve"> superó los 800</w:t>
      </w:r>
      <w:r w:rsidR="006A1516">
        <w:rPr>
          <w:lang w:val="es-AR"/>
        </w:rPr>
        <w:t xml:space="preserve"> </w:t>
      </w:r>
      <w:r w:rsidR="00360D08" w:rsidRPr="00360D08">
        <w:rPr>
          <w:lang w:val="es-AR"/>
        </w:rPr>
        <w:t xml:space="preserve">000 </w:t>
      </w:r>
      <w:r w:rsidR="006A1516">
        <w:rPr>
          <w:lang w:val="es-AR"/>
        </w:rPr>
        <w:t>$EUA</w:t>
      </w:r>
      <w:r w:rsidR="00360D08" w:rsidRPr="00360D08">
        <w:rPr>
          <w:lang w:val="es-AR"/>
        </w:rPr>
        <w:t>: 837</w:t>
      </w:r>
      <w:r w:rsidR="006A1516">
        <w:rPr>
          <w:lang w:val="es-AR"/>
        </w:rPr>
        <w:t xml:space="preserve"> </w:t>
      </w:r>
      <w:r w:rsidR="00360D08" w:rsidRPr="00360D08">
        <w:rPr>
          <w:lang w:val="es-AR"/>
        </w:rPr>
        <w:t xml:space="preserve">220 </w:t>
      </w:r>
      <w:r w:rsidR="006A1516">
        <w:rPr>
          <w:lang w:val="es-AR"/>
        </w:rPr>
        <w:t>$EUA,</w:t>
      </w:r>
      <w:r w:rsidR="00360D08" w:rsidRPr="00360D08">
        <w:rPr>
          <w:lang w:val="es-AR"/>
        </w:rPr>
        <w:t xml:space="preserve"> en 2012</w:t>
      </w:r>
      <w:r w:rsidR="006A1516">
        <w:rPr>
          <w:lang w:val="es-AR"/>
        </w:rPr>
        <w:t>;</w:t>
      </w:r>
      <w:r w:rsidR="00360D08" w:rsidRPr="00360D08">
        <w:rPr>
          <w:lang w:val="es-AR"/>
        </w:rPr>
        <w:t xml:space="preserve"> 849</w:t>
      </w:r>
      <w:r w:rsidR="006A1516">
        <w:rPr>
          <w:lang w:val="es-AR"/>
        </w:rPr>
        <w:t xml:space="preserve"> </w:t>
      </w:r>
      <w:r w:rsidR="00360D08" w:rsidRPr="00360D08">
        <w:rPr>
          <w:lang w:val="es-AR"/>
        </w:rPr>
        <w:t xml:space="preserve">676 </w:t>
      </w:r>
      <w:r w:rsidR="006A1516">
        <w:rPr>
          <w:lang w:val="es-AR"/>
        </w:rPr>
        <w:t>$EUA</w:t>
      </w:r>
      <w:r w:rsidR="00360D08" w:rsidRPr="00360D08">
        <w:rPr>
          <w:lang w:val="es-AR"/>
        </w:rPr>
        <w:t xml:space="preserve"> en 2013</w:t>
      </w:r>
      <w:r w:rsidR="006A1516">
        <w:rPr>
          <w:lang w:val="es-AR"/>
        </w:rPr>
        <w:t>;</w:t>
      </w:r>
      <w:r w:rsidR="00360D08" w:rsidRPr="00360D08">
        <w:rPr>
          <w:lang w:val="es-AR"/>
        </w:rPr>
        <w:t xml:space="preserve"> 929</w:t>
      </w:r>
      <w:r w:rsidR="006A1516">
        <w:rPr>
          <w:lang w:val="es-AR"/>
        </w:rPr>
        <w:t xml:space="preserve"> </w:t>
      </w:r>
      <w:r w:rsidR="00360D08" w:rsidRPr="00360D08">
        <w:rPr>
          <w:lang w:val="es-AR"/>
        </w:rPr>
        <w:t xml:space="preserve">036 </w:t>
      </w:r>
      <w:r w:rsidR="006A1516">
        <w:rPr>
          <w:lang w:val="es-AR"/>
        </w:rPr>
        <w:t>$EUA</w:t>
      </w:r>
      <w:r w:rsidR="00360D08" w:rsidRPr="00360D08">
        <w:rPr>
          <w:lang w:val="es-AR"/>
        </w:rPr>
        <w:t xml:space="preserve"> en 2017</w:t>
      </w:r>
      <w:r w:rsidR="006A1516">
        <w:rPr>
          <w:lang w:val="es-AR"/>
        </w:rPr>
        <w:t>;</w:t>
      </w:r>
      <w:r w:rsidR="00360D08" w:rsidRPr="00360D08">
        <w:rPr>
          <w:lang w:val="es-AR"/>
        </w:rPr>
        <w:t xml:space="preserve"> 1</w:t>
      </w:r>
      <w:r w:rsidR="006A1516">
        <w:rPr>
          <w:lang w:val="es-AR"/>
        </w:rPr>
        <w:t xml:space="preserve"> </w:t>
      </w:r>
      <w:r w:rsidR="00360D08" w:rsidRPr="00360D08">
        <w:rPr>
          <w:lang w:val="es-AR"/>
        </w:rPr>
        <w:t>053</w:t>
      </w:r>
      <w:r w:rsidR="006A1516">
        <w:rPr>
          <w:lang w:val="es-AR"/>
        </w:rPr>
        <w:t xml:space="preserve"> </w:t>
      </w:r>
      <w:r w:rsidR="00360D08" w:rsidRPr="00360D08">
        <w:rPr>
          <w:lang w:val="es-AR"/>
        </w:rPr>
        <w:t xml:space="preserve">880 </w:t>
      </w:r>
      <w:r w:rsidR="006A1516">
        <w:rPr>
          <w:lang w:val="es-AR"/>
        </w:rPr>
        <w:t>$EUA,</w:t>
      </w:r>
      <w:r w:rsidR="00360D08" w:rsidRPr="00360D08">
        <w:rPr>
          <w:lang w:val="es-AR"/>
        </w:rPr>
        <w:t xml:space="preserve"> en 2018</w:t>
      </w:r>
      <w:r w:rsidR="006A1516">
        <w:rPr>
          <w:lang w:val="es-AR"/>
        </w:rPr>
        <w:t>,</w:t>
      </w:r>
      <w:r w:rsidR="00360D08" w:rsidRPr="00360D08">
        <w:rPr>
          <w:lang w:val="es-AR"/>
        </w:rPr>
        <w:t xml:space="preserve"> y 904</w:t>
      </w:r>
      <w:r w:rsidR="006A1516">
        <w:rPr>
          <w:lang w:val="es-AR"/>
        </w:rPr>
        <w:t xml:space="preserve"> </w:t>
      </w:r>
      <w:r w:rsidR="00360D08" w:rsidRPr="00360D08">
        <w:rPr>
          <w:lang w:val="es-AR"/>
        </w:rPr>
        <w:t xml:space="preserve">918 </w:t>
      </w:r>
      <w:r w:rsidR="006A1516">
        <w:rPr>
          <w:lang w:val="es-AR"/>
        </w:rPr>
        <w:t>$EUA,</w:t>
      </w:r>
      <w:r w:rsidR="00360D08" w:rsidRPr="00360D08">
        <w:rPr>
          <w:lang w:val="es-AR"/>
        </w:rPr>
        <w:t xml:space="preserve"> en 2019. En 2022, el PNUD superará sus </w:t>
      </w:r>
      <w:r w:rsidR="006A1516">
        <w:rPr>
          <w:lang w:val="es-AR"/>
        </w:rPr>
        <w:t xml:space="preserve">costos </w:t>
      </w:r>
      <w:r w:rsidR="00360D08" w:rsidRPr="00360D08">
        <w:rPr>
          <w:lang w:val="es-AR"/>
        </w:rPr>
        <w:t>en 867</w:t>
      </w:r>
      <w:r w:rsidR="006A1516">
        <w:rPr>
          <w:lang w:val="es-AR"/>
        </w:rPr>
        <w:t xml:space="preserve"> </w:t>
      </w:r>
      <w:r w:rsidR="00360D08" w:rsidRPr="00360D08">
        <w:rPr>
          <w:lang w:val="es-AR"/>
        </w:rPr>
        <w:t xml:space="preserve">652 </w:t>
      </w:r>
      <w:r w:rsidR="006A1516">
        <w:rPr>
          <w:lang w:val="es-AR"/>
        </w:rPr>
        <w:t>$EUA</w:t>
      </w:r>
      <w:r w:rsidR="00360D08" w:rsidRPr="00360D08">
        <w:rPr>
          <w:lang w:val="es-AR"/>
        </w:rPr>
        <w:t xml:space="preserve"> (</w:t>
      </w:r>
      <w:r w:rsidR="006A1516">
        <w:rPr>
          <w:lang w:val="es-AR"/>
        </w:rPr>
        <w:t xml:space="preserve">alrededor de </w:t>
      </w:r>
      <w:r w:rsidR="00360D08" w:rsidRPr="00360D08">
        <w:rPr>
          <w:lang w:val="es-AR"/>
        </w:rPr>
        <w:t>un 40,8% por encima de</w:t>
      </w:r>
      <w:r w:rsidR="006A1516">
        <w:rPr>
          <w:lang w:val="es-AR"/>
        </w:rPr>
        <w:t xml:space="preserve"> lo presupuestado</w:t>
      </w:r>
      <w:r w:rsidR="00360D08" w:rsidRPr="00360D08">
        <w:rPr>
          <w:lang w:val="es-AR"/>
        </w:rPr>
        <w:t>)</w:t>
      </w:r>
      <w:r w:rsidRPr="00360D08">
        <w:rPr>
          <w:lang w:val="es-AR"/>
        </w:rPr>
        <w:t xml:space="preserve">.  </w:t>
      </w:r>
    </w:p>
  </w:footnote>
  <w:footnote w:id="4">
    <w:p w14:paraId="61BDDDE5" w14:textId="74EB21ED" w:rsidR="00C76E46" w:rsidRPr="00360D08" w:rsidRDefault="00C76E46" w:rsidP="00C76E46">
      <w:pPr>
        <w:pStyle w:val="FootnoteText"/>
        <w:rPr>
          <w:lang w:val="es-AR"/>
        </w:rPr>
      </w:pPr>
      <w:r w:rsidRPr="00B60240">
        <w:rPr>
          <w:rStyle w:val="FootnoteReference"/>
        </w:rPr>
        <w:footnoteRef/>
      </w:r>
      <w:r w:rsidRPr="00360D08">
        <w:rPr>
          <w:lang w:val="es-AR"/>
        </w:rPr>
        <w:t xml:space="preserve"> </w:t>
      </w:r>
      <w:r w:rsidR="00360D08" w:rsidRPr="00360D08">
        <w:rPr>
          <w:lang w:val="es-AR"/>
        </w:rPr>
        <w:t xml:space="preserve">La ONUDI nunca </w:t>
      </w:r>
      <w:r w:rsidR="00263101">
        <w:rPr>
          <w:lang w:val="es-AR"/>
        </w:rPr>
        <w:t xml:space="preserve">contó </w:t>
      </w:r>
      <w:r w:rsidR="00360D08" w:rsidRPr="00360D08">
        <w:rPr>
          <w:lang w:val="es-AR"/>
        </w:rPr>
        <w:t xml:space="preserve">con un </w:t>
      </w:r>
      <w:r w:rsidR="00263101">
        <w:rPr>
          <w:lang w:val="es-AR"/>
        </w:rPr>
        <w:t xml:space="preserve">adecuado </w:t>
      </w:r>
      <w:r w:rsidR="00360D08" w:rsidRPr="00360D08">
        <w:rPr>
          <w:lang w:val="es-AR"/>
        </w:rPr>
        <w:t xml:space="preserve">sistema </w:t>
      </w:r>
      <w:r w:rsidR="00263101">
        <w:rPr>
          <w:lang w:val="es-AR"/>
        </w:rPr>
        <w:t xml:space="preserve">contable </w:t>
      </w:r>
      <w:r w:rsidR="00360D08" w:rsidRPr="00360D08">
        <w:rPr>
          <w:lang w:val="es-AR"/>
        </w:rPr>
        <w:t xml:space="preserve">de </w:t>
      </w:r>
      <w:r w:rsidR="00263101">
        <w:rPr>
          <w:lang w:val="es-AR"/>
        </w:rPr>
        <w:t xml:space="preserve">gastos </w:t>
      </w:r>
      <w:r w:rsidR="00360D08" w:rsidRPr="00360D08">
        <w:rPr>
          <w:lang w:val="es-AR"/>
        </w:rPr>
        <w:t xml:space="preserve">que pudiera facilitar la presentación de informes basados en datos reales con </w:t>
      </w:r>
      <w:r w:rsidR="00263101">
        <w:rPr>
          <w:lang w:val="es-AR"/>
        </w:rPr>
        <w:t xml:space="preserve">registros </w:t>
      </w:r>
      <w:r w:rsidR="00360D08" w:rsidRPr="00360D08">
        <w:rPr>
          <w:lang w:val="es-AR"/>
        </w:rPr>
        <w:t xml:space="preserve">de auditoría. La ONUDI </w:t>
      </w:r>
      <w:r w:rsidR="00263101">
        <w:rPr>
          <w:lang w:val="es-AR"/>
        </w:rPr>
        <w:t xml:space="preserve">indicó </w:t>
      </w:r>
      <w:r w:rsidR="00360D08" w:rsidRPr="00360D08">
        <w:rPr>
          <w:lang w:val="es-AR"/>
        </w:rPr>
        <w:t xml:space="preserve">que en 2017 se estableció una </w:t>
      </w:r>
      <w:r w:rsidR="00263101">
        <w:rPr>
          <w:lang w:val="es-AR"/>
        </w:rPr>
        <w:t xml:space="preserve">armonización </w:t>
      </w:r>
      <w:r w:rsidR="00360D08" w:rsidRPr="00360D08">
        <w:rPr>
          <w:lang w:val="es-AR"/>
        </w:rPr>
        <w:t xml:space="preserve">para reflejar el total de los gastos administrativos, incluidos los que, según la metodología actual de </w:t>
      </w:r>
      <w:r w:rsidR="00860054">
        <w:rPr>
          <w:lang w:val="es-AR"/>
        </w:rPr>
        <w:t>ese organismo</w:t>
      </w:r>
      <w:r w:rsidR="00360D08" w:rsidRPr="00360D08">
        <w:rPr>
          <w:lang w:val="es-AR"/>
        </w:rPr>
        <w:t>, podrían haberse calificado como posibles gastos administrativos relacionados con los proyectos</w:t>
      </w:r>
      <w:r w:rsidRPr="00360D08">
        <w:rPr>
          <w:rFonts w:cs="Arial"/>
          <w:lang w:val="es-AR"/>
        </w:rPr>
        <w:t>.</w:t>
      </w:r>
    </w:p>
  </w:footnote>
  <w:footnote w:id="5">
    <w:p w14:paraId="13B62904" w14:textId="2C5AAD46" w:rsidR="00C76E46" w:rsidRPr="005B0873" w:rsidRDefault="00C76E46" w:rsidP="00C76E46">
      <w:pPr>
        <w:pStyle w:val="FootnoteText"/>
        <w:rPr>
          <w:lang w:val="es-AR"/>
        </w:rPr>
      </w:pPr>
      <w:r w:rsidRPr="00B60240">
        <w:rPr>
          <w:rStyle w:val="FootnoteReference"/>
        </w:rPr>
        <w:footnoteRef/>
      </w:r>
      <w:r w:rsidRPr="00360D08">
        <w:rPr>
          <w:lang w:val="es-AR"/>
        </w:rPr>
        <w:t xml:space="preserve"> </w:t>
      </w:r>
      <w:r w:rsidR="00360D08" w:rsidRPr="00360D08">
        <w:rPr>
          <w:lang w:val="es-AR"/>
        </w:rPr>
        <w:t xml:space="preserve">Se pidió a la ONUDI que proporcionara la hipótesis de su modelo de </w:t>
      </w:r>
      <w:r w:rsidR="009526BF">
        <w:rPr>
          <w:lang w:val="es-AR"/>
        </w:rPr>
        <w:t>gastos administrativos</w:t>
      </w:r>
      <w:r w:rsidR="00360D08" w:rsidRPr="00360D08">
        <w:rPr>
          <w:lang w:val="es-AR"/>
        </w:rPr>
        <w:t xml:space="preserve"> y que, en futuras solicitudes de financiación </w:t>
      </w:r>
      <w:r w:rsidR="00263101">
        <w:rPr>
          <w:lang w:val="es-AR"/>
        </w:rPr>
        <w:t xml:space="preserve">para </w:t>
      </w:r>
      <w:r w:rsidR="00360D08" w:rsidRPr="00360D08">
        <w:rPr>
          <w:lang w:val="es-AR"/>
        </w:rPr>
        <w:t xml:space="preserve">la unidad central, </w:t>
      </w:r>
      <w:r w:rsidR="00263101">
        <w:rPr>
          <w:lang w:val="es-AR"/>
        </w:rPr>
        <w:t xml:space="preserve">informase </w:t>
      </w:r>
      <w:r w:rsidR="00360D08" w:rsidRPr="00360D08">
        <w:rPr>
          <w:lang w:val="es-AR"/>
        </w:rPr>
        <w:t xml:space="preserve">sobre los </w:t>
      </w:r>
      <w:r w:rsidR="009526BF">
        <w:rPr>
          <w:lang w:val="es-AR"/>
        </w:rPr>
        <w:t>gastos administrativos</w:t>
      </w:r>
      <w:r w:rsidR="00263101">
        <w:rPr>
          <w:lang w:val="es-AR"/>
        </w:rPr>
        <w:t>,</w:t>
      </w:r>
      <w:r w:rsidR="00360D08" w:rsidRPr="00360D08">
        <w:rPr>
          <w:lang w:val="es-AR"/>
        </w:rPr>
        <w:t xml:space="preserve"> </w:t>
      </w:r>
      <w:r w:rsidR="00860054">
        <w:rPr>
          <w:lang w:val="es-AR"/>
        </w:rPr>
        <w:t xml:space="preserve">haciendo una diferencia entre </w:t>
      </w:r>
      <w:r w:rsidR="00360D08" w:rsidRPr="00360D08">
        <w:rPr>
          <w:lang w:val="es-AR"/>
        </w:rPr>
        <w:t xml:space="preserve">las actividades </w:t>
      </w:r>
      <w:r w:rsidR="00860054">
        <w:rPr>
          <w:lang w:val="es-AR"/>
        </w:rPr>
        <w:t xml:space="preserve">de </w:t>
      </w:r>
      <w:r w:rsidR="00360D08" w:rsidRPr="00360D08">
        <w:rPr>
          <w:lang w:val="es-AR"/>
        </w:rPr>
        <w:t xml:space="preserve">los proyectos </w:t>
      </w:r>
      <w:r w:rsidR="00860054">
        <w:rPr>
          <w:lang w:val="es-AR"/>
        </w:rPr>
        <w:t xml:space="preserve">y </w:t>
      </w:r>
      <w:r w:rsidR="00360D08" w:rsidRPr="00360D08">
        <w:rPr>
          <w:lang w:val="es-AR"/>
        </w:rPr>
        <w:t xml:space="preserve">los </w:t>
      </w:r>
      <w:r w:rsidR="009526BF">
        <w:rPr>
          <w:lang w:val="es-AR"/>
        </w:rPr>
        <w:t>gastos administrativos</w:t>
      </w:r>
      <w:r w:rsidR="00360D08" w:rsidRPr="00360D08">
        <w:rPr>
          <w:lang w:val="es-AR"/>
        </w:rPr>
        <w:t>. Posteriormente, mediante la decisión 59/28</w:t>
      </w:r>
      <w:r w:rsidR="00263101">
        <w:rPr>
          <w:lang w:val="es-AR"/>
        </w:rPr>
        <w:t xml:space="preserve"> </w:t>
      </w:r>
      <w:r w:rsidR="00360D08" w:rsidRPr="00360D08">
        <w:rPr>
          <w:lang w:val="es-AR"/>
        </w:rPr>
        <w:t xml:space="preserve">c), el Comité Ejecutivo tomó nota de la metodología para identificar los </w:t>
      </w:r>
      <w:r w:rsidR="00263101">
        <w:rPr>
          <w:lang w:val="es-AR"/>
        </w:rPr>
        <w:t xml:space="preserve">gastos </w:t>
      </w:r>
      <w:r w:rsidR="00360D08" w:rsidRPr="00360D08">
        <w:rPr>
          <w:lang w:val="es-AR"/>
        </w:rPr>
        <w:t>relacionados con los proyectos</w:t>
      </w:r>
      <w:r w:rsidR="00263101">
        <w:rPr>
          <w:lang w:val="es-AR"/>
        </w:rPr>
        <w:t>,</w:t>
      </w:r>
      <w:r w:rsidR="00360D08" w:rsidRPr="00360D08">
        <w:rPr>
          <w:lang w:val="es-AR"/>
        </w:rPr>
        <w:t xml:space="preserve"> </w:t>
      </w:r>
      <w:r w:rsidR="00860054">
        <w:rPr>
          <w:lang w:val="es-AR"/>
        </w:rPr>
        <w:t xml:space="preserve">indicada </w:t>
      </w:r>
      <w:r w:rsidR="00360D08" w:rsidRPr="00360D08">
        <w:rPr>
          <w:lang w:val="es-AR"/>
        </w:rPr>
        <w:t xml:space="preserve">en el informe anual de la ONUDI sobre </w:t>
      </w:r>
      <w:r w:rsidR="00263101">
        <w:rPr>
          <w:lang w:val="es-AR"/>
        </w:rPr>
        <w:t xml:space="preserve">gastos </w:t>
      </w:r>
      <w:r w:rsidR="00360D08" w:rsidRPr="00360D08">
        <w:rPr>
          <w:lang w:val="es-AR"/>
        </w:rPr>
        <w:t>administrativos (UNEP/</w:t>
      </w:r>
      <w:proofErr w:type="spellStart"/>
      <w:r w:rsidR="00360D08" w:rsidRPr="00360D08">
        <w:rPr>
          <w:lang w:val="es-AR"/>
        </w:rPr>
        <w:t>OzL.Pro</w:t>
      </w:r>
      <w:proofErr w:type="spellEnd"/>
      <w:r w:rsidR="00360D08" w:rsidRPr="00360D08">
        <w:rPr>
          <w:lang w:val="es-AR"/>
        </w:rPr>
        <w:t>/</w:t>
      </w:r>
      <w:proofErr w:type="spellStart"/>
      <w:r w:rsidR="00360D08" w:rsidRPr="00360D08">
        <w:rPr>
          <w:lang w:val="es-AR"/>
        </w:rPr>
        <w:t>ExCom</w:t>
      </w:r>
      <w:proofErr w:type="spellEnd"/>
      <w:r w:rsidR="00360D08" w:rsidRPr="00360D08">
        <w:rPr>
          <w:lang w:val="es-AR"/>
        </w:rPr>
        <w:t>/60/51)</w:t>
      </w:r>
      <w:r w:rsidRPr="005B0873">
        <w:rPr>
          <w:lang w:val="es-A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55233" w14:textId="7888CF9E" w:rsidR="006E0DA5" w:rsidRPr="0033525D" w:rsidRDefault="006E0DA5" w:rsidP="0072435A">
    <w:pPr>
      <w:jc w:val="left"/>
    </w:pPr>
    <w:r>
      <w:fldChar w:fldCharType="begin"/>
    </w:r>
    <w:r>
      <w:instrText xml:space="preserve"> DOCPROPERTY "Document number"  \* MERGEFORMAT </w:instrText>
    </w:r>
    <w:r>
      <w:fldChar w:fldCharType="separate"/>
    </w:r>
    <w:r w:rsidR="0072435A">
      <w:t>UNEP/</w:t>
    </w:r>
    <w:proofErr w:type="spellStart"/>
    <w:r w:rsidR="0072435A">
      <w:t>OzL.Pro</w:t>
    </w:r>
    <w:proofErr w:type="spellEnd"/>
    <w:r w:rsidR="0072435A">
      <w:t>/ExCom/91/59</w:t>
    </w:r>
    <w:r>
      <w:fldChar w:fldCharType="end"/>
    </w:r>
  </w:p>
  <w:p w14:paraId="4B3B79DE" w14:textId="680D8A09" w:rsidR="00E962BB" w:rsidRDefault="00E962BB" w:rsidP="006E0DA5">
    <w:pPr>
      <w:pStyle w:val="Header"/>
    </w:pPr>
  </w:p>
  <w:p w14:paraId="6A757314" w14:textId="77777777" w:rsidR="00481432" w:rsidRPr="006E0DA5" w:rsidRDefault="00481432" w:rsidP="006E0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095B" w14:textId="6E55ACD2" w:rsidR="006E0DA5" w:rsidRPr="0033525D" w:rsidRDefault="006E0DA5" w:rsidP="0072435A">
    <w:pPr>
      <w:jc w:val="right"/>
    </w:pPr>
    <w:r>
      <w:fldChar w:fldCharType="begin"/>
    </w:r>
    <w:r>
      <w:instrText xml:space="preserve"> DOCPROPERTY "Document number"  \* MERGEFORMAT </w:instrText>
    </w:r>
    <w:r>
      <w:fldChar w:fldCharType="separate"/>
    </w:r>
    <w:r w:rsidR="0072435A">
      <w:t>UNEP/</w:t>
    </w:r>
    <w:proofErr w:type="spellStart"/>
    <w:r w:rsidR="0072435A">
      <w:t>OzL.Pro</w:t>
    </w:r>
    <w:proofErr w:type="spellEnd"/>
    <w:r w:rsidR="0072435A">
      <w:t>/ExCom/91/59</w:t>
    </w:r>
    <w:r>
      <w:fldChar w:fldCharType="end"/>
    </w:r>
  </w:p>
  <w:p w14:paraId="123C2C87" w14:textId="6A8808C9" w:rsidR="00E962BB" w:rsidRDefault="00E962BB" w:rsidP="006E0DA5">
    <w:pPr>
      <w:pStyle w:val="Header"/>
    </w:pPr>
  </w:p>
  <w:p w14:paraId="7FC5F323" w14:textId="77777777" w:rsidR="00481432" w:rsidRPr="006E0DA5" w:rsidRDefault="00481432" w:rsidP="006E0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4F75B" w14:textId="6DC4B098" w:rsidR="0087455A" w:rsidRDefault="0087455A">
    <w:pPr>
      <w:jc w:val="right"/>
    </w:pPr>
  </w:p>
  <w:p w14:paraId="24201FE7" w14:textId="77777777" w:rsidR="0087455A" w:rsidRDefault="008745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2F2C" w14:textId="77777777" w:rsidR="0072435A" w:rsidRPr="0033525D" w:rsidRDefault="0072435A">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322E6F65" w14:textId="77777777" w:rsidR="0072435A" w:rsidRPr="0033525D" w:rsidRDefault="0072435A">
    <w:r>
      <w:t>Annex I</w:t>
    </w:r>
  </w:p>
  <w:p w14:paraId="3A744950" w14:textId="77777777" w:rsidR="0072435A" w:rsidRPr="0033525D" w:rsidRDefault="0072435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11BB" w14:textId="77777777" w:rsidR="0072435A" w:rsidRPr="0033525D" w:rsidRDefault="0072435A">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33EF086E" w14:textId="77777777" w:rsidR="0072435A" w:rsidRPr="0033525D" w:rsidRDefault="0072435A" w:rsidP="003403DD">
    <w:pPr>
      <w:jc w:val="right"/>
    </w:pPr>
    <w:r>
      <w:t>Annex I</w:t>
    </w:r>
  </w:p>
  <w:p w14:paraId="74232119" w14:textId="77777777" w:rsidR="0072435A" w:rsidRPr="0033525D" w:rsidRDefault="007243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1F9FC" w14:textId="7275AD49" w:rsidR="0072435A" w:rsidRPr="0033525D" w:rsidRDefault="0072435A" w:rsidP="003403DD">
    <w:pPr>
      <w:jc w:val="right"/>
    </w:pPr>
    <w:r>
      <w:fldChar w:fldCharType="begin"/>
    </w:r>
    <w:r>
      <w:instrText xml:space="preserve"> DOCPROPERTY "Document number"  \* MERGEFORMAT </w:instrText>
    </w:r>
    <w:r>
      <w:fldChar w:fldCharType="separate"/>
    </w:r>
    <w:r w:rsidR="00FC72F1">
      <w:t>UNEP/</w:t>
    </w:r>
    <w:proofErr w:type="spellStart"/>
    <w:r w:rsidR="00FC72F1">
      <w:t>OzL.Pro</w:t>
    </w:r>
    <w:proofErr w:type="spellEnd"/>
    <w:r w:rsidR="00FC72F1">
      <w:t>/ExCom/91/59</w:t>
    </w:r>
    <w:r>
      <w:fldChar w:fldCharType="end"/>
    </w:r>
  </w:p>
  <w:p w14:paraId="6CE01DB3" w14:textId="4EE9BA5F" w:rsidR="0072435A" w:rsidRDefault="0072435A" w:rsidP="003403DD">
    <w:pPr>
      <w:pStyle w:val="Header"/>
      <w:jc w:val="right"/>
    </w:pPr>
    <w:r>
      <w:t>Anex</w:t>
    </w:r>
    <w:r w:rsidR="00FC72F1">
      <w:t>o</w:t>
    </w:r>
    <w:r>
      <w:t xml:space="preserve"> I</w:t>
    </w:r>
  </w:p>
  <w:p w14:paraId="6CE03E1B" w14:textId="77777777" w:rsidR="0072435A" w:rsidRDefault="0072435A" w:rsidP="003403DD">
    <w:pPr>
      <w:pStyle w:val="Header"/>
      <w:jc w:val="right"/>
    </w:pPr>
  </w:p>
  <w:p w14:paraId="71BB892B" w14:textId="77777777" w:rsidR="0072435A" w:rsidRDefault="0072435A" w:rsidP="003403D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9C5D" w14:textId="14710B6B" w:rsidR="00FC72F1" w:rsidRPr="0033525D" w:rsidRDefault="00FC72F1">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1D806032" w14:textId="427FC4B6" w:rsidR="00FC72F1" w:rsidRPr="0033525D" w:rsidRDefault="00FC72F1">
    <w:r>
      <w:t>Anexo II</w:t>
    </w:r>
  </w:p>
  <w:p w14:paraId="60F731C8" w14:textId="77777777" w:rsidR="00FC72F1" w:rsidRPr="0033525D" w:rsidRDefault="00FC72F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DD0DE" w14:textId="77777777" w:rsidR="00FC72F1" w:rsidRPr="0033525D" w:rsidRDefault="00FC72F1">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43B2B083" w14:textId="342CE6A0" w:rsidR="00FC72F1" w:rsidRPr="0033525D" w:rsidRDefault="00FC72F1" w:rsidP="003403DD">
    <w:pPr>
      <w:jc w:val="right"/>
    </w:pPr>
    <w:r>
      <w:t>Anexo II</w:t>
    </w:r>
  </w:p>
  <w:p w14:paraId="392A5F97" w14:textId="77777777" w:rsidR="00FC72F1" w:rsidRPr="0033525D" w:rsidRDefault="00FC72F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FCCFB" w14:textId="64A55733" w:rsidR="00FC72F1" w:rsidRPr="0033525D" w:rsidRDefault="00FC72F1" w:rsidP="00FC72F1">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0CB78F34" w14:textId="78FD8572" w:rsidR="00FC72F1" w:rsidRDefault="00FC72F1" w:rsidP="00FC72F1">
    <w:pPr>
      <w:pStyle w:val="Header"/>
      <w:jc w:val="right"/>
    </w:pPr>
    <w:r>
      <w:t>Anexo II</w:t>
    </w:r>
  </w:p>
  <w:p w14:paraId="77B4E4DF" w14:textId="77777777" w:rsidR="0072435A" w:rsidRPr="0072435A" w:rsidRDefault="0072435A" w:rsidP="007243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F41E" w14:textId="6383B4A8" w:rsidR="00FC72F1" w:rsidRDefault="00FC72F1" w:rsidP="00FC72F1">
    <w:pPr>
      <w:pStyle w:val="Header"/>
      <w:jc w:val="right"/>
    </w:pPr>
  </w:p>
  <w:p w14:paraId="0E941F5C" w14:textId="77777777" w:rsidR="00FC72F1" w:rsidRPr="0072435A" w:rsidRDefault="00FC72F1" w:rsidP="00724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40D31"/>
    <w:rsid w:val="00047432"/>
    <w:rsid w:val="00056642"/>
    <w:rsid w:val="00064429"/>
    <w:rsid w:val="00087906"/>
    <w:rsid w:val="000A0257"/>
    <w:rsid w:val="000A441F"/>
    <w:rsid w:val="000C1420"/>
    <w:rsid w:val="000D6841"/>
    <w:rsid w:val="0010099F"/>
    <w:rsid w:val="00106F6E"/>
    <w:rsid w:val="00114CAA"/>
    <w:rsid w:val="00114DAE"/>
    <w:rsid w:val="00151930"/>
    <w:rsid w:val="00151A93"/>
    <w:rsid w:val="0016592F"/>
    <w:rsid w:val="0018287A"/>
    <w:rsid w:val="001C2D22"/>
    <w:rsid w:val="001C393D"/>
    <w:rsid w:val="001E2075"/>
    <w:rsid w:val="001F4047"/>
    <w:rsid w:val="00205807"/>
    <w:rsid w:val="00235D4C"/>
    <w:rsid w:val="0024162E"/>
    <w:rsid w:val="002425B4"/>
    <w:rsid w:val="00244477"/>
    <w:rsid w:val="00263101"/>
    <w:rsid w:val="002959B4"/>
    <w:rsid w:val="002D211F"/>
    <w:rsid w:val="002D5A1A"/>
    <w:rsid w:val="00344EAB"/>
    <w:rsid w:val="00360D08"/>
    <w:rsid w:val="00384BC2"/>
    <w:rsid w:val="003863A4"/>
    <w:rsid w:val="003B7115"/>
    <w:rsid w:val="00455352"/>
    <w:rsid w:val="00476E28"/>
    <w:rsid w:val="00481432"/>
    <w:rsid w:val="00505721"/>
    <w:rsid w:val="0053388F"/>
    <w:rsid w:val="00533FE3"/>
    <w:rsid w:val="00576FBA"/>
    <w:rsid w:val="005B0873"/>
    <w:rsid w:val="00610FFC"/>
    <w:rsid w:val="00635900"/>
    <w:rsid w:val="006A1516"/>
    <w:rsid w:val="006D0FF7"/>
    <w:rsid w:val="006D18B5"/>
    <w:rsid w:val="006D3CED"/>
    <w:rsid w:val="006E0DA5"/>
    <w:rsid w:val="00721ABA"/>
    <w:rsid w:val="0072435A"/>
    <w:rsid w:val="00731328"/>
    <w:rsid w:val="00790EE3"/>
    <w:rsid w:val="00792A47"/>
    <w:rsid w:val="007A15B1"/>
    <w:rsid w:val="007E6A33"/>
    <w:rsid w:val="007F25D7"/>
    <w:rsid w:val="00816265"/>
    <w:rsid w:val="008214EC"/>
    <w:rsid w:val="00831BC5"/>
    <w:rsid w:val="00860054"/>
    <w:rsid w:val="0087455A"/>
    <w:rsid w:val="0089367B"/>
    <w:rsid w:val="008E5951"/>
    <w:rsid w:val="009526BF"/>
    <w:rsid w:val="009632C1"/>
    <w:rsid w:val="009A4FBC"/>
    <w:rsid w:val="009A6A22"/>
    <w:rsid w:val="009B756F"/>
    <w:rsid w:val="009D1354"/>
    <w:rsid w:val="00A40E3A"/>
    <w:rsid w:val="00AA0C8B"/>
    <w:rsid w:val="00AA29EB"/>
    <w:rsid w:val="00AB56E5"/>
    <w:rsid w:val="00AC001E"/>
    <w:rsid w:val="00AC7A52"/>
    <w:rsid w:val="00B35D56"/>
    <w:rsid w:val="00B413A5"/>
    <w:rsid w:val="00B60EEC"/>
    <w:rsid w:val="00B75F5E"/>
    <w:rsid w:val="00B84ACF"/>
    <w:rsid w:val="00BA58DB"/>
    <w:rsid w:val="00BC363E"/>
    <w:rsid w:val="00C04BA8"/>
    <w:rsid w:val="00C14E67"/>
    <w:rsid w:val="00C40C89"/>
    <w:rsid w:val="00C76E46"/>
    <w:rsid w:val="00C82FCE"/>
    <w:rsid w:val="00CD59B7"/>
    <w:rsid w:val="00D80444"/>
    <w:rsid w:val="00D84B6F"/>
    <w:rsid w:val="00DA58A3"/>
    <w:rsid w:val="00DB795B"/>
    <w:rsid w:val="00DC3B22"/>
    <w:rsid w:val="00E06807"/>
    <w:rsid w:val="00E17F97"/>
    <w:rsid w:val="00E352DF"/>
    <w:rsid w:val="00E94B64"/>
    <w:rsid w:val="00E962BB"/>
    <w:rsid w:val="00EA677D"/>
    <w:rsid w:val="00EA6E96"/>
    <w:rsid w:val="00EC3F8B"/>
    <w:rsid w:val="00F01266"/>
    <w:rsid w:val="00F10CD9"/>
    <w:rsid w:val="00F12B29"/>
    <w:rsid w:val="00F25F7C"/>
    <w:rsid w:val="00F82971"/>
    <w:rsid w:val="00F8316F"/>
    <w:rsid w:val="00F9224D"/>
    <w:rsid w:val="00FB0A04"/>
    <w:rsid w:val="00FB4355"/>
    <w:rsid w:val="00FC72F1"/>
    <w:rsid w:val="00FC77C9"/>
    <w:rsid w:val="00FD1A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nhideWhenUsed/>
    <w:qFormat/>
    <w:rsid w:val="002959B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2959B4"/>
    <w:rPr>
      <w:lang w:val="en-GB"/>
    </w:rPr>
  </w:style>
  <w:style w:type="character" w:styleId="FootnoteReference">
    <w:name w:val="footnote reference"/>
    <w:aliases w:val="16 Point,Superscript 6 Point,Footnote text,Footnote Text1,Footnote Text2"/>
    <w:basedOn w:val="DefaultParagraphFont"/>
    <w:unhideWhenUsed/>
    <w:rsid w:val="002959B4"/>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BC363E"/>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BC363E"/>
    <w:rPr>
      <w:sz w:val="22"/>
      <w:szCs w:val="22"/>
      <w:lang w:val="en-GB"/>
    </w:rPr>
  </w:style>
  <w:style w:type="paragraph" w:styleId="ListParagraph">
    <w:name w:val="List Paragraph"/>
    <w:basedOn w:val="Normal"/>
    <w:uiPriority w:val="34"/>
    <w:qFormat/>
    <w:rsid w:val="0072435A"/>
    <w:pPr>
      <w:ind w:left="720"/>
      <w:contextualSpacing/>
    </w:pPr>
  </w:style>
  <w:style w:type="character" w:customStyle="1" w:styleId="HeaderChar">
    <w:name w:val="Header Char"/>
    <w:basedOn w:val="DefaultParagraphFont"/>
    <w:link w:val="Header"/>
    <w:uiPriority w:val="99"/>
    <w:rsid w:val="0072435A"/>
    <w:rPr>
      <w:sz w:val="22"/>
      <w:szCs w:val="22"/>
      <w:lang w:val="en-GB"/>
    </w:rPr>
  </w:style>
  <w:style w:type="paragraph" w:styleId="Revision">
    <w:name w:val="Revision"/>
    <w:hidden/>
    <w:uiPriority w:val="99"/>
    <w:semiHidden/>
    <w:rsid w:val="0072435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20B228FB878AE4E92E293B8226FFAB7" ma:contentTypeVersion="5" ma:contentTypeDescription="Create a new document." ma:contentTypeScope="" ma:versionID="4a929247515e7de9915e4a741b82985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3C46A8D3-52E7-4D1D-AAF0-9554206885FE}"/>
</file>

<file path=customXml/itemProps3.xml><?xml version="1.0" encoding="utf-8"?>
<ds:datastoreItem xmlns:ds="http://schemas.openxmlformats.org/officeDocument/2006/customXml" ds:itemID="{EEEF3A92-20AE-49FE-BFC9-3C9CDDCC4BE4}"/>
</file>

<file path=customXml/itemProps4.xml><?xml version="1.0" encoding="utf-8"?>
<ds:datastoreItem xmlns:ds="http://schemas.openxmlformats.org/officeDocument/2006/customXml" ds:itemID="{B574DDE0-58F8-4C6C-B7E1-90F1A15FB4A5}"/>
</file>

<file path=docProps/app.xml><?xml version="1.0" encoding="utf-8"?>
<Properties xmlns="http://schemas.openxmlformats.org/officeDocument/2006/extended-properties" xmlns:vt="http://schemas.openxmlformats.org/officeDocument/2006/docPropsVTypes">
  <Template>S91-template</Template>
  <TotalTime>6</TotalTime>
  <Pages>17</Pages>
  <Words>6465</Words>
  <Characters>36856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a)	Costos de unidad central de 2023 para el PNUD, la ONUDI y el Banco Mundial</vt:lpstr>
    </vt:vector>
  </TitlesOfParts>
  <Company>UNMFS</Company>
  <LinksUpToDate>false</LinksUpToDate>
  <CharactersWithSpaces>43235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unidad central de 2023 para el PNUD, la ONUDI y el Banco Mundial                                                                                    .</dc:title>
  <dc:creator>Ilse Luraschi</dc:creator>
  <cp:lastModifiedBy>HBE</cp:lastModifiedBy>
  <cp:revision>4</cp:revision>
  <cp:lastPrinted>2001-05-26T16:40:00Z</cp:lastPrinted>
  <dcterms:created xsi:type="dcterms:W3CDTF">2022-11-17T16:08:00Z</dcterms:created>
  <dcterms:modified xsi:type="dcterms:W3CDTF">2022-11-25T02:04:00Z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UNEP/OzL.Pro/ExCom/91/59</vt:lpwstr>
  </property>
  <property fmtid="{D5CDD505-2E9C-101B-9397-08002B2CF9AE}" pid="3" name="Revision date">
    <vt:lpwstr>11/12/2022</vt:lpwstr>
  </property>
  <property fmtid="{D5CDD505-2E9C-101B-9397-08002B2CF9AE}" pid="4" name="ContentTypeId">
    <vt:lpwstr>0x010100D20B228FB878AE4E92E293B8226FFAB7</vt:lpwstr>
  </property>
</Properties>
</file>