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4224F7" w14:textId="77777777" w:rsidR="00EE66BA" w:rsidRPr="008E0040" w:rsidRDefault="00264ACF" w:rsidP="00264ACF">
      <w:bookmarkStart w:id="0" w:name="_GoBack"/>
      <w:bookmarkEnd w:id="0"/>
      <w:r w:rsidRPr="008E0040">
        <w:rPr>
          <w:noProof/>
          <w:lang w:val="en-CA" w:eastAsia="en-CA"/>
        </w:rPr>
        <w:drawing>
          <wp:anchor distT="0" distB="0" distL="114300" distR="114300" simplePos="0" relativeHeight="251658240" behindDoc="1" locked="0" layoutInCell="1" allowOverlap="1" wp14:anchorId="612D49D7" wp14:editId="2176A508">
            <wp:simplePos x="0" y="0"/>
            <wp:positionH relativeFrom="margin">
              <wp:align>right</wp:align>
            </wp:positionH>
            <wp:positionV relativeFrom="paragraph">
              <wp:posOffset>31750</wp:posOffset>
            </wp:positionV>
            <wp:extent cx="5943600" cy="29483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r w:rsidR="006D1D2D" w:rsidRPr="008E0040">
        <w:t xml:space="preserve"> </w:t>
      </w:r>
    </w:p>
    <w:p w14:paraId="5D90E787" w14:textId="77777777" w:rsidR="00D0546C" w:rsidRPr="008E0040" w:rsidRDefault="00D0546C" w:rsidP="00D0546C">
      <w:pPr>
        <w:tabs>
          <w:tab w:val="left" w:pos="1410"/>
        </w:tabs>
      </w:pPr>
    </w:p>
    <w:p w14:paraId="1B0F110B" w14:textId="77777777" w:rsidR="00D0546C" w:rsidRPr="008E0040" w:rsidRDefault="00D0546C" w:rsidP="003919B9">
      <w:pPr>
        <w:ind w:left="5040"/>
      </w:pPr>
    </w:p>
    <w:p w14:paraId="2C0D9529" w14:textId="45E37261" w:rsidR="003919B9" w:rsidRPr="008E0040" w:rsidRDefault="005A4390" w:rsidP="003919B9">
      <w:pPr>
        <w:ind w:left="5040"/>
      </w:pPr>
      <w:r w:rsidRPr="008E0040">
        <w:t xml:space="preserve"> </w:t>
      </w:r>
      <w:r w:rsidRPr="008E0040">
        <w:br/>
        <w:t xml:space="preserve">   </w:t>
      </w:r>
      <w:r w:rsidR="00D0546C" w:rsidRPr="008E0040">
        <w:br/>
      </w:r>
      <w:r w:rsidR="00D0546C" w:rsidRPr="008E0040">
        <w:br/>
      </w:r>
      <w:r w:rsidR="00D0546C" w:rsidRPr="008E0040">
        <w:br/>
      </w:r>
      <w:r w:rsidR="00264ACF" w:rsidRPr="008E0040">
        <w:t xml:space="preserve">   </w:t>
      </w:r>
      <w:r w:rsidR="000736F2">
        <w:fldChar w:fldCharType="begin"/>
      </w:r>
      <w:r w:rsidR="000736F2">
        <w:instrText xml:space="preserve"> DOCPROPERTY "Document number"  \* MERGEFORMAT </w:instrText>
      </w:r>
      <w:r w:rsidR="000736F2">
        <w:fldChar w:fldCharType="separate"/>
      </w:r>
      <w:r w:rsidR="00222EC1">
        <w:t>UNEP/</w:t>
      </w:r>
      <w:proofErr w:type="spellStart"/>
      <w:r w:rsidR="00222EC1">
        <w:t>OzL.Pro</w:t>
      </w:r>
      <w:proofErr w:type="spellEnd"/>
      <w:r w:rsidR="00222EC1">
        <w:t>/</w:t>
      </w:r>
      <w:proofErr w:type="spellStart"/>
      <w:r w:rsidR="00222EC1">
        <w:t>ExCom</w:t>
      </w:r>
      <w:proofErr w:type="spellEnd"/>
      <w:r w:rsidR="00222EC1">
        <w:t>/84/34</w:t>
      </w:r>
      <w:r w:rsidR="000736F2">
        <w:fldChar w:fldCharType="end"/>
      </w:r>
      <w:r w:rsidR="003919B9" w:rsidRPr="008E0040">
        <w:br/>
        <w:t xml:space="preserve">   </w:t>
      </w:r>
      <w:r w:rsidR="003919B9" w:rsidRPr="008E0040">
        <w:fldChar w:fldCharType="begin"/>
      </w:r>
      <w:r w:rsidR="003919B9" w:rsidRPr="008E0040">
        <w:instrText xml:space="preserve"> DOCPROPERTY "Revision date" \@ "d MMMM YYYY"  \* MERGEFORMAT </w:instrText>
      </w:r>
      <w:r w:rsidR="003919B9" w:rsidRPr="008E0040">
        <w:fldChar w:fldCharType="separate"/>
      </w:r>
      <w:r w:rsidR="00756884">
        <w:t>21 November 2019</w:t>
      </w:r>
      <w:r w:rsidR="003919B9" w:rsidRPr="008E0040">
        <w:fldChar w:fldCharType="end"/>
      </w:r>
    </w:p>
    <w:p w14:paraId="20200849" w14:textId="77777777" w:rsidR="003919B9" w:rsidRPr="008E0040" w:rsidRDefault="003919B9" w:rsidP="003919B9"/>
    <w:p w14:paraId="07EA8974" w14:textId="77777777" w:rsidR="00EE66BA" w:rsidRPr="008E0040" w:rsidRDefault="00EE66BA" w:rsidP="001C3C80">
      <w:pPr>
        <w:tabs>
          <w:tab w:val="left" w:pos="8280"/>
        </w:tabs>
      </w:pPr>
    </w:p>
    <w:p w14:paraId="4BA7CBB5" w14:textId="77777777" w:rsidR="003919B9" w:rsidRPr="008E0040" w:rsidRDefault="003919B9" w:rsidP="001C3C80">
      <w:pPr>
        <w:tabs>
          <w:tab w:val="left" w:pos="8280"/>
        </w:tabs>
      </w:pPr>
    </w:p>
    <w:p w14:paraId="7F3EAACD" w14:textId="77777777" w:rsidR="003919B9" w:rsidRPr="008E0040" w:rsidRDefault="00D66982" w:rsidP="00D66982">
      <w:pPr>
        <w:tabs>
          <w:tab w:val="left" w:pos="3940"/>
        </w:tabs>
      </w:pPr>
      <w:r w:rsidRPr="008E0040">
        <w:tab/>
      </w:r>
    </w:p>
    <w:p w14:paraId="222B88B0" w14:textId="77777777" w:rsidR="003919B9" w:rsidRPr="008E0040" w:rsidRDefault="003919B9" w:rsidP="001C3C80">
      <w:pPr>
        <w:tabs>
          <w:tab w:val="left" w:pos="8280"/>
        </w:tabs>
      </w:pPr>
    </w:p>
    <w:p w14:paraId="7B27987B" w14:textId="77777777" w:rsidR="003919B9" w:rsidRPr="008E0040" w:rsidRDefault="003919B9" w:rsidP="001C3C80">
      <w:pPr>
        <w:tabs>
          <w:tab w:val="left" w:pos="8280"/>
        </w:tabs>
      </w:pPr>
    </w:p>
    <w:p w14:paraId="3911B101" w14:textId="77777777" w:rsidR="003919B9" w:rsidRPr="008E0040" w:rsidRDefault="003919B9" w:rsidP="001C3C80">
      <w:pPr>
        <w:tabs>
          <w:tab w:val="left" w:pos="8280"/>
        </w:tabs>
      </w:pPr>
    </w:p>
    <w:p w14:paraId="76C032D3" w14:textId="77777777" w:rsidR="003919B9" w:rsidRPr="008E0040" w:rsidRDefault="003919B9" w:rsidP="001C3C80">
      <w:pPr>
        <w:tabs>
          <w:tab w:val="left" w:pos="8280"/>
        </w:tabs>
      </w:pPr>
    </w:p>
    <w:p w14:paraId="466AC316" w14:textId="77777777" w:rsidR="003919B9" w:rsidRPr="008E0040" w:rsidRDefault="003919B9" w:rsidP="001C3C80">
      <w:pPr>
        <w:tabs>
          <w:tab w:val="left" w:pos="8280"/>
        </w:tabs>
      </w:pPr>
    </w:p>
    <w:p w14:paraId="08CAF558" w14:textId="77777777" w:rsidR="003919B9" w:rsidRPr="008E0040" w:rsidRDefault="003919B9" w:rsidP="001C3C80">
      <w:pPr>
        <w:tabs>
          <w:tab w:val="left" w:pos="8280"/>
        </w:tabs>
      </w:pPr>
    </w:p>
    <w:p w14:paraId="6D32D5FB" w14:textId="77777777" w:rsidR="000E59CB" w:rsidRPr="008E0040" w:rsidRDefault="000E59CB" w:rsidP="001C3C80">
      <w:pPr>
        <w:tabs>
          <w:tab w:val="left" w:pos="8280"/>
        </w:tabs>
      </w:pPr>
    </w:p>
    <w:p w14:paraId="5247F40C" w14:textId="77777777" w:rsidR="004731B8" w:rsidRPr="008E0040" w:rsidRDefault="004731B8" w:rsidP="001C3C80">
      <w:pPr>
        <w:tabs>
          <w:tab w:val="left" w:pos="8280"/>
        </w:tabs>
      </w:pPr>
    </w:p>
    <w:p w14:paraId="2D6A3F8F" w14:textId="7BB78BF0" w:rsidR="00163CE9" w:rsidRPr="008E0040" w:rsidRDefault="00163CE9" w:rsidP="00163CE9">
      <w:pPr>
        <w:pStyle w:val="StyleHeader4Para4Left0Firstline0"/>
        <w:numPr>
          <w:ilvl w:val="0"/>
          <w:numId w:val="0"/>
        </w:numPr>
        <w:jc w:val="center"/>
        <w:rPr>
          <w:b/>
          <w:sz w:val="22"/>
          <w:lang w:val="en-CA"/>
        </w:rPr>
      </w:pPr>
      <w:r w:rsidRPr="008E0040">
        <w:rPr>
          <w:b/>
          <w:sz w:val="22"/>
          <w:lang w:val="en-CA"/>
        </w:rPr>
        <w:t>UN</w:t>
      </w:r>
      <w:r w:rsidR="00936D9A" w:rsidRPr="008E0040">
        <w:rPr>
          <w:b/>
          <w:sz w:val="22"/>
          <w:lang w:val="en-CA"/>
        </w:rPr>
        <w:t>DP</w:t>
      </w:r>
      <w:r w:rsidRPr="008E0040">
        <w:rPr>
          <w:b/>
          <w:sz w:val="22"/>
          <w:lang w:val="en-CA"/>
        </w:rPr>
        <w:t xml:space="preserve">'s WORK PROGRAMME </w:t>
      </w:r>
      <w:r w:rsidR="00C3208F">
        <w:rPr>
          <w:b/>
          <w:sz w:val="22"/>
          <w:lang w:val="en-CA"/>
        </w:rPr>
        <w:t xml:space="preserve">AMENDMENTS </w:t>
      </w:r>
      <w:r w:rsidRPr="008E0040">
        <w:rPr>
          <w:b/>
          <w:sz w:val="22"/>
          <w:lang w:val="en-CA"/>
        </w:rPr>
        <w:t>FOR 2019</w:t>
      </w:r>
    </w:p>
    <w:p w14:paraId="60152A90" w14:textId="77777777" w:rsidR="00163CE9" w:rsidRPr="008E0040" w:rsidRDefault="00163CE9" w:rsidP="00163CE9">
      <w:pPr>
        <w:pStyle w:val="StyleHeader4Para4Left0Firstline0"/>
        <w:numPr>
          <w:ilvl w:val="0"/>
          <w:numId w:val="0"/>
        </w:numPr>
        <w:rPr>
          <w:lang w:val="en-CA"/>
        </w:rPr>
      </w:pPr>
      <w:r w:rsidRPr="008E0040">
        <w:rPr>
          <w:lang w:val="en-CA"/>
        </w:rPr>
        <w:br w:type="page"/>
      </w:r>
    </w:p>
    <w:p w14:paraId="270EB972" w14:textId="77777777" w:rsidR="00163CE9" w:rsidRPr="000419DF" w:rsidRDefault="00163CE9" w:rsidP="00B335AB">
      <w:pPr>
        <w:spacing w:after="240" w:line="360" w:lineRule="auto"/>
        <w:jc w:val="center"/>
        <w:rPr>
          <w:b/>
          <w:color w:val="000000" w:themeColor="text1"/>
          <w:lang w:val="en-CA"/>
        </w:rPr>
      </w:pPr>
      <w:r w:rsidRPr="000419DF">
        <w:rPr>
          <w:b/>
          <w:color w:val="000000" w:themeColor="text1"/>
          <w:lang w:val="en-CA"/>
        </w:rPr>
        <w:lastRenderedPageBreak/>
        <w:t>COMMENTS AND RECOMMENDATION OF THE FUND SECRETARIAT</w:t>
      </w:r>
    </w:p>
    <w:p w14:paraId="7AED09CD" w14:textId="7BF795F6" w:rsidR="00163CE9" w:rsidRPr="000419DF" w:rsidRDefault="00163CE9" w:rsidP="00253998">
      <w:pPr>
        <w:pStyle w:val="Heading1"/>
        <w:rPr>
          <w:lang w:val="en-CA"/>
        </w:rPr>
      </w:pPr>
      <w:r w:rsidRPr="000419DF">
        <w:rPr>
          <w:lang w:val="en-CA"/>
        </w:rPr>
        <w:t>UN</w:t>
      </w:r>
      <w:r w:rsidR="00936A59" w:rsidRPr="000419DF">
        <w:rPr>
          <w:lang w:val="en-CA"/>
        </w:rPr>
        <w:t>D</w:t>
      </w:r>
      <w:r w:rsidR="00936D9A" w:rsidRPr="000419DF">
        <w:rPr>
          <w:lang w:val="en-CA"/>
        </w:rPr>
        <w:t>P’s</w:t>
      </w:r>
      <w:r w:rsidRPr="000419DF">
        <w:rPr>
          <w:lang w:val="en-CA"/>
        </w:rPr>
        <w:t xml:space="preserve"> is requesting approval from the Executive Committee of US $</w:t>
      </w:r>
      <w:r w:rsidR="00FA0267" w:rsidRPr="000419DF">
        <w:rPr>
          <w:lang w:val="en-CA"/>
        </w:rPr>
        <w:t>2,</w:t>
      </w:r>
      <w:r w:rsidR="00770847" w:rsidRPr="000419DF">
        <w:rPr>
          <w:lang w:val="en-CA"/>
        </w:rPr>
        <w:t>0</w:t>
      </w:r>
      <w:r w:rsidR="00732936">
        <w:rPr>
          <w:lang w:val="en-CA"/>
        </w:rPr>
        <w:t>3</w:t>
      </w:r>
      <w:r w:rsidR="00770847" w:rsidRPr="000419DF">
        <w:rPr>
          <w:lang w:val="en-CA"/>
        </w:rPr>
        <w:t>1</w:t>
      </w:r>
      <w:r w:rsidR="00FA0267" w:rsidRPr="000419DF">
        <w:rPr>
          <w:lang w:val="en-CA"/>
        </w:rPr>
        <w:t>,929</w:t>
      </w:r>
      <w:r w:rsidR="00F416BB">
        <w:rPr>
          <w:lang w:val="en-CA"/>
        </w:rPr>
        <w:t>,</w:t>
      </w:r>
      <w:r w:rsidRPr="000419DF">
        <w:rPr>
          <w:lang w:val="en-CA"/>
        </w:rPr>
        <w:t xml:space="preserve"> plus agency support costs of US $</w:t>
      </w:r>
      <w:r w:rsidR="00FA0267" w:rsidRPr="000419DF">
        <w:rPr>
          <w:lang w:val="en-CA"/>
        </w:rPr>
        <w:t>14</w:t>
      </w:r>
      <w:r w:rsidR="00732936">
        <w:rPr>
          <w:lang w:val="en-CA"/>
        </w:rPr>
        <w:t>4</w:t>
      </w:r>
      <w:r w:rsidR="00FA0267" w:rsidRPr="000419DF">
        <w:rPr>
          <w:lang w:val="en-CA"/>
        </w:rPr>
        <w:t>,</w:t>
      </w:r>
      <w:r w:rsidR="00732936">
        <w:rPr>
          <w:lang w:val="en-CA"/>
        </w:rPr>
        <w:t>035</w:t>
      </w:r>
      <w:r w:rsidR="005E328B">
        <w:rPr>
          <w:lang w:val="en-CA"/>
        </w:rPr>
        <w:t>,</w:t>
      </w:r>
      <w:r w:rsidRPr="000419DF">
        <w:rPr>
          <w:lang w:val="en-CA"/>
        </w:rPr>
        <w:t xml:space="preserve"> for its 20</w:t>
      </w:r>
      <w:r w:rsidR="00067776" w:rsidRPr="000419DF">
        <w:rPr>
          <w:lang w:val="en-CA"/>
        </w:rPr>
        <w:t>19</w:t>
      </w:r>
      <w:r w:rsidRPr="000419DF">
        <w:rPr>
          <w:lang w:val="en-CA"/>
        </w:rPr>
        <w:t xml:space="preserve"> work programme</w:t>
      </w:r>
      <w:r w:rsidR="005E328B">
        <w:rPr>
          <w:lang w:val="en-CA"/>
        </w:rPr>
        <w:t xml:space="preserve"> amendments</w:t>
      </w:r>
      <w:r w:rsidRPr="000419DF">
        <w:rPr>
          <w:lang w:val="en-CA"/>
        </w:rPr>
        <w:t xml:space="preserve"> listed in Table 1. The submission is attached to the present document.</w:t>
      </w:r>
    </w:p>
    <w:p w14:paraId="729DF0EF" w14:textId="1532BB81" w:rsidR="00163CE9" w:rsidRPr="000419DF" w:rsidRDefault="00163CE9" w:rsidP="00163CE9">
      <w:pPr>
        <w:pStyle w:val="Heading1"/>
        <w:numPr>
          <w:ilvl w:val="0"/>
          <w:numId w:val="0"/>
        </w:numPr>
        <w:spacing w:after="0"/>
        <w:rPr>
          <w:b/>
          <w:lang w:val="en-CA"/>
        </w:rPr>
      </w:pPr>
      <w:r w:rsidRPr="000419DF">
        <w:rPr>
          <w:b/>
          <w:lang w:val="en-CA"/>
        </w:rPr>
        <w:t>Table 1: UN</w:t>
      </w:r>
      <w:r w:rsidR="00FD2EF5" w:rsidRPr="000419DF">
        <w:rPr>
          <w:b/>
          <w:lang w:val="en-CA"/>
        </w:rPr>
        <w:t>D</w:t>
      </w:r>
      <w:r w:rsidR="00936D9A" w:rsidRPr="000419DF">
        <w:rPr>
          <w:b/>
          <w:lang w:val="en-CA"/>
        </w:rPr>
        <w:t>P</w:t>
      </w:r>
      <w:r w:rsidRPr="000419DF">
        <w:rPr>
          <w:b/>
          <w:lang w:val="en-CA"/>
        </w:rPr>
        <w:t>’s work programme</w:t>
      </w:r>
      <w:r w:rsidR="005E328B">
        <w:rPr>
          <w:b/>
          <w:lang w:val="en-CA"/>
        </w:rPr>
        <w:t xml:space="preserve"> amendments</w:t>
      </w:r>
      <w:r w:rsidRPr="000419DF">
        <w:rPr>
          <w:b/>
          <w:lang w:val="en-CA"/>
        </w:rPr>
        <w:t xml:space="preserve"> for 2019</w:t>
      </w:r>
    </w:p>
    <w:tbl>
      <w:tblPr>
        <w:tblW w:w="51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2"/>
        <w:gridCol w:w="4549"/>
        <w:gridCol w:w="1667"/>
        <w:gridCol w:w="1566"/>
      </w:tblGrid>
      <w:tr w:rsidR="00163CE9" w:rsidRPr="000419DF" w14:paraId="4E8593B7" w14:textId="77777777" w:rsidTr="005E328B">
        <w:trPr>
          <w:trHeight w:val="690"/>
          <w:tblHeader/>
        </w:trPr>
        <w:tc>
          <w:tcPr>
            <w:tcW w:w="961" w:type="pct"/>
          </w:tcPr>
          <w:p w14:paraId="3030FD95" w14:textId="77777777" w:rsidR="00163CE9" w:rsidRPr="000419DF" w:rsidRDefault="00163CE9" w:rsidP="00D26CBD">
            <w:pPr>
              <w:jc w:val="center"/>
              <w:rPr>
                <w:b/>
                <w:color w:val="000000" w:themeColor="text1"/>
                <w:sz w:val="20"/>
                <w:szCs w:val="20"/>
                <w:lang w:val="en-CA"/>
              </w:rPr>
            </w:pPr>
            <w:r w:rsidRPr="000419DF">
              <w:rPr>
                <w:b/>
                <w:color w:val="000000" w:themeColor="text1"/>
                <w:sz w:val="20"/>
                <w:szCs w:val="20"/>
                <w:lang w:val="en-CA"/>
              </w:rPr>
              <w:t>Country</w:t>
            </w:r>
          </w:p>
        </w:tc>
        <w:tc>
          <w:tcPr>
            <w:tcW w:w="2361" w:type="pct"/>
          </w:tcPr>
          <w:p w14:paraId="627D013D" w14:textId="77777777" w:rsidR="00163CE9" w:rsidRPr="000419DF" w:rsidRDefault="00163CE9" w:rsidP="00D26CBD">
            <w:pPr>
              <w:jc w:val="center"/>
              <w:rPr>
                <w:b/>
                <w:color w:val="000000" w:themeColor="text1"/>
                <w:sz w:val="20"/>
                <w:szCs w:val="20"/>
                <w:lang w:val="en-CA"/>
              </w:rPr>
            </w:pPr>
            <w:r w:rsidRPr="000419DF">
              <w:rPr>
                <w:b/>
                <w:color w:val="000000" w:themeColor="text1"/>
                <w:sz w:val="20"/>
                <w:szCs w:val="20"/>
                <w:lang w:val="en-CA"/>
              </w:rPr>
              <w:t>Activity/Project</w:t>
            </w:r>
          </w:p>
        </w:tc>
        <w:tc>
          <w:tcPr>
            <w:tcW w:w="865" w:type="pct"/>
          </w:tcPr>
          <w:p w14:paraId="70A55F44" w14:textId="77777777" w:rsidR="00163CE9" w:rsidRPr="000419DF" w:rsidRDefault="00163CE9" w:rsidP="00D26CBD">
            <w:pPr>
              <w:jc w:val="center"/>
              <w:rPr>
                <w:b/>
                <w:color w:val="000000" w:themeColor="text1"/>
                <w:sz w:val="20"/>
                <w:szCs w:val="20"/>
                <w:lang w:val="en-CA"/>
              </w:rPr>
            </w:pPr>
            <w:r w:rsidRPr="000419DF">
              <w:rPr>
                <w:b/>
                <w:color w:val="000000" w:themeColor="text1"/>
                <w:sz w:val="20"/>
                <w:szCs w:val="20"/>
                <w:lang w:val="en-CA"/>
              </w:rPr>
              <w:t>Amount Requested (US $)</w:t>
            </w:r>
          </w:p>
        </w:tc>
        <w:tc>
          <w:tcPr>
            <w:tcW w:w="813" w:type="pct"/>
          </w:tcPr>
          <w:p w14:paraId="1344B94E" w14:textId="77777777" w:rsidR="00163CE9" w:rsidRPr="000419DF" w:rsidRDefault="00163CE9" w:rsidP="00D26CBD">
            <w:pPr>
              <w:jc w:val="center"/>
              <w:rPr>
                <w:b/>
                <w:color w:val="000000" w:themeColor="text1"/>
                <w:sz w:val="20"/>
                <w:szCs w:val="20"/>
                <w:lang w:val="en-CA"/>
              </w:rPr>
            </w:pPr>
            <w:r w:rsidRPr="000419DF">
              <w:rPr>
                <w:b/>
                <w:color w:val="000000" w:themeColor="text1"/>
                <w:sz w:val="20"/>
                <w:szCs w:val="20"/>
                <w:lang w:val="en-CA"/>
              </w:rPr>
              <w:t>Amount Recommended (US $)</w:t>
            </w:r>
          </w:p>
        </w:tc>
      </w:tr>
      <w:tr w:rsidR="00163CE9" w:rsidRPr="000419DF" w14:paraId="6706F79F" w14:textId="77777777" w:rsidTr="00D26CBD">
        <w:trPr>
          <w:trHeight w:val="219"/>
        </w:trPr>
        <w:tc>
          <w:tcPr>
            <w:tcW w:w="5000" w:type="pct"/>
            <w:gridSpan w:val="4"/>
          </w:tcPr>
          <w:p w14:paraId="7580BE07" w14:textId="77777777" w:rsidR="00163CE9" w:rsidRPr="000419DF" w:rsidRDefault="00163CE9" w:rsidP="00D26CBD">
            <w:pPr>
              <w:widowControl w:val="0"/>
              <w:rPr>
                <w:color w:val="000000" w:themeColor="text1"/>
                <w:sz w:val="20"/>
                <w:szCs w:val="20"/>
                <w:lang w:val="en-CA"/>
              </w:rPr>
            </w:pPr>
            <w:r w:rsidRPr="000419DF">
              <w:rPr>
                <w:b/>
                <w:color w:val="000000" w:themeColor="text1"/>
                <w:sz w:val="20"/>
                <w:szCs w:val="20"/>
                <w:lang w:val="en-CA"/>
              </w:rPr>
              <w:t>SECTION A: ACTIVITIES RECOMMENDED FOR BLANKET APPROVAL</w:t>
            </w:r>
          </w:p>
        </w:tc>
      </w:tr>
      <w:tr w:rsidR="00163CE9" w:rsidRPr="000419DF" w14:paraId="3B2B6B4A" w14:textId="77777777" w:rsidTr="00D26CBD">
        <w:trPr>
          <w:trHeight w:val="235"/>
        </w:trPr>
        <w:tc>
          <w:tcPr>
            <w:tcW w:w="5000" w:type="pct"/>
            <w:gridSpan w:val="4"/>
          </w:tcPr>
          <w:p w14:paraId="115669F4" w14:textId="77777777" w:rsidR="00163CE9" w:rsidRPr="000419DF" w:rsidRDefault="00163CE9" w:rsidP="00D26CBD">
            <w:pPr>
              <w:rPr>
                <w:b/>
                <w:bCs/>
                <w:color w:val="000000" w:themeColor="text1"/>
                <w:sz w:val="20"/>
                <w:szCs w:val="20"/>
                <w:lang w:val="en-CA"/>
              </w:rPr>
            </w:pPr>
            <w:r w:rsidRPr="000419DF">
              <w:rPr>
                <w:b/>
                <w:bCs/>
                <w:color w:val="000000" w:themeColor="text1"/>
                <w:sz w:val="20"/>
                <w:szCs w:val="20"/>
                <w:lang w:val="en-CA"/>
              </w:rPr>
              <w:t>A1: Renewal of institutional strengthening projects</w:t>
            </w:r>
          </w:p>
        </w:tc>
      </w:tr>
      <w:tr w:rsidR="00936D9A" w:rsidRPr="000419DF" w14:paraId="49B7E211" w14:textId="77777777" w:rsidTr="005E328B">
        <w:trPr>
          <w:trHeight w:val="219"/>
        </w:trPr>
        <w:tc>
          <w:tcPr>
            <w:tcW w:w="961" w:type="pct"/>
          </w:tcPr>
          <w:p w14:paraId="0BBFD1D3" w14:textId="77777777" w:rsidR="00936D9A" w:rsidRPr="000419DF" w:rsidRDefault="00936D9A" w:rsidP="00936D9A">
            <w:pPr>
              <w:jc w:val="left"/>
              <w:rPr>
                <w:sz w:val="20"/>
                <w:szCs w:val="20"/>
              </w:rPr>
            </w:pPr>
            <w:r w:rsidRPr="000419DF">
              <w:rPr>
                <w:sz w:val="20"/>
                <w:szCs w:val="20"/>
              </w:rPr>
              <w:t>Costa Rica</w:t>
            </w:r>
          </w:p>
        </w:tc>
        <w:tc>
          <w:tcPr>
            <w:tcW w:w="2361" w:type="pct"/>
            <w:vAlign w:val="center"/>
          </w:tcPr>
          <w:p w14:paraId="58E13A42" w14:textId="2967FBC3" w:rsidR="00936D9A" w:rsidRPr="000419DF" w:rsidRDefault="00936D9A">
            <w:pPr>
              <w:snapToGrid w:val="0"/>
              <w:rPr>
                <w:sz w:val="20"/>
                <w:szCs w:val="20"/>
              </w:rPr>
            </w:pPr>
            <w:r w:rsidRPr="000419DF">
              <w:rPr>
                <w:sz w:val="20"/>
                <w:szCs w:val="20"/>
              </w:rPr>
              <w:t>Renewal of institutional strengthening project (</w:t>
            </w:r>
            <w:r w:rsidR="005E328B">
              <w:rPr>
                <w:sz w:val="20"/>
                <w:szCs w:val="20"/>
              </w:rPr>
              <w:t>p</w:t>
            </w:r>
            <w:r w:rsidRPr="000419DF">
              <w:rPr>
                <w:sz w:val="20"/>
                <w:szCs w:val="20"/>
              </w:rPr>
              <w:t>hase</w:t>
            </w:r>
            <w:r w:rsidR="005E328B">
              <w:rPr>
                <w:sz w:val="20"/>
                <w:szCs w:val="20"/>
              </w:rPr>
              <w:t> </w:t>
            </w:r>
            <w:r w:rsidRPr="000419DF">
              <w:rPr>
                <w:sz w:val="20"/>
                <w:szCs w:val="20"/>
              </w:rPr>
              <w:t>XIII)</w:t>
            </w:r>
          </w:p>
        </w:tc>
        <w:tc>
          <w:tcPr>
            <w:tcW w:w="865" w:type="pct"/>
          </w:tcPr>
          <w:p w14:paraId="5384CF11" w14:textId="77777777" w:rsidR="00936D9A" w:rsidRPr="000419DF" w:rsidRDefault="00936D9A" w:rsidP="00936D9A">
            <w:pPr>
              <w:snapToGrid w:val="0"/>
              <w:jc w:val="right"/>
              <w:rPr>
                <w:sz w:val="20"/>
                <w:szCs w:val="20"/>
              </w:rPr>
            </w:pPr>
            <w:r w:rsidRPr="000419DF">
              <w:rPr>
                <w:sz w:val="20"/>
                <w:szCs w:val="20"/>
              </w:rPr>
              <w:t>179,857</w:t>
            </w:r>
          </w:p>
        </w:tc>
        <w:tc>
          <w:tcPr>
            <w:tcW w:w="813" w:type="pct"/>
          </w:tcPr>
          <w:p w14:paraId="290897E5" w14:textId="77777777" w:rsidR="00936D9A" w:rsidRPr="000419DF" w:rsidRDefault="00936D9A" w:rsidP="00936D9A">
            <w:pPr>
              <w:snapToGrid w:val="0"/>
              <w:jc w:val="right"/>
              <w:rPr>
                <w:sz w:val="20"/>
                <w:szCs w:val="20"/>
              </w:rPr>
            </w:pPr>
            <w:r w:rsidRPr="000419DF">
              <w:rPr>
                <w:sz w:val="20"/>
                <w:szCs w:val="20"/>
              </w:rPr>
              <w:t>179,857</w:t>
            </w:r>
          </w:p>
        </w:tc>
      </w:tr>
      <w:tr w:rsidR="00936D9A" w:rsidRPr="000419DF" w14:paraId="22D9F752" w14:textId="77777777" w:rsidTr="005E328B">
        <w:trPr>
          <w:trHeight w:val="219"/>
        </w:trPr>
        <w:tc>
          <w:tcPr>
            <w:tcW w:w="961" w:type="pct"/>
          </w:tcPr>
          <w:p w14:paraId="2E6870A8" w14:textId="77777777" w:rsidR="00936D9A" w:rsidRPr="000419DF" w:rsidRDefault="00936D9A" w:rsidP="00936D9A">
            <w:pPr>
              <w:rPr>
                <w:sz w:val="20"/>
                <w:szCs w:val="20"/>
              </w:rPr>
            </w:pPr>
            <w:r w:rsidRPr="000419DF">
              <w:rPr>
                <w:sz w:val="20"/>
                <w:szCs w:val="20"/>
              </w:rPr>
              <w:t>India</w:t>
            </w:r>
          </w:p>
        </w:tc>
        <w:tc>
          <w:tcPr>
            <w:tcW w:w="2361" w:type="pct"/>
            <w:vAlign w:val="center"/>
          </w:tcPr>
          <w:p w14:paraId="77B6A5A2" w14:textId="3EE15D81" w:rsidR="00936D9A" w:rsidRPr="000419DF" w:rsidRDefault="00936D9A" w:rsidP="00936D9A">
            <w:pPr>
              <w:snapToGrid w:val="0"/>
              <w:rPr>
                <w:sz w:val="20"/>
                <w:szCs w:val="20"/>
              </w:rPr>
            </w:pPr>
            <w:r w:rsidRPr="000419DF">
              <w:rPr>
                <w:sz w:val="20"/>
                <w:szCs w:val="20"/>
              </w:rPr>
              <w:t>Renewal of institutional strengthening project (</w:t>
            </w:r>
            <w:r w:rsidR="00F416BB">
              <w:rPr>
                <w:sz w:val="20"/>
                <w:szCs w:val="20"/>
              </w:rPr>
              <w:t>p</w:t>
            </w:r>
            <w:r w:rsidRPr="000419DF">
              <w:rPr>
                <w:sz w:val="20"/>
                <w:szCs w:val="20"/>
              </w:rPr>
              <w:t>hase</w:t>
            </w:r>
            <w:r w:rsidR="005E328B">
              <w:rPr>
                <w:sz w:val="20"/>
                <w:szCs w:val="20"/>
              </w:rPr>
              <w:t> </w:t>
            </w:r>
            <w:r w:rsidRPr="000419DF">
              <w:rPr>
                <w:sz w:val="20"/>
                <w:szCs w:val="20"/>
              </w:rPr>
              <w:t>XII)</w:t>
            </w:r>
          </w:p>
        </w:tc>
        <w:tc>
          <w:tcPr>
            <w:tcW w:w="865" w:type="pct"/>
          </w:tcPr>
          <w:p w14:paraId="34FD386E" w14:textId="77777777" w:rsidR="00936D9A" w:rsidRPr="000419DF" w:rsidRDefault="00936D9A" w:rsidP="00936D9A">
            <w:pPr>
              <w:snapToGrid w:val="0"/>
              <w:jc w:val="right"/>
              <w:rPr>
                <w:sz w:val="20"/>
                <w:szCs w:val="20"/>
              </w:rPr>
            </w:pPr>
            <w:r w:rsidRPr="000419DF">
              <w:rPr>
                <w:sz w:val="20"/>
                <w:szCs w:val="20"/>
              </w:rPr>
              <w:t>477,734</w:t>
            </w:r>
          </w:p>
        </w:tc>
        <w:tc>
          <w:tcPr>
            <w:tcW w:w="813" w:type="pct"/>
          </w:tcPr>
          <w:p w14:paraId="716AA21C" w14:textId="77777777" w:rsidR="00936D9A" w:rsidRPr="000419DF" w:rsidRDefault="00936D9A" w:rsidP="00936D9A">
            <w:pPr>
              <w:snapToGrid w:val="0"/>
              <w:jc w:val="right"/>
              <w:rPr>
                <w:sz w:val="20"/>
                <w:szCs w:val="20"/>
              </w:rPr>
            </w:pPr>
            <w:r w:rsidRPr="000419DF">
              <w:rPr>
                <w:sz w:val="20"/>
                <w:szCs w:val="20"/>
              </w:rPr>
              <w:t>477,734</w:t>
            </w:r>
          </w:p>
        </w:tc>
      </w:tr>
      <w:tr w:rsidR="00936D9A" w:rsidRPr="000419DF" w14:paraId="209227E9" w14:textId="77777777" w:rsidTr="005E328B">
        <w:trPr>
          <w:trHeight w:val="219"/>
        </w:trPr>
        <w:tc>
          <w:tcPr>
            <w:tcW w:w="961" w:type="pct"/>
          </w:tcPr>
          <w:p w14:paraId="1EF1D50A" w14:textId="77777777" w:rsidR="00936D9A" w:rsidRPr="000419DF" w:rsidRDefault="00936D9A" w:rsidP="00936D9A">
            <w:pPr>
              <w:rPr>
                <w:sz w:val="20"/>
                <w:szCs w:val="20"/>
              </w:rPr>
            </w:pPr>
            <w:r w:rsidRPr="000419DF">
              <w:rPr>
                <w:sz w:val="20"/>
                <w:szCs w:val="20"/>
              </w:rPr>
              <w:t>Indonesia</w:t>
            </w:r>
          </w:p>
        </w:tc>
        <w:tc>
          <w:tcPr>
            <w:tcW w:w="2361" w:type="pct"/>
            <w:vAlign w:val="center"/>
          </w:tcPr>
          <w:p w14:paraId="3E86A8B7" w14:textId="5D760686" w:rsidR="00936D9A" w:rsidRPr="000419DF" w:rsidRDefault="00936D9A" w:rsidP="00936D9A">
            <w:pPr>
              <w:snapToGrid w:val="0"/>
              <w:rPr>
                <w:sz w:val="20"/>
                <w:szCs w:val="20"/>
              </w:rPr>
            </w:pPr>
            <w:r w:rsidRPr="000419DF">
              <w:rPr>
                <w:sz w:val="20"/>
                <w:szCs w:val="20"/>
              </w:rPr>
              <w:t>Renewal of institutional strengthening project (</w:t>
            </w:r>
            <w:r w:rsidR="00F416BB">
              <w:rPr>
                <w:sz w:val="20"/>
                <w:szCs w:val="20"/>
              </w:rPr>
              <w:t>p</w:t>
            </w:r>
            <w:r w:rsidRPr="000419DF">
              <w:rPr>
                <w:sz w:val="20"/>
                <w:szCs w:val="20"/>
              </w:rPr>
              <w:t>hase</w:t>
            </w:r>
            <w:r w:rsidR="005E328B">
              <w:rPr>
                <w:sz w:val="20"/>
                <w:szCs w:val="20"/>
              </w:rPr>
              <w:t> </w:t>
            </w:r>
            <w:r w:rsidRPr="000419DF">
              <w:rPr>
                <w:sz w:val="20"/>
                <w:szCs w:val="20"/>
              </w:rPr>
              <w:t>XII)</w:t>
            </w:r>
          </w:p>
        </w:tc>
        <w:tc>
          <w:tcPr>
            <w:tcW w:w="865" w:type="pct"/>
          </w:tcPr>
          <w:p w14:paraId="4F034447" w14:textId="77777777" w:rsidR="00936D9A" w:rsidRPr="000419DF" w:rsidRDefault="00936D9A" w:rsidP="00936D9A">
            <w:pPr>
              <w:snapToGrid w:val="0"/>
              <w:jc w:val="right"/>
              <w:rPr>
                <w:sz w:val="20"/>
                <w:szCs w:val="20"/>
              </w:rPr>
            </w:pPr>
            <w:r w:rsidRPr="000419DF">
              <w:rPr>
                <w:sz w:val="20"/>
                <w:szCs w:val="20"/>
              </w:rPr>
              <w:t>347,194</w:t>
            </w:r>
          </w:p>
        </w:tc>
        <w:tc>
          <w:tcPr>
            <w:tcW w:w="813" w:type="pct"/>
          </w:tcPr>
          <w:p w14:paraId="4B5F42CA" w14:textId="77777777" w:rsidR="00936D9A" w:rsidRPr="000419DF" w:rsidRDefault="00936D9A" w:rsidP="00936D9A">
            <w:pPr>
              <w:snapToGrid w:val="0"/>
              <w:jc w:val="right"/>
              <w:rPr>
                <w:sz w:val="20"/>
                <w:szCs w:val="20"/>
              </w:rPr>
            </w:pPr>
            <w:r w:rsidRPr="000419DF">
              <w:rPr>
                <w:sz w:val="20"/>
                <w:szCs w:val="20"/>
              </w:rPr>
              <w:t>347,194</w:t>
            </w:r>
          </w:p>
        </w:tc>
      </w:tr>
      <w:tr w:rsidR="00936D9A" w:rsidRPr="000419DF" w14:paraId="5B2C646F" w14:textId="77777777" w:rsidTr="005E328B">
        <w:trPr>
          <w:trHeight w:val="219"/>
        </w:trPr>
        <w:tc>
          <w:tcPr>
            <w:tcW w:w="961" w:type="pct"/>
          </w:tcPr>
          <w:p w14:paraId="2211D808" w14:textId="77777777" w:rsidR="00936D9A" w:rsidRPr="000419DF" w:rsidRDefault="00936D9A" w:rsidP="00936D9A">
            <w:pPr>
              <w:rPr>
                <w:sz w:val="20"/>
                <w:szCs w:val="20"/>
              </w:rPr>
            </w:pPr>
            <w:r w:rsidRPr="000419DF">
              <w:rPr>
                <w:sz w:val="20"/>
                <w:szCs w:val="20"/>
              </w:rPr>
              <w:t>Malaysia</w:t>
            </w:r>
          </w:p>
        </w:tc>
        <w:tc>
          <w:tcPr>
            <w:tcW w:w="2361" w:type="pct"/>
            <w:vAlign w:val="center"/>
          </w:tcPr>
          <w:p w14:paraId="21998233" w14:textId="573C0F38" w:rsidR="00936D9A" w:rsidRPr="000419DF" w:rsidRDefault="00936D9A" w:rsidP="00936D9A">
            <w:pPr>
              <w:snapToGrid w:val="0"/>
              <w:rPr>
                <w:sz w:val="20"/>
                <w:szCs w:val="20"/>
              </w:rPr>
            </w:pPr>
            <w:r w:rsidRPr="000419DF">
              <w:rPr>
                <w:sz w:val="20"/>
                <w:szCs w:val="20"/>
              </w:rPr>
              <w:t>Renewal of institutional strengthening project (</w:t>
            </w:r>
            <w:r w:rsidR="00F416BB">
              <w:rPr>
                <w:sz w:val="20"/>
                <w:szCs w:val="20"/>
              </w:rPr>
              <w:t>p</w:t>
            </w:r>
            <w:r w:rsidRPr="000419DF">
              <w:rPr>
                <w:sz w:val="20"/>
                <w:szCs w:val="20"/>
              </w:rPr>
              <w:t>hase</w:t>
            </w:r>
            <w:r w:rsidR="005E328B">
              <w:rPr>
                <w:sz w:val="20"/>
                <w:szCs w:val="20"/>
              </w:rPr>
              <w:t> </w:t>
            </w:r>
            <w:r w:rsidRPr="000419DF">
              <w:rPr>
                <w:sz w:val="20"/>
                <w:szCs w:val="20"/>
              </w:rPr>
              <w:t>XIII)</w:t>
            </w:r>
          </w:p>
        </w:tc>
        <w:tc>
          <w:tcPr>
            <w:tcW w:w="865" w:type="pct"/>
          </w:tcPr>
          <w:p w14:paraId="1924A975" w14:textId="77777777" w:rsidR="00936D9A" w:rsidRPr="000419DF" w:rsidRDefault="00936D9A" w:rsidP="00936D9A">
            <w:pPr>
              <w:snapToGrid w:val="0"/>
              <w:jc w:val="right"/>
              <w:rPr>
                <w:sz w:val="20"/>
                <w:szCs w:val="20"/>
              </w:rPr>
            </w:pPr>
            <w:r w:rsidRPr="000419DF">
              <w:rPr>
                <w:sz w:val="20"/>
                <w:szCs w:val="20"/>
              </w:rPr>
              <w:t>357,760</w:t>
            </w:r>
          </w:p>
        </w:tc>
        <w:tc>
          <w:tcPr>
            <w:tcW w:w="813" w:type="pct"/>
          </w:tcPr>
          <w:p w14:paraId="2E85B98F" w14:textId="77777777" w:rsidR="00936D9A" w:rsidRPr="000419DF" w:rsidRDefault="00936D9A" w:rsidP="00936D9A">
            <w:pPr>
              <w:snapToGrid w:val="0"/>
              <w:jc w:val="right"/>
              <w:rPr>
                <w:sz w:val="20"/>
                <w:szCs w:val="20"/>
              </w:rPr>
            </w:pPr>
            <w:r w:rsidRPr="000419DF">
              <w:rPr>
                <w:sz w:val="20"/>
                <w:szCs w:val="20"/>
              </w:rPr>
              <w:t>357,760</w:t>
            </w:r>
          </w:p>
        </w:tc>
      </w:tr>
      <w:tr w:rsidR="00936D9A" w:rsidRPr="000419DF" w14:paraId="22A8E36C" w14:textId="77777777" w:rsidTr="005E328B">
        <w:trPr>
          <w:trHeight w:val="219"/>
        </w:trPr>
        <w:tc>
          <w:tcPr>
            <w:tcW w:w="961" w:type="pct"/>
          </w:tcPr>
          <w:p w14:paraId="5115ED16" w14:textId="77777777" w:rsidR="00936D9A" w:rsidRPr="000419DF" w:rsidRDefault="00936D9A" w:rsidP="00936D9A">
            <w:pPr>
              <w:rPr>
                <w:sz w:val="20"/>
                <w:szCs w:val="20"/>
              </w:rPr>
            </w:pPr>
            <w:r w:rsidRPr="000419DF">
              <w:rPr>
                <w:sz w:val="20"/>
                <w:szCs w:val="20"/>
              </w:rPr>
              <w:t>Panama</w:t>
            </w:r>
          </w:p>
        </w:tc>
        <w:tc>
          <w:tcPr>
            <w:tcW w:w="2361" w:type="pct"/>
          </w:tcPr>
          <w:p w14:paraId="51353B02" w14:textId="2319DD21" w:rsidR="00936D9A" w:rsidRPr="000419DF" w:rsidRDefault="00936D9A" w:rsidP="00936D9A">
            <w:r w:rsidRPr="000419DF">
              <w:rPr>
                <w:sz w:val="20"/>
                <w:szCs w:val="20"/>
              </w:rPr>
              <w:t>Renewal of institutional strengthening project (</w:t>
            </w:r>
            <w:r w:rsidR="00F416BB">
              <w:rPr>
                <w:sz w:val="20"/>
                <w:szCs w:val="20"/>
              </w:rPr>
              <w:t>p</w:t>
            </w:r>
            <w:r w:rsidRPr="000419DF">
              <w:rPr>
                <w:sz w:val="20"/>
                <w:szCs w:val="20"/>
              </w:rPr>
              <w:t>hase</w:t>
            </w:r>
            <w:r w:rsidR="005E328B">
              <w:rPr>
                <w:sz w:val="20"/>
                <w:szCs w:val="20"/>
              </w:rPr>
              <w:t> </w:t>
            </w:r>
            <w:r w:rsidRPr="000419DF">
              <w:rPr>
                <w:sz w:val="20"/>
                <w:szCs w:val="20"/>
              </w:rPr>
              <w:t>IX)</w:t>
            </w:r>
          </w:p>
        </w:tc>
        <w:tc>
          <w:tcPr>
            <w:tcW w:w="865" w:type="pct"/>
          </w:tcPr>
          <w:p w14:paraId="0225A9A7" w14:textId="77777777" w:rsidR="00936D9A" w:rsidRPr="000419DF" w:rsidRDefault="00936D9A" w:rsidP="00936D9A">
            <w:pPr>
              <w:snapToGrid w:val="0"/>
              <w:jc w:val="right"/>
              <w:rPr>
                <w:sz w:val="20"/>
                <w:szCs w:val="20"/>
              </w:rPr>
            </w:pPr>
            <w:r w:rsidRPr="000419DF">
              <w:rPr>
                <w:sz w:val="20"/>
                <w:szCs w:val="20"/>
              </w:rPr>
              <w:t>191,360</w:t>
            </w:r>
          </w:p>
        </w:tc>
        <w:tc>
          <w:tcPr>
            <w:tcW w:w="813" w:type="pct"/>
          </w:tcPr>
          <w:p w14:paraId="79EA0AAF" w14:textId="77777777" w:rsidR="00936D9A" w:rsidRPr="000419DF" w:rsidRDefault="00936D9A" w:rsidP="00936D9A">
            <w:pPr>
              <w:snapToGrid w:val="0"/>
              <w:jc w:val="right"/>
              <w:rPr>
                <w:sz w:val="20"/>
                <w:szCs w:val="20"/>
              </w:rPr>
            </w:pPr>
            <w:r w:rsidRPr="000419DF">
              <w:rPr>
                <w:sz w:val="20"/>
                <w:szCs w:val="20"/>
              </w:rPr>
              <w:t>191,360</w:t>
            </w:r>
          </w:p>
        </w:tc>
      </w:tr>
      <w:tr w:rsidR="00936D9A" w:rsidRPr="000419DF" w14:paraId="28F87EFA" w14:textId="77777777" w:rsidTr="005E328B">
        <w:trPr>
          <w:trHeight w:val="219"/>
        </w:trPr>
        <w:tc>
          <w:tcPr>
            <w:tcW w:w="961" w:type="pct"/>
          </w:tcPr>
          <w:p w14:paraId="44297CC7" w14:textId="77777777" w:rsidR="00936D9A" w:rsidRPr="000419DF" w:rsidRDefault="00936D9A" w:rsidP="00936D9A">
            <w:pPr>
              <w:rPr>
                <w:sz w:val="20"/>
                <w:szCs w:val="20"/>
              </w:rPr>
            </w:pPr>
            <w:r w:rsidRPr="000419DF">
              <w:rPr>
                <w:sz w:val="20"/>
                <w:szCs w:val="20"/>
              </w:rPr>
              <w:t>Uruguay</w:t>
            </w:r>
          </w:p>
        </w:tc>
        <w:tc>
          <w:tcPr>
            <w:tcW w:w="2361" w:type="pct"/>
          </w:tcPr>
          <w:p w14:paraId="06A4B045" w14:textId="1ED27F7A" w:rsidR="00936D9A" w:rsidRPr="000419DF" w:rsidRDefault="00936D9A" w:rsidP="00936D9A">
            <w:r w:rsidRPr="000419DF">
              <w:rPr>
                <w:sz w:val="20"/>
                <w:szCs w:val="20"/>
              </w:rPr>
              <w:t>Renewal of institutional strengthening project (</w:t>
            </w:r>
            <w:r w:rsidR="00F416BB">
              <w:rPr>
                <w:sz w:val="20"/>
                <w:szCs w:val="20"/>
              </w:rPr>
              <w:t>p</w:t>
            </w:r>
            <w:r w:rsidRPr="000419DF">
              <w:rPr>
                <w:sz w:val="20"/>
                <w:szCs w:val="20"/>
              </w:rPr>
              <w:t>hase</w:t>
            </w:r>
            <w:r w:rsidR="005E328B">
              <w:rPr>
                <w:sz w:val="20"/>
                <w:szCs w:val="20"/>
              </w:rPr>
              <w:t> </w:t>
            </w:r>
            <w:r w:rsidRPr="000419DF">
              <w:rPr>
                <w:sz w:val="20"/>
                <w:szCs w:val="20"/>
              </w:rPr>
              <w:t>XIII)</w:t>
            </w:r>
          </w:p>
        </w:tc>
        <w:tc>
          <w:tcPr>
            <w:tcW w:w="865" w:type="pct"/>
          </w:tcPr>
          <w:p w14:paraId="770AEF99" w14:textId="77777777" w:rsidR="00936D9A" w:rsidRPr="000419DF" w:rsidRDefault="00936D9A" w:rsidP="00936D9A">
            <w:pPr>
              <w:snapToGrid w:val="0"/>
              <w:jc w:val="right"/>
              <w:rPr>
                <w:sz w:val="20"/>
                <w:szCs w:val="20"/>
              </w:rPr>
            </w:pPr>
            <w:r w:rsidRPr="000419DF">
              <w:rPr>
                <w:sz w:val="20"/>
                <w:szCs w:val="20"/>
              </w:rPr>
              <w:t>193,024</w:t>
            </w:r>
          </w:p>
        </w:tc>
        <w:tc>
          <w:tcPr>
            <w:tcW w:w="813" w:type="pct"/>
          </w:tcPr>
          <w:p w14:paraId="7996CB0C" w14:textId="77777777" w:rsidR="00936D9A" w:rsidRPr="000419DF" w:rsidRDefault="00936D9A" w:rsidP="00936D9A">
            <w:pPr>
              <w:snapToGrid w:val="0"/>
              <w:jc w:val="right"/>
              <w:rPr>
                <w:sz w:val="20"/>
                <w:szCs w:val="20"/>
              </w:rPr>
            </w:pPr>
            <w:r w:rsidRPr="000419DF">
              <w:rPr>
                <w:sz w:val="20"/>
                <w:szCs w:val="20"/>
              </w:rPr>
              <w:t>193,024</w:t>
            </w:r>
          </w:p>
        </w:tc>
      </w:tr>
      <w:tr w:rsidR="00936D9A" w:rsidRPr="000419DF" w14:paraId="77242978" w14:textId="77777777" w:rsidTr="005E328B">
        <w:trPr>
          <w:trHeight w:val="235"/>
        </w:trPr>
        <w:tc>
          <w:tcPr>
            <w:tcW w:w="3322" w:type="pct"/>
            <w:gridSpan w:val="2"/>
          </w:tcPr>
          <w:p w14:paraId="602BFAC9" w14:textId="77777777" w:rsidR="00936D9A" w:rsidRPr="000419DF" w:rsidRDefault="00936D9A" w:rsidP="00936D9A">
            <w:pPr>
              <w:jc w:val="right"/>
              <w:rPr>
                <w:color w:val="000000" w:themeColor="text1"/>
                <w:sz w:val="20"/>
                <w:szCs w:val="20"/>
                <w:lang w:val="en-CA"/>
              </w:rPr>
            </w:pPr>
            <w:r w:rsidRPr="000419DF">
              <w:rPr>
                <w:color w:val="000000" w:themeColor="text1"/>
                <w:sz w:val="20"/>
                <w:szCs w:val="20"/>
                <w:lang w:val="en-CA"/>
              </w:rPr>
              <w:t>Subtotal for A1</w:t>
            </w:r>
          </w:p>
        </w:tc>
        <w:tc>
          <w:tcPr>
            <w:tcW w:w="865" w:type="pct"/>
          </w:tcPr>
          <w:p w14:paraId="1240D32E" w14:textId="77777777" w:rsidR="00936D9A" w:rsidRPr="000419DF" w:rsidRDefault="00936D9A" w:rsidP="00936D9A">
            <w:pPr>
              <w:jc w:val="right"/>
              <w:rPr>
                <w:color w:val="000000" w:themeColor="text1"/>
                <w:sz w:val="20"/>
                <w:szCs w:val="20"/>
                <w:lang w:val="en-CA"/>
              </w:rPr>
            </w:pPr>
            <w:r w:rsidRPr="000419DF">
              <w:rPr>
                <w:color w:val="000000" w:themeColor="text1"/>
                <w:sz w:val="20"/>
                <w:szCs w:val="20"/>
                <w:lang w:val="en-CA"/>
              </w:rPr>
              <w:t>1,746,929</w:t>
            </w:r>
          </w:p>
        </w:tc>
        <w:tc>
          <w:tcPr>
            <w:tcW w:w="813" w:type="pct"/>
          </w:tcPr>
          <w:p w14:paraId="5BF23D3D" w14:textId="77777777" w:rsidR="00936D9A" w:rsidRPr="000419DF" w:rsidRDefault="00936D9A" w:rsidP="00936D9A">
            <w:pPr>
              <w:jc w:val="right"/>
              <w:rPr>
                <w:color w:val="000000" w:themeColor="text1"/>
                <w:sz w:val="20"/>
                <w:szCs w:val="20"/>
                <w:lang w:val="en-CA"/>
              </w:rPr>
            </w:pPr>
            <w:r w:rsidRPr="000419DF">
              <w:rPr>
                <w:color w:val="000000" w:themeColor="text1"/>
                <w:sz w:val="20"/>
                <w:szCs w:val="20"/>
                <w:lang w:val="en-CA"/>
              </w:rPr>
              <w:t>1,746,929</w:t>
            </w:r>
          </w:p>
        </w:tc>
      </w:tr>
      <w:tr w:rsidR="00936D9A" w:rsidRPr="000419DF" w14:paraId="198B52C5" w14:textId="77777777" w:rsidTr="005E328B">
        <w:trPr>
          <w:trHeight w:val="219"/>
        </w:trPr>
        <w:tc>
          <w:tcPr>
            <w:tcW w:w="3322" w:type="pct"/>
            <w:gridSpan w:val="2"/>
          </w:tcPr>
          <w:p w14:paraId="4157D868" w14:textId="30774828" w:rsidR="00936D9A" w:rsidRPr="000419DF" w:rsidRDefault="00361932" w:rsidP="00361932">
            <w:pPr>
              <w:jc w:val="right"/>
              <w:rPr>
                <w:color w:val="000000" w:themeColor="text1"/>
                <w:sz w:val="20"/>
                <w:szCs w:val="20"/>
                <w:lang w:val="en-CA"/>
              </w:rPr>
            </w:pPr>
            <w:r w:rsidRPr="000419DF">
              <w:rPr>
                <w:color w:val="000000" w:themeColor="text1"/>
                <w:sz w:val="20"/>
                <w:szCs w:val="20"/>
                <w:lang w:val="en-CA"/>
              </w:rPr>
              <w:t>Agency support costs</w:t>
            </w:r>
          </w:p>
        </w:tc>
        <w:tc>
          <w:tcPr>
            <w:tcW w:w="865" w:type="pct"/>
          </w:tcPr>
          <w:p w14:paraId="6215D257" w14:textId="77777777" w:rsidR="00936D9A" w:rsidRPr="000419DF" w:rsidRDefault="009B621A" w:rsidP="00936D9A">
            <w:pPr>
              <w:jc w:val="right"/>
              <w:rPr>
                <w:color w:val="000000" w:themeColor="text1"/>
                <w:sz w:val="20"/>
                <w:szCs w:val="20"/>
                <w:lang w:val="en-CA"/>
              </w:rPr>
            </w:pPr>
            <w:r w:rsidRPr="000419DF">
              <w:rPr>
                <w:color w:val="000000" w:themeColor="text1"/>
                <w:sz w:val="20"/>
                <w:szCs w:val="20"/>
                <w:lang w:val="en-CA"/>
              </w:rPr>
              <w:t>122,285</w:t>
            </w:r>
          </w:p>
        </w:tc>
        <w:tc>
          <w:tcPr>
            <w:tcW w:w="813" w:type="pct"/>
          </w:tcPr>
          <w:p w14:paraId="7A333529" w14:textId="77777777" w:rsidR="00936D9A" w:rsidRPr="000419DF" w:rsidRDefault="009B621A" w:rsidP="00936D9A">
            <w:pPr>
              <w:jc w:val="right"/>
              <w:rPr>
                <w:color w:val="000000" w:themeColor="text1"/>
                <w:sz w:val="20"/>
                <w:szCs w:val="20"/>
                <w:lang w:val="en-CA"/>
              </w:rPr>
            </w:pPr>
            <w:r w:rsidRPr="000419DF">
              <w:rPr>
                <w:color w:val="000000" w:themeColor="text1"/>
                <w:sz w:val="20"/>
                <w:szCs w:val="20"/>
                <w:lang w:val="en-CA"/>
              </w:rPr>
              <w:t>122,285</w:t>
            </w:r>
          </w:p>
        </w:tc>
      </w:tr>
      <w:tr w:rsidR="00936D9A" w:rsidRPr="000419DF" w14:paraId="0E09FB1D" w14:textId="77777777" w:rsidTr="005E328B">
        <w:trPr>
          <w:trHeight w:val="235"/>
        </w:trPr>
        <w:tc>
          <w:tcPr>
            <w:tcW w:w="3322" w:type="pct"/>
            <w:gridSpan w:val="2"/>
          </w:tcPr>
          <w:p w14:paraId="10F30033" w14:textId="77777777" w:rsidR="00936D9A" w:rsidRPr="000419DF" w:rsidRDefault="00936D9A" w:rsidP="00936D9A">
            <w:pPr>
              <w:jc w:val="right"/>
              <w:rPr>
                <w:color w:val="000000" w:themeColor="text1"/>
                <w:sz w:val="20"/>
                <w:szCs w:val="20"/>
                <w:lang w:val="en-CA"/>
              </w:rPr>
            </w:pPr>
            <w:r w:rsidRPr="000419DF">
              <w:rPr>
                <w:color w:val="000000" w:themeColor="text1"/>
                <w:sz w:val="20"/>
                <w:szCs w:val="20"/>
                <w:lang w:val="en-CA"/>
              </w:rPr>
              <w:t>Total for A1</w:t>
            </w:r>
          </w:p>
        </w:tc>
        <w:tc>
          <w:tcPr>
            <w:tcW w:w="865" w:type="pct"/>
          </w:tcPr>
          <w:p w14:paraId="555B5395" w14:textId="77777777" w:rsidR="00936D9A" w:rsidRPr="000419DF" w:rsidRDefault="00936D9A" w:rsidP="009B621A">
            <w:pPr>
              <w:jc w:val="right"/>
              <w:rPr>
                <w:color w:val="000000" w:themeColor="text1"/>
                <w:sz w:val="20"/>
                <w:szCs w:val="20"/>
                <w:lang w:val="en-CA"/>
              </w:rPr>
            </w:pPr>
            <w:r w:rsidRPr="000419DF">
              <w:rPr>
                <w:color w:val="000000" w:themeColor="text1"/>
                <w:sz w:val="20"/>
                <w:szCs w:val="20"/>
                <w:lang w:val="en-CA"/>
              </w:rPr>
              <w:t>1,8</w:t>
            </w:r>
            <w:r w:rsidR="009B621A" w:rsidRPr="000419DF">
              <w:rPr>
                <w:color w:val="000000" w:themeColor="text1"/>
                <w:sz w:val="20"/>
                <w:szCs w:val="20"/>
                <w:lang w:val="en-CA"/>
              </w:rPr>
              <w:t>69,214</w:t>
            </w:r>
          </w:p>
        </w:tc>
        <w:tc>
          <w:tcPr>
            <w:tcW w:w="813" w:type="pct"/>
          </w:tcPr>
          <w:p w14:paraId="2BA257AB" w14:textId="77777777" w:rsidR="00936D9A" w:rsidRPr="000419DF" w:rsidRDefault="000577D5" w:rsidP="00936D9A">
            <w:pPr>
              <w:jc w:val="right"/>
              <w:rPr>
                <w:color w:val="000000" w:themeColor="text1"/>
                <w:sz w:val="20"/>
                <w:szCs w:val="20"/>
                <w:lang w:val="en-CA"/>
              </w:rPr>
            </w:pPr>
            <w:r w:rsidRPr="000419DF">
              <w:rPr>
                <w:color w:val="000000" w:themeColor="text1"/>
                <w:sz w:val="20"/>
                <w:szCs w:val="20"/>
                <w:lang w:val="en-CA"/>
              </w:rPr>
              <w:t>1,869,214</w:t>
            </w:r>
          </w:p>
        </w:tc>
      </w:tr>
      <w:tr w:rsidR="005E328B" w:rsidRPr="000419DF" w14:paraId="5FFC273B" w14:textId="77777777" w:rsidTr="005E328B">
        <w:trPr>
          <w:trHeight w:val="235"/>
        </w:trPr>
        <w:tc>
          <w:tcPr>
            <w:tcW w:w="5000" w:type="pct"/>
            <w:gridSpan w:val="4"/>
          </w:tcPr>
          <w:p w14:paraId="59A9BE73" w14:textId="655C7B1F" w:rsidR="005E328B" w:rsidRPr="000419DF" w:rsidRDefault="005E328B" w:rsidP="00253998">
            <w:pPr>
              <w:jc w:val="left"/>
              <w:rPr>
                <w:color w:val="000000" w:themeColor="text1"/>
                <w:sz w:val="20"/>
                <w:szCs w:val="20"/>
                <w:lang w:val="en-CA"/>
              </w:rPr>
            </w:pPr>
            <w:r w:rsidRPr="000419DF">
              <w:rPr>
                <w:b/>
                <w:color w:val="000000" w:themeColor="text1"/>
                <w:sz w:val="20"/>
                <w:szCs w:val="20"/>
              </w:rPr>
              <w:t xml:space="preserve">A2: Technical assistance </w:t>
            </w:r>
            <w:r>
              <w:rPr>
                <w:b/>
                <w:color w:val="000000" w:themeColor="text1"/>
                <w:sz w:val="20"/>
                <w:szCs w:val="20"/>
              </w:rPr>
              <w:t>to</w:t>
            </w:r>
            <w:r w:rsidRPr="000419DF">
              <w:rPr>
                <w:b/>
                <w:color w:val="000000" w:themeColor="text1"/>
                <w:sz w:val="20"/>
                <w:szCs w:val="20"/>
              </w:rPr>
              <w:t xml:space="preserve"> prep</w:t>
            </w:r>
            <w:r>
              <w:rPr>
                <w:b/>
                <w:color w:val="000000" w:themeColor="text1"/>
                <w:sz w:val="20"/>
                <w:szCs w:val="20"/>
              </w:rPr>
              <w:t xml:space="preserve">are </w:t>
            </w:r>
            <w:r w:rsidRPr="000419DF">
              <w:rPr>
                <w:b/>
                <w:color w:val="000000" w:themeColor="text1"/>
                <w:sz w:val="20"/>
                <w:szCs w:val="20"/>
              </w:rPr>
              <w:t>verification reports</w:t>
            </w:r>
            <w:r>
              <w:rPr>
                <w:b/>
                <w:color w:val="000000" w:themeColor="text1"/>
                <w:sz w:val="20"/>
                <w:szCs w:val="20"/>
              </w:rPr>
              <w:t xml:space="preserve"> on HCFC consumption</w:t>
            </w:r>
          </w:p>
        </w:tc>
      </w:tr>
      <w:tr w:rsidR="00936D9A" w:rsidRPr="000419DF" w14:paraId="175810C7" w14:textId="77777777" w:rsidTr="005E328B">
        <w:trPr>
          <w:trHeight w:val="235"/>
        </w:trPr>
        <w:tc>
          <w:tcPr>
            <w:tcW w:w="961" w:type="pct"/>
          </w:tcPr>
          <w:p w14:paraId="6779DA06" w14:textId="77777777" w:rsidR="00936D9A" w:rsidRPr="000419DF" w:rsidRDefault="006F0470" w:rsidP="00936D9A">
            <w:pPr>
              <w:jc w:val="left"/>
              <w:rPr>
                <w:sz w:val="20"/>
                <w:szCs w:val="20"/>
              </w:rPr>
            </w:pPr>
            <w:r w:rsidRPr="000419DF">
              <w:rPr>
                <w:sz w:val="20"/>
                <w:szCs w:val="20"/>
              </w:rPr>
              <w:t>Angola</w:t>
            </w:r>
          </w:p>
        </w:tc>
        <w:tc>
          <w:tcPr>
            <w:tcW w:w="2361" w:type="pct"/>
          </w:tcPr>
          <w:p w14:paraId="48ADFEFB" w14:textId="27EC41BC" w:rsidR="00936D9A" w:rsidRPr="000419DF" w:rsidRDefault="00936D9A" w:rsidP="00936D9A">
            <w:pPr>
              <w:rPr>
                <w:sz w:val="20"/>
                <w:szCs w:val="20"/>
              </w:rPr>
            </w:pPr>
            <w:r w:rsidRPr="000419DF">
              <w:rPr>
                <w:sz w:val="20"/>
                <w:szCs w:val="20"/>
              </w:rPr>
              <w:t>Verification report for stage I</w:t>
            </w:r>
            <w:r w:rsidR="006F0470" w:rsidRPr="000419DF">
              <w:rPr>
                <w:sz w:val="20"/>
                <w:szCs w:val="20"/>
              </w:rPr>
              <w:t>I</w:t>
            </w:r>
            <w:r w:rsidRPr="000419DF">
              <w:rPr>
                <w:sz w:val="20"/>
                <w:szCs w:val="20"/>
              </w:rPr>
              <w:t xml:space="preserve"> of HCFC phase-out management plan</w:t>
            </w:r>
          </w:p>
        </w:tc>
        <w:tc>
          <w:tcPr>
            <w:tcW w:w="865" w:type="pct"/>
          </w:tcPr>
          <w:p w14:paraId="561BC51D" w14:textId="77777777" w:rsidR="00936D9A" w:rsidRPr="000419DF" w:rsidRDefault="00936D9A" w:rsidP="00936D9A">
            <w:pPr>
              <w:jc w:val="right"/>
              <w:rPr>
                <w:color w:val="000000" w:themeColor="text1"/>
                <w:sz w:val="20"/>
                <w:szCs w:val="20"/>
              </w:rPr>
            </w:pPr>
            <w:r w:rsidRPr="000419DF">
              <w:rPr>
                <w:color w:val="000000" w:themeColor="text1"/>
                <w:sz w:val="20"/>
                <w:szCs w:val="20"/>
              </w:rPr>
              <w:t>30,000</w:t>
            </w:r>
          </w:p>
        </w:tc>
        <w:tc>
          <w:tcPr>
            <w:tcW w:w="813" w:type="pct"/>
          </w:tcPr>
          <w:p w14:paraId="0265D2E3" w14:textId="77777777" w:rsidR="00936D9A" w:rsidRPr="000419DF" w:rsidRDefault="00936D9A" w:rsidP="00936D9A">
            <w:pPr>
              <w:jc w:val="right"/>
              <w:rPr>
                <w:color w:val="000000" w:themeColor="text1"/>
                <w:sz w:val="20"/>
                <w:szCs w:val="20"/>
              </w:rPr>
            </w:pPr>
            <w:r w:rsidRPr="000419DF">
              <w:rPr>
                <w:color w:val="000000" w:themeColor="text1"/>
                <w:sz w:val="20"/>
                <w:szCs w:val="20"/>
              </w:rPr>
              <w:t>30,000</w:t>
            </w:r>
          </w:p>
        </w:tc>
      </w:tr>
      <w:tr w:rsidR="00B71A85" w:rsidRPr="000419DF" w14:paraId="11ACAAD9" w14:textId="77777777" w:rsidTr="005E328B">
        <w:trPr>
          <w:trHeight w:val="235"/>
        </w:trPr>
        <w:tc>
          <w:tcPr>
            <w:tcW w:w="961" w:type="pct"/>
          </w:tcPr>
          <w:p w14:paraId="2888729F" w14:textId="77777777" w:rsidR="00B71A85" w:rsidRPr="000419DF" w:rsidRDefault="00B71A85" w:rsidP="00B71A85">
            <w:pPr>
              <w:jc w:val="left"/>
              <w:rPr>
                <w:sz w:val="20"/>
                <w:szCs w:val="20"/>
              </w:rPr>
            </w:pPr>
            <w:r w:rsidRPr="000419DF">
              <w:rPr>
                <w:sz w:val="20"/>
                <w:szCs w:val="20"/>
              </w:rPr>
              <w:t>Armenia</w:t>
            </w:r>
          </w:p>
        </w:tc>
        <w:tc>
          <w:tcPr>
            <w:tcW w:w="2361" w:type="pct"/>
          </w:tcPr>
          <w:p w14:paraId="15A1FD74" w14:textId="2DA28B3C" w:rsidR="00B71A85" w:rsidRPr="000419DF" w:rsidRDefault="00B71A85">
            <w:pPr>
              <w:rPr>
                <w:sz w:val="20"/>
                <w:szCs w:val="20"/>
              </w:rPr>
            </w:pPr>
            <w:r w:rsidRPr="000419DF">
              <w:rPr>
                <w:sz w:val="20"/>
                <w:szCs w:val="20"/>
              </w:rPr>
              <w:t xml:space="preserve">Verification report for stage II of HCFC phase-out management plan </w:t>
            </w:r>
          </w:p>
        </w:tc>
        <w:tc>
          <w:tcPr>
            <w:tcW w:w="865" w:type="pct"/>
          </w:tcPr>
          <w:p w14:paraId="02850DC2" w14:textId="77777777" w:rsidR="00B71A85" w:rsidRPr="000419DF" w:rsidRDefault="00B71A85" w:rsidP="00B71A85">
            <w:pPr>
              <w:jc w:val="right"/>
              <w:rPr>
                <w:color w:val="000000" w:themeColor="text1"/>
                <w:sz w:val="20"/>
                <w:szCs w:val="20"/>
              </w:rPr>
            </w:pPr>
            <w:r w:rsidRPr="000419DF">
              <w:rPr>
                <w:color w:val="000000" w:themeColor="text1"/>
                <w:sz w:val="20"/>
                <w:szCs w:val="20"/>
              </w:rPr>
              <w:t>30,000</w:t>
            </w:r>
          </w:p>
        </w:tc>
        <w:tc>
          <w:tcPr>
            <w:tcW w:w="813" w:type="pct"/>
          </w:tcPr>
          <w:p w14:paraId="456D6AF2" w14:textId="77777777" w:rsidR="00B71A85" w:rsidRPr="000419DF" w:rsidRDefault="00B71A85" w:rsidP="00B71A85">
            <w:pPr>
              <w:jc w:val="right"/>
              <w:rPr>
                <w:color w:val="000000" w:themeColor="text1"/>
                <w:sz w:val="20"/>
                <w:szCs w:val="20"/>
              </w:rPr>
            </w:pPr>
            <w:r w:rsidRPr="000419DF">
              <w:rPr>
                <w:color w:val="000000" w:themeColor="text1"/>
                <w:sz w:val="20"/>
                <w:szCs w:val="20"/>
              </w:rPr>
              <w:t>30,000</w:t>
            </w:r>
          </w:p>
        </w:tc>
      </w:tr>
      <w:tr w:rsidR="00B71A85" w:rsidRPr="000419DF" w14:paraId="4BC6777A" w14:textId="77777777" w:rsidTr="005E328B">
        <w:trPr>
          <w:trHeight w:val="235"/>
        </w:trPr>
        <w:tc>
          <w:tcPr>
            <w:tcW w:w="961" w:type="pct"/>
          </w:tcPr>
          <w:p w14:paraId="294E7EDA" w14:textId="352B42B6" w:rsidR="00B71A85" w:rsidRPr="000419DF" w:rsidRDefault="00B71A85" w:rsidP="00B71A85">
            <w:pPr>
              <w:jc w:val="left"/>
              <w:rPr>
                <w:sz w:val="20"/>
                <w:szCs w:val="20"/>
              </w:rPr>
            </w:pPr>
            <w:r w:rsidRPr="000419DF">
              <w:rPr>
                <w:sz w:val="20"/>
                <w:szCs w:val="20"/>
              </w:rPr>
              <w:t>Jamaica</w:t>
            </w:r>
          </w:p>
        </w:tc>
        <w:tc>
          <w:tcPr>
            <w:tcW w:w="2361" w:type="pct"/>
          </w:tcPr>
          <w:p w14:paraId="43653814" w14:textId="4FC450A4" w:rsidR="00B71A85" w:rsidRPr="000419DF" w:rsidRDefault="00B71A85">
            <w:pPr>
              <w:rPr>
                <w:sz w:val="20"/>
                <w:szCs w:val="20"/>
              </w:rPr>
            </w:pPr>
            <w:r w:rsidRPr="000419DF">
              <w:rPr>
                <w:sz w:val="20"/>
                <w:szCs w:val="20"/>
              </w:rPr>
              <w:t xml:space="preserve">Verification report for stage I of HCFC phase-out management plan </w:t>
            </w:r>
          </w:p>
        </w:tc>
        <w:tc>
          <w:tcPr>
            <w:tcW w:w="865" w:type="pct"/>
          </w:tcPr>
          <w:p w14:paraId="1D252AAA" w14:textId="5B8C0A87" w:rsidR="00B71A85" w:rsidRPr="000419DF" w:rsidRDefault="00B71A85" w:rsidP="00B71A85">
            <w:pPr>
              <w:jc w:val="right"/>
              <w:rPr>
                <w:color w:val="000000" w:themeColor="text1"/>
                <w:sz w:val="20"/>
                <w:szCs w:val="20"/>
              </w:rPr>
            </w:pPr>
            <w:r w:rsidRPr="000419DF">
              <w:rPr>
                <w:color w:val="000000" w:themeColor="text1"/>
                <w:sz w:val="20"/>
                <w:szCs w:val="20"/>
              </w:rPr>
              <w:t>30,000</w:t>
            </w:r>
          </w:p>
        </w:tc>
        <w:tc>
          <w:tcPr>
            <w:tcW w:w="813" w:type="pct"/>
          </w:tcPr>
          <w:p w14:paraId="35E2759A" w14:textId="171718D4" w:rsidR="00B71A85" w:rsidRPr="000419DF" w:rsidRDefault="00B71A85" w:rsidP="00B71A85">
            <w:pPr>
              <w:jc w:val="right"/>
              <w:rPr>
                <w:color w:val="000000" w:themeColor="text1"/>
                <w:sz w:val="20"/>
                <w:szCs w:val="20"/>
              </w:rPr>
            </w:pPr>
            <w:r w:rsidRPr="000419DF">
              <w:rPr>
                <w:color w:val="000000" w:themeColor="text1"/>
                <w:sz w:val="20"/>
                <w:szCs w:val="20"/>
              </w:rPr>
              <w:t>30,000</w:t>
            </w:r>
          </w:p>
        </w:tc>
      </w:tr>
      <w:tr w:rsidR="00936D9A" w:rsidRPr="000419DF" w14:paraId="3CAA1320" w14:textId="77777777" w:rsidTr="005E328B">
        <w:trPr>
          <w:trHeight w:val="235"/>
        </w:trPr>
        <w:tc>
          <w:tcPr>
            <w:tcW w:w="3322" w:type="pct"/>
            <w:gridSpan w:val="2"/>
          </w:tcPr>
          <w:p w14:paraId="282304A6" w14:textId="77777777" w:rsidR="00936D9A" w:rsidRPr="000419DF" w:rsidRDefault="00936D9A" w:rsidP="00936D9A">
            <w:pPr>
              <w:jc w:val="right"/>
              <w:rPr>
                <w:color w:val="000000" w:themeColor="text1"/>
                <w:sz w:val="20"/>
                <w:szCs w:val="20"/>
              </w:rPr>
            </w:pPr>
            <w:r w:rsidRPr="000419DF">
              <w:rPr>
                <w:color w:val="000000" w:themeColor="text1"/>
                <w:sz w:val="20"/>
                <w:szCs w:val="20"/>
              </w:rPr>
              <w:t>Subtotal for A2</w:t>
            </w:r>
          </w:p>
        </w:tc>
        <w:tc>
          <w:tcPr>
            <w:tcW w:w="865" w:type="pct"/>
          </w:tcPr>
          <w:p w14:paraId="62762886" w14:textId="478ED29A" w:rsidR="00936D9A" w:rsidRPr="000419DF" w:rsidRDefault="00F352BD" w:rsidP="00936D9A">
            <w:pPr>
              <w:jc w:val="right"/>
              <w:rPr>
                <w:color w:val="000000" w:themeColor="text1"/>
                <w:sz w:val="20"/>
                <w:szCs w:val="20"/>
              </w:rPr>
            </w:pPr>
            <w:r>
              <w:rPr>
                <w:color w:val="000000" w:themeColor="text1"/>
                <w:sz w:val="20"/>
                <w:szCs w:val="20"/>
              </w:rPr>
              <w:t>9</w:t>
            </w:r>
            <w:r w:rsidRPr="000419DF">
              <w:rPr>
                <w:color w:val="000000" w:themeColor="text1"/>
                <w:sz w:val="20"/>
                <w:szCs w:val="20"/>
              </w:rPr>
              <w:t>0</w:t>
            </w:r>
            <w:r w:rsidR="00936D9A" w:rsidRPr="000419DF">
              <w:rPr>
                <w:color w:val="000000" w:themeColor="text1"/>
                <w:sz w:val="20"/>
                <w:szCs w:val="20"/>
              </w:rPr>
              <w:t>,000</w:t>
            </w:r>
          </w:p>
        </w:tc>
        <w:tc>
          <w:tcPr>
            <w:tcW w:w="813" w:type="pct"/>
          </w:tcPr>
          <w:p w14:paraId="69FD7CCF" w14:textId="4D323490" w:rsidR="00936D9A" w:rsidRPr="000419DF" w:rsidRDefault="00F352BD" w:rsidP="00B71A85">
            <w:pPr>
              <w:jc w:val="right"/>
              <w:rPr>
                <w:color w:val="000000" w:themeColor="text1"/>
                <w:sz w:val="20"/>
                <w:szCs w:val="20"/>
              </w:rPr>
            </w:pPr>
            <w:r>
              <w:rPr>
                <w:color w:val="000000" w:themeColor="text1"/>
                <w:sz w:val="20"/>
                <w:szCs w:val="20"/>
              </w:rPr>
              <w:t>9</w:t>
            </w:r>
            <w:r w:rsidRPr="000419DF">
              <w:rPr>
                <w:color w:val="000000" w:themeColor="text1"/>
                <w:sz w:val="20"/>
                <w:szCs w:val="20"/>
              </w:rPr>
              <w:t>0</w:t>
            </w:r>
            <w:r w:rsidR="00936D9A" w:rsidRPr="000419DF">
              <w:rPr>
                <w:color w:val="000000" w:themeColor="text1"/>
                <w:sz w:val="20"/>
                <w:szCs w:val="20"/>
              </w:rPr>
              <w:t>,000</w:t>
            </w:r>
          </w:p>
        </w:tc>
      </w:tr>
      <w:tr w:rsidR="00936D9A" w:rsidRPr="000419DF" w14:paraId="35004E5A" w14:textId="77777777" w:rsidTr="005E328B">
        <w:trPr>
          <w:trHeight w:val="235"/>
        </w:trPr>
        <w:tc>
          <w:tcPr>
            <w:tcW w:w="3322" w:type="pct"/>
            <w:gridSpan w:val="2"/>
          </w:tcPr>
          <w:p w14:paraId="63AC8B1D" w14:textId="737AC6AD" w:rsidR="00936D9A" w:rsidRPr="000419DF" w:rsidRDefault="00361932" w:rsidP="00361932">
            <w:pPr>
              <w:jc w:val="right"/>
              <w:rPr>
                <w:color w:val="000000" w:themeColor="text1"/>
                <w:sz w:val="20"/>
                <w:szCs w:val="20"/>
              </w:rPr>
            </w:pPr>
            <w:r w:rsidRPr="000419DF">
              <w:rPr>
                <w:color w:val="000000" w:themeColor="text1"/>
                <w:sz w:val="20"/>
                <w:szCs w:val="20"/>
              </w:rPr>
              <w:t>Agency support costs</w:t>
            </w:r>
          </w:p>
        </w:tc>
        <w:tc>
          <w:tcPr>
            <w:tcW w:w="865" w:type="pct"/>
          </w:tcPr>
          <w:p w14:paraId="6D61C53A" w14:textId="1A175141" w:rsidR="00936D9A" w:rsidRPr="000419DF" w:rsidRDefault="00F352BD" w:rsidP="00B71A85">
            <w:pPr>
              <w:jc w:val="right"/>
              <w:rPr>
                <w:color w:val="000000" w:themeColor="text1"/>
                <w:sz w:val="20"/>
                <w:szCs w:val="20"/>
              </w:rPr>
            </w:pPr>
            <w:r>
              <w:rPr>
                <w:color w:val="000000" w:themeColor="text1"/>
                <w:sz w:val="20"/>
                <w:szCs w:val="20"/>
              </w:rPr>
              <w:t>8,100</w:t>
            </w:r>
          </w:p>
        </w:tc>
        <w:tc>
          <w:tcPr>
            <w:tcW w:w="813" w:type="pct"/>
          </w:tcPr>
          <w:p w14:paraId="5AD83F46" w14:textId="0B94F565" w:rsidR="00936D9A" w:rsidRPr="000419DF" w:rsidRDefault="00F352BD" w:rsidP="006F0470">
            <w:pPr>
              <w:jc w:val="right"/>
              <w:rPr>
                <w:color w:val="000000" w:themeColor="text1"/>
                <w:sz w:val="20"/>
                <w:szCs w:val="20"/>
              </w:rPr>
            </w:pPr>
            <w:r>
              <w:rPr>
                <w:color w:val="000000" w:themeColor="text1"/>
                <w:sz w:val="20"/>
                <w:szCs w:val="20"/>
              </w:rPr>
              <w:t>8,100</w:t>
            </w:r>
          </w:p>
        </w:tc>
      </w:tr>
      <w:tr w:rsidR="00936D9A" w:rsidRPr="000419DF" w14:paraId="50771AEC" w14:textId="77777777" w:rsidTr="005E328B">
        <w:trPr>
          <w:trHeight w:val="235"/>
        </w:trPr>
        <w:tc>
          <w:tcPr>
            <w:tcW w:w="3322" w:type="pct"/>
            <w:gridSpan w:val="2"/>
          </w:tcPr>
          <w:p w14:paraId="67CA9814" w14:textId="77777777" w:rsidR="00936D9A" w:rsidRPr="000419DF" w:rsidRDefault="00936D9A" w:rsidP="00936D9A">
            <w:pPr>
              <w:jc w:val="right"/>
              <w:rPr>
                <w:color w:val="000000" w:themeColor="text1"/>
                <w:sz w:val="20"/>
                <w:szCs w:val="20"/>
              </w:rPr>
            </w:pPr>
            <w:r w:rsidRPr="000419DF">
              <w:rPr>
                <w:color w:val="000000" w:themeColor="text1"/>
                <w:sz w:val="20"/>
                <w:szCs w:val="20"/>
              </w:rPr>
              <w:t>Total for A2</w:t>
            </w:r>
          </w:p>
        </w:tc>
        <w:tc>
          <w:tcPr>
            <w:tcW w:w="865" w:type="pct"/>
          </w:tcPr>
          <w:p w14:paraId="623918BF" w14:textId="6C96E1CE" w:rsidR="00936D9A" w:rsidRPr="000419DF" w:rsidRDefault="00F352BD" w:rsidP="00936D9A">
            <w:pPr>
              <w:jc w:val="right"/>
              <w:rPr>
                <w:color w:val="000000" w:themeColor="text1"/>
                <w:sz w:val="20"/>
                <w:szCs w:val="20"/>
              </w:rPr>
            </w:pPr>
            <w:r>
              <w:rPr>
                <w:color w:val="000000" w:themeColor="text1"/>
                <w:sz w:val="20"/>
                <w:szCs w:val="20"/>
              </w:rPr>
              <w:t>98,100</w:t>
            </w:r>
          </w:p>
        </w:tc>
        <w:tc>
          <w:tcPr>
            <w:tcW w:w="813" w:type="pct"/>
          </w:tcPr>
          <w:p w14:paraId="43773D4A" w14:textId="73618BED" w:rsidR="00936D9A" w:rsidRPr="000419DF" w:rsidRDefault="00732936" w:rsidP="00936D9A">
            <w:pPr>
              <w:jc w:val="right"/>
              <w:rPr>
                <w:color w:val="000000" w:themeColor="text1"/>
                <w:sz w:val="20"/>
                <w:szCs w:val="20"/>
              </w:rPr>
            </w:pPr>
            <w:r>
              <w:rPr>
                <w:color w:val="000000" w:themeColor="text1"/>
                <w:sz w:val="20"/>
                <w:szCs w:val="20"/>
              </w:rPr>
              <w:t>98,100</w:t>
            </w:r>
          </w:p>
        </w:tc>
      </w:tr>
      <w:tr w:rsidR="005E328B" w:rsidRPr="000419DF" w14:paraId="129733A4" w14:textId="77777777" w:rsidTr="005E328B">
        <w:trPr>
          <w:trHeight w:val="235"/>
        </w:trPr>
        <w:tc>
          <w:tcPr>
            <w:tcW w:w="5000" w:type="pct"/>
            <w:gridSpan w:val="4"/>
          </w:tcPr>
          <w:p w14:paraId="08D94776" w14:textId="0125715B" w:rsidR="005E328B" w:rsidRPr="000419DF" w:rsidRDefault="005E328B" w:rsidP="00253998">
            <w:pPr>
              <w:jc w:val="left"/>
              <w:rPr>
                <w:color w:val="000000" w:themeColor="text1"/>
                <w:sz w:val="20"/>
                <w:szCs w:val="20"/>
                <w:lang w:val="en-CA"/>
              </w:rPr>
            </w:pPr>
            <w:r w:rsidRPr="000419DF">
              <w:rPr>
                <w:b/>
                <w:color w:val="000000" w:themeColor="text1"/>
                <w:sz w:val="20"/>
                <w:szCs w:val="20"/>
                <w:lang w:val="en-CA"/>
              </w:rPr>
              <w:t xml:space="preserve">A3: </w:t>
            </w:r>
            <w:r w:rsidRPr="000419DF">
              <w:rPr>
                <w:b/>
                <w:color w:val="000000" w:themeColor="text1"/>
                <w:sz w:val="20"/>
                <w:szCs w:val="20"/>
              </w:rPr>
              <w:t>Project preparation for HCFC phase-out management plans</w:t>
            </w:r>
          </w:p>
        </w:tc>
      </w:tr>
      <w:tr w:rsidR="00936D9A" w:rsidRPr="000419DF" w14:paraId="03FB839E" w14:textId="77777777" w:rsidTr="005E328B">
        <w:trPr>
          <w:trHeight w:val="235"/>
        </w:trPr>
        <w:tc>
          <w:tcPr>
            <w:tcW w:w="961" w:type="pct"/>
            <w:vAlign w:val="center"/>
          </w:tcPr>
          <w:p w14:paraId="4DA4CFC7" w14:textId="33FA2C54" w:rsidR="00936D9A" w:rsidRPr="000419DF" w:rsidRDefault="00936D9A" w:rsidP="00936D9A">
            <w:pPr>
              <w:snapToGrid w:val="0"/>
              <w:rPr>
                <w:sz w:val="20"/>
                <w:szCs w:val="20"/>
              </w:rPr>
            </w:pPr>
            <w:r w:rsidRPr="000419DF">
              <w:rPr>
                <w:sz w:val="20"/>
                <w:szCs w:val="20"/>
              </w:rPr>
              <w:t>Georgia</w:t>
            </w:r>
          </w:p>
        </w:tc>
        <w:tc>
          <w:tcPr>
            <w:tcW w:w="2361" w:type="pct"/>
            <w:vAlign w:val="center"/>
          </w:tcPr>
          <w:p w14:paraId="46C3DDC8" w14:textId="0041F91D" w:rsidR="00936D9A" w:rsidRPr="000419DF" w:rsidRDefault="00936D9A" w:rsidP="00936D9A">
            <w:pPr>
              <w:snapToGrid w:val="0"/>
            </w:pPr>
            <w:r w:rsidRPr="000419DF">
              <w:rPr>
                <w:color w:val="000000" w:themeColor="text1"/>
                <w:sz w:val="20"/>
                <w:szCs w:val="20"/>
                <w:lang w:val="en-CA"/>
              </w:rPr>
              <w:t>Preparation of an HCFC phase-out management plan (stage II)</w:t>
            </w:r>
          </w:p>
        </w:tc>
        <w:tc>
          <w:tcPr>
            <w:tcW w:w="865" w:type="pct"/>
          </w:tcPr>
          <w:p w14:paraId="63202F59" w14:textId="77777777" w:rsidR="00936D9A" w:rsidRPr="000419DF" w:rsidRDefault="00936D9A" w:rsidP="00936D9A">
            <w:pPr>
              <w:jc w:val="right"/>
              <w:rPr>
                <w:sz w:val="20"/>
                <w:szCs w:val="20"/>
              </w:rPr>
            </w:pPr>
            <w:r w:rsidRPr="000419DF">
              <w:rPr>
                <w:sz w:val="20"/>
                <w:szCs w:val="20"/>
              </w:rPr>
              <w:t>30,000</w:t>
            </w:r>
          </w:p>
        </w:tc>
        <w:tc>
          <w:tcPr>
            <w:tcW w:w="813" w:type="pct"/>
          </w:tcPr>
          <w:p w14:paraId="64C56689" w14:textId="77777777" w:rsidR="00936D9A" w:rsidRPr="000419DF" w:rsidRDefault="00936D9A" w:rsidP="00936D9A">
            <w:pPr>
              <w:jc w:val="right"/>
              <w:rPr>
                <w:sz w:val="20"/>
                <w:szCs w:val="20"/>
              </w:rPr>
            </w:pPr>
            <w:r w:rsidRPr="000419DF">
              <w:rPr>
                <w:sz w:val="20"/>
                <w:szCs w:val="20"/>
              </w:rPr>
              <w:t>30,000</w:t>
            </w:r>
          </w:p>
        </w:tc>
      </w:tr>
      <w:tr w:rsidR="00936D9A" w:rsidRPr="000419DF" w14:paraId="2DCB8051" w14:textId="77777777" w:rsidTr="005E328B">
        <w:trPr>
          <w:trHeight w:val="235"/>
        </w:trPr>
        <w:tc>
          <w:tcPr>
            <w:tcW w:w="961" w:type="pct"/>
            <w:vAlign w:val="center"/>
          </w:tcPr>
          <w:p w14:paraId="62F502D0" w14:textId="0F4BFE12" w:rsidR="00936D9A" w:rsidRPr="000419DF" w:rsidRDefault="00936D9A" w:rsidP="00936D9A">
            <w:pPr>
              <w:snapToGrid w:val="0"/>
              <w:rPr>
                <w:sz w:val="20"/>
                <w:szCs w:val="20"/>
              </w:rPr>
            </w:pPr>
            <w:r w:rsidRPr="000419DF">
              <w:rPr>
                <w:sz w:val="20"/>
                <w:szCs w:val="20"/>
              </w:rPr>
              <w:t>Mali*</w:t>
            </w:r>
          </w:p>
        </w:tc>
        <w:tc>
          <w:tcPr>
            <w:tcW w:w="2361" w:type="pct"/>
            <w:vAlign w:val="center"/>
          </w:tcPr>
          <w:p w14:paraId="6C79CB2A" w14:textId="7DFE844E" w:rsidR="00936D9A" w:rsidRPr="000419DF" w:rsidRDefault="00936D9A" w:rsidP="00936D9A">
            <w:pPr>
              <w:snapToGrid w:val="0"/>
            </w:pPr>
            <w:r w:rsidRPr="000419DF">
              <w:rPr>
                <w:color w:val="000000" w:themeColor="text1"/>
                <w:sz w:val="20"/>
                <w:szCs w:val="20"/>
                <w:lang w:val="en-CA"/>
              </w:rPr>
              <w:t>Preparation of an HCFC phase-out management plan (stage II)</w:t>
            </w:r>
          </w:p>
        </w:tc>
        <w:tc>
          <w:tcPr>
            <w:tcW w:w="865" w:type="pct"/>
          </w:tcPr>
          <w:p w14:paraId="1773EFCA" w14:textId="3BE24DC1" w:rsidR="00936D9A" w:rsidRPr="000419DF" w:rsidRDefault="00184D2D" w:rsidP="00936D9A">
            <w:pPr>
              <w:jc w:val="right"/>
              <w:rPr>
                <w:sz w:val="20"/>
                <w:szCs w:val="20"/>
              </w:rPr>
            </w:pPr>
            <w:r w:rsidRPr="000419DF">
              <w:rPr>
                <w:sz w:val="20"/>
                <w:szCs w:val="20"/>
              </w:rPr>
              <w:t>1</w:t>
            </w:r>
            <w:r w:rsidR="00936D9A" w:rsidRPr="000419DF">
              <w:rPr>
                <w:sz w:val="20"/>
                <w:szCs w:val="20"/>
              </w:rPr>
              <w:t>0,000</w:t>
            </w:r>
          </w:p>
        </w:tc>
        <w:tc>
          <w:tcPr>
            <w:tcW w:w="813" w:type="pct"/>
          </w:tcPr>
          <w:p w14:paraId="55C2D0A7" w14:textId="17CBBF3F" w:rsidR="00936D9A" w:rsidRPr="000419DF" w:rsidRDefault="00184D2D" w:rsidP="00936D9A">
            <w:pPr>
              <w:jc w:val="right"/>
              <w:rPr>
                <w:sz w:val="20"/>
                <w:szCs w:val="20"/>
              </w:rPr>
            </w:pPr>
            <w:r w:rsidRPr="000419DF">
              <w:rPr>
                <w:sz w:val="20"/>
                <w:szCs w:val="20"/>
              </w:rPr>
              <w:t>1</w:t>
            </w:r>
            <w:r w:rsidR="00936D9A" w:rsidRPr="000419DF">
              <w:rPr>
                <w:sz w:val="20"/>
                <w:szCs w:val="20"/>
              </w:rPr>
              <w:t>0,000</w:t>
            </w:r>
          </w:p>
        </w:tc>
      </w:tr>
      <w:tr w:rsidR="00936D9A" w:rsidRPr="000419DF" w14:paraId="4FF7BA9D" w14:textId="77777777" w:rsidTr="005E328B">
        <w:trPr>
          <w:trHeight w:val="235"/>
        </w:trPr>
        <w:tc>
          <w:tcPr>
            <w:tcW w:w="961" w:type="pct"/>
            <w:vAlign w:val="center"/>
          </w:tcPr>
          <w:p w14:paraId="7306819C" w14:textId="7F4EFC44" w:rsidR="00936D9A" w:rsidRPr="000419DF" w:rsidRDefault="00936D9A" w:rsidP="00936D9A">
            <w:pPr>
              <w:snapToGrid w:val="0"/>
              <w:rPr>
                <w:sz w:val="20"/>
                <w:szCs w:val="20"/>
              </w:rPr>
            </w:pPr>
            <w:r w:rsidRPr="000419DF">
              <w:rPr>
                <w:sz w:val="20"/>
                <w:szCs w:val="20"/>
              </w:rPr>
              <w:t>Mozambique*</w:t>
            </w:r>
          </w:p>
        </w:tc>
        <w:tc>
          <w:tcPr>
            <w:tcW w:w="2361" w:type="pct"/>
            <w:vAlign w:val="center"/>
          </w:tcPr>
          <w:p w14:paraId="5BA723DF" w14:textId="28269C13" w:rsidR="00936D9A" w:rsidRPr="000419DF" w:rsidRDefault="00936D9A" w:rsidP="00936D9A">
            <w:pPr>
              <w:snapToGrid w:val="0"/>
            </w:pPr>
            <w:r w:rsidRPr="000419DF">
              <w:rPr>
                <w:color w:val="000000" w:themeColor="text1"/>
                <w:sz w:val="20"/>
                <w:szCs w:val="20"/>
                <w:lang w:val="en-CA"/>
              </w:rPr>
              <w:t>Preparation of an HCFC phase-out management plan (stage II)</w:t>
            </w:r>
          </w:p>
        </w:tc>
        <w:tc>
          <w:tcPr>
            <w:tcW w:w="865" w:type="pct"/>
          </w:tcPr>
          <w:p w14:paraId="361818ED" w14:textId="2CEDE3DD" w:rsidR="00936D9A" w:rsidRPr="000419DF" w:rsidRDefault="00184D2D" w:rsidP="00936D9A">
            <w:pPr>
              <w:jc w:val="right"/>
              <w:rPr>
                <w:sz w:val="20"/>
                <w:szCs w:val="20"/>
              </w:rPr>
            </w:pPr>
            <w:r w:rsidRPr="000419DF">
              <w:rPr>
                <w:sz w:val="20"/>
                <w:szCs w:val="20"/>
              </w:rPr>
              <w:t>1</w:t>
            </w:r>
            <w:r w:rsidR="00936D9A" w:rsidRPr="000419DF">
              <w:rPr>
                <w:sz w:val="20"/>
                <w:szCs w:val="20"/>
              </w:rPr>
              <w:t>0,000</w:t>
            </w:r>
          </w:p>
        </w:tc>
        <w:tc>
          <w:tcPr>
            <w:tcW w:w="813" w:type="pct"/>
          </w:tcPr>
          <w:p w14:paraId="5580F9B0" w14:textId="095F3D5A" w:rsidR="00936D9A" w:rsidRPr="000419DF" w:rsidRDefault="00184D2D" w:rsidP="00936D9A">
            <w:pPr>
              <w:jc w:val="right"/>
              <w:rPr>
                <w:sz w:val="20"/>
                <w:szCs w:val="20"/>
              </w:rPr>
            </w:pPr>
            <w:r w:rsidRPr="000419DF">
              <w:rPr>
                <w:sz w:val="20"/>
                <w:szCs w:val="20"/>
              </w:rPr>
              <w:t>1</w:t>
            </w:r>
            <w:r w:rsidR="00936D9A" w:rsidRPr="000419DF">
              <w:rPr>
                <w:sz w:val="20"/>
                <w:szCs w:val="20"/>
              </w:rPr>
              <w:t>0,000</w:t>
            </w:r>
          </w:p>
        </w:tc>
      </w:tr>
      <w:tr w:rsidR="005B71C3" w:rsidRPr="000419DF" w14:paraId="1DBC96CA" w14:textId="77777777" w:rsidTr="005E328B">
        <w:trPr>
          <w:trHeight w:val="235"/>
        </w:trPr>
        <w:tc>
          <w:tcPr>
            <w:tcW w:w="961" w:type="pct"/>
            <w:vAlign w:val="center"/>
          </w:tcPr>
          <w:p w14:paraId="49274FFB" w14:textId="0159BBD9" w:rsidR="005B71C3" w:rsidRPr="000419DF" w:rsidRDefault="005B71C3" w:rsidP="005B71C3">
            <w:pPr>
              <w:snapToGrid w:val="0"/>
              <w:rPr>
                <w:sz w:val="20"/>
                <w:szCs w:val="20"/>
              </w:rPr>
            </w:pPr>
            <w:r w:rsidRPr="000419DF">
              <w:rPr>
                <w:sz w:val="20"/>
                <w:szCs w:val="20"/>
              </w:rPr>
              <w:t>Republic of Moldova (the)</w:t>
            </w:r>
            <w:r w:rsidR="005E328B">
              <w:rPr>
                <w:sz w:val="20"/>
                <w:szCs w:val="20"/>
              </w:rPr>
              <w:t>**</w:t>
            </w:r>
          </w:p>
        </w:tc>
        <w:tc>
          <w:tcPr>
            <w:tcW w:w="2361" w:type="pct"/>
            <w:vAlign w:val="center"/>
          </w:tcPr>
          <w:p w14:paraId="04341BA4" w14:textId="6C3E50CD" w:rsidR="005B71C3" w:rsidRPr="000419DF" w:rsidRDefault="005B71C3" w:rsidP="005B71C3">
            <w:pPr>
              <w:snapToGrid w:val="0"/>
              <w:rPr>
                <w:color w:val="000000" w:themeColor="text1"/>
                <w:sz w:val="20"/>
                <w:szCs w:val="20"/>
                <w:lang w:val="en-CA"/>
              </w:rPr>
            </w:pPr>
            <w:r w:rsidRPr="000419DF">
              <w:rPr>
                <w:color w:val="000000" w:themeColor="text1"/>
                <w:sz w:val="20"/>
                <w:szCs w:val="20"/>
                <w:lang w:val="en-CA"/>
              </w:rPr>
              <w:t>Preparation of an HCFC phase-out management plan (stage III)</w:t>
            </w:r>
          </w:p>
        </w:tc>
        <w:tc>
          <w:tcPr>
            <w:tcW w:w="865" w:type="pct"/>
          </w:tcPr>
          <w:p w14:paraId="5E1512AE" w14:textId="44A42C7B" w:rsidR="005B71C3" w:rsidRPr="000419DF" w:rsidRDefault="005B71C3" w:rsidP="005B71C3">
            <w:pPr>
              <w:jc w:val="right"/>
              <w:rPr>
                <w:sz w:val="20"/>
                <w:szCs w:val="20"/>
              </w:rPr>
            </w:pPr>
            <w:r w:rsidRPr="000419DF">
              <w:rPr>
                <w:sz w:val="20"/>
                <w:szCs w:val="20"/>
              </w:rPr>
              <w:t>20,000</w:t>
            </w:r>
          </w:p>
        </w:tc>
        <w:tc>
          <w:tcPr>
            <w:tcW w:w="813" w:type="pct"/>
          </w:tcPr>
          <w:p w14:paraId="697A8E93" w14:textId="694B3409" w:rsidR="005B71C3" w:rsidRPr="000419DF" w:rsidRDefault="005B71C3" w:rsidP="005B71C3">
            <w:pPr>
              <w:jc w:val="right"/>
              <w:rPr>
                <w:sz w:val="20"/>
                <w:szCs w:val="20"/>
              </w:rPr>
            </w:pPr>
            <w:r w:rsidRPr="000419DF">
              <w:rPr>
                <w:sz w:val="20"/>
                <w:szCs w:val="20"/>
              </w:rPr>
              <w:t>20,000</w:t>
            </w:r>
          </w:p>
        </w:tc>
      </w:tr>
      <w:tr w:rsidR="005B71C3" w:rsidRPr="000419DF" w14:paraId="0C83DC57" w14:textId="77777777" w:rsidTr="005E328B">
        <w:trPr>
          <w:trHeight w:val="235"/>
        </w:trPr>
        <w:tc>
          <w:tcPr>
            <w:tcW w:w="3322" w:type="pct"/>
            <w:gridSpan w:val="2"/>
          </w:tcPr>
          <w:p w14:paraId="6DBF0587" w14:textId="4B0DE472" w:rsidR="005B71C3" w:rsidRPr="000419DF" w:rsidRDefault="005B71C3" w:rsidP="005B71C3">
            <w:pPr>
              <w:jc w:val="right"/>
              <w:rPr>
                <w:color w:val="000000" w:themeColor="text1"/>
                <w:sz w:val="20"/>
                <w:szCs w:val="20"/>
                <w:lang w:val="en-CA"/>
              </w:rPr>
            </w:pPr>
            <w:r w:rsidRPr="000419DF">
              <w:rPr>
                <w:color w:val="000000" w:themeColor="text1"/>
                <w:sz w:val="20"/>
                <w:szCs w:val="20"/>
                <w:lang w:val="en-CA"/>
              </w:rPr>
              <w:t>Subtotal for A3</w:t>
            </w:r>
          </w:p>
        </w:tc>
        <w:tc>
          <w:tcPr>
            <w:tcW w:w="865" w:type="pct"/>
          </w:tcPr>
          <w:p w14:paraId="54440CD8" w14:textId="77777777" w:rsidR="005B71C3" w:rsidRPr="000419DF" w:rsidRDefault="005B71C3" w:rsidP="005B71C3">
            <w:pPr>
              <w:jc w:val="right"/>
              <w:rPr>
                <w:color w:val="000000" w:themeColor="text1"/>
                <w:sz w:val="20"/>
                <w:szCs w:val="20"/>
                <w:lang w:val="en-CA"/>
              </w:rPr>
            </w:pPr>
            <w:r w:rsidRPr="000419DF">
              <w:rPr>
                <w:color w:val="000000" w:themeColor="text1"/>
                <w:sz w:val="20"/>
                <w:szCs w:val="20"/>
                <w:lang w:val="en-CA"/>
              </w:rPr>
              <w:t>70,000</w:t>
            </w:r>
          </w:p>
        </w:tc>
        <w:tc>
          <w:tcPr>
            <w:tcW w:w="813" w:type="pct"/>
          </w:tcPr>
          <w:p w14:paraId="51AD9D99" w14:textId="77777777" w:rsidR="005B71C3" w:rsidRPr="000419DF" w:rsidRDefault="005B71C3" w:rsidP="005B71C3">
            <w:pPr>
              <w:jc w:val="right"/>
              <w:rPr>
                <w:color w:val="000000" w:themeColor="text1"/>
                <w:sz w:val="20"/>
                <w:szCs w:val="20"/>
                <w:lang w:val="en-CA"/>
              </w:rPr>
            </w:pPr>
            <w:r w:rsidRPr="000419DF">
              <w:rPr>
                <w:color w:val="000000" w:themeColor="text1"/>
                <w:sz w:val="20"/>
                <w:szCs w:val="20"/>
                <w:lang w:val="en-CA"/>
              </w:rPr>
              <w:t>70,000</w:t>
            </w:r>
          </w:p>
        </w:tc>
      </w:tr>
      <w:tr w:rsidR="005B71C3" w:rsidRPr="000419DF" w14:paraId="6232AE8A" w14:textId="77777777" w:rsidTr="005E328B">
        <w:trPr>
          <w:trHeight w:val="235"/>
        </w:trPr>
        <w:tc>
          <w:tcPr>
            <w:tcW w:w="3322" w:type="pct"/>
            <w:gridSpan w:val="2"/>
          </w:tcPr>
          <w:p w14:paraId="39A89C58" w14:textId="31E69814" w:rsidR="005B71C3" w:rsidRPr="000419DF" w:rsidRDefault="005B71C3" w:rsidP="00361932">
            <w:pPr>
              <w:jc w:val="right"/>
              <w:rPr>
                <w:color w:val="000000" w:themeColor="text1"/>
                <w:sz w:val="20"/>
                <w:szCs w:val="20"/>
                <w:lang w:val="en-CA"/>
              </w:rPr>
            </w:pPr>
            <w:r w:rsidRPr="000419DF">
              <w:rPr>
                <w:color w:val="000000" w:themeColor="text1"/>
                <w:sz w:val="20"/>
                <w:szCs w:val="20"/>
                <w:lang w:val="en-CA"/>
              </w:rPr>
              <w:t>Agency support costs</w:t>
            </w:r>
          </w:p>
        </w:tc>
        <w:tc>
          <w:tcPr>
            <w:tcW w:w="865" w:type="pct"/>
          </w:tcPr>
          <w:p w14:paraId="1482B24A" w14:textId="76B7BBB3" w:rsidR="005B71C3" w:rsidRPr="000419DF" w:rsidRDefault="005B71C3" w:rsidP="005B71C3">
            <w:pPr>
              <w:jc w:val="right"/>
              <w:rPr>
                <w:color w:val="000000" w:themeColor="text1"/>
                <w:sz w:val="20"/>
                <w:szCs w:val="20"/>
                <w:lang w:val="en-CA"/>
              </w:rPr>
            </w:pPr>
            <w:r w:rsidRPr="000419DF">
              <w:rPr>
                <w:color w:val="000000" w:themeColor="text1"/>
                <w:sz w:val="20"/>
                <w:szCs w:val="20"/>
                <w:lang w:val="en-CA"/>
              </w:rPr>
              <w:t>4,900</w:t>
            </w:r>
          </w:p>
        </w:tc>
        <w:tc>
          <w:tcPr>
            <w:tcW w:w="813" w:type="pct"/>
          </w:tcPr>
          <w:p w14:paraId="74FE7DF2" w14:textId="4D6731FE" w:rsidR="005B71C3" w:rsidRPr="000419DF" w:rsidRDefault="005B71C3" w:rsidP="005B71C3">
            <w:pPr>
              <w:jc w:val="right"/>
              <w:rPr>
                <w:color w:val="000000" w:themeColor="text1"/>
                <w:sz w:val="20"/>
                <w:szCs w:val="20"/>
                <w:lang w:val="en-CA"/>
              </w:rPr>
            </w:pPr>
            <w:r w:rsidRPr="000419DF">
              <w:rPr>
                <w:color w:val="000000" w:themeColor="text1"/>
                <w:sz w:val="20"/>
                <w:szCs w:val="20"/>
                <w:lang w:val="en-CA"/>
              </w:rPr>
              <w:t>4,900</w:t>
            </w:r>
          </w:p>
        </w:tc>
      </w:tr>
      <w:tr w:rsidR="005B71C3" w:rsidRPr="000419DF" w14:paraId="36A3529B" w14:textId="77777777" w:rsidTr="005E328B">
        <w:trPr>
          <w:trHeight w:val="235"/>
        </w:trPr>
        <w:tc>
          <w:tcPr>
            <w:tcW w:w="3322" w:type="pct"/>
            <w:gridSpan w:val="2"/>
          </w:tcPr>
          <w:p w14:paraId="4D5EC743" w14:textId="4C6CC2B1" w:rsidR="005B71C3" w:rsidRPr="000419DF" w:rsidRDefault="005B71C3" w:rsidP="005B71C3">
            <w:pPr>
              <w:jc w:val="right"/>
              <w:rPr>
                <w:color w:val="000000" w:themeColor="text1"/>
                <w:sz w:val="20"/>
                <w:szCs w:val="20"/>
                <w:lang w:val="en-CA"/>
              </w:rPr>
            </w:pPr>
            <w:r w:rsidRPr="000419DF">
              <w:rPr>
                <w:color w:val="000000" w:themeColor="text1"/>
                <w:sz w:val="20"/>
                <w:szCs w:val="20"/>
                <w:lang w:val="en-CA"/>
              </w:rPr>
              <w:t>Total for A3</w:t>
            </w:r>
          </w:p>
        </w:tc>
        <w:tc>
          <w:tcPr>
            <w:tcW w:w="865" w:type="pct"/>
          </w:tcPr>
          <w:p w14:paraId="480F3B18" w14:textId="205422FD" w:rsidR="005B71C3" w:rsidRPr="000419DF" w:rsidRDefault="005B71C3" w:rsidP="005B71C3">
            <w:pPr>
              <w:jc w:val="right"/>
              <w:rPr>
                <w:color w:val="000000" w:themeColor="text1"/>
                <w:sz w:val="20"/>
                <w:szCs w:val="20"/>
                <w:lang w:val="en-CA"/>
              </w:rPr>
            </w:pPr>
            <w:r w:rsidRPr="000419DF">
              <w:rPr>
                <w:color w:val="000000" w:themeColor="text1"/>
                <w:sz w:val="20"/>
                <w:szCs w:val="20"/>
                <w:lang w:val="en-CA"/>
              </w:rPr>
              <w:t>74,900</w:t>
            </w:r>
          </w:p>
        </w:tc>
        <w:tc>
          <w:tcPr>
            <w:tcW w:w="813" w:type="pct"/>
          </w:tcPr>
          <w:p w14:paraId="0B5AD4D3" w14:textId="2F3B58ED" w:rsidR="005B71C3" w:rsidRPr="000419DF" w:rsidRDefault="005B71C3" w:rsidP="005B71C3">
            <w:pPr>
              <w:jc w:val="right"/>
              <w:rPr>
                <w:color w:val="000000" w:themeColor="text1"/>
                <w:sz w:val="20"/>
                <w:szCs w:val="20"/>
                <w:lang w:val="en-CA"/>
              </w:rPr>
            </w:pPr>
            <w:r w:rsidRPr="000419DF">
              <w:rPr>
                <w:color w:val="000000" w:themeColor="text1"/>
                <w:sz w:val="20"/>
                <w:szCs w:val="20"/>
                <w:lang w:val="en-CA"/>
              </w:rPr>
              <w:t>74,900</w:t>
            </w:r>
          </w:p>
        </w:tc>
      </w:tr>
      <w:tr w:rsidR="005B71C3" w:rsidRPr="000419DF" w14:paraId="62808F2F" w14:textId="77777777" w:rsidTr="005E328B">
        <w:trPr>
          <w:trHeight w:val="235"/>
        </w:trPr>
        <w:tc>
          <w:tcPr>
            <w:tcW w:w="3322" w:type="pct"/>
            <w:gridSpan w:val="2"/>
          </w:tcPr>
          <w:p w14:paraId="43874AA7" w14:textId="7681F929" w:rsidR="005B71C3" w:rsidRPr="000419DF" w:rsidRDefault="005B71C3" w:rsidP="005B71C3">
            <w:pPr>
              <w:jc w:val="left"/>
              <w:rPr>
                <w:b/>
                <w:color w:val="000000" w:themeColor="text1"/>
                <w:sz w:val="20"/>
                <w:szCs w:val="20"/>
                <w:lang w:val="en-CA"/>
              </w:rPr>
            </w:pPr>
            <w:r w:rsidRPr="000419DF">
              <w:rPr>
                <w:b/>
                <w:color w:val="000000" w:themeColor="text1"/>
                <w:sz w:val="20"/>
                <w:szCs w:val="20"/>
                <w:lang w:val="en-CA"/>
              </w:rPr>
              <w:t>A4: Technical assistance for enabling activities</w:t>
            </w:r>
          </w:p>
        </w:tc>
        <w:tc>
          <w:tcPr>
            <w:tcW w:w="865" w:type="pct"/>
          </w:tcPr>
          <w:p w14:paraId="3847D16B" w14:textId="77777777" w:rsidR="005B71C3" w:rsidRPr="000419DF" w:rsidRDefault="005B71C3" w:rsidP="005B71C3">
            <w:pPr>
              <w:jc w:val="right"/>
              <w:rPr>
                <w:b/>
                <w:color w:val="000000" w:themeColor="text1"/>
                <w:sz w:val="20"/>
                <w:szCs w:val="20"/>
                <w:lang w:val="en-CA"/>
              </w:rPr>
            </w:pPr>
          </w:p>
        </w:tc>
        <w:tc>
          <w:tcPr>
            <w:tcW w:w="813" w:type="pct"/>
          </w:tcPr>
          <w:p w14:paraId="3639CD2A" w14:textId="77777777" w:rsidR="005B71C3" w:rsidRPr="000419DF" w:rsidRDefault="005B71C3" w:rsidP="005B71C3">
            <w:pPr>
              <w:jc w:val="right"/>
              <w:rPr>
                <w:b/>
                <w:color w:val="000000" w:themeColor="text1"/>
                <w:sz w:val="20"/>
                <w:szCs w:val="20"/>
                <w:lang w:val="en-CA"/>
              </w:rPr>
            </w:pPr>
          </w:p>
        </w:tc>
      </w:tr>
      <w:tr w:rsidR="005B71C3" w:rsidRPr="000419DF" w14:paraId="71C87144" w14:textId="77777777" w:rsidTr="005E328B">
        <w:trPr>
          <w:trHeight w:val="235"/>
        </w:trPr>
        <w:tc>
          <w:tcPr>
            <w:tcW w:w="961" w:type="pct"/>
          </w:tcPr>
          <w:p w14:paraId="31544703" w14:textId="469BB169" w:rsidR="005B71C3" w:rsidRPr="000419DF" w:rsidRDefault="005B71C3" w:rsidP="005B71C3">
            <w:pPr>
              <w:jc w:val="left"/>
              <w:rPr>
                <w:color w:val="000000" w:themeColor="text1"/>
                <w:sz w:val="20"/>
                <w:szCs w:val="20"/>
                <w:lang w:val="en-CA"/>
              </w:rPr>
            </w:pPr>
            <w:r w:rsidRPr="000419DF">
              <w:rPr>
                <w:color w:val="000000" w:themeColor="text1"/>
                <w:sz w:val="20"/>
                <w:szCs w:val="20"/>
                <w:lang w:val="en-CA"/>
              </w:rPr>
              <w:t>Haiti</w:t>
            </w:r>
          </w:p>
        </w:tc>
        <w:tc>
          <w:tcPr>
            <w:tcW w:w="2361" w:type="pct"/>
          </w:tcPr>
          <w:p w14:paraId="60F402A1" w14:textId="054B2FF9" w:rsidR="005B71C3" w:rsidRPr="000419DF" w:rsidRDefault="005B71C3" w:rsidP="005B71C3">
            <w:pPr>
              <w:jc w:val="left"/>
              <w:rPr>
                <w:color w:val="000000" w:themeColor="text1"/>
                <w:sz w:val="20"/>
                <w:szCs w:val="20"/>
                <w:lang w:val="en-CA"/>
              </w:rPr>
            </w:pPr>
            <w:r w:rsidRPr="000419DF">
              <w:rPr>
                <w:color w:val="000000" w:themeColor="text1"/>
                <w:sz w:val="20"/>
                <w:szCs w:val="20"/>
                <w:lang w:val="en-CA"/>
              </w:rPr>
              <w:t>Enabling activities for HFC phase-down</w:t>
            </w:r>
          </w:p>
        </w:tc>
        <w:tc>
          <w:tcPr>
            <w:tcW w:w="865" w:type="pct"/>
          </w:tcPr>
          <w:p w14:paraId="0C15BD9F" w14:textId="29F5BC96" w:rsidR="005B71C3" w:rsidRPr="000419DF" w:rsidRDefault="005B71C3" w:rsidP="005B71C3">
            <w:pPr>
              <w:jc w:val="right"/>
              <w:rPr>
                <w:color w:val="000000" w:themeColor="text1"/>
                <w:sz w:val="20"/>
                <w:szCs w:val="20"/>
                <w:lang w:val="en-CA"/>
              </w:rPr>
            </w:pPr>
            <w:r w:rsidRPr="000419DF">
              <w:rPr>
                <w:color w:val="000000" w:themeColor="text1"/>
                <w:sz w:val="20"/>
                <w:szCs w:val="20"/>
                <w:lang w:val="en-CA"/>
              </w:rPr>
              <w:t>95,000</w:t>
            </w:r>
          </w:p>
        </w:tc>
        <w:tc>
          <w:tcPr>
            <w:tcW w:w="813" w:type="pct"/>
          </w:tcPr>
          <w:p w14:paraId="39183C27" w14:textId="744DE831" w:rsidR="005B71C3" w:rsidRPr="000419DF" w:rsidRDefault="005B71C3" w:rsidP="005B71C3">
            <w:pPr>
              <w:jc w:val="right"/>
              <w:rPr>
                <w:color w:val="000000" w:themeColor="text1"/>
                <w:sz w:val="20"/>
                <w:szCs w:val="20"/>
                <w:lang w:val="en-CA"/>
              </w:rPr>
            </w:pPr>
            <w:r w:rsidRPr="000419DF">
              <w:rPr>
                <w:color w:val="000000" w:themeColor="text1"/>
                <w:sz w:val="20"/>
                <w:szCs w:val="20"/>
                <w:lang w:val="en-CA"/>
              </w:rPr>
              <w:t>95,000</w:t>
            </w:r>
          </w:p>
        </w:tc>
      </w:tr>
      <w:tr w:rsidR="005B71C3" w:rsidRPr="000419DF" w14:paraId="03987789" w14:textId="77777777" w:rsidTr="005E328B">
        <w:trPr>
          <w:trHeight w:val="235"/>
        </w:trPr>
        <w:tc>
          <w:tcPr>
            <w:tcW w:w="3322" w:type="pct"/>
            <w:gridSpan w:val="2"/>
          </w:tcPr>
          <w:p w14:paraId="003F9D0E" w14:textId="5906392E" w:rsidR="005B71C3" w:rsidRPr="000419DF" w:rsidRDefault="005B71C3" w:rsidP="005B71C3">
            <w:pPr>
              <w:jc w:val="right"/>
              <w:rPr>
                <w:color w:val="000000" w:themeColor="text1"/>
                <w:sz w:val="20"/>
                <w:szCs w:val="20"/>
                <w:lang w:val="en-CA"/>
              </w:rPr>
            </w:pPr>
            <w:r w:rsidRPr="000419DF">
              <w:rPr>
                <w:color w:val="000000" w:themeColor="text1"/>
                <w:sz w:val="20"/>
                <w:szCs w:val="20"/>
                <w:lang w:val="en-CA"/>
              </w:rPr>
              <w:t>Subtotal for A4</w:t>
            </w:r>
          </w:p>
        </w:tc>
        <w:tc>
          <w:tcPr>
            <w:tcW w:w="865" w:type="pct"/>
          </w:tcPr>
          <w:p w14:paraId="2378E320" w14:textId="17ABBF9E" w:rsidR="005B71C3" w:rsidRPr="000419DF" w:rsidRDefault="005B71C3" w:rsidP="005B71C3">
            <w:pPr>
              <w:jc w:val="right"/>
              <w:rPr>
                <w:color w:val="000000" w:themeColor="text1"/>
                <w:sz w:val="20"/>
                <w:szCs w:val="20"/>
                <w:lang w:val="en-CA"/>
              </w:rPr>
            </w:pPr>
            <w:r w:rsidRPr="000419DF">
              <w:rPr>
                <w:color w:val="000000" w:themeColor="text1"/>
                <w:sz w:val="20"/>
                <w:szCs w:val="20"/>
                <w:lang w:val="en-CA"/>
              </w:rPr>
              <w:t>95,000</w:t>
            </w:r>
          </w:p>
        </w:tc>
        <w:tc>
          <w:tcPr>
            <w:tcW w:w="813" w:type="pct"/>
          </w:tcPr>
          <w:p w14:paraId="6FAE0F93" w14:textId="3DD6ADC2" w:rsidR="005B71C3" w:rsidRPr="000419DF" w:rsidRDefault="005B71C3" w:rsidP="005B71C3">
            <w:pPr>
              <w:jc w:val="right"/>
              <w:rPr>
                <w:color w:val="000000" w:themeColor="text1"/>
                <w:sz w:val="20"/>
                <w:szCs w:val="20"/>
                <w:lang w:val="en-CA"/>
              </w:rPr>
            </w:pPr>
            <w:r w:rsidRPr="000419DF">
              <w:rPr>
                <w:color w:val="000000" w:themeColor="text1"/>
                <w:sz w:val="20"/>
                <w:szCs w:val="20"/>
                <w:lang w:val="en-CA"/>
              </w:rPr>
              <w:t>95,000</w:t>
            </w:r>
          </w:p>
        </w:tc>
      </w:tr>
      <w:tr w:rsidR="005B71C3" w:rsidRPr="000419DF" w14:paraId="73B44F89" w14:textId="77777777" w:rsidTr="005E328B">
        <w:trPr>
          <w:trHeight w:val="235"/>
        </w:trPr>
        <w:tc>
          <w:tcPr>
            <w:tcW w:w="3322" w:type="pct"/>
            <w:gridSpan w:val="2"/>
          </w:tcPr>
          <w:p w14:paraId="2342AD3A" w14:textId="3155F417" w:rsidR="005B71C3" w:rsidRPr="000419DF" w:rsidRDefault="005B71C3" w:rsidP="00361932">
            <w:pPr>
              <w:jc w:val="right"/>
              <w:rPr>
                <w:color w:val="000000" w:themeColor="text1"/>
                <w:sz w:val="20"/>
                <w:szCs w:val="20"/>
                <w:lang w:val="en-CA"/>
              </w:rPr>
            </w:pPr>
            <w:r w:rsidRPr="000419DF">
              <w:rPr>
                <w:color w:val="000000" w:themeColor="text1"/>
                <w:sz w:val="20"/>
                <w:szCs w:val="20"/>
                <w:lang w:val="en-CA"/>
              </w:rPr>
              <w:t>Agency support costs</w:t>
            </w:r>
          </w:p>
        </w:tc>
        <w:tc>
          <w:tcPr>
            <w:tcW w:w="865" w:type="pct"/>
          </w:tcPr>
          <w:p w14:paraId="4FFC4A0F" w14:textId="2DA0CB9C" w:rsidR="005B71C3" w:rsidRPr="000419DF" w:rsidRDefault="005B71C3" w:rsidP="005B71C3">
            <w:pPr>
              <w:jc w:val="right"/>
              <w:rPr>
                <w:color w:val="000000" w:themeColor="text1"/>
                <w:sz w:val="20"/>
                <w:szCs w:val="20"/>
                <w:lang w:val="en-CA"/>
              </w:rPr>
            </w:pPr>
            <w:r w:rsidRPr="000419DF">
              <w:rPr>
                <w:color w:val="000000" w:themeColor="text1"/>
                <w:sz w:val="20"/>
                <w:szCs w:val="20"/>
                <w:lang w:val="en-CA"/>
              </w:rPr>
              <w:t>6,650</w:t>
            </w:r>
          </w:p>
        </w:tc>
        <w:tc>
          <w:tcPr>
            <w:tcW w:w="813" w:type="pct"/>
          </w:tcPr>
          <w:p w14:paraId="1CB1FFF0" w14:textId="54B0B785" w:rsidR="005B71C3" w:rsidRPr="000419DF" w:rsidRDefault="005B71C3" w:rsidP="005B71C3">
            <w:pPr>
              <w:jc w:val="right"/>
              <w:rPr>
                <w:color w:val="000000" w:themeColor="text1"/>
                <w:sz w:val="20"/>
                <w:szCs w:val="20"/>
                <w:lang w:val="en-CA"/>
              </w:rPr>
            </w:pPr>
            <w:r w:rsidRPr="000419DF">
              <w:rPr>
                <w:color w:val="000000" w:themeColor="text1"/>
                <w:sz w:val="20"/>
                <w:szCs w:val="20"/>
                <w:lang w:val="en-CA"/>
              </w:rPr>
              <w:t>6,650</w:t>
            </w:r>
          </w:p>
        </w:tc>
      </w:tr>
      <w:tr w:rsidR="005B71C3" w:rsidRPr="000419DF" w14:paraId="38ABF06A" w14:textId="77777777" w:rsidTr="005E328B">
        <w:trPr>
          <w:trHeight w:val="235"/>
        </w:trPr>
        <w:tc>
          <w:tcPr>
            <w:tcW w:w="3322" w:type="pct"/>
            <w:gridSpan w:val="2"/>
          </w:tcPr>
          <w:p w14:paraId="78E2AD06" w14:textId="562BDDC1" w:rsidR="005B71C3" w:rsidRPr="000419DF" w:rsidRDefault="005B71C3" w:rsidP="005B71C3">
            <w:pPr>
              <w:jc w:val="right"/>
              <w:rPr>
                <w:color w:val="000000" w:themeColor="text1"/>
                <w:sz w:val="20"/>
                <w:szCs w:val="20"/>
                <w:lang w:val="en-CA"/>
              </w:rPr>
            </w:pPr>
            <w:r w:rsidRPr="000419DF">
              <w:rPr>
                <w:color w:val="000000" w:themeColor="text1"/>
                <w:sz w:val="20"/>
                <w:szCs w:val="20"/>
                <w:lang w:val="en-CA"/>
              </w:rPr>
              <w:lastRenderedPageBreak/>
              <w:t>Total for A4</w:t>
            </w:r>
          </w:p>
        </w:tc>
        <w:tc>
          <w:tcPr>
            <w:tcW w:w="865" w:type="pct"/>
          </w:tcPr>
          <w:p w14:paraId="2B14B485" w14:textId="1A7D5CA2" w:rsidR="005B71C3" w:rsidRPr="000419DF" w:rsidRDefault="005B71C3" w:rsidP="005B71C3">
            <w:pPr>
              <w:jc w:val="right"/>
              <w:rPr>
                <w:color w:val="000000" w:themeColor="text1"/>
                <w:sz w:val="20"/>
                <w:szCs w:val="20"/>
                <w:lang w:val="en-CA"/>
              </w:rPr>
            </w:pPr>
            <w:r w:rsidRPr="000419DF">
              <w:rPr>
                <w:color w:val="000000" w:themeColor="text1"/>
                <w:sz w:val="20"/>
                <w:szCs w:val="20"/>
                <w:lang w:val="en-CA"/>
              </w:rPr>
              <w:t>101,650</w:t>
            </w:r>
          </w:p>
        </w:tc>
        <w:tc>
          <w:tcPr>
            <w:tcW w:w="813" w:type="pct"/>
          </w:tcPr>
          <w:p w14:paraId="545E172D" w14:textId="56577B3B" w:rsidR="005B71C3" w:rsidRPr="000419DF" w:rsidRDefault="005B71C3" w:rsidP="005B71C3">
            <w:pPr>
              <w:jc w:val="right"/>
              <w:rPr>
                <w:color w:val="000000" w:themeColor="text1"/>
                <w:sz w:val="20"/>
                <w:szCs w:val="20"/>
                <w:lang w:val="en-CA"/>
              </w:rPr>
            </w:pPr>
            <w:r w:rsidRPr="000419DF">
              <w:rPr>
                <w:color w:val="000000" w:themeColor="text1"/>
                <w:sz w:val="20"/>
                <w:szCs w:val="20"/>
                <w:lang w:val="en-CA"/>
              </w:rPr>
              <w:t>101,650</w:t>
            </w:r>
          </w:p>
        </w:tc>
      </w:tr>
      <w:tr w:rsidR="005B71C3" w:rsidRPr="000419DF" w14:paraId="191EEDC0" w14:textId="77777777" w:rsidTr="00394059">
        <w:trPr>
          <w:trHeight w:val="235"/>
        </w:trPr>
        <w:tc>
          <w:tcPr>
            <w:tcW w:w="5000" w:type="pct"/>
            <w:gridSpan w:val="4"/>
          </w:tcPr>
          <w:p w14:paraId="5A3407DF" w14:textId="77777777" w:rsidR="005B71C3" w:rsidRPr="000419DF" w:rsidRDefault="005B71C3" w:rsidP="005B71C3">
            <w:pPr>
              <w:jc w:val="left"/>
              <w:rPr>
                <w:b/>
                <w:color w:val="000000" w:themeColor="text1"/>
                <w:sz w:val="20"/>
                <w:szCs w:val="20"/>
                <w:lang w:val="en-CA"/>
              </w:rPr>
            </w:pPr>
            <w:r w:rsidRPr="000419DF">
              <w:rPr>
                <w:b/>
                <w:color w:val="000000" w:themeColor="text1"/>
                <w:sz w:val="20"/>
                <w:szCs w:val="20"/>
                <w:lang w:val="en-CA"/>
              </w:rPr>
              <w:t>SECTION B: ACTIVITIES RECOMMENDED FOR INDIVIDUAL CONSIDERATION</w:t>
            </w:r>
          </w:p>
        </w:tc>
      </w:tr>
      <w:tr w:rsidR="005B71C3" w:rsidRPr="000419DF" w14:paraId="03DEBB6B" w14:textId="77777777" w:rsidTr="00394059">
        <w:trPr>
          <w:trHeight w:val="235"/>
        </w:trPr>
        <w:tc>
          <w:tcPr>
            <w:tcW w:w="5000" w:type="pct"/>
            <w:gridSpan w:val="4"/>
            <w:tcBorders>
              <w:top w:val="single" w:sz="4" w:space="0" w:color="auto"/>
              <w:left w:val="single" w:sz="4" w:space="0" w:color="auto"/>
              <w:bottom w:val="single" w:sz="4" w:space="0" w:color="auto"/>
              <w:right w:val="single" w:sz="4" w:space="0" w:color="auto"/>
            </w:tcBorders>
          </w:tcPr>
          <w:p w14:paraId="52939C44" w14:textId="77777777" w:rsidR="005B71C3" w:rsidRPr="000419DF" w:rsidRDefault="005B71C3" w:rsidP="005B71C3">
            <w:pPr>
              <w:jc w:val="left"/>
              <w:rPr>
                <w:b/>
                <w:color w:val="000000" w:themeColor="text1"/>
                <w:sz w:val="20"/>
                <w:szCs w:val="20"/>
                <w:lang w:val="en-CA"/>
              </w:rPr>
            </w:pPr>
            <w:r w:rsidRPr="000419DF">
              <w:rPr>
                <w:b/>
                <w:color w:val="000000" w:themeColor="text1"/>
                <w:sz w:val="20"/>
                <w:szCs w:val="20"/>
                <w:lang w:val="en-CA"/>
              </w:rPr>
              <w:t>B1: Project preparation</w:t>
            </w:r>
          </w:p>
        </w:tc>
      </w:tr>
      <w:tr w:rsidR="005B71C3" w:rsidRPr="000419DF" w14:paraId="400A049B" w14:textId="77777777" w:rsidTr="005E328B">
        <w:trPr>
          <w:trHeight w:val="235"/>
        </w:trPr>
        <w:tc>
          <w:tcPr>
            <w:tcW w:w="961" w:type="pct"/>
          </w:tcPr>
          <w:p w14:paraId="12C89BC4" w14:textId="7CAF7E8B" w:rsidR="005B71C3" w:rsidRPr="000419DF" w:rsidRDefault="005B71C3" w:rsidP="005B71C3">
            <w:pPr>
              <w:jc w:val="left"/>
              <w:rPr>
                <w:color w:val="000000" w:themeColor="text1"/>
                <w:sz w:val="20"/>
                <w:szCs w:val="20"/>
                <w:lang w:val="en-CA"/>
              </w:rPr>
            </w:pPr>
            <w:r w:rsidRPr="000419DF">
              <w:rPr>
                <w:color w:val="000000" w:themeColor="text1"/>
                <w:sz w:val="20"/>
                <w:szCs w:val="20"/>
                <w:lang w:val="en-CA"/>
              </w:rPr>
              <w:t>Egypt</w:t>
            </w:r>
          </w:p>
        </w:tc>
        <w:tc>
          <w:tcPr>
            <w:tcW w:w="2361" w:type="pct"/>
          </w:tcPr>
          <w:p w14:paraId="350C61E8" w14:textId="77777777" w:rsidR="005B71C3" w:rsidRPr="000419DF" w:rsidRDefault="005B71C3" w:rsidP="005B71C3">
            <w:pPr>
              <w:rPr>
                <w:color w:val="000000" w:themeColor="text1"/>
                <w:sz w:val="20"/>
                <w:szCs w:val="20"/>
                <w:lang w:val="en-CA"/>
              </w:rPr>
            </w:pPr>
            <w:r w:rsidRPr="000419DF">
              <w:rPr>
                <w:color w:val="000000" w:themeColor="text1"/>
                <w:sz w:val="20"/>
                <w:szCs w:val="20"/>
                <w:lang w:val="en-CA"/>
              </w:rPr>
              <w:t>Preparation for HFC investment project in the firefighting equipment assembly sector</w:t>
            </w:r>
          </w:p>
        </w:tc>
        <w:tc>
          <w:tcPr>
            <w:tcW w:w="865" w:type="pct"/>
          </w:tcPr>
          <w:p w14:paraId="3714C17F" w14:textId="77777777" w:rsidR="005B71C3" w:rsidRPr="000419DF" w:rsidRDefault="005B71C3" w:rsidP="005B71C3">
            <w:pPr>
              <w:jc w:val="right"/>
              <w:rPr>
                <w:color w:val="000000" w:themeColor="text1"/>
                <w:sz w:val="20"/>
                <w:szCs w:val="20"/>
                <w:lang w:val="en-CA"/>
              </w:rPr>
            </w:pPr>
            <w:r w:rsidRPr="000419DF">
              <w:rPr>
                <w:color w:val="000000" w:themeColor="text1"/>
                <w:sz w:val="20"/>
                <w:szCs w:val="20"/>
                <w:lang w:val="en-CA"/>
              </w:rPr>
              <w:t>30,000</w:t>
            </w:r>
          </w:p>
        </w:tc>
        <w:tc>
          <w:tcPr>
            <w:tcW w:w="813" w:type="pct"/>
          </w:tcPr>
          <w:p w14:paraId="324FF22A" w14:textId="3866AB54" w:rsidR="005B71C3" w:rsidRPr="000419DF" w:rsidRDefault="005B71C3" w:rsidP="005B71C3">
            <w:pPr>
              <w:jc w:val="right"/>
              <w:rPr>
                <w:color w:val="000000" w:themeColor="text1"/>
                <w:sz w:val="20"/>
                <w:szCs w:val="20"/>
                <w:lang w:val="en-CA"/>
              </w:rPr>
            </w:pPr>
            <w:r w:rsidRPr="000419DF">
              <w:rPr>
                <w:color w:val="000000" w:themeColor="text1"/>
                <w:sz w:val="20"/>
                <w:szCs w:val="20"/>
                <w:lang w:val="en-CA"/>
              </w:rPr>
              <w:t>***</w:t>
            </w:r>
          </w:p>
        </w:tc>
      </w:tr>
      <w:tr w:rsidR="005B71C3" w:rsidRPr="000419DF" w14:paraId="1C47E973" w14:textId="77777777" w:rsidTr="005E328B">
        <w:trPr>
          <w:trHeight w:val="235"/>
        </w:trPr>
        <w:tc>
          <w:tcPr>
            <w:tcW w:w="3322" w:type="pct"/>
            <w:gridSpan w:val="2"/>
          </w:tcPr>
          <w:p w14:paraId="5B5F95DC" w14:textId="77777777" w:rsidR="005B71C3" w:rsidRPr="000419DF" w:rsidRDefault="005B71C3" w:rsidP="005B71C3">
            <w:pPr>
              <w:jc w:val="right"/>
              <w:rPr>
                <w:color w:val="000000" w:themeColor="text1"/>
                <w:sz w:val="20"/>
                <w:szCs w:val="20"/>
                <w:lang w:val="en-CA"/>
              </w:rPr>
            </w:pPr>
            <w:r w:rsidRPr="000419DF">
              <w:rPr>
                <w:color w:val="000000" w:themeColor="text1"/>
                <w:sz w:val="20"/>
                <w:szCs w:val="20"/>
                <w:lang w:val="en-CA"/>
              </w:rPr>
              <w:t>Subtotal for B1</w:t>
            </w:r>
          </w:p>
        </w:tc>
        <w:tc>
          <w:tcPr>
            <w:tcW w:w="865" w:type="pct"/>
          </w:tcPr>
          <w:p w14:paraId="7D04F3CE" w14:textId="77777777" w:rsidR="005B71C3" w:rsidRPr="000419DF" w:rsidRDefault="005B71C3" w:rsidP="005B71C3">
            <w:pPr>
              <w:jc w:val="right"/>
              <w:rPr>
                <w:color w:val="000000" w:themeColor="text1"/>
                <w:sz w:val="20"/>
                <w:szCs w:val="20"/>
                <w:lang w:val="en-CA"/>
              </w:rPr>
            </w:pPr>
            <w:r w:rsidRPr="000419DF">
              <w:rPr>
                <w:color w:val="000000" w:themeColor="text1"/>
                <w:sz w:val="20"/>
                <w:szCs w:val="20"/>
                <w:lang w:val="en-CA"/>
              </w:rPr>
              <w:t>30,000</w:t>
            </w:r>
          </w:p>
        </w:tc>
        <w:tc>
          <w:tcPr>
            <w:tcW w:w="813" w:type="pct"/>
          </w:tcPr>
          <w:p w14:paraId="420A32B4" w14:textId="55C794AD" w:rsidR="005B71C3" w:rsidRPr="000419DF" w:rsidRDefault="005B71C3" w:rsidP="005B71C3">
            <w:pPr>
              <w:jc w:val="right"/>
              <w:rPr>
                <w:color w:val="000000" w:themeColor="text1"/>
                <w:sz w:val="20"/>
                <w:szCs w:val="20"/>
                <w:lang w:val="en-CA"/>
              </w:rPr>
            </w:pPr>
            <w:r w:rsidRPr="000419DF">
              <w:rPr>
                <w:color w:val="000000" w:themeColor="text1"/>
                <w:sz w:val="20"/>
                <w:szCs w:val="20"/>
                <w:lang w:val="en-CA"/>
              </w:rPr>
              <w:t>***</w:t>
            </w:r>
          </w:p>
        </w:tc>
      </w:tr>
      <w:tr w:rsidR="005B71C3" w:rsidRPr="000419DF" w14:paraId="24FEAF74" w14:textId="77777777" w:rsidTr="005E328B">
        <w:trPr>
          <w:trHeight w:val="235"/>
        </w:trPr>
        <w:tc>
          <w:tcPr>
            <w:tcW w:w="3322" w:type="pct"/>
            <w:gridSpan w:val="2"/>
          </w:tcPr>
          <w:p w14:paraId="0DD3B440" w14:textId="4AEE71CC" w:rsidR="005B71C3" w:rsidRPr="000419DF" w:rsidRDefault="005B71C3" w:rsidP="000419DF">
            <w:pPr>
              <w:jc w:val="right"/>
              <w:rPr>
                <w:color w:val="000000" w:themeColor="text1"/>
                <w:sz w:val="20"/>
                <w:szCs w:val="20"/>
                <w:lang w:val="en-CA"/>
              </w:rPr>
            </w:pPr>
            <w:r w:rsidRPr="000419DF">
              <w:rPr>
                <w:color w:val="000000" w:themeColor="text1"/>
                <w:sz w:val="20"/>
                <w:szCs w:val="20"/>
                <w:lang w:val="en-CA"/>
              </w:rPr>
              <w:t>Agency support costs</w:t>
            </w:r>
          </w:p>
        </w:tc>
        <w:tc>
          <w:tcPr>
            <w:tcW w:w="865" w:type="pct"/>
          </w:tcPr>
          <w:p w14:paraId="0DB6BC11" w14:textId="77777777" w:rsidR="005B71C3" w:rsidRPr="000419DF" w:rsidRDefault="005B71C3" w:rsidP="005B71C3">
            <w:pPr>
              <w:jc w:val="right"/>
              <w:rPr>
                <w:color w:val="000000" w:themeColor="text1"/>
                <w:sz w:val="20"/>
                <w:szCs w:val="20"/>
                <w:lang w:val="en-CA"/>
              </w:rPr>
            </w:pPr>
            <w:r w:rsidRPr="000419DF">
              <w:rPr>
                <w:color w:val="000000" w:themeColor="text1"/>
                <w:sz w:val="20"/>
                <w:szCs w:val="20"/>
                <w:lang w:val="en-CA"/>
              </w:rPr>
              <w:t>2,100</w:t>
            </w:r>
          </w:p>
        </w:tc>
        <w:tc>
          <w:tcPr>
            <w:tcW w:w="813" w:type="pct"/>
          </w:tcPr>
          <w:p w14:paraId="36599039" w14:textId="649F8CEF" w:rsidR="005B71C3" w:rsidRPr="000419DF" w:rsidRDefault="005B71C3" w:rsidP="005B71C3">
            <w:pPr>
              <w:jc w:val="right"/>
              <w:rPr>
                <w:color w:val="000000" w:themeColor="text1"/>
                <w:sz w:val="20"/>
                <w:szCs w:val="20"/>
                <w:lang w:val="en-CA"/>
              </w:rPr>
            </w:pPr>
            <w:r w:rsidRPr="000419DF">
              <w:rPr>
                <w:color w:val="000000" w:themeColor="text1"/>
                <w:sz w:val="20"/>
                <w:szCs w:val="20"/>
                <w:lang w:val="en-CA"/>
              </w:rPr>
              <w:t>***</w:t>
            </w:r>
          </w:p>
        </w:tc>
      </w:tr>
      <w:tr w:rsidR="005B71C3" w:rsidRPr="000419DF" w14:paraId="03B0D3E8" w14:textId="77777777" w:rsidTr="005E328B">
        <w:trPr>
          <w:trHeight w:val="235"/>
        </w:trPr>
        <w:tc>
          <w:tcPr>
            <w:tcW w:w="3322" w:type="pct"/>
            <w:gridSpan w:val="2"/>
          </w:tcPr>
          <w:p w14:paraId="599DB953" w14:textId="77777777" w:rsidR="005B71C3" w:rsidRPr="000419DF" w:rsidRDefault="005B71C3" w:rsidP="005B71C3">
            <w:pPr>
              <w:jc w:val="right"/>
              <w:rPr>
                <w:color w:val="000000" w:themeColor="text1"/>
                <w:sz w:val="20"/>
                <w:szCs w:val="20"/>
                <w:lang w:val="en-CA"/>
              </w:rPr>
            </w:pPr>
            <w:r w:rsidRPr="000419DF">
              <w:rPr>
                <w:color w:val="000000" w:themeColor="text1"/>
                <w:sz w:val="20"/>
                <w:szCs w:val="20"/>
                <w:lang w:val="en-CA"/>
              </w:rPr>
              <w:t>Total for B1</w:t>
            </w:r>
          </w:p>
        </w:tc>
        <w:tc>
          <w:tcPr>
            <w:tcW w:w="865" w:type="pct"/>
          </w:tcPr>
          <w:p w14:paraId="12DB8A3C" w14:textId="77777777" w:rsidR="005B71C3" w:rsidRPr="000419DF" w:rsidRDefault="005B71C3" w:rsidP="005B71C3">
            <w:pPr>
              <w:jc w:val="right"/>
              <w:rPr>
                <w:color w:val="000000" w:themeColor="text1"/>
                <w:sz w:val="20"/>
                <w:szCs w:val="20"/>
                <w:lang w:val="en-CA"/>
              </w:rPr>
            </w:pPr>
            <w:r w:rsidRPr="000419DF">
              <w:rPr>
                <w:color w:val="000000" w:themeColor="text1"/>
                <w:sz w:val="20"/>
                <w:szCs w:val="20"/>
                <w:lang w:val="en-CA"/>
              </w:rPr>
              <w:t>32,100</w:t>
            </w:r>
          </w:p>
        </w:tc>
        <w:tc>
          <w:tcPr>
            <w:tcW w:w="813" w:type="pct"/>
          </w:tcPr>
          <w:p w14:paraId="0B52D48D" w14:textId="57EE8FBA" w:rsidR="005B71C3" w:rsidRPr="000419DF" w:rsidRDefault="005B71C3" w:rsidP="005B71C3">
            <w:pPr>
              <w:jc w:val="right"/>
              <w:rPr>
                <w:color w:val="000000" w:themeColor="text1"/>
                <w:sz w:val="20"/>
                <w:szCs w:val="20"/>
                <w:lang w:val="en-CA"/>
              </w:rPr>
            </w:pPr>
            <w:r w:rsidRPr="000419DF">
              <w:rPr>
                <w:color w:val="000000" w:themeColor="text1"/>
                <w:sz w:val="20"/>
                <w:szCs w:val="20"/>
                <w:lang w:val="en-CA"/>
              </w:rPr>
              <w:t>***</w:t>
            </w:r>
          </w:p>
        </w:tc>
      </w:tr>
      <w:tr w:rsidR="005B71C3" w:rsidRPr="000419DF" w14:paraId="5A8F6638" w14:textId="77777777" w:rsidTr="005E328B">
        <w:trPr>
          <w:trHeight w:val="235"/>
        </w:trPr>
        <w:tc>
          <w:tcPr>
            <w:tcW w:w="3322" w:type="pct"/>
            <w:gridSpan w:val="2"/>
            <w:tcBorders>
              <w:top w:val="single" w:sz="4" w:space="0" w:color="auto"/>
              <w:left w:val="single" w:sz="4" w:space="0" w:color="auto"/>
              <w:bottom w:val="single" w:sz="4" w:space="0" w:color="auto"/>
              <w:right w:val="single" w:sz="4" w:space="0" w:color="auto"/>
            </w:tcBorders>
          </w:tcPr>
          <w:p w14:paraId="31BE24FA" w14:textId="28A62ACF" w:rsidR="005B71C3" w:rsidRPr="000419DF" w:rsidRDefault="005B71C3" w:rsidP="005B71C3">
            <w:pPr>
              <w:jc w:val="right"/>
              <w:rPr>
                <w:color w:val="000000" w:themeColor="text1"/>
                <w:sz w:val="20"/>
                <w:szCs w:val="20"/>
                <w:lang w:val="en-CA"/>
              </w:rPr>
            </w:pPr>
            <w:r w:rsidRPr="000419DF">
              <w:rPr>
                <w:color w:val="000000" w:themeColor="text1"/>
                <w:sz w:val="20"/>
                <w:szCs w:val="20"/>
                <w:lang w:val="en-CA"/>
              </w:rPr>
              <w:t>Grand total (A1, A2, A3, A4, B1)</w:t>
            </w:r>
          </w:p>
        </w:tc>
        <w:tc>
          <w:tcPr>
            <w:tcW w:w="865" w:type="pct"/>
            <w:tcBorders>
              <w:top w:val="single" w:sz="4" w:space="0" w:color="auto"/>
              <w:left w:val="single" w:sz="4" w:space="0" w:color="auto"/>
              <w:bottom w:val="single" w:sz="4" w:space="0" w:color="auto"/>
              <w:right w:val="single" w:sz="4" w:space="0" w:color="auto"/>
            </w:tcBorders>
          </w:tcPr>
          <w:p w14:paraId="669D5F6A" w14:textId="2DAEC8C0" w:rsidR="005B71C3" w:rsidRPr="000419DF" w:rsidRDefault="005B71C3">
            <w:pPr>
              <w:jc w:val="right"/>
              <w:rPr>
                <w:color w:val="000000" w:themeColor="text1"/>
                <w:sz w:val="20"/>
                <w:szCs w:val="20"/>
                <w:lang w:val="en-CA"/>
              </w:rPr>
            </w:pPr>
            <w:r w:rsidRPr="000419DF">
              <w:rPr>
                <w:color w:val="000000" w:themeColor="text1"/>
                <w:sz w:val="20"/>
                <w:szCs w:val="20"/>
                <w:lang w:val="en-CA"/>
              </w:rPr>
              <w:t>2,</w:t>
            </w:r>
            <w:r w:rsidR="00F352BD">
              <w:rPr>
                <w:color w:val="000000" w:themeColor="text1"/>
                <w:sz w:val="20"/>
                <w:szCs w:val="20"/>
                <w:lang w:val="en-CA"/>
              </w:rPr>
              <w:t>17</w:t>
            </w:r>
            <w:r w:rsidR="00732936">
              <w:rPr>
                <w:color w:val="000000" w:themeColor="text1"/>
                <w:sz w:val="20"/>
                <w:szCs w:val="20"/>
                <w:lang w:val="en-CA"/>
              </w:rPr>
              <w:t>5</w:t>
            </w:r>
            <w:r w:rsidR="00F352BD">
              <w:rPr>
                <w:color w:val="000000" w:themeColor="text1"/>
                <w:sz w:val="20"/>
                <w:szCs w:val="20"/>
                <w:lang w:val="en-CA"/>
              </w:rPr>
              <w:t>,</w:t>
            </w:r>
            <w:r w:rsidR="00732936">
              <w:rPr>
                <w:color w:val="000000" w:themeColor="text1"/>
                <w:sz w:val="20"/>
                <w:szCs w:val="20"/>
                <w:lang w:val="en-CA"/>
              </w:rPr>
              <w:t>9</w:t>
            </w:r>
            <w:r w:rsidR="00F352BD">
              <w:rPr>
                <w:color w:val="000000" w:themeColor="text1"/>
                <w:sz w:val="20"/>
                <w:szCs w:val="20"/>
                <w:lang w:val="en-CA"/>
              </w:rPr>
              <w:t>64</w:t>
            </w:r>
          </w:p>
        </w:tc>
        <w:tc>
          <w:tcPr>
            <w:tcW w:w="813" w:type="pct"/>
            <w:tcBorders>
              <w:top w:val="single" w:sz="4" w:space="0" w:color="auto"/>
              <w:left w:val="single" w:sz="4" w:space="0" w:color="auto"/>
              <w:bottom w:val="single" w:sz="4" w:space="0" w:color="auto"/>
              <w:right w:val="single" w:sz="4" w:space="0" w:color="auto"/>
            </w:tcBorders>
          </w:tcPr>
          <w:p w14:paraId="3E62421F" w14:textId="15F69C06" w:rsidR="005B71C3" w:rsidRPr="000419DF" w:rsidRDefault="005B71C3" w:rsidP="000736F2">
            <w:pPr>
              <w:jc w:val="right"/>
              <w:rPr>
                <w:color w:val="000000" w:themeColor="text1"/>
                <w:sz w:val="20"/>
                <w:szCs w:val="20"/>
                <w:lang w:val="en-CA"/>
              </w:rPr>
            </w:pPr>
            <w:r w:rsidRPr="000419DF">
              <w:rPr>
                <w:color w:val="000000" w:themeColor="text1"/>
                <w:sz w:val="20"/>
                <w:szCs w:val="20"/>
                <w:lang w:val="en-CA"/>
              </w:rPr>
              <w:t>2,1</w:t>
            </w:r>
            <w:r w:rsidR="00732936">
              <w:rPr>
                <w:color w:val="000000" w:themeColor="text1"/>
                <w:sz w:val="20"/>
                <w:szCs w:val="20"/>
                <w:lang w:val="en-CA"/>
              </w:rPr>
              <w:t>4</w:t>
            </w:r>
            <w:r w:rsidR="000736F2">
              <w:rPr>
                <w:color w:val="000000" w:themeColor="text1"/>
                <w:sz w:val="20"/>
                <w:szCs w:val="20"/>
                <w:lang w:val="en-CA"/>
              </w:rPr>
              <w:t>3</w:t>
            </w:r>
            <w:r w:rsidR="00732936">
              <w:rPr>
                <w:color w:val="000000" w:themeColor="text1"/>
                <w:sz w:val="20"/>
                <w:szCs w:val="20"/>
                <w:lang w:val="en-CA"/>
              </w:rPr>
              <w:t>,</w:t>
            </w:r>
            <w:r w:rsidR="000736F2">
              <w:rPr>
                <w:color w:val="000000" w:themeColor="text1"/>
                <w:sz w:val="20"/>
                <w:szCs w:val="20"/>
                <w:lang w:val="en-CA"/>
              </w:rPr>
              <w:t>8</w:t>
            </w:r>
            <w:r w:rsidR="00732936">
              <w:rPr>
                <w:color w:val="000000" w:themeColor="text1"/>
                <w:sz w:val="20"/>
                <w:szCs w:val="20"/>
                <w:lang w:val="en-CA"/>
              </w:rPr>
              <w:t>64</w:t>
            </w:r>
          </w:p>
        </w:tc>
      </w:tr>
    </w:tbl>
    <w:p w14:paraId="2BF897D8" w14:textId="33233900" w:rsidR="00163CE9" w:rsidRDefault="00163CE9" w:rsidP="00163CE9">
      <w:pPr>
        <w:tabs>
          <w:tab w:val="left" w:pos="8280"/>
        </w:tabs>
        <w:rPr>
          <w:sz w:val="18"/>
          <w:lang w:val="en-CA"/>
        </w:rPr>
      </w:pPr>
      <w:r w:rsidRPr="000419DF">
        <w:rPr>
          <w:sz w:val="18"/>
          <w:lang w:val="en-CA"/>
        </w:rPr>
        <w:t xml:space="preserve">* </w:t>
      </w:r>
      <w:r w:rsidR="005B71C3" w:rsidRPr="000419DF">
        <w:rPr>
          <w:sz w:val="18"/>
          <w:lang w:val="en-CA"/>
        </w:rPr>
        <w:t xml:space="preserve">UNEP as </w:t>
      </w:r>
      <w:r w:rsidR="00FC37FF" w:rsidRPr="000419DF">
        <w:rPr>
          <w:sz w:val="18"/>
          <w:lang w:val="en-CA"/>
        </w:rPr>
        <w:t xml:space="preserve">lead </w:t>
      </w:r>
      <w:r w:rsidR="00B7036F" w:rsidRPr="000419DF">
        <w:rPr>
          <w:sz w:val="18"/>
          <w:lang w:val="en-CA"/>
        </w:rPr>
        <w:t xml:space="preserve">implementing </w:t>
      </w:r>
      <w:r w:rsidRPr="000419DF">
        <w:rPr>
          <w:sz w:val="18"/>
          <w:lang w:val="en-CA"/>
        </w:rPr>
        <w:t>agency</w:t>
      </w:r>
    </w:p>
    <w:p w14:paraId="694E7FE8" w14:textId="2F1B32CC" w:rsidR="00A14712" w:rsidRPr="000419DF" w:rsidRDefault="00A14712" w:rsidP="00163CE9">
      <w:pPr>
        <w:tabs>
          <w:tab w:val="left" w:pos="8280"/>
        </w:tabs>
        <w:rPr>
          <w:sz w:val="18"/>
          <w:lang w:val="en-CA"/>
        </w:rPr>
      </w:pPr>
      <w:r>
        <w:rPr>
          <w:sz w:val="18"/>
          <w:lang w:val="en-CA"/>
        </w:rPr>
        <w:t>** UNEP as cooperating implementing agency</w:t>
      </w:r>
    </w:p>
    <w:p w14:paraId="27E18BF9" w14:textId="0B81EAF9" w:rsidR="00220D07" w:rsidRPr="000419DF" w:rsidRDefault="00220D07" w:rsidP="00163CE9">
      <w:pPr>
        <w:tabs>
          <w:tab w:val="left" w:pos="8280"/>
        </w:tabs>
        <w:rPr>
          <w:sz w:val="18"/>
          <w:lang w:val="en-CA"/>
        </w:rPr>
      </w:pPr>
      <w:r w:rsidRPr="000419DF">
        <w:rPr>
          <w:sz w:val="18"/>
          <w:lang w:val="en-CA"/>
        </w:rPr>
        <w:t>*** For individual consideration</w:t>
      </w:r>
    </w:p>
    <w:p w14:paraId="121FF946" w14:textId="77777777" w:rsidR="00220D07" w:rsidRPr="000419DF" w:rsidRDefault="00220D07" w:rsidP="00163CE9">
      <w:pPr>
        <w:tabs>
          <w:tab w:val="left" w:pos="8280"/>
        </w:tabs>
        <w:rPr>
          <w:sz w:val="18"/>
          <w:lang w:val="en-CA"/>
        </w:rPr>
      </w:pPr>
    </w:p>
    <w:p w14:paraId="7AE5F602" w14:textId="77777777" w:rsidR="004D55C2" w:rsidRPr="000419DF" w:rsidRDefault="004D55C2" w:rsidP="00253998">
      <w:pPr>
        <w:keepNext/>
        <w:keepLines/>
        <w:spacing w:after="240"/>
        <w:rPr>
          <w:b/>
          <w:color w:val="000000" w:themeColor="text1"/>
        </w:rPr>
      </w:pPr>
      <w:r w:rsidRPr="000419DF">
        <w:rPr>
          <w:b/>
          <w:color w:val="000000" w:themeColor="text1"/>
        </w:rPr>
        <w:t>SECTION A: ACTIVITIES RECOMMENDED FOR BLANKET APPROVAL</w:t>
      </w:r>
    </w:p>
    <w:p w14:paraId="631BA1F0" w14:textId="6984964E" w:rsidR="004D55C2" w:rsidRPr="000419DF" w:rsidRDefault="004D55C2" w:rsidP="00253998">
      <w:pPr>
        <w:keepNext/>
        <w:keepLines/>
        <w:spacing w:after="240"/>
        <w:rPr>
          <w:b/>
          <w:bCs/>
          <w:color w:val="000000" w:themeColor="text1"/>
        </w:rPr>
      </w:pPr>
      <w:r w:rsidRPr="000419DF">
        <w:rPr>
          <w:b/>
          <w:color w:val="000000" w:themeColor="text1"/>
        </w:rPr>
        <w:t xml:space="preserve">A1: </w:t>
      </w:r>
      <w:r w:rsidR="00A637C5">
        <w:rPr>
          <w:b/>
          <w:color w:val="000000" w:themeColor="text1"/>
        </w:rPr>
        <w:t>Renewal of i</w:t>
      </w:r>
      <w:r w:rsidRPr="000419DF">
        <w:rPr>
          <w:b/>
          <w:color w:val="000000" w:themeColor="text1"/>
        </w:rPr>
        <w:t>nstitutional strengthening</w:t>
      </w:r>
      <w:r w:rsidR="00F416BB">
        <w:rPr>
          <w:b/>
          <w:bCs/>
          <w:color w:val="000000" w:themeColor="text1"/>
        </w:rPr>
        <w:t xml:space="preserve"> </w:t>
      </w:r>
      <w:r w:rsidR="00A637C5">
        <w:rPr>
          <w:b/>
          <w:bCs/>
          <w:color w:val="000000" w:themeColor="text1"/>
        </w:rPr>
        <w:t>projects</w:t>
      </w:r>
    </w:p>
    <w:p w14:paraId="36204DBA" w14:textId="77777777" w:rsidR="004D55C2" w:rsidRPr="000419DF" w:rsidRDefault="004D55C2" w:rsidP="00253998">
      <w:pPr>
        <w:spacing w:after="240"/>
        <w:rPr>
          <w:b/>
          <w:color w:val="000000" w:themeColor="text1"/>
        </w:rPr>
      </w:pPr>
      <w:r w:rsidRPr="000419DF">
        <w:rPr>
          <w:b/>
          <w:color w:val="000000" w:themeColor="text1"/>
        </w:rPr>
        <w:t>Project description</w:t>
      </w:r>
    </w:p>
    <w:p w14:paraId="1052B4BC" w14:textId="77777777" w:rsidR="004D55C2" w:rsidRPr="000419DF" w:rsidRDefault="004D55C2" w:rsidP="00253998">
      <w:pPr>
        <w:pStyle w:val="Heading1"/>
        <w:numPr>
          <w:ilvl w:val="0"/>
          <w:numId w:val="23"/>
        </w:numPr>
        <w:rPr>
          <w:color w:val="000000" w:themeColor="text1"/>
          <w:lang w:val="en-CA" w:eastAsia="en-CA"/>
        </w:rPr>
      </w:pPr>
      <w:r w:rsidRPr="000419DF">
        <w:rPr>
          <w:color w:val="000000" w:themeColor="text1"/>
        </w:rPr>
        <w:t>UNDP submitted the requests for the renewal of the institutional strengthening (IS) projects for the countries listed in section A1 of Table 1. The description for these projects is presented in Annex I to the present document.</w:t>
      </w:r>
    </w:p>
    <w:p w14:paraId="4FEC53CE" w14:textId="77777777" w:rsidR="004D55C2" w:rsidRPr="000419DF" w:rsidRDefault="004D55C2" w:rsidP="00253998">
      <w:pPr>
        <w:autoSpaceDE w:val="0"/>
        <w:autoSpaceDN w:val="0"/>
        <w:adjustRightInd w:val="0"/>
        <w:spacing w:after="240"/>
        <w:rPr>
          <w:b/>
          <w:bCs/>
          <w:color w:val="000000" w:themeColor="text1"/>
          <w:lang w:val="en-CA" w:eastAsia="en-CA"/>
        </w:rPr>
      </w:pPr>
      <w:r w:rsidRPr="000419DF">
        <w:rPr>
          <w:b/>
          <w:bCs/>
          <w:color w:val="000000" w:themeColor="text1"/>
          <w:lang w:val="en-CA" w:eastAsia="en-CA"/>
        </w:rPr>
        <w:t>Secretariat’s comments</w:t>
      </w:r>
    </w:p>
    <w:p w14:paraId="3857F8ED" w14:textId="1E870C13" w:rsidR="004D55C2" w:rsidRPr="000419DF" w:rsidRDefault="004D55C2" w:rsidP="00253998">
      <w:pPr>
        <w:pStyle w:val="Heading1"/>
      </w:pPr>
      <w:r w:rsidRPr="000419DF">
        <w:t xml:space="preserve">The Secretariat reviewed the requests for the </w:t>
      </w:r>
      <w:r w:rsidRPr="000419DF">
        <w:rPr>
          <w:color w:val="000000" w:themeColor="text1"/>
        </w:rPr>
        <w:t xml:space="preserve">renewal of the </w:t>
      </w:r>
      <w:r w:rsidR="0060475C" w:rsidRPr="000419DF">
        <w:rPr>
          <w:color w:val="000000" w:themeColor="text1"/>
        </w:rPr>
        <w:t>six</w:t>
      </w:r>
      <w:r w:rsidRPr="000419DF">
        <w:rPr>
          <w:color w:val="000000" w:themeColor="text1"/>
        </w:rPr>
        <w:t xml:space="preserve"> IS projects submitted by UNDP </w:t>
      </w:r>
      <w:r w:rsidRPr="000419DF">
        <w:t>on behalf of the Governments concerned against the guidelines and relevant decisions regarding eligibility and funding levels. The requests were cross-checked against the original IS work plan for the previous phase, country programme and Article 7 data, the latest report on implementation of the HCFC phase</w:t>
      </w:r>
      <w:r w:rsidRPr="000419DF">
        <w:noBreakHyphen/>
        <w:t xml:space="preserve">out management plan (HPMP), the agency’s progress report, and any relevant decisions of the Meeting of the Parties. It was noted that these countries have submitted their 2018 country programme data, and are in compliance with the control targets under the Montreal Protocol, and their annual HCFC consumption does not exceed the annual maximum allowable consumption indicated in their respective HPMP Agreements with the Executive Committee. Furthermore, all </w:t>
      </w:r>
      <w:r w:rsidRPr="000419DF">
        <w:rPr>
          <w:kern w:val="36"/>
        </w:rPr>
        <w:t>requests submitted included performance indicators for the planned activities for the next phase of the IS projects, in accordance with decision 74/51(e).</w:t>
      </w:r>
    </w:p>
    <w:p w14:paraId="21F575F0" w14:textId="77777777" w:rsidR="004D55C2" w:rsidRPr="000419DF" w:rsidRDefault="004D55C2" w:rsidP="00253998">
      <w:pPr>
        <w:autoSpaceDE w:val="0"/>
        <w:autoSpaceDN w:val="0"/>
        <w:adjustRightInd w:val="0"/>
        <w:spacing w:after="240"/>
        <w:rPr>
          <w:b/>
          <w:bCs/>
          <w:color w:val="000000" w:themeColor="text1"/>
          <w:lang w:val="en-CA" w:eastAsia="en-CA"/>
        </w:rPr>
      </w:pPr>
      <w:r w:rsidRPr="000419DF">
        <w:rPr>
          <w:b/>
          <w:bCs/>
          <w:color w:val="000000" w:themeColor="text1"/>
          <w:lang w:val="en-CA" w:eastAsia="en-CA"/>
        </w:rPr>
        <w:t>Secretariat’s recommendations</w:t>
      </w:r>
    </w:p>
    <w:p w14:paraId="60BA49DC" w14:textId="17037E6F" w:rsidR="004D55C2" w:rsidRPr="000419DF" w:rsidRDefault="004D55C2" w:rsidP="00253998">
      <w:pPr>
        <w:pStyle w:val="Heading1"/>
        <w:numPr>
          <w:ilvl w:val="0"/>
          <w:numId w:val="23"/>
        </w:numPr>
        <w:rPr>
          <w:color w:val="000000" w:themeColor="text1"/>
        </w:rPr>
      </w:pPr>
      <w:r w:rsidRPr="000419DF">
        <w:rPr>
          <w:color w:val="000000" w:themeColor="text1"/>
        </w:rPr>
        <w:t xml:space="preserve">The Secretariat recommends blanket approval of the IS renewal requests for </w:t>
      </w:r>
      <w:r w:rsidR="008C73D2" w:rsidRPr="000419DF">
        <w:rPr>
          <w:color w:val="000000" w:themeColor="text1"/>
        </w:rPr>
        <w:t>Costa Rica, India, Indonesia, Malaysia, Panama</w:t>
      </w:r>
      <w:r w:rsidR="00253998">
        <w:rPr>
          <w:color w:val="000000" w:themeColor="text1"/>
        </w:rPr>
        <w:t xml:space="preserve"> and</w:t>
      </w:r>
      <w:r w:rsidR="008C73D2" w:rsidRPr="000419DF">
        <w:rPr>
          <w:color w:val="000000" w:themeColor="text1"/>
        </w:rPr>
        <w:t xml:space="preserve"> Uruguay</w:t>
      </w:r>
      <w:r w:rsidRPr="000419DF">
        <w:rPr>
          <w:color w:val="000000" w:themeColor="text1"/>
        </w:rPr>
        <w:t xml:space="preserve"> at the level of funding indicated in section A1 of Table 1 of the present document. The Executive Committee may wish to express to the aforementione</w:t>
      </w:r>
      <w:r w:rsidR="00BC4C1B">
        <w:rPr>
          <w:color w:val="000000" w:themeColor="text1"/>
        </w:rPr>
        <w:t>d Governments the comments presented</w:t>
      </w:r>
      <w:r w:rsidRPr="000419DF">
        <w:rPr>
          <w:color w:val="000000" w:themeColor="text1"/>
        </w:rPr>
        <w:t xml:space="preserve"> in Annex I</w:t>
      </w:r>
      <w:r w:rsidR="000419DF" w:rsidRPr="000419DF">
        <w:rPr>
          <w:color w:val="000000" w:themeColor="text1"/>
        </w:rPr>
        <w:t>I</w:t>
      </w:r>
      <w:r w:rsidRPr="000419DF">
        <w:rPr>
          <w:color w:val="000000" w:themeColor="text1"/>
        </w:rPr>
        <w:t xml:space="preserve"> to this document.</w:t>
      </w:r>
    </w:p>
    <w:p w14:paraId="1C44EE3F" w14:textId="77777777" w:rsidR="00016439" w:rsidRPr="00687ACF" w:rsidRDefault="00016439" w:rsidP="00253998">
      <w:pPr>
        <w:keepNext/>
        <w:spacing w:after="240"/>
        <w:rPr>
          <w:b/>
        </w:rPr>
      </w:pPr>
      <w:r w:rsidRPr="00687ACF">
        <w:rPr>
          <w:b/>
        </w:rPr>
        <w:t>A2: Technical assistance to prepare verification reports on HCFC consumption</w:t>
      </w:r>
    </w:p>
    <w:p w14:paraId="1B74A348" w14:textId="77777777" w:rsidR="00016439" w:rsidRPr="00687ACF" w:rsidRDefault="00016439" w:rsidP="00253998">
      <w:pPr>
        <w:keepNext/>
        <w:spacing w:after="240"/>
        <w:rPr>
          <w:b/>
        </w:rPr>
      </w:pPr>
      <w:r w:rsidRPr="00687ACF">
        <w:rPr>
          <w:b/>
        </w:rPr>
        <w:t>Project description</w:t>
      </w:r>
    </w:p>
    <w:p w14:paraId="64A8C411" w14:textId="48369DB0" w:rsidR="00016439" w:rsidRPr="00687ACF" w:rsidRDefault="00016439" w:rsidP="00253998">
      <w:pPr>
        <w:pStyle w:val="Heading1"/>
        <w:keepNext/>
      </w:pPr>
      <w:r w:rsidRPr="00687ACF">
        <w:t>The Executive Committee requested relevant bilateral and implementing agencies to include in their respective work programme amendments for submission to the 84</w:t>
      </w:r>
      <w:r w:rsidRPr="00687ACF">
        <w:rPr>
          <w:vertAlign w:val="superscript"/>
        </w:rPr>
        <w:t>th</w:t>
      </w:r>
      <w:r w:rsidRPr="00687ACF">
        <w:t xml:space="preserve"> meeting, funding for </w:t>
      </w:r>
      <w:r w:rsidR="00A14712">
        <w:t xml:space="preserve">preparation </w:t>
      </w:r>
      <w:r w:rsidR="00A14712">
        <w:lastRenderedPageBreak/>
        <w:t xml:space="preserve">for </w:t>
      </w:r>
      <w:r w:rsidRPr="00687ACF">
        <w:t xml:space="preserve">verification reports for stage </w:t>
      </w:r>
      <w:r w:rsidR="00BF1521" w:rsidRPr="00687ACF">
        <w:t>I</w:t>
      </w:r>
      <w:r w:rsidRPr="00687ACF">
        <w:t xml:space="preserve"> of the HPMPs for</w:t>
      </w:r>
      <w:r w:rsidR="00BF1521" w:rsidRPr="00687ACF">
        <w:t xml:space="preserve"> Jamaica</w:t>
      </w:r>
      <w:r w:rsidR="001A33CA">
        <w:t xml:space="preserve"> (decision76/17)</w:t>
      </w:r>
      <w:r w:rsidR="00BF1521" w:rsidRPr="00687ACF">
        <w:t xml:space="preserve">, </w:t>
      </w:r>
      <w:r w:rsidR="001A33CA">
        <w:t>and</w:t>
      </w:r>
      <w:r w:rsidR="00BF1521" w:rsidRPr="00687ACF">
        <w:t xml:space="preserve"> stage II for </w:t>
      </w:r>
      <w:r w:rsidR="00A14712">
        <w:t xml:space="preserve">Angola and </w:t>
      </w:r>
      <w:r w:rsidR="00BF1521" w:rsidRPr="00687ACF">
        <w:t>Armenia</w:t>
      </w:r>
      <w:r w:rsidR="00F416BB">
        <w:t xml:space="preserve"> (decision 83/48)</w:t>
      </w:r>
      <w:r w:rsidR="00BF1521" w:rsidRPr="00687ACF">
        <w:t xml:space="preserve"> where </w:t>
      </w:r>
      <w:r w:rsidR="00AE783F">
        <w:t>UNDP</w:t>
      </w:r>
      <w:r w:rsidR="00BF1521" w:rsidRPr="00687ACF">
        <w:t xml:space="preserve"> is the le</w:t>
      </w:r>
      <w:r w:rsidRPr="00687ACF">
        <w:t>ad implementing agency.</w:t>
      </w:r>
    </w:p>
    <w:p w14:paraId="3976A1E2" w14:textId="77777777" w:rsidR="00016439" w:rsidRPr="00687ACF" w:rsidRDefault="00016439" w:rsidP="00253998">
      <w:pPr>
        <w:pStyle w:val="Heading1"/>
        <w:keepNext/>
        <w:numPr>
          <w:ilvl w:val="0"/>
          <w:numId w:val="0"/>
        </w:numPr>
        <w:rPr>
          <w:b/>
          <w:lang w:val="en-CA"/>
        </w:rPr>
      </w:pPr>
      <w:r w:rsidRPr="00687ACF">
        <w:rPr>
          <w:b/>
          <w:lang w:val="en-CA"/>
        </w:rPr>
        <w:t>Secretariat’s comments</w:t>
      </w:r>
    </w:p>
    <w:p w14:paraId="316567D9" w14:textId="45FB4C35" w:rsidR="00732936" w:rsidRDefault="00016439" w:rsidP="00253998">
      <w:pPr>
        <w:pStyle w:val="Heading1"/>
        <w:rPr>
          <w:lang w:val="en-CA"/>
        </w:rPr>
      </w:pPr>
      <w:r w:rsidRPr="00A637C5">
        <w:rPr>
          <w:lang w:val="en-CA"/>
        </w:rPr>
        <w:t>The Secretariat noted that the funding requested was consistent with the funds approved for similar verifications in previous meetings. It further noted that the verification report has to be submitted at least 60 days prior to the applicable Executive Committee meeting where the next funding tranche for the HPMP is being sought</w:t>
      </w:r>
      <w:r w:rsidR="00A637C5">
        <w:rPr>
          <w:lang w:val="en-CA"/>
        </w:rPr>
        <w:t>.</w:t>
      </w:r>
    </w:p>
    <w:p w14:paraId="3B85DC89" w14:textId="77777777" w:rsidR="00016439" w:rsidRPr="00A637C5" w:rsidRDefault="00016439" w:rsidP="00253998">
      <w:pPr>
        <w:pStyle w:val="Heading1"/>
        <w:keepNext/>
        <w:numPr>
          <w:ilvl w:val="0"/>
          <w:numId w:val="0"/>
        </w:numPr>
        <w:rPr>
          <w:b/>
        </w:rPr>
      </w:pPr>
      <w:r w:rsidRPr="00A637C5">
        <w:rPr>
          <w:b/>
        </w:rPr>
        <w:t>Secretariat’s recommendations</w:t>
      </w:r>
    </w:p>
    <w:p w14:paraId="55906845" w14:textId="417F73F2" w:rsidR="00732936" w:rsidRDefault="00016439" w:rsidP="00253998">
      <w:pPr>
        <w:pStyle w:val="Heading1"/>
      </w:pPr>
      <w:r w:rsidRPr="00687ACF">
        <w:t xml:space="preserve">The Secretariat recommends blanket approval for the </w:t>
      </w:r>
      <w:r w:rsidR="00A637C5">
        <w:t xml:space="preserve">preparation for the </w:t>
      </w:r>
      <w:r w:rsidRPr="00687ACF">
        <w:t>verification report</w:t>
      </w:r>
      <w:r w:rsidR="007662A0">
        <w:t>s</w:t>
      </w:r>
      <w:r w:rsidRPr="00687ACF">
        <w:t xml:space="preserve"> for stage I of the HCFC phase-out management plan</w:t>
      </w:r>
      <w:r w:rsidR="00A637C5">
        <w:t xml:space="preserve"> (HPMP)</w:t>
      </w:r>
      <w:r w:rsidRPr="00687ACF">
        <w:t xml:space="preserve"> for </w:t>
      </w:r>
      <w:r w:rsidR="00BF1521" w:rsidRPr="00687ACF">
        <w:t>Jamaica</w:t>
      </w:r>
      <w:r w:rsidR="00A637C5" w:rsidRPr="00A637C5">
        <w:t xml:space="preserve"> </w:t>
      </w:r>
      <w:r w:rsidR="00A637C5" w:rsidRPr="00687ACF">
        <w:t>and for stage II</w:t>
      </w:r>
      <w:r w:rsidR="00A637C5">
        <w:t xml:space="preserve"> of the HPMPs</w:t>
      </w:r>
      <w:r w:rsidR="00A637C5" w:rsidRPr="00687ACF">
        <w:t xml:space="preserve"> for Angola and</w:t>
      </w:r>
      <w:r w:rsidR="00A637C5" w:rsidRPr="00A637C5">
        <w:t xml:space="preserve"> </w:t>
      </w:r>
      <w:r w:rsidR="00A637C5" w:rsidRPr="00687ACF">
        <w:t>Armenia</w:t>
      </w:r>
      <w:r w:rsidRPr="00687ACF">
        <w:t>, at the level of funding shown in section A2 of Table 1, on the understanding that the verification reports should be submitted at least 60 days prior to the applicable Executive Committee meeting where the next funding tranche for the HPMPs of these countries are being sought</w:t>
      </w:r>
      <w:r w:rsidR="00A637C5">
        <w:t>.</w:t>
      </w:r>
      <w:r w:rsidRPr="00687ACF">
        <w:t xml:space="preserve"> </w:t>
      </w:r>
    </w:p>
    <w:p w14:paraId="65B0564F" w14:textId="17DCCE92" w:rsidR="004D55C2" w:rsidRPr="00A637C5" w:rsidRDefault="004D55C2" w:rsidP="00253998">
      <w:pPr>
        <w:pStyle w:val="Heading1"/>
        <w:keepNext/>
        <w:keepLines/>
        <w:numPr>
          <w:ilvl w:val="0"/>
          <w:numId w:val="0"/>
        </w:numPr>
        <w:rPr>
          <w:b/>
          <w:color w:val="000000" w:themeColor="text1"/>
          <w:lang w:val="en-CA"/>
        </w:rPr>
      </w:pPr>
      <w:r w:rsidRPr="00A637C5">
        <w:rPr>
          <w:b/>
          <w:color w:val="000000" w:themeColor="text1"/>
          <w:lang w:val="en-CA"/>
        </w:rPr>
        <w:t>A</w:t>
      </w:r>
      <w:r w:rsidR="00016439" w:rsidRPr="00A637C5">
        <w:rPr>
          <w:b/>
          <w:color w:val="000000" w:themeColor="text1"/>
          <w:lang w:val="en-CA"/>
        </w:rPr>
        <w:t>3</w:t>
      </w:r>
      <w:r w:rsidRPr="00A637C5">
        <w:rPr>
          <w:b/>
          <w:color w:val="000000" w:themeColor="text1"/>
          <w:lang w:val="en-CA"/>
        </w:rPr>
        <w:t xml:space="preserve">: Project preparation for HCFC phase-out management plans  </w:t>
      </w:r>
    </w:p>
    <w:p w14:paraId="38EC094A" w14:textId="77777777" w:rsidR="004D55C2" w:rsidRPr="00687ACF" w:rsidRDefault="004D55C2" w:rsidP="00253998">
      <w:pPr>
        <w:keepNext/>
        <w:keepLines/>
        <w:spacing w:after="240"/>
        <w:rPr>
          <w:b/>
          <w:color w:val="000000" w:themeColor="text1"/>
          <w:lang w:val="en-CA"/>
        </w:rPr>
      </w:pPr>
      <w:r w:rsidRPr="00687ACF">
        <w:rPr>
          <w:b/>
          <w:color w:val="000000" w:themeColor="text1"/>
          <w:lang w:val="en-CA"/>
        </w:rPr>
        <w:t>Project description</w:t>
      </w:r>
    </w:p>
    <w:p w14:paraId="522D27A2" w14:textId="3879D79A" w:rsidR="004D55C2" w:rsidRPr="00687ACF" w:rsidRDefault="004D55C2" w:rsidP="00253998">
      <w:pPr>
        <w:pStyle w:val="Heading1"/>
        <w:rPr>
          <w:color w:val="000000" w:themeColor="text1"/>
          <w:lang w:val="en-CA"/>
        </w:rPr>
      </w:pPr>
      <w:r w:rsidRPr="00687ACF">
        <w:rPr>
          <w:color w:val="000000" w:themeColor="text1"/>
          <w:lang w:val="en-CA"/>
        </w:rPr>
        <w:t xml:space="preserve">UNDP submitted the requests for </w:t>
      </w:r>
      <w:r w:rsidR="00A14712">
        <w:rPr>
          <w:color w:val="000000" w:themeColor="text1"/>
          <w:lang w:val="en-CA"/>
        </w:rPr>
        <w:t xml:space="preserve">Georgia </w:t>
      </w:r>
      <w:r w:rsidRPr="00687ACF">
        <w:rPr>
          <w:color w:val="000000" w:themeColor="text1"/>
          <w:lang w:val="en-CA"/>
        </w:rPr>
        <w:t>as designated implementing agency,</w:t>
      </w:r>
      <w:r w:rsidRPr="00687ACF">
        <w:rPr>
          <w:lang w:val="en-CA"/>
        </w:rPr>
        <w:t xml:space="preserve"> and for </w:t>
      </w:r>
      <w:r w:rsidR="008C73D2" w:rsidRPr="00687ACF">
        <w:rPr>
          <w:lang w:val="en-CA"/>
        </w:rPr>
        <w:t>Mali and Mozambique</w:t>
      </w:r>
      <w:r w:rsidRPr="00687ACF">
        <w:rPr>
          <w:lang w:val="en-CA"/>
        </w:rPr>
        <w:t xml:space="preserve"> as </w:t>
      </w:r>
      <w:r w:rsidR="008C73D2" w:rsidRPr="00687ACF">
        <w:rPr>
          <w:lang w:val="en-CA"/>
        </w:rPr>
        <w:t>cooperating implementing agency with UNEP</w:t>
      </w:r>
      <w:r w:rsidRPr="00687ACF">
        <w:rPr>
          <w:lang w:val="en-CA"/>
        </w:rPr>
        <w:t xml:space="preserve"> as </w:t>
      </w:r>
      <w:r w:rsidR="008C73D2" w:rsidRPr="00687ACF">
        <w:rPr>
          <w:lang w:val="en-CA"/>
        </w:rPr>
        <w:t>lead i</w:t>
      </w:r>
      <w:r w:rsidRPr="00687ACF">
        <w:rPr>
          <w:lang w:val="en-CA"/>
        </w:rPr>
        <w:t>mplementing agency,</w:t>
      </w:r>
      <w:r w:rsidRPr="00687ACF">
        <w:rPr>
          <w:color w:val="000000" w:themeColor="text1"/>
          <w:lang w:val="en-CA"/>
        </w:rPr>
        <w:t xml:space="preserve"> for the preparation of stage II of the HPMPs</w:t>
      </w:r>
      <w:r w:rsidR="006D17E7" w:rsidRPr="00687ACF">
        <w:rPr>
          <w:color w:val="000000" w:themeColor="text1"/>
          <w:lang w:val="en-CA"/>
        </w:rPr>
        <w:t>, and for</w:t>
      </w:r>
      <w:r w:rsidR="00A14712">
        <w:rPr>
          <w:color w:val="000000" w:themeColor="text1"/>
          <w:lang w:val="en-CA"/>
        </w:rPr>
        <w:t xml:space="preserve"> Republic of Moldova as lead implementing agency with UNEP as cooperating implementing agency for</w:t>
      </w:r>
      <w:r w:rsidR="006D17E7" w:rsidRPr="00687ACF">
        <w:rPr>
          <w:color w:val="000000" w:themeColor="text1"/>
          <w:lang w:val="en-CA"/>
        </w:rPr>
        <w:t xml:space="preserve"> the preparation of stage III of the HPMP </w:t>
      </w:r>
      <w:r w:rsidRPr="00687ACF">
        <w:rPr>
          <w:color w:val="000000" w:themeColor="text1"/>
          <w:lang w:val="en-CA"/>
        </w:rPr>
        <w:t>as shown in section A</w:t>
      </w:r>
      <w:r w:rsidR="00A14712">
        <w:rPr>
          <w:color w:val="000000" w:themeColor="text1"/>
          <w:lang w:val="en-CA"/>
        </w:rPr>
        <w:t>3</w:t>
      </w:r>
      <w:r w:rsidRPr="00687ACF">
        <w:rPr>
          <w:color w:val="000000" w:themeColor="text1"/>
          <w:lang w:val="en-CA"/>
        </w:rPr>
        <w:t xml:space="preserve"> of Table 1.</w:t>
      </w:r>
    </w:p>
    <w:p w14:paraId="29566432" w14:textId="505F8ABE" w:rsidR="008C73D2" w:rsidRPr="00687ACF" w:rsidRDefault="004D55C2" w:rsidP="00253998">
      <w:pPr>
        <w:pStyle w:val="Heading1"/>
        <w:keepNext/>
        <w:keepLines/>
        <w:rPr>
          <w:b/>
          <w:color w:val="000000" w:themeColor="text1"/>
          <w:lang w:val="en-CA"/>
        </w:rPr>
      </w:pPr>
      <w:r w:rsidRPr="00687ACF">
        <w:rPr>
          <w:lang w:val="en-CA"/>
        </w:rPr>
        <w:t>UNDP provided descriptions of the activities to support the requests for project preparation for those countries where UNDP is designated/lead implementing agency. The submissions for each country included: justification for the requested project preparation funding; a progress report on the implementation of stage</w:t>
      </w:r>
      <w:r w:rsidR="00A14712">
        <w:rPr>
          <w:lang w:val="en-CA"/>
        </w:rPr>
        <w:t>s</w:t>
      </w:r>
      <w:r w:rsidRPr="00687ACF">
        <w:rPr>
          <w:lang w:val="en-CA"/>
        </w:rPr>
        <w:t xml:space="preserve"> </w:t>
      </w:r>
      <w:r w:rsidR="006D17E7" w:rsidRPr="00687ACF">
        <w:rPr>
          <w:lang w:val="en-CA"/>
        </w:rPr>
        <w:t xml:space="preserve">I and </w:t>
      </w:r>
      <w:r w:rsidRPr="00687ACF">
        <w:rPr>
          <w:lang w:val="en-CA"/>
        </w:rPr>
        <w:t xml:space="preserve">II of their respective HPMPs; and the list of potential activities and the corresponding budgets. </w:t>
      </w:r>
      <w:r w:rsidRPr="00687ACF">
        <w:rPr>
          <w:color w:val="000000" w:themeColor="text1"/>
          <w:lang w:val="en-CA"/>
        </w:rPr>
        <w:t xml:space="preserve">UNEP as lead implementing agency for </w:t>
      </w:r>
      <w:r w:rsidR="008C73D2" w:rsidRPr="00687ACF">
        <w:rPr>
          <w:color w:val="000000" w:themeColor="text1"/>
          <w:lang w:val="en-CA"/>
        </w:rPr>
        <w:t>Mali and Mozambique</w:t>
      </w:r>
      <w:r w:rsidRPr="00687ACF">
        <w:rPr>
          <w:color w:val="000000" w:themeColor="text1"/>
          <w:lang w:val="en-CA"/>
        </w:rPr>
        <w:t xml:space="preserve">, </w:t>
      </w:r>
      <w:r w:rsidR="006D17E7" w:rsidRPr="00687ACF">
        <w:rPr>
          <w:color w:val="000000" w:themeColor="text1"/>
          <w:lang w:val="en-CA"/>
        </w:rPr>
        <w:t xml:space="preserve">and cooperating agency for the Republic of Moldova </w:t>
      </w:r>
      <w:r w:rsidRPr="00687ACF">
        <w:rPr>
          <w:color w:val="000000" w:themeColor="text1"/>
          <w:lang w:val="en-CA"/>
        </w:rPr>
        <w:t>has requested US</w:t>
      </w:r>
      <w:r w:rsidRPr="00687ACF">
        <w:t> </w:t>
      </w:r>
      <w:r w:rsidRPr="00687ACF">
        <w:rPr>
          <w:color w:val="000000" w:themeColor="text1"/>
          <w:lang w:val="en-CA"/>
        </w:rPr>
        <w:t>$</w:t>
      </w:r>
      <w:r w:rsidR="006D17E7" w:rsidRPr="00687ACF">
        <w:rPr>
          <w:color w:val="000000" w:themeColor="text1"/>
          <w:lang w:val="en-CA"/>
        </w:rPr>
        <w:t>70</w:t>
      </w:r>
      <w:r w:rsidRPr="00687ACF">
        <w:rPr>
          <w:color w:val="000000" w:themeColor="text1"/>
          <w:lang w:val="en-CA"/>
        </w:rPr>
        <w:t xml:space="preserve">,000, plus agency support costs in its work programme </w:t>
      </w:r>
      <w:r w:rsidR="00A14712">
        <w:rPr>
          <w:color w:val="000000" w:themeColor="text1"/>
          <w:lang w:val="en-CA"/>
        </w:rPr>
        <w:t xml:space="preserve">amendments </w:t>
      </w:r>
      <w:r w:rsidRPr="00687ACF">
        <w:rPr>
          <w:color w:val="000000" w:themeColor="text1"/>
          <w:lang w:val="en-CA"/>
        </w:rPr>
        <w:t>for 2019.</w:t>
      </w:r>
      <w:r w:rsidRPr="00687ACF">
        <w:rPr>
          <w:rStyle w:val="FootnoteReference"/>
          <w:color w:val="000000" w:themeColor="text1"/>
          <w:lang w:val="en-CA"/>
        </w:rPr>
        <w:footnoteReference w:id="1"/>
      </w:r>
      <w:r w:rsidRPr="00687ACF">
        <w:rPr>
          <w:color w:val="000000" w:themeColor="text1"/>
          <w:lang w:val="en-CA"/>
        </w:rPr>
        <w:t xml:space="preserve"> </w:t>
      </w:r>
    </w:p>
    <w:p w14:paraId="724E8CAE" w14:textId="77777777" w:rsidR="004D55C2" w:rsidRPr="00687ACF" w:rsidRDefault="004D55C2" w:rsidP="00253998">
      <w:pPr>
        <w:pStyle w:val="Heading1"/>
        <w:numPr>
          <w:ilvl w:val="0"/>
          <w:numId w:val="0"/>
        </w:numPr>
        <w:rPr>
          <w:b/>
          <w:color w:val="000000" w:themeColor="text1"/>
          <w:lang w:val="en-CA"/>
        </w:rPr>
      </w:pPr>
      <w:r w:rsidRPr="00687ACF">
        <w:rPr>
          <w:b/>
          <w:color w:val="000000" w:themeColor="text1"/>
          <w:lang w:val="en-CA"/>
        </w:rPr>
        <w:t>Secretariat’s comments</w:t>
      </w:r>
    </w:p>
    <w:p w14:paraId="4A77EA18" w14:textId="0E190CFF" w:rsidR="004D55C2" w:rsidRPr="00687ACF" w:rsidRDefault="004D55C2" w:rsidP="00253998">
      <w:pPr>
        <w:pStyle w:val="Heading1"/>
        <w:rPr>
          <w:color w:val="000000" w:themeColor="text1"/>
          <w:lang w:val="en-CA"/>
        </w:rPr>
      </w:pPr>
      <w:r w:rsidRPr="00687ACF">
        <w:rPr>
          <w:color w:val="000000" w:themeColor="text1"/>
          <w:lang w:val="en-CA"/>
        </w:rPr>
        <w:t xml:space="preserve">In reviewing the </w:t>
      </w:r>
      <w:r w:rsidR="00A14712">
        <w:rPr>
          <w:color w:val="000000" w:themeColor="text1"/>
          <w:lang w:val="en-CA"/>
        </w:rPr>
        <w:t>four</w:t>
      </w:r>
      <w:r w:rsidRPr="00687ACF">
        <w:rPr>
          <w:color w:val="000000" w:themeColor="text1"/>
          <w:lang w:val="en-CA"/>
        </w:rPr>
        <w:t xml:space="preserve"> requests, the Secretariat took into account the guidelines for funding the preparation of HPMPs for Article 5 countries contained in decision 71/42, stage</w:t>
      </w:r>
      <w:r w:rsidR="00A14712">
        <w:rPr>
          <w:color w:val="000000" w:themeColor="text1"/>
          <w:lang w:val="en-CA"/>
        </w:rPr>
        <w:t>s</w:t>
      </w:r>
      <w:r w:rsidRPr="00687ACF">
        <w:rPr>
          <w:color w:val="000000" w:themeColor="text1"/>
          <w:lang w:val="en-CA"/>
        </w:rPr>
        <w:t xml:space="preserve"> </w:t>
      </w:r>
      <w:r w:rsidR="006D17E7" w:rsidRPr="00687ACF">
        <w:rPr>
          <w:color w:val="000000" w:themeColor="text1"/>
          <w:lang w:val="en-CA"/>
        </w:rPr>
        <w:t xml:space="preserve">I and </w:t>
      </w:r>
      <w:r w:rsidRPr="00687ACF">
        <w:rPr>
          <w:color w:val="000000" w:themeColor="text1"/>
          <w:lang w:val="en-CA"/>
        </w:rPr>
        <w:t>II of the HPMPs as approved, the status of implementation of the tranches as at the preparation of the present document, and decision 82/45(c)(</w:t>
      </w:r>
      <w:proofErr w:type="spellStart"/>
      <w:r w:rsidRPr="00687ACF">
        <w:rPr>
          <w:color w:val="000000" w:themeColor="text1"/>
          <w:lang w:val="en-CA"/>
        </w:rPr>
        <w:t>i</w:t>
      </w:r>
      <w:proofErr w:type="spellEnd"/>
      <w:r w:rsidRPr="00687ACF">
        <w:rPr>
          <w:color w:val="000000" w:themeColor="text1"/>
          <w:lang w:val="en-CA"/>
        </w:rPr>
        <w:t>).</w:t>
      </w:r>
      <w:r w:rsidRPr="00687ACF">
        <w:rPr>
          <w:rStyle w:val="FootnoteReference"/>
          <w:color w:val="000000" w:themeColor="text1"/>
          <w:lang w:val="en-CA"/>
        </w:rPr>
        <w:footnoteReference w:id="2"/>
      </w:r>
      <w:r w:rsidRPr="00687ACF">
        <w:rPr>
          <w:color w:val="000000" w:themeColor="text1"/>
          <w:lang w:val="en-CA"/>
        </w:rPr>
        <w:t xml:space="preserve"> The Secretariat noted that the funding requested for each country is in line with decision 71/42, and that UNDP confirmed that remaining tranches for these countries will be submitted as scheduled in the</w:t>
      </w:r>
      <w:r w:rsidR="00A7317A">
        <w:rPr>
          <w:color w:val="000000" w:themeColor="text1"/>
          <w:lang w:val="en-CA"/>
        </w:rPr>
        <w:t>ir</w:t>
      </w:r>
      <w:r w:rsidRPr="00687ACF">
        <w:rPr>
          <w:color w:val="000000" w:themeColor="text1"/>
          <w:lang w:val="en-CA"/>
        </w:rPr>
        <w:t xml:space="preserve"> Agreement</w:t>
      </w:r>
      <w:r w:rsidR="00A14712">
        <w:rPr>
          <w:color w:val="000000" w:themeColor="text1"/>
          <w:lang w:val="en-CA"/>
        </w:rPr>
        <w:t>s with the Executive Committee</w:t>
      </w:r>
      <w:r w:rsidRPr="00687ACF">
        <w:rPr>
          <w:color w:val="000000" w:themeColor="text1"/>
          <w:lang w:val="en-CA"/>
        </w:rPr>
        <w:t>.</w:t>
      </w:r>
    </w:p>
    <w:p w14:paraId="755C705C" w14:textId="12451082" w:rsidR="004D55C2" w:rsidRPr="00687ACF" w:rsidRDefault="004D55C2" w:rsidP="00253998">
      <w:pPr>
        <w:pStyle w:val="Heading1"/>
        <w:rPr>
          <w:lang w:val="en-CA"/>
        </w:rPr>
      </w:pPr>
      <w:r w:rsidRPr="00687ACF">
        <w:rPr>
          <w:lang w:val="en-CA"/>
        </w:rPr>
        <w:lastRenderedPageBreak/>
        <w:t xml:space="preserve">UNDP confirmed that stage II of the HPMPs for </w:t>
      </w:r>
      <w:r w:rsidR="008C73D2" w:rsidRPr="00687ACF">
        <w:rPr>
          <w:lang w:val="en-CA"/>
        </w:rPr>
        <w:t>Georgia</w:t>
      </w:r>
      <w:r w:rsidR="00220D07" w:rsidRPr="00687ACF">
        <w:rPr>
          <w:lang w:val="en-CA"/>
        </w:rPr>
        <w:t xml:space="preserve"> will meet as a minimum the 67.5 per cent target in 2025</w:t>
      </w:r>
      <w:r w:rsidR="00153AD4">
        <w:rPr>
          <w:lang w:val="en-CA"/>
        </w:rPr>
        <w:t>,</w:t>
      </w:r>
      <w:r w:rsidR="00220D07" w:rsidRPr="00687ACF">
        <w:rPr>
          <w:lang w:val="en-CA"/>
        </w:rPr>
        <w:t xml:space="preserve"> while</w:t>
      </w:r>
      <w:r w:rsidR="008C73D2" w:rsidRPr="00687ACF">
        <w:rPr>
          <w:lang w:val="en-CA"/>
        </w:rPr>
        <w:t xml:space="preserve"> </w:t>
      </w:r>
      <w:r w:rsidR="00153AD4">
        <w:rPr>
          <w:lang w:val="en-CA"/>
        </w:rPr>
        <w:t xml:space="preserve">for </w:t>
      </w:r>
      <w:r w:rsidR="008C73D2" w:rsidRPr="00687ACF">
        <w:rPr>
          <w:lang w:val="en-CA"/>
        </w:rPr>
        <w:t>Mali and</w:t>
      </w:r>
      <w:r w:rsidR="00153AD4">
        <w:rPr>
          <w:lang w:val="en-CA"/>
        </w:rPr>
        <w:t xml:space="preserve"> for</w:t>
      </w:r>
      <w:r w:rsidR="008C73D2" w:rsidRPr="00687ACF">
        <w:rPr>
          <w:lang w:val="en-CA"/>
        </w:rPr>
        <w:t xml:space="preserve"> Mozambique</w:t>
      </w:r>
      <w:r w:rsidR="00220D07" w:rsidRPr="00687ACF">
        <w:rPr>
          <w:lang w:val="en-CA"/>
        </w:rPr>
        <w:t xml:space="preserve"> will meet the 100 per cent phase</w:t>
      </w:r>
      <w:r w:rsidR="00153AD4">
        <w:rPr>
          <w:lang w:val="en-CA"/>
        </w:rPr>
        <w:t>-</w:t>
      </w:r>
      <w:r w:rsidR="00220D07" w:rsidRPr="00687ACF">
        <w:rPr>
          <w:lang w:val="en-CA"/>
        </w:rPr>
        <w:t>out in 2030. Stage III of the HPMP for the Republic of Moldova will be for an accelerated phase</w:t>
      </w:r>
      <w:r w:rsidR="00153AD4">
        <w:rPr>
          <w:lang w:val="en-CA"/>
        </w:rPr>
        <w:t>-</w:t>
      </w:r>
      <w:r w:rsidR="00220D07" w:rsidRPr="00687ACF">
        <w:rPr>
          <w:lang w:val="en-CA"/>
        </w:rPr>
        <w:t xml:space="preserve">out to meet 100 per cent in 2025. </w:t>
      </w:r>
    </w:p>
    <w:p w14:paraId="764F6ADC" w14:textId="77777777" w:rsidR="004D55C2" w:rsidRPr="00687ACF" w:rsidRDefault="004D55C2" w:rsidP="00253998">
      <w:pPr>
        <w:spacing w:after="240"/>
        <w:rPr>
          <w:b/>
          <w:color w:val="000000" w:themeColor="text1"/>
          <w:lang w:val="en-CA"/>
        </w:rPr>
      </w:pPr>
      <w:r w:rsidRPr="00687ACF">
        <w:rPr>
          <w:b/>
          <w:color w:val="000000" w:themeColor="text1"/>
          <w:lang w:val="en-CA"/>
        </w:rPr>
        <w:t>Secretariat’s recommendation</w:t>
      </w:r>
    </w:p>
    <w:p w14:paraId="5FC37A6C" w14:textId="01C7504A" w:rsidR="004D55C2" w:rsidRPr="00687ACF" w:rsidRDefault="004D55C2" w:rsidP="00253998">
      <w:pPr>
        <w:pStyle w:val="Heading1"/>
        <w:rPr>
          <w:lang w:val="en-CA"/>
        </w:rPr>
      </w:pPr>
      <w:r w:rsidRPr="00687ACF">
        <w:rPr>
          <w:lang w:val="en-CA"/>
        </w:rPr>
        <w:t xml:space="preserve">The Secretariat recommends blanket approval for project preparation for stage II of the HCFC phase-out management plans (HPMPs) for </w:t>
      </w:r>
      <w:r w:rsidR="008C73D2" w:rsidRPr="00687ACF">
        <w:rPr>
          <w:color w:val="000000" w:themeColor="text1"/>
          <w:lang w:val="en-CA"/>
        </w:rPr>
        <w:t>Georgia, Mali and Mozambique</w:t>
      </w:r>
      <w:r w:rsidR="006D17E7" w:rsidRPr="00687ACF">
        <w:rPr>
          <w:color w:val="000000" w:themeColor="text1"/>
          <w:lang w:val="en-CA"/>
        </w:rPr>
        <w:t>, and project preparation for stage III of the HPMP for the Republic of Moldova</w:t>
      </w:r>
      <w:r w:rsidR="008C73D2" w:rsidRPr="00687ACF">
        <w:rPr>
          <w:color w:val="000000" w:themeColor="text1"/>
          <w:lang w:val="en-CA"/>
        </w:rPr>
        <w:t xml:space="preserve"> at</w:t>
      </w:r>
      <w:r w:rsidRPr="00687ACF">
        <w:rPr>
          <w:lang w:val="en-CA"/>
        </w:rPr>
        <w:t xml:space="preserve"> the level of funding indicated in section A</w:t>
      </w:r>
      <w:r w:rsidR="00F416BB">
        <w:rPr>
          <w:lang w:val="en-CA"/>
        </w:rPr>
        <w:t>3</w:t>
      </w:r>
      <w:r w:rsidRPr="00687ACF">
        <w:rPr>
          <w:lang w:val="en-CA"/>
        </w:rPr>
        <w:t xml:space="preserve"> of Table 1.</w:t>
      </w:r>
    </w:p>
    <w:p w14:paraId="1C592EEE" w14:textId="565FE78B" w:rsidR="00B335AB" w:rsidRPr="00687ACF" w:rsidRDefault="00B335AB" w:rsidP="00253998">
      <w:pPr>
        <w:spacing w:after="240"/>
        <w:rPr>
          <w:b/>
          <w:color w:val="000000" w:themeColor="text1"/>
          <w:lang w:val="en-CA"/>
        </w:rPr>
      </w:pPr>
      <w:r w:rsidRPr="00687ACF">
        <w:rPr>
          <w:b/>
          <w:color w:val="000000" w:themeColor="text1"/>
          <w:lang w:val="en-CA"/>
        </w:rPr>
        <w:t xml:space="preserve">A4: Technical assistance for enabling activities </w:t>
      </w:r>
    </w:p>
    <w:p w14:paraId="172691DC" w14:textId="77777777" w:rsidR="00B335AB" w:rsidRPr="00687ACF" w:rsidRDefault="00B335AB">
      <w:pPr>
        <w:spacing w:after="240"/>
        <w:rPr>
          <w:color w:val="000000" w:themeColor="text1"/>
          <w:u w:val="single"/>
          <w:lang w:val="en-CA"/>
        </w:rPr>
      </w:pPr>
      <w:r w:rsidRPr="00687ACF">
        <w:rPr>
          <w:color w:val="000000" w:themeColor="text1"/>
          <w:u w:val="single"/>
          <w:lang w:val="en-CA"/>
        </w:rPr>
        <w:t>Background</w:t>
      </w:r>
    </w:p>
    <w:p w14:paraId="17CBCE55" w14:textId="7297328E" w:rsidR="00B335AB" w:rsidRPr="00687ACF" w:rsidRDefault="00B335AB" w:rsidP="00253998">
      <w:pPr>
        <w:pStyle w:val="Heading1"/>
        <w:rPr>
          <w:color w:val="000000" w:themeColor="text1"/>
          <w:lang w:val="en-CA"/>
        </w:rPr>
      </w:pPr>
      <w:r w:rsidRPr="00687ACF">
        <w:rPr>
          <w:color w:val="000000" w:themeColor="text1"/>
          <w:lang w:val="en-CA"/>
        </w:rPr>
        <w:t>In line with decision 79/46,</w:t>
      </w:r>
      <w:r w:rsidRPr="00687ACF">
        <w:rPr>
          <w:rStyle w:val="FootnoteReference"/>
          <w:color w:val="000000" w:themeColor="text1"/>
          <w:lang w:val="en-CA"/>
        </w:rPr>
        <w:footnoteReference w:id="3"/>
      </w:r>
      <w:r w:rsidRPr="00687ACF">
        <w:rPr>
          <w:color w:val="000000" w:themeColor="text1"/>
          <w:lang w:val="en-CA"/>
        </w:rPr>
        <w:t xml:space="preserve"> UNDP submitted a request for funding the implementation of enabling activities in Haiti, as shown in section A4 of Table 1. </w:t>
      </w:r>
    </w:p>
    <w:p w14:paraId="00B7533F" w14:textId="77777777" w:rsidR="00B335AB" w:rsidRPr="00687ACF" w:rsidRDefault="00B335AB" w:rsidP="00253998">
      <w:pPr>
        <w:pStyle w:val="Heading1"/>
        <w:rPr>
          <w:color w:val="000000" w:themeColor="text1"/>
          <w:lang w:val="en-CA"/>
        </w:rPr>
      </w:pPr>
      <w:r w:rsidRPr="00687ACF">
        <w:rPr>
          <w:color w:val="000000" w:themeColor="text1"/>
          <w:lang w:val="en-CA"/>
        </w:rPr>
        <w:t>The enabling activities consist of:</w:t>
      </w:r>
    </w:p>
    <w:p w14:paraId="14014C7D" w14:textId="77777777" w:rsidR="00B335AB" w:rsidRPr="00687ACF" w:rsidRDefault="00B335AB" w:rsidP="00253998">
      <w:pPr>
        <w:pStyle w:val="Heading2"/>
        <w:keepNext/>
        <w:widowControl/>
        <w:numPr>
          <w:ilvl w:val="1"/>
          <w:numId w:val="1"/>
        </w:numPr>
        <w:rPr>
          <w:lang w:val="en-CA"/>
        </w:rPr>
      </w:pPr>
      <w:r w:rsidRPr="00687ACF">
        <w:rPr>
          <w:lang w:val="en-CA"/>
        </w:rPr>
        <w:t>Review of national policies and regulations to develop the legislation and policy framework for HFC phase-down; regulatory framework/policy impact assessment; stakeholder consultations and awareness raising on the merits of ratifying the Kigali Amendment;</w:t>
      </w:r>
    </w:p>
    <w:p w14:paraId="10E01E85" w14:textId="5165B823" w:rsidR="00B335AB" w:rsidRPr="00687ACF" w:rsidRDefault="00B335AB" w:rsidP="00253998">
      <w:pPr>
        <w:pStyle w:val="Heading2"/>
        <w:numPr>
          <w:ilvl w:val="1"/>
          <w:numId w:val="1"/>
        </w:numPr>
        <w:rPr>
          <w:lang w:val="en-CA"/>
        </w:rPr>
      </w:pPr>
      <w:r w:rsidRPr="00687ACF">
        <w:rPr>
          <w:lang w:val="en-CA"/>
        </w:rPr>
        <w:t xml:space="preserve">Capacity building </w:t>
      </w:r>
      <w:r w:rsidR="001A33CA">
        <w:rPr>
          <w:lang w:val="en-CA"/>
        </w:rPr>
        <w:t>for</w:t>
      </w:r>
      <w:r w:rsidRPr="00687ACF">
        <w:rPr>
          <w:lang w:val="en-CA"/>
        </w:rPr>
        <w:t xml:space="preserve"> the adoption and management of HFCs and HFC alternatives including training needs assessment for </w:t>
      </w:r>
      <w:r w:rsidR="00153AD4">
        <w:rPr>
          <w:lang w:val="en-CA"/>
        </w:rPr>
        <w:t>C</w:t>
      </w:r>
      <w:r w:rsidRPr="00687ACF">
        <w:rPr>
          <w:lang w:val="en-CA"/>
        </w:rPr>
        <w:t>ustoms and enforcement officers</w:t>
      </w:r>
      <w:r w:rsidR="001A33CA">
        <w:rPr>
          <w:lang w:val="en-CA"/>
        </w:rPr>
        <w:t>,</w:t>
      </w:r>
      <w:r w:rsidRPr="00687ACF">
        <w:rPr>
          <w:lang w:val="en-CA"/>
        </w:rPr>
        <w:t xml:space="preserve"> </w:t>
      </w:r>
      <w:r w:rsidR="00153AD4">
        <w:rPr>
          <w:lang w:val="en-CA"/>
        </w:rPr>
        <w:t>the National Ozone Unit</w:t>
      </w:r>
      <w:r w:rsidR="001A33CA">
        <w:rPr>
          <w:lang w:val="en-CA"/>
        </w:rPr>
        <w:t>,</w:t>
      </w:r>
      <w:r w:rsidR="00153AD4">
        <w:rPr>
          <w:lang w:val="en-CA"/>
        </w:rPr>
        <w:t xml:space="preserve"> </w:t>
      </w:r>
      <w:r w:rsidRPr="00687ACF">
        <w:rPr>
          <w:lang w:val="en-CA"/>
        </w:rPr>
        <w:t xml:space="preserve">and other regulatory agencies on management of HFC phase-down; and for </w:t>
      </w:r>
      <w:r w:rsidR="00153AD4">
        <w:rPr>
          <w:lang w:val="en-CA"/>
        </w:rPr>
        <w:t>refrigeration and air-conditioning</w:t>
      </w:r>
      <w:r w:rsidRPr="00687ACF">
        <w:rPr>
          <w:lang w:val="en-CA"/>
        </w:rPr>
        <w:t xml:space="preserve"> technicians on the safe use of HFC alternatives; and</w:t>
      </w:r>
    </w:p>
    <w:p w14:paraId="00FFA1C2" w14:textId="50E0D3E7" w:rsidR="00B335AB" w:rsidRPr="00687ACF" w:rsidRDefault="00B335AB" w:rsidP="00253998">
      <w:pPr>
        <w:pStyle w:val="Heading2"/>
        <w:numPr>
          <w:ilvl w:val="1"/>
          <w:numId w:val="1"/>
        </w:numPr>
        <w:rPr>
          <w:lang w:val="en-CA"/>
        </w:rPr>
      </w:pPr>
      <w:r w:rsidRPr="00687ACF">
        <w:rPr>
          <w:lang w:val="en-CA"/>
        </w:rPr>
        <w:t>Development and update of ODS legislation, national customs codes for HFCs and HFC</w:t>
      </w:r>
      <w:r w:rsidRPr="00687ACF">
        <w:rPr>
          <w:lang w:val="en-CA"/>
        </w:rPr>
        <w:noBreakHyphen/>
        <w:t xml:space="preserve">based products, and licensing </w:t>
      </w:r>
      <w:r w:rsidR="00153AD4">
        <w:rPr>
          <w:lang w:val="en-CA"/>
        </w:rPr>
        <w:t xml:space="preserve">and </w:t>
      </w:r>
      <w:r w:rsidRPr="00687ACF">
        <w:rPr>
          <w:lang w:val="en-CA"/>
        </w:rPr>
        <w:t xml:space="preserve">quota system to facilitate monitoring import/export of HFCs and HFC alternatives and HFC-based equipment; </w:t>
      </w:r>
      <w:r w:rsidR="00153AD4">
        <w:rPr>
          <w:lang w:val="en-CA"/>
        </w:rPr>
        <w:t xml:space="preserve">and </w:t>
      </w:r>
      <w:r w:rsidRPr="00687ACF">
        <w:rPr>
          <w:lang w:val="en-CA"/>
        </w:rPr>
        <w:t>development of ODS alternatives database and reporting system.</w:t>
      </w:r>
    </w:p>
    <w:p w14:paraId="69ED4B9B" w14:textId="77777777" w:rsidR="00B335AB" w:rsidRPr="00687ACF" w:rsidRDefault="00B335AB" w:rsidP="00253998">
      <w:pPr>
        <w:spacing w:after="240"/>
        <w:rPr>
          <w:b/>
          <w:color w:val="000000" w:themeColor="text1"/>
          <w:lang w:val="en-CA"/>
        </w:rPr>
      </w:pPr>
      <w:r w:rsidRPr="00687ACF">
        <w:rPr>
          <w:b/>
          <w:color w:val="000000" w:themeColor="text1"/>
          <w:lang w:val="en-CA"/>
        </w:rPr>
        <w:t>Secretariat’s comments</w:t>
      </w:r>
    </w:p>
    <w:p w14:paraId="245D1454" w14:textId="77777777" w:rsidR="00B335AB" w:rsidRPr="00687ACF" w:rsidRDefault="00B335AB" w:rsidP="00253998">
      <w:pPr>
        <w:pStyle w:val="Heading1"/>
        <w:rPr>
          <w:lang w:val="en-CA"/>
        </w:rPr>
      </w:pPr>
      <w:r w:rsidRPr="00687ACF">
        <w:rPr>
          <w:lang w:val="en-CA"/>
        </w:rPr>
        <w:t>The Secretariat reviewed the request for enabling activities and concluded that it fulfilled all the requirements of decision 79/46, as noted below:</w:t>
      </w:r>
    </w:p>
    <w:p w14:paraId="21E195F0" w14:textId="0B5B66B9" w:rsidR="00B335AB" w:rsidRPr="00687ACF" w:rsidRDefault="00B335AB" w:rsidP="00253998">
      <w:pPr>
        <w:pStyle w:val="Heading2"/>
        <w:numPr>
          <w:ilvl w:val="1"/>
          <w:numId w:val="1"/>
        </w:numPr>
        <w:rPr>
          <w:lang w:val="en-CA"/>
        </w:rPr>
      </w:pPr>
      <w:r w:rsidRPr="00687ACF">
        <w:rPr>
          <w:lang w:val="en-CA"/>
        </w:rPr>
        <w:t>Endorsement letter from the Government of Haiti indicating its intent to make best efforts to ratify the Kigali Amendment as early as possible, was submitted by UNDP;</w:t>
      </w:r>
    </w:p>
    <w:p w14:paraId="6641CD3C" w14:textId="22D6480E" w:rsidR="00B335AB" w:rsidRPr="00687ACF" w:rsidRDefault="00B335AB" w:rsidP="00253998">
      <w:pPr>
        <w:pStyle w:val="Heading2"/>
        <w:numPr>
          <w:ilvl w:val="1"/>
          <w:numId w:val="1"/>
        </w:numPr>
        <w:rPr>
          <w:lang w:val="en-CA"/>
        </w:rPr>
      </w:pPr>
      <w:r w:rsidRPr="00687ACF">
        <w:rPr>
          <w:lang w:val="en-CA"/>
        </w:rPr>
        <w:t>The project proposal included a description of each of the enabling activities, institutional arrangements, cost breakdown and the schedule for implementation;</w:t>
      </w:r>
      <w:r w:rsidR="00153AD4">
        <w:rPr>
          <w:lang w:val="en-CA"/>
        </w:rPr>
        <w:t xml:space="preserve"> and</w:t>
      </w:r>
    </w:p>
    <w:p w14:paraId="056B67B8" w14:textId="77777777" w:rsidR="00B335AB" w:rsidRPr="00687ACF" w:rsidRDefault="00B335AB" w:rsidP="00253998">
      <w:pPr>
        <w:pStyle w:val="Heading2"/>
        <w:numPr>
          <w:ilvl w:val="1"/>
          <w:numId w:val="1"/>
        </w:numPr>
        <w:rPr>
          <w:lang w:val="en-CA"/>
        </w:rPr>
      </w:pPr>
      <w:r w:rsidRPr="00687ACF">
        <w:rPr>
          <w:lang w:val="en-CA"/>
        </w:rPr>
        <w:t>Project implementation will be 18 months.</w:t>
      </w:r>
    </w:p>
    <w:p w14:paraId="0476A70F" w14:textId="3AC44B13" w:rsidR="00B335AB" w:rsidRPr="00687ACF" w:rsidRDefault="00B335AB" w:rsidP="005E1EFC">
      <w:pPr>
        <w:pStyle w:val="Heading1"/>
        <w:keepNext/>
        <w:keepLines/>
        <w:rPr>
          <w:b/>
          <w:color w:val="000000" w:themeColor="text1"/>
          <w:lang w:val="en-CA"/>
        </w:rPr>
      </w:pPr>
      <w:r w:rsidRPr="00687ACF">
        <w:rPr>
          <w:lang w:val="en-CA"/>
        </w:rPr>
        <w:lastRenderedPageBreak/>
        <w:t xml:space="preserve">The funding requested was consistent with decision 79/46(c) and calculated based on the country’s HCFC baseline. </w:t>
      </w:r>
    </w:p>
    <w:p w14:paraId="56F39A2D" w14:textId="77777777" w:rsidR="00B335AB" w:rsidRPr="00687ACF" w:rsidRDefault="00B335AB" w:rsidP="00253998">
      <w:pPr>
        <w:pStyle w:val="Heading1"/>
        <w:widowControl w:val="0"/>
        <w:numPr>
          <w:ilvl w:val="0"/>
          <w:numId w:val="0"/>
        </w:numPr>
        <w:rPr>
          <w:b/>
          <w:color w:val="000000" w:themeColor="text1"/>
          <w:lang w:val="en-CA"/>
        </w:rPr>
      </w:pPr>
      <w:r w:rsidRPr="00687ACF">
        <w:rPr>
          <w:b/>
          <w:color w:val="000000" w:themeColor="text1"/>
          <w:lang w:val="en-CA"/>
        </w:rPr>
        <w:t>Secretariat’s recommendation</w:t>
      </w:r>
    </w:p>
    <w:p w14:paraId="5A6EA53C" w14:textId="456648C5" w:rsidR="00B335AB" w:rsidRPr="00687ACF" w:rsidRDefault="00B335AB" w:rsidP="00253998">
      <w:pPr>
        <w:pStyle w:val="Heading1"/>
        <w:widowControl w:val="0"/>
        <w:rPr>
          <w:lang w:val="en-CA"/>
        </w:rPr>
      </w:pPr>
      <w:r w:rsidRPr="00687ACF">
        <w:rPr>
          <w:lang w:val="en-CA"/>
        </w:rPr>
        <w:t>The Secretariat recommends blanket approval for the request for enabling activities for HFC phase</w:t>
      </w:r>
      <w:r w:rsidRPr="00687ACF">
        <w:rPr>
          <w:lang w:val="en-CA"/>
        </w:rPr>
        <w:noBreakHyphen/>
        <w:t>down for Haiti at the level of funding indicated in section A4 of Table 1.</w:t>
      </w:r>
    </w:p>
    <w:p w14:paraId="3256822C" w14:textId="083D28EE" w:rsidR="004D55C2" w:rsidRPr="00687ACF" w:rsidRDefault="000A2A2F" w:rsidP="00253998">
      <w:pPr>
        <w:spacing w:after="240"/>
        <w:rPr>
          <w:b/>
          <w:color w:val="000000" w:themeColor="text1"/>
          <w:lang w:val="en-CA"/>
        </w:rPr>
      </w:pPr>
      <w:r w:rsidRPr="00687ACF">
        <w:rPr>
          <w:b/>
          <w:color w:val="000000" w:themeColor="text1"/>
          <w:lang w:val="en-CA"/>
        </w:rPr>
        <w:t>S</w:t>
      </w:r>
      <w:r w:rsidR="004D55C2" w:rsidRPr="00687ACF">
        <w:rPr>
          <w:b/>
          <w:color w:val="000000" w:themeColor="text1"/>
          <w:lang w:val="en-CA"/>
        </w:rPr>
        <w:t>ECTION B: ACTIVITIES RECOMMENDED FOR INDIVIDUAL CONSIDERATION</w:t>
      </w:r>
    </w:p>
    <w:p w14:paraId="3BCCA920" w14:textId="61C7E7F1" w:rsidR="004D55C2" w:rsidRPr="00687ACF" w:rsidRDefault="004D55C2" w:rsidP="00253998">
      <w:pPr>
        <w:spacing w:after="240"/>
        <w:rPr>
          <w:b/>
          <w:color w:val="000000" w:themeColor="text1"/>
          <w:lang w:val="en-CA"/>
        </w:rPr>
      </w:pPr>
      <w:r w:rsidRPr="00687ACF">
        <w:rPr>
          <w:b/>
          <w:color w:val="000000" w:themeColor="text1"/>
          <w:lang w:val="en-CA"/>
        </w:rPr>
        <w:t xml:space="preserve">B1: Project preparation for HFC-related projects </w:t>
      </w:r>
    </w:p>
    <w:p w14:paraId="358113FB" w14:textId="77777777" w:rsidR="004D55C2" w:rsidRPr="00687ACF" w:rsidRDefault="004D55C2" w:rsidP="00253998">
      <w:pPr>
        <w:spacing w:after="240"/>
        <w:rPr>
          <w:b/>
          <w:color w:val="000000" w:themeColor="text1"/>
          <w:lang w:val="en-CA"/>
        </w:rPr>
      </w:pPr>
      <w:r w:rsidRPr="00687ACF">
        <w:rPr>
          <w:b/>
          <w:color w:val="000000" w:themeColor="text1"/>
          <w:lang w:val="en-CA"/>
        </w:rPr>
        <w:t>Project description</w:t>
      </w:r>
    </w:p>
    <w:p w14:paraId="33E8587B" w14:textId="0850EAE3" w:rsidR="004D55C2" w:rsidRPr="00687ACF" w:rsidRDefault="004D55C2" w:rsidP="00253998">
      <w:pPr>
        <w:pStyle w:val="Heading1"/>
        <w:rPr>
          <w:b/>
          <w:color w:val="000000" w:themeColor="text1"/>
          <w:lang w:val="en-CA"/>
        </w:rPr>
      </w:pPr>
      <w:r w:rsidRPr="00687ACF">
        <w:rPr>
          <w:lang w:val="en-CA"/>
        </w:rPr>
        <w:t xml:space="preserve">UNDP submitted </w:t>
      </w:r>
      <w:r w:rsidR="00153AD4">
        <w:rPr>
          <w:lang w:val="en-CA"/>
        </w:rPr>
        <w:t>a</w:t>
      </w:r>
      <w:r w:rsidRPr="00687ACF">
        <w:rPr>
          <w:lang w:val="en-CA"/>
        </w:rPr>
        <w:t xml:space="preserve"> request</w:t>
      </w:r>
      <w:r w:rsidR="008E0040" w:rsidRPr="00687ACF">
        <w:rPr>
          <w:lang w:val="en-CA"/>
        </w:rPr>
        <w:t xml:space="preserve"> </w:t>
      </w:r>
      <w:r w:rsidRPr="00687ACF">
        <w:rPr>
          <w:lang w:val="en-CA"/>
        </w:rPr>
        <w:t>for project prepar</w:t>
      </w:r>
      <w:r w:rsidR="00253998">
        <w:rPr>
          <w:lang w:val="en-CA"/>
        </w:rPr>
        <w:t>ation for t</w:t>
      </w:r>
      <w:r w:rsidR="00290BDC">
        <w:rPr>
          <w:lang w:val="en-CA"/>
        </w:rPr>
        <w:t>he conversion</w:t>
      </w:r>
      <w:r w:rsidR="007662A0">
        <w:rPr>
          <w:lang w:val="en-CA"/>
        </w:rPr>
        <w:t xml:space="preserve"> of HFC-227ea</w:t>
      </w:r>
      <w:r w:rsidR="00290BDC">
        <w:rPr>
          <w:lang w:val="en-CA"/>
        </w:rPr>
        <w:t xml:space="preserve"> to low global</w:t>
      </w:r>
      <w:r w:rsidR="00290BDC">
        <w:rPr>
          <w:lang w:val="en-CA"/>
        </w:rPr>
        <w:noBreakHyphen/>
        <w:t>warm</w:t>
      </w:r>
      <w:r w:rsidR="00253998">
        <w:rPr>
          <w:lang w:val="en-CA"/>
        </w:rPr>
        <w:t>ing</w:t>
      </w:r>
      <w:r w:rsidR="00253998">
        <w:rPr>
          <w:lang w:val="en-CA"/>
        </w:rPr>
        <w:noBreakHyphen/>
        <w:t>potential</w:t>
      </w:r>
      <w:r w:rsidRPr="00687ACF">
        <w:rPr>
          <w:lang w:val="en-CA"/>
        </w:rPr>
        <w:t xml:space="preserve"> </w:t>
      </w:r>
      <w:r w:rsidR="007662A0">
        <w:rPr>
          <w:lang w:val="en-CA"/>
        </w:rPr>
        <w:t>(GWP) alternative i</w:t>
      </w:r>
      <w:r w:rsidRPr="00687ACF">
        <w:rPr>
          <w:lang w:val="en-CA"/>
        </w:rPr>
        <w:t xml:space="preserve">n the </w:t>
      </w:r>
      <w:r w:rsidR="000A2A2F" w:rsidRPr="00687ACF">
        <w:rPr>
          <w:lang w:val="en-CA"/>
        </w:rPr>
        <w:t>fire-fighting equipment assembly sector in Egypt</w:t>
      </w:r>
      <w:r w:rsidRPr="00687ACF">
        <w:t xml:space="preserve"> </w:t>
      </w:r>
      <w:r w:rsidRPr="00687ACF">
        <w:rPr>
          <w:lang w:val="en-US"/>
        </w:rPr>
        <w:t xml:space="preserve">listed in section B1 of Table 1. Details of the project preparation request </w:t>
      </w:r>
      <w:r w:rsidR="006D2F21" w:rsidRPr="00687ACF">
        <w:rPr>
          <w:lang w:val="en-US"/>
        </w:rPr>
        <w:t xml:space="preserve">is </w:t>
      </w:r>
      <w:r w:rsidRPr="00687ACF">
        <w:rPr>
          <w:lang w:val="en-US"/>
        </w:rPr>
        <w:t>contained in UNDP’s submission attached to the present document.</w:t>
      </w:r>
    </w:p>
    <w:p w14:paraId="7397276B" w14:textId="77777777" w:rsidR="004D55C2" w:rsidRPr="00687ACF" w:rsidRDefault="004D55C2" w:rsidP="00253998">
      <w:pPr>
        <w:pStyle w:val="Heading1"/>
        <w:numPr>
          <w:ilvl w:val="0"/>
          <w:numId w:val="0"/>
        </w:numPr>
        <w:rPr>
          <w:b/>
          <w:color w:val="000000" w:themeColor="text1"/>
          <w:lang w:val="en-CA"/>
        </w:rPr>
      </w:pPr>
      <w:r w:rsidRPr="00687ACF">
        <w:rPr>
          <w:b/>
          <w:color w:val="000000" w:themeColor="text1"/>
          <w:lang w:val="en-CA"/>
        </w:rPr>
        <w:t>Secretariat’s comments</w:t>
      </w:r>
    </w:p>
    <w:p w14:paraId="08D031AE" w14:textId="2D4ADF2B" w:rsidR="004D55C2" w:rsidRPr="00687ACF" w:rsidRDefault="004D55C2" w:rsidP="00253998">
      <w:pPr>
        <w:pStyle w:val="Heading1"/>
        <w:rPr>
          <w:lang w:val="en-CA"/>
        </w:rPr>
      </w:pPr>
      <w:r w:rsidRPr="00687ACF">
        <w:rPr>
          <w:lang w:val="en-CA"/>
        </w:rPr>
        <w:t>The Secretariat reviewed the request for project preparation</w:t>
      </w:r>
      <w:r w:rsidR="00A5427A" w:rsidRPr="00687ACF">
        <w:rPr>
          <w:lang w:val="en-CA"/>
        </w:rPr>
        <w:t xml:space="preserve"> </w:t>
      </w:r>
      <w:r w:rsidRPr="00687ACF">
        <w:rPr>
          <w:lang w:val="en-CA"/>
        </w:rPr>
        <w:t xml:space="preserve">in line with decisions 78/3(g), 79/45(b), and 81/53(b), and noted: </w:t>
      </w:r>
    </w:p>
    <w:p w14:paraId="679777A8" w14:textId="57E871A1" w:rsidR="00A5427A" w:rsidRPr="00687ACF" w:rsidRDefault="00A5427A" w:rsidP="00253998">
      <w:pPr>
        <w:pStyle w:val="Heading2"/>
        <w:widowControl/>
        <w:numPr>
          <w:ilvl w:val="1"/>
          <w:numId w:val="1"/>
        </w:numPr>
        <w:rPr>
          <w:lang w:val="en-CA"/>
        </w:rPr>
      </w:pPr>
      <w:r w:rsidRPr="00687ACF">
        <w:rPr>
          <w:lang w:val="en-CA"/>
        </w:rPr>
        <w:t xml:space="preserve">The request was not included in UNDP’s business plan for 2018 to 2020, </w:t>
      </w:r>
      <w:r w:rsidR="00153AD4">
        <w:rPr>
          <w:lang w:val="en-CA"/>
        </w:rPr>
        <w:t xml:space="preserve">and </w:t>
      </w:r>
      <w:r w:rsidRPr="00687ACF">
        <w:rPr>
          <w:lang w:val="en-CA"/>
        </w:rPr>
        <w:t>therefore the submissions did not fully meet the requirement of decision 79/45(b);</w:t>
      </w:r>
    </w:p>
    <w:p w14:paraId="7ADA9312" w14:textId="1ECAAC87" w:rsidR="00014498" w:rsidRPr="00687ACF" w:rsidRDefault="004D55C2" w:rsidP="00253998">
      <w:pPr>
        <w:pStyle w:val="Heading2"/>
        <w:widowControl/>
        <w:numPr>
          <w:ilvl w:val="1"/>
          <w:numId w:val="1"/>
        </w:numPr>
        <w:rPr>
          <w:lang w:val="en-CA"/>
        </w:rPr>
      </w:pPr>
      <w:r w:rsidRPr="00687ACF">
        <w:rPr>
          <w:lang w:val="en-CA"/>
        </w:rPr>
        <w:t xml:space="preserve">The funding requested </w:t>
      </w:r>
      <w:r w:rsidR="00A5427A" w:rsidRPr="00687ACF">
        <w:rPr>
          <w:lang w:val="en-CA"/>
        </w:rPr>
        <w:t xml:space="preserve">was </w:t>
      </w:r>
      <w:r w:rsidRPr="00687ACF">
        <w:rPr>
          <w:lang w:val="en-CA"/>
        </w:rPr>
        <w:t>consistent with relevant decisions related to project preparation funding</w:t>
      </w:r>
      <w:r w:rsidR="00014498" w:rsidRPr="00687ACF">
        <w:rPr>
          <w:lang w:val="en-CA"/>
        </w:rPr>
        <w:t>;</w:t>
      </w:r>
    </w:p>
    <w:p w14:paraId="1A53DB9B" w14:textId="21502997" w:rsidR="004D55C2" w:rsidRPr="00687ACF" w:rsidRDefault="00014498" w:rsidP="00253998">
      <w:pPr>
        <w:pStyle w:val="Heading2"/>
        <w:widowControl/>
        <w:numPr>
          <w:ilvl w:val="1"/>
          <w:numId w:val="1"/>
        </w:numPr>
        <w:rPr>
          <w:lang w:val="en-CA"/>
        </w:rPr>
      </w:pPr>
      <w:r w:rsidRPr="00687ACF">
        <w:rPr>
          <w:lang w:val="en-CA"/>
        </w:rPr>
        <w:t>The request is for a project in a sector that had not been covered in any previous projects under decision 78/3(g)</w:t>
      </w:r>
      <w:r w:rsidR="004D55C2" w:rsidRPr="00687ACF">
        <w:rPr>
          <w:lang w:val="en-CA"/>
        </w:rPr>
        <w:t>;</w:t>
      </w:r>
    </w:p>
    <w:p w14:paraId="1557F629" w14:textId="1B583B35" w:rsidR="00CB4C21" w:rsidRPr="00687ACF" w:rsidRDefault="004D55C2" w:rsidP="00253998">
      <w:pPr>
        <w:pStyle w:val="Heading1"/>
      </w:pPr>
      <w:r w:rsidRPr="00687ACF">
        <w:rPr>
          <w:lang w:val="en-CA"/>
        </w:rPr>
        <w:t>In response to the issue of the project</w:t>
      </w:r>
      <w:r w:rsidR="00661D30" w:rsidRPr="00687ACF">
        <w:rPr>
          <w:lang w:val="en-CA"/>
        </w:rPr>
        <w:t xml:space="preserve"> not being</w:t>
      </w:r>
      <w:r w:rsidRPr="00687ACF">
        <w:rPr>
          <w:lang w:val="en-CA"/>
        </w:rPr>
        <w:t xml:space="preserve"> included in the business plan, UNDP requested for flexibility while noting that there had been precedents for approval of HFC-related projects that were not included in the business plan. </w:t>
      </w:r>
    </w:p>
    <w:p w14:paraId="72C89024" w14:textId="3CD524B0" w:rsidR="001A4F37" w:rsidRPr="00687ACF" w:rsidRDefault="00661D30" w:rsidP="00253998">
      <w:pPr>
        <w:pStyle w:val="Heading1"/>
      </w:pPr>
      <w:r w:rsidRPr="00153AD4">
        <w:rPr>
          <w:lang w:val="en-CA"/>
        </w:rPr>
        <w:t xml:space="preserve">UNDP </w:t>
      </w:r>
      <w:r w:rsidR="00CB4C21" w:rsidRPr="00153AD4">
        <w:rPr>
          <w:lang w:val="en-CA"/>
        </w:rPr>
        <w:t xml:space="preserve">further </w:t>
      </w:r>
      <w:r w:rsidRPr="00153AD4">
        <w:rPr>
          <w:lang w:val="en-CA"/>
        </w:rPr>
        <w:t>explained that the objective of this project is to demonstrate through one enterprise, the technical requirements for the conversion of firefighting systems fr</w:t>
      </w:r>
      <w:r w:rsidR="0060475C" w:rsidRPr="00153AD4">
        <w:rPr>
          <w:lang w:val="en-CA"/>
        </w:rPr>
        <w:t>om the use of HFC-227ea (with</w:t>
      </w:r>
      <w:r w:rsidR="00AE783F" w:rsidRPr="00153AD4">
        <w:rPr>
          <w:lang w:val="en-CA"/>
        </w:rPr>
        <w:t> </w:t>
      </w:r>
      <w:r w:rsidR="0060475C" w:rsidRPr="00153AD4">
        <w:rPr>
          <w:lang w:val="en-CA"/>
        </w:rPr>
        <w:t>a </w:t>
      </w:r>
      <w:r w:rsidRPr="00153AD4">
        <w:rPr>
          <w:lang w:val="en-CA"/>
        </w:rPr>
        <w:t xml:space="preserve">GWP of 3,220) to inert gas. </w:t>
      </w:r>
      <w:r w:rsidR="00153AD4">
        <w:t>The</w:t>
      </w:r>
      <w:r w:rsidRPr="00687ACF">
        <w:t xml:space="preserve"> project is important not only for Egypt</w:t>
      </w:r>
      <w:r w:rsidR="00153AD4">
        <w:t>,</w:t>
      </w:r>
      <w:r w:rsidRPr="00687ACF">
        <w:t xml:space="preserve"> where 80 per cent of the firefighting systems use HFC-227ea, but also for Article 5 countries using the </w:t>
      </w:r>
      <w:r w:rsidR="00253998">
        <w:t>same</w:t>
      </w:r>
      <w:r w:rsidRPr="00687ACF">
        <w:t xml:space="preserve"> substance. </w:t>
      </w:r>
      <w:r w:rsidR="00153AD4">
        <w:t>T</w:t>
      </w:r>
      <w:r w:rsidR="001A4F37" w:rsidRPr="00687ACF">
        <w:t xml:space="preserve">he project will also train technicians of the assembly company to support replication of this technology, identify and provide the tools necessary for the assembly of firefighting systems to use </w:t>
      </w:r>
      <w:r w:rsidR="00A7317A">
        <w:t>inert gas</w:t>
      </w:r>
      <w:r w:rsidR="001A4F37" w:rsidRPr="00687ACF">
        <w:t>, and demonstrat</w:t>
      </w:r>
      <w:r w:rsidR="00153AD4">
        <w:t>e</w:t>
      </w:r>
      <w:r w:rsidR="001A4F37" w:rsidRPr="00687ACF">
        <w:t xml:space="preserve"> how such systems would be assembled</w:t>
      </w:r>
      <w:r w:rsidR="00756884">
        <w:t>. I</w:t>
      </w:r>
      <w:r w:rsidR="00153AD4">
        <w:t>f</w:t>
      </w:r>
      <w:r w:rsidR="004D55C2" w:rsidRPr="00687ACF">
        <w:t xml:space="preserve"> project preparation </w:t>
      </w:r>
      <w:r w:rsidR="000A2A2F" w:rsidRPr="00687ACF">
        <w:t>is</w:t>
      </w:r>
      <w:r w:rsidR="004D55C2" w:rsidRPr="00687ACF">
        <w:t xml:space="preserve"> approved, all efforts will be made to ensure that the project would be submitted to the </w:t>
      </w:r>
      <w:r w:rsidR="001A4F37" w:rsidRPr="00687ACF">
        <w:t>85</w:t>
      </w:r>
      <w:r w:rsidR="001A4F37" w:rsidRPr="00153AD4">
        <w:rPr>
          <w:vertAlign w:val="superscript"/>
        </w:rPr>
        <w:t>th</w:t>
      </w:r>
      <w:r w:rsidR="001A4F37" w:rsidRPr="00687ACF">
        <w:t xml:space="preserve"> </w:t>
      </w:r>
      <w:r w:rsidR="004D55C2" w:rsidRPr="00687ACF">
        <w:t>meeting</w:t>
      </w:r>
      <w:r w:rsidR="001A4F37" w:rsidRPr="00687ACF">
        <w:t xml:space="preserve">. </w:t>
      </w:r>
    </w:p>
    <w:p w14:paraId="00B57295" w14:textId="7A9192D2" w:rsidR="004D55C2" w:rsidRPr="00687ACF" w:rsidRDefault="004D55C2" w:rsidP="00253998">
      <w:pPr>
        <w:pStyle w:val="Heading1"/>
        <w:keepNext/>
        <w:keepLines/>
        <w:numPr>
          <w:ilvl w:val="0"/>
          <w:numId w:val="0"/>
        </w:numPr>
      </w:pPr>
      <w:r w:rsidRPr="00687ACF">
        <w:rPr>
          <w:b/>
          <w:color w:val="000000" w:themeColor="text1"/>
          <w:lang w:val="en-CA"/>
        </w:rPr>
        <w:t>Secretariat’s recommendation</w:t>
      </w:r>
    </w:p>
    <w:p w14:paraId="2B5507B2" w14:textId="2FA1DADE" w:rsidR="001A33CA" w:rsidRPr="00687ACF" w:rsidRDefault="001A33CA" w:rsidP="00253998">
      <w:pPr>
        <w:pStyle w:val="Heading1"/>
      </w:pPr>
      <w:r w:rsidRPr="00687ACF">
        <w:t>Noting that this request does not meet some prerequisites for projects under decisions 78/3(g), 79/45 and 81/53, the Secretariat</w:t>
      </w:r>
      <w:r>
        <w:t xml:space="preserve"> is submitting this request for individual consideration.</w:t>
      </w:r>
    </w:p>
    <w:p w14:paraId="4BF97FC4" w14:textId="5B548263" w:rsidR="004D55C2" w:rsidRDefault="00153AD4" w:rsidP="00253998">
      <w:pPr>
        <w:pStyle w:val="Heading1"/>
        <w:keepNext/>
        <w:keepLines/>
        <w:rPr>
          <w:lang w:val="en-US"/>
        </w:rPr>
      </w:pPr>
      <w:r>
        <w:rPr>
          <w:lang w:val="en-US"/>
        </w:rPr>
        <w:lastRenderedPageBreak/>
        <w:t>T</w:t>
      </w:r>
      <w:r w:rsidR="004D55C2" w:rsidRPr="00687ACF">
        <w:rPr>
          <w:lang w:val="en-US"/>
        </w:rPr>
        <w:t xml:space="preserve">he Executive Committee may wish to consider </w:t>
      </w:r>
      <w:r w:rsidR="003D7A55" w:rsidRPr="00687ACF">
        <w:rPr>
          <w:lang w:val="en-US"/>
        </w:rPr>
        <w:t>whether or not to approve th</w:t>
      </w:r>
      <w:r w:rsidR="00253998">
        <w:rPr>
          <w:lang w:val="en-US"/>
        </w:rPr>
        <w:t>e</w:t>
      </w:r>
      <w:r w:rsidR="003D7A55" w:rsidRPr="00687ACF">
        <w:rPr>
          <w:lang w:val="en-US"/>
        </w:rPr>
        <w:t xml:space="preserve"> request for project preparation </w:t>
      </w:r>
      <w:r w:rsidR="00A7317A">
        <w:rPr>
          <w:lang w:val="en-US"/>
        </w:rPr>
        <w:t xml:space="preserve">for </w:t>
      </w:r>
      <w:r w:rsidR="00253998">
        <w:rPr>
          <w:lang w:val="en-US"/>
        </w:rPr>
        <w:t xml:space="preserve">HFC investment project in the firefighting equipment assembly sector in </w:t>
      </w:r>
      <w:r w:rsidR="00A7317A">
        <w:rPr>
          <w:lang w:val="en-US"/>
        </w:rPr>
        <w:t>Egypt</w:t>
      </w:r>
      <w:r>
        <w:rPr>
          <w:lang w:val="en-US"/>
        </w:rPr>
        <w:t xml:space="preserve"> in the amount of US $30,000, plus agency support costs of US $2,100, </w:t>
      </w:r>
      <w:r w:rsidR="001A33CA">
        <w:rPr>
          <w:lang w:val="en-US"/>
        </w:rPr>
        <w:t>based on the issues highlighted above.</w:t>
      </w:r>
    </w:p>
    <w:p w14:paraId="4DA3F3CE" w14:textId="77777777" w:rsidR="00756884" w:rsidRPr="00756884" w:rsidRDefault="00756884" w:rsidP="00253998">
      <w:pPr>
        <w:spacing w:after="240"/>
        <w:rPr>
          <w:lang w:val="en-US"/>
        </w:rPr>
      </w:pPr>
    </w:p>
    <w:p w14:paraId="408E30D7" w14:textId="70CDA4C6" w:rsidR="00253998" w:rsidRDefault="00253998" w:rsidP="00163CE9">
      <w:pPr>
        <w:rPr>
          <w:lang w:val="en-CA"/>
        </w:rPr>
      </w:pPr>
      <w:r>
        <w:rPr>
          <w:lang w:val="en-CA"/>
        </w:rPr>
        <w:br w:type="page"/>
      </w:r>
    </w:p>
    <w:p w14:paraId="1C3728AF" w14:textId="77777777" w:rsidR="00253998" w:rsidRDefault="00253998" w:rsidP="00163CE9">
      <w:pPr>
        <w:rPr>
          <w:lang w:val="en-CA"/>
        </w:rPr>
        <w:sectPr w:rsidR="00253998" w:rsidSect="00896234">
          <w:headerReference w:type="even" r:id="rId9"/>
          <w:headerReference w:type="default" r:id="rId10"/>
          <w:footerReference w:type="even" r:id="rId11"/>
          <w:footerReference w:type="default" r:id="rId12"/>
          <w:headerReference w:type="first" r:id="rId13"/>
          <w:footerReference w:type="first" r:id="rId14"/>
          <w:pgSz w:w="12240" w:h="15840" w:code="1"/>
          <w:pgMar w:top="720" w:right="1440" w:bottom="864" w:left="1440" w:header="720" w:footer="475" w:gutter="0"/>
          <w:cols w:space="720"/>
          <w:titlePg/>
        </w:sectPr>
      </w:pPr>
    </w:p>
    <w:p w14:paraId="5963B540" w14:textId="12B53371" w:rsidR="00163CE9" w:rsidRDefault="00253998" w:rsidP="00253998">
      <w:pPr>
        <w:widowControl w:val="0"/>
        <w:spacing w:after="240"/>
        <w:jc w:val="center"/>
        <w:rPr>
          <w:b/>
          <w:lang w:val="en-CA"/>
        </w:rPr>
      </w:pPr>
      <w:r>
        <w:rPr>
          <w:b/>
          <w:lang w:val="en-CA"/>
        </w:rPr>
        <w:lastRenderedPageBreak/>
        <w:t>A</w:t>
      </w:r>
      <w:r w:rsidR="00163CE9" w:rsidRPr="008E0040">
        <w:rPr>
          <w:b/>
          <w:lang w:val="en-CA"/>
        </w:rPr>
        <w:t>nnex I</w:t>
      </w:r>
    </w:p>
    <w:p w14:paraId="4A1684E8" w14:textId="3A7BFC75" w:rsidR="00253998" w:rsidRDefault="000156C0" w:rsidP="00253998">
      <w:pPr>
        <w:widowControl w:val="0"/>
        <w:spacing w:after="240"/>
        <w:jc w:val="center"/>
        <w:outlineLvl w:val="0"/>
        <w:rPr>
          <w:b/>
          <w:caps/>
          <w:sz w:val="20"/>
          <w:vertAlign w:val="superscript"/>
          <w:lang w:val="en-CA"/>
        </w:rPr>
        <w:sectPr w:rsidR="00253998" w:rsidSect="00253998">
          <w:headerReference w:type="even" r:id="rId15"/>
          <w:headerReference w:type="default" r:id="rId16"/>
          <w:footerReference w:type="even" r:id="rId17"/>
          <w:footerReference w:type="default" r:id="rId18"/>
          <w:headerReference w:type="first" r:id="rId19"/>
          <w:footerReference w:type="first" r:id="rId20"/>
          <w:footnotePr>
            <w:numRestart w:val="eachPage"/>
          </w:footnotePr>
          <w:type w:val="continuous"/>
          <w:pgSz w:w="12240" w:h="15840" w:code="1"/>
          <w:pgMar w:top="720" w:right="1440" w:bottom="864" w:left="1440" w:header="720" w:footer="475" w:gutter="0"/>
          <w:pgNumType w:start="1"/>
          <w:cols w:space="720"/>
          <w:titlePg/>
        </w:sectPr>
      </w:pPr>
      <w:r w:rsidRPr="00020BA9">
        <w:rPr>
          <w:b/>
          <w:caps/>
          <w:lang w:val="en-CA"/>
        </w:rPr>
        <w:t>institutional</w:t>
      </w:r>
      <w:r w:rsidR="00253998">
        <w:rPr>
          <w:b/>
          <w:caps/>
          <w:lang w:val="en-CA"/>
        </w:rPr>
        <w:t xml:space="preserve"> strengthening project proposALS</w:t>
      </w:r>
      <w:r w:rsidR="00253998">
        <w:rPr>
          <w:rStyle w:val="FootnoteReference"/>
          <w:b/>
          <w:caps/>
          <w:sz w:val="20"/>
          <w:lang w:val="en-CA"/>
        </w:rPr>
        <w:footnoteReference w:id="4"/>
      </w:r>
    </w:p>
    <w:p w14:paraId="22CC6B80" w14:textId="77777777" w:rsidR="000156C0" w:rsidRPr="00020BA9" w:rsidRDefault="000156C0" w:rsidP="000156C0">
      <w:pPr>
        <w:spacing w:after="120"/>
        <w:rPr>
          <w:b/>
          <w:bCs/>
          <w:color w:val="000000" w:themeColor="text1"/>
          <w:lang w:val="en-CA"/>
        </w:rPr>
      </w:pPr>
      <w:r w:rsidRPr="00020BA9">
        <w:rPr>
          <w:b/>
          <w:color w:val="000000" w:themeColor="text1"/>
          <w:lang w:val="en-CA"/>
        </w:rPr>
        <w:lastRenderedPageBreak/>
        <w:t>Costa Rica</w:t>
      </w:r>
      <w:r w:rsidRPr="00020BA9">
        <w:rPr>
          <w:b/>
          <w:bCs/>
          <w:color w:val="000000" w:themeColor="text1"/>
          <w:lang w:val="en-CA"/>
        </w:rPr>
        <w:t>: Renewal of institutional strengthening</w:t>
      </w:r>
    </w:p>
    <w:tbl>
      <w:tblPr>
        <w:tblStyle w:val="TableGrid"/>
        <w:tblW w:w="5001" w:type="pct"/>
        <w:jc w:val="center"/>
        <w:tblLayout w:type="fixed"/>
        <w:tblLook w:val="01E0" w:firstRow="1" w:lastRow="1" w:firstColumn="1" w:lastColumn="1" w:noHBand="0" w:noVBand="0"/>
      </w:tblPr>
      <w:tblGrid>
        <w:gridCol w:w="6375"/>
        <w:gridCol w:w="1277"/>
        <w:gridCol w:w="1700"/>
      </w:tblGrid>
      <w:tr w:rsidR="000156C0" w:rsidRPr="00970410" w14:paraId="0DC6FDD6" w14:textId="77777777" w:rsidTr="00A637C5">
        <w:trPr>
          <w:trHeight w:val="278"/>
          <w:tblHeader/>
          <w:jc w:val="center"/>
        </w:trPr>
        <w:tc>
          <w:tcPr>
            <w:tcW w:w="4091" w:type="pct"/>
            <w:gridSpan w:val="2"/>
            <w:tcBorders>
              <w:bottom w:val="single" w:sz="4" w:space="0" w:color="auto"/>
            </w:tcBorders>
          </w:tcPr>
          <w:p w14:paraId="1744DD4D" w14:textId="77777777" w:rsidR="000156C0" w:rsidRPr="00970410" w:rsidRDefault="000156C0" w:rsidP="00A637C5">
            <w:pPr>
              <w:keepNext/>
              <w:keepLines/>
              <w:rPr>
                <w:b/>
                <w:sz w:val="20"/>
                <w:szCs w:val="20"/>
              </w:rPr>
            </w:pPr>
            <w:r w:rsidRPr="00970410">
              <w:rPr>
                <w:b/>
                <w:sz w:val="20"/>
                <w:szCs w:val="20"/>
              </w:rPr>
              <w:t>Summary of the project and country profile</w:t>
            </w:r>
          </w:p>
        </w:tc>
        <w:tc>
          <w:tcPr>
            <w:tcW w:w="909" w:type="pct"/>
          </w:tcPr>
          <w:p w14:paraId="47EA979B" w14:textId="77777777" w:rsidR="000156C0" w:rsidRPr="00970410" w:rsidRDefault="000156C0" w:rsidP="00A637C5">
            <w:pPr>
              <w:keepNext/>
              <w:keepLines/>
              <w:jc w:val="right"/>
              <w:rPr>
                <w:b/>
                <w:sz w:val="20"/>
                <w:szCs w:val="20"/>
              </w:rPr>
            </w:pPr>
          </w:p>
        </w:tc>
      </w:tr>
      <w:tr w:rsidR="000156C0" w:rsidRPr="00970410" w14:paraId="70A4FF15" w14:textId="77777777" w:rsidTr="00A637C5">
        <w:trPr>
          <w:trHeight w:val="233"/>
          <w:jc w:val="center"/>
        </w:trPr>
        <w:tc>
          <w:tcPr>
            <w:tcW w:w="4091" w:type="pct"/>
            <w:gridSpan w:val="2"/>
            <w:tcBorders>
              <w:bottom w:val="single" w:sz="4" w:space="0" w:color="auto"/>
            </w:tcBorders>
          </w:tcPr>
          <w:p w14:paraId="2604BD21" w14:textId="77777777" w:rsidR="000156C0" w:rsidRPr="00970410" w:rsidRDefault="000156C0" w:rsidP="00A637C5">
            <w:pPr>
              <w:rPr>
                <w:sz w:val="20"/>
                <w:szCs w:val="20"/>
              </w:rPr>
            </w:pPr>
            <w:r w:rsidRPr="00970410">
              <w:rPr>
                <w:sz w:val="20"/>
                <w:szCs w:val="20"/>
              </w:rPr>
              <w:t>Implementing agency:</w:t>
            </w:r>
          </w:p>
        </w:tc>
        <w:tc>
          <w:tcPr>
            <w:tcW w:w="909" w:type="pct"/>
            <w:tcBorders>
              <w:bottom w:val="single" w:sz="4" w:space="0" w:color="auto"/>
            </w:tcBorders>
          </w:tcPr>
          <w:p w14:paraId="1ED87248" w14:textId="77777777" w:rsidR="000156C0" w:rsidRPr="00970410" w:rsidRDefault="000156C0" w:rsidP="00A637C5">
            <w:pPr>
              <w:jc w:val="center"/>
              <w:rPr>
                <w:sz w:val="20"/>
                <w:szCs w:val="20"/>
              </w:rPr>
            </w:pPr>
            <w:r w:rsidRPr="00970410">
              <w:rPr>
                <w:sz w:val="20"/>
                <w:szCs w:val="20"/>
              </w:rPr>
              <w:t>UNDP</w:t>
            </w:r>
          </w:p>
        </w:tc>
      </w:tr>
      <w:tr w:rsidR="000156C0" w:rsidRPr="00970410" w14:paraId="69334119" w14:textId="77777777" w:rsidTr="00A637C5">
        <w:trPr>
          <w:trHeight w:val="233"/>
          <w:jc w:val="center"/>
        </w:trPr>
        <w:tc>
          <w:tcPr>
            <w:tcW w:w="4091" w:type="pct"/>
            <w:gridSpan w:val="2"/>
            <w:tcBorders>
              <w:top w:val="single" w:sz="4" w:space="0" w:color="auto"/>
              <w:left w:val="single" w:sz="4" w:space="0" w:color="auto"/>
              <w:bottom w:val="nil"/>
              <w:right w:val="single" w:sz="4" w:space="0" w:color="auto"/>
            </w:tcBorders>
          </w:tcPr>
          <w:p w14:paraId="04DABB0C" w14:textId="77777777" w:rsidR="000156C0" w:rsidRPr="00970410" w:rsidRDefault="000156C0" w:rsidP="00A637C5">
            <w:pPr>
              <w:rPr>
                <w:sz w:val="20"/>
                <w:szCs w:val="20"/>
              </w:rPr>
            </w:pPr>
            <w:r w:rsidRPr="00970410">
              <w:rPr>
                <w:sz w:val="20"/>
                <w:szCs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56467CEC" w14:textId="77777777" w:rsidR="000156C0" w:rsidRPr="00970410" w:rsidRDefault="000156C0" w:rsidP="00A637C5">
            <w:pPr>
              <w:jc w:val="right"/>
              <w:rPr>
                <w:sz w:val="20"/>
                <w:szCs w:val="20"/>
              </w:rPr>
            </w:pPr>
          </w:p>
        </w:tc>
      </w:tr>
      <w:tr w:rsidR="000156C0" w:rsidRPr="00970410" w14:paraId="4C82DB88" w14:textId="77777777" w:rsidTr="00A637C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E555457" w14:textId="77777777" w:rsidR="000156C0" w:rsidRPr="00970410" w:rsidRDefault="000156C0" w:rsidP="00A637C5">
            <w:pPr>
              <w:ind w:left="5249" w:right="-198"/>
              <w:jc w:val="left"/>
              <w:rPr>
                <w:sz w:val="20"/>
                <w:szCs w:val="20"/>
              </w:rPr>
            </w:pPr>
            <w:r w:rsidRPr="00970410">
              <w:rPr>
                <w:sz w:val="20"/>
                <w:szCs w:val="20"/>
              </w:rPr>
              <w:t>Phase I:</w:t>
            </w:r>
          </w:p>
        </w:tc>
        <w:tc>
          <w:tcPr>
            <w:tcW w:w="683" w:type="pct"/>
            <w:tcBorders>
              <w:top w:val="nil"/>
              <w:left w:val="nil"/>
              <w:bottom w:val="nil"/>
              <w:right w:val="single" w:sz="4" w:space="0" w:color="auto"/>
            </w:tcBorders>
            <w:shd w:val="clear" w:color="auto" w:fill="FFFFFF" w:themeFill="background1"/>
            <w:vAlign w:val="bottom"/>
          </w:tcPr>
          <w:p w14:paraId="5A917BE6" w14:textId="77777777" w:rsidR="000156C0" w:rsidRPr="00970410" w:rsidRDefault="000156C0" w:rsidP="00A637C5">
            <w:pPr>
              <w:jc w:val="right"/>
              <w:rPr>
                <w:sz w:val="20"/>
                <w:szCs w:val="20"/>
              </w:rPr>
            </w:pPr>
            <w:r w:rsidRPr="00970410">
              <w:rPr>
                <w:sz w:val="20"/>
                <w:szCs w:val="20"/>
              </w:rPr>
              <w:t>Oct-92</w:t>
            </w:r>
          </w:p>
        </w:tc>
        <w:tc>
          <w:tcPr>
            <w:tcW w:w="909" w:type="pct"/>
            <w:tcBorders>
              <w:top w:val="nil"/>
              <w:left w:val="single" w:sz="4" w:space="0" w:color="auto"/>
              <w:bottom w:val="nil"/>
              <w:right w:val="single" w:sz="4" w:space="0" w:color="auto"/>
            </w:tcBorders>
            <w:shd w:val="clear" w:color="auto" w:fill="FFFFFF" w:themeFill="background1"/>
            <w:vAlign w:val="bottom"/>
          </w:tcPr>
          <w:p w14:paraId="1A4B0EC8" w14:textId="77777777" w:rsidR="000156C0" w:rsidRPr="00970410" w:rsidRDefault="000156C0" w:rsidP="00A637C5">
            <w:pPr>
              <w:jc w:val="right"/>
              <w:rPr>
                <w:sz w:val="20"/>
                <w:szCs w:val="20"/>
              </w:rPr>
            </w:pPr>
            <w:r w:rsidRPr="00970410">
              <w:rPr>
                <w:sz w:val="20"/>
                <w:szCs w:val="20"/>
              </w:rPr>
              <w:t>213,160</w:t>
            </w:r>
          </w:p>
        </w:tc>
      </w:tr>
      <w:tr w:rsidR="000156C0" w:rsidRPr="00970410" w14:paraId="7F6DAC9E" w14:textId="77777777" w:rsidTr="00A637C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32CD82E" w14:textId="77777777" w:rsidR="000156C0" w:rsidRPr="00970410" w:rsidRDefault="000156C0" w:rsidP="00A637C5">
            <w:pPr>
              <w:ind w:left="5249" w:right="-198"/>
              <w:jc w:val="left"/>
              <w:rPr>
                <w:sz w:val="20"/>
                <w:szCs w:val="20"/>
              </w:rPr>
            </w:pPr>
            <w:r w:rsidRPr="00970410">
              <w:rPr>
                <w:sz w:val="20"/>
                <w:szCs w:val="20"/>
              </w:rPr>
              <w:t>Phase II:</w:t>
            </w:r>
          </w:p>
        </w:tc>
        <w:tc>
          <w:tcPr>
            <w:tcW w:w="683" w:type="pct"/>
            <w:tcBorders>
              <w:top w:val="nil"/>
              <w:left w:val="nil"/>
              <w:bottom w:val="nil"/>
              <w:right w:val="single" w:sz="4" w:space="0" w:color="auto"/>
            </w:tcBorders>
            <w:shd w:val="clear" w:color="auto" w:fill="FFFFFF" w:themeFill="background1"/>
            <w:vAlign w:val="bottom"/>
          </w:tcPr>
          <w:p w14:paraId="7A6E4C80" w14:textId="77777777" w:rsidR="000156C0" w:rsidRPr="00970410" w:rsidRDefault="000156C0" w:rsidP="00A637C5">
            <w:pPr>
              <w:jc w:val="right"/>
              <w:rPr>
                <w:sz w:val="20"/>
                <w:szCs w:val="20"/>
              </w:rPr>
            </w:pPr>
            <w:r w:rsidRPr="00970410">
              <w:rPr>
                <w:sz w:val="20"/>
                <w:szCs w:val="20"/>
              </w:rPr>
              <w:t>Feb-97</w:t>
            </w:r>
          </w:p>
        </w:tc>
        <w:tc>
          <w:tcPr>
            <w:tcW w:w="909" w:type="pct"/>
            <w:tcBorders>
              <w:top w:val="nil"/>
              <w:left w:val="single" w:sz="4" w:space="0" w:color="auto"/>
              <w:bottom w:val="nil"/>
              <w:right w:val="single" w:sz="4" w:space="0" w:color="auto"/>
            </w:tcBorders>
            <w:shd w:val="clear" w:color="auto" w:fill="FFFFFF" w:themeFill="background1"/>
            <w:vAlign w:val="bottom"/>
          </w:tcPr>
          <w:p w14:paraId="7479CB00" w14:textId="77777777" w:rsidR="000156C0" w:rsidRPr="00970410" w:rsidRDefault="000156C0" w:rsidP="00A637C5">
            <w:pPr>
              <w:jc w:val="right"/>
              <w:rPr>
                <w:sz w:val="20"/>
                <w:szCs w:val="20"/>
              </w:rPr>
            </w:pPr>
            <w:r w:rsidRPr="00970410">
              <w:rPr>
                <w:sz w:val="20"/>
                <w:szCs w:val="20"/>
              </w:rPr>
              <w:t>108,087</w:t>
            </w:r>
          </w:p>
        </w:tc>
      </w:tr>
      <w:tr w:rsidR="000156C0" w:rsidRPr="00970410" w14:paraId="371D6ABC" w14:textId="77777777" w:rsidTr="00A637C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D841FB6" w14:textId="77777777" w:rsidR="000156C0" w:rsidRPr="00970410" w:rsidRDefault="000156C0" w:rsidP="00A637C5">
            <w:pPr>
              <w:ind w:left="5249" w:right="-198"/>
              <w:jc w:val="left"/>
              <w:rPr>
                <w:sz w:val="20"/>
                <w:szCs w:val="20"/>
              </w:rPr>
            </w:pPr>
            <w:r w:rsidRPr="00970410">
              <w:rPr>
                <w:sz w:val="20"/>
                <w:szCs w:val="20"/>
              </w:rPr>
              <w:t>Phase III:</w:t>
            </w:r>
          </w:p>
        </w:tc>
        <w:tc>
          <w:tcPr>
            <w:tcW w:w="683" w:type="pct"/>
            <w:tcBorders>
              <w:top w:val="nil"/>
              <w:left w:val="nil"/>
              <w:bottom w:val="nil"/>
              <w:right w:val="single" w:sz="4" w:space="0" w:color="auto"/>
            </w:tcBorders>
            <w:shd w:val="clear" w:color="auto" w:fill="FFFFFF" w:themeFill="background1"/>
            <w:vAlign w:val="bottom"/>
          </w:tcPr>
          <w:p w14:paraId="40C15BC3" w14:textId="77777777" w:rsidR="000156C0" w:rsidRPr="00970410" w:rsidRDefault="000156C0" w:rsidP="00A637C5">
            <w:pPr>
              <w:jc w:val="right"/>
              <w:rPr>
                <w:sz w:val="20"/>
                <w:szCs w:val="20"/>
              </w:rPr>
            </w:pPr>
            <w:r w:rsidRPr="00970410">
              <w:rPr>
                <w:sz w:val="20"/>
                <w:szCs w:val="20"/>
              </w:rPr>
              <w:t>Mar-99</w:t>
            </w:r>
          </w:p>
        </w:tc>
        <w:tc>
          <w:tcPr>
            <w:tcW w:w="909" w:type="pct"/>
            <w:tcBorders>
              <w:top w:val="nil"/>
              <w:left w:val="single" w:sz="4" w:space="0" w:color="auto"/>
              <w:bottom w:val="nil"/>
              <w:right w:val="single" w:sz="4" w:space="0" w:color="auto"/>
            </w:tcBorders>
            <w:shd w:val="clear" w:color="auto" w:fill="FFFFFF" w:themeFill="background1"/>
            <w:vAlign w:val="bottom"/>
          </w:tcPr>
          <w:p w14:paraId="54EA2F17" w14:textId="77777777" w:rsidR="000156C0" w:rsidRPr="00970410" w:rsidRDefault="000156C0" w:rsidP="00A637C5">
            <w:pPr>
              <w:jc w:val="right"/>
              <w:rPr>
                <w:sz w:val="20"/>
                <w:szCs w:val="20"/>
              </w:rPr>
            </w:pPr>
            <w:r w:rsidRPr="00970410">
              <w:rPr>
                <w:sz w:val="20"/>
                <w:szCs w:val="20"/>
              </w:rPr>
              <w:t>108,087</w:t>
            </w:r>
          </w:p>
        </w:tc>
      </w:tr>
      <w:tr w:rsidR="000156C0" w:rsidRPr="00970410" w14:paraId="1CA09337" w14:textId="77777777" w:rsidTr="00A637C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E947EEB" w14:textId="77777777" w:rsidR="000156C0" w:rsidRPr="00970410" w:rsidRDefault="000156C0" w:rsidP="00A637C5">
            <w:pPr>
              <w:ind w:left="5249" w:right="-198"/>
              <w:jc w:val="left"/>
              <w:rPr>
                <w:sz w:val="20"/>
                <w:szCs w:val="20"/>
              </w:rPr>
            </w:pPr>
            <w:r w:rsidRPr="00970410">
              <w:rPr>
                <w:sz w:val="20"/>
                <w:szCs w:val="20"/>
              </w:rPr>
              <w:t>Phase IV:</w:t>
            </w:r>
          </w:p>
        </w:tc>
        <w:tc>
          <w:tcPr>
            <w:tcW w:w="683" w:type="pct"/>
            <w:tcBorders>
              <w:top w:val="nil"/>
              <w:left w:val="nil"/>
              <w:bottom w:val="nil"/>
              <w:right w:val="single" w:sz="4" w:space="0" w:color="auto"/>
            </w:tcBorders>
            <w:shd w:val="clear" w:color="auto" w:fill="FFFFFF" w:themeFill="background1"/>
            <w:vAlign w:val="bottom"/>
          </w:tcPr>
          <w:p w14:paraId="21D5E84C" w14:textId="77777777" w:rsidR="000156C0" w:rsidRPr="00970410" w:rsidRDefault="000156C0" w:rsidP="00A637C5">
            <w:pPr>
              <w:tabs>
                <w:tab w:val="left" w:pos="6840"/>
              </w:tabs>
              <w:ind w:left="-108"/>
              <w:jc w:val="right"/>
              <w:rPr>
                <w:sz w:val="20"/>
                <w:szCs w:val="20"/>
              </w:rPr>
            </w:pPr>
            <w:r w:rsidRPr="00970410">
              <w:rPr>
                <w:sz w:val="20"/>
                <w:szCs w:val="20"/>
              </w:rPr>
              <w:t>Dec-01</w:t>
            </w:r>
          </w:p>
        </w:tc>
        <w:tc>
          <w:tcPr>
            <w:tcW w:w="909" w:type="pct"/>
            <w:tcBorders>
              <w:top w:val="nil"/>
              <w:left w:val="single" w:sz="4" w:space="0" w:color="auto"/>
              <w:bottom w:val="nil"/>
              <w:right w:val="single" w:sz="4" w:space="0" w:color="auto"/>
            </w:tcBorders>
            <w:shd w:val="clear" w:color="auto" w:fill="FFFFFF" w:themeFill="background1"/>
          </w:tcPr>
          <w:p w14:paraId="263D66E1" w14:textId="77777777" w:rsidR="000156C0" w:rsidRPr="00970410" w:rsidRDefault="000156C0" w:rsidP="00A637C5">
            <w:pPr>
              <w:jc w:val="right"/>
              <w:rPr>
                <w:sz w:val="20"/>
                <w:szCs w:val="20"/>
              </w:rPr>
            </w:pPr>
            <w:r w:rsidRPr="00970410">
              <w:rPr>
                <w:sz w:val="20"/>
                <w:szCs w:val="20"/>
              </w:rPr>
              <w:t>108,087</w:t>
            </w:r>
          </w:p>
        </w:tc>
      </w:tr>
      <w:tr w:rsidR="000156C0" w:rsidRPr="00970410" w14:paraId="768052A3" w14:textId="77777777" w:rsidTr="00A637C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73C77C6" w14:textId="77777777" w:rsidR="000156C0" w:rsidRPr="00970410" w:rsidRDefault="000156C0" w:rsidP="00A637C5">
            <w:pPr>
              <w:ind w:left="5249" w:right="-198"/>
              <w:jc w:val="left"/>
              <w:rPr>
                <w:sz w:val="20"/>
                <w:szCs w:val="20"/>
              </w:rPr>
            </w:pPr>
            <w:r w:rsidRPr="00970410">
              <w:rPr>
                <w:sz w:val="20"/>
                <w:szCs w:val="20"/>
              </w:rPr>
              <w:t>Phase V:</w:t>
            </w:r>
          </w:p>
        </w:tc>
        <w:tc>
          <w:tcPr>
            <w:tcW w:w="683" w:type="pct"/>
            <w:tcBorders>
              <w:top w:val="nil"/>
              <w:left w:val="nil"/>
              <w:bottom w:val="nil"/>
              <w:right w:val="single" w:sz="4" w:space="0" w:color="auto"/>
            </w:tcBorders>
            <w:shd w:val="clear" w:color="auto" w:fill="FFFFFF" w:themeFill="background1"/>
            <w:vAlign w:val="bottom"/>
          </w:tcPr>
          <w:p w14:paraId="45CBDC1E" w14:textId="77777777" w:rsidR="000156C0" w:rsidRPr="00970410" w:rsidRDefault="000156C0" w:rsidP="00A637C5">
            <w:pPr>
              <w:tabs>
                <w:tab w:val="left" w:pos="6840"/>
              </w:tabs>
              <w:ind w:left="-108"/>
              <w:jc w:val="right"/>
              <w:rPr>
                <w:sz w:val="20"/>
                <w:szCs w:val="20"/>
              </w:rPr>
            </w:pPr>
            <w:r w:rsidRPr="00970410">
              <w:rPr>
                <w:sz w:val="20"/>
                <w:szCs w:val="20"/>
              </w:rPr>
              <w:t>Dec-03</w:t>
            </w:r>
          </w:p>
        </w:tc>
        <w:tc>
          <w:tcPr>
            <w:tcW w:w="909" w:type="pct"/>
            <w:tcBorders>
              <w:top w:val="nil"/>
              <w:left w:val="single" w:sz="4" w:space="0" w:color="auto"/>
              <w:bottom w:val="nil"/>
              <w:right w:val="single" w:sz="4" w:space="0" w:color="auto"/>
            </w:tcBorders>
            <w:shd w:val="clear" w:color="auto" w:fill="FFFFFF" w:themeFill="background1"/>
          </w:tcPr>
          <w:p w14:paraId="38C84809" w14:textId="77777777" w:rsidR="000156C0" w:rsidRPr="00970410" w:rsidRDefault="000156C0" w:rsidP="00A637C5">
            <w:pPr>
              <w:jc w:val="right"/>
              <w:rPr>
                <w:sz w:val="20"/>
                <w:szCs w:val="20"/>
              </w:rPr>
            </w:pPr>
            <w:r w:rsidRPr="00970410">
              <w:rPr>
                <w:sz w:val="20"/>
                <w:szCs w:val="20"/>
              </w:rPr>
              <w:t>140,513</w:t>
            </w:r>
          </w:p>
        </w:tc>
      </w:tr>
      <w:tr w:rsidR="000156C0" w:rsidRPr="00970410" w14:paraId="168E4DC1" w14:textId="77777777" w:rsidTr="00A637C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3EF4175" w14:textId="77777777" w:rsidR="000156C0" w:rsidRPr="00970410" w:rsidRDefault="000156C0" w:rsidP="00A637C5">
            <w:pPr>
              <w:ind w:left="5249" w:right="-198"/>
              <w:jc w:val="left"/>
              <w:rPr>
                <w:sz w:val="20"/>
                <w:szCs w:val="20"/>
              </w:rPr>
            </w:pPr>
            <w:r w:rsidRPr="00970410">
              <w:rPr>
                <w:sz w:val="20"/>
                <w:szCs w:val="20"/>
              </w:rPr>
              <w:t>Phase VI:</w:t>
            </w:r>
          </w:p>
        </w:tc>
        <w:tc>
          <w:tcPr>
            <w:tcW w:w="683" w:type="pct"/>
            <w:tcBorders>
              <w:top w:val="nil"/>
              <w:left w:val="nil"/>
              <w:bottom w:val="nil"/>
              <w:right w:val="single" w:sz="4" w:space="0" w:color="auto"/>
            </w:tcBorders>
            <w:shd w:val="clear" w:color="auto" w:fill="FFFFFF" w:themeFill="background1"/>
            <w:vAlign w:val="bottom"/>
          </w:tcPr>
          <w:p w14:paraId="7CAF0449" w14:textId="77777777" w:rsidR="000156C0" w:rsidRPr="00970410" w:rsidRDefault="000156C0" w:rsidP="00A637C5">
            <w:pPr>
              <w:tabs>
                <w:tab w:val="left" w:pos="6840"/>
              </w:tabs>
              <w:ind w:left="-108"/>
              <w:jc w:val="right"/>
              <w:rPr>
                <w:sz w:val="20"/>
                <w:szCs w:val="20"/>
              </w:rPr>
            </w:pPr>
            <w:r w:rsidRPr="00970410">
              <w:rPr>
                <w:sz w:val="20"/>
                <w:szCs w:val="20"/>
              </w:rPr>
              <w:t>Nov-05</w:t>
            </w:r>
          </w:p>
        </w:tc>
        <w:tc>
          <w:tcPr>
            <w:tcW w:w="909" w:type="pct"/>
            <w:tcBorders>
              <w:top w:val="nil"/>
              <w:left w:val="single" w:sz="4" w:space="0" w:color="auto"/>
              <w:bottom w:val="nil"/>
              <w:right w:val="single" w:sz="4" w:space="0" w:color="auto"/>
            </w:tcBorders>
            <w:shd w:val="clear" w:color="auto" w:fill="FFFFFF" w:themeFill="background1"/>
          </w:tcPr>
          <w:p w14:paraId="61445C1A" w14:textId="77777777" w:rsidR="000156C0" w:rsidRPr="00970410" w:rsidRDefault="000156C0" w:rsidP="00A637C5">
            <w:pPr>
              <w:jc w:val="right"/>
              <w:rPr>
                <w:sz w:val="20"/>
                <w:szCs w:val="20"/>
              </w:rPr>
            </w:pPr>
            <w:r w:rsidRPr="00970410">
              <w:rPr>
                <w:sz w:val="20"/>
                <w:szCs w:val="20"/>
              </w:rPr>
              <w:t>140,513</w:t>
            </w:r>
          </w:p>
        </w:tc>
      </w:tr>
      <w:tr w:rsidR="000156C0" w:rsidRPr="00970410" w14:paraId="0C75E1E8" w14:textId="77777777" w:rsidTr="00A637C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C49A5B3" w14:textId="77777777" w:rsidR="000156C0" w:rsidRPr="00970410" w:rsidRDefault="000156C0" w:rsidP="00A637C5">
            <w:pPr>
              <w:ind w:left="5249" w:right="-198"/>
              <w:jc w:val="left"/>
              <w:rPr>
                <w:sz w:val="20"/>
                <w:szCs w:val="20"/>
              </w:rPr>
            </w:pPr>
            <w:r w:rsidRPr="00970410">
              <w:rPr>
                <w:sz w:val="20"/>
                <w:szCs w:val="20"/>
              </w:rPr>
              <w:t>Phase VII:</w:t>
            </w:r>
          </w:p>
        </w:tc>
        <w:tc>
          <w:tcPr>
            <w:tcW w:w="683" w:type="pct"/>
            <w:tcBorders>
              <w:top w:val="nil"/>
              <w:left w:val="nil"/>
              <w:bottom w:val="nil"/>
              <w:right w:val="single" w:sz="4" w:space="0" w:color="auto"/>
            </w:tcBorders>
            <w:shd w:val="clear" w:color="auto" w:fill="FFFFFF" w:themeFill="background1"/>
            <w:vAlign w:val="bottom"/>
          </w:tcPr>
          <w:p w14:paraId="6066B3E5" w14:textId="77777777" w:rsidR="000156C0" w:rsidRPr="00970410" w:rsidRDefault="000156C0" w:rsidP="00A637C5">
            <w:pPr>
              <w:tabs>
                <w:tab w:val="left" w:pos="6840"/>
              </w:tabs>
              <w:ind w:left="-108"/>
              <w:jc w:val="right"/>
              <w:rPr>
                <w:sz w:val="20"/>
                <w:szCs w:val="20"/>
              </w:rPr>
            </w:pPr>
            <w:r w:rsidRPr="00970410">
              <w:rPr>
                <w:sz w:val="20"/>
                <w:szCs w:val="20"/>
              </w:rPr>
              <w:t>Nov-07</w:t>
            </w:r>
          </w:p>
        </w:tc>
        <w:tc>
          <w:tcPr>
            <w:tcW w:w="909" w:type="pct"/>
            <w:tcBorders>
              <w:top w:val="nil"/>
              <w:left w:val="single" w:sz="4" w:space="0" w:color="auto"/>
              <w:bottom w:val="nil"/>
              <w:right w:val="single" w:sz="4" w:space="0" w:color="auto"/>
            </w:tcBorders>
            <w:shd w:val="clear" w:color="auto" w:fill="FFFFFF" w:themeFill="background1"/>
          </w:tcPr>
          <w:p w14:paraId="5F10395F" w14:textId="77777777" w:rsidR="000156C0" w:rsidRPr="00970410" w:rsidRDefault="000156C0" w:rsidP="00A637C5">
            <w:pPr>
              <w:jc w:val="right"/>
              <w:rPr>
                <w:sz w:val="20"/>
                <w:szCs w:val="20"/>
              </w:rPr>
            </w:pPr>
            <w:r w:rsidRPr="00970410">
              <w:rPr>
                <w:sz w:val="20"/>
                <w:szCs w:val="20"/>
              </w:rPr>
              <w:t>140,513</w:t>
            </w:r>
          </w:p>
        </w:tc>
      </w:tr>
      <w:tr w:rsidR="000156C0" w:rsidRPr="00970410" w14:paraId="04ADC33F" w14:textId="77777777" w:rsidTr="00A637C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1684671" w14:textId="77777777" w:rsidR="000156C0" w:rsidRPr="00970410" w:rsidRDefault="000156C0" w:rsidP="00A637C5">
            <w:pPr>
              <w:ind w:left="5249" w:right="-198"/>
              <w:jc w:val="left"/>
              <w:rPr>
                <w:sz w:val="20"/>
                <w:szCs w:val="20"/>
              </w:rPr>
            </w:pPr>
            <w:r w:rsidRPr="00970410">
              <w:rPr>
                <w:sz w:val="20"/>
                <w:szCs w:val="20"/>
              </w:rPr>
              <w:t>Phase VIII:</w:t>
            </w:r>
          </w:p>
        </w:tc>
        <w:tc>
          <w:tcPr>
            <w:tcW w:w="683" w:type="pct"/>
            <w:tcBorders>
              <w:top w:val="nil"/>
              <w:left w:val="nil"/>
              <w:bottom w:val="nil"/>
              <w:right w:val="single" w:sz="4" w:space="0" w:color="auto"/>
            </w:tcBorders>
            <w:shd w:val="clear" w:color="auto" w:fill="FFFFFF" w:themeFill="background1"/>
            <w:vAlign w:val="bottom"/>
          </w:tcPr>
          <w:p w14:paraId="386329A1" w14:textId="77777777" w:rsidR="000156C0" w:rsidRPr="00970410" w:rsidRDefault="000156C0" w:rsidP="00A637C5">
            <w:pPr>
              <w:tabs>
                <w:tab w:val="left" w:pos="6840"/>
              </w:tabs>
              <w:ind w:left="-108"/>
              <w:jc w:val="right"/>
              <w:rPr>
                <w:sz w:val="20"/>
                <w:szCs w:val="20"/>
              </w:rPr>
            </w:pPr>
            <w:r w:rsidRPr="00970410">
              <w:rPr>
                <w:sz w:val="20"/>
                <w:szCs w:val="20"/>
              </w:rPr>
              <w:t>Nov-09</w:t>
            </w:r>
          </w:p>
        </w:tc>
        <w:tc>
          <w:tcPr>
            <w:tcW w:w="909" w:type="pct"/>
            <w:tcBorders>
              <w:top w:val="nil"/>
              <w:left w:val="single" w:sz="4" w:space="0" w:color="auto"/>
              <w:bottom w:val="nil"/>
              <w:right w:val="single" w:sz="4" w:space="0" w:color="auto"/>
            </w:tcBorders>
            <w:shd w:val="clear" w:color="auto" w:fill="FFFFFF" w:themeFill="background1"/>
          </w:tcPr>
          <w:p w14:paraId="4F40D164" w14:textId="77777777" w:rsidR="000156C0" w:rsidRPr="00970410" w:rsidRDefault="000156C0" w:rsidP="00A637C5">
            <w:pPr>
              <w:jc w:val="right"/>
              <w:rPr>
                <w:sz w:val="20"/>
                <w:szCs w:val="20"/>
              </w:rPr>
            </w:pPr>
            <w:r w:rsidRPr="00970410">
              <w:rPr>
                <w:sz w:val="20"/>
                <w:szCs w:val="20"/>
              </w:rPr>
              <w:t>140,513</w:t>
            </w:r>
          </w:p>
        </w:tc>
      </w:tr>
      <w:tr w:rsidR="000156C0" w:rsidRPr="00970410" w14:paraId="6537C92C" w14:textId="77777777" w:rsidTr="00A637C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927FA2B" w14:textId="77777777" w:rsidR="000156C0" w:rsidRPr="00970410" w:rsidRDefault="000156C0" w:rsidP="00A637C5">
            <w:pPr>
              <w:ind w:left="5249" w:right="-198"/>
              <w:jc w:val="left"/>
              <w:rPr>
                <w:sz w:val="20"/>
                <w:szCs w:val="20"/>
              </w:rPr>
            </w:pPr>
            <w:r w:rsidRPr="00970410">
              <w:rPr>
                <w:sz w:val="20"/>
                <w:szCs w:val="20"/>
              </w:rPr>
              <w:t>Phase IX:</w:t>
            </w:r>
          </w:p>
        </w:tc>
        <w:tc>
          <w:tcPr>
            <w:tcW w:w="683" w:type="pct"/>
            <w:tcBorders>
              <w:top w:val="nil"/>
              <w:left w:val="nil"/>
              <w:bottom w:val="nil"/>
              <w:right w:val="single" w:sz="4" w:space="0" w:color="auto"/>
            </w:tcBorders>
            <w:shd w:val="clear" w:color="auto" w:fill="FFFFFF" w:themeFill="background1"/>
            <w:vAlign w:val="bottom"/>
          </w:tcPr>
          <w:p w14:paraId="2DB4F287" w14:textId="77777777" w:rsidR="000156C0" w:rsidRPr="00970410" w:rsidRDefault="000156C0" w:rsidP="00A637C5">
            <w:pPr>
              <w:tabs>
                <w:tab w:val="left" w:pos="6840"/>
              </w:tabs>
              <w:ind w:left="-108"/>
              <w:jc w:val="right"/>
              <w:rPr>
                <w:sz w:val="20"/>
                <w:szCs w:val="20"/>
              </w:rPr>
            </w:pPr>
            <w:r w:rsidRPr="00970410">
              <w:rPr>
                <w:sz w:val="20"/>
                <w:szCs w:val="20"/>
              </w:rPr>
              <w:t>Nov-11</w:t>
            </w:r>
          </w:p>
        </w:tc>
        <w:tc>
          <w:tcPr>
            <w:tcW w:w="909" w:type="pct"/>
            <w:tcBorders>
              <w:top w:val="nil"/>
              <w:left w:val="single" w:sz="4" w:space="0" w:color="auto"/>
              <w:bottom w:val="nil"/>
              <w:right w:val="single" w:sz="4" w:space="0" w:color="auto"/>
            </w:tcBorders>
            <w:shd w:val="clear" w:color="auto" w:fill="FFFFFF" w:themeFill="background1"/>
          </w:tcPr>
          <w:p w14:paraId="11C8F3A5" w14:textId="77777777" w:rsidR="000156C0" w:rsidRPr="00970410" w:rsidRDefault="000156C0" w:rsidP="00A637C5">
            <w:pPr>
              <w:jc w:val="right"/>
              <w:rPr>
                <w:sz w:val="20"/>
                <w:szCs w:val="20"/>
              </w:rPr>
            </w:pPr>
            <w:r w:rsidRPr="00970410">
              <w:rPr>
                <w:sz w:val="20"/>
                <w:szCs w:val="20"/>
              </w:rPr>
              <w:t>140,513</w:t>
            </w:r>
          </w:p>
        </w:tc>
      </w:tr>
      <w:tr w:rsidR="000156C0" w:rsidRPr="00970410" w14:paraId="234EB058" w14:textId="77777777" w:rsidTr="00A637C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82D7AB9" w14:textId="77777777" w:rsidR="000156C0" w:rsidRPr="00970410" w:rsidRDefault="000156C0" w:rsidP="00A637C5">
            <w:pPr>
              <w:ind w:left="5249" w:right="-198"/>
              <w:jc w:val="left"/>
              <w:rPr>
                <w:sz w:val="20"/>
                <w:szCs w:val="20"/>
              </w:rPr>
            </w:pPr>
            <w:r w:rsidRPr="00970410">
              <w:rPr>
                <w:sz w:val="20"/>
                <w:szCs w:val="20"/>
              </w:rPr>
              <w:t>Phase X:</w:t>
            </w:r>
          </w:p>
        </w:tc>
        <w:tc>
          <w:tcPr>
            <w:tcW w:w="683" w:type="pct"/>
            <w:tcBorders>
              <w:top w:val="nil"/>
              <w:left w:val="nil"/>
              <w:bottom w:val="nil"/>
              <w:right w:val="single" w:sz="4" w:space="0" w:color="auto"/>
            </w:tcBorders>
            <w:shd w:val="clear" w:color="auto" w:fill="FFFFFF" w:themeFill="background1"/>
            <w:vAlign w:val="bottom"/>
          </w:tcPr>
          <w:p w14:paraId="73C9C799" w14:textId="77777777" w:rsidR="000156C0" w:rsidRPr="00970410" w:rsidRDefault="000156C0" w:rsidP="00A637C5">
            <w:pPr>
              <w:tabs>
                <w:tab w:val="left" w:pos="6840"/>
              </w:tabs>
              <w:ind w:left="-108"/>
              <w:jc w:val="right"/>
              <w:rPr>
                <w:sz w:val="20"/>
                <w:szCs w:val="20"/>
              </w:rPr>
            </w:pPr>
            <w:r w:rsidRPr="00970410">
              <w:rPr>
                <w:sz w:val="20"/>
                <w:szCs w:val="20"/>
              </w:rPr>
              <w:t>Dec-13</w:t>
            </w:r>
          </w:p>
        </w:tc>
        <w:tc>
          <w:tcPr>
            <w:tcW w:w="909" w:type="pct"/>
            <w:tcBorders>
              <w:top w:val="nil"/>
              <w:left w:val="single" w:sz="4" w:space="0" w:color="auto"/>
              <w:bottom w:val="nil"/>
              <w:right w:val="single" w:sz="4" w:space="0" w:color="auto"/>
            </w:tcBorders>
            <w:shd w:val="clear" w:color="auto" w:fill="FFFFFF" w:themeFill="background1"/>
          </w:tcPr>
          <w:p w14:paraId="1EFB21DC" w14:textId="77777777" w:rsidR="000156C0" w:rsidRPr="00970410" w:rsidRDefault="000156C0" w:rsidP="00A637C5">
            <w:pPr>
              <w:jc w:val="right"/>
              <w:rPr>
                <w:sz w:val="20"/>
                <w:szCs w:val="20"/>
              </w:rPr>
            </w:pPr>
            <w:r w:rsidRPr="00970410">
              <w:rPr>
                <w:sz w:val="20"/>
                <w:szCs w:val="20"/>
              </w:rPr>
              <w:t>140,513</w:t>
            </w:r>
          </w:p>
        </w:tc>
      </w:tr>
      <w:tr w:rsidR="000156C0" w:rsidRPr="00970410" w14:paraId="27A6013D" w14:textId="77777777" w:rsidTr="00A637C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CCFD505" w14:textId="77777777" w:rsidR="000156C0" w:rsidRPr="00970410" w:rsidRDefault="000156C0" w:rsidP="00A637C5">
            <w:pPr>
              <w:ind w:left="5249" w:right="-198"/>
              <w:jc w:val="left"/>
              <w:rPr>
                <w:sz w:val="20"/>
                <w:szCs w:val="20"/>
              </w:rPr>
            </w:pPr>
            <w:r w:rsidRPr="00970410">
              <w:rPr>
                <w:sz w:val="20"/>
                <w:szCs w:val="20"/>
              </w:rPr>
              <w:t>Phase XI:</w:t>
            </w:r>
          </w:p>
        </w:tc>
        <w:tc>
          <w:tcPr>
            <w:tcW w:w="683" w:type="pct"/>
            <w:tcBorders>
              <w:top w:val="nil"/>
              <w:left w:val="nil"/>
              <w:bottom w:val="nil"/>
              <w:right w:val="single" w:sz="4" w:space="0" w:color="auto"/>
            </w:tcBorders>
            <w:shd w:val="clear" w:color="auto" w:fill="FFFFFF" w:themeFill="background1"/>
            <w:vAlign w:val="bottom"/>
          </w:tcPr>
          <w:p w14:paraId="6C2BEB5E" w14:textId="77777777" w:rsidR="000156C0" w:rsidRPr="00970410" w:rsidRDefault="000156C0" w:rsidP="00A637C5">
            <w:pPr>
              <w:tabs>
                <w:tab w:val="left" w:pos="6840"/>
              </w:tabs>
              <w:ind w:left="-108"/>
              <w:jc w:val="right"/>
              <w:rPr>
                <w:sz w:val="20"/>
                <w:szCs w:val="20"/>
              </w:rPr>
            </w:pPr>
            <w:r w:rsidRPr="00970410">
              <w:rPr>
                <w:sz w:val="20"/>
                <w:szCs w:val="20"/>
              </w:rPr>
              <w:t>Nov-15</w:t>
            </w:r>
          </w:p>
        </w:tc>
        <w:tc>
          <w:tcPr>
            <w:tcW w:w="909" w:type="pct"/>
            <w:tcBorders>
              <w:top w:val="nil"/>
              <w:left w:val="single" w:sz="4" w:space="0" w:color="auto"/>
              <w:bottom w:val="nil"/>
              <w:right w:val="single" w:sz="4" w:space="0" w:color="auto"/>
            </w:tcBorders>
            <w:shd w:val="clear" w:color="auto" w:fill="FFFFFF" w:themeFill="background1"/>
          </w:tcPr>
          <w:p w14:paraId="6BF16B15" w14:textId="77777777" w:rsidR="000156C0" w:rsidRPr="00970410" w:rsidRDefault="000156C0" w:rsidP="00A637C5">
            <w:pPr>
              <w:jc w:val="right"/>
              <w:rPr>
                <w:sz w:val="20"/>
                <w:szCs w:val="20"/>
              </w:rPr>
            </w:pPr>
            <w:r w:rsidRPr="00970410">
              <w:rPr>
                <w:sz w:val="20"/>
                <w:szCs w:val="20"/>
              </w:rPr>
              <w:t>179,857</w:t>
            </w:r>
          </w:p>
        </w:tc>
      </w:tr>
      <w:tr w:rsidR="000156C0" w:rsidRPr="00970410" w14:paraId="0D13E216" w14:textId="77777777" w:rsidTr="00A637C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68A3756" w14:textId="77777777" w:rsidR="000156C0" w:rsidRPr="00970410" w:rsidRDefault="000156C0" w:rsidP="00A637C5">
            <w:pPr>
              <w:ind w:left="5249" w:right="-198"/>
              <w:jc w:val="left"/>
              <w:rPr>
                <w:sz w:val="20"/>
                <w:szCs w:val="20"/>
              </w:rPr>
            </w:pPr>
            <w:r w:rsidRPr="00970410">
              <w:rPr>
                <w:sz w:val="20"/>
                <w:szCs w:val="20"/>
              </w:rPr>
              <w:t>Phase XII:</w:t>
            </w:r>
          </w:p>
        </w:tc>
        <w:tc>
          <w:tcPr>
            <w:tcW w:w="683" w:type="pct"/>
            <w:tcBorders>
              <w:top w:val="nil"/>
              <w:left w:val="nil"/>
              <w:bottom w:val="nil"/>
              <w:right w:val="single" w:sz="4" w:space="0" w:color="auto"/>
            </w:tcBorders>
            <w:shd w:val="clear" w:color="auto" w:fill="FFFFFF" w:themeFill="background1"/>
            <w:vAlign w:val="bottom"/>
          </w:tcPr>
          <w:p w14:paraId="1F799E3C" w14:textId="77777777" w:rsidR="000156C0" w:rsidRPr="00970410" w:rsidRDefault="000156C0" w:rsidP="00A637C5">
            <w:pPr>
              <w:tabs>
                <w:tab w:val="left" w:pos="6840"/>
              </w:tabs>
              <w:ind w:left="-108"/>
              <w:jc w:val="right"/>
              <w:rPr>
                <w:sz w:val="20"/>
                <w:szCs w:val="20"/>
              </w:rPr>
            </w:pPr>
            <w:r w:rsidRPr="00970410">
              <w:rPr>
                <w:sz w:val="20"/>
                <w:szCs w:val="20"/>
              </w:rPr>
              <w:t>Nov-17</w:t>
            </w:r>
          </w:p>
        </w:tc>
        <w:tc>
          <w:tcPr>
            <w:tcW w:w="909" w:type="pct"/>
            <w:tcBorders>
              <w:top w:val="nil"/>
              <w:left w:val="single" w:sz="4" w:space="0" w:color="auto"/>
              <w:bottom w:val="nil"/>
              <w:right w:val="single" w:sz="4" w:space="0" w:color="auto"/>
            </w:tcBorders>
            <w:shd w:val="clear" w:color="auto" w:fill="FFFFFF" w:themeFill="background1"/>
          </w:tcPr>
          <w:p w14:paraId="17B81BEC" w14:textId="77777777" w:rsidR="000156C0" w:rsidRPr="00970410" w:rsidRDefault="000156C0" w:rsidP="00A637C5">
            <w:pPr>
              <w:jc w:val="right"/>
              <w:rPr>
                <w:sz w:val="20"/>
                <w:szCs w:val="20"/>
              </w:rPr>
            </w:pPr>
            <w:r w:rsidRPr="00970410">
              <w:rPr>
                <w:sz w:val="20"/>
                <w:szCs w:val="20"/>
              </w:rPr>
              <w:t>179,857</w:t>
            </w:r>
          </w:p>
        </w:tc>
      </w:tr>
      <w:tr w:rsidR="000156C0" w:rsidRPr="00970410" w14:paraId="45B0A1B9" w14:textId="77777777" w:rsidTr="00A637C5">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4ED5260E" w14:textId="77777777" w:rsidR="000156C0" w:rsidRPr="00970410" w:rsidRDefault="000156C0" w:rsidP="00A637C5">
            <w:pPr>
              <w:tabs>
                <w:tab w:val="right" w:pos="7560"/>
              </w:tabs>
              <w:ind w:left="6480" w:right="-108"/>
              <w:jc w:val="left"/>
              <w:rPr>
                <w:sz w:val="20"/>
                <w:szCs w:val="20"/>
              </w:rPr>
            </w:pPr>
            <w:r w:rsidRPr="00970410">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6221CC89" w14:textId="77777777" w:rsidR="000156C0" w:rsidRPr="00970410" w:rsidRDefault="000156C0" w:rsidP="00A637C5">
            <w:pPr>
              <w:jc w:val="right"/>
              <w:rPr>
                <w:sz w:val="20"/>
                <w:szCs w:val="20"/>
              </w:rPr>
            </w:pPr>
            <w:r w:rsidRPr="00970410">
              <w:rPr>
                <w:sz w:val="20"/>
                <w:szCs w:val="20"/>
              </w:rPr>
              <w:t>1,740,214</w:t>
            </w:r>
          </w:p>
        </w:tc>
      </w:tr>
      <w:tr w:rsidR="000156C0" w:rsidRPr="00970410" w14:paraId="22049162" w14:textId="77777777" w:rsidTr="00A637C5">
        <w:trPr>
          <w:trHeight w:val="233"/>
          <w:jc w:val="center"/>
        </w:trPr>
        <w:tc>
          <w:tcPr>
            <w:tcW w:w="4091" w:type="pct"/>
            <w:gridSpan w:val="2"/>
            <w:shd w:val="clear" w:color="auto" w:fill="FFFFFF" w:themeFill="background1"/>
          </w:tcPr>
          <w:p w14:paraId="24391D03" w14:textId="77777777" w:rsidR="000156C0" w:rsidRPr="00970410" w:rsidRDefault="000156C0" w:rsidP="00A637C5">
            <w:pPr>
              <w:jc w:val="left"/>
              <w:rPr>
                <w:sz w:val="20"/>
                <w:szCs w:val="20"/>
              </w:rPr>
            </w:pPr>
            <w:r w:rsidRPr="00970410">
              <w:rPr>
                <w:sz w:val="20"/>
                <w:szCs w:val="20"/>
              </w:rPr>
              <w:t>Amount requested for renewal (phase XIII) (US $):</w:t>
            </w:r>
          </w:p>
        </w:tc>
        <w:tc>
          <w:tcPr>
            <w:tcW w:w="909" w:type="pct"/>
            <w:shd w:val="clear" w:color="auto" w:fill="auto"/>
          </w:tcPr>
          <w:p w14:paraId="3E1AB7A9" w14:textId="77777777" w:rsidR="000156C0" w:rsidRPr="00970410" w:rsidRDefault="000156C0" w:rsidP="00A637C5">
            <w:pPr>
              <w:jc w:val="right"/>
              <w:rPr>
                <w:sz w:val="20"/>
                <w:szCs w:val="20"/>
              </w:rPr>
            </w:pPr>
            <w:r w:rsidRPr="00970410">
              <w:rPr>
                <w:sz w:val="20"/>
                <w:szCs w:val="20"/>
              </w:rPr>
              <w:t>179,857</w:t>
            </w:r>
          </w:p>
        </w:tc>
      </w:tr>
      <w:tr w:rsidR="000156C0" w:rsidRPr="00970410" w14:paraId="2F3BD6EE" w14:textId="77777777" w:rsidTr="00A637C5">
        <w:trPr>
          <w:trHeight w:val="233"/>
          <w:jc w:val="center"/>
        </w:trPr>
        <w:tc>
          <w:tcPr>
            <w:tcW w:w="4091" w:type="pct"/>
            <w:gridSpan w:val="2"/>
          </w:tcPr>
          <w:p w14:paraId="244A1EEA" w14:textId="77777777" w:rsidR="000156C0" w:rsidRPr="00970410" w:rsidRDefault="000156C0" w:rsidP="00A637C5">
            <w:pPr>
              <w:jc w:val="left"/>
              <w:rPr>
                <w:sz w:val="20"/>
                <w:szCs w:val="20"/>
              </w:rPr>
            </w:pPr>
            <w:r w:rsidRPr="00970410">
              <w:rPr>
                <w:sz w:val="20"/>
                <w:szCs w:val="20"/>
              </w:rPr>
              <w:t xml:space="preserve">Amount recommended for approval for phase XIII (US $): </w:t>
            </w:r>
          </w:p>
        </w:tc>
        <w:tc>
          <w:tcPr>
            <w:tcW w:w="909" w:type="pct"/>
            <w:shd w:val="clear" w:color="auto" w:fill="auto"/>
          </w:tcPr>
          <w:p w14:paraId="4A90C755" w14:textId="77777777" w:rsidR="000156C0" w:rsidRPr="00970410" w:rsidRDefault="000156C0" w:rsidP="00A637C5">
            <w:pPr>
              <w:jc w:val="right"/>
              <w:rPr>
                <w:sz w:val="20"/>
                <w:szCs w:val="20"/>
              </w:rPr>
            </w:pPr>
            <w:r w:rsidRPr="00970410">
              <w:rPr>
                <w:sz w:val="20"/>
                <w:szCs w:val="20"/>
              </w:rPr>
              <w:t>179,857</w:t>
            </w:r>
          </w:p>
        </w:tc>
      </w:tr>
      <w:tr w:rsidR="000156C0" w:rsidRPr="00970410" w14:paraId="5A6B46FF" w14:textId="77777777" w:rsidTr="00A637C5">
        <w:trPr>
          <w:trHeight w:val="233"/>
          <w:jc w:val="center"/>
        </w:trPr>
        <w:tc>
          <w:tcPr>
            <w:tcW w:w="4091" w:type="pct"/>
            <w:gridSpan w:val="2"/>
          </w:tcPr>
          <w:p w14:paraId="25B13424" w14:textId="77777777" w:rsidR="000156C0" w:rsidRPr="00970410" w:rsidRDefault="000156C0" w:rsidP="00A637C5">
            <w:pPr>
              <w:jc w:val="left"/>
              <w:rPr>
                <w:sz w:val="20"/>
                <w:szCs w:val="20"/>
              </w:rPr>
            </w:pPr>
            <w:r w:rsidRPr="00970410">
              <w:rPr>
                <w:sz w:val="20"/>
                <w:szCs w:val="20"/>
              </w:rPr>
              <w:t>Agency support costs (US $):</w:t>
            </w:r>
          </w:p>
        </w:tc>
        <w:tc>
          <w:tcPr>
            <w:tcW w:w="909" w:type="pct"/>
            <w:shd w:val="clear" w:color="auto" w:fill="auto"/>
          </w:tcPr>
          <w:p w14:paraId="1A2A0E17" w14:textId="77777777" w:rsidR="000156C0" w:rsidRPr="00970410" w:rsidRDefault="000156C0" w:rsidP="00A637C5">
            <w:pPr>
              <w:jc w:val="right"/>
              <w:rPr>
                <w:sz w:val="20"/>
                <w:szCs w:val="20"/>
              </w:rPr>
            </w:pPr>
            <w:r w:rsidRPr="00970410">
              <w:rPr>
                <w:sz w:val="20"/>
                <w:szCs w:val="20"/>
              </w:rPr>
              <w:t>12,590</w:t>
            </w:r>
          </w:p>
        </w:tc>
      </w:tr>
      <w:tr w:rsidR="000156C0" w:rsidRPr="00970410" w14:paraId="18FD7CFA" w14:textId="77777777" w:rsidTr="00A637C5">
        <w:trPr>
          <w:trHeight w:val="233"/>
          <w:jc w:val="center"/>
        </w:trPr>
        <w:tc>
          <w:tcPr>
            <w:tcW w:w="4091" w:type="pct"/>
            <w:gridSpan w:val="2"/>
          </w:tcPr>
          <w:p w14:paraId="608F78C8" w14:textId="77777777" w:rsidR="000156C0" w:rsidRPr="00970410" w:rsidRDefault="000156C0" w:rsidP="00A637C5">
            <w:pPr>
              <w:jc w:val="left"/>
              <w:rPr>
                <w:sz w:val="20"/>
                <w:szCs w:val="20"/>
              </w:rPr>
            </w:pPr>
            <w:r w:rsidRPr="00970410">
              <w:rPr>
                <w:sz w:val="20"/>
                <w:szCs w:val="20"/>
              </w:rPr>
              <w:t>Total cost of institutional strengthening phase XIII to the Multilateral Fund (US $):</w:t>
            </w:r>
          </w:p>
        </w:tc>
        <w:tc>
          <w:tcPr>
            <w:tcW w:w="909" w:type="pct"/>
            <w:shd w:val="clear" w:color="auto" w:fill="auto"/>
          </w:tcPr>
          <w:p w14:paraId="7B1969D1" w14:textId="77777777" w:rsidR="000156C0" w:rsidRPr="00970410" w:rsidRDefault="000156C0" w:rsidP="00A637C5">
            <w:pPr>
              <w:jc w:val="right"/>
              <w:rPr>
                <w:sz w:val="20"/>
                <w:szCs w:val="20"/>
              </w:rPr>
            </w:pPr>
            <w:r w:rsidRPr="00970410">
              <w:rPr>
                <w:sz w:val="20"/>
                <w:szCs w:val="20"/>
              </w:rPr>
              <w:t>192,447</w:t>
            </w:r>
          </w:p>
        </w:tc>
      </w:tr>
      <w:tr w:rsidR="000156C0" w:rsidRPr="00970410" w14:paraId="03EC30F5" w14:textId="77777777" w:rsidTr="00A637C5">
        <w:trPr>
          <w:trHeight w:val="233"/>
          <w:jc w:val="center"/>
        </w:trPr>
        <w:tc>
          <w:tcPr>
            <w:tcW w:w="4091" w:type="pct"/>
            <w:gridSpan w:val="2"/>
          </w:tcPr>
          <w:p w14:paraId="4FB034A6" w14:textId="77777777" w:rsidR="000156C0" w:rsidRPr="00970410" w:rsidRDefault="000156C0" w:rsidP="00A637C5">
            <w:pPr>
              <w:jc w:val="left"/>
              <w:rPr>
                <w:sz w:val="20"/>
                <w:szCs w:val="20"/>
              </w:rPr>
            </w:pPr>
            <w:r w:rsidRPr="00970410">
              <w:rPr>
                <w:sz w:val="20"/>
                <w:szCs w:val="20"/>
              </w:rPr>
              <w:t>Date of approval of country programme:</w:t>
            </w:r>
          </w:p>
        </w:tc>
        <w:tc>
          <w:tcPr>
            <w:tcW w:w="909" w:type="pct"/>
            <w:shd w:val="clear" w:color="auto" w:fill="FFFFFF" w:themeFill="background1"/>
          </w:tcPr>
          <w:p w14:paraId="35E09621" w14:textId="77777777" w:rsidR="000156C0" w:rsidRPr="00970410" w:rsidRDefault="000156C0" w:rsidP="00A637C5">
            <w:pPr>
              <w:jc w:val="right"/>
              <w:rPr>
                <w:sz w:val="20"/>
                <w:szCs w:val="20"/>
              </w:rPr>
            </w:pPr>
            <w:r w:rsidRPr="00970410">
              <w:rPr>
                <w:sz w:val="20"/>
                <w:szCs w:val="20"/>
              </w:rPr>
              <w:t>1992</w:t>
            </w:r>
          </w:p>
        </w:tc>
      </w:tr>
      <w:tr w:rsidR="000156C0" w:rsidRPr="00970410" w14:paraId="063C496D" w14:textId="77777777" w:rsidTr="00A637C5">
        <w:trPr>
          <w:trHeight w:val="233"/>
          <w:jc w:val="center"/>
        </w:trPr>
        <w:tc>
          <w:tcPr>
            <w:tcW w:w="4091" w:type="pct"/>
            <w:gridSpan w:val="2"/>
            <w:tcBorders>
              <w:bottom w:val="single" w:sz="4" w:space="0" w:color="auto"/>
            </w:tcBorders>
          </w:tcPr>
          <w:p w14:paraId="171EC6A0" w14:textId="77777777" w:rsidR="000156C0" w:rsidRPr="00970410" w:rsidRDefault="000156C0" w:rsidP="00A637C5">
            <w:pPr>
              <w:jc w:val="left"/>
              <w:rPr>
                <w:sz w:val="20"/>
                <w:szCs w:val="20"/>
              </w:rPr>
            </w:pPr>
            <w:r w:rsidRPr="00970410">
              <w:rPr>
                <w:sz w:val="20"/>
                <w:szCs w:val="20"/>
              </w:rPr>
              <w:t>Date of approval of HCFC phase-out management plan:</w:t>
            </w:r>
          </w:p>
        </w:tc>
        <w:tc>
          <w:tcPr>
            <w:tcW w:w="909" w:type="pct"/>
            <w:tcBorders>
              <w:bottom w:val="single" w:sz="4" w:space="0" w:color="auto"/>
            </w:tcBorders>
            <w:shd w:val="clear" w:color="auto" w:fill="FFFFFF" w:themeFill="background1"/>
          </w:tcPr>
          <w:p w14:paraId="12B6B4A1" w14:textId="77777777" w:rsidR="000156C0" w:rsidRPr="00970410" w:rsidRDefault="000156C0" w:rsidP="00A637C5">
            <w:pPr>
              <w:jc w:val="right"/>
              <w:rPr>
                <w:sz w:val="20"/>
                <w:szCs w:val="20"/>
              </w:rPr>
            </w:pPr>
            <w:r w:rsidRPr="00970410">
              <w:rPr>
                <w:sz w:val="20"/>
                <w:szCs w:val="20"/>
              </w:rPr>
              <w:t>2011</w:t>
            </w:r>
          </w:p>
        </w:tc>
      </w:tr>
      <w:tr w:rsidR="000156C0" w:rsidRPr="00970410" w14:paraId="361D4AAB" w14:textId="77777777" w:rsidTr="00A637C5">
        <w:trPr>
          <w:trHeight w:val="233"/>
          <w:jc w:val="center"/>
        </w:trPr>
        <w:tc>
          <w:tcPr>
            <w:tcW w:w="4091" w:type="pct"/>
            <w:gridSpan w:val="2"/>
            <w:tcBorders>
              <w:top w:val="single" w:sz="4" w:space="0" w:color="auto"/>
              <w:left w:val="single" w:sz="4" w:space="0" w:color="auto"/>
              <w:bottom w:val="nil"/>
              <w:right w:val="single" w:sz="4" w:space="0" w:color="auto"/>
            </w:tcBorders>
          </w:tcPr>
          <w:p w14:paraId="51D99245" w14:textId="77777777" w:rsidR="000156C0" w:rsidRPr="00970410" w:rsidRDefault="000156C0" w:rsidP="00A637C5">
            <w:pPr>
              <w:spacing w:before="20"/>
              <w:jc w:val="left"/>
              <w:rPr>
                <w:sz w:val="20"/>
                <w:szCs w:val="20"/>
              </w:rPr>
            </w:pPr>
            <w:r w:rsidRPr="00970410">
              <w:rPr>
                <w:sz w:val="20"/>
                <w:szCs w:val="20"/>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22CD3956" w14:textId="77777777" w:rsidR="000156C0" w:rsidRPr="00970410" w:rsidRDefault="000156C0" w:rsidP="00A637C5">
            <w:pPr>
              <w:jc w:val="right"/>
              <w:rPr>
                <w:sz w:val="20"/>
                <w:szCs w:val="20"/>
              </w:rPr>
            </w:pPr>
          </w:p>
        </w:tc>
      </w:tr>
      <w:tr w:rsidR="000156C0" w:rsidRPr="00970410" w14:paraId="2263135B" w14:textId="77777777" w:rsidTr="00A637C5">
        <w:trPr>
          <w:trHeight w:val="233"/>
          <w:jc w:val="center"/>
        </w:trPr>
        <w:tc>
          <w:tcPr>
            <w:tcW w:w="4091" w:type="pct"/>
            <w:gridSpan w:val="2"/>
            <w:tcBorders>
              <w:top w:val="nil"/>
              <w:left w:val="single" w:sz="4" w:space="0" w:color="auto"/>
              <w:bottom w:val="nil"/>
              <w:right w:val="single" w:sz="4" w:space="0" w:color="auto"/>
            </w:tcBorders>
          </w:tcPr>
          <w:p w14:paraId="1CC66554" w14:textId="77777777" w:rsidR="000156C0" w:rsidRPr="00970410" w:rsidRDefault="000156C0" w:rsidP="00A637C5">
            <w:pPr>
              <w:ind w:hanging="360"/>
              <w:jc w:val="left"/>
              <w:rPr>
                <w:sz w:val="20"/>
                <w:szCs w:val="20"/>
              </w:rPr>
            </w:pPr>
            <w:r w:rsidRPr="00970410">
              <w:rPr>
                <w:sz w:val="20"/>
                <w:szCs w:val="20"/>
              </w:rPr>
              <w:t>(d)</w:t>
            </w:r>
            <w:r w:rsidRPr="00970410">
              <w:rPr>
                <w:sz w:val="20"/>
                <w:szCs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022A0DE1" w14:textId="77777777" w:rsidR="000156C0" w:rsidRPr="00970410" w:rsidRDefault="000156C0" w:rsidP="00A637C5">
            <w:pPr>
              <w:jc w:val="right"/>
              <w:rPr>
                <w:sz w:val="20"/>
                <w:szCs w:val="20"/>
              </w:rPr>
            </w:pPr>
            <w:r w:rsidRPr="00970410">
              <w:rPr>
                <w:sz w:val="20"/>
                <w:szCs w:val="20"/>
              </w:rPr>
              <w:t>0.0</w:t>
            </w:r>
          </w:p>
        </w:tc>
      </w:tr>
      <w:tr w:rsidR="000156C0" w:rsidRPr="00970410" w14:paraId="011CE35A" w14:textId="77777777" w:rsidTr="00A637C5">
        <w:trPr>
          <w:trHeight w:val="233"/>
          <w:jc w:val="center"/>
        </w:trPr>
        <w:tc>
          <w:tcPr>
            <w:tcW w:w="4091" w:type="pct"/>
            <w:gridSpan w:val="2"/>
            <w:tcBorders>
              <w:top w:val="nil"/>
              <w:left w:val="single" w:sz="4" w:space="0" w:color="auto"/>
              <w:bottom w:val="nil"/>
              <w:right w:val="single" w:sz="4" w:space="0" w:color="auto"/>
            </w:tcBorders>
          </w:tcPr>
          <w:p w14:paraId="4DEA60C1" w14:textId="77777777" w:rsidR="000156C0" w:rsidRPr="00970410" w:rsidRDefault="000156C0" w:rsidP="00A637C5">
            <w:pPr>
              <w:spacing w:after="20"/>
              <w:ind w:hanging="360"/>
              <w:jc w:val="left"/>
              <w:rPr>
                <w:sz w:val="20"/>
                <w:szCs w:val="20"/>
              </w:rPr>
            </w:pPr>
            <w:r w:rsidRPr="00970410">
              <w:rPr>
                <w:sz w:val="20"/>
                <w:szCs w:val="20"/>
              </w:rPr>
              <w:t>(e)</w:t>
            </w:r>
            <w:r w:rsidRPr="00970410">
              <w:rPr>
                <w:sz w:val="20"/>
                <w:szCs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338E9CAA" w14:textId="77777777" w:rsidR="000156C0" w:rsidRPr="00970410" w:rsidRDefault="000156C0" w:rsidP="00A637C5">
            <w:pPr>
              <w:jc w:val="right"/>
              <w:rPr>
                <w:sz w:val="20"/>
                <w:szCs w:val="20"/>
              </w:rPr>
            </w:pPr>
            <w:r w:rsidRPr="00970410">
              <w:rPr>
                <w:sz w:val="20"/>
                <w:szCs w:val="20"/>
              </w:rPr>
              <w:t>14.1</w:t>
            </w:r>
          </w:p>
        </w:tc>
      </w:tr>
      <w:tr w:rsidR="000156C0" w:rsidRPr="00970410" w14:paraId="7F26B09B" w14:textId="77777777" w:rsidTr="00A637C5">
        <w:trPr>
          <w:trHeight w:val="233"/>
          <w:jc w:val="center"/>
        </w:trPr>
        <w:tc>
          <w:tcPr>
            <w:tcW w:w="4091" w:type="pct"/>
            <w:gridSpan w:val="2"/>
            <w:tcBorders>
              <w:top w:val="nil"/>
              <w:left w:val="single" w:sz="4" w:space="0" w:color="auto"/>
              <w:bottom w:val="nil"/>
              <w:right w:val="single" w:sz="4" w:space="0" w:color="auto"/>
            </w:tcBorders>
          </w:tcPr>
          <w:p w14:paraId="4C4AB302" w14:textId="77777777" w:rsidR="000156C0" w:rsidRPr="00970410" w:rsidRDefault="000156C0" w:rsidP="00A637C5">
            <w:pPr>
              <w:spacing w:after="20"/>
              <w:ind w:hanging="360"/>
              <w:jc w:val="left"/>
              <w:rPr>
                <w:sz w:val="20"/>
                <w:szCs w:val="20"/>
              </w:rPr>
            </w:pPr>
            <w:r w:rsidRPr="00970410">
              <w:rPr>
                <w:sz w:val="20"/>
                <w:szCs w:val="20"/>
              </w:rPr>
              <w:t>(f)</w:t>
            </w:r>
            <w:r w:rsidRPr="00970410">
              <w:rPr>
                <w:sz w:val="20"/>
                <w:szCs w:val="20"/>
              </w:rPr>
              <w:tab/>
              <w:t>Annex E (methyl bromide) (average 1995-1998)</w:t>
            </w:r>
          </w:p>
        </w:tc>
        <w:tc>
          <w:tcPr>
            <w:tcW w:w="909" w:type="pct"/>
            <w:tcBorders>
              <w:top w:val="nil"/>
              <w:left w:val="single" w:sz="4" w:space="0" w:color="auto"/>
              <w:bottom w:val="nil"/>
              <w:right w:val="single" w:sz="4" w:space="0" w:color="auto"/>
            </w:tcBorders>
            <w:shd w:val="clear" w:color="auto" w:fill="FFFFFF" w:themeFill="background1"/>
            <w:vAlign w:val="bottom"/>
          </w:tcPr>
          <w:p w14:paraId="68C24039" w14:textId="77777777" w:rsidR="000156C0" w:rsidRPr="00970410" w:rsidRDefault="000156C0" w:rsidP="00A637C5">
            <w:pPr>
              <w:jc w:val="right"/>
              <w:rPr>
                <w:sz w:val="20"/>
                <w:szCs w:val="20"/>
              </w:rPr>
            </w:pPr>
            <w:r w:rsidRPr="00970410">
              <w:rPr>
                <w:sz w:val="20"/>
                <w:szCs w:val="20"/>
              </w:rPr>
              <w:t>342.5</w:t>
            </w:r>
          </w:p>
        </w:tc>
      </w:tr>
      <w:tr w:rsidR="000156C0" w:rsidRPr="00970410" w14:paraId="44E122DA" w14:textId="77777777" w:rsidTr="00A637C5">
        <w:trPr>
          <w:trHeight w:val="233"/>
          <w:jc w:val="center"/>
        </w:trPr>
        <w:tc>
          <w:tcPr>
            <w:tcW w:w="4091" w:type="pct"/>
            <w:gridSpan w:val="2"/>
            <w:tcBorders>
              <w:top w:val="single" w:sz="4" w:space="0" w:color="auto"/>
              <w:left w:val="single" w:sz="4" w:space="0" w:color="auto"/>
              <w:bottom w:val="nil"/>
              <w:right w:val="single" w:sz="4" w:space="0" w:color="auto"/>
            </w:tcBorders>
          </w:tcPr>
          <w:p w14:paraId="0A522BB7" w14:textId="77777777" w:rsidR="000156C0" w:rsidRPr="00970410" w:rsidRDefault="000156C0" w:rsidP="00A637C5">
            <w:pPr>
              <w:spacing w:before="20"/>
              <w:jc w:val="left"/>
              <w:rPr>
                <w:sz w:val="20"/>
                <w:szCs w:val="20"/>
              </w:rPr>
            </w:pPr>
            <w:r w:rsidRPr="00970410">
              <w:rPr>
                <w:sz w:val="20"/>
                <w:szCs w:val="20"/>
              </w:rPr>
              <w:t>Latest reported ODS consumption (2018)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0D63B345" w14:textId="77777777" w:rsidR="000156C0" w:rsidRPr="00970410" w:rsidRDefault="000156C0" w:rsidP="00A637C5">
            <w:pPr>
              <w:spacing w:before="20"/>
              <w:jc w:val="right"/>
              <w:rPr>
                <w:sz w:val="20"/>
                <w:szCs w:val="20"/>
              </w:rPr>
            </w:pPr>
          </w:p>
        </w:tc>
      </w:tr>
      <w:tr w:rsidR="000156C0" w:rsidRPr="00970410" w14:paraId="77B48A27" w14:textId="77777777" w:rsidTr="00A637C5">
        <w:trPr>
          <w:trHeight w:val="233"/>
          <w:jc w:val="center"/>
        </w:trPr>
        <w:tc>
          <w:tcPr>
            <w:tcW w:w="4091" w:type="pct"/>
            <w:gridSpan w:val="2"/>
            <w:tcBorders>
              <w:top w:val="nil"/>
              <w:left w:val="single" w:sz="4" w:space="0" w:color="auto"/>
              <w:bottom w:val="nil"/>
              <w:right w:val="single" w:sz="4" w:space="0" w:color="auto"/>
            </w:tcBorders>
          </w:tcPr>
          <w:p w14:paraId="0C02D54C" w14:textId="77777777" w:rsidR="000156C0" w:rsidRPr="00970410" w:rsidRDefault="000156C0" w:rsidP="00A637C5">
            <w:pPr>
              <w:ind w:hanging="360"/>
              <w:jc w:val="left"/>
              <w:rPr>
                <w:sz w:val="20"/>
                <w:szCs w:val="20"/>
              </w:rPr>
            </w:pPr>
            <w:r w:rsidRPr="00970410">
              <w:rPr>
                <w:sz w:val="20"/>
                <w:szCs w:val="20"/>
              </w:rPr>
              <w:t>(d)</w:t>
            </w:r>
            <w:r w:rsidRPr="00970410">
              <w:rPr>
                <w:sz w:val="20"/>
                <w:szCs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63BD7EC0" w14:textId="77777777" w:rsidR="000156C0" w:rsidRPr="00970410" w:rsidRDefault="000156C0" w:rsidP="00A637C5">
            <w:pPr>
              <w:jc w:val="right"/>
              <w:rPr>
                <w:sz w:val="20"/>
                <w:szCs w:val="20"/>
              </w:rPr>
            </w:pPr>
            <w:r w:rsidRPr="00970410">
              <w:rPr>
                <w:sz w:val="20"/>
                <w:szCs w:val="20"/>
              </w:rPr>
              <w:t>0.0</w:t>
            </w:r>
          </w:p>
        </w:tc>
      </w:tr>
      <w:tr w:rsidR="000156C0" w:rsidRPr="00970410" w14:paraId="3504D23E" w14:textId="77777777" w:rsidTr="00A637C5">
        <w:trPr>
          <w:trHeight w:val="233"/>
          <w:jc w:val="center"/>
        </w:trPr>
        <w:tc>
          <w:tcPr>
            <w:tcW w:w="4091" w:type="pct"/>
            <w:gridSpan w:val="2"/>
            <w:tcBorders>
              <w:top w:val="nil"/>
              <w:left w:val="single" w:sz="4" w:space="0" w:color="auto"/>
              <w:bottom w:val="nil"/>
              <w:right w:val="single" w:sz="4" w:space="0" w:color="auto"/>
            </w:tcBorders>
          </w:tcPr>
          <w:p w14:paraId="6424E46A" w14:textId="77777777" w:rsidR="000156C0" w:rsidRPr="00970410" w:rsidRDefault="000156C0" w:rsidP="00A637C5">
            <w:pPr>
              <w:ind w:hanging="360"/>
              <w:jc w:val="left"/>
              <w:rPr>
                <w:sz w:val="20"/>
                <w:szCs w:val="20"/>
                <w:lang w:val="en-CA"/>
              </w:rPr>
            </w:pPr>
            <w:r w:rsidRPr="00970410">
              <w:rPr>
                <w:sz w:val="20"/>
                <w:szCs w:val="20"/>
                <w:lang w:val="en-CA"/>
              </w:rPr>
              <w:t>(e)</w:t>
            </w:r>
            <w:r w:rsidRPr="00970410">
              <w:rPr>
                <w:sz w:val="20"/>
                <w:szCs w:val="20"/>
                <w:lang w:val="en-CA"/>
              </w:rPr>
              <w:tab/>
            </w:r>
            <w:r w:rsidRPr="00970410">
              <w:rPr>
                <w:sz w:val="20"/>
                <w:szCs w:val="20"/>
              </w:rPr>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765BA639" w14:textId="77777777" w:rsidR="000156C0" w:rsidRPr="00970410" w:rsidRDefault="000156C0" w:rsidP="00A637C5">
            <w:pPr>
              <w:jc w:val="right"/>
              <w:rPr>
                <w:sz w:val="20"/>
                <w:szCs w:val="20"/>
              </w:rPr>
            </w:pPr>
            <w:r w:rsidRPr="00970410">
              <w:rPr>
                <w:sz w:val="20"/>
                <w:szCs w:val="20"/>
              </w:rPr>
              <w:t>8.82</w:t>
            </w:r>
          </w:p>
        </w:tc>
      </w:tr>
      <w:tr w:rsidR="000156C0" w:rsidRPr="00970410" w14:paraId="13CB71E4" w14:textId="77777777" w:rsidTr="00A637C5">
        <w:trPr>
          <w:trHeight w:val="233"/>
          <w:jc w:val="center"/>
        </w:trPr>
        <w:tc>
          <w:tcPr>
            <w:tcW w:w="4091" w:type="pct"/>
            <w:gridSpan w:val="2"/>
            <w:tcBorders>
              <w:top w:val="nil"/>
              <w:left w:val="single" w:sz="4" w:space="0" w:color="auto"/>
              <w:bottom w:val="nil"/>
              <w:right w:val="single" w:sz="4" w:space="0" w:color="auto"/>
            </w:tcBorders>
          </w:tcPr>
          <w:p w14:paraId="15025FFB" w14:textId="77777777" w:rsidR="000156C0" w:rsidRPr="00970410" w:rsidRDefault="000156C0" w:rsidP="00A637C5">
            <w:pPr>
              <w:ind w:hanging="360"/>
              <w:jc w:val="left"/>
              <w:rPr>
                <w:sz w:val="20"/>
                <w:szCs w:val="20"/>
                <w:lang w:val="en-CA"/>
              </w:rPr>
            </w:pPr>
            <w:r w:rsidRPr="00970410">
              <w:rPr>
                <w:sz w:val="20"/>
                <w:szCs w:val="20"/>
              </w:rPr>
              <w:t>(f)</w:t>
            </w:r>
            <w:r w:rsidRPr="00970410">
              <w:rPr>
                <w:sz w:val="20"/>
                <w:szCs w:val="20"/>
              </w:rPr>
              <w:tab/>
            </w:r>
            <w:r w:rsidRPr="00970410">
              <w:rPr>
                <w:sz w:val="20"/>
                <w:szCs w:val="20"/>
                <w:lang w:val="en-CA"/>
              </w:rPr>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1728D04A" w14:textId="77777777" w:rsidR="000156C0" w:rsidRPr="00970410" w:rsidRDefault="000156C0" w:rsidP="00A637C5">
            <w:pPr>
              <w:jc w:val="right"/>
              <w:rPr>
                <w:sz w:val="20"/>
                <w:szCs w:val="20"/>
              </w:rPr>
            </w:pPr>
            <w:r w:rsidRPr="00970410">
              <w:rPr>
                <w:sz w:val="20"/>
                <w:szCs w:val="20"/>
              </w:rPr>
              <w:t>0.0</w:t>
            </w:r>
          </w:p>
        </w:tc>
      </w:tr>
      <w:tr w:rsidR="000156C0" w:rsidRPr="00970410" w14:paraId="6D2C3F23" w14:textId="77777777" w:rsidTr="00A637C5">
        <w:trPr>
          <w:trHeight w:val="233"/>
          <w:jc w:val="center"/>
        </w:trPr>
        <w:tc>
          <w:tcPr>
            <w:tcW w:w="4091" w:type="pct"/>
            <w:gridSpan w:val="2"/>
            <w:tcBorders>
              <w:top w:val="nil"/>
              <w:left w:val="single" w:sz="4" w:space="0" w:color="auto"/>
              <w:bottom w:val="single" w:sz="4" w:space="0" w:color="auto"/>
              <w:right w:val="single" w:sz="4" w:space="0" w:color="auto"/>
            </w:tcBorders>
          </w:tcPr>
          <w:p w14:paraId="7EDCE47B" w14:textId="77777777" w:rsidR="000156C0" w:rsidRPr="00970410" w:rsidRDefault="000156C0" w:rsidP="00A637C5">
            <w:pPr>
              <w:tabs>
                <w:tab w:val="right" w:pos="7560"/>
              </w:tabs>
              <w:ind w:left="6480" w:right="-108"/>
              <w:jc w:val="left"/>
              <w:rPr>
                <w:sz w:val="20"/>
                <w:szCs w:val="20"/>
              </w:rPr>
            </w:pPr>
            <w:r w:rsidRPr="00970410">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7B364CC6" w14:textId="77777777" w:rsidR="000156C0" w:rsidRPr="00970410" w:rsidRDefault="000156C0" w:rsidP="00A637C5">
            <w:pPr>
              <w:jc w:val="right"/>
              <w:rPr>
                <w:sz w:val="20"/>
                <w:szCs w:val="20"/>
              </w:rPr>
            </w:pPr>
            <w:r w:rsidRPr="00970410">
              <w:rPr>
                <w:sz w:val="20"/>
                <w:szCs w:val="20"/>
              </w:rPr>
              <w:t>8.82</w:t>
            </w:r>
          </w:p>
        </w:tc>
      </w:tr>
      <w:tr w:rsidR="000156C0" w:rsidRPr="00970410" w14:paraId="7EEEE5B1" w14:textId="77777777" w:rsidTr="00A637C5">
        <w:trPr>
          <w:trHeight w:val="233"/>
          <w:jc w:val="center"/>
        </w:trPr>
        <w:tc>
          <w:tcPr>
            <w:tcW w:w="4091" w:type="pct"/>
            <w:gridSpan w:val="2"/>
            <w:tcBorders>
              <w:top w:val="nil"/>
              <w:left w:val="single" w:sz="4" w:space="0" w:color="auto"/>
              <w:bottom w:val="single" w:sz="4" w:space="0" w:color="auto"/>
              <w:right w:val="single" w:sz="4" w:space="0" w:color="auto"/>
            </w:tcBorders>
          </w:tcPr>
          <w:p w14:paraId="557F219E" w14:textId="77777777" w:rsidR="000156C0" w:rsidRPr="00970410" w:rsidRDefault="000156C0" w:rsidP="00A637C5">
            <w:pPr>
              <w:jc w:val="left"/>
              <w:rPr>
                <w:sz w:val="20"/>
                <w:szCs w:val="20"/>
              </w:rPr>
            </w:pPr>
            <w:r w:rsidRPr="00970410">
              <w:rPr>
                <w:sz w:val="20"/>
                <w:szCs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093986A4" w14:textId="77777777" w:rsidR="000156C0" w:rsidRPr="00970410" w:rsidRDefault="000156C0" w:rsidP="00A637C5">
            <w:pPr>
              <w:jc w:val="right"/>
              <w:rPr>
                <w:sz w:val="20"/>
                <w:szCs w:val="20"/>
              </w:rPr>
            </w:pPr>
            <w:r w:rsidRPr="00970410">
              <w:rPr>
                <w:sz w:val="20"/>
                <w:szCs w:val="20"/>
              </w:rPr>
              <w:t>2018</w:t>
            </w:r>
          </w:p>
        </w:tc>
      </w:tr>
      <w:tr w:rsidR="000156C0" w:rsidRPr="00970410" w14:paraId="7EBB9B2C" w14:textId="77777777" w:rsidTr="00A637C5">
        <w:trPr>
          <w:trHeight w:val="233"/>
          <w:jc w:val="center"/>
        </w:trPr>
        <w:tc>
          <w:tcPr>
            <w:tcW w:w="4091" w:type="pct"/>
            <w:gridSpan w:val="2"/>
            <w:tcBorders>
              <w:top w:val="single" w:sz="4" w:space="0" w:color="auto"/>
            </w:tcBorders>
          </w:tcPr>
          <w:p w14:paraId="2DEEA645" w14:textId="77777777" w:rsidR="000156C0" w:rsidRPr="00970410" w:rsidRDefault="000156C0" w:rsidP="00A637C5">
            <w:pPr>
              <w:keepNext/>
              <w:jc w:val="left"/>
              <w:rPr>
                <w:color w:val="000000" w:themeColor="text1"/>
                <w:sz w:val="20"/>
                <w:szCs w:val="20"/>
              </w:rPr>
            </w:pPr>
            <w:r w:rsidRPr="00970410">
              <w:rPr>
                <w:color w:val="000000" w:themeColor="text1"/>
                <w:sz w:val="20"/>
                <w:szCs w:val="20"/>
              </w:rPr>
              <w:t>Amount approved for projects (as at May 2019) (US $):</w:t>
            </w:r>
          </w:p>
        </w:tc>
        <w:tc>
          <w:tcPr>
            <w:tcW w:w="909" w:type="pct"/>
            <w:tcBorders>
              <w:top w:val="single" w:sz="4" w:space="0" w:color="auto"/>
            </w:tcBorders>
            <w:shd w:val="clear" w:color="auto" w:fill="auto"/>
            <w:vAlign w:val="bottom"/>
          </w:tcPr>
          <w:p w14:paraId="376D7F5B" w14:textId="77777777" w:rsidR="000156C0" w:rsidRPr="00970410" w:rsidRDefault="000156C0" w:rsidP="00A637C5">
            <w:pPr>
              <w:jc w:val="right"/>
              <w:rPr>
                <w:sz w:val="20"/>
                <w:szCs w:val="20"/>
              </w:rPr>
            </w:pPr>
            <w:r w:rsidRPr="00970410">
              <w:rPr>
                <w:sz w:val="20"/>
                <w:szCs w:val="20"/>
              </w:rPr>
              <w:t>12,463,176</w:t>
            </w:r>
          </w:p>
        </w:tc>
      </w:tr>
      <w:tr w:rsidR="000156C0" w:rsidRPr="00970410" w14:paraId="27902E44" w14:textId="77777777" w:rsidTr="00A637C5">
        <w:trPr>
          <w:trHeight w:val="233"/>
          <w:jc w:val="center"/>
        </w:trPr>
        <w:tc>
          <w:tcPr>
            <w:tcW w:w="4091" w:type="pct"/>
            <w:gridSpan w:val="2"/>
          </w:tcPr>
          <w:p w14:paraId="7E3CF45F" w14:textId="77777777" w:rsidR="000156C0" w:rsidRPr="00970410" w:rsidRDefault="000156C0" w:rsidP="00A637C5">
            <w:pPr>
              <w:keepNext/>
              <w:jc w:val="left"/>
              <w:rPr>
                <w:color w:val="000000" w:themeColor="text1"/>
                <w:sz w:val="20"/>
                <w:szCs w:val="20"/>
              </w:rPr>
            </w:pPr>
            <w:r w:rsidRPr="00970410">
              <w:rPr>
                <w:color w:val="000000" w:themeColor="text1"/>
                <w:sz w:val="20"/>
                <w:szCs w:val="20"/>
              </w:rPr>
              <w:t>Amount disbursed (as at December 2018) (US $):</w:t>
            </w:r>
          </w:p>
        </w:tc>
        <w:tc>
          <w:tcPr>
            <w:tcW w:w="909" w:type="pct"/>
            <w:shd w:val="clear" w:color="auto" w:fill="auto"/>
          </w:tcPr>
          <w:p w14:paraId="0377D76D" w14:textId="77777777" w:rsidR="000156C0" w:rsidRPr="00970410" w:rsidRDefault="000156C0" w:rsidP="00A637C5">
            <w:pPr>
              <w:jc w:val="right"/>
              <w:rPr>
                <w:sz w:val="20"/>
                <w:szCs w:val="20"/>
              </w:rPr>
            </w:pPr>
            <w:r w:rsidRPr="00970410">
              <w:rPr>
                <w:sz w:val="20"/>
                <w:szCs w:val="20"/>
              </w:rPr>
              <w:t>11,639,014</w:t>
            </w:r>
          </w:p>
        </w:tc>
      </w:tr>
      <w:tr w:rsidR="000156C0" w:rsidRPr="00970410" w14:paraId="1860638D" w14:textId="77777777" w:rsidTr="00A637C5">
        <w:trPr>
          <w:trHeight w:val="233"/>
          <w:jc w:val="center"/>
        </w:trPr>
        <w:tc>
          <w:tcPr>
            <w:tcW w:w="4091" w:type="pct"/>
            <w:gridSpan w:val="2"/>
          </w:tcPr>
          <w:p w14:paraId="614BACFC" w14:textId="77777777" w:rsidR="000156C0" w:rsidRPr="00970410" w:rsidRDefault="000156C0" w:rsidP="00A637C5">
            <w:pPr>
              <w:keepNext/>
              <w:jc w:val="left"/>
              <w:rPr>
                <w:color w:val="000000" w:themeColor="text1"/>
                <w:sz w:val="20"/>
                <w:szCs w:val="20"/>
              </w:rPr>
            </w:pPr>
            <w:r w:rsidRPr="00970410">
              <w:rPr>
                <w:color w:val="000000" w:themeColor="text1"/>
                <w:sz w:val="20"/>
                <w:szCs w:val="20"/>
              </w:rPr>
              <w:t>ODS to be phased out (as at May 2019) (ODP tonnes):</w:t>
            </w:r>
          </w:p>
        </w:tc>
        <w:tc>
          <w:tcPr>
            <w:tcW w:w="909" w:type="pct"/>
            <w:shd w:val="clear" w:color="auto" w:fill="auto"/>
            <w:vAlign w:val="bottom"/>
          </w:tcPr>
          <w:p w14:paraId="2F3827EC" w14:textId="77777777" w:rsidR="000156C0" w:rsidRPr="00970410" w:rsidRDefault="000156C0" w:rsidP="00A637C5">
            <w:pPr>
              <w:jc w:val="right"/>
              <w:rPr>
                <w:sz w:val="20"/>
                <w:szCs w:val="20"/>
              </w:rPr>
            </w:pPr>
            <w:r w:rsidRPr="00970410">
              <w:rPr>
                <w:sz w:val="20"/>
                <w:szCs w:val="20"/>
              </w:rPr>
              <w:t>837.4</w:t>
            </w:r>
          </w:p>
        </w:tc>
      </w:tr>
      <w:tr w:rsidR="000156C0" w:rsidRPr="00970410" w14:paraId="6B1B131B" w14:textId="77777777" w:rsidTr="00A637C5">
        <w:trPr>
          <w:trHeight w:val="233"/>
          <w:jc w:val="center"/>
        </w:trPr>
        <w:tc>
          <w:tcPr>
            <w:tcW w:w="4091" w:type="pct"/>
            <w:gridSpan w:val="2"/>
          </w:tcPr>
          <w:p w14:paraId="44D7D165" w14:textId="77777777" w:rsidR="000156C0" w:rsidRPr="00970410" w:rsidRDefault="000156C0" w:rsidP="00A637C5">
            <w:pPr>
              <w:keepNext/>
              <w:jc w:val="left"/>
              <w:rPr>
                <w:color w:val="000000" w:themeColor="text1"/>
                <w:sz w:val="20"/>
                <w:szCs w:val="20"/>
              </w:rPr>
            </w:pPr>
            <w:r w:rsidRPr="00970410">
              <w:rPr>
                <w:color w:val="000000" w:themeColor="text1"/>
                <w:sz w:val="20"/>
                <w:szCs w:val="20"/>
              </w:rPr>
              <w:t>ODS phased out (as at December 2018) (ODP tonnes):</w:t>
            </w:r>
          </w:p>
        </w:tc>
        <w:tc>
          <w:tcPr>
            <w:tcW w:w="909" w:type="pct"/>
            <w:shd w:val="clear" w:color="auto" w:fill="auto"/>
          </w:tcPr>
          <w:p w14:paraId="2688D9DF" w14:textId="77777777" w:rsidR="000156C0" w:rsidRPr="00970410" w:rsidRDefault="000156C0" w:rsidP="00A637C5">
            <w:pPr>
              <w:jc w:val="right"/>
              <w:rPr>
                <w:sz w:val="20"/>
                <w:szCs w:val="20"/>
                <w:highlight w:val="yellow"/>
              </w:rPr>
            </w:pPr>
            <w:r w:rsidRPr="00970410">
              <w:rPr>
                <w:sz w:val="20"/>
                <w:szCs w:val="20"/>
              </w:rPr>
              <w:t>795.9</w:t>
            </w:r>
          </w:p>
        </w:tc>
      </w:tr>
    </w:tbl>
    <w:p w14:paraId="08B8DD83" w14:textId="77777777" w:rsidR="000156C0" w:rsidRPr="00B87A3C" w:rsidRDefault="000156C0" w:rsidP="000156C0"/>
    <w:p w14:paraId="371690E1" w14:textId="06838D64" w:rsidR="000156C0" w:rsidRPr="00B87A3C" w:rsidRDefault="000156C0" w:rsidP="00317757">
      <w:pPr>
        <w:pStyle w:val="Heading1"/>
        <w:widowControl w:val="0"/>
        <w:numPr>
          <w:ilvl w:val="0"/>
          <w:numId w:val="28"/>
        </w:numPr>
      </w:pPr>
      <w:r w:rsidRPr="00317757">
        <w:rPr>
          <w:lang w:val="en-US"/>
        </w:rPr>
        <w:t>Summary</w:t>
      </w:r>
      <w:r w:rsidRPr="00B87A3C">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0156C0" w:rsidRPr="0084465B" w14:paraId="07730082" w14:textId="77777777" w:rsidTr="00253998">
        <w:trPr>
          <w:tblHeader/>
        </w:trPr>
        <w:tc>
          <w:tcPr>
            <w:tcW w:w="4091" w:type="pct"/>
            <w:gridSpan w:val="2"/>
            <w:tcBorders>
              <w:bottom w:val="single" w:sz="4" w:space="0" w:color="auto"/>
            </w:tcBorders>
          </w:tcPr>
          <w:p w14:paraId="77C0DA9B" w14:textId="77777777" w:rsidR="000156C0" w:rsidRPr="00B87A3C" w:rsidRDefault="000156C0" w:rsidP="00A637C5">
            <w:pPr>
              <w:widowControl w:val="0"/>
              <w:tabs>
                <w:tab w:val="left" w:pos="4968"/>
              </w:tabs>
              <w:jc w:val="left"/>
              <w:rPr>
                <w:b/>
                <w:sz w:val="20"/>
              </w:rPr>
            </w:pPr>
            <w:r w:rsidRPr="00B87A3C">
              <w:rPr>
                <w:b/>
                <w:sz w:val="20"/>
              </w:rPr>
              <w:t>Summary of activities</w:t>
            </w:r>
          </w:p>
          <w:p w14:paraId="3C8F6877" w14:textId="77777777" w:rsidR="000156C0" w:rsidRPr="00B87A3C" w:rsidRDefault="000156C0" w:rsidP="00A637C5">
            <w:pPr>
              <w:widowControl w:val="0"/>
              <w:jc w:val="left"/>
              <w:rPr>
                <w:b/>
                <w:sz w:val="20"/>
              </w:rPr>
            </w:pPr>
          </w:p>
        </w:tc>
        <w:tc>
          <w:tcPr>
            <w:tcW w:w="909" w:type="pct"/>
            <w:tcBorders>
              <w:bottom w:val="single" w:sz="4" w:space="0" w:color="auto"/>
            </w:tcBorders>
          </w:tcPr>
          <w:p w14:paraId="64A77651" w14:textId="77777777" w:rsidR="000156C0" w:rsidRPr="00B87A3C" w:rsidRDefault="000156C0" w:rsidP="00A637C5">
            <w:pPr>
              <w:widowControl w:val="0"/>
              <w:jc w:val="center"/>
              <w:rPr>
                <w:b/>
                <w:sz w:val="20"/>
              </w:rPr>
            </w:pPr>
            <w:r w:rsidRPr="00B87A3C">
              <w:rPr>
                <w:b/>
                <w:sz w:val="20"/>
              </w:rPr>
              <w:t>Funds approved (US $)</w:t>
            </w:r>
          </w:p>
        </w:tc>
      </w:tr>
      <w:tr w:rsidR="000156C0" w:rsidRPr="0084465B" w14:paraId="3413CBAE" w14:textId="77777777" w:rsidTr="00A637C5">
        <w:tc>
          <w:tcPr>
            <w:tcW w:w="292" w:type="pct"/>
            <w:tcBorders>
              <w:top w:val="single" w:sz="4" w:space="0" w:color="auto"/>
              <w:left w:val="single" w:sz="4" w:space="0" w:color="auto"/>
              <w:bottom w:val="single" w:sz="4" w:space="0" w:color="auto"/>
              <w:right w:val="nil"/>
            </w:tcBorders>
          </w:tcPr>
          <w:p w14:paraId="61E73119" w14:textId="77777777" w:rsidR="000156C0" w:rsidRPr="00B87A3C" w:rsidRDefault="000156C0" w:rsidP="00A637C5">
            <w:pPr>
              <w:widowControl w:val="0"/>
              <w:ind w:left="360" w:hanging="360"/>
              <w:jc w:val="left"/>
              <w:rPr>
                <w:sz w:val="20"/>
              </w:rPr>
            </w:pPr>
            <w:r w:rsidRPr="00B87A3C">
              <w:rPr>
                <w:sz w:val="20"/>
              </w:rPr>
              <w:t>(a)</w:t>
            </w:r>
          </w:p>
        </w:tc>
        <w:tc>
          <w:tcPr>
            <w:tcW w:w="3799" w:type="pct"/>
            <w:tcBorders>
              <w:top w:val="single" w:sz="4" w:space="0" w:color="auto"/>
              <w:left w:val="nil"/>
              <w:bottom w:val="single" w:sz="4" w:space="0" w:color="auto"/>
              <w:right w:val="single" w:sz="4" w:space="0" w:color="auto"/>
            </w:tcBorders>
          </w:tcPr>
          <w:p w14:paraId="7D537CEC" w14:textId="77777777" w:rsidR="000156C0" w:rsidRPr="00B87A3C" w:rsidRDefault="000156C0" w:rsidP="00A637C5">
            <w:pPr>
              <w:widowControl w:val="0"/>
              <w:ind w:left="-109"/>
              <w:rPr>
                <w:sz w:val="20"/>
              </w:rPr>
            </w:pPr>
            <w:r w:rsidRPr="00B87A3C">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06EC58B5" w14:textId="77777777" w:rsidR="000156C0" w:rsidRPr="00B87A3C" w:rsidRDefault="000156C0" w:rsidP="00A637C5">
            <w:pPr>
              <w:widowControl w:val="0"/>
              <w:jc w:val="right"/>
              <w:rPr>
                <w:sz w:val="20"/>
              </w:rPr>
            </w:pPr>
            <w:r>
              <w:rPr>
                <w:sz w:val="20"/>
              </w:rPr>
              <w:t>7,807,942</w:t>
            </w:r>
          </w:p>
        </w:tc>
      </w:tr>
      <w:tr w:rsidR="000156C0" w:rsidRPr="0084465B" w14:paraId="4FE9E2F3" w14:textId="77777777" w:rsidTr="00A637C5">
        <w:tc>
          <w:tcPr>
            <w:tcW w:w="292" w:type="pct"/>
            <w:tcBorders>
              <w:top w:val="single" w:sz="4" w:space="0" w:color="auto"/>
              <w:left w:val="single" w:sz="4" w:space="0" w:color="auto"/>
              <w:bottom w:val="single" w:sz="4" w:space="0" w:color="auto"/>
              <w:right w:val="nil"/>
            </w:tcBorders>
          </w:tcPr>
          <w:p w14:paraId="7679A754" w14:textId="77777777" w:rsidR="000156C0" w:rsidRPr="00B87A3C" w:rsidRDefault="000156C0" w:rsidP="00A637C5">
            <w:pPr>
              <w:widowControl w:val="0"/>
              <w:rPr>
                <w:sz w:val="20"/>
              </w:rPr>
            </w:pPr>
            <w:r w:rsidRPr="00B87A3C">
              <w:rPr>
                <w:sz w:val="20"/>
              </w:rPr>
              <w:t>(b)</w:t>
            </w:r>
          </w:p>
        </w:tc>
        <w:tc>
          <w:tcPr>
            <w:tcW w:w="3799" w:type="pct"/>
            <w:tcBorders>
              <w:top w:val="single" w:sz="4" w:space="0" w:color="auto"/>
              <w:left w:val="nil"/>
              <w:bottom w:val="single" w:sz="4" w:space="0" w:color="auto"/>
              <w:right w:val="single" w:sz="4" w:space="0" w:color="auto"/>
            </w:tcBorders>
          </w:tcPr>
          <w:p w14:paraId="3415288B" w14:textId="77777777" w:rsidR="000156C0" w:rsidRPr="00B87A3C" w:rsidRDefault="000156C0" w:rsidP="00A637C5">
            <w:pPr>
              <w:widowControl w:val="0"/>
              <w:ind w:left="-109"/>
              <w:rPr>
                <w:sz w:val="20"/>
              </w:rPr>
            </w:pPr>
            <w:r w:rsidRPr="00B87A3C">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2AC12D0C" w14:textId="77777777" w:rsidR="000156C0" w:rsidRPr="00B87A3C" w:rsidRDefault="000156C0" w:rsidP="00A637C5">
            <w:pPr>
              <w:widowControl w:val="0"/>
              <w:jc w:val="right"/>
              <w:rPr>
                <w:sz w:val="20"/>
              </w:rPr>
            </w:pPr>
            <w:r w:rsidRPr="00B87A3C">
              <w:rPr>
                <w:sz w:val="20"/>
              </w:rPr>
              <w:t>1,</w:t>
            </w:r>
            <w:r>
              <w:rPr>
                <w:sz w:val="20"/>
              </w:rPr>
              <w:t>740,214</w:t>
            </w:r>
          </w:p>
        </w:tc>
      </w:tr>
      <w:tr w:rsidR="000156C0" w:rsidRPr="0084465B" w14:paraId="090E023A" w14:textId="77777777" w:rsidTr="00A637C5">
        <w:tc>
          <w:tcPr>
            <w:tcW w:w="292" w:type="pct"/>
            <w:tcBorders>
              <w:top w:val="single" w:sz="4" w:space="0" w:color="auto"/>
              <w:left w:val="single" w:sz="4" w:space="0" w:color="auto"/>
              <w:bottom w:val="single" w:sz="4" w:space="0" w:color="auto"/>
              <w:right w:val="nil"/>
            </w:tcBorders>
          </w:tcPr>
          <w:p w14:paraId="5AB469F4" w14:textId="77777777" w:rsidR="000156C0" w:rsidRPr="00B87A3C" w:rsidRDefault="000156C0" w:rsidP="00A637C5">
            <w:pPr>
              <w:widowControl w:val="0"/>
              <w:rPr>
                <w:sz w:val="20"/>
              </w:rPr>
            </w:pPr>
            <w:r w:rsidRPr="00B87A3C">
              <w:rPr>
                <w:sz w:val="20"/>
              </w:rPr>
              <w:t>(c)</w:t>
            </w:r>
          </w:p>
        </w:tc>
        <w:tc>
          <w:tcPr>
            <w:tcW w:w="3799" w:type="pct"/>
            <w:tcBorders>
              <w:top w:val="single" w:sz="4" w:space="0" w:color="auto"/>
              <w:left w:val="nil"/>
              <w:bottom w:val="single" w:sz="4" w:space="0" w:color="auto"/>
              <w:right w:val="single" w:sz="4" w:space="0" w:color="auto"/>
            </w:tcBorders>
          </w:tcPr>
          <w:p w14:paraId="5651A223" w14:textId="77777777" w:rsidR="000156C0" w:rsidRPr="00B87A3C" w:rsidRDefault="000156C0" w:rsidP="00A637C5">
            <w:pPr>
              <w:widowControl w:val="0"/>
              <w:ind w:left="-109"/>
              <w:rPr>
                <w:sz w:val="20"/>
              </w:rPr>
            </w:pPr>
            <w:r w:rsidRPr="00B87A3C">
              <w:rPr>
                <w:sz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14C5F328" w14:textId="77777777" w:rsidR="000156C0" w:rsidRPr="00B87A3C" w:rsidRDefault="000156C0" w:rsidP="00A637C5">
            <w:pPr>
              <w:jc w:val="right"/>
              <w:rPr>
                <w:sz w:val="20"/>
                <w:szCs w:val="20"/>
              </w:rPr>
            </w:pPr>
            <w:r w:rsidRPr="00B87A3C">
              <w:rPr>
                <w:color w:val="000000"/>
                <w:sz w:val="20"/>
                <w:szCs w:val="20"/>
              </w:rPr>
              <w:t>2,</w:t>
            </w:r>
            <w:r>
              <w:rPr>
                <w:color w:val="000000"/>
                <w:sz w:val="20"/>
                <w:szCs w:val="20"/>
              </w:rPr>
              <w:t>915,020</w:t>
            </w:r>
          </w:p>
        </w:tc>
      </w:tr>
      <w:tr w:rsidR="000156C0" w:rsidRPr="0084465B" w14:paraId="584D3194" w14:textId="77777777" w:rsidTr="00A637C5">
        <w:tc>
          <w:tcPr>
            <w:tcW w:w="4091" w:type="pct"/>
            <w:gridSpan w:val="2"/>
            <w:tcBorders>
              <w:top w:val="single" w:sz="4" w:space="0" w:color="auto"/>
              <w:left w:val="single" w:sz="4" w:space="0" w:color="auto"/>
              <w:bottom w:val="single" w:sz="4" w:space="0" w:color="auto"/>
              <w:right w:val="single" w:sz="4" w:space="0" w:color="auto"/>
            </w:tcBorders>
          </w:tcPr>
          <w:p w14:paraId="7978237D" w14:textId="77777777" w:rsidR="000156C0" w:rsidRPr="00B87A3C" w:rsidRDefault="000156C0" w:rsidP="00A637C5">
            <w:pPr>
              <w:widowControl w:val="0"/>
              <w:tabs>
                <w:tab w:val="right" w:pos="7560"/>
              </w:tabs>
              <w:ind w:left="6480" w:right="-108"/>
              <w:jc w:val="left"/>
              <w:rPr>
                <w:sz w:val="20"/>
              </w:rPr>
            </w:pPr>
            <w:r w:rsidRPr="00B87A3C">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10F66A00" w14:textId="77777777" w:rsidR="000156C0" w:rsidRPr="00B87A3C" w:rsidRDefault="000156C0" w:rsidP="00A637C5">
            <w:pPr>
              <w:jc w:val="right"/>
              <w:rPr>
                <w:sz w:val="20"/>
              </w:rPr>
            </w:pPr>
            <w:r>
              <w:rPr>
                <w:sz w:val="20"/>
              </w:rPr>
              <w:t>12,463,176</w:t>
            </w:r>
          </w:p>
        </w:tc>
      </w:tr>
      <w:tr w:rsidR="000156C0" w:rsidRPr="0084465B" w14:paraId="4B754E1C" w14:textId="77777777" w:rsidTr="00A637C5">
        <w:tc>
          <w:tcPr>
            <w:tcW w:w="292" w:type="pct"/>
            <w:tcBorders>
              <w:top w:val="single" w:sz="4" w:space="0" w:color="auto"/>
              <w:left w:val="single" w:sz="4" w:space="0" w:color="auto"/>
              <w:bottom w:val="single" w:sz="4" w:space="0" w:color="auto"/>
              <w:right w:val="nil"/>
            </w:tcBorders>
          </w:tcPr>
          <w:p w14:paraId="2473E1B8" w14:textId="77777777" w:rsidR="000156C0" w:rsidRPr="00B87A3C" w:rsidRDefault="000156C0" w:rsidP="00A637C5">
            <w:pPr>
              <w:widowControl w:val="0"/>
              <w:rPr>
                <w:sz w:val="20"/>
              </w:rPr>
            </w:pPr>
            <w:r>
              <w:rPr>
                <w:sz w:val="20"/>
              </w:rPr>
              <w:t>(d)</w:t>
            </w:r>
          </w:p>
        </w:tc>
        <w:tc>
          <w:tcPr>
            <w:tcW w:w="3799" w:type="pct"/>
            <w:tcBorders>
              <w:top w:val="single" w:sz="4" w:space="0" w:color="auto"/>
              <w:left w:val="nil"/>
              <w:bottom w:val="single" w:sz="4" w:space="0" w:color="auto"/>
              <w:right w:val="single" w:sz="4" w:space="0" w:color="auto"/>
            </w:tcBorders>
          </w:tcPr>
          <w:p w14:paraId="0CA7195A" w14:textId="77777777" w:rsidR="000156C0" w:rsidRPr="00B87A3C" w:rsidRDefault="000156C0" w:rsidP="00A637C5">
            <w:pPr>
              <w:widowControl w:val="0"/>
              <w:ind w:left="-109"/>
              <w:rPr>
                <w:sz w:val="20"/>
              </w:rPr>
            </w:pPr>
            <w:r w:rsidRPr="00970410">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1844C71" w14:textId="77777777" w:rsidR="000156C0" w:rsidRPr="00B87A3C" w:rsidRDefault="000156C0" w:rsidP="00A637C5">
            <w:pPr>
              <w:jc w:val="right"/>
              <w:rPr>
                <w:color w:val="000000"/>
                <w:sz w:val="20"/>
                <w:szCs w:val="20"/>
              </w:rPr>
            </w:pPr>
            <w:r w:rsidRPr="00970410">
              <w:rPr>
                <w:color w:val="000000"/>
                <w:sz w:val="20"/>
                <w:szCs w:val="20"/>
              </w:rPr>
              <w:t>150,000</w:t>
            </w:r>
          </w:p>
        </w:tc>
      </w:tr>
    </w:tbl>
    <w:p w14:paraId="6E4277D0" w14:textId="45E54229" w:rsidR="000156C0" w:rsidRPr="006266D6" w:rsidRDefault="000156C0" w:rsidP="00253998">
      <w:pPr>
        <w:pStyle w:val="Heading1"/>
        <w:keepNext/>
        <w:numPr>
          <w:ilvl w:val="0"/>
          <w:numId w:val="0"/>
        </w:numPr>
        <w:rPr>
          <w:u w:val="single"/>
        </w:rPr>
      </w:pPr>
      <w:r w:rsidRPr="006266D6">
        <w:rPr>
          <w:u w:val="single"/>
        </w:rPr>
        <w:lastRenderedPageBreak/>
        <w:t>Progress report</w:t>
      </w:r>
    </w:p>
    <w:p w14:paraId="06FB6499" w14:textId="5D683AA1" w:rsidR="000156C0" w:rsidRPr="00317757" w:rsidRDefault="00610F1D" w:rsidP="00317757">
      <w:pPr>
        <w:pStyle w:val="Heading1"/>
        <w:numPr>
          <w:ilvl w:val="0"/>
          <w:numId w:val="28"/>
        </w:numPr>
        <w:rPr>
          <w:lang w:val="en-US"/>
        </w:rPr>
      </w:pPr>
      <w:r>
        <w:t>In</w:t>
      </w:r>
      <w:r w:rsidR="000156C0">
        <w:t xml:space="preserve"> phase</w:t>
      </w:r>
      <w:r w:rsidR="000156C0" w:rsidRPr="00317757">
        <w:rPr>
          <w:lang w:val="en-US"/>
        </w:rPr>
        <w:t xml:space="preserve"> XII of the institutional strengthening (IS) project, implemented by the Ozone Technical Office, which is a part of the Directorate of Environmental Quality Management of the Ministry of Environment and Energy, Costa Rica has had an operational HCFC import quota system, and has already complied with the 35 per cent HCFC reduction target for 2020. Illegal trade of ODS has been addressed and no illegal traffic has been detected. The consumption of ODS alternatives with low global-warming potential (GWP) and the use of equipment with higher energy efficiency have been encouraged through various activities. Costa Rica ratified the Kigali Amendment in May 2018. The National Meteorological Institute has monitored and published daily the Ultraviolet Radiation Index for seven regions of the country. Costa Rica has fully achieved all of the 13 performance indicators of this phase. </w:t>
      </w:r>
    </w:p>
    <w:p w14:paraId="754EE2C6" w14:textId="77777777" w:rsidR="000156C0" w:rsidRPr="006266D6" w:rsidRDefault="000156C0" w:rsidP="00253998">
      <w:pPr>
        <w:pStyle w:val="Heading1"/>
        <w:numPr>
          <w:ilvl w:val="0"/>
          <w:numId w:val="0"/>
        </w:numPr>
        <w:rPr>
          <w:u w:val="single"/>
        </w:rPr>
      </w:pPr>
      <w:r w:rsidRPr="006266D6">
        <w:rPr>
          <w:u w:val="single"/>
        </w:rPr>
        <w:t>Plan of action</w:t>
      </w:r>
    </w:p>
    <w:p w14:paraId="6E5EB1AD" w14:textId="0E35842A" w:rsidR="000156C0" w:rsidRPr="008C294F" w:rsidRDefault="00610F1D" w:rsidP="00253998">
      <w:pPr>
        <w:pStyle w:val="Heading1"/>
        <w:rPr>
          <w:lang w:val="en-US"/>
        </w:rPr>
      </w:pPr>
      <w:r>
        <w:t>In</w:t>
      </w:r>
      <w:r w:rsidR="000156C0" w:rsidRPr="008C294F">
        <w:rPr>
          <w:lang w:val="en-US"/>
        </w:rPr>
        <w:t xml:space="preserve"> phase </w:t>
      </w:r>
      <w:r w:rsidR="000156C0">
        <w:rPr>
          <w:lang w:val="en-US"/>
        </w:rPr>
        <w:t>XIII</w:t>
      </w:r>
      <w:r w:rsidR="000156C0" w:rsidRPr="008C294F">
        <w:rPr>
          <w:lang w:val="en-US"/>
        </w:rPr>
        <w:t>, the licensing system for the control of HFC imports will be optimized, and work will continue on the control of imports of HCFCs and their alternatives, as well as the equipm</w:t>
      </w:r>
      <w:r w:rsidR="000156C0">
        <w:rPr>
          <w:lang w:val="en-US"/>
        </w:rPr>
        <w:t>ent containing them. S</w:t>
      </w:r>
      <w:r w:rsidR="000156C0" w:rsidRPr="008C294F">
        <w:rPr>
          <w:lang w:val="en-US"/>
        </w:rPr>
        <w:t>upport will continue to be provided for the management of ODS waste</w:t>
      </w:r>
      <w:r w:rsidR="000156C0">
        <w:rPr>
          <w:lang w:val="en-US"/>
        </w:rPr>
        <w:t>,</w:t>
      </w:r>
      <w:r w:rsidR="000156C0" w:rsidRPr="008C294F">
        <w:rPr>
          <w:lang w:val="en-US"/>
        </w:rPr>
        <w:t xml:space="preserve"> initiated under the </w:t>
      </w:r>
      <w:r w:rsidR="000156C0">
        <w:rPr>
          <w:lang w:val="en-US"/>
        </w:rPr>
        <w:br/>
      </w:r>
      <w:r w:rsidR="000156C0" w:rsidRPr="008C294F">
        <w:rPr>
          <w:lang w:val="en-US"/>
        </w:rPr>
        <w:t xml:space="preserve">HCFC phase-out </w:t>
      </w:r>
      <w:r w:rsidR="000156C0">
        <w:rPr>
          <w:lang w:val="en-US"/>
        </w:rPr>
        <w:t xml:space="preserve">management </w:t>
      </w:r>
      <w:r w:rsidR="000156C0" w:rsidRPr="008C294F">
        <w:rPr>
          <w:lang w:val="en-US"/>
        </w:rPr>
        <w:t xml:space="preserve">plan </w:t>
      </w:r>
      <w:r w:rsidR="000156C0">
        <w:rPr>
          <w:lang w:val="en-US"/>
        </w:rPr>
        <w:t>(HPMP). T</w:t>
      </w:r>
      <w:r w:rsidR="000156C0" w:rsidRPr="008C294F">
        <w:rPr>
          <w:lang w:val="en-US"/>
        </w:rPr>
        <w:t xml:space="preserve">he training and awareness </w:t>
      </w:r>
      <w:proofErr w:type="spellStart"/>
      <w:r w:rsidR="000156C0" w:rsidRPr="008C294F">
        <w:rPr>
          <w:lang w:val="en-US"/>
        </w:rPr>
        <w:t>program</w:t>
      </w:r>
      <w:r w:rsidR="000156C0">
        <w:rPr>
          <w:lang w:val="en-US"/>
        </w:rPr>
        <w:t>me</w:t>
      </w:r>
      <w:proofErr w:type="spellEnd"/>
      <w:r w:rsidR="000156C0">
        <w:rPr>
          <w:lang w:val="en-US"/>
        </w:rPr>
        <w:t xml:space="preserve"> for importers and end-users of refrigeration and air-</w:t>
      </w:r>
      <w:r w:rsidR="000156C0" w:rsidRPr="008C294F">
        <w:rPr>
          <w:lang w:val="en-US"/>
        </w:rPr>
        <w:t xml:space="preserve">conditioning </w:t>
      </w:r>
      <w:r w:rsidR="000156C0">
        <w:rPr>
          <w:lang w:val="en-US"/>
        </w:rPr>
        <w:t>(RAC) equipment</w:t>
      </w:r>
      <w:r w:rsidR="000156C0" w:rsidRPr="008C294F">
        <w:rPr>
          <w:lang w:val="en-US"/>
        </w:rPr>
        <w:t xml:space="preserve"> will</w:t>
      </w:r>
      <w:r w:rsidR="000156C0">
        <w:rPr>
          <w:lang w:val="en-US"/>
        </w:rPr>
        <w:t xml:space="preserve"> be strengthened. I</w:t>
      </w:r>
      <w:r w:rsidR="000156C0" w:rsidRPr="008C294F">
        <w:rPr>
          <w:lang w:val="en-US"/>
        </w:rPr>
        <w:t>mplementation of enabling ac</w:t>
      </w:r>
      <w:r w:rsidR="000156C0">
        <w:rPr>
          <w:lang w:val="en-US"/>
        </w:rPr>
        <w:t>tivities for HFC phase-down and development of the National Cooling Plan will be coordinated and brought to completion.</w:t>
      </w:r>
    </w:p>
    <w:p w14:paraId="41D31B7B" w14:textId="77777777" w:rsidR="000156C0" w:rsidRPr="00BC2D07" w:rsidRDefault="000156C0" w:rsidP="00253998">
      <w:pPr>
        <w:rPr>
          <w:b/>
          <w:bCs/>
          <w:lang w:val="en-CA"/>
        </w:rPr>
      </w:pPr>
      <w:r w:rsidRPr="00BC2D07">
        <w:rPr>
          <w:b/>
          <w:lang w:val="en-CA"/>
        </w:rPr>
        <w:t>India</w:t>
      </w:r>
      <w:r w:rsidRPr="00BC2D07">
        <w:rPr>
          <w:b/>
          <w:bCs/>
          <w:lang w:val="en-CA"/>
        </w:rPr>
        <w:t>: Renewal of institutional strengthening</w:t>
      </w:r>
    </w:p>
    <w:tbl>
      <w:tblPr>
        <w:tblStyle w:val="TableGrid10"/>
        <w:tblW w:w="5000" w:type="pct"/>
        <w:jc w:val="center"/>
        <w:tblLook w:val="01E0" w:firstRow="1" w:lastRow="1" w:firstColumn="1" w:lastColumn="1" w:noHBand="0" w:noVBand="0"/>
      </w:tblPr>
      <w:tblGrid>
        <w:gridCol w:w="6052"/>
        <w:gridCol w:w="1724"/>
        <w:gridCol w:w="1574"/>
      </w:tblGrid>
      <w:tr w:rsidR="000156C0" w:rsidRPr="00BC2D07" w14:paraId="46051D04" w14:textId="77777777" w:rsidTr="00A637C5">
        <w:trPr>
          <w:trHeight w:val="278"/>
          <w:tblHeader/>
          <w:jc w:val="center"/>
        </w:trPr>
        <w:tc>
          <w:tcPr>
            <w:tcW w:w="4158" w:type="pct"/>
            <w:gridSpan w:val="2"/>
            <w:tcBorders>
              <w:bottom w:val="single" w:sz="4" w:space="0" w:color="auto"/>
            </w:tcBorders>
          </w:tcPr>
          <w:p w14:paraId="5AD20B3C" w14:textId="77777777" w:rsidR="000156C0" w:rsidRPr="00BC2D07" w:rsidRDefault="000156C0" w:rsidP="00A637C5">
            <w:pPr>
              <w:widowControl w:val="0"/>
              <w:rPr>
                <w:b/>
                <w:sz w:val="20"/>
                <w:szCs w:val="20"/>
              </w:rPr>
            </w:pPr>
            <w:r w:rsidRPr="00BC2D07">
              <w:rPr>
                <w:b/>
                <w:sz w:val="20"/>
                <w:szCs w:val="20"/>
              </w:rPr>
              <w:t>Summary of the project and country profile</w:t>
            </w:r>
          </w:p>
        </w:tc>
        <w:tc>
          <w:tcPr>
            <w:tcW w:w="842" w:type="pct"/>
          </w:tcPr>
          <w:p w14:paraId="4705D690" w14:textId="77777777" w:rsidR="000156C0" w:rsidRPr="00BC2D07" w:rsidRDefault="000156C0" w:rsidP="00A637C5">
            <w:pPr>
              <w:widowControl w:val="0"/>
              <w:jc w:val="right"/>
              <w:rPr>
                <w:b/>
                <w:sz w:val="20"/>
                <w:szCs w:val="20"/>
              </w:rPr>
            </w:pPr>
          </w:p>
        </w:tc>
      </w:tr>
      <w:tr w:rsidR="000156C0" w:rsidRPr="00BC2D07" w14:paraId="5CB34767" w14:textId="77777777" w:rsidTr="00A637C5">
        <w:trPr>
          <w:trHeight w:val="233"/>
          <w:jc w:val="center"/>
        </w:trPr>
        <w:tc>
          <w:tcPr>
            <w:tcW w:w="4158" w:type="pct"/>
            <w:gridSpan w:val="2"/>
            <w:tcBorders>
              <w:bottom w:val="single" w:sz="4" w:space="0" w:color="auto"/>
            </w:tcBorders>
          </w:tcPr>
          <w:p w14:paraId="4D36FFF7" w14:textId="77777777" w:rsidR="000156C0" w:rsidRPr="00BC2D07" w:rsidRDefault="000156C0" w:rsidP="00A637C5">
            <w:pPr>
              <w:widowControl w:val="0"/>
              <w:rPr>
                <w:sz w:val="20"/>
                <w:szCs w:val="20"/>
              </w:rPr>
            </w:pPr>
            <w:r w:rsidRPr="00BC2D07">
              <w:rPr>
                <w:sz w:val="20"/>
                <w:szCs w:val="20"/>
              </w:rPr>
              <w:t>Implementing agency:</w:t>
            </w:r>
          </w:p>
        </w:tc>
        <w:tc>
          <w:tcPr>
            <w:tcW w:w="842" w:type="pct"/>
            <w:tcBorders>
              <w:bottom w:val="single" w:sz="4" w:space="0" w:color="auto"/>
            </w:tcBorders>
          </w:tcPr>
          <w:p w14:paraId="52067495" w14:textId="77777777" w:rsidR="000156C0" w:rsidRPr="00BC2D07" w:rsidRDefault="000156C0" w:rsidP="00A637C5">
            <w:pPr>
              <w:widowControl w:val="0"/>
              <w:jc w:val="center"/>
              <w:rPr>
                <w:sz w:val="20"/>
                <w:szCs w:val="20"/>
              </w:rPr>
            </w:pPr>
            <w:r w:rsidRPr="00BC2D07">
              <w:rPr>
                <w:sz w:val="20"/>
                <w:szCs w:val="20"/>
              </w:rPr>
              <w:t>UNDP</w:t>
            </w:r>
          </w:p>
        </w:tc>
      </w:tr>
      <w:tr w:rsidR="000156C0" w:rsidRPr="00BC2D07" w14:paraId="1C1768DB" w14:textId="77777777" w:rsidTr="00A637C5">
        <w:trPr>
          <w:trHeight w:val="233"/>
          <w:jc w:val="center"/>
        </w:trPr>
        <w:tc>
          <w:tcPr>
            <w:tcW w:w="4158" w:type="pct"/>
            <w:gridSpan w:val="2"/>
            <w:tcBorders>
              <w:top w:val="single" w:sz="4" w:space="0" w:color="auto"/>
              <w:left w:val="single" w:sz="4" w:space="0" w:color="auto"/>
              <w:bottom w:val="nil"/>
              <w:right w:val="single" w:sz="4" w:space="0" w:color="auto"/>
            </w:tcBorders>
          </w:tcPr>
          <w:p w14:paraId="64C71B00" w14:textId="77777777" w:rsidR="000156C0" w:rsidRPr="00BC2D07" w:rsidRDefault="000156C0" w:rsidP="00A637C5">
            <w:pPr>
              <w:widowControl w:val="0"/>
              <w:rPr>
                <w:sz w:val="20"/>
                <w:szCs w:val="20"/>
              </w:rPr>
            </w:pPr>
            <w:r w:rsidRPr="00BC2D07">
              <w:rPr>
                <w:sz w:val="20"/>
                <w:szCs w:val="20"/>
              </w:rPr>
              <w:t>Amounts previously approved for institutional strengthening (US $):</w:t>
            </w:r>
          </w:p>
        </w:tc>
        <w:tc>
          <w:tcPr>
            <w:tcW w:w="842" w:type="pct"/>
            <w:tcBorders>
              <w:top w:val="single" w:sz="4" w:space="0" w:color="auto"/>
              <w:left w:val="single" w:sz="4" w:space="0" w:color="auto"/>
              <w:bottom w:val="nil"/>
              <w:right w:val="single" w:sz="4" w:space="0" w:color="auto"/>
            </w:tcBorders>
          </w:tcPr>
          <w:p w14:paraId="4563AE02" w14:textId="77777777" w:rsidR="000156C0" w:rsidRPr="00BC2D07" w:rsidRDefault="000156C0" w:rsidP="00A637C5">
            <w:pPr>
              <w:widowControl w:val="0"/>
              <w:jc w:val="right"/>
              <w:rPr>
                <w:sz w:val="20"/>
                <w:szCs w:val="20"/>
              </w:rPr>
            </w:pPr>
          </w:p>
        </w:tc>
      </w:tr>
      <w:tr w:rsidR="000156C0" w:rsidRPr="00BC2D07" w14:paraId="274F3098" w14:textId="77777777" w:rsidTr="00A637C5">
        <w:trPr>
          <w:trHeight w:val="233"/>
          <w:jc w:val="center"/>
        </w:trPr>
        <w:tc>
          <w:tcPr>
            <w:tcW w:w="3236" w:type="pct"/>
            <w:tcBorders>
              <w:top w:val="nil"/>
              <w:left w:val="single" w:sz="4" w:space="0" w:color="auto"/>
              <w:bottom w:val="nil"/>
              <w:right w:val="nil"/>
            </w:tcBorders>
            <w:shd w:val="clear" w:color="auto" w:fill="FFFFFF"/>
            <w:vAlign w:val="bottom"/>
          </w:tcPr>
          <w:p w14:paraId="491E6323" w14:textId="77777777" w:rsidR="000156C0" w:rsidRPr="00BC2D07" w:rsidRDefault="000156C0" w:rsidP="00A637C5">
            <w:pPr>
              <w:widowControl w:val="0"/>
              <w:ind w:left="4871" w:right="-198"/>
              <w:jc w:val="left"/>
              <w:rPr>
                <w:sz w:val="20"/>
                <w:szCs w:val="20"/>
              </w:rPr>
            </w:pPr>
            <w:r w:rsidRPr="00BC2D07">
              <w:rPr>
                <w:sz w:val="20"/>
                <w:szCs w:val="20"/>
              </w:rPr>
              <w:t>Phase I:</w:t>
            </w:r>
          </w:p>
        </w:tc>
        <w:tc>
          <w:tcPr>
            <w:tcW w:w="922" w:type="pct"/>
            <w:tcBorders>
              <w:top w:val="nil"/>
              <w:left w:val="nil"/>
              <w:bottom w:val="nil"/>
              <w:right w:val="single" w:sz="4" w:space="0" w:color="auto"/>
            </w:tcBorders>
            <w:shd w:val="clear" w:color="auto" w:fill="FFFFFF"/>
            <w:vAlign w:val="bottom"/>
          </w:tcPr>
          <w:p w14:paraId="2DCE1DCB" w14:textId="77777777" w:rsidR="000156C0" w:rsidRPr="00BC2D07" w:rsidRDefault="000156C0" w:rsidP="00A637C5">
            <w:pPr>
              <w:widowControl w:val="0"/>
              <w:jc w:val="right"/>
              <w:rPr>
                <w:sz w:val="20"/>
                <w:szCs w:val="20"/>
              </w:rPr>
            </w:pPr>
            <w:r w:rsidRPr="00BC2D07">
              <w:rPr>
                <w:sz w:val="20"/>
                <w:szCs w:val="20"/>
              </w:rPr>
              <w:t>Oct-92</w:t>
            </w:r>
          </w:p>
        </w:tc>
        <w:tc>
          <w:tcPr>
            <w:tcW w:w="842" w:type="pct"/>
            <w:tcBorders>
              <w:top w:val="nil"/>
              <w:left w:val="single" w:sz="4" w:space="0" w:color="auto"/>
              <w:bottom w:val="nil"/>
              <w:right w:val="single" w:sz="4" w:space="0" w:color="auto"/>
            </w:tcBorders>
            <w:shd w:val="clear" w:color="auto" w:fill="FFFFFF"/>
            <w:vAlign w:val="bottom"/>
          </w:tcPr>
          <w:p w14:paraId="5759B3AF" w14:textId="77777777" w:rsidR="000156C0" w:rsidRPr="00BC2D07" w:rsidRDefault="000156C0" w:rsidP="00A637C5">
            <w:pPr>
              <w:widowControl w:val="0"/>
              <w:jc w:val="right"/>
              <w:rPr>
                <w:sz w:val="20"/>
                <w:szCs w:val="20"/>
              </w:rPr>
            </w:pPr>
            <w:r w:rsidRPr="00BC2D07">
              <w:rPr>
                <w:sz w:val="20"/>
                <w:szCs w:val="20"/>
              </w:rPr>
              <w:t>430,600</w:t>
            </w:r>
          </w:p>
        </w:tc>
      </w:tr>
      <w:tr w:rsidR="000156C0" w:rsidRPr="00BC2D07" w14:paraId="27C28A76" w14:textId="77777777" w:rsidTr="00A637C5">
        <w:trPr>
          <w:trHeight w:val="233"/>
          <w:jc w:val="center"/>
        </w:trPr>
        <w:tc>
          <w:tcPr>
            <w:tcW w:w="3236" w:type="pct"/>
            <w:tcBorders>
              <w:top w:val="nil"/>
              <w:left w:val="single" w:sz="4" w:space="0" w:color="auto"/>
              <w:bottom w:val="nil"/>
              <w:right w:val="nil"/>
            </w:tcBorders>
            <w:shd w:val="clear" w:color="auto" w:fill="FFFFFF"/>
            <w:vAlign w:val="bottom"/>
          </w:tcPr>
          <w:p w14:paraId="2407FFE7" w14:textId="77777777" w:rsidR="000156C0" w:rsidRPr="00BC2D07" w:rsidRDefault="000156C0" w:rsidP="00A637C5">
            <w:pPr>
              <w:widowControl w:val="0"/>
              <w:ind w:left="4871" w:right="-198"/>
              <w:jc w:val="left"/>
              <w:rPr>
                <w:sz w:val="20"/>
                <w:szCs w:val="20"/>
              </w:rPr>
            </w:pPr>
            <w:r w:rsidRPr="00BC2D07">
              <w:rPr>
                <w:sz w:val="20"/>
                <w:szCs w:val="20"/>
              </w:rPr>
              <w:t>Phase II:</w:t>
            </w:r>
          </w:p>
        </w:tc>
        <w:tc>
          <w:tcPr>
            <w:tcW w:w="922" w:type="pct"/>
            <w:tcBorders>
              <w:top w:val="nil"/>
              <w:left w:val="nil"/>
              <w:bottom w:val="nil"/>
              <w:right w:val="single" w:sz="4" w:space="0" w:color="auto"/>
            </w:tcBorders>
            <w:shd w:val="clear" w:color="auto" w:fill="FFFFFF"/>
            <w:vAlign w:val="bottom"/>
          </w:tcPr>
          <w:p w14:paraId="61F0FBBC" w14:textId="77777777" w:rsidR="000156C0" w:rsidRPr="00BC2D07" w:rsidRDefault="000156C0" w:rsidP="00A637C5">
            <w:pPr>
              <w:widowControl w:val="0"/>
              <w:jc w:val="right"/>
              <w:rPr>
                <w:sz w:val="20"/>
                <w:szCs w:val="20"/>
              </w:rPr>
            </w:pPr>
            <w:r w:rsidRPr="00BC2D07">
              <w:rPr>
                <w:sz w:val="20"/>
                <w:szCs w:val="20"/>
              </w:rPr>
              <w:t>Oct-96</w:t>
            </w:r>
          </w:p>
        </w:tc>
        <w:tc>
          <w:tcPr>
            <w:tcW w:w="842" w:type="pct"/>
            <w:tcBorders>
              <w:top w:val="nil"/>
              <w:left w:val="single" w:sz="4" w:space="0" w:color="auto"/>
              <w:bottom w:val="nil"/>
              <w:right w:val="single" w:sz="4" w:space="0" w:color="auto"/>
            </w:tcBorders>
            <w:shd w:val="clear" w:color="auto" w:fill="FFFFFF"/>
            <w:vAlign w:val="bottom"/>
          </w:tcPr>
          <w:p w14:paraId="74F64BB0" w14:textId="77777777" w:rsidR="000156C0" w:rsidRPr="00BC2D07" w:rsidRDefault="000156C0" w:rsidP="00A637C5">
            <w:pPr>
              <w:widowControl w:val="0"/>
              <w:jc w:val="right"/>
              <w:rPr>
                <w:sz w:val="20"/>
                <w:szCs w:val="20"/>
              </w:rPr>
            </w:pPr>
            <w:r w:rsidRPr="00BC2D07">
              <w:rPr>
                <w:sz w:val="20"/>
                <w:szCs w:val="20"/>
              </w:rPr>
              <w:t>287,100</w:t>
            </w:r>
          </w:p>
        </w:tc>
      </w:tr>
      <w:tr w:rsidR="000156C0" w:rsidRPr="00BC2D07" w14:paraId="18A99531" w14:textId="77777777" w:rsidTr="00A637C5">
        <w:trPr>
          <w:trHeight w:val="233"/>
          <w:jc w:val="center"/>
        </w:trPr>
        <w:tc>
          <w:tcPr>
            <w:tcW w:w="3236" w:type="pct"/>
            <w:tcBorders>
              <w:top w:val="nil"/>
              <w:left w:val="single" w:sz="4" w:space="0" w:color="auto"/>
              <w:bottom w:val="nil"/>
              <w:right w:val="nil"/>
            </w:tcBorders>
            <w:shd w:val="clear" w:color="auto" w:fill="FFFFFF"/>
            <w:vAlign w:val="bottom"/>
          </w:tcPr>
          <w:p w14:paraId="6D469D84" w14:textId="77777777" w:rsidR="000156C0" w:rsidRPr="00BC2D07" w:rsidRDefault="000156C0" w:rsidP="00A637C5">
            <w:pPr>
              <w:widowControl w:val="0"/>
              <w:ind w:left="4871" w:right="-198"/>
              <w:jc w:val="left"/>
              <w:rPr>
                <w:sz w:val="20"/>
                <w:szCs w:val="20"/>
              </w:rPr>
            </w:pPr>
            <w:r w:rsidRPr="00BC2D07">
              <w:rPr>
                <w:sz w:val="20"/>
                <w:szCs w:val="20"/>
              </w:rPr>
              <w:t>Phase III:</w:t>
            </w:r>
          </w:p>
        </w:tc>
        <w:tc>
          <w:tcPr>
            <w:tcW w:w="922" w:type="pct"/>
            <w:tcBorders>
              <w:top w:val="nil"/>
              <w:left w:val="nil"/>
              <w:bottom w:val="nil"/>
              <w:right w:val="single" w:sz="4" w:space="0" w:color="auto"/>
            </w:tcBorders>
            <w:shd w:val="clear" w:color="auto" w:fill="FFFFFF"/>
            <w:vAlign w:val="bottom"/>
          </w:tcPr>
          <w:p w14:paraId="4915CA30" w14:textId="77777777" w:rsidR="000156C0" w:rsidRPr="00BC2D07" w:rsidRDefault="000156C0" w:rsidP="00A637C5">
            <w:pPr>
              <w:widowControl w:val="0"/>
              <w:jc w:val="right"/>
              <w:rPr>
                <w:sz w:val="20"/>
                <w:szCs w:val="20"/>
              </w:rPr>
            </w:pPr>
            <w:r w:rsidRPr="00BC2D07">
              <w:rPr>
                <w:sz w:val="20"/>
                <w:szCs w:val="20"/>
              </w:rPr>
              <w:t>Mar-99</w:t>
            </w:r>
          </w:p>
        </w:tc>
        <w:tc>
          <w:tcPr>
            <w:tcW w:w="842" w:type="pct"/>
            <w:tcBorders>
              <w:top w:val="nil"/>
              <w:left w:val="single" w:sz="4" w:space="0" w:color="auto"/>
              <w:bottom w:val="nil"/>
              <w:right w:val="single" w:sz="4" w:space="0" w:color="auto"/>
            </w:tcBorders>
            <w:shd w:val="clear" w:color="auto" w:fill="FFFFFF"/>
            <w:vAlign w:val="bottom"/>
          </w:tcPr>
          <w:p w14:paraId="63FA6961" w14:textId="77777777" w:rsidR="000156C0" w:rsidRPr="00BC2D07" w:rsidRDefault="000156C0" w:rsidP="00A637C5">
            <w:pPr>
              <w:widowControl w:val="0"/>
              <w:jc w:val="right"/>
              <w:rPr>
                <w:sz w:val="20"/>
                <w:szCs w:val="20"/>
              </w:rPr>
            </w:pPr>
            <w:r w:rsidRPr="00BC2D07">
              <w:rPr>
                <w:sz w:val="20"/>
                <w:szCs w:val="20"/>
              </w:rPr>
              <w:t>287,100</w:t>
            </w:r>
          </w:p>
        </w:tc>
      </w:tr>
      <w:tr w:rsidR="000156C0" w:rsidRPr="00BC2D07" w14:paraId="6CEFAC99" w14:textId="77777777" w:rsidTr="00A637C5">
        <w:trPr>
          <w:trHeight w:val="233"/>
          <w:jc w:val="center"/>
        </w:trPr>
        <w:tc>
          <w:tcPr>
            <w:tcW w:w="3236" w:type="pct"/>
            <w:tcBorders>
              <w:top w:val="nil"/>
              <w:left w:val="single" w:sz="4" w:space="0" w:color="auto"/>
              <w:bottom w:val="nil"/>
              <w:right w:val="nil"/>
            </w:tcBorders>
            <w:shd w:val="clear" w:color="auto" w:fill="FFFFFF"/>
            <w:vAlign w:val="bottom"/>
          </w:tcPr>
          <w:p w14:paraId="3CCD424E" w14:textId="77777777" w:rsidR="000156C0" w:rsidRPr="00BC2D07" w:rsidRDefault="000156C0" w:rsidP="00A637C5">
            <w:pPr>
              <w:widowControl w:val="0"/>
              <w:ind w:left="4871" w:right="-198"/>
              <w:jc w:val="left"/>
              <w:rPr>
                <w:sz w:val="20"/>
                <w:szCs w:val="20"/>
              </w:rPr>
            </w:pPr>
            <w:r w:rsidRPr="00BC2D07">
              <w:rPr>
                <w:sz w:val="20"/>
                <w:szCs w:val="20"/>
              </w:rPr>
              <w:t>Phase IV:</w:t>
            </w:r>
          </w:p>
        </w:tc>
        <w:tc>
          <w:tcPr>
            <w:tcW w:w="922" w:type="pct"/>
            <w:tcBorders>
              <w:top w:val="nil"/>
              <w:left w:val="nil"/>
              <w:bottom w:val="nil"/>
              <w:right w:val="single" w:sz="4" w:space="0" w:color="auto"/>
            </w:tcBorders>
            <w:shd w:val="clear" w:color="auto" w:fill="FFFFFF"/>
            <w:vAlign w:val="bottom"/>
          </w:tcPr>
          <w:p w14:paraId="29758B72" w14:textId="77777777" w:rsidR="000156C0" w:rsidRPr="00BC2D07" w:rsidRDefault="000156C0" w:rsidP="00A637C5">
            <w:pPr>
              <w:widowControl w:val="0"/>
              <w:tabs>
                <w:tab w:val="left" w:pos="6840"/>
              </w:tabs>
              <w:ind w:left="-108"/>
              <w:jc w:val="right"/>
              <w:rPr>
                <w:sz w:val="20"/>
                <w:szCs w:val="20"/>
              </w:rPr>
            </w:pPr>
            <w:r w:rsidRPr="00BC2D07">
              <w:rPr>
                <w:sz w:val="20"/>
                <w:szCs w:val="20"/>
              </w:rPr>
              <w:t>Jul-01</w:t>
            </w:r>
          </w:p>
        </w:tc>
        <w:tc>
          <w:tcPr>
            <w:tcW w:w="842" w:type="pct"/>
            <w:tcBorders>
              <w:top w:val="nil"/>
              <w:left w:val="single" w:sz="4" w:space="0" w:color="auto"/>
              <w:bottom w:val="nil"/>
              <w:right w:val="single" w:sz="4" w:space="0" w:color="auto"/>
            </w:tcBorders>
            <w:shd w:val="clear" w:color="auto" w:fill="FFFFFF"/>
          </w:tcPr>
          <w:p w14:paraId="1D73577A" w14:textId="77777777" w:rsidR="000156C0" w:rsidRPr="00BC2D07" w:rsidRDefault="000156C0" w:rsidP="00A637C5">
            <w:pPr>
              <w:widowControl w:val="0"/>
              <w:jc w:val="right"/>
              <w:rPr>
                <w:sz w:val="20"/>
                <w:szCs w:val="20"/>
              </w:rPr>
            </w:pPr>
            <w:r w:rsidRPr="00BC2D07">
              <w:rPr>
                <w:sz w:val="20"/>
                <w:szCs w:val="20"/>
              </w:rPr>
              <w:t>287,100</w:t>
            </w:r>
          </w:p>
        </w:tc>
      </w:tr>
      <w:tr w:rsidR="000156C0" w:rsidRPr="00BC2D07" w14:paraId="4C35B983" w14:textId="77777777" w:rsidTr="00A637C5">
        <w:trPr>
          <w:trHeight w:val="233"/>
          <w:jc w:val="center"/>
        </w:trPr>
        <w:tc>
          <w:tcPr>
            <w:tcW w:w="3236" w:type="pct"/>
            <w:tcBorders>
              <w:top w:val="nil"/>
              <w:left w:val="single" w:sz="4" w:space="0" w:color="auto"/>
              <w:bottom w:val="nil"/>
              <w:right w:val="nil"/>
            </w:tcBorders>
            <w:shd w:val="clear" w:color="auto" w:fill="FFFFFF"/>
            <w:vAlign w:val="bottom"/>
          </w:tcPr>
          <w:p w14:paraId="41BD5C26" w14:textId="77777777" w:rsidR="000156C0" w:rsidRPr="00BC2D07" w:rsidRDefault="000156C0" w:rsidP="00A637C5">
            <w:pPr>
              <w:widowControl w:val="0"/>
              <w:ind w:left="4871" w:right="-198"/>
              <w:jc w:val="left"/>
              <w:rPr>
                <w:sz w:val="20"/>
                <w:szCs w:val="20"/>
              </w:rPr>
            </w:pPr>
            <w:r w:rsidRPr="00BC2D07">
              <w:rPr>
                <w:sz w:val="20"/>
                <w:szCs w:val="20"/>
              </w:rPr>
              <w:t>Phase V:</w:t>
            </w:r>
          </w:p>
        </w:tc>
        <w:tc>
          <w:tcPr>
            <w:tcW w:w="922" w:type="pct"/>
            <w:tcBorders>
              <w:top w:val="nil"/>
              <w:left w:val="nil"/>
              <w:bottom w:val="nil"/>
              <w:right w:val="single" w:sz="4" w:space="0" w:color="auto"/>
            </w:tcBorders>
            <w:shd w:val="clear" w:color="auto" w:fill="FFFFFF"/>
            <w:vAlign w:val="bottom"/>
          </w:tcPr>
          <w:p w14:paraId="1884ED4E" w14:textId="77777777" w:rsidR="000156C0" w:rsidRPr="00BC2D07" w:rsidRDefault="000156C0" w:rsidP="00A637C5">
            <w:pPr>
              <w:widowControl w:val="0"/>
              <w:tabs>
                <w:tab w:val="left" w:pos="6840"/>
              </w:tabs>
              <w:ind w:left="-108"/>
              <w:jc w:val="right"/>
              <w:rPr>
                <w:sz w:val="20"/>
                <w:szCs w:val="20"/>
              </w:rPr>
            </w:pPr>
            <w:r w:rsidRPr="00BC2D07">
              <w:rPr>
                <w:sz w:val="20"/>
                <w:szCs w:val="20"/>
              </w:rPr>
              <w:t>Dec-03</w:t>
            </w:r>
          </w:p>
        </w:tc>
        <w:tc>
          <w:tcPr>
            <w:tcW w:w="842" w:type="pct"/>
            <w:tcBorders>
              <w:top w:val="nil"/>
              <w:left w:val="single" w:sz="4" w:space="0" w:color="auto"/>
              <w:bottom w:val="nil"/>
              <w:right w:val="single" w:sz="4" w:space="0" w:color="auto"/>
            </w:tcBorders>
            <w:shd w:val="clear" w:color="auto" w:fill="FFFFFF"/>
          </w:tcPr>
          <w:p w14:paraId="3E909876" w14:textId="77777777" w:rsidR="000156C0" w:rsidRPr="00BC2D07" w:rsidRDefault="000156C0" w:rsidP="00A637C5">
            <w:pPr>
              <w:widowControl w:val="0"/>
              <w:jc w:val="right"/>
              <w:rPr>
                <w:sz w:val="20"/>
                <w:szCs w:val="20"/>
              </w:rPr>
            </w:pPr>
            <w:r w:rsidRPr="00BC2D07">
              <w:rPr>
                <w:sz w:val="20"/>
                <w:szCs w:val="20"/>
              </w:rPr>
              <w:t>373,230</w:t>
            </w:r>
          </w:p>
        </w:tc>
      </w:tr>
      <w:tr w:rsidR="000156C0" w:rsidRPr="00BC2D07" w14:paraId="658EB20B" w14:textId="77777777" w:rsidTr="00A637C5">
        <w:trPr>
          <w:trHeight w:val="233"/>
          <w:jc w:val="center"/>
        </w:trPr>
        <w:tc>
          <w:tcPr>
            <w:tcW w:w="3236" w:type="pct"/>
            <w:tcBorders>
              <w:top w:val="nil"/>
              <w:left w:val="single" w:sz="4" w:space="0" w:color="auto"/>
              <w:bottom w:val="nil"/>
              <w:right w:val="nil"/>
            </w:tcBorders>
            <w:shd w:val="clear" w:color="auto" w:fill="FFFFFF"/>
            <w:vAlign w:val="bottom"/>
          </w:tcPr>
          <w:p w14:paraId="441ABDD7" w14:textId="77777777" w:rsidR="000156C0" w:rsidRPr="00BC2D07" w:rsidRDefault="000156C0" w:rsidP="00A637C5">
            <w:pPr>
              <w:widowControl w:val="0"/>
              <w:ind w:left="4871" w:right="-198"/>
              <w:jc w:val="left"/>
              <w:rPr>
                <w:sz w:val="20"/>
                <w:szCs w:val="20"/>
              </w:rPr>
            </w:pPr>
            <w:r w:rsidRPr="00BC2D07">
              <w:rPr>
                <w:sz w:val="20"/>
                <w:szCs w:val="20"/>
              </w:rPr>
              <w:t>Phase VI:</w:t>
            </w:r>
          </w:p>
        </w:tc>
        <w:tc>
          <w:tcPr>
            <w:tcW w:w="922" w:type="pct"/>
            <w:tcBorders>
              <w:top w:val="nil"/>
              <w:left w:val="nil"/>
              <w:bottom w:val="nil"/>
              <w:right w:val="single" w:sz="4" w:space="0" w:color="auto"/>
            </w:tcBorders>
            <w:shd w:val="clear" w:color="auto" w:fill="FFFFFF"/>
            <w:vAlign w:val="bottom"/>
          </w:tcPr>
          <w:p w14:paraId="50F1C67C" w14:textId="77777777" w:rsidR="000156C0" w:rsidRPr="00BC2D07" w:rsidRDefault="000156C0" w:rsidP="00A637C5">
            <w:pPr>
              <w:widowControl w:val="0"/>
              <w:tabs>
                <w:tab w:val="left" w:pos="6840"/>
              </w:tabs>
              <w:ind w:left="-108"/>
              <w:jc w:val="right"/>
              <w:rPr>
                <w:sz w:val="20"/>
                <w:szCs w:val="20"/>
              </w:rPr>
            </w:pPr>
            <w:r w:rsidRPr="00BC2D07">
              <w:rPr>
                <w:sz w:val="20"/>
                <w:szCs w:val="20"/>
              </w:rPr>
              <w:t>Nov-05</w:t>
            </w:r>
          </w:p>
        </w:tc>
        <w:tc>
          <w:tcPr>
            <w:tcW w:w="842" w:type="pct"/>
            <w:tcBorders>
              <w:top w:val="nil"/>
              <w:left w:val="single" w:sz="4" w:space="0" w:color="auto"/>
              <w:bottom w:val="nil"/>
              <w:right w:val="single" w:sz="4" w:space="0" w:color="auto"/>
            </w:tcBorders>
            <w:shd w:val="clear" w:color="auto" w:fill="FFFFFF"/>
          </w:tcPr>
          <w:p w14:paraId="665853AB" w14:textId="77777777" w:rsidR="000156C0" w:rsidRPr="00BC2D07" w:rsidRDefault="000156C0" w:rsidP="00A637C5">
            <w:pPr>
              <w:widowControl w:val="0"/>
              <w:jc w:val="right"/>
              <w:rPr>
                <w:sz w:val="20"/>
                <w:szCs w:val="20"/>
              </w:rPr>
            </w:pPr>
            <w:r w:rsidRPr="00BC2D07">
              <w:rPr>
                <w:sz w:val="20"/>
                <w:szCs w:val="20"/>
              </w:rPr>
              <w:t>373,230</w:t>
            </w:r>
          </w:p>
        </w:tc>
      </w:tr>
      <w:tr w:rsidR="000156C0" w:rsidRPr="00BC2D07" w14:paraId="7D8881A9" w14:textId="77777777" w:rsidTr="00A637C5">
        <w:trPr>
          <w:trHeight w:val="233"/>
          <w:jc w:val="center"/>
        </w:trPr>
        <w:tc>
          <w:tcPr>
            <w:tcW w:w="3236" w:type="pct"/>
            <w:tcBorders>
              <w:top w:val="nil"/>
              <w:left w:val="single" w:sz="4" w:space="0" w:color="auto"/>
              <w:bottom w:val="nil"/>
              <w:right w:val="nil"/>
            </w:tcBorders>
            <w:shd w:val="clear" w:color="auto" w:fill="FFFFFF"/>
            <w:vAlign w:val="bottom"/>
          </w:tcPr>
          <w:p w14:paraId="2E51318E" w14:textId="77777777" w:rsidR="000156C0" w:rsidRPr="00BC2D07" w:rsidRDefault="000156C0" w:rsidP="00A637C5">
            <w:pPr>
              <w:widowControl w:val="0"/>
              <w:ind w:left="4871" w:right="-198"/>
              <w:jc w:val="left"/>
              <w:rPr>
                <w:sz w:val="20"/>
                <w:szCs w:val="20"/>
              </w:rPr>
            </w:pPr>
            <w:r w:rsidRPr="00BC2D07">
              <w:rPr>
                <w:sz w:val="20"/>
                <w:szCs w:val="20"/>
              </w:rPr>
              <w:t>Phase VII</w:t>
            </w:r>
          </w:p>
        </w:tc>
        <w:tc>
          <w:tcPr>
            <w:tcW w:w="922" w:type="pct"/>
            <w:tcBorders>
              <w:top w:val="nil"/>
              <w:left w:val="nil"/>
              <w:bottom w:val="nil"/>
              <w:right w:val="single" w:sz="4" w:space="0" w:color="auto"/>
            </w:tcBorders>
            <w:shd w:val="clear" w:color="auto" w:fill="FFFFFF"/>
            <w:vAlign w:val="bottom"/>
          </w:tcPr>
          <w:p w14:paraId="7BE6DB17" w14:textId="77777777" w:rsidR="000156C0" w:rsidRPr="00BC2D07" w:rsidRDefault="000156C0" w:rsidP="00A637C5">
            <w:pPr>
              <w:widowControl w:val="0"/>
              <w:tabs>
                <w:tab w:val="left" w:pos="6840"/>
              </w:tabs>
              <w:ind w:left="-108"/>
              <w:jc w:val="right"/>
              <w:rPr>
                <w:sz w:val="20"/>
                <w:szCs w:val="20"/>
              </w:rPr>
            </w:pPr>
            <w:r w:rsidRPr="00BC2D07">
              <w:rPr>
                <w:sz w:val="20"/>
                <w:szCs w:val="20"/>
              </w:rPr>
              <w:t>Apr-08</w:t>
            </w:r>
          </w:p>
        </w:tc>
        <w:tc>
          <w:tcPr>
            <w:tcW w:w="842" w:type="pct"/>
            <w:tcBorders>
              <w:top w:val="nil"/>
              <w:left w:val="single" w:sz="4" w:space="0" w:color="auto"/>
              <w:bottom w:val="nil"/>
              <w:right w:val="single" w:sz="4" w:space="0" w:color="auto"/>
            </w:tcBorders>
            <w:shd w:val="clear" w:color="auto" w:fill="FFFFFF"/>
          </w:tcPr>
          <w:p w14:paraId="626FFEA2" w14:textId="77777777" w:rsidR="000156C0" w:rsidRPr="00BC2D07" w:rsidRDefault="000156C0" w:rsidP="00A637C5">
            <w:pPr>
              <w:widowControl w:val="0"/>
              <w:jc w:val="right"/>
              <w:rPr>
                <w:sz w:val="20"/>
                <w:szCs w:val="20"/>
              </w:rPr>
            </w:pPr>
            <w:r w:rsidRPr="00BC2D07">
              <w:rPr>
                <w:sz w:val="20"/>
                <w:szCs w:val="20"/>
              </w:rPr>
              <w:t>373,230</w:t>
            </w:r>
          </w:p>
        </w:tc>
      </w:tr>
      <w:tr w:rsidR="000156C0" w:rsidRPr="00BC2D07" w14:paraId="735FECB0" w14:textId="77777777" w:rsidTr="00A637C5">
        <w:trPr>
          <w:trHeight w:val="233"/>
          <w:jc w:val="center"/>
        </w:trPr>
        <w:tc>
          <w:tcPr>
            <w:tcW w:w="3236" w:type="pct"/>
            <w:tcBorders>
              <w:top w:val="nil"/>
              <w:left w:val="single" w:sz="4" w:space="0" w:color="auto"/>
              <w:bottom w:val="nil"/>
              <w:right w:val="nil"/>
            </w:tcBorders>
            <w:shd w:val="clear" w:color="auto" w:fill="FFFFFF"/>
            <w:vAlign w:val="bottom"/>
          </w:tcPr>
          <w:p w14:paraId="78E3376A" w14:textId="77777777" w:rsidR="000156C0" w:rsidRPr="00BC2D07" w:rsidRDefault="000156C0" w:rsidP="00A637C5">
            <w:pPr>
              <w:widowControl w:val="0"/>
              <w:ind w:left="4871" w:right="-198"/>
              <w:jc w:val="left"/>
              <w:rPr>
                <w:sz w:val="20"/>
                <w:szCs w:val="20"/>
              </w:rPr>
            </w:pPr>
            <w:r w:rsidRPr="00BC2D07">
              <w:rPr>
                <w:sz w:val="20"/>
                <w:szCs w:val="20"/>
              </w:rPr>
              <w:t>Phase VIII:</w:t>
            </w:r>
          </w:p>
        </w:tc>
        <w:tc>
          <w:tcPr>
            <w:tcW w:w="922" w:type="pct"/>
            <w:tcBorders>
              <w:top w:val="nil"/>
              <w:left w:val="nil"/>
              <w:bottom w:val="nil"/>
              <w:right w:val="single" w:sz="4" w:space="0" w:color="auto"/>
            </w:tcBorders>
            <w:shd w:val="clear" w:color="auto" w:fill="FFFFFF"/>
            <w:vAlign w:val="bottom"/>
          </w:tcPr>
          <w:p w14:paraId="3FD1C3A3" w14:textId="77777777" w:rsidR="000156C0" w:rsidRPr="00BC2D07" w:rsidRDefault="000156C0" w:rsidP="00A637C5">
            <w:pPr>
              <w:widowControl w:val="0"/>
              <w:tabs>
                <w:tab w:val="left" w:pos="6840"/>
              </w:tabs>
              <w:ind w:left="-108"/>
              <w:jc w:val="right"/>
              <w:rPr>
                <w:sz w:val="20"/>
                <w:szCs w:val="20"/>
              </w:rPr>
            </w:pPr>
            <w:r w:rsidRPr="00BC2D07">
              <w:rPr>
                <w:sz w:val="20"/>
                <w:szCs w:val="20"/>
              </w:rPr>
              <w:t>Apr-10 &amp; Nov-11</w:t>
            </w:r>
          </w:p>
        </w:tc>
        <w:tc>
          <w:tcPr>
            <w:tcW w:w="842" w:type="pct"/>
            <w:tcBorders>
              <w:top w:val="nil"/>
              <w:left w:val="single" w:sz="4" w:space="0" w:color="auto"/>
              <w:bottom w:val="nil"/>
              <w:right w:val="single" w:sz="4" w:space="0" w:color="auto"/>
            </w:tcBorders>
            <w:shd w:val="clear" w:color="auto" w:fill="FFFFFF"/>
          </w:tcPr>
          <w:p w14:paraId="6D4B0DDE" w14:textId="77777777" w:rsidR="000156C0" w:rsidRPr="00BC2D07" w:rsidRDefault="000156C0" w:rsidP="00A637C5">
            <w:pPr>
              <w:widowControl w:val="0"/>
              <w:jc w:val="right"/>
              <w:rPr>
                <w:sz w:val="20"/>
                <w:szCs w:val="20"/>
              </w:rPr>
            </w:pPr>
            <w:r w:rsidRPr="00BC2D07">
              <w:rPr>
                <w:sz w:val="20"/>
                <w:szCs w:val="20"/>
              </w:rPr>
              <w:t>373,230</w:t>
            </w:r>
          </w:p>
        </w:tc>
      </w:tr>
      <w:tr w:rsidR="000156C0" w:rsidRPr="00BC2D07" w14:paraId="1013A679" w14:textId="77777777" w:rsidTr="00A637C5">
        <w:trPr>
          <w:trHeight w:val="233"/>
          <w:jc w:val="center"/>
        </w:trPr>
        <w:tc>
          <w:tcPr>
            <w:tcW w:w="3236" w:type="pct"/>
            <w:tcBorders>
              <w:top w:val="nil"/>
              <w:left w:val="single" w:sz="4" w:space="0" w:color="auto"/>
              <w:bottom w:val="nil"/>
              <w:right w:val="nil"/>
            </w:tcBorders>
            <w:shd w:val="clear" w:color="auto" w:fill="FFFFFF"/>
            <w:vAlign w:val="bottom"/>
          </w:tcPr>
          <w:p w14:paraId="420823A2" w14:textId="77777777" w:rsidR="000156C0" w:rsidRPr="00BC2D07" w:rsidRDefault="000156C0" w:rsidP="00A637C5">
            <w:pPr>
              <w:widowControl w:val="0"/>
              <w:ind w:left="4871" w:right="-198"/>
              <w:jc w:val="left"/>
              <w:rPr>
                <w:sz w:val="20"/>
                <w:szCs w:val="20"/>
              </w:rPr>
            </w:pPr>
            <w:r w:rsidRPr="00BC2D07">
              <w:rPr>
                <w:sz w:val="20"/>
                <w:szCs w:val="20"/>
              </w:rPr>
              <w:t>Phase IX:</w:t>
            </w:r>
          </w:p>
        </w:tc>
        <w:tc>
          <w:tcPr>
            <w:tcW w:w="922" w:type="pct"/>
            <w:tcBorders>
              <w:top w:val="nil"/>
              <w:left w:val="nil"/>
              <w:bottom w:val="nil"/>
              <w:right w:val="single" w:sz="4" w:space="0" w:color="auto"/>
            </w:tcBorders>
            <w:shd w:val="clear" w:color="auto" w:fill="FFFFFF"/>
            <w:vAlign w:val="bottom"/>
          </w:tcPr>
          <w:p w14:paraId="4D4BD5E4" w14:textId="77777777" w:rsidR="000156C0" w:rsidRPr="00BC2D07" w:rsidRDefault="000156C0" w:rsidP="00A637C5">
            <w:pPr>
              <w:widowControl w:val="0"/>
              <w:tabs>
                <w:tab w:val="left" w:pos="6840"/>
              </w:tabs>
              <w:ind w:left="-108"/>
              <w:jc w:val="right"/>
              <w:rPr>
                <w:sz w:val="20"/>
                <w:szCs w:val="20"/>
              </w:rPr>
            </w:pPr>
            <w:r w:rsidRPr="00BC2D07">
              <w:rPr>
                <w:sz w:val="20"/>
                <w:szCs w:val="20"/>
              </w:rPr>
              <w:t>Apr-12</w:t>
            </w:r>
          </w:p>
        </w:tc>
        <w:tc>
          <w:tcPr>
            <w:tcW w:w="842" w:type="pct"/>
            <w:tcBorders>
              <w:top w:val="nil"/>
              <w:left w:val="single" w:sz="4" w:space="0" w:color="auto"/>
              <w:bottom w:val="nil"/>
              <w:right w:val="single" w:sz="4" w:space="0" w:color="auto"/>
            </w:tcBorders>
            <w:shd w:val="clear" w:color="auto" w:fill="FFFFFF"/>
          </w:tcPr>
          <w:p w14:paraId="71597613" w14:textId="77777777" w:rsidR="000156C0" w:rsidRPr="00BC2D07" w:rsidRDefault="000156C0" w:rsidP="00A637C5">
            <w:pPr>
              <w:widowControl w:val="0"/>
              <w:jc w:val="right"/>
              <w:rPr>
                <w:sz w:val="20"/>
                <w:szCs w:val="20"/>
              </w:rPr>
            </w:pPr>
            <w:r w:rsidRPr="00BC2D07">
              <w:rPr>
                <w:sz w:val="20"/>
                <w:szCs w:val="20"/>
              </w:rPr>
              <w:t>373,230</w:t>
            </w:r>
          </w:p>
        </w:tc>
      </w:tr>
      <w:tr w:rsidR="000156C0" w:rsidRPr="00BC2D07" w14:paraId="6BCA3506" w14:textId="77777777" w:rsidTr="00A637C5">
        <w:trPr>
          <w:trHeight w:val="233"/>
          <w:jc w:val="center"/>
        </w:trPr>
        <w:tc>
          <w:tcPr>
            <w:tcW w:w="3236" w:type="pct"/>
            <w:tcBorders>
              <w:top w:val="nil"/>
              <w:left w:val="single" w:sz="4" w:space="0" w:color="auto"/>
              <w:bottom w:val="nil"/>
              <w:right w:val="nil"/>
            </w:tcBorders>
            <w:shd w:val="clear" w:color="auto" w:fill="FFFFFF"/>
            <w:vAlign w:val="bottom"/>
          </w:tcPr>
          <w:p w14:paraId="5CE63544" w14:textId="77777777" w:rsidR="000156C0" w:rsidRPr="00BC2D07" w:rsidRDefault="000156C0" w:rsidP="00A637C5">
            <w:pPr>
              <w:widowControl w:val="0"/>
              <w:ind w:left="4871" w:right="-198"/>
              <w:jc w:val="left"/>
              <w:rPr>
                <w:sz w:val="20"/>
                <w:szCs w:val="20"/>
              </w:rPr>
            </w:pPr>
            <w:r w:rsidRPr="00BC2D07">
              <w:rPr>
                <w:sz w:val="20"/>
                <w:szCs w:val="20"/>
              </w:rPr>
              <w:t>Phase X:</w:t>
            </w:r>
          </w:p>
        </w:tc>
        <w:tc>
          <w:tcPr>
            <w:tcW w:w="922" w:type="pct"/>
            <w:tcBorders>
              <w:top w:val="nil"/>
              <w:left w:val="nil"/>
              <w:bottom w:val="nil"/>
              <w:right w:val="single" w:sz="4" w:space="0" w:color="auto"/>
            </w:tcBorders>
            <w:shd w:val="clear" w:color="auto" w:fill="FFFFFF"/>
            <w:vAlign w:val="bottom"/>
          </w:tcPr>
          <w:p w14:paraId="06964C38" w14:textId="77777777" w:rsidR="000156C0" w:rsidRPr="00BC2D07" w:rsidRDefault="000156C0" w:rsidP="00A637C5">
            <w:pPr>
              <w:widowControl w:val="0"/>
              <w:tabs>
                <w:tab w:val="left" w:pos="6840"/>
              </w:tabs>
              <w:ind w:left="-108"/>
              <w:jc w:val="right"/>
              <w:rPr>
                <w:sz w:val="20"/>
                <w:szCs w:val="20"/>
              </w:rPr>
            </w:pPr>
            <w:r w:rsidRPr="00BC2D07">
              <w:rPr>
                <w:sz w:val="20"/>
                <w:szCs w:val="20"/>
              </w:rPr>
              <w:t>May-14</w:t>
            </w:r>
          </w:p>
        </w:tc>
        <w:tc>
          <w:tcPr>
            <w:tcW w:w="842" w:type="pct"/>
            <w:tcBorders>
              <w:top w:val="nil"/>
              <w:left w:val="single" w:sz="4" w:space="0" w:color="auto"/>
              <w:bottom w:val="nil"/>
              <w:right w:val="single" w:sz="4" w:space="0" w:color="auto"/>
            </w:tcBorders>
            <w:shd w:val="clear" w:color="auto" w:fill="FFFFFF"/>
          </w:tcPr>
          <w:p w14:paraId="4EF6C401" w14:textId="77777777" w:rsidR="000156C0" w:rsidRPr="00BC2D07" w:rsidRDefault="000156C0" w:rsidP="00A637C5">
            <w:pPr>
              <w:widowControl w:val="0"/>
              <w:jc w:val="right"/>
              <w:rPr>
                <w:sz w:val="20"/>
                <w:szCs w:val="20"/>
              </w:rPr>
            </w:pPr>
            <w:r w:rsidRPr="00BC2D07">
              <w:rPr>
                <w:sz w:val="20"/>
                <w:szCs w:val="20"/>
              </w:rPr>
              <w:t>373,230</w:t>
            </w:r>
          </w:p>
        </w:tc>
      </w:tr>
      <w:tr w:rsidR="000156C0" w:rsidRPr="00BC2D07" w14:paraId="3319841A" w14:textId="77777777" w:rsidTr="00A637C5">
        <w:trPr>
          <w:trHeight w:val="233"/>
          <w:jc w:val="center"/>
        </w:trPr>
        <w:tc>
          <w:tcPr>
            <w:tcW w:w="3236" w:type="pct"/>
            <w:tcBorders>
              <w:top w:val="nil"/>
              <w:left w:val="single" w:sz="4" w:space="0" w:color="auto"/>
              <w:bottom w:val="nil"/>
              <w:right w:val="nil"/>
            </w:tcBorders>
            <w:shd w:val="clear" w:color="auto" w:fill="FFFFFF"/>
            <w:vAlign w:val="bottom"/>
          </w:tcPr>
          <w:p w14:paraId="47611F24" w14:textId="77777777" w:rsidR="000156C0" w:rsidRPr="00E1355E" w:rsidRDefault="000156C0" w:rsidP="00A637C5">
            <w:pPr>
              <w:widowControl w:val="0"/>
              <w:ind w:left="4871" w:right="-198"/>
              <w:jc w:val="left"/>
              <w:rPr>
                <w:sz w:val="20"/>
                <w:szCs w:val="20"/>
              </w:rPr>
            </w:pPr>
            <w:r w:rsidRPr="00E1355E">
              <w:rPr>
                <w:sz w:val="20"/>
                <w:szCs w:val="20"/>
              </w:rPr>
              <w:t>Phase XI:</w:t>
            </w:r>
          </w:p>
        </w:tc>
        <w:tc>
          <w:tcPr>
            <w:tcW w:w="922" w:type="pct"/>
            <w:tcBorders>
              <w:top w:val="nil"/>
              <w:left w:val="nil"/>
              <w:bottom w:val="nil"/>
              <w:right w:val="single" w:sz="4" w:space="0" w:color="auto"/>
            </w:tcBorders>
            <w:shd w:val="clear" w:color="auto" w:fill="FFFFFF"/>
            <w:vAlign w:val="bottom"/>
          </w:tcPr>
          <w:p w14:paraId="73F47A92" w14:textId="77777777" w:rsidR="000156C0" w:rsidRPr="00E1355E" w:rsidRDefault="000156C0" w:rsidP="00A637C5">
            <w:pPr>
              <w:widowControl w:val="0"/>
              <w:tabs>
                <w:tab w:val="left" w:pos="6840"/>
              </w:tabs>
              <w:ind w:left="-108"/>
              <w:jc w:val="right"/>
              <w:rPr>
                <w:sz w:val="20"/>
                <w:szCs w:val="20"/>
              </w:rPr>
            </w:pPr>
            <w:r w:rsidRPr="00E1355E">
              <w:rPr>
                <w:sz w:val="20"/>
                <w:szCs w:val="20"/>
              </w:rPr>
              <w:t>May-16</w:t>
            </w:r>
          </w:p>
        </w:tc>
        <w:tc>
          <w:tcPr>
            <w:tcW w:w="842" w:type="pct"/>
            <w:tcBorders>
              <w:top w:val="nil"/>
              <w:left w:val="single" w:sz="4" w:space="0" w:color="auto"/>
              <w:bottom w:val="nil"/>
              <w:right w:val="single" w:sz="4" w:space="0" w:color="auto"/>
            </w:tcBorders>
            <w:shd w:val="clear" w:color="auto" w:fill="FFFFFF"/>
          </w:tcPr>
          <w:p w14:paraId="050F32B9" w14:textId="77777777" w:rsidR="000156C0" w:rsidRPr="00E1355E" w:rsidRDefault="000156C0" w:rsidP="00A637C5">
            <w:pPr>
              <w:widowControl w:val="0"/>
              <w:jc w:val="right"/>
              <w:rPr>
                <w:sz w:val="20"/>
                <w:szCs w:val="20"/>
              </w:rPr>
            </w:pPr>
            <w:r w:rsidRPr="00E1355E">
              <w:rPr>
                <w:sz w:val="20"/>
                <w:szCs w:val="20"/>
              </w:rPr>
              <w:t>477,734</w:t>
            </w:r>
          </w:p>
        </w:tc>
      </w:tr>
      <w:tr w:rsidR="000156C0" w:rsidRPr="00BC2D07" w14:paraId="07B532D0" w14:textId="77777777" w:rsidTr="00A637C5">
        <w:trPr>
          <w:trHeight w:val="233"/>
          <w:jc w:val="center"/>
        </w:trPr>
        <w:tc>
          <w:tcPr>
            <w:tcW w:w="4158" w:type="pct"/>
            <w:gridSpan w:val="2"/>
            <w:tcBorders>
              <w:top w:val="nil"/>
              <w:left w:val="single" w:sz="4" w:space="0" w:color="auto"/>
              <w:bottom w:val="nil"/>
              <w:right w:val="single" w:sz="4" w:space="0" w:color="auto"/>
            </w:tcBorders>
            <w:shd w:val="clear" w:color="auto" w:fill="auto"/>
          </w:tcPr>
          <w:p w14:paraId="74EDA951" w14:textId="77777777" w:rsidR="000156C0" w:rsidRPr="00E1355E" w:rsidRDefault="000156C0" w:rsidP="00A637C5">
            <w:pPr>
              <w:widowControl w:val="0"/>
              <w:tabs>
                <w:tab w:val="right" w:pos="7560"/>
              </w:tabs>
              <w:ind w:left="6480" w:right="-108"/>
              <w:jc w:val="left"/>
              <w:rPr>
                <w:sz w:val="20"/>
                <w:szCs w:val="20"/>
              </w:rPr>
            </w:pPr>
            <w:r w:rsidRPr="00E1355E">
              <w:rPr>
                <w:sz w:val="20"/>
                <w:szCs w:val="20"/>
              </w:rPr>
              <w:tab/>
              <w:t>Total:</w:t>
            </w:r>
          </w:p>
        </w:tc>
        <w:tc>
          <w:tcPr>
            <w:tcW w:w="842" w:type="pct"/>
            <w:tcBorders>
              <w:top w:val="nil"/>
              <w:left w:val="single" w:sz="4" w:space="0" w:color="auto"/>
              <w:bottom w:val="single" w:sz="4" w:space="0" w:color="auto"/>
              <w:right w:val="single" w:sz="4" w:space="0" w:color="auto"/>
            </w:tcBorders>
            <w:shd w:val="clear" w:color="auto" w:fill="auto"/>
          </w:tcPr>
          <w:p w14:paraId="5C857A64" w14:textId="77777777" w:rsidR="000156C0" w:rsidRPr="00E1355E" w:rsidRDefault="000156C0" w:rsidP="00A637C5">
            <w:pPr>
              <w:widowControl w:val="0"/>
              <w:jc w:val="right"/>
              <w:rPr>
                <w:sz w:val="20"/>
                <w:szCs w:val="20"/>
              </w:rPr>
            </w:pPr>
            <w:r w:rsidRPr="00E1355E">
              <w:rPr>
                <w:sz w:val="20"/>
                <w:szCs w:val="20"/>
              </w:rPr>
              <w:t>4,009,014</w:t>
            </w:r>
          </w:p>
        </w:tc>
      </w:tr>
      <w:tr w:rsidR="000156C0" w:rsidRPr="00BC2D07" w14:paraId="77DE193B" w14:textId="77777777" w:rsidTr="00A637C5">
        <w:trPr>
          <w:trHeight w:val="233"/>
          <w:jc w:val="center"/>
        </w:trPr>
        <w:tc>
          <w:tcPr>
            <w:tcW w:w="4158" w:type="pct"/>
            <w:gridSpan w:val="2"/>
            <w:shd w:val="clear" w:color="auto" w:fill="FFFFFF"/>
          </w:tcPr>
          <w:p w14:paraId="4D6AF8EE" w14:textId="77777777" w:rsidR="000156C0" w:rsidRPr="00E1355E" w:rsidRDefault="000156C0" w:rsidP="00A637C5">
            <w:pPr>
              <w:widowControl w:val="0"/>
              <w:jc w:val="left"/>
              <w:rPr>
                <w:sz w:val="20"/>
                <w:szCs w:val="20"/>
              </w:rPr>
            </w:pPr>
            <w:r w:rsidRPr="00E1355E">
              <w:rPr>
                <w:sz w:val="20"/>
                <w:szCs w:val="20"/>
              </w:rPr>
              <w:t>Amount requested for renewal (phase XII) (US $):</w:t>
            </w:r>
          </w:p>
        </w:tc>
        <w:tc>
          <w:tcPr>
            <w:tcW w:w="842" w:type="pct"/>
            <w:shd w:val="clear" w:color="auto" w:fill="auto"/>
          </w:tcPr>
          <w:p w14:paraId="1BDC921D" w14:textId="77777777" w:rsidR="000156C0" w:rsidRPr="002138C1" w:rsidRDefault="000156C0" w:rsidP="00A637C5">
            <w:pPr>
              <w:widowControl w:val="0"/>
              <w:jc w:val="right"/>
              <w:rPr>
                <w:sz w:val="20"/>
                <w:szCs w:val="20"/>
              </w:rPr>
            </w:pPr>
            <w:r w:rsidRPr="002138C1">
              <w:rPr>
                <w:sz w:val="20"/>
                <w:szCs w:val="20"/>
              </w:rPr>
              <w:t>477,734</w:t>
            </w:r>
          </w:p>
        </w:tc>
      </w:tr>
      <w:tr w:rsidR="000156C0" w:rsidRPr="00BC2D07" w14:paraId="05035A41" w14:textId="77777777" w:rsidTr="00A637C5">
        <w:trPr>
          <w:trHeight w:val="233"/>
          <w:jc w:val="center"/>
        </w:trPr>
        <w:tc>
          <w:tcPr>
            <w:tcW w:w="4158" w:type="pct"/>
            <w:gridSpan w:val="2"/>
          </w:tcPr>
          <w:p w14:paraId="1E7ADD34" w14:textId="77777777" w:rsidR="000156C0" w:rsidRPr="00E1355E" w:rsidRDefault="000156C0" w:rsidP="00A637C5">
            <w:pPr>
              <w:widowControl w:val="0"/>
              <w:jc w:val="left"/>
              <w:rPr>
                <w:sz w:val="20"/>
                <w:szCs w:val="20"/>
              </w:rPr>
            </w:pPr>
            <w:r w:rsidRPr="00E1355E">
              <w:rPr>
                <w:sz w:val="20"/>
                <w:szCs w:val="20"/>
              </w:rPr>
              <w:t xml:space="preserve">Amount recommended for approval for phase XII(US $): </w:t>
            </w:r>
          </w:p>
        </w:tc>
        <w:tc>
          <w:tcPr>
            <w:tcW w:w="842" w:type="pct"/>
            <w:shd w:val="clear" w:color="auto" w:fill="auto"/>
          </w:tcPr>
          <w:p w14:paraId="6A84D59A" w14:textId="77777777" w:rsidR="000156C0" w:rsidRPr="002138C1" w:rsidRDefault="000156C0" w:rsidP="00A637C5">
            <w:pPr>
              <w:widowControl w:val="0"/>
              <w:jc w:val="right"/>
              <w:rPr>
                <w:sz w:val="20"/>
                <w:szCs w:val="20"/>
              </w:rPr>
            </w:pPr>
            <w:r w:rsidRPr="002138C1">
              <w:rPr>
                <w:sz w:val="20"/>
                <w:szCs w:val="20"/>
              </w:rPr>
              <w:t>477,734</w:t>
            </w:r>
          </w:p>
        </w:tc>
      </w:tr>
      <w:tr w:rsidR="000156C0" w:rsidRPr="00BC2D07" w14:paraId="5911BCB3" w14:textId="77777777" w:rsidTr="00A637C5">
        <w:trPr>
          <w:trHeight w:val="233"/>
          <w:jc w:val="center"/>
        </w:trPr>
        <w:tc>
          <w:tcPr>
            <w:tcW w:w="4158" w:type="pct"/>
            <w:gridSpan w:val="2"/>
          </w:tcPr>
          <w:p w14:paraId="6CAA12E7" w14:textId="77777777" w:rsidR="000156C0" w:rsidRPr="00E1355E" w:rsidRDefault="000156C0" w:rsidP="00A637C5">
            <w:pPr>
              <w:widowControl w:val="0"/>
              <w:jc w:val="left"/>
              <w:rPr>
                <w:sz w:val="20"/>
                <w:szCs w:val="20"/>
              </w:rPr>
            </w:pPr>
            <w:r w:rsidRPr="00E1355E">
              <w:rPr>
                <w:sz w:val="20"/>
                <w:szCs w:val="20"/>
              </w:rPr>
              <w:t>Agency support costs (US $):</w:t>
            </w:r>
          </w:p>
        </w:tc>
        <w:tc>
          <w:tcPr>
            <w:tcW w:w="842" w:type="pct"/>
            <w:shd w:val="clear" w:color="auto" w:fill="auto"/>
          </w:tcPr>
          <w:p w14:paraId="53A416F6" w14:textId="77777777" w:rsidR="000156C0" w:rsidRPr="002138C1" w:rsidRDefault="000156C0" w:rsidP="00A637C5">
            <w:pPr>
              <w:widowControl w:val="0"/>
              <w:jc w:val="right"/>
              <w:rPr>
                <w:sz w:val="20"/>
                <w:szCs w:val="20"/>
              </w:rPr>
            </w:pPr>
            <w:r w:rsidRPr="002138C1">
              <w:rPr>
                <w:sz w:val="20"/>
                <w:szCs w:val="20"/>
              </w:rPr>
              <w:t>33,441</w:t>
            </w:r>
          </w:p>
        </w:tc>
      </w:tr>
      <w:tr w:rsidR="000156C0" w:rsidRPr="00BC2D07" w14:paraId="099581EA" w14:textId="77777777" w:rsidTr="00A637C5">
        <w:trPr>
          <w:trHeight w:val="233"/>
          <w:jc w:val="center"/>
        </w:trPr>
        <w:tc>
          <w:tcPr>
            <w:tcW w:w="4158" w:type="pct"/>
            <w:gridSpan w:val="2"/>
          </w:tcPr>
          <w:p w14:paraId="1880F6FF" w14:textId="77777777" w:rsidR="000156C0" w:rsidRPr="00E1355E" w:rsidRDefault="000156C0" w:rsidP="00A637C5">
            <w:pPr>
              <w:widowControl w:val="0"/>
              <w:jc w:val="left"/>
              <w:rPr>
                <w:sz w:val="20"/>
                <w:szCs w:val="20"/>
              </w:rPr>
            </w:pPr>
            <w:r w:rsidRPr="00E1355E">
              <w:rPr>
                <w:sz w:val="20"/>
                <w:szCs w:val="20"/>
              </w:rPr>
              <w:t>Total cost of institutional strengthening phase XII to the Multilateral Fund (US $):</w:t>
            </w:r>
          </w:p>
        </w:tc>
        <w:tc>
          <w:tcPr>
            <w:tcW w:w="842" w:type="pct"/>
            <w:shd w:val="clear" w:color="auto" w:fill="auto"/>
          </w:tcPr>
          <w:p w14:paraId="2690518E" w14:textId="77777777" w:rsidR="000156C0" w:rsidRPr="002138C1" w:rsidRDefault="000156C0" w:rsidP="00A637C5">
            <w:pPr>
              <w:widowControl w:val="0"/>
              <w:jc w:val="right"/>
              <w:rPr>
                <w:sz w:val="20"/>
                <w:szCs w:val="20"/>
              </w:rPr>
            </w:pPr>
            <w:r w:rsidRPr="002138C1">
              <w:rPr>
                <w:sz w:val="20"/>
                <w:szCs w:val="20"/>
              </w:rPr>
              <w:t>511,175</w:t>
            </w:r>
          </w:p>
        </w:tc>
      </w:tr>
      <w:tr w:rsidR="000156C0" w:rsidRPr="00BC2D07" w14:paraId="366CD9DE" w14:textId="77777777" w:rsidTr="00A637C5">
        <w:trPr>
          <w:trHeight w:val="233"/>
          <w:jc w:val="center"/>
        </w:trPr>
        <w:tc>
          <w:tcPr>
            <w:tcW w:w="4158" w:type="pct"/>
            <w:gridSpan w:val="2"/>
          </w:tcPr>
          <w:p w14:paraId="47A5B2DE" w14:textId="77777777" w:rsidR="000156C0" w:rsidRPr="00E1355E" w:rsidRDefault="000156C0" w:rsidP="00A637C5">
            <w:pPr>
              <w:widowControl w:val="0"/>
              <w:jc w:val="left"/>
              <w:rPr>
                <w:sz w:val="20"/>
                <w:szCs w:val="20"/>
              </w:rPr>
            </w:pPr>
            <w:r w:rsidRPr="00E1355E">
              <w:rPr>
                <w:sz w:val="20"/>
                <w:szCs w:val="20"/>
              </w:rPr>
              <w:t>Date of approval of country programme:</w:t>
            </w:r>
          </w:p>
        </w:tc>
        <w:tc>
          <w:tcPr>
            <w:tcW w:w="842" w:type="pct"/>
            <w:shd w:val="clear" w:color="auto" w:fill="FFFFFF"/>
          </w:tcPr>
          <w:p w14:paraId="3ACBC5B7" w14:textId="77777777" w:rsidR="000156C0" w:rsidRPr="00E1355E" w:rsidRDefault="000156C0" w:rsidP="00A637C5">
            <w:pPr>
              <w:widowControl w:val="0"/>
              <w:jc w:val="right"/>
              <w:rPr>
                <w:sz w:val="20"/>
                <w:szCs w:val="20"/>
              </w:rPr>
            </w:pPr>
            <w:r w:rsidRPr="00E1355E">
              <w:rPr>
                <w:sz w:val="20"/>
                <w:szCs w:val="20"/>
              </w:rPr>
              <w:t>1993</w:t>
            </w:r>
          </w:p>
        </w:tc>
      </w:tr>
      <w:tr w:rsidR="000156C0" w:rsidRPr="00BC2D07" w14:paraId="2F3E2719" w14:textId="77777777" w:rsidTr="00A637C5">
        <w:trPr>
          <w:trHeight w:val="233"/>
          <w:jc w:val="center"/>
        </w:trPr>
        <w:tc>
          <w:tcPr>
            <w:tcW w:w="4158" w:type="pct"/>
            <w:gridSpan w:val="2"/>
            <w:tcBorders>
              <w:bottom w:val="single" w:sz="4" w:space="0" w:color="auto"/>
            </w:tcBorders>
          </w:tcPr>
          <w:p w14:paraId="08EEF211" w14:textId="77777777" w:rsidR="000156C0" w:rsidRPr="00E1355E" w:rsidRDefault="000156C0" w:rsidP="00A637C5">
            <w:pPr>
              <w:widowControl w:val="0"/>
              <w:jc w:val="left"/>
              <w:rPr>
                <w:sz w:val="20"/>
                <w:szCs w:val="20"/>
              </w:rPr>
            </w:pPr>
            <w:r w:rsidRPr="00E1355E">
              <w:rPr>
                <w:sz w:val="20"/>
                <w:szCs w:val="20"/>
              </w:rPr>
              <w:t>Date of approval of HCFC phase-out management plan:</w:t>
            </w:r>
          </w:p>
        </w:tc>
        <w:tc>
          <w:tcPr>
            <w:tcW w:w="842" w:type="pct"/>
            <w:tcBorders>
              <w:bottom w:val="single" w:sz="4" w:space="0" w:color="auto"/>
            </w:tcBorders>
            <w:shd w:val="clear" w:color="auto" w:fill="FFFFFF"/>
          </w:tcPr>
          <w:p w14:paraId="51C9368A" w14:textId="77777777" w:rsidR="000156C0" w:rsidRPr="00E1355E" w:rsidRDefault="000156C0" w:rsidP="00A637C5">
            <w:pPr>
              <w:widowControl w:val="0"/>
              <w:jc w:val="right"/>
              <w:rPr>
                <w:sz w:val="20"/>
                <w:szCs w:val="20"/>
              </w:rPr>
            </w:pPr>
            <w:r w:rsidRPr="00E1355E">
              <w:rPr>
                <w:sz w:val="20"/>
                <w:szCs w:val="20"/>
              </w:rPr>
              <w:t>2012</w:t>
            </w:r>
          </w:p>
        </w:tc>
      </w:tr>
      <w:tr w:rsidR="000156C0" w:rsidRPr="00361A26" w14:paraId="79C23480" w14:textId="77777777" w:rsidTr="00A637C5">
        <w:trPr>
          <w:trHeight w:val="233"/>
          <w:jc w:val="center"/>
        </w:trPr>
        <w:tc>
          <w:tcPr>
            <w:tcW w:w="4158" w:type="pct"/>
            <w:gridSpan w:val="2"/>
            <w:tcBorders>
              <w:top w:val="single" w:sz="4" w:space="0" w:color="auto"/>
              <w:left w:val="single" w:sz="4" w:space="0" w:color="auto"/>
              <w:bottom w:val="nil"/>
              <w:right w:val="single" w:sz="4" w:space="0" w:color="auto"/>
            </w:tcBorders>
          </w:tcPr>
          <w:p w14:paraId="7E6EB12F" w14:textId="77777777" w:rsidR="000156C0" w:rsidRPr="00E1355E" w:rsidRDefault="000156C0" w:rsidP="00A637C5">
            <w:pPr>
              <w:widowControl w:val="0"/>
              <w:spacing w:before="20"/>
              <w:jc w:val="left"/>
              <w:rPr>
                <w:sz w:val="20"/>
                <w:szCs w:val="20"/>
              </w:rPr>
            </w:pPr>
            <w:r w:rsidRPr="00E1355E">
              <w:rPr>
                <w:sz w:val="20"/>
                <w:szCs w:val="20"/>
              </w:rPr>
              <w:t>Baseline consumption of controlled substances (ODP tonnes):</w:t>
            </w:r>
          </w:p>
        </w:tc>
        <w:tc>
          <w:tcPr>
            <w:tcW w:w="842" w:type="pct"/>
            <w:tcBorders>
              <w:top w:val="single" w:sz="4" w:space="0" w:color="auto"/>
              <w:left w:val="single" w:sz="4" w:space="0" w:color="auto"/>
              <w:bottom w:val="nil"/>
              <w:right w:val="single" w:sz="4" w:space="0" w:color="auto"/>
            </w:tcBorders>
            <w:shd w:val="clear" w:color="auto" w:fill="FFFFFF"/>
            <w:vAlign w:val="bottom"/>
          </w:tcPr>
          <w:p w14:paraId="779066BC" w14:textId="77777777" w:rsidR="000156C0" w:rsidRPr="00361A26" w:rsidRDefault="000156C0" w:rsidP="00A637C5">
            <w:pPr>
              <w:widowControl w:val="0"/>
              <w:jc w:val="right"/>
              <w:rPr>
                <w:sz w:val="20"/>
                <w:szCs w:val="20"/>
                <w:highlight w:val="yellow"/>
              </w:rPr>
            </w:pPr>
          </w:p>
        </w:tc>
      </w:tr>
      <w:tr w:rsidR="000156C0" w:rsidRPr="00361A26" w14:paraId="129C99A5" w14:textId="77777777" w:rsidTr="00A637C5">
        <w:trPr>
          <w:trHeight w:val="233"/>
          <w:jc w:val="center"/>
        </w:trPr>
        <w:tc>
          <w:tcPr>
            <w:tcW w:w="4158" w:type="pct"/>
            <w:gridSpan w:val="2"/>
            <w:tcBorders>
              <w:top w:val="nil"/>
              <w:left w:val="single" w:sz="4" w:space="0" w:color="auto"/>
              <w:bottom w:val="nil"/>
              <w:right w:val="single" w:sz="4" w:space="0" w:color="auto"/>
            </w:tcBorders>
          </w:tcPr>
          <w:p w14:paraId="2A651C98" w14:textId="77777777" w:rsidR="000156C0" w:rsidRPr="00E1355E" w:rsidRDefault="000156C0" w:rsidP="00A637C5">
            <w:pPr>
              <w:widowControl w:val="0"/>
              <w:ind w:hanging="360"/>
              <w:jc w:val="left"/>
              <w:rPr>
                <w:sz w:val="20"/>
                <w:szCs w:val="20"/>
              </w:rPr>
            </w:pPr>
            <w:r w:rsidRPr="00E1355E">
              <w:rPr>
                <w:sz w:val="20"/>
                <w:szCs w:val="20"/>
              </w:rPr>
              <w:t>(a)</w:t>
            </w:r>
            <w:r w:rsidRPr="00E1355E">
              <w:rPr>
                <w:sz w:val="20"/>
                <w:szCs w:val="20"/>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vAlign w:val="bottom"/>
          </w:tcPr>
          <w:p w14:paraId="0406C412" w14:textId="77777777" w:rsidR="000156C0" w:rsidRPr="00361A26" w:rsidRDefault="000156C0" w:rsidP="00A637C5">
            <w:pPr>
              <w:widowControl w:val="0"/>
              <w:jc w:val="right"/>
              <w:rPr>
                <w:sz w:val="20"/>
                <w:szCs w:val="20"/>
              </w:rPr>
            </w:pPr>
            <w:r w:rsidRPr="00361A26">
              <w:rPr>
                <w:sz w:val="20"/>
                <w:szCs w:val="20"/>
              </w:rPr>
              <w:t>122.2</w:t>
            </w:r>
          </w:p>
        </w:tc>
      </w:tr>
      <w:tr w:rsidR="000156C0" w:rsidRPr="00361A26" w14:paraId="1C5DCCAB" w14:textId="77777777" w:rsidTr="00A637C5">
        <w:trPr>
          <w:trHeight w:val="233"/>
          <w:jc w:val="center"/>
        </w:trPr>
        <w:tc>
          <w:tcPr>
            <w:tcW w:w="4158" w:type="pct"/>
            <w:gridSpan w:val="2"/>
            <w:tcBorders>
              <w:top w:val="nil"/>
              <w:left w:val="single" w:sz="4" w:space="0" w:color="auto"/>
              <w:bottom w:val="nil"/>
              <w:right w:val="single" w:sz="4" w:space="0" w:color="auto"/>
            </w:tcBorders>
          </w:tcPr>
          <w:p w14:paraId="1CBEFDC6" w14:textId="77777777" w:rsidR="000156C0" w:rsidRPr="00E1355E" w:rsidRDefault="000156C0" w:rsidP="00A637C5">
            <w:pPr>
              <w:widowControl w:val="0"/>
              <w:spacing w:after="20"/>
              <w:ind w:hanging="360"/>
              <w:jc w:val="left"/>
              <w:rPr>
                <w:sz w:val="20"/>
                <w:szCs w:val="20"/>
              </w:rPr>
            </w:pPr>
            <w:r w:rsidRPr="00E1355E">
              <w:rPr>
                <w:sz w:val="20"/>
                <w:szCs w:val="20"/>
              </w:rPr>
              <w:t>(b)</w:t>
            </w:r>
            <w:r w:rsidRPr="00E1355E">
              <w:rPr>
                <w:sz w:val="20"/>
                <w:szCs w:val="20"/>
              </w:rPr>
              <w:tab/>
              <w:t>Annex C, Group I (HCFCs) (average 2009-2010)</w:t>
            </w:r>
          </w:p>
        </w:tc>
        <w:tc>
          <w:tcPr>
            <w:tcW w:w="842" w:type="pct"/>
            <w:tcBorders>
              <w:top w:val="nil"/>
              <w:left w:val="single" w:sz="4" w:space="0" w:color="auto"/>
              <w:bottom w:val="nil"/>
              <w:right w:val="single" w:sz="4" w:space="0" w:color="auto"/>
            </w:tcBorders>
            <w:shd w:val="clear" w:color="auto" w:fill="FFFFFF"/>
            <w:vAlign w:val="bottom"/>
          </w:tcPr>
          <w:p w14:paraId="661A5C8F" w14:textId="77777777" w:rsidR="000156C0" w:rsidRPr="00361A26" w:rsidRDefault="000156C0" w:rsidP="00A637C5">
            <w:pPr>
              <w:widowControl w:val="0"/>
              <w:jc w:val="right"/>
              <w:rPr>
                <w:sz w:val="20"/>
                <w:szCs w:val="20"/>
              </w:rPr>
            </w:pPr>
            <w:r w:rsidRPr="00361A26">
              <w:rPr>
                <w:sz w:val="20"/>
                <w:szCs w:val="20"/>
              </w:rPr>
              <w:t>1,608.2</w:t>
            </w:r>
          </w:p>
        </w:tc>
      </w:tr>
      <w:tr w:rsidR="000156C0" w:rsidRPr="00361A26" w14:paraId="06ED91DE" w14:textId="77777777" w:rsidTr="00A637C5">
        <w:trPr>
          <w:trHeight w:val="233"/>
          <w:jc w:val="center"/>
        </w:trPr>
        <w:tc>
          <w:tcPr>
            <w:tcW w:w="4158" w:type="pct"/>
            <w:gridSpan w:val="2"/>
            <w:tcBorders>
              <w:top w:val="nil"/>
              <w:bottom w:val="single" w:sz="4" w:space="0" w:color="auto"/>
            </w:tcBorders>
          </w:tcPr>
          <w:p w14:paraId="5581731E" w14:textId="77777777" w:rsidR="000156C0" w:rsidRPr="00E1355E" w:rsidRDefault="000156C0" w:rsidP="00A637C5">
            <w:pPr>
              <w:widowControl w:val="0"/>
              <w:spacing w:after="20"/>
              <w:ind w:hanging="360"/>
              <w:jc w:val="left"/>
              <w:rPr>
                <w:sz w:val="20"/>
                <w:szCs w:val="20"/>
              </w:rPr>
            </w:pPr>
            <w:r w:rsidRPr="00E1355E">
              <w:rPr>
                <w:sz w:val="20"/>
                <w:szCs w:val="20"/>
              </w:rPr>
              <w:t>(c)</w:t>
            </w:r>
            <w:r w:rsidRPr="00E1355E">
              <w:rPr>
                <w:sz w:val="20"/>
                <w:szCs w:val="20"/>
              </w:rPr>
              <w:tab/>
              <w:t>Annex E (methyl bromide) (average 1995-1998)</w:t>
            </w:r>
          </w:p>
        </w:tc>
        <w:tc>
          <w:tcPr>
            <w:tcW w:w="842" w:type="pct"/>
            <w:tcBorders>
              <w:top w:val="nil"/>
              <w:bottom w:val="single" w:sz="4" w:space="0" w:color="auto"/>
            </w:tcBorders>
            <w:shd w:val="clear" w:color="auto" w:fill="FFFFFF"/>
            <w:vAlign w:val="bottom"/>
          </w:tcPr>
          <w:p w14:paraId="622A2C2C" w14:textId="77777777" w:rsidR="000156C0" w:rsidRPr="00361A26" w:rsidRDefault="000156C0" w:rsidP="00A637C5">
            <w:pPr>
              <w:widowControl w:val="0"/>
              <w:jc w:val="right"/>
              <w:rPr>
                <w:sz w:val="20"/>
                <w:szCs w:val="20"/>
              </w:rPr>
            </w:pPr>
            <w:r w:rsidRPr="00361A26">
              <w:rPr>
                <w:sz w:val="20"/>
                <w:szCs w:val="20"/>
              </w:rPr>
              <w:t>0.0</w:t>
            </w:r>
          </w:p>
        </w:tc>
      </w:tr>
      <w:tr w:rsidR="000156C0" w:rsidRPr="00361A26" w14:paraId="11E8EA41" w14:textId="77777777" w:rsidTr="00A637C5">
        <w:trPr>
          <w:trHeight w:val="233"/>
          <w:jc w:val="center"/>
        </w:trPr>
        <w:tc>
          <w:tcPr>
            <w:tcW w:w="4158" w:type="pct"/>
            <w:gridSpan w:val="2"/>
            <w:tcBorders>
              <w:top w:val="single" w:sz="4" w:space="0" w:color="auto"/>
              <w:left w:val="single" w:sz="4" w:space="0" w:color="auto"/>
              <w:bottom w:val="nil"/>
              <w:right w:val="single" w:sz="4" w:space="0" w:color="auto"/>
            </w:tcBorders>
          </w:tcPr>
          <w:p w14:paraId="6301AB1E" w14:textId="77777777" w:rsidR="000156C0" w:rsidRPr="00E1355E" w:rsidRDefault="000156C0" w:rsidP="00A637C5">
            <w:pPr>
              <w:widowControl w:val="0"/>
              <w:spacing w:before="20"/>
              <w:jc w:val="left"/>
              <w:rPr>
                <w:sz w:val="20"/>
                <w:szCs w:val="20"/>
              </w:rPr>
            </w:pPr>
            <w:r w:rsidRPr="00E1355E">
              <w:rPr>
                <w:sz w:val="20"/>
                <w:szCs w:val="20"/>
              </w:rPr>
              <w:t>Latest reported ODS consumption (</w:t>
            </w:r>
            <w:r>
              <w:rPr>
                <w:sz w:val="20"/>
                <w:szCs w:val="20"/>
              </w:rPr>
              <w:t>2018</w:t>
            </w:r>
            <w:r w:rsidRPr="00E1355E">
              <w:rPr>
                <w:sz w:val="20"/>
                <w:szCs w:val="20"/>
              </w:rPr>
              <w:t>) (ODP tonnes) as per Article 7:</w:t>
            </w:r>
          </w:p>
        </w:tc>
        <w:tc>
          <w:tcPr>
            <w:tcW w:w="842" w:type="pct"/>
            <w:tcBorders>
              <w:top w:val="single" w:sz="4" w:space="0" w:color="auto"/>
              <w:left w:val="single" w:sz="4" w:space="0" w:color="auto"/>
              <w:bottom w:val="nil"/>
              <w:right w:val="single" w:sz="4" w:space="0" w:color="auto"/>
            </w:tcBorders>
            <w:shd w:val="clear" w:color="auto" w:fill="FFFFFF"/>
          </w:tcPr>
          <w:p w14:paraId="520E83F3" w14:textId="77777777" w:rsidR="000156C0" w:rsidRPr="00361A26" w:rsidRDefault="000156C0" w:rsidP="00A637C5">
            <w:pPr>
              <w:widowControl w:val="0"/>
              <w:spacing w:before="20"/>
              <w:jc w:val="right"/>
              <w:rPr>
                <w:sz w:val="20"/>
                <w:szCs w:val="20"/>
                <w:highlight w:val="yellow"/>
              </w:rPr>
            </w:pPr>
          </w:p>
        </w:tc>
      </w:tr>
      <w:tr w:rsidR="000156C0" w:rsidRPr="004149FC" w14:paraId="36DA3C25" w14:textId="77777777" w:rsidTr="00A637C5">
        <w:trPr>
          <w:trHeight w:val="233"/>
          <w:jc w:val="center"/>
        </w:trPr>
        <w:tc>
          <w:tcPr>
            <w:tcW w:w="4158" w:type="pct"/>
            <w:gridSpan w:val="2"/>
            <w:tcBorders>
              <w:top w:val="nil"/>
              <w:left w:val="single" w:sz="4" w:space="0" w:color="auto"/>
              <w:bottom w:val="nil"/>
              <w:right w:val="single" w:sz="4" w:space="0" w:color="auto"/>
            </w:tcBorders>
          </w:tcPr>
          <w:p w14:paraId="2F6F8573" w14:textId="77777777" w:rsidR="000156C0" w:rsidRPr="00E1355E" w:rsidRDefault="000156C0" w:rsidP="00A637C5">
            <w:pPr>
              <w:widowControl w:val="0"/>
              <w:ind w:hanging="360"/>
              <w:jc w:val="left"/>
              <w:rPr>
                <w:sz w:val="20"/>
                <w:szCs w:val="20"/>
              </w:rPr>
            </w:pPr>
            <w:r w:rsidRPr="00E1355E">
              <w:rPr>
                <w:sz w:val="20"/>
                <w:szCs w:val="20"/>
              </w:rPr>
              <w:t>(a)</w:t>
            </w:r>
            <w:r w:rsidRPr="00E1355E">
              <w:rPr>
                <w:sz w:val="20"/>
                <w:szCs w:val="20"/>
              </w:rPr>
              <w:tab/>
              <w:t>Annex B, Group III (methyl chloroform)</w:t>
            </w:r>
          </w:p>
        </w:tc>
        <w:tc>
          <w:tcPr>
            <w:tcW w:w="842" w:type="pct"/>
            <w:tcBorders>
              <w:top w:val="nil"/>
              <w:left w:val="single" w:sz="4" w:space="0" w:color="auto"/>
              <w:bottom w:val="nil"/>
              <w:right w:val="single" w:sz="4" w:space="0" w:color="auto"/>
            </w:tcBorders>
            <w:shd w:val="clear" w:color="auto" w:fill="FFFFFF"/>
            <w:vAlign w:val="bottom"/>
          </w:tcPr>
          <w:p w14:paraId="645F4B57" w14:textId="77777777" w:rsidR="000156C0" w:rsidRPr="004149FC" w:rsidRDefault="000156C0" w:rsidP="00A637C5">
            <w:pPr>
              <w:widowControl w:val="0"/>
              <w:jc w:val="right"/>
              <w:rPr>
                <w:sz w:val="20"/>
                <w:szCs w:val="20"/>
              </w:rPr>
            </w:pPr>
            <w:r w:rsidRPr="004149FC">
              <w:rPr>
                <w:sz w:val="20"/>
                <w:szCs w:val="20"/>
              </w:rPr>
              <w:t>0.00</w:t>
            </w:r>
          </w:p>
        </w:tc>
      </w:tr>
      <w:tr w:rsidR="000156C0" w:rsidRPr="004149FC" w14:paraId="7A8E6D5F" w14:textId="77777777" w:rsidTr="00A637C5">
        <w:trPr>
          <w:trHeight w:val="233"/>
          <w:jc w:val="center"/>
        </w:trPr>
        <w:tc>
          <w:tcPr>
            <w:tcW w:w="4158" w:type="pct"/>
            <w:gridSpan w:val="2"/>
            <w:tcBorders>
              <w:top w:val="nil"/>
              <w:left w:val="single" w:sz="4" w:space="0" w:color="auto"/>
              <w:bottom w:val="nil"/>
              <w:right w:val="single" w:sz="4" w:space="0" w:color="auto"/>
            </w:tcBorders>
          </w:tcPr>
          <w:p w14:paraId="6D4234BA" w14:textId="77777777" w:rsidR="000156C0" w:rsidRPr="00E1355E" w:rsidRDefault="000156C0" w:rsidP="00A637C5">
            <w:pPr>
              <w:widowControl w:val="0"/>
              <w:ind w:hanging="360"/>
              <w:jc w:val="left"/>
              <w:rPr>
                <w:sz w:val="20"/>
                <w:szCs w:val="20"/>
                <w:lang w:val="en-CA"/>
              </w:rPr>
            </w:pPr>
            <w:r w:rsidRPr="00E1355E">
              <w:rPr>
                <w:sz w:val="20"/>
                <w:szCs w:val="20"/>
                <w:lang w:val="en-CA"/>
              </w:rPr>
              <w:t>(b)</w:t>
            </w:r>
            <w:r w:rsidRPr="00E1355E">
              <w:rPr>
                <w:sz w:val="20"/>
                <w:szCs w:val="20"/>
                <w:lang w:val="en-CA"/>
              </w:rPr>
              <w:tab/>
            </w:r>
            <w:r w:rsidRPr="00E1355E">
              <w:rPr>
                <w:sz w:val="20"/>
                <w:szCs w:val="20"/>
              </w:rPr>
              <w:t>Annex C, Group I (HCFCs)</w:t>
            </w:r>
          </w:p>
        </w:tc>
        <w:tc>
          <w:tcPr>
            <w:tcW w:w="842" w:type="pct"/>
            <w:tcBorders>
              <w:top w:val="nil"/>
              <w:left w:val="single" w:sz="4" w:space="0" w:color="auto"/>
              <w:bottom w:val="nil"/>
              <w:right w:val="single" w:sz="4" w:space="0" w:color="auto"/>
            </w:tcBorders>
            <w:shd w:val="clear" w:color="auto" w:fill="FFFFFF"/>
            <w:vAlign w:val="bottom"/>
          </w:tcPr>
          <w:p w14:paraId="1FEDA2E2" w14:textId="77777777" w:rsidR="000156C0" w:rsidRPr="004149FC" w:rsidRDefault="000156C0" w:rsidP="00A637C5">
            <w:pPr>
              <w:widowControl w:val="0"/>
              <w:jc w:val="right"/>
              <w:rPr>
                <w:sz w:val="20"/>
                <w:szCs w:val="20"/>
              </w:rPr>
            </w:pPr>
            <w:r>
              <w:rPr>
                <w:sz w:val="20"/>
                <w:szCs w:val="20"/>
              </w:rPr>
              <w:t>809.46</w:t>
            </w:r>
          </w:p>
        </w:tc>
      </w:tr>
      <w:tr w:rsidR="000156C0" w:rsidRPr="004149FC" w14:paraId="692A3A19" w14:textId="77777777" w:rsidTr="00A637C5">
        <w:trPr>
          <w:trHeight w:val="233"/>
          <w:jc w:val="center"/>
        </w:trPr>
        <w:tc>
          <w:tcPr>
            <w:tcW w:w="4158" w:type="pct"/>
            <w:gridSpan w:val="2"/>
            <w:tcBorders>
              <w:top w:val="nil"/>
              <w:left w:val="single" w:sz="4" w:space="0" w:color="auto"/>
              <w:bottom w:val="single" w:sz="4" w:space="0" w:color="auto"/>
              <w:right w:val="single" w:sz="4" w:space="0" w:color="auto"/>
            </w:tcBorders>
          </w:tcPr>
          <w:p w14:paraId="4506DB55" w14:textId="77777777" w:rsidR="000156C0" w:rsidRPr="00E1355E" w:rsidRDefault="000156C0" w:rsidP="00A637C5">
            <w:pPr>
              <w:widowControl w:val="0"/>
              <w:ind w:hanging="360"/>
              <w:jc w:val="left"/>
              <w:rPr>
                <w:sz w:val="20"/>
                <w:szCs w:val="20"/>
                <w:lang w:val="en-CA"/>
              </w:rPr>
            </w:pPr>
            <w:r w:rsidRPr="00E1355E">
              <w:rPr>
                <w:sz w:val="20"/>
                <w:szCs w:val="20"/>
              </w:rPr>
              <w:t>(c)</w:t>
            </w:r>
            <w:r w:rsidRPr="00E1355E">
              <w:rPr>
                <w:sz w:val="20"/>
                <w:szCs w:val="20"/>
              </w:rPr>
              <w:tab/>
            </w:r>
            <w:r w:rsidRPr="00E1355E">
              <w:rPr>
                <w:sz w:val="20"/>
                <w:szCs w:val="20"/>
                <w:lang w:val="en-CA"/>
              </w:rPr>
              <w:t>Annex E (methyl bromide)</w:t>
            </w:r>
          </w:p>
        </w:tc>
        <w:tc>
          <w:tcPr>
            <w:tcW w:w="842" w:type="pct"/>
            <w:tcBorders>
              <w:top w:val="nil"/>
              <w:left w:val="single" w:sz="4" w:space="0" w:color="auto"/>
              <w:bottom w:val="single" w:sz="4" w:space="0" w:color="auto"/>
              <w:right w:val="single" w:sz="4" w:space="0" w:color="auto"/>
            </w:tcBorders>
            <w:shd w:val="clear" w:color="auto" w:fill="FFFFFF"/>
            <w:vAlign w:val="bottom"/>
          </w:tcPr>
          <w:p w14:paraId="3319359B" w14:textId="77777777" w:rsidR="000156C0" w:rsidRPr="004149FC" w:rsidRDefault="000156C0" w:rsidP="00A637C5">
            <w:pPr>
              <w:widowControl w:val="0"/>
              <w:jc w:val="right"/>
              <w:rPr>
                <w:sz w:val="20"/>
                <w:szCs w:val="20"/>
              </w:rPr>
            </w:pPr>
            <w:r w:rsidRPr="004149FC">
              <w:rPr>
                <w:sz w:val="20"/>
                <w:szCs w:val="20"/>
              </w:rPr>
              <w:t>0.00</w:t>
            </w:r>
          </w:p>
        </w:tc>
      </w:tr>
      <w:tr w:rsidR="000156C0" w:rsidRPr="00BC2D07" w14:paraId="463B7C25" w14:textId="77777777" w:rsidTr="00A637C5">
        <w:trPr>
          <w:trHeight w:val="233"/>
          <w:jc w:val="center"/>
        </w:trPr>
        <w:tc>
          <w:tcPr>
            <w:tcW w:w="4158" w:type="pct"/>
            <w:gridSpan w:val="2"/>
            <w:tcBorders>
              <w:top w:val="single" w:sz="4" w:space="0" w:color="auto"/>
              <w:left w:val="single" w:sz="4" w:space="0" w:color="auto"/>
              <w:bottom w:val="single" w:sz="4" w:space="0" w:color="auto"/>
              <w:right w:val="single" w:sz="4" w:space="0" w:color="auto"/>
            </w:tcBorders>
          </w:tcPr>
          <w:p w14:paraId="1403B32B" w14:textId="77777777" w:rsidR="000156C0" w:rsidRPr="004149FC" w:rsidRDefault="000156C0" w:rsidP="00A637C5">
            <w:pPr>
              <w:widowControl w:val="0"/>
              <w:tabs>
                <w:tab w:val="right" w:pos="7560"/>
              </w:tabs>
              <w:ind w:left="6480" w:right="-108"/>
              <w:jc w:val="left"/>
              <w:rPr>
                <w:sz w:val="20"/>
                <w:szCs w:val="20"/>
              </w:rPr>
            </w:pPr>
            <w:r w:rsidRPr="004149FC">
              <w:rPr>
                <w:sz w:val="20"/>
                <w:szCs w:val="20"/>
              </w:rPr>
              <w:tab/>
              <w:t>Total:</w:t>
            </w:r>
          </w:p>
        </w:tc>
        <w:tc>
          <w:tcPr>
            <w:tcW w:w="842" w:type="pct"/>
            <w:tcBorders>
              <w:top w:val="single" w:sz="4" w:space="0" w:color="auto"/>
              <w:left w:val="single" w:sz="4" w:space="0" w:color="auto"/>
              <w:bottom w:val="single" w:sz="4" w:space="0" w:color="auto"/>
              <w:right w:val="single" w:sz="4" w:space="0" w:color="auto"/>
            </w:tcBorders>
            <w:shd w:val="clear" w:color="auto" w:fill="FFFFFF"/>
            <w:vAlign w:val="bottom"/>
          </w:tcPr>
          <w:p w14:paraId="6CFD232E" w14:textId="77777777" w:rsidR="000156C0" w:rsidRPr="004149FC" w:rsidRDefault="000156C0" w:rsidP="00A637C5">
            <w:pPr>
              <w:widowControl w:val="0"/>
              <w:jc w:val="right"/>
              <w:rPr>
                <w:sz w:val="20"/>
                <w:szCs w:val="20"/>
              </w:rPr>
            </w:pPr>
            <w:r>
              <w:rPr>
                <w:sz w:val="20"/>
                <w:szCs w:val="20"/>
              </w:rPr>
              <w:t>809.46</w:t>
            </w:r>
          </w:p>
        </w:tc>
      </w:tr>
      <w:tr w:rsidR="000156C0" w:rsidRPr="006746D8" w14:paraId="38E5AB3D" w14:textId="77777777" w:rsidTr="00A637C5">
        <w:trPr>
          <w:trHeight w:val="233"/>
          <w:jc w:val="center"/>
        </w:trPr>
        <w:tc>
          <w:tcPr>
            <w:tcW w:w="4158" w:type="pct"/>
            <w:gridSpan w:val="2"/>
            <w:tcBorders>
              <w:top w:val="nil"/>
              <w:left w:val="single" w:sz="4" w:space="0" w:color="auto"/>
              <w:bottom w:val="single" w:sz="4" w:space="0" w:color="auto"/>
              <w:right w:val="single" w:sz="4" w:space="0" w:color="auto"/>
            </w:tcBorders>
          </w:tcPr>
          <w:p w14:paraId="73166896" w14:textId="77777777" w:rsidR="000156C0" w:rsidRPr="00BC2D07" w:rsidRDefault="000156C0" w:rsidP="00A637C5">
            <w:pPr>
              <w:widowControl w:val="0"/>
              <w:jc w:val="left"/>
              <w:rPr>
                <w:sz w:val="20"/>
                <w:szCs w:val="20"/>
                <w:highlight w:val="cyan"/>
              </w:rPr>
            </w:pPr>
            <w:r w:rsidRPr="004A3A81">
              <w:rPr>
                <w:sz w:val="20"/>
                <w:szCs w:val="20"/>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cPr>
          <w:p w14:paraId="3DB737D5" w14:textId="77777777" w:rsidR="000156C0" w:rsidRPr="006746D8" w:rsidRDefault="000156C0" w:rsidP="00A637C5">
            <w:pPr>
              <w:widowControl w:val="0"/>
              <w:jc w:val="right"/>
              <w:rPr>
                <w:sz w:val="20"/>
                <w:szCs w:val="20"/>
              </w:rPr>
            </w:pPr>
            <w:r w:rsidRPr="006746D8">
              <w:rPr>
                <w:sz w:val="20"/>
                <w:szCs w:val="20"/>
              </w:rPr>
              <w:t>201</w:t>
            </w:r>
            <w:r>
              <w:rPr>
                <w:sz w:val="20"/>
                <w:szCs w:val="20"/>
              </w:rPr>
              <w:t>8</w:t>
            </w:r>
          </w:p>
        </w:tc>
      </w:tr>
      <w:tr w:rsidR="000156C0" w:rsidRPr="00BC2D07" w14:paraId="638603EB" w14:textId="77777777" w:rsidTr="00A637C5">
        <w:trPr>
          <w:trHeight w:val="233"/>
          <w:jc w:val="center"/>
        </w:trPr>
        <w:tc>
          <w:tcPr>
            <w:tcW w:w="4158" w:type="pct"/>
            <w:gridSpan w:val="2"/>
            <w:tcBorders>
              <w:top w:val="single" w:sz="4" w:space="0" w:color="auto"/>
            </w:tcBorders>
          </w:tcPr>
          <w:p w14:paraId="5DE71A3A" w14:textId="77777777" w:rsidR="000156C0" w:rsidRDefault="000156C0" w:rsidP="00A637C5">
            <w:pPr>
              <w:keepNext/>
              <w:jc w:val="left"/>
              <w:rPr>
                <w:color w:val="000000" w:themeColor="text1"/>
                <w:sz w:val="20"/>
              </w:rPr>
            </w:pPr>
            <w:r>
              <w:rPr>
                <w:color w:val="000000" w:themeColor="text1"/>
                <w:sz w:val="20"/>
              </w:rPr>
              <w:lastRenderedPageBreak/>
              <w:t>Amount approved for projects (as at May 2019) (US $):</w:t>
            </w:r>
          </w:p>
        </w:tc>
        <w:tc>
          <w:tcPr>
            <w:tcW w:w="842" w:type="pct"/>
            <w:tcBorders>
              <w:top w:val="single" w:sz="4" w:space="0" w:color="auto"/>
            </w:tcBorders>
            <w:shd w:val="clear" w:color="auto" w:fill="auto"/>
            <w:vAlign w:val="bottom"/>
          </w:tcPr>
          <w:p w14:paraId="05E5FF76" w14:textId="77777777" w:rsidR="000156C0" w:rsidRPr="004A3A81" w:rsidRDefault="000156C0" w:rsidP="00A637C5">
            <w:pPr>
              <w:widowControl w:val="0"/>
              <w:jc w:val="right"/>
              <w:rPr>
                <w:sz w:val="20"/>
                <w:szCs w:val="20"/>
                <w:highlight w:val="yellow"/>
              </w:rPr>
            </w:pPr>
            <w:r>
              <w:rPr>
                <w:sz w:val="20"/>
                <w:szCs w:val="20"/>
              </w:rPr>
              <w:t>297,865,822</w:t>
            </w:r>
          </w:p>
        </w:tc>
      </w:tr>
      <w:tr w:rsidR="000156C0" w:rsidRPr="00BC2D07" w14:paraId="44D62277" w14:textId="77777777" w:rsidTr="00A637C5">
        <w:trPr>
          <w:trHeight w:val="233"/>
          <w:jc w:val="center"/>
        </w:trPr>
        <w:tc>
          <w:tcPr>
            <w:tcW w:w="4158" w:type="pct"/>
            <w:gridSpan w:val="2"/>
          </w:tcPr>
          <w:p w14:paraId="2751351A" w14:textId="77777777" w:rsidR="000156C0" w:rsidRDefault="000156C0" w:rsidP="00A637C5">
            <w:pPr>
              <w:keepNext/>
              <w:jc w:val="left"/>
              <w:rPr>
                <w:color w:val="000000" w:themeColor="text1"/>
                <w:sz w:val="20"/>
              </w:rPr>
            </w:pPr>
            <w:r>
              <w:rPr>
                <w:color w:val="000000" w:themeColor="text1"/>
                <w:sz w:val="20"/>
              </w:rPr>
              <w:t>Amount disbursed (as at December 2018) (US</w:t>
            </w:r>
            <w:r>
              <w:rPr>
                <w:color w:val="000000" w:themeColor="text1"/>
              </w:rPr>
              <w:t> </w:t>
            </w:r>
            <w:r>
              <w:rPr>
                <w:color w:val="000000" w:themeColor="text1"/>
                <w:sz w:val="20"/>
              </w:rPr>
              <w:t>$):</w:t>
            </w:r>
          </w:p>
        </w:tc>
        <w:tc>
          <w:tcPr>
            <w:tcW w:w="842" w:type="pct"/>
            <w:shd w:val="clear" w:color="auto" w:fill="auto"/>
          </w:tcPr>
          <w:p w14:paraId="716EDB0B" w14:textId="77777777" w:rsidR="000156C0" w:rsidRPr="004A3A81" w:rsidRDefault="000156C0" w:rsidP="00A637C5">
            <w:pPr>
              <w:widowControl w:val="0"/>
              <w:jc w:val="right"/>
              <w:rPr>
                <w:sz w:val="20"/>
                <w:szCs w:val="20"/>
                <w:highlight w:val="yellow"/>
              </w:rPr>
            </w:pPr>
            <w:r>
              <w:rPr>
                <w:sz w:val="20"/>
                <w:szCs w:val="20"/>
              </w:rPr>
              <w:t>259,680,061</w:t>
            </w:r>
          </w:p>
        </w:tc>
      </w:tr>
      <w:tr w:rsidR="000156C0" w:rsidRPr="00BC2D07" w14:paraId="7AB534CB" w14:textId="77777777" w:rsidTr="00A637C5">
        <w:trPr>
          <w:trHeight w:val="233"/>
          <w:jc w:val="center"/>
        </w:trPr>
        <w:tc>
          <w:tcPr>
            <w:tcW w:w="4158" w:type="pct"/>
            <w:gridSpan w:val="2"/>
          </w:tcPr>
          <w:p w14:paraId="65F5179B" w14:textId="77777777" w:rsidR="000156C0" w:rsidRDefault="000156C0" w:rsidP="00A637C5">
            <w:pPr>
              <w:keepNext/>
              <w:jc w:val="left"/>
              <w:rPr>
                <w:color w:val="000000" w:themeColor="text1"/>
                <w:sz w:val="20"/>
              </w:rPr>
            </w:pPr>
            <w:r>
              <w:rPr>
                <w:color w:val="000000" w:themeColor="text1"/>
                <w:sz w:val="20"/>
              </w:rPr>
              <w:t>ODS to be phased out (as at May 2019) (ODP tonnes):</w:t>
            </w:r>
          </w:p>
        </w:tc>
        <w:tc>
          <w:tcPr>
            <w:tcW w:w="842" w:type="pct"/>
            <w:shd w:val="clear" w:color="auto" w:fill="auto"/>
            <w:vAlign w:val="bottom"/>
          </w:tcPr>
          <w:p w14:paraId="06977020" w14:textId="77777777" w:rsidR="000156C0" w:rsidRPr="004A3A81" w:rsidRDefault="000156C0" w:rsidP="00A637C5">
            <w:pPr>
              <w:widowControl w:val="0"/>
              <w:jc w:val="right"/>
              <w:rPr>
                <w:sz w:val="20"/>
                <w:szCs w:val="20"/>
                <w:highlight w:val="yellow"/>
              </w:rPr>
            </w:pPr>
            <w:r w:rsidRPr="00EE21AF">
              <w:rPr>
                <w:sz w:val="20"/>
                <w:szCs w:val="20"/>
              </w:rPr>
              <w:t>24</w:t>
            </w:r>
            <w:r>
              <w:rPr>
                <w:sz w:val="20"/>
                <w:szCs w:val="20"/>
              </w:rPr>
              <w:t>,</w:t>
            </w:r>
            <w:r w:rsidRPr="00EE21AF">
              <w:rPr>
                <w:sz w:val="20"/>
                <w:szCs w:val="20"/>
              </w:rPr>
              <w:t>388.</w:t>
            </w:r>
            <w:r>
              <w:rPr>
                <w:sz w:val="20"/>
                <w:szCs w:val="20"/>
              </w:rPr>
              <w:t>9</w:t>
            </w:r>
          </w:p>
        </w:tc>
      </w:tr>
      <w:tr w:rsidR="000156C0" w:rsidRPr="00BC2D07" w14:paraId="4D9F0642" w14:textId="77777777" w:rsidTr="00A637C5">
        <w:trPr>
          <w:trHeight w:val="233"/>
          <w:jc w:val="center"/>
        </w:trPr>
        <w:tc>
          <w:tcPr>
            <w:tcW w:w="4158" w:type="pct"/>
            <w:gridSpan w:val="2"/>
          </w:tcPr>
          <w:p w14:paraId="14B7404B" w14:textId="77777777" w:rsidR="000156C0" w:rsidRDefault="000156C0" w:rsidP="00A637C5">
            <w:pPr>
              <w:keepNext/>
              <w:jc w:val="left"/>
              <w:rPr>
                <w:color w:val="000000" w:themeColor="text1"/>
                <w:sz w:val="20"/>
              </w:rPr>
            </w:pPr>
            <w:r>
              <w:rPr>
                <w:color w:val="000000" w:themeColor="text1"/>
                <w:sz w:val="20"/>
              </w:rPr>
              <w:t>ODS phased out (as at December 2018) (ODP tonnes):</w:t>
            </w:r>
          </w:p>
        </w:tc>
        <w:tc>
          <w:tcPr>
            <w:tcW w:w="842" w:type="pct"/>
            <w:shd w:val="clear" w:color="auto" w:fill="auto"/>
          </w:tcPr>
          <w:p w14:paraId="552A2A21" w14:textId="77777777" w:rsidR="000156C0" w:rsidRPr="004A3A81" w:rsidRDefault="000156C0" w:rsidP="00A637C5">
            <w:pPr>
              <w:widowControl w:val="0"/>
              <w:jc w:val="right"/>
              <w:rPr>
                <w:sz w:val="20"/>
                <w:szCs w:val="20"/>
                <w:highlight w:val="yellow"/>
              </w:rPr>
            </w:pPr>
            <w:r w:rsidRPr="00EE21AF">
              <w:rPr>
                <w:sz w:val="20"/>
                <w:szCs w:val="20"/>
              </w:rPr>
              <w:t>28</w:t>
            </w:r>
            <w:r>
              <w:rPr>
                <w:sz w:val="20"/>
                <w:szCs w:val="20"/>
              </w:rPr>
              <w:t>,533</w:t>
            </w:r>
            <w:r w:rsidRPr="00EE21AF">
              <w:rPr>
                <w:sz w:val="20"/>
                <w:szCs w:val="20"/>
              </w:rPr>
              <w:t>.</w:t>
            </w:r>
            <w:r>
              <w:rPr>
                <w:sz w:val="20"/>
                <w:szCs w:val="20"/>
              </w:rPr>
              <w:t>8</w:t>
            </w:r>
          </w:p>
        </w:tc>
      </w:tr>
    </w:tbl>
    <w:p w14:paraId="68BFFCBF" w14:textId="77777777" w:rsidR="000156C0" w:rsidRPr="00B64BCD" w:rsidRDefault="000156C0" w:rsidP="000156C0">
      <w:pPr>
        <w:widowControl w:val="0"/>
      </w:pPr>
    </w:p>
    <w:p w14:paraId="2850255F" w14:textId="77777777" w:rsidR="000156C0" w:rsidRPr="00B64BCD" w:rsidRDefault="000156C0" w:rsidP="000156C0">
      <w:pPr>
        <w:widowControl w:val="0"/>
        <w:numPr>
          <w:ilvl w:val="0"/>
          <w:numId w:val="1"/>
        </w:numPr>
        <w:spacing w:after="240"/>
        <w:outlineLvl w:val="0"/>
      </w:pPr>
      <w:r w:rsidRPr="00B64BCD">
        <w:t>Summary of activities and funds approved by the Executive Committee:</w:t>
      </w:r>
    </w:p>
    <w:tbl>
      <w:tblPr>
        <w:tblStyle w:val="TableGrid10"/>
        <w:tblW w:w="5076" w:type="pct"/>
        <w:jc w:val="center"/>
        <w:tblLook w:val="01E0" w:firstRow="1" w:lastRow="1" w:firstColumn="1" w:lastColumn="1" w:noHBand="0" w:noVBand="0"/>
      </w:tblPr>
      <w:tblGrid>
        <w:gridCol w:w="536"/>
        <w:gridCol w:w="7240"/>
        <w:gridCol w:w="1716"/>
      </w:tblGrid>
      <w:tr w:rsidR="000156C0" w:rsidRPr="00BC2D07" w14:paraId="0B8BD25A" w14:textId="77777777" w:rsidTr="00A637C5">
        <w:trPr>
          <w:jc w:val="center"/>
        </w:trPr>
        <w:tc>
          <w:tcPr>
            <w:tcW w:w="4096" w:type="pct"/>
            <w:gridSpan w:val="2"/>
            <w:tcBorders>
              <w:bottom w:val="single" w:sz="4" w:space="0" w:color="auto"/>
            </w:tcBorders>
          </w:tcPr>
          <w:p w14:paraId="25B67C43" w14:textId="77777777" w:rsidR="000156C0" w:rsidRPr="00B64BCD" w:rsidRDefault="000156C0" w:rsidP="00A637C5">
            <w:pPr>
              <w:widowControl w:val="0"/>
              <w:jc w:val="left"/>
              <w:rPr>
                <w:b/>
                <w:sz w:val="20"/>
                <w:szCs w:val="20"/>
              </w:rPr>
            </w:pPr>
            <w:r w:rsidRPr="00B64BCD">
              <w:rPr>
                <w:b/>
                <w:sz w:val="20"/>
                <w:szCs w:val="20"/>
              </w:rPr>
              <w:t>Summary of activities</w:t>
            </w:r>
          </w:p>
          <w:p w14:paraId="64C9EC81" w14:textId="77777777" w:rsidR="000156C0" w:rsidRPr="00B64BCD" w:rsidRDefault="000156C0" w:rsidP="00A637C5">
            <w:pPr>
              <w:widowControl w:val="0"/>
              <w:jc w:val="left"/>
              <w:rPr>
                <w:b/>
                <w:sz w:val="20"/>
                <w:szCs w:val="20"/>
              </w:rPr>
            </w:pPr>
          </w:p>
        </w:tc>
        <w:tc>
          <w:tcPr>
            <w:tcW w:w="904" w:type="pct"/>
            <w:tcBorders>
              <w:bottom w:val="single" w:sz="4" w:space="0" w:color="auto"/>
            </w:tcBorders>
          </w:tcPr>
          <w:p w14:paraId="31830CB9" w14:textId="77777777" w:rsidR="000156C0" w:rsidRPr="00B64BCD" w:rsidRDefault="000156C0" w:rsidP="00A637C5">
            <w:pPr>
              <w:widowControl w:val="0"/>
              <w:jc w:val="center"/>
              <w:rPr>
                <w:b/>
                <w:sz w:val="20"/>
                <w:szCs w:val="20"/>
              </w:rPr>
            </w:pPr>
            <w:r w:rsidRPr="00B64BCD">
              <w:rPr>
                <w:b/>
                <w:sz w:val="20"/>
                <w:szCs w:val="20"/>
              </w:rPr>
              <w:t>Funds approved (US $)</w:t>
            </w:r>
          </w:p>
        </w:tc>
      </w:tr>
      <w:tr w:rsidR="000156C0" w:rsidRPr="0004649E" w14:paraId="779E152B" w14:textId="77777777" w:rsidTr="00A637C5">
        <w:trPr>
          <w:jc w:val="center"/>
        </w:trPr>
        <w:tc>
          <w:tcPr>
            <w:tcW w:w="282" w:type="pct"/>
            <w:tcBorders>
              <w:top w:val="single" w:sz="4" w:space="0" w:color="auto"/>
              <w:left w:val="single" w:sz="4" w:space="0" w:color="auto"/>
              <w:bottom w:val="single" w:sz="4" w:space="0" w:color="auto"/>
              <w:right w:val="nil"/>
            </w:tcBorders>
          </w:tcPr>
          <w:p w14:paraId="0E118291" w14:textId="77777777" w:rsidR="000156C0" w:rsidRPr="0004649E" w:rsidRDefault="000156C0" w:rsidP="00A637C5">
            <w:pPr>
              <w:widowControl w:val="0"/>
              <w:ind w:left="360" w:hanging="360"/>
              <w:jc w:val="left"/>
              <w:rPr>
                <w:sz w:val="20"/>
              </w:rPr>
            </w:pPr>
            <w:r w:rsidRPr="0004649E">
              <w:rPr>
                <w:sz w:val="20"/>
              </w:rPr>
              <w:t>(a)</w:t>
            </w:r>
          </w:p>
        </w:tc>
        <w:tc>
          <w:tcPr>
            <w:tcW w:w="3814" w:type="pct"/>
            <w:tcBorders>
              <w:top w:val="single" w:sz="4" w:space="0" w:color="auto"/>
              <w:left w:val="nil"/>
              <w:bottom w:val="single" w:sz="4" w:space="0" w:color="auto"/>
              <w:right w:val="single" w:sz="4" w:space="0" w:color="auto"/>
            </w:tcBorders>
          </w:tcPr>
          <w:p w14:paraId="50CAAD2C" w14:textId="77777777" w:rsidR="000156C0" w:rsidRPr="0004649E" w:rsidRDefault="000156C0" w:rsidP="00A637C5">
            <w:pPr>
              <w:widowControl w:val="0"/>
              <w:ind w:left="-109"/>
              <w:rPr>
                <w:sz w:val="20"/>
              </w:rPr>
            </w:pPr>
            <w:r w:rsidRPr="0004649E">
              <w:rPr>
                <w:sz w:val="20"/>
              </w:rPr>
              <w:t>Investment projects:</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0A62492E" w14:textId="77777777" w:rsidR="000156C0" w:rsidRPr="0004649E" w:rsidRDefault="000156C0" w:rsidP="00A637C5">
            <w:pPr>
              <w:widowControl w:val="0"/>
              <w:jc w:val="right"/>
              <w:rPr>
                <w:sz w:val="20"/>
                <w:szCs w:val="20"/>
              </w:rPr>
            </w:pPr>
            <w:r>
              <w:rPr>
                <w:sz w:val="20"/>
                <w:szCs w:val="20"/>
              </w:rPr>
              <w:t>279,379,848</w:t>
            </w:r>
          </w:p>
        </w:tc>
      </w:tr>
      <w:tr w:rsidR="000156C0" w:rsidRPr="0004649E" w14:paraId="4D34D84B" w14:textId="77777777" w:rsidTr="00A637C5">
        <w:trPr>
          <w:jc w:val="center"/>
        </w:trPr>
        <w:tc>
          <w:tcPr>
            <w:tcW w:w="282" w:type="pct"/>
            <w:tcBorders>
              <w:top w:val="single" w:sz="4" w:space="0" w:color="auto"/>
              <w:left w:val="single" w:sz="4" w:space="0" w:color="auto"/>
              <w:bottom w:val="single" w:sz="4" w:space="0" w:color="auto"/>
              <w:right w:val="nil"/>
            </w:tcBorders>
          </w:tcPr>
          <w:p w14:paraId="069EF9F3" w14:textId="77777777" w:rsidR="000156C0" w:rsidRPr="0004649E" w:rsidRDefault="000156C0" w:rsidP="00A637C5">
            <w:pPr>
              <w:widowControl w:val="0"/>
              <w:rPr>
                <w:sz w:val="20"/>
              </w:rPr>
            </w:pPr>
            <w:r w:rsidRPr="0004649E">
              <w:rPr>
                <w:sz w:val="20"/>
              </w:rPr>
              <w:t>(b)</w:t>
            </w:r>
          </w:p>
        </w:tc>
        <w:tc>
          <w:tcPr>
            <w:tcW w:w="3814" w:type="pct"/>
            <w:tcBorders>
              <w:top w:val="single" w:sz="4" w:space="0" w:color="auto"/>
              <w:left w:val="nil"/>
              <w:bottom w:val="single" w:sz="4" w:space="0" w:color="auto"/>
              <w:right w:val="single" w:sz="4" w:space="0" w:color="auto"/>
            </w:tcBorders>
          </w:tcPr>
          <w:p w14:paraId="1BE7A556" w14:textId="77777777" w:rsidR="000156C0" w:rsidRPr="0004649E" w:rsidRDefault="000156C0" w:rsidP="00A637C5">
            <w:pPr>
              <w:widowControl w:val="0"/>
              <w:ind w:left="-109"/>
              <w:rPr>
                <w:sz w:val="20"/>
              </w:rPr>
            </w:pPr>
            <w:r w:rsidRPr="0004649E">
              <w:rPr>
                <w:sz w:val="20"/>
              </w:rPr>
              <w:t>Institutional strengthening:</w:t>
            </w:r>
          </w:p>
        </w:tc>
        <w:tc>
          <w:tcPr>
            <w:tcW w:w="904" w:type="pct"/>
            <w:tcBorders>
              <w:top w:val="single" w:sz="4" w:space="0" w:color="auto"/>
              <w:left w:val="single" w:sz="4" w:space="0" w:color="auto"/>
              <w:bottom w:val="single" w:sz="4" w:space="0" w:color="auto"/>
              <w:right w:val="single" w:sz="4" w:space="0" w:color="auto"/>
            </w:tcBorders>
            <w:shd w:val="clear" w:color="auto" w:fill="FFFFFF"/>
          </w:tcPr>
          <w:p w14:paraId="20BEA7B7" w14:textId="77777777" w:rsidR="000156C0" w:rsidRPr="0004649E" w:rsidRDefault="000156C0" w:rsidP="00A637C5">
            <w:pPr>
              <w:widowControl w:val="0"/>
              <w:jc w:val="right"/>
              <w:rPr>
                <w:sz w:val="20"/>
                <w:szCs w:val="20"/>
              </w:rPr>
            </w:pPr>
            <w:r w:rsidRPr="0004649E">
              <w:rPr>
                <w:sz w:val="20"/>
                <w:szCs w:val="20"/>
              </w:rPr>
              <w:t>4,009,014</w:t>
            </w:r>
          </w:p>
        </w:tc>
      </w:tr>
      <w:tr w:rsidR="000156C0" w:rsidRPr="0004649E" w14:paraId="530F3345" w14:textId="77777777" w:rsidTr="00A637C5">
        <w:trPr>
          <w:jc w:val="center"/>
        </w:trPr>
        <w:tc>
          <w:tcPr>
            <w:tcW w:w="282" w:type="pct"/>
            <w:tcBorders>
              <w:top w:val="single" w:sz="4" w:space="0" w:color="auto"/>
              <w:left w:val="single" w:sz="4" w:space="0" w:color="auto"/>
              <w:bottom w:val="single" w:sz="4" w:space="0" w:color="auto"/>
              <w:right w:val="nil"/>
            </w:tcBorders>
          </w:tcPr>
          <w:p w14:paraId="7F5A93A7" w14:textId="77777777" w:rsidR="000156C0" w:rsidRPr="0004649E" w:rsidRDefault="000156C0" w:rsidP="00A637C5">
            <w:pPr>
              <w:widowControl w:val="0"/>
              <w:rPr>
                <w:sz w:val="20"/>
              </w:rPr>
            </w:pPr>
            <w:r w:rsidRPr="0004649E">
              <w:rPr>
                <w:sz w:val="20"/>
              </w:rPr>
              <w:t>(c)</w:t>
            </w:r>
          </w:p>
        </w:tc>
        <w:tc>
          <w:tcPr>
            <w:tcW w:w="3814" w:type="pct"/>
            <w:tcBorders>
              <w:top w:val="single" w:sz="4" w:space="0" w:color="auto"/>
              <w:left w:val="nil"/>
              <w:bottom w:val="single" w:sz="4" w:space="0" w:color="auto"/>
              <w:right w:val="single" w:sz="4" w:space="0" w:color="auto"/>
            </w:tcBorders>
          </w:tcPr>
          <w:p w14:paraId="50DF68C6" w14:textId="77777777" w:rsidR="000156C0" w:rsidRPr="0004649E" w:rsidRDefault="000156C0" w:rsidP="00A637C5">
            <w:pPr>
              <w:widowControl w:val="0"/>
              <w:ind w:left="-109"/>
              <w:rPr>
                <w:sz w:val="20"/>
              </w:rPr>
            </w:pPr>
            <w:r w:rsidRPr="0004649E">
              <w:rPr>
                <w:sz w:val="20"/>
              </w:rPr>
              <w:t>Project preparation, technical assistance, training and other non-investment projects:</w:t>
            </w:r>
          </w:p>
        </w:tc>
        <w:tc>
          <w:tcPr>
            <w:tcW w:w="904" w:type="pct"/>
            <w:tcBorders>
              <w:top w:val="single" w:sz="4" w:space="0" w:color="auto"/>
              <w:left w:val="single" w:sz="4" w:space="0" w:color="auto"/>
              <w:bottom w:val="single" w:sz="4" w:space="0" w:color="auto"/>
              <w:right w:val="single" w:sz="4" w:space="0" w:color="auto"/>
            </w:tcBorders>
            <w:shd w:val="clear" w:color="auto" w:fill="FFFFFF"/>
          </w:tcPr>
          <w:p w14:paraId="25C35E8E" w14:textId="77777777" w:rsidR="000156C0" w:rsidRPr="0004649E" w:rsidRDefault="000156C0" w:rsidP="00A637C5">
            <w:pPr>
              <w:widowControl w:val="0"/>
              <w:jc w:val="right"/>
              <w:rPr>
                <w:sz w:val="20"/>
                <w:szCs w:val="20"/>
              </w:rPr>
            </w:pPr>
            <w:r>
              <w:rPr>
                <w:sz w:val="20"/>
                <w:szCs w:val="20"/>
              </w:rPr>
              <w:t>11,476,960</w:t>
            </w:r>
          </w:p>
        </w:tc>
      </w:tr>
      <w:tr w:rsidR="000156C0" w:rsidRPr="0004649E" w14:paraId="68ED822F" w14:textId="77777777" w:rsidTr="00A637C5">
        <w:trPr>
          <w:jc w:val="center"/>
        </w:trPr>
        <w:tc>
          <w:tcPr>
            <w:tcW w:w="4096" w:type="pct"/>
            <w:gridSpan w:val="2"/>
            <w:tcBorders>
              <w:top w:val="single" w:sz="4" w:space="0" w:color="auto"/>
              <w:left w:val="single" w:sz="4" w:space="0" w:color="auto"/>
              <w:bottom w:val="single" w:sz="4" w:space="0" w:color="auto"/>
              <w:right w:val="single" w:sz="4" w:space="0" w:color="auto"/>
            </w:tcBorders>
          </w:tcPr>
          <w:p w14:paraId="092EB510" w14:textId="77777777" w:rsidR="000156C0" w:rsidRPr="0004649E" w:rsidRDefault="000156C0" w:rsidP="00A637C5">
            <w:pPr>
              <w:widowControl w:val="0"/>
              <w:tabs>
                <w:tab w:val="right" w:pos="7560"/>
              </w:tabs>
              <w:ind w:left="6480" w:right="-108"/>
              <w:jc w:val="left"/>
              <w:rPr>
                <w:sz w:val="20"/>
                <w:szCs w:val="20"/>
              </w:rPr>
            </w:pPr>
            <w:r w:rsidRPr="0004649E">
              <w:rPr>
                <w:sz w:val="20"/>
                <w:szCs w:val="20"/>
              </w:rPr>
              <w:tab/>
              <w:t>Total:</w:t>
            </w:r>
          </w:p>
        </w:tc>
        <w:tc>
          <w:tcPr>
            <w:tcW w:w="904" w:type="pct"/>
            <w:tcBorders>
              <w:top w:val="single" w:sz="4" w:space="0" w:color="auto"/>
              <w:left w:val="single" w:sz="4" w:space="0" w:color="auto"/>
              <w:bottom w:val="single" w:sz="4" w:space="0" w:color="auto"/>
              <w:right w:val="single" w:sz="4" w:space="0" w:color="auto"/>
            </w:tcBorders>
            <w:shd w:val="clear" w:color="auto" w:fill="auto"/>
          </w:tcPr>
          <w:p w14:paraId="5FE4D5DE" w14:textId="77777777" w:rsidR="000156C0" w:rsidRPr="0004649E" w:rsidRDefault="000156C0" w:rsidP="00A637C5">
            <w:pPr>
              <w:widowControl w:val="0"/>
              <w:jc w:val="right"/>
              <w:rPr>
                <w:sz w:val="20"/>
                <w:szCs w:val="20"/>
              </w:rPr>
            </w:pPr>
            <w:r>
              <w:rPr>
                <w:sz w:val="20"/>
                <w:szCs w:val="20"/>
              </w:rPr>
              <w:t>297,865,822</w:t>
            </w:r>
          </w:p>
        </w:tc>
      </w:tr>
      <w:tr w:rsidR="000156C0" w:rsidRPr="0004649E" w14:paraId="2D45D7E8" w14:textId="77777777" w:rsidTr="00A637C5">
        <w:trPr>
          <w:jc w:val="center"/>
        </w:trPr>
        <w:tc>
          <w:tcPr>
            <w:tcW w:w="282" w:type="pct"/>
            <w:tcBorders>
              <w:top w:val="single" w:sz="4" w:space="0" w:color="auto"/>
              <w:left w:val="single" w:sz="4" w:space="0" w:color="auto"/>
              <w:bottom w:val="single" w:sz="4" w:space="0" w:color="auto"/>
              <w:right w:val="nil"/>
            </w:tcBorders>
          </w:tcPr>
          <w:p w14:paraId="7AA82B6C" w14:textId="77777777" w:rsidR="000156C0" w:rsidRPr="0004649E" w:rsidRDefault="000156C0" w:rsidP="00A637C5">
            <w:pPr>
              <w:widowControl w:val="0"/>
              <w:rPr>
                <w:sz w:val="20"/>
              </w:rPr>
            </w:pPr>
            <w:r>
              <w:rPr>
                <w:sz w:val="20"/>
              </w:rPr>
              <w:t>(d)</w:t>
            </w:r>
          </w:p>
        </w:tc>
        <w:tc>
          <w:tcPr>
            <w:tcW w:w="3814" w:type="pct"/>
            <w:tcBorders>
              <w:top w:val="single" w:sz="4" w:space="0" w:color="auto"/>
              <w:left w:val="nil"/>
              <w:bottom w:val="single" w:sz="4" w:space="0" w:color="auto"/>
              <w:right w:val="single" w:sz="4" w:space="0" w:color="auto"/>
            </w:tcBorders>
          </w:tcPr>
          <w:p w14:paraId="2096D316" w14:textId="77777777" w:rsidR="000156C0" w:rsidRPr="0004649E" w:rsidRDefault="000156C0" w:rsidP="00A637C5">
            <w:pPr>
              <w:widowControl w:val="0"/>
              <w:ind w:left="-109"/>
              <w:rPr>
                <w:sz w:val="20"/>
              </w:rPr>
            </w:pPr>
            <w:r w:rsidRPr="00970410">
              <w:rPr>
                <w:sz w:val="20"/>
              </w:rPr>
              <w:t>HFC activities funded from additional voluntary contributions</w:t>
            </w:r>
          </w:p>
        </w:tc>
        <w:tc>
          <w:tcPr>
            <w:tcW w:w="904" w:type="pct"/>
            <w:tcBorders>
              <w:top w:val="single" w:sz="4" w:space="0" w:color="auto"/>
              <w:left w:val="single" w:sz="4" w:space="0" w:color="auto"/>
              <w:bottom w:val="single" w:sz="4" w:space="0" w:color="auto"/>
              <w:right w:val="single" w:sz="4" w:space="0" w:color="auto"/>
            </w:tcBorders>
            <w:shd w:val="clear" w:color="auto" w:fill="FFFFFF"/>
          </w:tcPr>
          <w:p w14:paraId="552CA86A" w14:textId="77777777" w:rsidR="000156C0" w:rsidRDefault="000156C0" w:rsidP="00A637C5">
            <w:pPr>
              <w:widowControl w:val="0"/>
              <w:jc w:val="right"/>
              <w:rPr>
                <w:sz w:val="20"/>
                <w:szCs w:val="20"/>
              </w:rPr>
            </w:pPr>
            <w:r>
              <w:rPr>
                <w:sz w:val="20"/>
                <w:szCs w:val="20"/>
              </w:rPr>
              <w:t>0</w:t>
            </w:r>
          </w:p>
        </w:tc>
      </w:tr>
    </w:tbl>
    <w:p w14:paraId="6B789A3F" w14:textId="77777777" w:rsidR="000156C0" w:rsidRPr="00BC2D07" w:rsidRDefault="000156C0" w:rsidP="000156C0">
      <w:pPr>
        <w:widowControl w:val="0"/>
        <w:rPr>
          <w:highlight w:val="cyan"/>
        </w:rPr>
      </w:pPr>
    </w:p>
    <w:p w14:paraId="0CC26138" w14:textId="77777777" w:rsidR="000156C0" w:rsidRPr="00FE2852" w:rsidRDefault="000156C0">
      <w:pPr>
        <w:widowControl w:val="0"/>
        <w:tabs>
          <w:tab w:val="left" w:pos="2880"/>
          <w:tab w:val="left" w:pos="5760"/>
        </w:tabs>
        <w:spacing w:after="240"/>
        <w:rPr>
          <w:u w:val="single"/>
        </w:rPr>
      </w:pPr>
      <w:r w:rsidRPr="00FE2852">
        <w:rPr>
          <w:u w:val="single"/>
        </w:rPr>
        <w:t>Progress report</w:t>
      </w:r>
    </w:p>
    <w:p w14:paraId="18185E6A" w14:textId="77777777" w:rsidR="000156C0" w:rsidRPr="00FE2852" w:rsidRDefault="000156C0" w:rsidP="00253998">
      <w:pPr>
        <w:widowControl w:val="0"/>
        <w:numPr>
          <w:ilvl w:val="0"/>
          <w:numId w:val="1"/>
        </w:numPr>
        <w:spacing w:after="240"/>
        <w:outlineLvl w:val="0"/>
        <w:rPr>
          <w:szCs w:val="20"/>
        </w:rPr>
      </w:pPr>
      <w:r w:rsidRPr="00FE2852">
        <w:t xml:space="preserve">India </w:t>
      </w:r>
      <w:r>
        <w:t xml:space="preserve">has </w:t>
      </w:r>
      <w:r w:rsidRPr="00FE2852">
        <w:t>continued its efforts in the implementat</w:t>
      </w:r>
      <w:r>
        <w:t xml:space="preserve">ion of </w:t>
      </w:r>
      <w:r w:rsidRPr="00FE2852">
        <w:t xml:space="preserve">ODS phase-out activities to meet the Montreal Protocol obligations. The Ozone Cell </w:t>
      </w:r>
      <w:r>
        <w:t xml:space="preserve">of the </w:t>
      </w:r>
      <w:r w:rsidRPr="00CF065F">
        <w:t>Ministry of Environment, Forest and Climate Change</w:t>
      </w:r>
      <w:r w:rsidRPr="00FE2852">
        <w:t xml:space="preserve"> </w:t>
      </w:r>
      <w:r>
        <w:t xml:space="preserve">has </w:t>
      </w:r>
      <w:r w:rsidRPr="00FE2852">
        <w:t xml:space="preserve">successfully implemented </w:t>
      </w:r>
      <w:r>
        <w:t>stage I of the HPMP</w:t>
      </w:r>
      <w:r w:rsidRPr="00FE2852">
        <w:t xml:space="preserve"> </w:t>
      </w:r>
      <w:r>
        <w:t>and is implementing stage II</w:t>
      </w:r>
      <w:r w:rsidRPr="00FE2852">
        <w:t xml:space="preserve"> to meet the </w:t>
      </w:r>
      <w:r>
        <w:br/>
      </w:r>
      <w:r w:rsidRPr="00FE2852">
        <w:t>2020 compliance obligations</w:t>
      </w:r>
      <w:r w:rsidRPr="00CF065F">
        <w:t>.</w:t>
      </w:r>
      <w:r w:rsidRPr="00FE2852">
        <w:rPr>
          <w:color w:val="FF0000"/>
        </w:rPr>
        <w:t xml:space="preserve"> </w:t>
      </w:r>
      <w:r w:rsidRPr="00FE2852">
        <w:t xml:space="preserve">India </w:t>
      </w:r>
      <w:r>
        <w:t>will</w:t>
      </w:r>
      <w:r w:rsidRPr="00FE2852">
        <w:t xml:space="preserve"> complete </w:t>
      </w:r>
      <w:r>
        <w:t>the phase-out of consumption of HCFC-</w:t>
      </w:r>
      <w:r w:rsidRPr="00FE2852">
        <w:t>141b</w:t>
      </w:r>
      <w:r>
        <w:t xml:space="preserve"> and impose a ban on its import in the foam sector</w:t>
      </w:r>
      <w:r w:rsidRPr="00FE2852">
        <w:t xml:space="preserve">. </w:t>
      </w:r>
      <w:r>
        <w:t>Through p</w:t>
      </w:r>
      <w:r w:rsidRPr="00FE2852">
        <w:t xml:space="preserve">hase XI </w:t>
      </w:r>
      <w:r>
        <w:t xml:space="preserve">of the IS project, </w:t>
      </w:r>
      <w:r w:rsidRPr="00FE2852">
        <w:t xml:space="preserve">efforts </w:t>
      </w:r>
      <w:r>
        <w:t xml:space="preserve">have been coordinated </w:t>
      </w:r>
      <w:r w:rsidRPr="00FE2852">
        <w:t>and complementar</w:t>
      </w:r>
      <w:r>
        <w:t>y actions</w:t>
      </w:r>
      <w:r w:rsidRPr="00FE2852">
        <w:t xml:space="preserve"> developed and put in place</w:t>
      </w:r>
      <w:r>
        <w:t xml:space="preserve"> for competency enhancement of micro, small and medium-sized enterprises in the foam sector</w:t>
      </w:r>
      <w:r w:rsidRPr="00FE2852">
        <w:t xml:space="preserve">. </w:t>
      </w:r>
      <w:r>
        <w:t>An awareness-raising campaign at national and s</w:t>
      </w:r>
      <w:r w:rsidRPr="00FE2852">
        <w:t>tate levels to sensitize stak</w:t>
      </w:r>
      <w:r>
        <w:t>eholders about the ODS phase-</w:t>
      </w:r>
      <w:r w:rsidRPr="00FE2852">
        <w:t xml:space="preserve">out </w:t>
      </w:r>
      <w:r>
        <w:t>has</w:t>
      </w:r>
      <w:r w:rsidRPr="00FE2852">
        <w:t xml:space="preserve"> </w:t>
      </w:r>
      <w:r>
        <w:t xml:space="preserve">been </w:t>
      </w:r>
      <w:r w:rsidRPr="00FE2852">
        <w:t>carried out. Mechanisms fo</w:t>
      </w:r>
      <w:r>
        <w:t>r prevention of illegal trade of</w:t>
      </w:r>
      <w:r w:rsidRPr="00FE2852">
        <w:t xml:space="preserve"> ODS</w:t>
      </w:r>
      <w:r>
        <w:t>,</w:t>
      </w:r>
      <w:r w:rsidRPr="00FE2852">
        <w:t xml:space="preserve"> inclu</w:t>
      </w:r>
      <w:r>
        <w:t>ding competency enhancement of c</w:t>
      </w:r>
      <w:r w:rsidRPr="00FE2852">
        <w:t>ustoms and enforcement agencies</w:t>
      </w:r>
      <w:r>
        <w:t>, have been</w:t>
      </w:r>
      <w:r w:rsidRPr="00FE2852">
        <w:t xml:space="preserve"> undertaken. Several knowledge products, including “The Montreal Protocol</w:t>
      </w:r>
      <w:r>
        <w:t xml:space="preserve"> </w:t>
      </w:r>
      <w:r w:rsidRPr="00FE2852">
        <w:t>- India’s Success Story</w:t>
      </w:r>
      <w:r>
        <w:t>,</w:t>
      </w:r>
      <w:r w:rsidRPr="00FE2852">
        <w:t>” have been develope</w:t>
      </w:r>
      <w:r>
        <w:t xml:space="preserve">d and launched. The Ozone Cell has </w:t>
      </w:r>
      <w:r w:rsidRPr="00FE2852">
        <w:t>participated in Mo</w:t>
      </w:r>
      <w:r>
        <w:t>ntreal Protocol-related meetings</w:t>
      </w:r>
      <w:r w:rsidRPr="00FE2852">
        <w:t xml:space="preserve"> and </w:t>
      </w:r>
      <w:r>
        <w:t>has contributed to the discussions of</w:t>
      </w:r>
      <w:r w:rsidRPr="00FE2852">
        <w:t xml:space="preserve"> key policy issues</w:t>
      </w:r>
      <w:r>
        <w:t>, including the finaliz</w:t>
      </w:r>
      <w:r w:rsidRPr="00FE2852">
        <w:t xml:space="preserve">ation of </w:t>
      </w:r>
      <w:r>
        <w:t xml:space="preserve">the </w:t>
      </w:r>
      <w:r w:rsidRPr="00FE2852">
        <w:t>Kigali Am</w:t>
      </w:r>
      <w:r>
        <w:t>endment</w:t>
      </w:r>
      <w:r w:rsidRPr="00FE2852">
        <w:t xml:space="preserve">, </w:t>
      </w:r>
      <w:r>
        <w:t xml:space="preserve">and the </w:t>
      </w:r>
      <w:r w:rsidRPr="00FE2852">
        <w:t>development of cost gui</w:t>
      </w:r>
      <w:r>
        <w:t>delines for HFC-related projects. Fiscal measures covering customs and e</w:t>
      </w:r>
      <w:r w:rsidRPr="00FE2852">
        <w:t xml:space="preserve">xcise duty exemptions on capital goods for establishment of industry with non-ODS technology </w:t>
      </w:r>
      <w:r>
        <w:t>have been implemented</w:t>
      </w:r>
      <w:r w:rsidRPr="00FE2852">
        <w:t xml:space="preserve">. The Ozone Cell </w:t>
      </w:r>
      <w:r>
        <w:t>successfully organized the International</w:t>
      </w:r>
      <w:r w:rsidRPr="00FE2852">
        <w:t xml:space="preserve"> Ozone Day</w:t>
      </w:r>
      <w:r>
        <w:t xml:space="preserve"> celebrations, including on the 30</w:t>
      </w:r>
      <w:r w:rsidRPr="00AE65B4">
        <w:rPr>
          <w:vertAlign w:val="superscript"/>
        </w:rPr>
        <w:t>th</w:t>
      </w:r>
      <w:r>
        <w:t xml:space="preserve"> </w:t>
      </w:r>
      <w:r w:rsidRPr="00FE2852">
        <w:t>anniversary</w:t>
      </w:r>
      <w:r>
        <w:t xml:space="preserve"> of the Montreal Protocol in</w:t>
      </w:r>
      <w:r w:rsidRPr="00FE2852">
        <w:t xml:space="preserve"> 2017.</w:t>
      </w:r>
      <w:r>
        <w:t xml:space="preserve"> India has fully achieved all the 16 performance indicators of this phase.</w:t>
      </w:r>
    </w:p>
    <w:p w14:paraId="79EABD67" w14:textId="77777777" w:rsidR="000156C0" w:rsidRPr="00FE2852" w:rsidRDefault="000156C0" w:rsidP="00253998">
      <w:pPr>
        <w:widowControl w:val="0"/>
        <w:tabs>
          <w:tab w:val="left" w:pos="2880"/>
          <w:tab w:val="left" w:pos="5760"/>
        </w:tabs>
        <w:spacing w:after="240"/>
        <w:rPr>
          <w:u w:val="single"/>
        </w:rPr>
      </w:pPr>
      <w:r w:rsidRPr="00FE2852">
        <w:rPr>
          <w:u w:val="single"/>
        </w:rPr>
        <w:t>Plan of action</w:t>
      </w:r>
    </w:p>
    <w:p w14:paraId="3D7121C3" w14:textId="77777777" w:rsidR="000156C0" w:rsidRPr="00FE2852" w:rsidRDefault="000156C0" w:rsidP="00253998">
      <w:pPr>
        <w:widowControl w:val="0"/>
        <w:numPr>
          <w:ilvl w:val="0"/>
          <w:numId w:val="1"/>
        </w:numPr>
        <w:spacing w:after="240"/>
        <w:outlineLvl w:val="0"/>
      </w:pPr>
      <w:r>
        <w:t xml:space="preserve">The following activities will be implemented in phase XII: </w:t>
      </w:r>
      <w:r w:rsidRPr="00FE2852">
        <w:t>ODS phase</w:t>
      </w:r>
      <w:r>
        <w:t xml:space="preserve">-out activities included in the HPMP </w:t>
      </w:r>
      <w:r w:rsidRPr="00FE2852">
        <w:t>to achieve th</w:t>
      </w:r>
      <w:r>
        <w:t>e 2020 compliance obligations under the Montreal Protocol and the A</w:t>
      </w:r>
      <w:r w:rsidRPr="00FE2852">
        <w:t>gre</w:t>
      </w:r>
      <w:r>
        <w:t>ement with the Executive Committee; a</w:t>
      </w:r>
      <w:r w:rsidRPr="00FE2852">
        <w:t>ssist</w:t>
      </w:r>
      <w:r>
        <w:t>ing, coordinating</w:t>
      </w:r>
      <w:r w:rsidRPr="00FE2852">
        <w:t>, consult</w:t>
      </w:r>
      <w:r>
        <w:t>ing and engaging</w:t>
      </w:r>
      <w:r w:rsidRPr="00FE2852">
        <w:t xml:space="preserve"> </w:t>
      </w:r>
      <w:r>
        <w:t xml:space="preserve">with various line ministries/organizations/industries/industry associations/trade bodies </w:t>
      </w:r>
      <w:r w:rsidRPr="00FE2852">
        <w:t xml:space="preserve">for </w:t>
      </w:r>
      <w:r>
        <w:t xml:space="preserve">the </w:t>
      </w:r>
      <w:r w:rsidRPr="00FE2852">
        <w:t>implementatio</w:t>
      </w:r>
      <w:r>
        <w:t>n of the HPMP and n</w:t>
      </w:r>
      <w:r w:rsidRPr="00FE2852">
        <w:t>ational regulations</w:t>
      </w:r>
      <w:r>
        <w:t>; and p</w:t>
      </w:r>
      <w:r w:rsidRPr="00FE2852">
        <w:t xml:space="preserve">lanning and implementation of information outreach activities </w:t>
      </w:r>
      <w:r>
        <w:t>to</w:t>
      </w:r>
      <w:r w:rsidRPr="00FE2852">
        <w:t xml:space="preserve"> all stakeholders.</w:t>
      </w:r>
    </w:p>
    <w:p w14:paraId="38290DBB" w14:textId="77777777" w:rsidR="000156C0" w:rsidRPr="009C5C93" w:rsidRDefault="000156C0" w:rsidP="00253998">
      <w:pPr>
        <w:keepNext/>
        <w:keepLines/>
        <w:spacing w:after="120"/>
        <w:rPr>
          <w:b/>
          <w:bCs/>
          <w:color w:val="000000" w:themeColor="text1"/>
          <w:lang w:val="en-CA"/>
        </w:rPr>
      </w:pPr>
      <w:r w:rsidRPr="009C5C93">
        <w:rPr>
          <w:b/>
          <w:color w:val="000000" w:themeColor="text1"/>
          <w:lang w:val="en-CA"/>
        </w:rPr>
        <w:t>Indonesia</w:t>
      </w:r>
      <w:r w:rsidRPr="009C5C93">
        <w:rPr>
          <w:b/>
          <w:bCs/>
          <w:color w:val="000000" w:themeColor="text1"/>
          <w:lang w:val="en-CA"/>
        </w:rPr>
        <w:t>: Renewal of institutional strengthening</w:t>
      </w:r>
    </w:p>
    <w:tbl>
      <w:tblPr>
        <w:tblStyle w:val="TableGrid"/>
        <w:tblW w:w="5001" w:type="pct"/>
        <w:tblLayout w:type="fixed"/>
        <w:tblLook w:val="01E0" w:firstRow="1" w:lastRow="1" w:firstColumn="1" w:lastColumn="1" w:noHBand="0" w:noVBand="0"/>
      </w:tblPr>
      <w:tblGrid>
        <w:gridCol w:w="6417"/>
        <w:gridCol w:w="1233"/>
        <w:gridCol w:w="1702"/>
      </w:tblGrid>
      <w:tr w:rsidR="000156C0" w:rsidRPr="00B02961" w14:paraId="41E454BA" w14:textId="77777777" w:rsidTr="00A637C5">
        <w:trPr>
          <w:trHeight w:val="278"/>
          <w:tblHeader/>
        </w:trPr>
        <w:tc>
          <w:tcPr>
            <w:tcW w:w="4090" w:type="pct"/>
            <w:gridSpan w:val="2"/>
            <w:tcBorders>
              <w:bottom w:val="single" w:sz="4" w:space="0" w:color="auto"/>
            </w:tcBorders>
          </w:tcPr>
          <w:p w14:paraId="1A009B3F" w14:textId="77777777" w:rsidR="000156C0" w:rsidRPr="00B02961" w:rsidRDefault="000156C0" w:rsidP="00A637C5">
            <w:pPr>
              <w:rPr>
                <w:b/>
                <w:sz w:val="20"/>
                <w:szCs w:val="20"/>
              </w:rPr>
            </w:pPr>
            <w:r w:rsidRPr="00B02961">
              <w:rPr>
                <w:b/>
                <w:sz w:val="20"/>
                <w:szCs w:val="20"/>
              </w:rPr>
              <w:t>Summary of the project and country profile</w:t>
            </w:r>
          </w:p>
        </w:tc>
        <w:tc>
          <w:tcPr>
            <w:tcW w:w="910" w:type="pct"/>
          </w:tcPr>
          <w:p w14:paraId="24509156" w14:textId="77777777" w:rsidR="000156C0" w:rsidRPr="00B02961" w:rsidRDefault="000156C0" w:rsidP="00A637C5">
            <w:pPr>
              <w:jc w:val="right"/>
              <w:rPr>
                <w:b/>
                <w:sz w:val="20"/>
                <w:szCs w:val="20"/>
              </w:rPr>
            </w:pPr>
          </w:p>
        </w:tc>
      </w:tr>
      <w:tr w:rsidR="000156C0" w:rsidRPr="00B02961" w14:paraId="51DD6C39" w14:textId="77777777" w:rsidTr="00A637C5">
        <w:trPr>
          <w:trHeight w:val="233"/>
        </w:trPr>
        <w:tc>
          <w:tcPr>
            <w:tcW w:w="4090" w:type="pct"/>
            <w:gridSpan w:val="2"/>
            <w:tcBorders>
              <w:bottom w:val="single" w:sz="4" w:space="0" w:color="auto"/>
            </w:tcBorders>
          </w:tcPr>
          <w:p w14:paraId="6F933E28" w14:textId="77777777" w:rsidR="000156C0" w:rsidRPr="00B02961" w:rsidRDefault="000156C0" w:rsidP="00A637C5">
            <w:pPr>
              <w:rPr>
                <w:sz w:val="20"/>
                <w:szCs w:val="20"/>
              </w:rPr>
            </w:pPr>
            <w:r w:rsidRPr="00B02961">
              <w:rPr>
                <w:sz w:val="20"/>
                <w:szCs w:val="20"/>
              </w:rPr>
              <w:t>Implementing agency:</w:t>
            </w:r>
          </w:p>
        </w:tc>
        <w:tc>
          <w:tcPr>
            <w:tcW w:w="910" w:type="pct"/>
            <w:tcBorders>
              <w:bottom w:val="single" w:sz="4" w:space="0" w:color="auto"/>
            </w:tcBorders>
          </w:tcPr>
          <w:p w14:paraId="7EC47585" w14:textId="77777777" w:rsidR="000156C0" w:rsidRPr="00B02961" w:rsidRDefault="000156C0" w:rsidP="00A637C5">
            <w:pPr>
              <w:jc w:val="center"/>
              <w:rPr>
                <w:sz w:val="20"/>
                <w:szCs w:val="20"/>
              </w:rPr>
            </w:pPr>
            <w:r w:rsidRPr="00B02961">
              <w:rPr>
                <w:sz w:val="20"/>
                <w:szCs w:val="20"/>
              </w:rPr>
              <w:t>UNDP</w:t>
            </w:r>
          </w:p>
        </w:tc>
      </w:tr>
      <w:tr w:rsidR="000156C0" w:rsidRPr="00B02961" w14:paraId="7267F22A" w14:textId="77777777" w:rsidTr="00317757">
        <w:trPr>
          <w:trHeight w:val="233"/>
        </w:trPr>
        <w:tc>
          <w:tcPr>
            <w:tcW w:w="4090" w:type="pct"/>
            <w:gridSpan w:val="2"/>
            <w:tcBorders>
              <w:top w:val="single" w:sz="4" w:space="0" w:color="auto"/>
              <w:left w:val="single" w:sz="4" w:space="0" w:color="auto"/>
              <w:bottom w:val="single" w:sz="4" w:space="0" w:color="auto"/>
              <w:right w:val="single" w:sz="4" w:space="0" w:color="auto"/>
            </w:tcBorders>
          </w:tcPr>
          <w:p w14:paraId="368D98C1" w14:textId="77777777" w:rsidR="000156C0" w:rsidRPr="00B02961" w:rsidRDefault="000156C0" w:rsidP="00A637C5">
            <w:pPr>
              <w:rPr>
                <w:sz w:val="20"/>
                <w:szCs w:val="20"/>
              </w:rPr>
            </w:pPr>
            <w:r w:rsidRPr="00B02961">
              <w:rPr>
                <w:sz w:val="20"/>
                <w:szCs w:val="20"/>
              </w:rPr>
              <w:t>Amounts previously approved for institutional strengthening (US $):</w:t>
            </w:r>
          </w:p>
        </w:tc>
        <w:tc>
          <w:tcPr>
            <w:tcW w:w="910" w:type="pct"/>
            <w:tcBorders>
              <w:top w:val="single" w:sz="4" w:space="0" w:color="auto"/>
              <w:left w:val="single" w:sz="4" w:space="0" w:color="auto"/>
              <w:bottom w:val="single" w:sz="4" w:space="0" w:color="auto"/>
              <w:right w:val="single" w:sz="4" w:space="0" w:color="auto"/>
            </w:tcBorders>
          </w:tcPr>
          <w:p w14:paraId="7129F9FA" w14:textId="77777777" w:rsidR="000156C0" w:rsidRPr="00B02961" w:rsidRDefault="000156C0" w:rsidP="00A637C5">
            <w:pPr>
              <w:jc w:val="right"/>
              <w:rPr>
                <w:sz w:val="20"/>
                <w:szCs w:val="20"/>
              </w:rPr>
            </w:pPr>
          </w:p>
        </w:tc>
      </w:tr>
      <w:tr w:rsidR="000156C0" w:rsidRPr="00B02961" w14:paraId="7BFA1FF2" w14:textId="77777777" w:rsidTr="00317757">
        <w:trPr>
          <w:trHeight w:val="233"/>
        </w:trPr>
        <w:tc>
          <w:tcPr>
            <w:tcW w:w="343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8C22953" w14:textId="77777777" w:rsidR="000156C0" w:rsidRPr="00B02961" w:rsidRDefault="000156C0" w:rsidP="00A637C5">
            <w:pPr>
              <w:ind w:left="5249" w:right="-198"/>
              <w:jc w:val="left"/>
              <w:rPr>
                <w:sz w:val="20"/>
                <w:szCs w:val="20"/>
              </w:rPr>
            </w:pPr>
            <w:r w:rsidRPr="00B02961">
              <w:rPr>
                <w:sz w:val="20"/>
                <w:szCs w:val="20"/>
              </w:rPr>
              <w:t>Phase I:</w:t>
            </w:r>
          </w:p>
        </w:tc>
        <w:tc>
          <w:tcPr>
            <w:tcW w:w="65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BB81690" w14:textId="77777777" w:rsidR="000156C0" w:rsidRPr="00B02961" w:rsidRDefault="000156C0" w:rsidP="00A637C5">
            <w:pPr>
              <w:jc w:val="right"/>
              <w:rPr>
                <w:sz w:val="20"/>
                <w:szCs w:val="20"/>
              </w:rPr>
            </w:pPr>
            <w:r w:rsidRPr="00B02961">
              <w:rPr>
                <w:sz w:val="20"/>
                <w:szCs w:val="20"/>
              </w:rPr>
              <w:t>Jun-93</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046821C" w14:textId="77777777" w:rsidR="000156C0" w:rsidRPr="00B02961" w:rsidRDefault="000156C0" w:rsidP="00A637C5">
            <w:pPr>
              <w:jc w:val="right"/>
              <w:rPr>
                <w:sz w:val="20"/>
                <w:szCs w:val="20"/>
              </w:rPr>
            </w:pPr>
            <w:r w:rsidRPr="00B02961">
              <w:rPr>
                <w:sz w:val="20"/>
                <w:szCs w:val="20"/>
              </w:rPr>
              <w:t>314,780</w:t>
            </w:r>
          </w:p>
        </w:tc>
      </w:tr>
      <w:tr w:rsidR="000156C0" w:rsidRPr="00B02961" w14:paraId="4914207A" w14:textId="77777777" w:rsidTr="00317757">
        <w:trPr>
          <w:trHeight w:val="233"/>
        </w:trPr>
        <w:tc>
          <w:tcPr>
            <w:tcW w:w="343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5A87476" w14:textId="77777777" w:rsidR="000156C0" w:rsidRPr="00B02961" w:rsidRDefault="000156C0" w:rsidP="00A637C5">
            <w:pPr>
              <w:ind w:left="5249" w:right="-198"/>
              <w:jc w:val="left"/>
              <w:rPr>
                <w:sz w:val="20"/>
                <w:szCs w:val="20"/>
              </w:rPr>
            </w:pPr>
            <w:r w:rsidRPr="00B02961">
              <w:rPr>
                <w:sz w:val="20"/>
                <w:szCs w:val="20"/>
              </w:rPr>
              <w:t>Phase II:</w:t>
            </w:r>
          </w:p>
        </w:tc>
        <w:tc>
          <w:tcPr>
            <w:tcW w:w="65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A889BEC" w14:textId="77777777" w:rsidR="000156C0" w:rsidRPr="00B02961" w:rsidRDefault="000156C0" w:rsidP="00A637C5">
            <w:pPr>
              <w:jc w:val="right"/>
              <w:rPr>
                <w:sz w:val="20"/>
                <w:szCs w:val="20"/>
              </w:rPr>
            </w:pPr>
            <w:r w:rsidRPr="00B02961">
              <w:rPr>
                <w:sz w:val="20"/>
                <w:szCs w:val="20"/>
              </w:rPr>
              <w:t>Nov-97</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5D28A66" w14:textId="77777777" w:rsidR="000156C0" w:rsidRPr="00B02961" w:rsidRDefault="000156C0" w:rsidP="00A637C5">
            <w:pPr>
              <w:jc w:val="right"/>
              <w:rPr>
                <w:sz w:val="20"/>
                <w:szCs w:val="20"/>
              </w:rPr>
            </w:pPr>
            <w:r w:rsidRPr="00B02961">
              <w:rPr>
                <w:sz w:val="20"/>
                <w:szCs w:val="20"/>
              </w:rPr>
              <w:t>208,650</w:t>
            </w:r>
          </w:p>
        </w:tc>
      </w:tr>
      <w:tr w:rsidR="000156C0" w:rsidRPr="00B02961" w14:paraId="635FD352" w14:textId="77777777" w:rsidTr="00317757">
        <w:trPr>
          <w:trHeight w:val="233"/>
        </w:trPr>
        <w:tc>
          <w:tcPr>
            <w:tcW w:w="343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42ED5B8" w14:textId="77777777" w:rsidR="000156C0" w:rsidRPr="00B02961" w:rsidRDefault="000156C0" w:rsidP="00A637C5">
            <w:pPr>
              <w:ind w:left="5249" w:right="-198"/>
              <w:jc w:val="left"/>
              <w:rPr>
                <w:sz w:val="20"/>
                <w:szCs w:val="20"/>
              </w:rPr>
            </w:pPr>
            <w:r w:rsidRPr="00B02961">
              <w:rPr>
                <w:sz w:val="20"/>
                <w:szCs w:val="20"/>
              </w:rPr>
              <w:t>Phase III:</w:t>
            </w:r>
          </w:p>
        </w:tc>
        <w:tc>
          <w:tcPr>
            <w:tcW w:w="65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3C9AED0" w14:textId="77777777" w:rsidR="000156C0" w:rsidRPr="00B02961" w:rsidRDefault="000156C0" w:rsidP="00A637C5">
            <w:pPr>
              <w:jc w:val="right"/>
              <w:rPr>
                <w:sz w:val="20"/>
                <w:szCs w:val="20"/>
              </w:rPr>
            </w:pPr>
            <w:r w:rsidRPr="00B02961">
              <w:rPr>
                <w:sz w:val="20"/>
                <w:szCs w:val="20"/>
              </w:rPr>
              <w:t>Dec-00</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B443987" w14:textId="77777777" w:rsidR="000156C0" w:rsidRPr="00B02961" w:rsidRDefault="000156C0" w:rsidP="00A637C5">
            <w:pPr>
              <w:jc w:val="right"/>
              <w:rPr>
                <w:sz w:val="20"/>
                <w:szCs w:val="20"/>
              </w:rPr>
            </w:pPr>
            <w:r w:rsidRPr="00B02961">
              <w:rPr>
                <w:sz w:val="20"/>
                <w:szCs w:val="20"/>
              </w:rPr>
              <w:t>208,650</w:t>
            </w:r>
          </w:p>
        </w:tc>
      </w:tr>
      <w:tr w:rsidR="000156C0" w:rsidRPr="00B02961" w14:paraId="6C2EEE91" w14:textId="77777777" w:rsidTr="00317757">
        <w:trPr>
          <w:trHeight w:val="233"/>
        </w:trPr>
        <w:tc>
          <w:tcPr>
            <w:tcW w:w="343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E3AE47A" w14:textId="77777777" w:rsidR="000156C0" w:rsidRPr="00B02961" w:rsidRDefault="000156C0" w:rsidP="00A637C5">
            <w:pPr>
              <w:ind w:left="5249" w:right="-198"/>
              <w:jc w:val="left"/>
              <w:rPr>
                <w:sz w:val="20"/>
                <w:szCs w:val="20"/>
              </w:rPr>
            </w:pPr>
            <w:r w:rsidRPr="00B02961">
              <w:rPr>
                <w:sz w:val="20"/>
                <w:szCs w:val="20"/>
              </w:rPr>
              <w:lastRenderedPageBreak/>
              <w:t>Phase IV:</w:t>
            </w:r>
          </w:p>
        </w:tc>
        <w:tc>
          <w:tcPr>
            <w:tcW w:w="65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45C078A" w14:textId="77777777" w:rsidR="000156C0" w:rsidRPr="00B02961" w:rsidRDefault="000156C0" w:rsidP="00A637C5">
            <w:pPr>
              <w:tabs>
                <w:tab w:val="left" w:pos="6840"/>
              </w:tabs>
              <w:ind w:left="-108"/>
              <w:jc w:val="right"/>
              <w:rPr>
                <w:sz w:val="20"/>
                <w:szCs w:val="20"/>
              </w:rPr>
            </w:pPr>
            <w:r w:rsidRPr="00B02961">
              <w:rPr>
                <w:sz w:val="20"/>
                <w:szCs w:val="20"/>
              </w:rPr>
              <w:t>Dec-03</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tcPr>
          <w:p w14:paraId="399A36A3" w14:textId="77777777" w:rsidR="000156C0" w:rsidRPr="00B02961" w:rsidRDefault="000156C0" w:rsidP="00A637C5">
            <w:pPr>
              <w:jc w:val="right"/>
              <w:rPr>
                <w:sz w:val="20"/>
                <w:szCs w:val="20"/>
              </w:rPr>
            </w:pPr>
            <w:r w:rsidRPr="00B02961">
              <w:rPr>
                <w:sz w:val="20"/>
                <w:szCs w:val="20"/>
              </w:rPr>
              <w:t>271,245</w:t>
            </w:r>
          </w:p>
        </w:tc>
      </w:tr>
      <w:tr w:rsidR="000156C0" w:rsidRPr="00B02961" w14:paraId="019732E2" w14:textId="77777777" w:rsidTr="00317757">
        <w:trPr>
          <w:trHeight w:val="233"/>
        </w:trPr>
        <w:tc>
          <w:tcPr>
            <w:tcW w:w="343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F832B55" w14:textId="77777777" w:rsidR="000156C0" w:rsidRPr="00B02961" w:rsidRDefault="000156C0" w:rsidP="00A637C5">
            <w:pPr>
              <w:ind w:left="5249" w:right="-198"/>
              <w:jc w:val="left"/>
              <w:rPr>
                <w:sz w:val="20"/>
                <w:szCs w:val="20"/>
              </w:rPr>
            </w:pPr>
            <w:r w:rsidRPr="00B02961">
              <w:rPr>
                <w:sz w:val="20"/>
                <w:szCs w:val="20"/>
              </w:rPr>
              <w:t>Phase V:</w:t>
            </w:r>
          </w:p>
        </w:tc>
        <w:tc>
          <w:tcPr>
            <w:tcW w:w="65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622430E" w14:textId="77777777" w:rsidR="000156C0" w:rsidRPr="00B02961" w:rsidRDefault="000156C0" w:rsidP="00A637C5">
            <w:pPr>
              <w:tabs>
                <w:tab w:val="left" w:pos="6840"/>
              </w:tabs>
              <w:ind w:left="-108"/>
              <w:jc w:val="right"/>
              <w:rPr>
                <w:sz w:val="20"/>
                <w:szCs w:val="20"/>
              </w:rPr>
            </w:pPr>
            <w:r w:rsidRPr="00B02961">
              <w:rPr>
                <w:sz w:val="20"/>
                <w:szCs w:val="20"/>
              </w:rPr>
              <w:t>Nov-05</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tcPr>
          <w:p w14:paraId="2B734E7F" w14:textId="77777777" w:rsidR="000156C0" w:rsidRPr="00B02961" w:rsidRDefault="000156C0" w:rsidP="00A637C5">
            <w:pPr>
              <w:jc w:val="right"/>
              <w:rPr>
                <w:sz w:val="20"/>
                <w:szCs w:val="20"/>
              </w:rPr>
            </w:pPr>
            <w:r w:rsidRPr="00B02961">
              <w:rPr>
                <w:sz w:val="20"/>
                <w:szCs w:val="20"/>
              </w:rPr>
              <w:t>271,245</w:t>
            </w:r>
          </w:p>
        </w:tc>
      </w:tr>
      <w:tr w:rsidR="000156C0" w:rsidRPr="00B02961" w14:paraId="6F8E9EDB" w14:textId="77777777" w:rsidTr="00317757">
        <w:trPr>
          <w:trHeight w:val="233"/>
        </w:trPr>
        <w:tc>
          <w:tcPr>
            <w:tcW w:w="343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087CC4A" w14:textId="77777777" w:rsidR="000156C0" w:rsidRPr="00B02961" w:rsidRDefault="000156C0" w:rsidP="00A637C5">
            <w:pPr>
              <w:ind w:left="5249" w:right="-198"/>
              <w:jc w:val="left"/>
              <w:rPr>
                <w:sz w:val="20"/>
                <w:szCs w:val="20"/>
              </w:rPr>
            </w:pPr>
            <w:r w:rsidRPr="00B02961">
              <w:rPr>
                <w:sz w:val="20"/>
                <w:szCs w:val="20"/>
              </w:rPr>
              <w:t>Phase VI:</w:t>
            </w:r>
          </w:p>
        </w:tc>
        <w:tc>
          <w:tcPr>
            <w:tcW w:w="65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4B4F19A" w14:textId="77777777" w:rsidR="000156C0" w:rsidRPr="00B02961" w:rsidRDefault="000156C0" w:rsidP="00A637C5">
            <w:pPr>
              <w:tabs>
                <w:tab w:val="left" w:pos="6840"/>
              </w:tabs>
              <w:ind w:left="-108"/>
              <w:jc w:val="right"/>
              <w:rPr>
                <w:sz w:val="20"/>
                <w:szCs w:val="20"/>
              </w:rPr>
            </w:pPr>
            <w:r w:rsidRPr="00B02961">
              <w:rPr>
                <w:sz w:val="20"/>
                <w:szCs w:val="20"/>
              </w:rPr>
              <w:t>Nov-07</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tcPr>
          <w:p w14:paraId="7CA56131" w14:textId="77777777" w:rsidR="000156C0" w:rsidRPr="00B02961" w:rsidRDefault="000156C0" w:rsidP="00A637C5">
            <w:pPr>
              <w:jc w:val="right"/>
              <w:rPr>
                <w:sz w:val="20"/>
                <w:szCs w:val="20"/>
              </w:rPr>
            </w:pPr>
            <w:r w:rsidRPr="00B02961">
              <w:rPr>
                <w:sz w:val="20"/>
                <w:szCs w:val="20"/>
              </w:rPr>
              <w:t>271,245</w:t>
            </w:r>
          </w:p>
        </w:tc>
      </w:tr>
      <w:tr w:rsidR="000156C0" w:rsidRPr="00B02961" w14:paraId="6526DEBB" w14:textId="77777777" w:rsidTr="00317757">
        <w:trPr>
          <w:trHeight w:val="233"/>
        </w:trPr>
        <w:tc>
          <w:tcPr>
            <w:tcW w:w="343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D711824" w14:textId="77777777" w:rsidR="000156C0" w:rsidRPr="00B02961" w:rsidRDefault="000156C0" w:rsidP="00A637C5">
            <w:pPr>
              <w:ind w:left="5249" w:right="-198"/>
              <w:jc w:val="left"/>
              <w:rPr>
                <w:sz w:val="20"/>
                <w:szCs w:val="20"/>
              </w:rPr>
            </w:pPr>
            <w:r w:rsidRPr="00B02961">
              <w:rPr>
                <w:sz w:val="20"/>
                <w:szCs w:val="20"/>
              </w:rPr>
              <w:t>Phase VII:</w:t>
            </w:r>
          </w:p>
        </w:tc>
        <w:tc>
          <w:tcPr>
            <w:tcW w:w="65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6B7FC2A" w14:textId="77777777" w:rsidR="000156C0" w:rsidRPr="00B02961" w:rsidRDefault="000156C0" w:rsidP="00A637C5">
            <w:pPr>
              <w:tabs>
                <w:tab w:val="left" w:pos="6840"/>
              </w:tabs>
              <w:ind w:left="-108"/>
              <w:jc w:val="right"/>
              <w:rPr>
                <w:sz w:val="20"/>
                <w:szCs w:val="20"/>
              </w:rPr>
            </w:pPr>
            <w:r w:rsidRPr="00B02961">
              <w:rPr>
                <w:sz w:val="20"/>
                <w:szCs w:val="20"/>
              </w:rPr>
              <w:t>Nov-09</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tcPr>
          <w:p w14:paraId="5B519DFD" w14:textId="77777777" w:rsidR="000156C0" w:rsidRPr="00B02961" w:rsidRDefault="000156C0" w:rsidP="00A637C5">
            <w:pPr>
              <w:jc w:val="right"/>
              <w:rPr>
                <w:sz w:val="20"/>
                <w:szCs w:val="20"/>
              </w:rPr>
            </w:pPr>
            <w:r w:rsidRPr="00B02961">
              <w:rPr>
                <w:sz w:val="20"/>
                <w:szCs w:val="20"/>
              </w:rPr>
              <w:t>271,245</w:t>
            </w:r>
          </w:p>
        </w:tc>
      </w:tr>
      <w:tr w:rsidR="000156C0" w:rsidRPr="00B02961" w14:paraId="002CA003" w14:textId="77777777" w:rsidTr="00317757">
        <w:trPr>
          <w:trHeight w:val="233"/>
        </w:trPr>
        <w:tc>
          <w:tcPr>
            <w:tcW w:w="343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F3B9463" w14:textId="77777777" w:rsidR="000156C0" w:rsidRPr="00B02961" w:rsidRDefault="000156C0" w:rsidP="00A637C5">
            <w:pPr>
              <w:ind w:left="5249" w:right="-198"/>
              <w:jc w:val="left"/>
              <w:rPr>
                <w:sz w:val="20"/>
                <w:szCs w:val="20"/>
              </w:rPr>
            </w:pPr>
            <w:r w:rsidRPr="00B02961">
              <w:rPr>
                <w:sz w:val="20"/>
                <w:szCs w:val="20"/>
              </w:rPr>
              <w:t>Phase VIII:</w:t>
            </w:r>
          </w:p>
        </w:tc>
        <w:tc>
          <w:tcPr>
            <w:tcW w:w="65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BB85562" w14:textId="77777777" w:rsidR="000156C0" w:rsidRPr="00B02961" w:rsidRDefault="000156C0" w:rsidP="00A637C5">
            <w:pPr>
              <w:tabs>
                <w:tab w:val="left" w:pos="6840"/>
              </w:tabs>
              <w:ind w:left="-108"/>
              <w:jc w:val="right"/>
              <w:rPr>
                <w:sz w:val="20"/>
                <w:szCs w:val="20"/>
              </w:rPr>
            </w:pPr>
            <w:r w:rsidRPr="00B02961">
              <w:rPr>
                <w:sz w:val="20"/>
                <w:szCs w:val="20"/>
              </w:rPr>
              <w:t>Nov-11</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tcPr>
          <w:p w14:paraId="79B06C03" w14:textId="77777777" w:rsidR="000156C0" w:rsidRPr="00B02961" w:rsidRDefault="000156C0" w:rsidP="00A637C5">
            <w:pPr>
              <w:jc w:val="right"/>
              <w:rPr>
                <w:sz w:val="20"/>
                <w:szCs w:val="20"/>
              </w:rPr>
            </w:pPr>
            <w:r w:rsidRPr="00B02961">
              <w:rPr>
                <w:sz w:val="20"/>
                <w:szCs w:val="20"/>
              </w:rPr>
              <w:t>271,246</w:t>
            </w:r>
          </w:p>
        </w:tc>
      </w:tr>
      <w:tr w:rsidR="000156C0" w:rsidRPr="00B02961" w14:paraId="137F3007" w14:textId="77777777" w:rsidTr="00317757">
        <w:trPr>
          <w:trHeight w:val="233"/>
        </w:trPr>
        <w:tc>
          <w:tcPr>
            <w:tcW w:w="343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B033C60" w14:textId="77777777" w:rsidR="000156C0" w:rsidRPr="00B02961" w:rsidRDefault="000156C0" w:rsidP="00A637C5">
            <w:pPr>
              <w:ind w:left="5249" w:right="-198"/>
              <w:jc w:val="left"/>
              <w:rPr>
                <w:sz w:val="20"/>
                <w:szCs w:val="20"/>
              </w:rPr>
            </w:pPr>
            <w:r w:rsidRPr="00B02961">
              <w:rPr>
                <w:sz w:val="20"/>
                <w:szCs w:val="20"/>
              </w:rPr>
              <w:t>Phase IX:</w:t>
            </w:r>
          </w:p>
        </w:tc>
        <w:tc>
          <w:tcPr>
            <w:tcW w:w="65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6300BF0" w14:textId="77777777" w:rsidR="000156C0" w:rsidRPr="00B02961" w:rsidRDefault="000156C0" w:rsidP="00A637C5">
            <w:pPr>
              <w:tabs>
                <w:tab w:val="left" w:pos="6840"/>
              </w:tabs>
              <w:ind w:left="-108"/>
              <w:jc w:val="right"/>
              <w:rPr>
                <w:sz w:val="20"/>
                <w:szCs w:val="20"/>
              </w:rPr>
            </w:pPr>
            <w:r w:rsidRPr="00B02961">
              <w:rPr>
                <w:sz w:val="20"/>
                <w:szCs w:val="20"/>
              </w:rPr>
              <w:t>Dec-13</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tcPr>
          <w:p w14:paraId="0C46CEFB" w14:textId="77777777" w:rsidR="000156C0" w:rsidRPr="00B02961" w:rsidRDefault="000156C0" w:rsidP="00A637C5">
            <w:pPr>
              <w:jc w:val="right"/>
              <w:rPr>
                <w:sz w:val="20"/>
                <w:szCs w:val="20"/>
              </w:rPr>
            </w:pPr>
            <w:r w:rsidRPr="00B02961">
              <w:rPr>
                <w:sz w:val="20"/>
                <w:szCs w:val="20"/>
              </w:rPr>
              <w:t>271,246</w:t>
            </w:r>
          </w:p>
        </w:tc>
      </w:tr>
      <w:tr w:rsidR="000156C0" w:rsidRPr="00B02961" w14:paraId="71DA06CB" w14:textId="77777777" w:rsidTr="00317757">
        <w:trPr>
          <w:trHeight w:val="233"/>
        </w:trPr>
        <w:tc>
          <w:tcPr>
            <w:tcW w:w="343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16242E7" w14:textId="77777777" w:rsidR="000156C0" w:rsidRPr="00B02961" w:rsidRDefault="000156C0" w:rsidP="00A637C5">
            <w:pPr>
              <w:ind w:left="5249" w:right="-198"/>
              <w:jc w:val="left"/>
              <w:rPr>
                <w:sz w:val="20"/>
                <w:szCs w:val="20"/>
              </w:rPr>
            </w:pPr>
            <w:r w:rsidRPr="00B02961">
              <w:rPr>
                <w:sz w:val="20"/>
                <w:szCs w:val="20"/>
              </w:rPr>
              <w:t>Phase X:</w:t>
            </w:r>
          </w:p>
        </w:tc>
        <w:tc>
          <w:tcPr>
            <w:tcW w:w="65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1AD60E7" w14:textId="77777777" w:rsidR="000156C0" w:rsidRPr="00B02961" w:rsidRDefault="000156C0" w:rsidP="00A637C5">
            <w:pPr>
              <w:tabs>
                <w:tab w:val="left" w:pos="6840"/>
              </w:tabs>
              <w:ind w:left="-108"/>
              <w:jc w:val="right"/>
              <w:rPr>
                <w:sz w:val="20"/>
                <w:szCs w:val="20"/>
              </w:rPr>
            </w:pPr>
            <w:r w:rsidRPr="00B02961">
              <w:rPr>
                <w:sz w:val="20"/>
                <w:szCs w:val="20"/>
              </w:rPr>
              <w:t>Nov-15</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tcPr>
          <w:p w14:paraId="736B2E3E" w14:textId="77777777" w:rsidR="000156C0" w:rsidRPr="00B02961" w:rsidRDefault="000156C0" w:rsidP="00A637C5">
            <w:pPr>
              <w:jc w:val="right"/>
              <w:rPr>
                <w:sz w:val="20"/>
                <w:szCs w:val="20"/>
              </w:rPr>
            </w:pPr>
            <w:r w:rsidRPr="00B02961">
              <w:rPr>
                <w:sz w:val="20"/>
                <w:szCs w:val="20"/>
              </w:rPr>
              <w:t>347,194</w:t>
            </w:r>
          </w:p>
        </w:tc>
      </w:tr>
      <w:tr w:rsidR="000156C0" w:rsidRPr="00B02961" w14:paraId="2CD4C9C8" w14:textId="77777777" w:rsidTr="00317757">
        <w:trPr>
          <w:trHeight w:val="233"/>
        </w:trPr>
        <w:tc>
          <w:tcPr>
            <w:tcW w:w="343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4439DD8" w14:textId="77777777" w:rsidR="000156C0" w:rsidRPr="00B02961" w:rsidRDefault="000156C0" w:rsidP="00A637C5">
            <w:pPr>
              <w:ind w:left="5249" w:right="-198"/>
              <w:jc w:val="left"/>
              <w:rPr>
                <w:sz w:val="20"/>
                <w:szCs w:val="20"/>
              </w:rPr>
            </w:pPr>
            <w:r w:rsidRPr="00B02961">
              <w:rPr>
                <w:sz w:val="20"/>
                <w:szCs w:val="20"/>
              </w:rPr>
              <w:t>Phase XI:</w:t>
            </w:r>
          </w:p>
        </w:tc>
        <w:tc>
          <w:tcPr>
            <w:tcW w:w="65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10B4A4D" w14:textId="77777777" w:rsidR="000156C0" w:rsidRPr="00B02961" w:rsidRDefault="000156C0" w:rsidP="00A637C5">
            <w:pPr>
              <w:tabs>
                <w:tab w:val="left" w:pos="6840"/>
              </w:tabs>
              <w:ind w:left="-108"/>
              <w:jc w:val="right"/>
              <w:rPr>
                <w:sz w:val="20"/>
                <w:szCs w:val="20"/>
              </w:rPr>
            </w:pPr>
            <w:r w:rsidRPr="00B02961">
              <w:rPr>
                <w:sz w:val="20"/>
                <w:szCs w:val="20"/>
              </w:rPr>
              <w:t>Nov-17</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tcPr>
          <w:p w14:paraId="692E35DA" w14:textId="77777777" w:rsidR="000156C0" w:rsidRPr="00B02961" w:rsidRDefault="000156C0" w:rsidP="00A637C5">
            <w:pPr>
              <w:jc w:val="right"/>
              <w:rPr>
                <w:sz w:val="20"/>
                <w:szCs w:val="20"/>
              </w:rPr>
            </w:pPr>
            <w:r w:rsidRPr="00B02961">
              <w:rPr>
                <w:sz w:val="20"/>
                <w:szCs w:val="20"/>
              </w:rPr>
              <w:t>347,194</w:t>
            </w:r>
          </w:p>
        </w:tc>
      </w:tr>
      <w:tr w:rsidR="000156C0" w:rsidRPr="00B02961" w14:paraId="3B5ECBFD" w14:textId="77777777" w:rsidTr="00317757">
        <w:trPr>
          <w:trHeight w:val="233"/>
        </w:trPr>
        <w:tc>
          <w:tcPr>
            <w:tcW w:w="4090" w:type="pct"/>
            <w:gridSpan w:val="2"/>
            <w:tcBorders>
              <w:top w:val="single" w:sz="4" w:space="0" w:color="auto"/>
              <w:left w:val="single" w:sz="4" w:space="0" w:color="auto"/>
              <w:bottom w:val="single" w:sz="4" w:space="0" w:color="auto"/>
              <w:right w:val="single" w:sz="4" w:space="0" w:color="auto"/>
            </w:tcBorders>
            <w:shd w:val="clear" w:color="auto" w:fill="auto"/>
          </w:tcPr>
          <w:p w14:paraId="7A4DD279" w14:textId="77777777" w:rsidR="000156C0" w:rsidRPr="00B02961" w:rsidRDefault="000156C0" w:rsidP="00A637C5">
            <w:pPr>
              <w:tabs>
                <w:tab w:val="right" w:pos="7425"/>
              </w:tabs>
              <w:ind w:left="6480" w:right="-108"/>
              <w:jc w:val="left"/>
              <w:rPr>
                <w:sz w:val="20"/>
                <w:szCs w:val="20"/>
              </w:rPr>
            </w:pPr>
            <w:r w:rsidRPr="00B02961">
              <w:rPr>
                <w:sz w:val="20"/>
                <w:szCs w:val="20"/>
              </w:rPr>
              <w:tab/>
              <w:t>Total:</w:t>
            </w:r>
          </w:p>
        </w:tc>
        <w:tc>
          <w:tcPr>
            <w:tcW w:w="910" w:type="pct"/>
            <w:tcBorders>
              <w:top w:val="single" w:sz="4" w:space="0" w:color="auto"/>
              <w:left w:val="single" w:sz="4" w:space="0" w:color="auto"/>
              <w:bottom w:val="single" w:sz="4" w:space="0" w:color="auto"/>
              <w:right w:val="single" w:sz="4" w:space="0" w:color="auto"/>
            </w:tcBorders>
            <w:shd w:val="clear" w:color="auto" w:fill="auto"/>
          </w:tcPr>
          <w:p w14:paraId="16905D7A" w14:textId="77777777" w:rsidR="000156C0" w:rsidRPr="00B02961" w:rsidRDefault="000156C0" w:rsidP="00A637C5">
            <w:pPr>
              <w:jc w:val="right"/>
              <w:rPr>
                <w:sz w:val="20"/>
                <w:szCs w:val="20"/>
              </w:rPr>
            </w:pPr>
            <w:r w:rsidRPr="00B02961">
              <w:rPr>
                <w:sz w:val="20"/>
                <w:szCs w:val="20"/>
              </w:rPr>
              <w:t>3,053,941</w:t>
            </w:r>
          </w:p>
        </w:tc>
      </w:tr>
      <w:tr w:rsidR="000156C0" w:rsidRPr="00B02961" w14:paraId="0988870E" w14:textId="77777777" w:rsidTr="00A637C5">
        <w:trPr>
          <w:trHeight w:val="233"/>
        </w:trPr>
        <w:tc>
          <w:tcPr>
            <w:tcW w:w="4090" w:type="pct"/>
            <w:gridSpan w:val="2"/>
            <w:tcBorders>
              <w:top w:val="single" w:sz="4" w:space="0" w:color="auto"/>
            </w:tcBorders>
            <w:shd w:val="clear" w:color="auto" w:fill="FFFFFF" w:themeFill="background1"/>
          </w:tcPr>
          <w:p w14:paraId="3EC48B5E" w14:textId="77777777" w:rsidR="000156C0" w:rsidRPr="00B02961" w:rsidRDefault="000156C0" w:rsidP="00A637C5">
            <w:pPr>
              <w:jc w:val="left"/>
              <w:rPr>
                <w:sz w:val="20"/>
                <w:szCs w:val="20"/>
              </w:rPr>
            </w:pPr>
            <w:r w:rsidRPr="00B02961">
              <w:rPr>
                <w:sz w:val="20"/>
                <w:szCs w:val="20"/>
              </w:rPr>
              <w:t>Amount requested for renewal (phase XII) (US $):</w:t>
            </w:r>
          </w:p>
        </w:tc>
        <w:tc>
          <w:tcPr>
            <w:tcW w:w="910" w:type="pct"/>
            <w:shd w:val="clear" w:color="auto" w:fill="auto"/>
          </w:tcPr>
          <w:p w14:paraId="1523628D" w14:textId="77777777" w:rsidR="000156C0" w:rsidRPr="00B02961" w:rsidRDefault="000156C0" w:rsidP="00A637C5">
            <w:pPr>
              <w:jc w:val="right"/>
              <w:rPr>
                <w:sz w:val="20"/>
                <w:szCs w:val="20"/>
              </w:rPr>
            </w:pPr>
            <w:r w:rsidRPr="00B02961">
              <w:rPr>
                <w:color w:val="000000"/>
                <w:sz w:val="20"/>
                <w:szCs w:val="20"/>
              </w:rPr>
              <w:t>347,194</w:t>
            </w:r>
          </w:p>
        </w:tc>
      </w:tr>
      <w:tr w:rsidR="000156C0" w:rsidRPr="00B02961" w14:paraId="6DBE0EFE" w14:textId="77777777" w:rsidTr="00A637C5">
        <w:trPr>
          <w:trHeight w:val="233"/>
        </w:trPr>
        <w:tc>
          <w:tcPr>
            <w:tcW w:w="4090" w:type="pct"/>
            <w:gridSpan w:val="2"/>
          </w:tcPr>
          <w:p w14:paraId="55B1D0AB" w14:textId="77777777" w:rsidR="000156C0" w:rsidRPr="00B02961" w:rsidRDefault="000156C0" w:rsidP="00A637C5">
            <w:pPr>
              <w:jc w:val="left"/>
              <w:rPr>
                <w:sz w:val="20"/>
                <w:szCs w:val="20"/>
              </w:rPr>
            </w:pPr>
            <w:r w:rsidRPr="00B02961">
              <w:rPr>
                <w:sz w:val="20"/>
                <w:szCs w:val="20"/>
              </w:rPr>
              <w:t xml:space="preserve">Amount recommended for approval for phase XII (US $): </w:t>
            </w:r>
          </w:p>
        </w:tc>
        <w:tc>
          <w:tcPr>
            <w:tcW w:w="910" w:type="pct"/>
            <w:shd w:val="clear" w:color="auto" w:fill="auto"/>
          </w:tcPr>
          <w:p w14:paraId="219F0CE2" w14:textId="77777777" w:rsidR="000156C0" w:rsidRPr="00B02961" w:rsidRDefault="000156C0" w:rsidP="00A637C5">
            <w:pPr>
              <w:jc w:val="right"/>
              <w:rPr>
                <w:sz w:val="20"/>
                <w:szCs w:val="20"/>
              </w:rPr>
            </w:pPr>
            <w:r w:rsidRPr="00B02961">
              <w:rPr>
                <w:color w:val="000000"/>
                <w:sz w:val="20"/>
                <w:szCs w:val="20"/>
              </w:rPr>
              <w:t>347,194</w:t>
            </w:r>
          </w:p>
        </w:tc>
      </w:tr>
      <w:tr w:rsidR="000156C0" w:rsidRPr="00B02961" w14:paraId="5C6E39EC" w14:textId="77777777" w:rsidTr="00A637C5">
        <w:trPr>
          <w:trHeight w:val="233"/>
        </w:trPr>
        <w:tc>
          <w:tcPr>
            <w:tcW w:w="4090" w:type="pct"/>
            <w:gridSpan w:val="2"/>
          </w:tcPr>
          <w:p w14:paraId="2F521EC2" w14:textId="77777777" w:rsidR="000156C0" w:rsidRPr="00B02961" w:rsidRDefault="000156C0" w:rsidP="00A637C5">
            <w:pPr>
              <w:jc w:val="left"/>
              <w:rPr>
                <w:sz w:val="20"/>
                <w:szCs w:val="20"/>
              </w:rPr>
            </w:pPr>
            <w:r w:rsidRPr="00B02961">
              <w:rPr>
                <w:sz w:val="20"/>
                <w:szCs w:val="20"/>
              </w:rPr>
              <w:t>Agency support costs (US $):</w:t>
            </w:r>
          </w:p>
        </w:tc>
        <w:tc>
          <w:tcPr>
            <w:tcW w:w="910" w:type="pct"/>
            <w:shd w:val="clear" w:color="auto" w:fill="auto"/>
          </w:tcPr>
          <w:p w14:paraId="7C72D54F" w14:textId="77777777" w:rsidR="000156C0" w:rsidRPr="00B02961" w:rsidRDefault="000156C0" w:rsidP="00A637C5">
            <w:pPr>
              <w:jc w:val="right"/>
              <w:rPr>
                <w:sz w:val="20"/>
                <w:szCs w:val="20"/>
              </w:rPr>
            </w:pPr>
            <w:r w:rsidRPr="00B02961">
              <w:rPr>
                <w:sz w:val="20"/>
                <w:szCs w:val="20"/>
              </w:rPr>
              <w:t>24,304</w:t>
            </w:r>
          </w:p>
        </w:tc>
      </w:tr>
      <w:tr w:rsidR="000156C0" w:rsidRPr="00B02961" w14:paraId="5CFF145E" w14:textId="77777777" w:rsidTr="00A637C5">
        <w:trPr>
          <w:trHeight w:val="233"/>
        </w:trPr>
        <w:tc>
          <w:tcPr>
            <w:tcW w:w="4090" w:type="pct"/>
            <w:gridSpan w:val="2"/>
          </w:tcPr>
          <w:p w14:paraId="0BB10740" w14:textId="77777777" w:rsidR="000156C0" w:rsidRPr="00B02961" w:rsidRDefault="000156C0" w:rsidP="00A637C5">
            <w:pPr>
              <w:jc w:val="left"/>
              <w:rPr>
                <w:sz w:val="20"/>
                <w:szCs w:val="20"/>
              </w:rPr>
            </w:pPr>
            <w:r w:rsidRPr="00B02961">
              <w:rPr>
                <w:sz w:val="20"/>
                <w:szCs w:val="20"/>
              </w:rPr>
              <w:t>Total cost of institutional strengthening phase XII to the Multilateral Fund (US $):</w:t>
            </w:r>
          </w:p>
        </w:tc>
        <w:tc>
          <w:tcPr>
            <w:tcW w:w="910" w:type="pct"/>
            <w:shd w:val="clear" w:color="auto" w:fill="auto"/>
          </w:tcPr>
          <w:p w14:paraId="216FE709" w14:textId="77777777" w:rsidR="000156C0" w:rsidRPr="00B02961" w:rsidRDefault="000156C0" w:rsidP="00A637C5">
            <w:pPr>
              <w:jc w:val="right"/>
              <w:rPr>
                <w:sz w:val="20"/>
                <w:szCs w:val="20"/>
              </w:rPr>
            </w:pPr>
            <w:r>
              <w:rPr>
                <w:sz w:val="20"/>
                <w:szCs w:val="20"/>
              </w:rPr>
              <w:t>371,498</w:t>
            </w:r>
          </w:p>
        </w:tc>
      </w:tr>
      <w:tr w:rsidR="000156C0" w:rsidRPr="00B02961" w14:paraId="6B01F7C9" w14:textId="77777777" w:rsidTr="00A637C5">
        <w:trPr>
          <w:trHeight w:val="233"/>
        </w:trPr>
        <w:tc>
          <w:tcPr>
            <w:tcW w:w="4090" w:type="pct"/>
            <w:gridSpan w:val="2"/>
          </w:tcPr>
          <w:p w14:paraId="40BD3AA8" w14:textId="77777777" w:rsidR="000156C0" w:rsidRPr="00B02961" w:rsidRDefault="000156C0" w:rsidP="00A637C5">
            <w:pPr>
              <w:jc w:val="left"/>
              <w:rPr>
                <w:sz w:val="20"/>
                <w:szCs w:val="20"/>
              </w:rPr>
            </w:pPr>
            <w:r w:rsidRPr="00B02961">
              <w:rPr>
                <w:sz w:val="20"/>
                <w:szCs w:val="20"/>
              </w:rPr>
              <w:t>Date of approval of country programme:</w:t>
            </w:r>
          </w:p>
        </w:tc>
        <w:tc>
          <w:tcPr>
            <w:tcW w:w="910" w:type="pct"/>
            <w:shd w:val="clear" w:color="auto" w:fill="FFFFFF" w:themeFill="background1"/>
          </w:tcPr>
          <w:p w14:paraId="36801713" w14:textId="77777777" w:rsidR="000156C0" w:rsidRPr="00B02961" w:rsidRDefault="000156C0" w:rsidP="00A637C5">
            <w:pPr>
              <w:jc w:val="right"/>
              <w:rPr>
                <w:sz w:val="20"/>
                <w:szCs w:val="20"/>
              </w:rPr>
            </w:pPr>
            <w:r w:rsidRPr="00B02961">
              <w:rPr>
                <w:sz w:val="20"/>
                <w:szCs w:val="20"/>
              </w:rPr>
              <w:t>1994</w:t>
            </w:r>
          </w:p>
        </w:tc>
      </w:tr>
      <w:tr w:rsidR="000156C0" w:rsidRPr="00B02961" w14:paraId="7D3904C5" w14:textId="77777777" w:rsidTr="00A637C5">
        <w:trPr>
          <w:trHeight w:val="233"/>
        </w:trPr>
        <w:tc>
          <w:tcPr>
            <w:tcW w:w="4090" w:type="pct"/>
            <w:gridSpan w:val="2"/>
            <w:tcBorders>
              <w:bottom w:val="single" w:sz="4" w:space="0" w:color="auto"/>
            </w:tcBorders>
          </w:tcPr>
          <w:p w14:paraId="458BC996" w14:textId="77777777" w:rsidR="000156C0" w:rsidRPr="00B02961" w:rsidRDefault="000156C0" w:rsidP="00A637C5">
            <w:pPr>
              <w:jc w:val="left"/>
              <w:rPr>
                <w:sz w:val="20"/>
                <w:szCs w:val="20"/>
              </w:rPr>
            </w:pPr>
            <w:r w:rsidRPr="00B02961">
              <w:rPr>
                <w:sz w:val="20"/>
                <w:szCs w:val="20"/>
              </w:rPr>
              <w:t>Date of approval of HCFC phase-out management plan:</w:t>
            </w:r>
          </w:p>
        </w:tc>
        <w:tc>
          <w:tcPr>
            <w:tcW w:w="910" w:type="pct"/>
            <w:tcBorders>
              <w:bottom w:val="single" w:sz="4" w:space="0" w:color="auto"/>
            </w:tcBorders>
            <w:shd w:val="clear" w:color="auto" w:fill="FFFFFF" w:themeFill="background1"/>
          </w:tcPr>
          <w:p w14:paraId="1EC16B2B" w14:textId="77777777" w:rsidR="000156C0" w:rsidRPr="00B02961" w:rsidRDefault="000156C0" w:rsidP="00A637C5">
            <w:pPr>
              <w:jc w:val="right"/>
              <w:rPr>
                <w:sz w:val="20"/>
                <w:szCs w:val="20"/>
              </w:rPr>
            </w:pPr>
            <w:r w:rsidRPr="00B02961">
              <w:rPr>
                <w:sz w:val="20"/>
                <w:szCs w:val="20"/>
              </w:rPr>
              <w:t>2011</w:t>
            </w:r>
          </w:p>
        </w:tc>
      </w:tr>
      <w:tr w:rsidR="000156C0" w:rsidRPr="00B02961" w14:paraId="7DCA89C8" w14:textId="77777777" w:rsidTr="00A637C5">
        <w:trPr>
          <w:trHeight w:val="233"/>
        </w:trPr>
        <w:tc>
          <w:tcPr>
            <w:tcW w:w="4090" w:type="pct"/>
            <w:gridSpan w:val="2"/>
            <w:tcBorders>
              <w:top w:val="single" w:sz="4" w:space="0" w:color="auto"/>
              <w:left w:val="single" w:sz="4" w:space="0" w:color="auto"/>
              <w:bottom w:val="nil"/>
              <w:right w:val="single" w:sz="4" w:space="0" w:color="auto"/>
            </w:tcBorders>
          </w:tcPr>
          <w:p w14:paraId="0F78E398" w14:textId="77777777" w:rsidR="000156C0" w:rsidRPr="00B02961" w:rsidRDefault="000156C0" w:rsidP="00A637C5">
            <w:pPr>
              <w:spacing w:before="20"/>
              <w:jc w:val="left"/>
              <w:rPr>
                <w:sz w:val="20"/>
                <w:szCs w:val="20"/>
              </w:rPr>
            </w:pPr>
            <w:r w:rsidRPr="00B02961">
              <w:rPr>
                <w:sz w:val="20"/>
                <w:szCs w:val="20"/>
              </w:rPr>
              <w:t>Baseline consumption of controlled substances (ODP tonnes):</w:t>
            </w:r>
          </w:p>
        </w:tc>
        <w:tc>
          <w:tcPr>
            <w:tcW w:w="910" w:type="pct"/>
            <w:tcBorders>
              <w:top w:val="single" w:sz="4" w:space="0" w:color="auto"/>
              <w:left w:val="single" w:sz="4" w:space="0" w:color="auto"/>
              <w:bottom w:val="nil"/>
              <w:right w:val="single" w:sz="4" w:space="0" w:color="auto"/>
            </w:tcBorders>
            <w:shd w:val="clear" w:color="auto" w:fill="FFFFFF" w:themeFill="background1"/>
            <w:vAlign w:val="bottom"/>
          </w:tcPr>
          <w:p w14:paraId="2BBFF298" w14:textId="77777777" w:rsidR="000156C0" w:rsidRPr="00B02961" w:rsidRDefault="000156C0" w:rsidP="00A637C5">
            <w:pPr>
              <w:jc w:val="right"/>
              <w:rPr>
                <w:sz w:val="20"/>
                <w:szCs w:val="20"/>
              </w:rPr>
            </w:pPr>
          </w:p>
        </w:tc>
      </w:tr>
      <w:tr w:rsidR="000156C0" w:rsidRPr="00B02961" w14:paraId="21143752" w14:textId="77777777" w:rsidTr="00A637C5">
        <w:trPr>
          <w:trHeight w:val="233"/>
        </w:trPr>
        <w:tc>
          <w:tcPr>
            <w:tcW w:w="4090" w:type="pct"/>
            <w:gridSpan w:val="2"/>
            <w:tcBorders>
              <w:top w:val="nil"/>
              <w:left w:val="single" w:sz="4" w:space="0" w:color="auto"/>
              <w:bottom w:val="nil"/>
              <w:right w:val="single" w:sz="4" w:space="0" w:color="auto"/>
            </w:tcBorders>
          </w:tcPr>
          <w:p w14:paraId="5E14B251" w14:textId="77777777" w:rsidR="000156C0" w:rsidRPr="00B02961" w:rsidRDefault="000156C0" w:rsidP="00A637C5">
            <w:pPr>
              <w:ind w:hanging="360"/>
              <w:jc w:val="left"/>
              <w:rPr>
                <w:sz w:val="20"/>
                <w:szCs w:val="20"/>
              </w:rPr>
            </w:pPr>
            <w:r w:rsidRPr="00B02961">
              <w:rPr>
                <w:sz w:val="20"/>
                <w:szCs w:val="20"/>
              </w:rPr>
              <w:t>(d)</w:t>
            </w:r>
            <w:r w:rsidRPr="00B02961">
              <w:rPr>
                <w:sz w:val="20"/>
                <w:szCs w:val="20"/>
              </w:rPr>
              <w:tab/>
              <w:t>Annex B, Group III (methyl chloroform) (average 1998-2000)</w:t>
            </w:r>
          </w:p>
        </w:tc>
        <w:tc>
          <w:tcPr>
            <w:tcW w:w="910" w:type="pct"/>
            <w:tcBorders>
              <w:top w:val="nil"/>
              <w:left w:val="single" w:sz="4" w:space="0" w:color="auto"/>
              <w:bottom w:val="nil"/>
              <w:right w:val="single" w:sz="4" w:space="0" w:color="auto"/>
            </w:tcBorders>
            <w:shd w:val="clear" w:color="auto" w:fill="FFFFFF" w:themeFill="background1"/>
            <w:vAlign w:val="bottom"/>
          </w:tcPr>
          <w:p w14:paraId="5B09C695" w14:textId="77777777" w:rsidR="000156C0" w:rsidRPr="00B02961" w:rsidRDefault="000156C0" w:rsidP="00A637C5">
            <w:pPr>
              <w:jc w:val="right"/>
              <w:rPr>
                <w:sz w:val="20"/>
                <w:szCs w:val="20"/>
              </w:rPr>
            </w:pPr>
            <w:r w:rsidRPr="00B02961">
              <w:rPr>
                <w:sz w:val="20"/>
                <w:szCs w:val="20"/>
              </w:rPr>
              <w:t>13.3</w:t>
            </w:r>
          </w:p>
        </w:tc>
      </w:tr>
      <w:tr w:rsidR="000156C0" w:rsidRPr="00B02961" w14:paraId="12A1E175" w14:textId="77777777" w:rsidTr="00A637C5">
        <w:trPr>
          <w:trHeight w:val="233"/>
        </w:trPr>
        <w:tc>
          <w:tcPr>
            <w:tcW w:w="4090" w:type="pct"/>
            <w:gridSpan w:val="2"/>
            <w:tcBorders>
              <w:top w:val="nil"/>
              <w:left w:val="single" w:sz="4" w:space="0" w:color="auto"/>
              <w:bottom w:val="nil"/>
              <w:right w:val="single" w:sz="4" w:space="0" w:color="auto"/>
            </w:tcBorders>
          </w:tcPr>
          <w:p w14:paraId="1F9AFB90" w14:textId="77777777" w:rsidR="000156C0" w:rsidRPr="00B02961" w:rsidRDefault="000156C0" w:rsidP="00A637C5">
            <w:pPr>
              <w:spacing w:after="20"/>
              <w:ind w:hanging="360"/>
              <w:jc w:val="left"/>
              <w:rPr>
                <w:sz w:val="20"/>
                <w:szCs w:val="20"/>
              </w:rPr>
            </w:pPr>
            <w:r w:rsidRPr="00B02961">
              <w:rPr>
                <w:sz w:val="20"/>
                <w:szCs w:val="20"/>
              </w:rPr>
              <w:t>(e)</w:t>
            </w:r>
            <w:r w:rsidRPr="00B02961">
              <w:rPr>
                <w:sz w:val="20"/>
                <w:szCs w:val="20"/>
              </w:rPr>
              <w:tab/>
              <w:t>Annex C, Group I (HCFCs) (average 2009-2010)</w:t>
            </w:r>
          </w:p>
        </w:tc>
        <w:tc>
          <w:tcPr>
            <w:tcW w:w="910" w:type="pct"/>
            <w:tcBorders>
              <w:top w:val="nil"/>
              <w:left w:val="single" w:sz="4" w:space="0" w:color="auto"/>
              <w:bottom w:val="nil"/>
              <w:right w:val="single" w:sz="4" w:space="0" w:color="auto"/>
            </w:tcBorders>
            <w:shd w:val="clear" w:color="auto" w:fill="FFFFFF" w:themeFill="background1"/>
            <w:vAlign w:val="bottom"/>
          </w:tcPr>
          <w:p w14:paraId="17B194B0" w14:textId="77777777" w:rsidR="000156C0" w:rsidRPr="00B02961" w:rsidRDefault="000156C0" w:rsidP="00A637C5">
            <w:pPr>
              <w:jc w:val="right"/>
              <w:rPr>
                <w:sz w:val="20"/>
                <w:szCs w:val="20"/>
              </w:rPr>
            </w:pPr>
            <w:r w:rsidRPr="00B02961">
              <w:rPr>
                <w:sz w:val="20"/>
                <w:szCs w:val="20"/>
              </w:rPr>
              <w:t>403.9</w:t>
            </w:r>
          </w:p>
        </w:tc>
      </w:tr>
      <w:tr w:rsidR="000156C0" w:rsidRPr="00B02961" w14:paraId="61F13BD7" w14:textId="77777777" w:rsidTr="00A637C5">
        <w:trPr>
          <w:trHeight w:val="233"/>
        </w:trPr>
        <w:tc>
          <w:tcPr>
            <w:tcW w:w="4090" w:type="pct"/>
            <w:gridSpan w:val="2"/>
            <w:tcBorders>
              <w:top w:val="nil"/>
              <w:left w:val="single" w:sz="4" w:space="0" w:color="auto"/>
              <w:bottom w:val="nil"/>
              <w:right w:val="single" w:sz="4" w:space="0" w:color="auto"/>
            </w:tcBorders>
          </w:tcPr>
          <w:p w14:paraId="6752FDD9" w14:textId="77777777" w:rsidR="000156C0" w:rsidRPr="00B02961" w:rsidRDefault="000156C0" w:rsidP="00A637C5">
            <w:pPr>
              <w:spacing w:after="20"/>
              <w:ind w:hanging="360"/>
              <w:jc w:val="left"/>
              <w:rPr>
                <w:sz w:val="20"/>
                <w:szCs w:val="20"/>
              </w:rPr>
            </w:pPr>
            <w:r w:rsidRPr="00B02961">
              <w:rPr>
                <w:sz w:val="20"/>
                <w:szCs w:val="20"/>
              </w:rPr>
              <w:t>(f)</w:t>
            </w:r>
            <w:r w:rsidRPr="00B02961">
              <w:rPr>
                <w:sz w:val="20"/>
                <w:szCs w:val="20"/>
              </w:rPr>
              <w:tab/>
              <w:t>Annex E (methyl bromide) (average 1995-1998)</w:t>
            </w:r>
          </w:p>
        </w:tc>
        <w:tc>
          <w:tcPr>
            <w:tcW w:w="910" w:type="pct"/>
            <w:tcBorders>
              <w:top w:val="nil"/>
              <w:left w:val="single" w:sz="4" w:space="0" w:color="auto"/>
              <w:bottom w:val="nil"/>
              <w:right w:val="single" w:sz="4" w:space="0" w:color="auto"/>
            </w:tcBorders>
            <w:shd w:val="clear" w:color="auto" w:fill="FFFFFF" w:themeFill="background1"/>
            <w:vAlign w:val="bottom"/>
          </w:tcPr>
          <w:p w14:paraId="75E15E72" w14:textId="77777777" w:rsidR="000156C0" w:rsidRPr="00B02961" w:rsidRDefault="000156C0" w:rsidP="00A637C5">
            <w:pPr>
              <w:jc w:val="right"/>
              <w:rPr>
                <w:sz w:val="20"/>
                <w:szCs w:val="20"/>
              </w:rPr>
            </w:pPr>
            <w:r w:rsidRPr="00B02961">
              <w:rPr>
                <w:sz w:val="20"/>
                <w:szCs w:val="20"/>
              </w:rPr>
              <w:t>40.7</w:t>
            </w:r>
          </w:p>
        </w:tc>
      </w:tr>
      <w:tr w:rsidR="000156C0" w:rsidRPr="00B02961" w14:paraId="28229A3A" w14:textId="77777777" w:rsidTr="00A637C5">
        <w:trPr>
          <w:trHeight w:val="233"/>
        </w:trPr>
        <w:tc>
          <w:tcPr>
            <w:tcW w:w="4090" w:type="pct"/>
            <w:gridSpan w:val="2"/>
            <w:tcBorders>
              <w:top w:val="single" w:sz="4" w:space="0" w:color="auto"/>
              <w:left w:val="single" w:sz="4" w:space="0" w:color="auto"/>
              <w:bottom w:val="nil"/>
              <w:right w:val="single" w:sz="4" w:space="0" w:color="auto"/>
            </w:tcBorders>
          </w:tcPr>
          <w:p w14:paraId="7E918DD4" w14:textId="77777777" w:rsidR="000156C0" w:rsidRPr="00B02961" w:rsidRDefault="000156C0" w:rsidP="00A637C5">
            <w:pPr>
              <w:keepNext/>
              <w:spacing w:before="20"/>
              <w:jc w:val="left"/>
              <w:rPr>
                <w:sz w:val="20"/>
                <w:szCs w:val="20"/>
              </w:rPr>
            </w:pPr>
            <w:r w:rsidRPr="00B02961">
              <w:rPr>
                <w:sz w:val="20"/>
                <w:szCs w:val="20"/>
              </w:rPr>
              <w:t>Latest reported ODS consumption (2018) (ODP tonnes) as per Article 7:</w:t>
            </w:r>
          </w:p>
        </w:tc>
        <w:tc>
          <w:tcPr>
            <w:tcW w:w="910" w:type="pct"/>
            <w:tcBorders>
              <w:top w:val="single" w:sz="4" w:space="0" w:color="auto"/>
              <w:left w:val="single" w:sz="4" w:space="0" w:color="auto"/>
              <w:bottom w:val="nil"/>
              <w:right w:val="single" w:sz="4" w:space="0" w:color="auto"/>
            </w:tcBorders>
            <w:shd w:val="clear" w:color="auto" w:fill="FFFFFF" w:themeFill="background1"/>
          </w:tcPr>
          <w:p w14:paraId="30FAFF58" w14:textId="77777777" w:rsidR="000156C0" w:rsidRPr="00B02961" w:rsidRDefault="000156C0" w:rsidP="00A637C5">
            <w:pPr>
              <w:keepNext/>
              <w:spacing w:before="20"/>
              <w:jc w:val="right"/>
              <w:rPr>
                <w:sz w:val="20"/>
                <w:szCs w:val="20"/>
              </w:rPr>
            </w:pPr>
          </w:p>
        </w:tc>
      </w:tr>
      <w:tr w:rsidR="000156C0" w:rsidRPr="00B02961" w14:paraId="268BA15C" w14:textId="77777777" w:rsidTr="00A637C5">
        <w:trPr>
          <w:trHeight w:val="233"/>
        </w:trPr>
        <w:tc>
          <w:tcPr>
            <w:tcW w:w="4090" w:type="pct"/>
            <w:gridSpan w:val="2"/>
            <w:tcBorders>
              <w:top w:val="nil"/>
              <w:left w:val="single" w:sz="4" w:space="0" w:color="auto"/>
              <w:bottom w:val="nil"/>
              <w:right w:val="single" w:sz="4" w:space="0" w:color="auto"/>
            </w:tcBorders>
          </w:tcPr>
          <w:p w14:paraId="528372F1" w14:textId="77777777" w:rsidR="000156C0" w:rsidRPr="00B02961" w:rsidRDefault="000156C0" w:rsidP="00A637C5">
            <w:pPr>
              <w:keepNext/>
              <w:ind w:hanging="360"/>
              <w:jc w:val="left"/>
              <w:rPr>
                <w:sz w:val="20"/>
                <w:szCs w:val="20"/>
              </w:rPr>
            </w:pPr>
            <w:r w:rsidRPr="00B02961">
              <w:rPr>
                <w:sz w:val="20"/>
                <w:szCs w:val="20"/>
              </w:rPr>
              <w:t>(d)</w:t>
            </w:r>
            <w:r w:rsidRPr="00B02961">
              <w:rPr>
                <w:sz w:val="20"/>
                <w:szCs w:val="20"/>
              </w:rPr>
              <w:tab/>
              <w:t>Annex B, Group III (methyl chloroform)</w:t>
            </w:r>
          </w:p>
        </w:tc>
        <w:tc>
          <w:tcPr>
            <w:tcW w:w="910" w:type="pct"/>
            <w:tcBorders>
              <w:top w:val="nil"/>
              <w:left w:val="single" w:sz="4" w:space="0" w:color="auto"/>
              <w:bottom w:val="nil"/>
              <w:right w:val="single" w:sz="4" w:space="0" w:color="auto"/>
            </w:tcBorders>
            <w:shd w:val="clear" w:color="auto" w:fill="FFFFFF" w:themeFill="background1"/>
            <w:vAlign w:val="bottom"/>
          </w:tcPr>
          <w:p w14:paraId="17DD7985" w14:textId="77777777" w:rsidR="000156C0" w:rsidRPr="00B02961" w:rsidRDefault="000156C0" w:rsidP="00A637C5">
            <w:pPr>
              <w:keepNext/>
              <w:jc w:val="right"/>
              <w:rPr>
                <w:sz w:val="20"/>
                <w:szCs w:val="20"/>
              </w:rPr>
            </w:pPr>
            <w:r w:rsidRPr="00B02961">
              <w:rPr>
                <w:sz w:val="20"/>
                <w:szCs w:val="20"/>
              </w:rPr>
              <w:t>0.0</w:t>
            </w:r>
          </w:p>
        </w:tc>
      </w:tr>
      <w:tr w:rsidR="000156C0" w:rsidRPr="00B02961" w14:paraId="430EF228" w14:textId="77777777" w:rsidTr="00A637C5">
        <w:trPr>
          <w:trHeight w:val="233"/>
        </w:trPr>
        <w:tc>
          <w:tcPr>
            <w:tcW w:w="4090" w:type="pct"/>
            <w:gridSpan w:val="2"/>
            <w:tcBorders>
              <w:top w:val="nil"/>
              <w:left w:val="single" w:sz="4" w:space="0" w:color="auto"/>
              <w:bottom w:val="nil"/>
              <w:right w:val="single" w:sz="4" w:space="0" w:color="auto"/>
            </w:tcBorders>
          </w:tcPr>
          <w:p w14:paraId="55BA092F" w14:textId="77777777" w:rsidR="000156C0" w:rsidRPr="00B02961" w:rsidRDefault="000156C0" w:rsidP="00A637C5">
            <w:pPr>
              <w:keepNext/>
              <w:ind w:hanging="360"/>
              <w:jc w:val="left"/>
              <w:rPr>
                <w:sz w:val="20"/>
                <w:szCs w:val="20"/>
                <w:lang w:val="en-CA"/>
              </w:rPr>
            </w:pPr>
            <w:r w:rsidRPr="00B02961">
              <w:rPr>
                <w:sz w:val="20"/>
                <w:szCs w:val="20"/>
                <w:lang w:val="en-CA"/>
              </w:rPr>
              <w:t>(e)</w:t>
            </w:r>
            <w:r w:rsidRPr="00B02961">
              <w:rPr>
                <w:sz w:val="20"/>
                <w:szCs w:val="20"/>
                <w:lang w:val="en-CA"/>
              </w:rPr>
              <w:tab/>
            </w:r>
            <w:r w:rsidRPr="00B02961">
              <w:rPr>
                <w:sz w:val="20"/>
                <w:szCs w:val="20"/>
              </w:rPr>
              <w:t>Annex C, Group I (HCFCs)</w:t>
            </w:r>
          </w:p>
        </w:tc>
        <w:tc>
          <w:tcPr>
            <w:tcW w:w="910" w:type="pct"/>
            <w:tcBorders>
              <w:top w:val="nil"/>
              <w:left w:val="single" w:sz="4" w:space="0" w:color="auto"/>
              <w:bottom w:val="nil"/>
              <w:right w:val="single" w:sz="4" w:space="0" w:color="auto"/>
            </w:tcBorders>
            <w:shd w:val="clear" w:color="auto" w:fill="FFFFFF" w:themeFill="background1"/>
            <w:vAlign w:val="bottom"/>
          </w:tcPr>
          <w:p w14:paraId="5CFF23D8" w14:textId="77777777" w:rsidR="000156C0" w:rsidRPr="00B02961" w:rsidRDefault="000156C0" w:rsidP="00A637C5">
            <w:pPr>
              <w:keepNext/>
              <w:jc w:val="right"/>
              <w:rPr>
                <w:sz w:val="20"/>
                <w:szCs w:val="20"/>
              </w:rPr>
            </w:pPr>
            <w:r w:rsidRPr="00B02961">
              <w:rPr>
                <w:sz w:val="20"/>
                <w:szCs w:val="20"/>
              </w:rPr>
              <w:t>235.56</w:t>
            </w:r>
          </w:p>
        </w:tc>
      </w:tr>
      <w:tr w:rsidR="000156C0" w:rsidRPr="00B02961" w14:paraId="3FDE87D9" w14:textId="77777777" w:rsidTr="00A637C5">
        <w:trPr>
          <w:trHeight w:val="233"/>
        </w:trPr>
        <w:tc>
          <w:tcPr>
            <w:tcW w:w="4090" w:type="pct"/>
            <w:gridSpan w:val="2"/>
            <w:tcBorders>
              <w:top w:val="nil"/>
              <w:left w:val="single" w:sz="4" w:space="0" w:color="auto"/>
              <w:bottom w:val="nil"/>
              <w:right w:val="single" w:sz="4" w:space="0" w:color="auto"/>
            </w:tcBorders>
          </w:tcPr>
          <w:p w14:paraId="2F6CB675" w14:textId="77777777" w:rsidR="000156C0" w:rsidRPr="00B02961" w:rsidRDefault="000156C0" w:rsidP="00A637C5">
            <w:pPr>
              <w:keepNext/>
              <w:ind w:hanging="360"/>
              <w:jc w:val="left"/>
              <w:rPr>
                <w:sz w:val="20"/>
                <w:szCs w:val="20"/>
                <w:lang w:val="en-CA"/>
              </w:rPr>
            </w:pPr>
            <w:r w:rsidRPr="00B02961">
              <w:rPr>
                <w:sz w:val="20"/>
                <w:szCs w:val="20"/>
              </w:rPr>
              <w:t>(f)</w:t>
            </w:r>
            <w:r w:rsidRPr="00B02961">
              <w:rPr>
                <w:sz w:val="20"/>
                <w:szCs w:val="20"/>
              </w:rPr>
              <w:tab/>
            </w:r>
            <w:r w:rsidRPr="00B02961">
              <w:rPr>
                <w:sz w:val="20"/>
                <w:szCs w:val="20"/>
                <w:lang w:val="en-CA"/>
              </w:rPr>
              <w:t>Annex E (methyl bromide)</w:t>
            </w:r>
          </w:p>
        </w:tc>
        <w:tc>
          <w:tcPr>
            <w:tcW w:w="910" w:type="pct"/>
            <w:tcBorders>
              <w:top w:val="nil"/>
              <w:left w:val="single" w:sz="4" w:space="0" w:color="auto"/>
              <w:bottom w:val="nil"/>
              <w:right w:val="single" w:sz="4" w:space="0" w:color="auto"/>
            </w:tcBorders>
            <w:shd w:val="clear" w:color="auto" w:fill="FFFFFF" w:themeFill="background1"/>
            <w:vAlign w:val="bottom"/>
          </w:tcPr>
          <w:p w14:paraId="78A07CBE" w14:textId="77777777" w:rsidR="000156C0" w:rsidRPr="00B02961" w:rsidRDefault="000156C0" w:rsidP="00A637C5">
            <w:pPr>
              <w:keepNext/>
              <w:jc w:val="right"/>
              <w:rPr>
                <w:sz w:val="20"/>
                <w:szCs w:val="20"/>
              </w:rPr>
            </w:pPr>
            <w:r w:rsidRPr="00B02961">
              <w:rPr>
                <w:sz w:val="20"/>
                <w:szCs w:val="20"/>
              </w:rPr>
              <w:t>0.0</w:t>
            </w:r>
          </w:p>
        </w:tc>
      </w:tr>
      <w:tr w:rsidR="000156C0" w:rsidRPr="00B02961" w14:paraId="4464F09C" w14:textId="77777777" w:rsidTr="00A637C5">
        <w:trPr>
          <w:trHeight w:val="233"/>
        </w:trPr>
        <w:tc>
          <w:tcPr>
            <w:tcW w:w="4090" w:type="pct"/>
            <w:gridSpan w:val="2"/>
            <w:tcBorders>
              <w:top w:val="nil"/>
              <w:left w:val="single" w:sz="4" w:space="0" w:color="auto"/>
              <w:bottom w:val="single" w:sz="4" w:space="0" w:color="auto"/>
              <w:right w:val="single" w:sz="4" w:space="0" w:color="auto"/>
            </w:tcBorders>
          </w:tcPr>
          <w:p w14:paraId="570E6F5D" w14:textId="77777777" w:rsidR="000156C0" w:rsidRPr="00B02961" w:rsidRDefault="000156C0" w:rsidP="00A637C5">
            <w:pPr>
              <w:keepNext/>
              <w:tabs>
                <w:tab w:val="right" w:pos="7425"/>
              </w:tabs>
              <w:ind w:left="6480" w:right="-108"/>
              <w:jc w:val="left"/>
              <w:rPr>
                <w:sz w:val="20"/>
                <w:szCs w:val="20"/>
              </w:rPr>
            </w:pPr>
            <w:r w:rsidRPr="00B02961">
              <w:rPr>
                <w:sz w:val="20"/>
                <w:szCs w:val="20"/>
              </w:rPr>
              <w:tab/>
              <w:t>Total:</w:t>
            </w:r>
          </w:p>
        </w:tc>
        <w:tc>
          <w:tcPr>
            <w:tcW w:w="910" w:type="pct"/>
            <w:tcBorders>
              <w:top w:val="nil"/>
              <w:left w:val="single" w:sz="4" w:space="0" w:color="auto"/>
              <w:bottom w:val="single" w:sz="4" w:space="0" w:color="auto"/>
              <w:right w:val="single" w:sz="4" w:space="0" w:color="auto"/>
            </w:tcBorders>
            <w:shd w:val="clear" w:color="auto" w:fill="FFFFFF" w:themeFill="background1"/>
            <w:vAlign w:val="bottom"/>
          </w:tcPr>
          <w:p w14:paraId="5FD33353" w14:textId="77777777" w:rsidR="000156C0" w:rsidRPr="00B02961" w:rsidRDefault="000156C0" w:rsidP="00A637C5">
            <w:pPr>
              <w:keepNext/>
              <w:jc w:val="right"/>
              <w:rPr>
                <w:sz w:val="20"/>
                <w:szCs w:val="20"/>
              </w:rPr>
            </w:pPr>
            <w:r w:rsidRPr="00B02961">
              <w:rPr>
                <w:sz w:val="20"/>
                <w:szCs w:val="20"/>
              </w:rPr>
              <w:t>235.56</w:t>
            </w:r>
          </w:p>
        </w:tc>
      </w:tr>
      <w:tr w:rsidR="000156C0" w:rsidRPr="00B02961" w14:paraId="0891F635" w14:textId="77777777" w:rsidTr="00A637C5">
        <w:trPr>
          <w:trHeight w:val="233"/>
        </w:trPr>
        <w:tc>
          <w:tcPr>
            <w:tcW w:w="4090" w:type="pct"/>
            <w:gridSpan w:val="2"/>
            <w:tcBorders>
              <w:top w:val="nil"/>
              <w:left w:val="single" w:sz="4" w:space="0" w:color="auto"/>
              <w:bottom w:val="single" w:sz="4" w:space="0" w:color="auto"/>
              <w:right w:val="single" w:sz="4" w:space="0" w:color="auto"/>
            </w:tcBorders>
          </w:tcPr>
          <w:p w14:paraId="6F6F7B5E" w14:textId="77777777" w:rsidR="000156C0" w:rsidRPr="00B02961" w:rsidRDefault="000156C0" w:rsidP="00A637C5">
            <w:pPr>
              <w:jc w:val="left"/>
              <w:rPr>
                <w:sz w:val="20"/>
                <w:szCs w:val="20"/>
              </w:rPr>
            </w:pPr>
            <w:r w:rsidRPr="00B02961">
              <w:rPr>
                <w:sz w:val="20"/>
                <w:szCs w:val="20"/>
              </w:rPr>
              <w:t>Year of reported country programme implementation data:</w:t>
            </w:r>
          </w:p>
        </w:tc>
        <w:tc>
          <w:tcPr>
            <w:tcW w:w="910" w:type="pct"/>
            <w:tcBorders>
              <w:top w:val="nil"/>
              <w:left w:val="single" w:sz="4" w:space="0" w:color="auto"/>
              <w:bottom w:val="single" w:sz="4" w:space="0" w:color="auto"/>
              <w:right w:val="single" w:sz="4" w:space="0" w:color="auto"/>
            </w:tcBorders>
            <w:shd w:val="clear" w:color="auto" w:fill="FFFFFF" w:themeFill="background1"/>
          </w:tcPr>
          <w:p w14:paraId="22DCB82A" w14:textId="77777777" w:rsidR="000156C0" w:rsidRPr="00B02961" w:rsidRDefault="000156C0" w:rsidP="00A637C5">
            <w:pPr>
              <w:jc w:val="right"/>
              <w:rPr>
                <w:sz w:val="20"/>
                <w:szCs w:val="20"/>
              </w:rPr>
            </w:pPr>
            <w:r w:rsidRPr="00B02961">
              <w:rPr>
                <w:sz w:val="20"/>
                <w:szCs w:val="20"/>
              </w:rPr>
              <w:t>2018</w:t>
            </w:r>
          </w:p>
        </w:tc>
      </w:tr>
      <w:tr w:rsidR="000156C0" w:rsidRPr="00B02961" w14:paraId="26F0E270" w14:textId="77777777" w:rsidTr="00A637C5">
        <w:trPr>
          <w:trHeight w:val="233"/>
        </w:trPr>
        <w:tc>
          <w:tcPr>
            <w:tcW w:w="4090" w:type="pct"/>
            <w:gridSpan w:val="2"/>
            <w:tcBorders>
              <w:top w:val="single" w:sz="4" w:space="0" w:color="auto"/>
            </w:tcBorders>
          </w:tcPr>
          <w:p w14:paraId="629F05A6" w14:textId="77777777" w:rsidR="000156C0" w:rsidRPr="00B02961" w:rsidRDefault="000156C0" w:rsidP="00A637C5">
            <w:pPr>
              <w:keepNext/>
              <w:jc w:val="left"/>
              <w:rPr>
                <w:color w:val="000000" w:themeColor="text1"/>
                <w:sz w:val="20"/>
                <w:szCs w:val="20"/>
              </w:rPr>
            </w:pPr>
            <w:r w:rsidRPr="00B02961">
              <w:rPr>
                <w:color w:val="000000" w:themeColor="text1"/>
                <w:sz w:val="20"/>
                <w:szCs w:val="20"/>
              </w:rPr>
              <w:t>Amount approved for projects (as at May 2019) (US $):</w:t>
            </w:r>
          </w:p>
        </w:tc>
        <w:tc>
          <w:tcPr>
            <w:tcW w:w="910" w:type="pct"/>
            <w:tcBorders>
              <w:top w:val="single" w:sz="4" w:space="0" w:color="auto"/>
            </w:tcBorders>
            <w:shd w:val="clear" w:color="auto" w:fill="auto"/>
            <w:vAlign w:val="bottom"/>
          </w:tcPr>
          <w:p w14:paraId="09A8AC91" w14:textId="77777777" w:rsidR="000156C0" w:rsidRPr="00B02961" w:rsidRDefault="000156C0" w:rsidP="00A637C5">
            <w:pPr>
              <w:jc w:val="right"/>
              <w:rPr>
                <w:sz w:val="20"/>
                <w:szCs w:val="20"/>
              </w:rPr>
            </w:pPr>
            <w:r w:rsidRPr="00B02961">
              <w:rPr>
                <w:sz w:val="20"/>
                <w:szCs w:val="20"/>
              </w:rPr>
              <w:t xml:space="preserve">84,640,006 </w:t>
            </w:r>
          </w:p>
        </w:tc>
      </w:tr>
      <w:tr w:rsidR="000156C0" w:rsidRPr="00B02961" w14:paraId="4E41017B" w14:textId="77777777" w:rsidTr="00A637C5">
        <w:trPr>
          <w:trHeight w:val="233"/>
        </w:trPr>
        <w:tc>
          <w:tcPr>
            <w:tcW w:w="4090" w:type="pct"/>
            <w:gridSpan w:val="2"/>
          </w:tcPr>
          <w:p w14:paraId="022B992A" w14:textId="77777777" w:rsidR="000156C0" w:rsidRPr="00B02961" w:rsidRDefault="000156C0" w:rsidP="00A637C5">
            <w:pPr>
              <w:keepNext/>
              <w:jc w:val="left"/>
              <w:rPr>
                <w:color w:val="000000" w:themeColor="text1"/>
                <w:sz w:val="20"/>
                <w:szCs w:val="20"/>
              </w:rPr>
            </w:pPr>
            <w:r w:rsidRPr="00B02961">
              <w:rPr>
                <w:color w:val="000000" w:themeColor="text1"/>
                <w:sz w:val="20"/>
                <w:szCs w:val="20"/>
              </w:rPr>
              <w:t>Amount disbursed (as at December 2018) (US $):</w:t>
            </w:r>
          </w:p>
        </w:tc>
        <w:tc>
          <w:tcPr>
            <w:tcW w:w="910" w:type="pct"/>
            <w:shd w:val="clear" w:color="auto" w:fill="auto"/>
          </w:tcPr>
          <w:p w14:paraId="5D9F95C1" w14:textId="77777777" w:rsidR="000156C0" w:rsidRPr="00B02961" w:rsidRDefault="000156C0" w:rsidP="00A637C5">
            <w:pPr>
              <w:jc w:val="right"/>
              <w:rPr>
                <w:sz w:val="20"/>
                <w:szCs w:val="20"/>
              </w:rPr>
            </w:pPr>
            <w:r w:rsidRPr="00B02961">
              <w:rPr>
                <w:sz w:val="20"/>
                <w:szCs w:val="20"/>
              </w:rPr>
              <w:t>67,332,723</w:t>
            </w:r>
          </w:p>
        </w:tc>
      </w:tr>
      <w:tr w:rsidR="000156C0" w:rsidRPr="00B02961" w14:paraId="2AF44295" w14:textId="77777777" w:rsidTr="00A637C5">
        <w:trPr>
          <w:trHeight w:val="233"/>
        </w:trPr>
        <w:tc>
          <w:tcPr>
            <w:tcW w:w="4090" w:type="pct"/>
            <w:gridSpan w:val="2"/>
          </w:tcPr>
          <w:p w14:paraId="2EE29989" w14:textId="77777777" w:rsidR="000156C0" w:rsidRPr="00B02961" w:rsidRDefault="000156C0" w:rsidP="00A637C5">
            <w:pPr>
              <w:keepNext/>
              <w:jc w:val="left"/>
              <w:rPr>
                <w:color w:val="000000" w:themeColor="text1"/>
                <w:sz w:val="20"/>
                <w:szCs w:val="20"/>
              </w:rPr>
            </w:pPr>
            <w:r w:rsidRPr="00B02961">
              <w:rPr>
                <w:color w:val="000000" w:themeColor="text1"/>
                <w:sz w:val="20"/>
                <w:szCs w:val="20"/>
              </w:rPr>
              <w:t>ODS to be phased out (as at May 2019) (ODP tonnes):</w:t>
            </w:r>
          </w:p>
        </w:tc>
        <w:tc>
          <w:tcPr>
            <w:tcW w:w="910" w:type="pct"/>
            <w:shd w:val="clear" w:color="auto" w:fill="auto"/>
            <w:vAlign w:val="bottom"/>
          </w:tcPr>
          <w:p w14:paraId="4628EC0B" w14:textId="77777777" w:rsidR="000156C0" w:rsidRPr="00B02961" w:rsidRDefault="000156C0" w:rsidP="00A637C5">
            <w:pPr>
              <w:jc w:val="right"/>
              <w:rPr>
                <w:sz w:val="20"/>
                <w:szCs w:val="20"/>
              </w:rPr>
            </w:pPr>
            <w:r w:rsidRPr="00B02961">
              <w:rPr>
                <w:sz w:val="20"/>
                <w:szCs w:val="20"/>
              </w:rPr>
              <w:t>10,457.4</w:t>
            </w:r>
          </w:p>
        </w:tc>
      </w:tr>
      <w:tr w:rsidR="000156C0" w:rsidRPr="00B02961" w14:paraId="7DE7C91A" w14:textId="77777777" w:rsidTr="00A637C5">
        <w:trPr>
          <w:trHeight w:val="233"/>
        </w:trPr>
        <w:tc>
          <w:tcPr>
            <w:tcW w:w="4090" w:type="pct"/>
            <w:gridSpan w:val="2"/>
          </w:tcPr>
          <w:p w14:paraId="77AB06C6" w14:textId="77777777" w:rsidR="000156C0" w:rsidRPr="00B02961" w:rsidRDefault="000156C0" w:rsidP="00A637C5">
            <w:pPr>
              <w:keepNext/>
              <w:jc w:val="left"/>
              <w:rPr>
                <w:color w:val="000000" w:themeColor="text1"/>
                <w:sz w:val="20"/>
                <w:szCs w:val="20"/>
              </w:rPr>
            </w:pPr>
            <w:r w:rsidRPr="00B02961">
              <w:rPr>
                <w:color w:val="000000" w:themeColor="text1"/>
                <w:sz w:val="20"/>
                <w:szCs w:val="20"/>
              </w:rPr>
              <w:t>ODS phased out (as at December 2018) (ODP tonnes):</w:t>
            </w:r>
          </w:p>
        </w:tc>
        <w:tc>
          <w:tcPr>
            <w:tcW w:w="910" w:type="pct"/>
            <w:shd w:val="clear" w:color="auto" w:fill="auto"/>
          </w:tcPr>
          <w:p w14:paraId="772FC00E" w14:textId="77777777" w:rsidR="000156C0" w:rsidRPr="00B02961" w:rsidRDefault="000156C0" w:rsidP="00A637C5">
            <w:pPr>
              <w:jc w:val="right"/>
              <w:rPr>
                <w:sz w:val="20"/>
                <w:szCs w:val="20"/>
              </w:rPr>
            </w:pPr>
            <w:r w:rsidRPr="00B02961">
              <w:rPr>
                <w:sz w:val="20"/>
                <w:szCs w:val="20"/>
              </w:rPr>
              <w:t>10,708.4</w:t>
            </w:r>
          </w:p>
        </w:tc>
      </w:tr>
    </w:tbl>
    <w:p w14:paraId="401AD990" w14:textId="77777777" w:rsidR="000156C0" w:rsidRPr="00E17746" w:rsidRDefault="000156C0" w:rsidP="000156C0"/>
    <w:p w14:paraId="61195189" w14:textId="77777777" w:rsidR="000156C0" w:rsidRPr="00E17746" w:rsidRDefault="000156C0" w:rsidP="000156C0">
      <w:pPr>
        <w:pStyle w:val="Heading1"/>
      </w:pPr>
      <w:r w:rsidRPr="00E17746">
        <w:t>Summary of activities and funds approved by the Executive Committee:</w:t>
      </w:r>
    </w:p>
    <w:tbl>
      <w:tblPr>
        <w:tblStyle w:val="TableGrid"/>
        <w:tblW w:w="4943" w:type="pct"/>
        <w:tblInd w:w="108" w:type="dxa"/>
        <w:tblLayout w:type="fixed"/>
        <w:tblLook w:val="01E0" w:firstRow="1" w:lastRow="1" w:firstColumn="1" w:lastColumn="1" w:noHBand="0" w:noVBand="0"/>
      </w:tblPr>
      <w:tblGrid>
        <w:gridCol w:w="517"/>
        <w:gridCol w:w="7025"/>
        <w:gridCol w:w="1701"/>
      </w:tblGrid>
      <w:tr w:rsidR="000156C0" w:rsidRPr="00E17746" w14:paraId="28FA5963" w14:textId="77777777" w:rsidTr="00317757">
        <w:tc>
          <w:tcPr>
            <w:tcW w:w="4080" w:type="pct"/>
            <w:gridSpan w:val="2"/>
            <w:tcBorders>
              <w:bottom w:val="single" w:sz="4" w:space="0" w:color="auto"/>
            </w:tcBorders>
          </w:tcPr>
          <w:p w14:paraId="2359E803" w14:textId="77777777" w:rsidR="000156C0" w:rsidRPr="00E17746" w:rsidRDefault="000156C0" w:rsidP="00A637C5">
            <w:pPr>
              <w:widowControl w:val="0"/>
              <w:jc w:val="left"/>
              <w:rPr>
                <w:b/>
                <w:sz w:val="20"/>
              </w:rPr>
            </w:pPr>
            <w:r w:rsidRPr="00E17746">
              <w:rPr>
                <w:b/>
                <w:sz w:val="20"/>
              </w:rPr>
              <w:t>Summary of activities</w:t>
            </w:r>
          </w:p>
          <w:p w14:paraId="4B267C80" w14:textId="77777777" w:rsidR="000156C0" w:rsidRPr="00E17746" w:rsidRDefault="000156C0" w:rsidP="00A637C5">
            <w:pPr>
              <w:widowControl w:val="0"/>
              <w:jc w:val="left"/>
              <w:rPr>
                <w:b/>
                <w:sz w:val="20"/>
              </w:rPr>
            </w:pPr>
          </w:p>
        </w:tc>
        <w:tc>
          <w:tcPr>
            <w:tcW w:w="920" w:type="pct"/>
            <w:tcBorders>
              <w:bottom w:val="single" w:sz="4" w:space="0" w:color="auto"/>
            </w:tcBorders>
          </w:tcPr>
          <w:p w14:paraId="1E832A4C" w14:textId="77777777" w:rsidR="000156C0" w:rsidRPr="00E17746" w:rsidRDefault="000156C0" w:rsidP="00A637C5">
            <w:pPr>
              <w:widowControl w:val="0"/>
              <w:jc w:val="center"/>
              <w:rPr>
                <w:b/>
                <w:sz w:val="20"/>
              </w:rPr>
            </w:pPr>
            <w:r w:rsidRPr="00E17746">
              <w:rPr>
                <w:b/>
                <w:sz w:val="20"/>
              </w:rPr>
              <w:t>Funds approved (US $)</w:t>
            </w:r>
          </w:p>
        </w:tc>
      </w:tr>
      <w:tr w:rsidR="000156C0" w:rsidRPr="00E17746" w14:paraId="26D24123" w14:textId="77777777" w:rsidTr="00317757">
        <w:tc>
          <w:tcPr>
            <w:tcW w:w="280" w:type="pct"/>
            <w:tcBorders>
              <w:top w:val="single" w:sz="4" w:space="0" w:color="auto"/>
              <w:left w:val="single" w:sz="4" w:space="0" w:color="auto"/>
              <w:bottom w:val="single" w:sz="4" w:space="0" w:color="auto"/>
              <w:right w:val="single" w:sz="4" w:space="0" w:color="auto"/>
            </w:tcBorders>
          </w:tcPr>
          <w:p w14:paraId="2743F226" w14:textId="77777777" w:rsidR="000156C0" w:rsidRPr="00E17746" w:rsidRDefault="000156C0" w:rsidP="00A637C5">
            <w:pPr>
              <w:widowControl w:val="0"/>
              <w:ind w:left="360" w:hanging="360"/>
              <w:jc w:val="left"/>
              <w:rPr>
                <w:sz w:val="20"/>
              </w:rPr>
            </w:pPr>
            <w:r w:rsidRPr="00E17746">
              <w:rPr>
                <w:sz w:val="20"/>
              </w:rPr>
              <w:t>(a)</w:t>
            </w:r>
          </w:p>
        </w:tc>
        <w:tc>
          <w:tcPr>
            <w:tcW w:w="3800" w:type="pct"/>
            <w:tcBorders>
              <w:top w:val="single" w:sz="4" w:space="0" w:color="auto"/>
              <w:left w:val="single" w:sz="4" w:space="0" w:color="auto"/>
              <w:bottom w:val="single" w:sz="4" w:space="0" w:color="auto"/>
              <w:right w:val="single" w:sz="4" w:space="0" w:color="auto"/>
            </w:tcBorders>
          </w:tcPr>
          <w:p w14:paraId="74AD64B5" w14:textId="77777777" w:rsidR="000156C0" w:rsidRPr="00E17746" w:rsidRDefault="000156C0" w:rsidP="00A637C5">
            <w:pPr>
              <w:widowControl w:val="0"/>
              <w:ind w:left="-109"/>
              <w:rPr>
                <w:sz w:val="20"/>
              </w:rPr>
            </w:pPr>
            <w:r w:rsidRPr="00E17746">
              <w:rPr>
                <w:sz w:val="20"/>
              </w:rPr>
              <w:t>Investment projects:</w:t>
            </w:r>
          </w:p>
        </w:tc>
        <w:tc>
          <w:tcPr>
            <w:tcW w:w="920" w:type="pct"/>
            <w:tcBorders>
              <w:top w:val="single" w:sz="4" w:space="0" w:color="auto"/>
              <w:left w:val="single" w:sz="4" w:space="0" w:color="auto"/>
              <w:bottom w:val="single" w:sz="4" w:space="0" w:color="auto"/>
              <w:right w:val="single" w:sz="4" w:space="0" w:color="auto"/>
            </w:tcBorders>
            <w:shd w:val="clear" w:color="auto" w:fill="auto"/>
          </w:tcPr>
          <w:p w14:paraId="3AFD69D7" w14:textId="77777777" w:rsidR="000156C0" w:rsidRPr="00E17746" w:rsidRDefault="000156C0" w:rsidP="00A637C5">
            <w:pPr>
              <w:widowControl w:val="0"/>
              <w:jc w:val="right"/>
              <w:rPr>
                <w:sz w:val="20"/>
              </w:rPr>
            </w:pPr>
            <w:r>
              <w:rPr>
                <w:sz w:val="20"/>
              </w:rPr>
              <w:t>71,688,739</w:t>
            </w:r>
          </w:p>
        </w:tc>
      </w:tr>
      <w:tr w:rsidR="000156C0" w:rsidRPr="00020BA9" w14:paraId="72C3D252" w14:textId="77777777" w:rsidTr="00317757">
        <w:tc>
          <w:tcPr>
            <w:tcW w:w="280" w:type="pct"/>
            <w:tcBorders>
              <w:top w:val="single" w:sz="4" w:space="0" w:color="auto"/>
              <w:left w:val="single" w:sz="4" w:space="0" w:color="auto"/>
              <w:bottom w:val="single" w:sz="4" w:space="0" w:color="auto"/>
              <w:right w:val="single" w:sz="4" w:space="0" w:color="auto"/>
            </w:tcBorders>
          </w:tcPr>
          <w:p w14:paraId="6B19A1FF" w14:textId="77777777" w:rsidR="000156C0" w:rsidRPr="00E17746" w:rsidRDefault="000156C0" w:rsidP="00A637C5">
            <w:pPr>
              <w:widowControl w:val="0"/>
              <w:rPr>
                <w:sz w:val="20"/>
              </w:rPr>
            </w:pPr>
            <w:r w:rsidRPr="00E17746">
              <w:rPr>
                <w:sz w:val="20"/>
              </w:rPr>
              <w:t>(b)</w:t>
            </w:r>
          </w:p>
        </w:tc>
        <w:tc>
          <w:tcPr>
            <w:tcW w:w="3800" w:type="pct"/>
            <w:tcBorders>
              <w:top w:val="single" w:sz="4" w:space="0" w:color="auto"/>
              <w:left w:val="single" w:sz="4" w:space="0" w:color="auto"/>
              <w:bottom w:val="single" w:sz="4" w:space="0" w:color="auto"/>
              <w:right w:val="single" w:sz="4" w:space="0" w:color="auto"/>
            </w:tcBorders>
          </w:tcPr>
          <w:p w14:paraId="51689C03" w14:textId="77777777" w:rsidR="000156C0" w:rsidRPr="00E17746" w:rsidRDefault="000156C0" w:rsidP="00A637C5">
            <w:pPr>
              <w:widowControl w:val="0"/>
              <w:ind w:left="-109"/>
              <w:rPr>
                <w:sz w:val="20"/>
              </w:rPr>
            </w:pPr>
            <w:r w:rsidRPr="00E17746">
              <w:rPr>
                <w:sz w:val="20"/>
              </w:rPr>
              <w:t>Institutional strengthening:</w:t>
            </w:r>
          </w:p>
        </w:tc>
        <w:tc>
          <w:tcPr>
            <w:tcW w:w="920" w:type="pct"/>
            <w:tcBorders>
              <w:top w:val="single" w:sz="4" w:space="0" w:color="auto"/>
              <w:left w:val="single" w:sz="4" w:space="0" w:color="auto"/>
              <w:bottom w:val="single" w:sz="4" w:space="0" w:color="auto"/>
              <w:right w:val="single" w:sz="4" w:space="0" w:color="auto"/>
            </w:tcBorders>
            <w:shd w:val="clear" w:color="auto" w:fill="FFFFFF" w:themeFill="background1"/>
          </w:tcPr>
          <w:p w14:paraId="3535F9FB" w14:textId="77777777" w:rsidR="000156C0" w:rsidRPr="00E17746" w:rsidRDefault="000156C0" w:rsidP="00A637C5">
            <w:pPr>
              <w:widowControl w:val="0"/>
              <w:jc w:val="right"/>
              <w:rPr>
                <w:sz w:val="20"/>
              </w:rPr>
            </w:pPr>
            <w:r>
              <w:rPr>
                <w:sz w:val="20"/>
              </w:rPr>
              <w:t>3,053,941</w:t>
            </w:r>
          </w:p>
        </w:tc>
      </w:tr>
      <w:tr w:rsidR="000156C0" w:rsidRPr="005A3C12" w14:paraId="46C443EC" w14:textId="77777777" w:rsidTr="00317757">
        <w:tc>
          <w:tcPr>
            <w:tcW w:w="280" w:type="pct"/>
            <w:tcBorders>
              <w:top w:val="single" w:sz="4" w:space="0" w:color="auto"/>
              <w:left w:val="single" w:sz="4" w:space="0" w:color="auto"/>
              <w:bottom w:val="single" w:sz="4" w:space="0" w:color="auto"/>
              <w:right w:val="single" w:sz="4" w:space="0" w:color="auto"/>
            </w:tcBorders>
          </w:tcPr>
          <w:p w14:paraId="5D688035" w14:textId="77777777" w:rsidR="000156C0" w:rsidRPr="005A3C12" w:rsidRDefault="000156C0" w:rsidP="00A637C5">
            <w:pPr>
              <w:widowControl w:val="0"/>
              <w:rPr>
                <w:sz w:val="20"/>
              </w:rPr>
            </w:pPr>
            <w:r w:rsidRPr="005A3C12">
              <w:rPr>
                <w:sz w:val="20"/>
              </w:rPr>
              <w:t>(c)</w:t>
            </w:r>
          </w:p>
        </w:tc>
        <w:tc>
          <w:tcPr>
            <w:tcW w:w="3800" w:type="pct"/>
            <w:tcBorders>
              <w:top w:val="single" w:sz="4" w:space="0" w:color="auto"/>
              <w:left w:val="single" w:sz="4" w:space="0" w:color="auto"/>
              <w:bottom w:val="single" w:sz="4" w:space="0" w:color="auto"/>
              <w:right w:val="single" w:sz="4" w:space="0" w:color="auto"/>
            </w:tcBorders>
          </w:tcPr>
          <w:p w14:paraId="0D0B6B2A" w14:textId="77777777" w:rsidR="000156C0" w:rsidRPr="005A3C12" w:rsidRDefault="000156C0" w:rsidP="00A637C5">
            <w:pPr>
              <w:widowControl w:val="0"/>
              <w:ind w:left="-109"/>
              <w:rPr>
                <w:sz w:val="20"/>
              </w:rPr>
            </w:pPr>
            <w:r w:rsidRPr="005A3C12">
              <w:rPr>
                <w:sz w:val="20"/>
              </w:rPr>
              <w:t>Project preparation, technical assistance, training and other non-investment projects:</w:t>
            </w:r>
          </w:p>
        </w:tc>
        <w:tc>
          <w:tcPr>
            <w:tcW w:w="920" w:type="pct"/>
            <w:tcBorders>
              <w:top w:val="single" w:sz="4" w:space="0" w:color="auto"/>
              <w:left w:val="single" w:sz="4" w:space="0" w:color="auto"/>
              <w:bottom w:val="single" w:sz="4" w:space="0" w:color="auto"/>
              <w:right w:val="single" w:sz="4" w:space="0" w:color="auto"/>
            </w:tcBorders>
            <w:shd w:val="clear" w:color="auto" w:fill="FFFFFF" w:themeFill="background1"/>
          </w:tcPr>
          <w:p w14:paraId="0A1AF20B" w14:textId="77777777" w:rsidR="000156C0" w:rsidRPr="005A3C12" w:rsidRDefault="000156C0" w:rsidP="00A637C5">
            <w:pPr>
              <w:jc w:val="right"/>
              <w:rPr>
                <w:sz w:val="20"/>
              </w:rPr>
            </w:pPr>
            <w:r>
              <w:rPr>
                <w:color w:val="000000"/>
                <w:sz w:val="20"/>
                <w:szCs w:val="20"/>
              </w:rPr>
              <w:t>9,897,326</w:t>
            </w:r>
          </w:p>
        </w:tc>
      </w:tr>
      <w:tr w:rsidR="000156C0" w:rsidRPr="005A3C12" w14:paraId="693DF641" w14:textId="77777777" w:rsidTr="00A637C5">
        <w:tc>
          <w:tcPr>
            <w:tcW w:w="4080" w:type="pct"/>
            <w:gridSpan w:val="2"/>
            <w:tcBorders>
              <w:top w:val="single" w:sz="4" w:space="0" w:color="auto"/>
              <w:left w:val="single" w:sz="4" w:space="0" w:color="auto"/>
              <w:bottom w:val="single" w:sz="4" w:space="0" w:color="auto"/>
              <w:right w:val="single" w:sz="4" w:space="0" w:color="auto"/>
            </w:tcBorders>
          </w:tcPr>
          <w:p w14:paraId="726E89DA" w14:textId="77777777" w:rsidR="000156C0" w:rsidRPr="005A3C12" w:rsidRDefault="000156C0" w:rsidP="00A637C5">
            <w:pPr>
              <w:widowControl w:val="0"/>
              <w:tabs>
                <w:tab w:val="right" w:pos="7320"/>
              </w:tabs>
              <w:ind w:left="6480" w:right="-108"/>
              <w:jc w:val="left"/>
              <w:rPr>
                <w:sz w:val="20"/>
              </w:rPr>
            </w:pPr>
            <w:r w:rsidRPr="005A3C12">
              <w:rPr>
                <w:sz w:val="20"/>
              </w:rPr>
              <w:tab/>
              <w:t>Total:</w:t>
            </w:r>
          </w:p>
        </w:tc>
        <w:tc>
          <w:tcPr>
            <w:tcW w:w="920" w:type="pct"/>
            <w:tcBorders>
              <w:top w:val="single" w:sz="4" w:space="0" w:color="auto"/>
              <w:left w:val="single" w:sz="4" w:space="0" w:color="auto"/>
              <w:bottom w:val="single" w:sz="4" w:space="0" w:color="auto"/>
              <w:right w:val="single" w:sz="4" w:space="0" w:color="auto"/>
            </w:tcBorders>
            <w:shd w:val="clear" w:color="auto" w:fill="auto"/>
          </w:tcPr>
          <w:p w14:paraId="15AB573A" w14:textId="77777777" w:rsidR="000156C0" w:rsidRPr="005A3C12" w:rsidRDefault="000156C0" w:rsidP="00A637C5">
            <w:pPr>
              <w:widowControl w:val="0"/>
              <w:jc w:val="right"/>
              <w:rPr>
                <w:sz w:val="20"/>
              </w:rPr>
            </w:pPr>
            <w:r>
              <w:rPr>
                <w:sz w:val="20"/>
              </w:rPr>
              <w:t>84,640,006</w:t>
            </w:r>
          </w:p>
        </w:tc>
      </w:tr>
      <w:tr w:rsidR="000156C0" w:rsidRPr="005A3C12" w14:paraId="1F5AF23E" w14:textId="77777777" w:rsidTr="00317757">
        <w:tc>
          <w:tcPr>
            <w:tcW w:w="280" w:type="pct"/>
            <w:tcBorders>
              <w:top w:val="single" w:sz="4" w:space="0" w:color="auto"/>
              <w:left w:val="single" w:sz="4" w:space="0" w:color="auto"/>
              <w:bottom w:val="single" w:sz="4" w:space="0" w:color="auto"/>
              <w:right w:val="single" w:sz="4" w:space="0" w:color="auto"/>
            </w:tcBorders>
          </w:tcPr>
          <w:p w14:paraId="091CFF92" w14:textId="77777777" w:rsidR="000156C0" w:rsidRPr="005A3C12" w:rsidRDefault="000156C0" w:rsidP="00A637C5">
            <w:pPr>
              <w:widowControl w:val="0"/>
              <w:rPr>
                <w:sz w:val="20"/>
              </w:rPr>
            </w:pPr>
            <w:r>
              <w:rPr>
                <w:sz w:val="20"/>
              </w:rPr>
              <w:t>(d)</w:t>
            </w:r>
          </w:p>
        </w:tc>
        <w:tc>
          <w:tcPr>
            <w:tcW w:w="3800" w:type="pct"/>
            <w:tcBorders>
              <w:top w:val="single" w:sz="4" w:space="0" w:color="auto"/>
              <w:left w:val="single" w:sz="4" w:space="0" w:color="auto"/>
              <w:bottom w:val="single" w:sz="4" w:space="0" w:color="auto"/>
              <w:right w:val="single" w:sz="4" w:space="0" w:color="auto"/>
            </w:tcBorders>
          </w:tcPr>
          <w:p w14:paraId="3885435B" w14:textId="77777777" w:rsidR="000156C0" w:rsidRPr="005A3C12" w:rsidRDefault="000156C0" w:rsidP="00A637C5">
            <w:pPr>
              <w:widowControl w:val="0"/>
              <w:ind w:left="-109"/>
              <w:rPr>
                <w:sz w:val="20"/>
              </w:rPr>
            </w:pPr>
            <w:r w:rsidRPr="00B02961">
              <w:rPr>
                <w:sz w:val="20"/>
              </w:rPr>
              <w:t>HFC activities funded from additional voluntary contributions</w:t>
            </w:r>
          </w:p>
        </w:tc>
        <w:tc>
          <w:tcPr>
            <w:tcW w:w="920" w:type="pct"/>
            <w:tcBorders>
              <w:top w:val="single" w:sz="4" w:space="0" w:color="auto"/>
              <w:left w:val="single" w:sz="4" w:space="0" w:color="auto"/>
              <w:bottom w:val="single" w:sz="4" w:space="0" w:color="auto"/>
              <w:right w:val="single" w:sz="4" w:space="0" w:color="auto"/>
            </w:tcBorders>
            <w:shd w:val="clear" w:color="auto" w:fill="FFFFFF" w:themeFill="background1"/>
          </w:tcPr>
          <w:p w14:paraId="6B75C030" w14:textId="77777777" w:rsidR="000156C0" w:rsidRDefault="000156C0" w:rsidP="00A637C5">
            <w:pPr>
              <w:jc w:val="right"/>
              <w:rPr>
                <w:color w:val="000000"/>
                <w:sz w:val="20"/>
                <w:szCs w:val="20"/>
              </w:rPr>
            </w:pPr>
            <w:r w:rsidRPr="00B02961">
              <w:rPr>
                <w:color w:val="000000"/>
                <w:sz w:val="20"/>
                <w:szCs w:val="20"/>
              </w:rPr>
              <w:t>250,000</w:t>
            </w:r>
          </w:p>
        </w:tc>
      </w:tr>
    </w:tbl>
    <w:p w14:paraId="7F0BF149" w14:textId="77777777" w:rsidR="000156C0" w:rsidRDefault="000156C0" w:rsidP="000156C0">
      <w:pPr>
        <w:widowControl w:val="0"/>
      </w:pPr>
    </w:p>
    <w:p w14:paraId="083489A4" w14:textId="77777777" w:rsidR="000156C0" w:rsidRDefault="000156C0" w:rsidP="00253998">
      <w:pPr>
        <w:widowControl w:val="0"/>
        <w:spacing w:after="240"/>
        <w:rPr>
          <w:u w:val="single"/>
        </w:rPr>
      </w:pPr>
      <w:r w:rsidRPr="00C92D85">
        <w:rPr>
          <w:u w:val="single"/>
        </w:rPr>
        <w:t>Progress report</w:t>
      </w:r>
    </w:p>
    <w:p w14:paraId="6290FF77" w14:textId="119A6C75" w:rsidR="000156C0" w:rsidRDefault="00610F1D" w:rsidP="00253998">
      <w:pPr>
        <w:pStyle w:val="Heading1"/>
        <w:widowControl w:val="0"/>
        <w:rPr>
          <w:lang w:val="en-US"/>
        </w:rPr>
      </w:pPr>
      <w:r>
        <w:rPr>
          <w:szCs w:val="20"/>
        </w:rPr>
        <w:t>In</w:t>
      </w:r>
      <w:r w:rsidR="000156C0">
        <w:rPr>
          <w:szCs w:val="20"/>
        </w:rPr>
        <w:t xml:space="preserve"> phase XI of the IS project, the NOU has provided </w:t>
      </w:r>
      <w:r w:rsidR="000156C0" w:rsidRPr="00C92D85">
        <w:rPr>
          <w:szCs w:val="20"/>
        </w:rPr>
        <w:t xml:space="preserve">support to the implementation of </w:t>
      </w:r>
      <w:r w:rsidR="000156C0">
        <w:rPr>
          <w:szCs w:val="20"/>
        </w:rPr>
        <w:t>stage I of the HPMP</w:t>
      </w:r>
      <w:r w:rsidR="000156C0" w:rsidRPr="00C92D85">
        <w:rPr>
          <w:szCs w:val="20"/>
        </w:rPr>
        <w:t>, particularly on the issue of the</w:t>
      </w:r>
      <w:r w:rsidR="000156C0">
        <w:rPr>
          <w:szCs w:val="20"/>
        </w:rPr>
        <w:t xml:space="preserve"> barriers to the supply chain in</w:t>
      </w:r>
      <w:r w:rsidR="000156C0" w:rsidRPr="00C92D85">
        <w:rPr>
          <w:szCs w:val="20"/>
        </w:rPr>
        <w:t xml:space="preserve"> the RAC manufacturing sector</w:t>
      </w:r>
      <w:r w:rsidR="000156C0">
        <w:rPr>
          <w:szCs w:val="20"/>
        </w:rPr>
        <w:t>, thus also enabling the implementation of s</w:t>
      </w:r>
      <w:r w:rsidR="000156C0" w:rsidRPr="00C92D85">
        <w:rPr>
          <w:szCs w:val="20"/>
        </w:rPr>
        <w:t>tage II. The NOU</w:t>
      </w:r>
      <w:r w:rsidR="000156C0">
        <w:rPr>
          <w:szCs w:val="20"/>
        </w:rPr>
        <w:t xml:space="preserve"> has</w:t>
      </w:r>
      <w:r w:rsidR="000156C0" w:rsidRPr="00C92D85">
        <w:rPr>
          <w:szCs w:val="20"/>
        </w:rPr>
        <w:t xml:space="preserve"> </w:t>
      </w:r>
      <w:r w:rsidR="000156C0">
        <w:rPr>
          <w:szCs w:val="20"/>
        </w:rPr>
        <w:t xml:space="preserve">also </w:t>
      </w:r>
      <w:r w:rsidR="000156C0" w:rsidRPr="00C92D85">
        <w:rPr>
          <w:szCs w:val="20"/>
        </w:rPr>
        <w:t>participated in</w:t>
      </w:r>
      <w:r w:rsidR="000156C0">
        <w:rPr>
          <w:szCs w:val="20"/>
        </w:rPr>
        <w:t>,</w:t>
      </w:r>
      <w:r w:rsidR="000156C0" w:rsidRPr="00C92D85">
        <w:rPr>
          <w:szCs w:val="20"/>
        </w:rPr>
        <w:t xml:space="preserve"> and </w:t>
      </w:r>
      <w:r w:rsidR="000156C0">
        <w:rPr>
          <w:szCs w:val="20"/>
        </w:rPr>
        <w:t xml:space="preserve">contributed </w:t>
      </w:r>
      <w:r w:rsidR="000156C0" w:rsidRPr="00C92D85">
        <w:rPr>
          <w:szCs w:val="20"/>
        </w:rPr>
        <w:t>to</w:t>
      </w:r>
      <w:r w:rsidR="000156C0">
        <w:rPr>
          <w:szCs w:val="20"/>
        </w:rPr>
        <w:t>,</w:t>
      </w:r>
      <w:r w:rsidR="000156C0" w:rsidRPr="00C92D85">
        <w:rPr>
          <w:szCs w:val="20"/>
        </w:rPr>
        <w:t xml:space="preserve"> the </w:t>
      </w:r>
      <w:r w:rsidR="000156C0">
        <w:rPr>
          <w:szCs w:val="20"/>
        </w:rPr>
        <w:t>discussions at Montreal Protocol-related meetings</w:t>
      </w:r>
      <w:r w:rsidR="000156C0" w:rsidRPr="00C92D85">
        <w:rPr>
          <w:szCs w:val="20"/>
        </w:rPr>
        <w:t>.</w:t>
      </w:r>
      <w:r w:rsidR="000156C0">
        <w:rPr>
          <w:szCs w:val="20"/>
        </w:rPr>
        <w:t xml:space="preserve"> </w:t>
      </w:r>
      <w:r w:rsidR="000156C0" w:rsidRPr="00C92D85">
        <w:rPr>
          <w:szCs w:val="20"/>
        </w:rPr>
        <w:t xml:space="preserve">The NOU </w:t>
      </w:r>
      <w:r w:rsidR="000156C0">
        <w:rPr>
          <w:szCs w:val="20"/>
        </w:rPr>
        <w:t>has further conducted</w:t>
      </w:r>
      <w:r w:rsidR="000156C0" w:rsidRPr="00C92D85">
        <w:rPr>
          <w:szCs w:val="20"/>
        </w:rPr>
        <w:t xml:space="preserve"> public awareness and information dis</w:t>
      </w:r>
      <w:r w:rsidR="000156C0">
        <w:rPr>
          <w:szCs w:val="20"/>
        </w:rPr>
        <w:t>semination activities to advise</w:t>
      </w:r>
      <w:r w:rsidR="000156C0" w:rsidRPr="00C92D85">
        <w:rPr>
          <w:szCs w:val="20"/>
        </w:rPr>
        <w:t xml:space="preserve"> </w:t>
      </w:r>
      <w:r w:rsidR="000156C0">
        <w:rPr>
          <w:szCs w:val="20"/>
        </w:rPr>
        <w:t>end-</w:t>
      </w:r>
      <w:r w:rsidR="000156C0" w:rsidRPr="00C92D85">
        <w:rPr>
          <w:szCs w:val="20"/>
        </w:rPr>
        <w:t>users and stakeholders</w:t>
      </w:r>
      <w:r w:rsidR="000156C0">
        <w:rPr>
          <w:szCs w:val="20"/>
        </w:rPr>
        <w:t xml:space="preserve"> about ozone-layer protection and non-ODS technologies; and</w:t>
      </w:r>
      <w:r w:rsidR="000156C0" w:rsidRPr="00C92D85">
        <w:rPr>
          <w:szCs w:val="20"/>
          <w:lang w:val="id-ID"/>
        </w:rPr>
        <w:t xml:space="preserve"> </w:t>
      </w:r>
      <w:r w:rsidR="000156C0" w:rsidRPr="00C92D85">
        <w:rPr>
          <w:szCs w:val="20"/>
          <w:lang w:val="en-US"/>
        </w:rPr>
        <w:t xml:space="preserve">has developed </w:t>
      </w:r>
      <w:r w:rsidR="000156C0" w:rsidRPr="00C92D85">
        <w:rPr>
          <w:szCs w:val="20"/>
          <w:lang w:val="id-ID"/>
        </w:rPr>
        <w:t>awareness product</w:t>
      </w:r>
      <w:r w:rsidR="000156C0" w:rsidRPr="00C92D85">
        <w:rPr>
          <w:szCs w:val="20"/>
          <w:lang w:val="es-MX"/>
        </w:rPr>
        <w:t>s</w:t>
      </w:r>
      <w:r w:rsidR="000156C0" w:rsidRPr="00C92D85">
        <w:rPr>
          <w:szCs w:val="20"/>
          <w:lang w:val="en-US"/>
        </w:rPr>
        <w:t xml:space="preserve">, including the </w:t>
      </w:r>
      <w:r w:rsidR="000156C0" w:rsidRPr="00C92D85">
        <w:rPr>
          <w:szCs w:val="20"/>
          <w:lang w:val="id-ID"/>
        </w:rPr>
        <w:t xml:space="preserve">HCFC phase-out </w:t>
      </w:r>
      <w:r w:rsidR="000156C0" w:rsidRPr="002B3470">
        <w:rPr>
          <w:szCs w:val="20"/>
          <w:lang w:val="en-US"/>
        </w:rPr>
        <w:t xml:space="preserve">excellence station at the Science and Technology Center (Ozone Cluster), which is open for public and will be used as </w:t>
      </w:r>
      <w:r w:rsidR="000156C0">
        <w:rPr>
          <w:szCs w:val="20"/>
          <w:lang w:val="en-US"/>
        </w:rPr>
        <w:t>a communication platform</w:t>
      </w:r>
      <w:r w:rsidR="000156C0">
        <w:rPr>
          <w:szCs w:val="20"/>
          <w:lang w:val="es-MX"/>
        </w:rPr>
        <w:t xml:space="preserve"> to</w:t>
      </w:r>
      <w:r w:rsidR="000156C0" w:rsidRPr="00C92D85">
        <w:rPr>
          <w:szCs w:val="20"/>
          <w:lang w:val="en-US"/>
        </w:rPr>
        <w:t xml:space="preserve"> promote the ODS </w:t>
      </w:r>
      <w:r w:rsidR="000156C0" w:rsidRPr="00C92D85">
        <w:rPr>
          <w:szCs w:val="20"/>
          <w:lang w:val="id-ID"/>
        </w:rPr>
        <w:t>phase-out program</w:t>
      </w:r>
      <w:r w:rsidR="000156C0">
        <w:rPr>
          <w:szCs w:val="20"/>
          <w:lang w:val="en-US"/>
        </w:rPr>
        <w:t>me</w:t>
      </w:r>
      <w:r w:rsidR="000156C0" w:rsidRPr="00C92D85">
        <w:rPr>
          <w:szCs w:val="20"/>
          <w:lang w:val="en-US"/>
        </w:rPr>
        <w:t xml:space="preserve"> in Indonesia</w:t>
      </w:r>
      <w:r w:rsidR="000156C0" w:rsidRPr="00C92D85">
        <w:rPr>
          <w:szCs w:val="20"/>
          <w:lang w:val="id-ID"/>
        </w:rPr>
        <w:t>.</w:t>
      </w:r>
      <w:r w:rsidR="000156C0" w:rsidRPr="00C92D85">
        <w:rPr>
          <w:szCs w:val="20"/>
        </w:rPr>
        <w:t xml:space="preserve"> The NOU successfully organized the International </w:t>
      </w:r>
      <w:r w:rsidR="000156C0">
        <w:rPr>
          <w:szCs w:val="20"/>
        </w:rPr>
        <w:t>Ozone Day</w:t>
      </w:r>
      <w:r w:rsidR="000156C0" w:rsidRPr="00C92D85">
        <w:rPr>
          <w:szCs w:val="20"/>
        </w:rPr>
        <w:t xml:space="preserve"> in September 2018 and 2019</w:t>
      </w:r>
      <w:r w:rsidR="000156C0" w:rsidRPr="00C92D85">
        <w:rPr>
          <w:sz w:val="20"/>
          <w:szCs w:val="20"/>
        </w:rPr>
        <w:t>.</w:t>
      </w:r>
      <w:r w:rsidR="000156C0">
        <w:rPr>
          <w:sz w:val="20"/>
          <w:szCs w:val="20"/>
        </w:rPr>
        <w:t xml:space="preserve"> </w:t>
      </w:r>
      <w:r w:rsidR="000156C0">
        <w:t>Indonesia has fully achieved all the 15 performance indicators of this phase.</w:t>
      </w:r>
      <w:r w:rsidR="000156C0" w:rsidRPr="00C92D85">
        <w:rPr>
          <w:lang w:val="en-US"/>
        </w:rPr>
        <w:t xml:space="preserve"> </w:t>
      </w:r>
    </w:p>
    <w:p w14:paraId="35D9DC3C" w14:textId="34EB891B" w:rsidR="000156C0" w:rsidRPr="00C92D85" w:rsidRDefault="000156C0" w:rsidP="00253998">
      <w:pPr>
        <w:widowControl w:val="0"/>
        <w:spacing w:after="240"/>
        <w:jc w:val="left"/>
        <w:rPr>
          <w:u w:val="single"/>
        </w:rPr>
      </w:pPr>
      <w:r w:rsidRPr="00C92D85">
        <w:rPr>
          <w:u w:val="single"/>
        </w:rPr>
        <w:lastRenderedPageBreak/>
        <w:t>Plan of action</w:t>
      </w:r>
    </w:p>
    <w:p w14:paraId="01E2C5E3" w14:textId="091D4A0D" w:rsidR="000156C0" w:rsidRPr="00C92D85" w:rsidRDefault="00610F1D" w:rsidP="00253998">
      <w:pPr>
        <w:pStyle w:val="Heading1"/>
        <w:widowControl w:val="0"/>
        <w:rPr>
          <w:rFonts w:eastAsiaTheme="minorEastAsia"/>
          <w:lang w:val="en-CA" w:eastAsia="zh-CN"/>
        </w:rPr>
      </w:pPr>
      <w:r>
        <w:rPr>
          <w:szCs w:val="20"/>
        </w:rPr>
        <w:t>In</w:t>
      </w:r>
      <w:r w:rsidR="000156C0">
        <w:rPr>
          <w:szCs w:val="20"/>
        </w:rPr>
        <w:t xml:space="preserve"> phase XII, support will</w:t>
      </w:r>
      <w:r w:rsidR="000156C0" w:rsidRPr="00C92D85">
        <w:rPr>
          <w:szCs w:val="20"/>
        </w:rPr>
        <w:t xml:space="preserve"> co</w:t>
      </w:r>
      <w:r w:rsidR="000156C0">
        <w:rPr>
          <w:szCs w:val="20"/>
        </w:rPr>
        <w:t>ntinue to be provided for</w:t>
      </w:r>
      <w:r w:rsidR="000156C0" w:rsidRPr="00C92D85">
        <w:rPr>
          <w:szCs w:val="20"/>
        </w:rPr>
        <w:t xml:space="preserve"> the implementation of the </w:t>
      </w:r>
      <w:r w:rsidR="000156C0">
        <w:rPr>
          <w:szCs w:val="20"/>
        </w:rPr>
        <w:t>ODS phase-out programme in Indonesia, including c</w:t>
      </w:r>
      <w:r w:rsidR="000156C0" w:rsidRPr="00C92D85">
        <w:rPr>
          <w:szCs w:val="20"/>
        </w:rPr>
        <w:t>oordin</w:t>
      </w:r>
      <w:r w:rsidR="000156C0">
        <w:rPr>
          <w:szCs w:val="20"/>
        </w:rPr>
        <w:t xml:space="preserve">ation, </w:t>
      </w:r>
      <w:r w:rsidR="000156C0" w:rsidRPr="00C92D85">
        <w:rPr>
          <w:szCs w:val="20"/>
        </w:rPr>
        <w:t>monitor</w:t>
      </w:r>
      <w:r w:rsidR="000156C0">
        <w:rPr>
          <w:szCs w:val="20"/>
        </w:rPr>
        <w:t>ing</w:t>
      </w:r>
      <w:r w:rsidR="000156C0" w:rsidRPr="00C92D85">
        <w:rPr>
          <w:szCs w:val="20"/>
        </w:rPr>
        <w:t xml:space="preserve"> </w:t>
      </w:r>
      <w:r w:rsidR="000156C0">
        <w:rPr>
          <w:szCs w:val="20"/>
        </w:rPr>
        <w:t xml:space="preserve">and enforcement of the </w:t>
      </w:r>
      <w:r w:rsidR="000156C0" w:rsidRPr="00C92D85">
        <w:rPr>
          <w:szCs w:val="20"/>
        </w:rPr>
        <w:t>ban</w:t>
      </w:r>
      <w:r w:rsidR="000156C0">
        <w:rPr>
          <w:szCs w:val="20"/>
        </w:rPr>
        <w:t>s in the polyurethane (PU) foam sector and the air-conditioning</w:t>
      </w:r>
      <w:r w:rsidR="000156C0" w:rsidRPr="00C92D85">
        <w:rPr>
          <w:szCs w:val="20"/>
        </w:rPr>
        <w:t xml:space="preserve"> manufacturing sector, </w:t>
      </w:r>
      <w:r w:rsidR="000156C0">
        <w:rPr>
          <w:szCs w:val="20"/>
        </w:rPr>
        <w:t>and removal of</w:t>
      </w:r>
      <w:r w:rsidR="000156C0" w:rsidRPr="00C92D85">
        <w:rPr>
          <w:szCs w:val="20"/>
        </w:rPr>
        <w:t xml:space="preserve"> barriers to suppl</w:t>
      </w:r>
      <w:r w:rsidR="000156C0">
        <w:rPr>
          <w:szCs w:val="20"/>
        </w:rPr>
        <w:t xml:space="preserve">y chain for </w:t>
      </w:r>
      <w:r w:rsidR="000156C0" w:rsidRPr="00C92D85">
        <w:rPr>
          <w:szCs w:val="20"/>
        </w:rPr>
        <w:t xml:space="preserve">the </w:t>
      </w:r>
      <w:r w:rsidR="000156C0">
        <w:rPr>
          <w:szCs w:val="20"/>
        </w:rPr>
        <w:t>introduction of low-</w:t>
      </w:r>
      <w:r w:rsidR="000156C0" w:rsidRPr="00C92D85">
        <w:rPr>
          <w:szCs w:val="20"/>
        </w:rPr>
        <w:t>GWP compo</w:t>
      </w:r>
      <w:r w:rsidR="000156C0">
        <w:rPr>
          <w:szCs w:val="20"/>
        </w:rPr>
        <w:t xml:space="preserve">nents for RAC manufacturers; </w:t>
      </w:r>
      <w:r w:rsidR="000156C0" w:rsidRPr="00C92D85">
        <w:rPr>
          <w:szCs w:val="20"/>
        </w:rPr>
        <w:t>adv</w:t>
      </w:r>
      <w:r w:rsidR="000156C0">
        <w:rPr>
          <w:szCs w:val="20"/>
        </w:rPr>
        <w:t>ancing the implementation of the RAC s</w:t>
      </w:r>
      <w:r w:rsidR="000156C0" w:rsidRPr="00C92D85">
        <w:rPr>
          <w:szCs w:val="20"/>
        </w:rPr>
        <w:t>ector</w:t>
      </w:r>
      <w:r w:rsidR="000156C0">
        <w:rPr>
          <w:szCs w:val="20"/>
        </w:rPr>
        <w:t xml:space="preserve"> plan</w:t>
      </w:r>
      <w:r w:rsidR="000156C0" w:rsidRPr="00C92D85">
        <w:rPr>
          <w:szCs w:val="20"/>
        </w:rPr>
        <w:t xml:space="preserve"> by strengthening the in</w:t>
      </w:r>
      <w:r w:rsidR="000156C0">
        <w:rPr>
          <w:szCs w:val="20"/>
        </w:rPr>
        <w:t xml:space="preserve">stitutional engagement of </w:t>
      </w:r>
      <w:r w:rsidR="000156C0" w:rsidRPr="00C92D85">
        <w:rPr>
          <w:szCs w:val="20"/>
        </w:rPr>
        <w:t>stakeholders</w:t>
      </w:r>
      <w:r w:rsidR="000156C0">
        <w:rPr>
          <w:szCs w:val="20"/>
        </w:rPr>
        <w:t xml:space="preserve">; </w:t>
      </w:r>
      <w:r w:rsidR="000156C0" w:rsidRPr="00C92D85">
        <w:rPr>
          <w:szCs w:val="20"/>
        </w:rPr>
        <w:t xml:space="preserve"> enforcement o</w:t>
      </w:r>
      <w:r w:rsidR="000156C0">
        <w:rPr>
          <w:szCs w:val="20"/>
        </w:rPr>
        <w:t xml:space="preserve">f the ODS legal framework; and </w:t>
      </w:r>
      <w:r w:rsidR="000156C0" w:rsidRPr="00C92D85">
        <w:rPr>
          <w:szCs w:val="20"/>
        </w:rPr>
        <w:t>the awareness</w:t>
      </w:r>
      <w:r w:rsidR="000156C0">
        <w:rPr>
          <w:szCs w:val="20"/>
        </w:rPr>
        <w:t xml:space="preserve"> and</w:t>
      </w:r>
      <w:r w:rsidR="000156C0" w:rsidRPr="00C92D85">
        <w:rPr>
          <w:szCs w:val="20"/>
        </w:rPr>
        <w:t xml:space="preserve"> outreach activities for all stakeholders in sustaining ODS phase-out and HPMP implementation.</w:t>
      </w:r>
    </w:p>
    <w:p w14:paraId="73CE5201" w14:textId="77777777" w:rsidR="000156C0" w:rsidRPr="00752513" w:rsidRDefault="000156C0" w:rsidP="000156C0">
      <w:pPr>
        <w:keepNext/>
        <w:spacing w:after="120"/>
        <w:rPr>
          <w:b/>
          <w:bCs/>
          <w:color w:val="000000" w:themeColor="text1"/>
          <w:lang w:val="en-CA"/>
        </w:rPr>
      </w:pPr>
      <w:r w:rsidRPr="00752513">
        <w:rPr>
          <w:b/>
          <w:color w:val="000000" w:themeColor="text1"/>
          <w:lang w:val="en-CA"/>
        </w:rPr>
        <w:t>Malaysia</w:t>
      </w:r>
      <w:r w:rsidRPr="00752513">
        <w:rPr>
          <w:b/>
          <w:bCs/>
          <w:color w:val="000000" w:themeColor="text1"/>
          <w:lang w:val="en-CA"/>
        </w:rPr>
        <w:t>: Renewal of institutional strengthening</w:t>
      </w:r>
    </w:p>
    <w:tbl>
      <w:tblPr>
        <w:tblStyle w:val="TableGrid"/>
        <w:tblW w:w="5001" w:type="pct"/>
        <w:tblLayout w:type="fixed"/>
        <w:tblLook w:val="01E0" w:firstRow="1" w:lastRow="1" w:firstColumn="1" w:lastColumn="1" w:noHBand="0" w:noVBand="0"/>
      </w:tblPr>
      <w:tblGrid>
        <w:gridCol w:w="6375"/>
        <w:gridCol w:w="1133"/>
        <w:gridCol w:w="1844"/>
      </w:tblGrid>
      <w:tr w:rsidR="000156C0" w:rsidRPr="00752513" w14:paraId="3F585124" w14:textId="77777777" w:rsidTr="00A637C5">
        <w:trPr>
          <w:trHeight w:val="278"/>
          <w:tblHeader/>
        </w:trPr>
        <w:tc>
          <w:tcPr>
            <w:tcW w:w="4014" w:type="pct"/>
            <w:gridSpan w:val="2"/>
            <w:tcBorders>
              <w:bottom w:val="single" w:sz="4" w:space="0" w:color="auto"/>
            </w:tcBorders>
          </w:tcPr>
          <w:p w14:paraId="4D2CE793" w14:textId="77777777" w:rsidR="000156C0" w:rsidRPr="00752513" w:rsidRDefault="000156C0" w:rsidP="00A637C5">
            <w:pPr>
              <w:keepNext/>
              <w:rPr>
                <w:b/>
                <w:sz w:val="20"/>
              </w:rPr>
            </w:pPr>
            <w:r w:rsidRPr="00752513">
              <w:rPr>
                <w:b/>
                <w:sz w:val="20"/>
              </w:rPr>
              <w:t>Summary of the project and country profile</w:t>
            </w:r>
          </w:p>
        </w:tc>
        <w:tc>
          <w:tcPr>
            <w:tcW w:w="986" w:type="pct"/>
          </w:tcPr>
          <w:p w14:paraId="4EBCE2DE" w14:textId="77777777" w:rsidR="000156C0" w:rsidRPr="00752513" w:rsidRDefault="000156C0" w:rsidP="00A637C5">
            <w:pPr>
              <w:keepNext/>
              <w:jc w:val="right"/>
              <w:rPr>
                <w:b/>
                <w:sz w:val="20"/>
              </w:rPr>
            </w:pPr>
          </w:p>
        </w:tc>
      </w:tr>
      <w:tr w:rsidR="000156C0" w:rsidRPr="00752513" w14:paraId="272210C1" w14:textId="77777777" w:rsidTr="00A637C5">
        <w:trPr>
          <w:trHeight w:val="233"/>
        </w:trPr>
        <w:tc>
          <w:tcPr>
            <w:tcW w:w="4014" w:type="pct"/>
            <w:gridSpan w:val="2"/>
            <w:tcBorders>
              <w:bottom w:val="single" w:sz="4" w:space="0" w:color="auto"/>
            </w:tcBorders>
          </w:tcPr>
          <w:p w14:paraId="3A2D9A89" w14:textId="77777777" w:rsidR="000156C0" w:rsidRPr="00752513" w:rsidRDefault="000156C0" w:rsidP="00A637C5">
            <w:pPr>
              <w:rPr>
                <w:sz w:val="20"/>
              </w:rPr>
            </w:pPr>
            <w:r w:rsidRPr="00752513">
              <w:rPr>
                <w:sz w:val="20"/>
              </w:rPr>
              <w:t>Implementing agency:</w:t>
            </w:r>
          </w:p>
        </w:tc>
        <w:tc>
          <w:tcPr>
            <w:tcW w:w="986" w:type="pct"/>
            <w:tcBorders>
              <w:bottom w:val="single" w:sz="4" w:space="0" w:color="auto"/>
            </w:tcBorders>
          </w:tcPr>
          <w:p w14:paraId="028E460D" w14:textId="77777777" w:rsidR="000156C0" w:rsidRPr="00752513" w:rsidRDefault="000156C0" w:rsidP="00A637C5">
            <w:pPr>
              <w:jc w:val="center"/>
              <w:rPr>
                <w:sz w:val="20"/>
              </w:rPr>
            </w:pPr>
            <w:r w:rsidRPr="00752513">
              <w:rPr>
                <w:sz w:val="20"/>
              </w:rPr>
              <w:t>UNDP</w:t>
            </w:r>
          </w:p>
        </w:tc>
      </w:tr>
      <w:tr w:rsidR="000156C0" w:rsidRPr="00752513" w14:paraId="2F648791" w14:textId="77777777" w:rsidTr="00317757">
        <w:trPr>
          <w:trHeight w:val="233"/>
        </w:trPr>
        <w:tc>
          <w:tcPr>
            <w:tcW w:w="4014" w:type="pct"/>
            <w:gridSpan w:val="2"/>
            <w:tcBorders>
              <w:top w:val="single" w:sz="4" w:space="0" w:color="auto"/>
              <w:left w:val="single" w:sz="4" w:space="0" w:color="auto"/>
              <w:bottom w:val="single" w:sz="4" w:space="0" w:color="auto"/>
              <w:right w:val="single" w:sz="4" w:space="0" w:color="auto"/>
            </w:tcBorders>
          </w:tcPr>
          <w:p w14:paraId="60E98026" w14:textId="77777777" w:rsidR="000156C0" w:rsidRPr="00752513" w:rsidRDefault="000156C0" w:rsidP="00A637C5">
            <w:pPr>
              <w:rPr>
                <w:sz w:val="20"/>
              </w:rPr>
            </w:pPr>
            <w:r w:rsidRPr="00752513">
              <w:rPr>
                <w:sz w:val="20"/>
              </w:rPr>
              <w:t>Amounts previously approved for institutional strengthening (US $):</w:t>
            </w:r>
          </w:p>
        </w:tc>
        <w:tc>
          <w:tcPr>
            <w:tcW w:w="986" w:type="pct"/>
            <w:tcBorders>
              <w:top w:val="single" w:sz="4" w:space="0" w:color="auto"/>
              <w:left w:val="single" w:sz="4" w:space="0" w:color="auto"/>
              <w:bottom w:val="single" w:sz="4" w:space="0" w:color="auto"/>
              <w:right w:val="single" w:sz="4" w:space="0" w:color="auto"/>
            </w:tcBorders>
          </w:tcPr>
          <w:p w14:paraId="78E61FF2" w14:textId="77777777" w:rsidR="000156C0" w:rsidRPr="00752513" w:rsidRDefault="000156C0" w:rsidP="00A637C5">
            <w:pPr>
              <w:jc w:val="right"/>
              <w:rPr>
                <w:sz w:val="20"/>
              </w:rPr>
            </w:pPr>
          </w:p>
        </w:tc>
      </w:tr>
      <w:tr w:rsidR="000156C0" w:rsidRPr="00752513" w14:paraId="31950C9C" w14:textId="77777777" w:rsidTr="00317757">
        <w:trPr>
          <w:trHeight w:val="233"/>
        </w:trPr>
        <w:tc>
          <w:tcPr>
            <w:tcW w:w="3408"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EB19ADF" w14:textId="77777777" w:rsidR="000156C0" w:rsidRPr="00752513" w:rsidRDefault="000156C0" w:rsidP="00A637C5">
            <w:pPr>
              <w:ind w:left="5267" w:right="-198"/>
              <w:jc w:val="left"/>
              <w:rPr>
                <w:sz w:val="20"/>
              </w:rPr>
            </w:pPr>
            <w:r w:rsidRPr="00752513">
              <w:rPr>
                <w:sz w:val="20"/>
              </w:rPr>
              <w:t>Phase I:</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E8F24A5" w14:textId="77777777" w:rsidR="000156C0" w:rsidRPr="00752513" w:rsidRDefault="000156C0" w:rsidP="00A637C5">
            <w:pPr>
              <w:jc w:val="right"/>
              <w:rPr>
                <w:sz w:val="20"/>
              </w:rPr>
            </w:pPr>
            <w:r w:rsidRPr="00752513">
              <w:rPr>
                <w:sz w:val="20"/>
              </w:rPr>
              <w:t>Mar-93</w:t>
            </w:r>
          </w:p>
        </w:tc>
        <w:tc>
          <w:tcPr>
            <w:tcW w:w="986"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47D9A4C" w14:textId="77777777" w:rsidR="000156C0" w:rsidRPr="00752513" w:rsidRDefault="000156C0" w:rsidP="00A637C5">
            <w:pPr>
              <w:jc w:val="right"/>
              <w:rPr>
                <w:sz w:val="20"/>
              </w:rPr>
            </w:pPr>
            <w:r w:rsidRPr="00752513">
              <w:rPr>
                <w:sz w:val="20"/>
              </w:rPr>
              <w:t>322,520</w:t>
            </w:r>
          </w:p>
        </w:tc>
      </w:tr>
      <w:tr w:rsidR="000156C0" w:rsidRPr="00752513" w14:paraId="06F01E01" w14:textId="77777777" w:rsidTr="00317757">
        <w:trPr>
          <w:trHeight w:val="233"/>
        </w:trPr>
        <w:tc>
          <w:tcPr>
            <w:tcW w:w="3408"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E117C96" w14:textId="77777777" w:rsidR="000156C0" w:rsidRPr="00752513" w:rsidRDefault="000156C0" w:rsidP="00A637C5">
            <w:pPr>
              <w:ind w:left="5267" w:right="-198"/>
              <w:jc w:val="left"/>
              <w:rPr>
                <w:sz w:val="20"/>
              </w:rPr>
            </w:pPr>
            <w:r w:rsidRPr="00752513">
              <w:rPr>
                <w:sz w:val="20"/>
              </w:rPr>
              <w:t>Phase II:</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FE55E02" w14:textId="77777777" w:rsidR="000156C0" w:rsidRPr="00752513" w:rsidRDefault="000156C0" w:rsidP="00A637C5">
            <w:pPr>
              <w:jc w:val="right"/>
              <w:rPr>
                <w:sz w:val="20"/>
              </w:rPr>
            </w:pPr>
            <w:r w:rsidRPr="00752513">
              <w:rPr>
                <w:sz w:val="20"/>
              </w:rPr>
              <w:t>Oct-96</w:t>
            </w:r>
          </w:p>
        </w:tc>
        <w:tc>
          <w:tcPr>
            <w:tcW w:w="986"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D54528F" w14:textId="77777777" w:rsidR="000156C0" w:rsidRPr="00752513" w:rsidRDefault="000156C0" w:rsidP="00A637C5">
            <w:pPr>
              <w:jc w:val="right"/>
              <w:rPr>
                <w:sz w:val="20"/>
              </w:rPr>
            </w:pPr>
            <w:r w:rsidRPr="00752513">
              <w:rPr>
                <w:sz w:val="20"/>
              </w:rPr>
              <w:t>215,000</w:t>
            </w:r>
          </w:p>
        </w:tc>
      </w:tr>
      <w:tr w:rsidR="000156C0" w:rsidRPr="00752513" w14:paraId="28243BD6" w14:textId="77777777" w:rsidTr="00317757">
        <w:trPr>
          <w:trHeight w:val="233"/>
        </w:trPr>
        <w:tc>
          <w:tcPr>
            <w:tcW w:w="3408"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4BBCEF9" w14:textId="77777777" w:rsidR="000156C0" w:rsidRPr="00752513" w:rsidRDefault="000156C0" w:rsidP="00A637C5">
            <w:pPr>
              <w:ind w:left="5267" w:right="-198"/>
              <w:jc w:val="left"/>
              <w:rPr>
                <w:sz w:val="20"/>
              </w:rPr>
            </w:pPr>
            <w:r w:rsidRPr="00752513">
              <w:rPr>
                <w:sz w:val="20"/>
              </w:rPr>
              <w:t>Phase III:</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40012A7" w14:textId="77777777" w:rsidR="000156C0" w:rsidRPr="00752513" w:rsidRDefault="000156C0" w:rsidP="00A637C5">
            <w:pPr>
              <w:jc w:val="right"/>
              <w:rPr>
                <w:sz w:val="20"/>
              </w:rPr>
            </w:pPr>
            <w:r w:rsidRPr="00752513">
              <w:rPr>
                <w:sz w:val="20"/>
              </w:rPr>
              <w:t>Nov-98</w:t>
            </w:r>
          </w:p>
        </w:tc>
        <w:tc>
          <w:tcPr>
            <w:tcW w:w="986"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1D87599" w14:textId="77777777" w:rsidR="000156C0" w:rsidRPr="00752513" w:rsidRDefault="000156C0" w:rsidP="00A637C5">
            <w:pPr>
              <w:jc w:val="right"/>
              <w:rPr>
                <w:sz w:val="20"/>
              </w:rPr>
            </w:pPr>
            <w:r w:rsidRPr="00752513">
              <w:rPr>
                <w:sz w:val="20"/>
              </w:rPr>
              <w:t>215,000</w:t>
            </w:r>
          </w:p>
        </w:tc>
      </w:tr>
      <w:tr w:rsidR="000156C0" w:rsidRPr="00752513" w14:paraId="09098CE2" w14:textId="77777777" w:rsidTr="00317757">
        <w:trPr>
          <w:trHeight w:val="233"/>
        </w:trPr>
        <w:tc>
          <w:tcPr>
            <w:tcW w:w="3408"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1183EA3" w14:textId="77777777" w:rsidR="000156C0" w:rsidRPr="00752513" w:rsidRDefault="000156C0" w:rsidP="00A637C5">
            <w:pPr>
              <w:ind w:left="5267" w:right="-198"/>
              <w:jc w:val="left"/>
              <w:rPr>
                <w:sz w:val="20"/>
              </w:rPr>
            </w:pPr>
            <w:r w:rsidRPr="00752513">
              <w:rPr>
                <w:sz w:val="20"/>
              </w:rPr>
              <w:t>Phase IV:</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A27A809" w14:textId="77777777" w:rsidR="000156C0" w:rsidRPr="00752513" w:rsidRDefault="000156C0" w:rsidP="00A637C5">
            <w:pPr>
              <w:jc w:val="right"/>
              <w:rPr>
                <w:sz w:val="20"/>
              </w:rPr>
            </w:pPr>
            <w:r w:rsidRPr="00752513">
              <w:rPr>
                <w:sz w:val="20"/>
              </w:rPr>
              <w:t>Dec-00</w:t>
            </w:r>
          </w:p>
        </w:tc>
        <w:tc>
          <w:tcPr>
            <w:tcW w:w="986"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E6663A6" w14:textId="77777777" w:rsidR="000156C0" w:rsidRPr="00752513" w:rsidRDefault="000156C0" w:rsidP="00A637C5">
            <w:pPr>
              <w:jc w:val="right"/>
              <w:rPr>
                <w:sz w:val="20"/>
              </w:rPr>
            </w:pPr>
            <w:r w:rsidRPr="00752513">
              <w:rPr>
                <w:sz w:val="20"/>
              </w:rPr>
              <w:t>215,000</w:t>
            </w:r>
          </w:p>
        </w:tc>
      </w:tr>
      <w:tr w:rsidR="000156C0" w:rsidRPr="00752513" w14:paraId="0E8CA250" w14:textId="77777777" w:rsidTr="00317757">
        <w:trPr>
          <w:trHeight w:val="233"/>
        </w:trPr>
        <w:tc>
          <w:tcPr>
            <w:tcW w:w="3408"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E6E68B5" w14:textId="77777777" w:rsidR="000156C0" w:rsidRPr="00752513" w:rsidRDefault="000156C0" w:rsidP="00A637C5">
            <w:pPr>
              <w:ind w:left="5267" w:right="-198"/>
              <w:jc w:val="left"/>
              <w:rPr>
                <w:sz w:val="20"/>
              </w:rPr>
            </w:pPr>
            <w:r w:rsidRPr="00752513">
              <w:rPr>
                <w:sz w:val="20"/>
              </w:rPr>
              <w:t>Phase V:</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CB3C0D7" w14:textId="77777777" w:rsidR="000156C0" w:rsidRPr="00752513" w:rsidRDefault="000156C0" w:rsidP="00A637C5">
            <w:pPr>
              <w:jc w:val="right"/>
              <w:rPr>
                <w:sz w:val="20"/>
              </w:rPr>
            </w:pPr>
            <w:r w:rsidRPr="00752513">
              <w:rPr>
                <w:sz w:val="20"/>
              </w:rPr>
              <w:t>Nov-02</w:t>
            </w:r>
          </w:p>
        </w:tc>
        <w:tc>
          <w:tcPr>
            <w:tcW w:w="986"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6F9F730" w14:textId="77777777" w:rsidR="000156C0" w:rsidRPr="00752513" w:rsidRDefault="000156C0" w:rsidP="00A637C5">
            <w:pPr>
              <w:jc w:val="right"/>
              <w:rPr>
                <w:sz w:val="20"/>
              </w:rPr>
            </w:pPr>
            <w:r w:rsidRPr="00752513">
              <w:rPr>
                <w:sz w:val="20"/>
              </w:rPr>
              <w:t>279,500</w:t>
            </w:r>
          </w:p>
        </w:tc>
      </w:tr>
      <w:tr w:rsidR="000156C0" w:rsidRPr="00752513" w14:paraId="4BD4EE8B" w14:textId="77777777" w:rsidTr="00317757">
        <w:trPr>
          <w:trHeight w:val="233"/>
        </w:trPr>
        <w:tc>
          <w:tcPr>
            <w:tcW w:w="3408"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43BA18B" w14:textId="77777777" w:rsidR="000156C0" w:rsidRPr="00752513" w:rsidRDefault="000156C0" w:rsidP="00A637C5">
            <w:pPr>
              <w:ind w:left="5267" w:right="-198"/>
              <w:jc w:val="left"/>
              <w:rPr>
                <w:sz w:val="20"/>
              </w:rPr>
            </w:pPr>
            <w:r w:rsidRPr="00752513">
              <w:rPr>
                <w:sz w:val="20"/>
              </w:rPr>
              <w:t>Phase VI:</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EB11A1A" w14:textId="77777777" w:rsidR="000156C0" w:rsidRPr="00752513" w:rsidRDefault="000156C0" w:rsidP="00A637C5">
            <w:pPr>
              <w:jc w:val="right"/>
              <w:rPr>
                <w:sz w:val="20"/>
              </w:rPr>
            </w:pPr>
            <w:r w:rsidRPr="00752513">
              <w:rPr>
                <w:sz w:val="20"/>
              </w:rPr>
              <w:t>Dec-04</w:t>
            </w:r>
          </w:p>
        </w:tc>
        <w:tc>
          <w:tcPr>
            <w:tcW w:w="986"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B4331A9" w14:textId="77777777" w:rsidR="000156C0" w:rsidRPr="00752513" w:rsidRDefault="000156C0" w:rsidP="00A637C5">
            <w:pPr>
              <w:jc w:val="right"/>
              <w:rPr>
                <w:sz w:val="20"/>
              </w:rPr>
            </w:pPr>
            <w:r w:rsidRPr="00752513">
              <w:rPr>
                <w:sz w:val="20"/>
              </w:rPr>
              <w:t>279,500</w:t>
            </w:r>
          </w:p>
        </w:tc>
      </w:tr>
      <w:tr w:rsidR="000156C0" w:rsidRPr="00752513" w14:paraId="355F801F" w14:textId="77777777" w:rsidTr="00317757">
        <w:trPr>
          <w:trHeight w:val="233"/>
        </w:trPr>
        <w:tc>
          <w:tcPr>
            <w:tcW w:w="3408"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2D035A5" w14:textId="77777777" w:rsidR="000156C0" w:rsidRPr="00752513" w:rsidRDefault="000156C0" w:rsidP="00A637C5">
            <w:pPr>
              <w:ind w:left="5267" w:right="-198"/>
              <w:jc w:val="left"/>
              <w:rPr>
                <w:sz w:val="20"/>
              </w:rPr>
            </w:pPr>
            <w:r w:rsidRPr="00752513">
              <w:rPr>
                <w:sz w:val="20"/>
              </w:rPr>
              <w:t>Phase VII:</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8A6CB0A" w14:textId="77777777" w:rsidR="000156C0" w:rsidRPr="00752513" w:rsidRDefault="000156C0" w:rsidP="00A637C5">
            <w:pPr>
              <w:jc w:val="right"/>
              <w:rPr>
                <w:sz w:val="20"/>
              </w:rPr>
            </w:pPr>
            <w:r w:rsidRPr="00752513">
              <w:rPr>
                <w:sz w:val="20"/>
              </w:rPr>
              <w:t>Nov-07</w:t>
            </w:r>
          </w:p>
        </w:tc>
        <w:tc>
          <w:tcPr>
            <w:tcW w:w="986"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1C81F24" w14:textId="77777777" w:rsidR="000156C0" w:rsidRPr="00752513" w:rsidRDefault="000156C0" w:rsidP="00A637C5">
            <w:pPr>
              <w:jc w:val="right"/>
              <w:rPr>
                <w:sz w:val="20"/>
              </w:rPr>
            </w:pPr>
            <w:r w:rsidRPr="00752513">
              <w:rPr>
                <w:sz w:val="20"/>
              </w:rPr>
              <w:t>279,500</w:t>
            </w:r>
          </w:p>
        </w:tc>
      </w:tr>
      <w:tr w:rsidR="000156C0" w:rsidRPr="00752513" w14:paraId="3C5EBBB3" w14:textId="77777777" w:rsidTr="00317757">
        <w:trPr>
          <w:trHeight w:val="233"/>
        </w:trPr>
        <w:tc>
          <w:tcPr>
            <w:tcW w:w="3408"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BC2E926" w14:textId="77777777" w:rsidR="000156C0" w:rsidRPr="00752513" w:rsidRDefault="000156C0" w:rsidP="00A637C5">
            <w:pPr>
              <w:ind w:left="5267" w:right="-198"/>
              <w:jc w:val="left"/>
              <w:rPr>
                <w:sz w:val="20"/>
              </w:rPr>
            </w:pPr>
            <w:r w:rsidRPr="00752513">
              <w:rPr>
                <w:sz w:val="20"/>
              </w:rPr>
              <w:t>Phase VIII:</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F772002" w14:textId="77777777" w:rsidR="000156C0" w:rsidRPr="00752513" w:rsidRDefault="000156C0" w:rsidP="00A637C5">
            <w:pPr>
              <w:jc w:val="right"/>
              <w:rPr>
                <w:sz w:val="20"/>
              </w:rPr>
            </w:pPr>
            <w:r w:rsidRPr="00752513">
              <w:rPr>
                <w:sz w:val="20"/>
              </w:rPr>
              <w:t>Jul-09</w:t>
            </w:r>
          </w:p>
        </w:tc>
        <w:tc>
          <w:tcPr>
            <w:tcW w:w="986"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813D853" w14:textId="77777777" w:rsidR="000156C0" w:rsidRPr="00752513" w:rsidRDefault="000156C0" w:rsidP="00A637C5">
            <w:pPr>
              <w:jc w:val="right"/>
              <w:rPr>
                <w:sz w:val="20"/>
              </w:rPr>
            </w:pPr>
            <w:r>
              <w:rPr>
                <w:sz w:val="20"/>
              </w:rPr>
              <w:t>279,500</w:t>
            </w:r>
          </w:p>
        </w:tc>
      </w:tr>
      <w:tr w:rsidR="000156C0" w:rsidRPr="00752513" w14:paraId="6BB73611" w14:textId="77777777" w:rsidTr="00317757">
        <w:trPr>
          <w:trHeight w:val="233"/>
        </w:trPr>
        <w:tc>
          <w:tcPr>
            <w:tcW w:w="3408"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95389D0" w14:textId="77777777" w:rsidR="000156C0" w:rsidRPr="00752513" w:rsidRDefault="000156C0" w:rsidP="00A637C5">
            <w:pPr>
              <w:ind w:left="5267" w:right="-198"/>
              <w:jc w:val="left"/>
              <w:rPr>
                <w:sz w:val="20"/>
              </w:rPr>
            </w:pPr>
            <w:r w:rsidRPr="00752513">
              <w:rPr>
                <w:sz w:val="20"/>
              </w:rPr>
              <w:t>Phase IX:</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4DAA47D" w14:textId="77777777" w:rsidR="000156C0" w:rsidRPr="00752513" w:rsidRDefault="000156C0" w:rsidP="00A637C5">
            <w:pPr>
              <w:jc w:val="right"/>
              <w:rPr>
                <w:sz w:val="20"/>
              </w:rPr>
            </w:pPr>
            <w:r w:rsidRPr="00752513">
              <w:rPr>
                <w:sz w:val="20"/>
              </w:rPr>
              <w:t>Jul-11</w:t>
            </w:r>
          </w:p>
        </w:tc>
        <w:tc>
          <w:tcPr>
            <w:tcW w:w="986"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2E52487" w14:textId="77777777" w:rsidR="000156C0" w:rsidRPr="00752513" w:rsidRDefault="000156C0" w:rsidP="00A637C5">
            <w:pPr>
              <w:jc w:val="right"/>
              <w:rPr>
                <w:sz w:val="20"/>
              </w:rPr>
            </w:pPr>
            <w:r w:rsidRPr="00752513">
              <w:rPr>
                <w:sz w:val="20"/>
              </w:rPr>
              <w:t>279,500</w:t>
            </w:r>
          </w:p>
        </w:tc>
      </w:tr>
      <w:tr w:rsidR="000156C0" w:rsidRPr="00752513" w14:paraId="6AB361CC" w14:textId="77777777" w:rsidTr="00317757">
        <w:trPr>
          <w:trHeight w:val="233"/>
        </w:trPr>
        <w:tc>
          <w:tcPr>
            <w:tcW w:w="3408"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EA22102" w14:textId="77777777" w:rsidR="000156C0" w:rsidRPr="00752513" w:rsidRDefault="000156C0" w:rsidP="00A637C5">
            <w:pPr>
              <w:ind w:left="5267" w:right="-198"/>
              <w:jc w:val="left"/>
              <w:rPr>
                <w:sz w:val="20"/>
              </w:rPr>
            </w:pPr>
            <w:r w:rsidRPr="00752513">
              <w:rPr>
                <w:sz w:val="20"/>
              </w:rPr>
              <w:t>Phase X:</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CD94D39" w14:textId="77777777" w:rsidR="000156C0" w:rsidRPr="00752513" w:rsidRDefault="000156C0" w:rsidP="00A637C5">
            <w:pPr>
              <w:jc w:val="right"/>
              <w:rPr>
                <w:sz w:val="20"/>
              </w:rPr>
            </w:pPr>
            <w:r w:rsidRPr="00752513">
              <w:rPr>
                <w:sz w:val="20"/>
              </w:rPr>
              <w:t>Jul-13</w:t>
            </w:r>
          </w:p>
        </w:tc>
        <w:tc>
          <w:tcPr>
            <w:tcW w:w="986"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7747B85" w14:textId="77777777" w:rsidR="000156C0" w:rsidRPr="00752513" w:rsidRDefault="000156C0" w:rsidP="00A637C5">
            <w:pPr>
              <w:jc w:val="right"/>
              <w:rPr>
                <w:sz w:val="20"/>
              </w:rPr>
            </w:pPr>
            <w:r w:rsidRPr="00752513">
              <w:rPr>
                <w:sz w:val="20"/>
              </w:rPr>
              <w:t>279,500</w:t>
            </w:r>
          </w:p>
        </w:tc>
      </w:tr>
      <w:tr w:rsidR="000156C0" w:rsidRPr="00752513" w14:paraId="49B9EA31" w14:textId="77777777" w:rsidTr="00317757">
        <w:trPr>
          <w:trHeight w:val="233"/>
        </w:trPr>
        <w:tc>
          <w:tcPr>
            <w:tcW w:w="3408"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EBBD00F" w14:textId="77777777" w:rsidR="000156C0" w:rsidRPr="00752513" w:rsidRDefault="000156C0" w:rsidP="00A637C5">
            <w:pPr>
              <w:ind w:left="5267" w:right="-198"/>
              <w:jc w:val="left"/>
              <w:rPr>
                <w:sz w:val="20"/>
              </w:rPr>
            </w:pPr>
            <w:r w:rsidRPr="00752513">
              <w:rPr>
                <w:sz w:val="20"/>
              </w:rPr>
              <w:t>Phase XI:</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629C072" w14:textId="77777777" w:rsidR="000156C0" w:rsidRPr="00752513" w:rsidRDefault="000156C0" w:rsidP="00A637C5">
            <w:pPr>
              <w:jc w:val="right"/>
              <w:rPr>
                <w:sz w:val="20"/>
              </w:rPr>
            </w:pPr>
            <w:r w:rsidRPr="00752513">
              <w:rPr>
                <w:sz w:val="20"/>
              </w:rPr>
              <w:t>Nov-15</w:t>
            </w:r>
          </w:p>
        </w:tc>
        <w:tc>
          <w:tcPr>
            <w:tcW w:w="986"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AC88599" w14:textId="77777777" w:rsidR="000156C0" w:rsidRPr="00752513" w:rsidRDefault="000156C0" w:rsidP="00A637C5">
            <w:pPr>
              <w:jc w:val="right"/>
              <w:rPr>
                <w:sz w:val="20"/>
              </w:rPr>
            </w:pPr>
            <w:r w:rsidRPr="00752513">
              <w:rPr>
                <w:sz w:val="20"/>
              </w:rPr>
              <w:t>357,760</w:t>
            </w:r>
          </w:p>
        </w:tc>
      </w:tr>
      <w:tr w:rsidR="000156C0" w:rsidRPr="00752513" w14:paraId="1AEEA034" w14:textId="77777777" w:rsidTr="00317757">
        <w:trPr>
          <w:trHeight w:val="233"/>
        </w:trPr>
        <w:tc>
          <w:tcPr>
            <w:tcW w:w="3408"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C5A28B2" w14:textId="77777777" w:rsidR="000156C0" w:rsidRPr="004A3A81" w:rsidRDefault="000156C0" w:rsidP="00A637C5">
            <w:pPr>
              <w:ind w:left="5267" w:right="-198"/>
              <w:jc w:val="left"/>
              <w:rPr>
                <w:sz w:val="20"/>
              </w:rPr>
            </w:pPr>
            <w:r w:rsidRPr="004A3A81">
              <w:rPr>
                <w:sz w:val="20"/>
              </w:rPr>
              <w:t>Phase XII:</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9D83F22" w14:textId="77777777" w:rsidR="000156C0" w:rsidRPr="004A3A81" w:rsidRDefault="000156C0" w:rsidP="00A637C5">
            <w:pPr>
              <w:jc w:val="right"/>
              <w:rPr>
                <w:sz w:val="20"/>
              </w:rPr>
            </w:pPr>
            <w:r w:rsidRPr="004A3A81">
              <w:rPr>
                <w:sz w:val="20"/>
              </w:rPr>
              <w:t>Nov-17</w:t>
            </w:r>
          </w:p>
        </w:tc>
        <w:tc>
          <w:tcPr>
            <w:tcW w:w="986"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7FAC89A" w14:textId="77777777" w:rsidR="000156C0" w:rsidRPr="004A3A81" w:rsidRDefault="000156C0" w:rsidP="00A637C5">
            <w:pPr>
              <w:jc w:val="right"/>
              <w:rPr>
                <w:sz w:val="20"/>
              </w:rPr>
            </w:pPr>
            <w:r w:rsidRPr="004A3A81">
              <w:rPr>
                <w:sz w:val="20"/>
              </w:rPr>
              <w:t>357,760</w:t>
            </w:r>
          </w:p>
        </w:tc>
      </w:tr>
      <w:tr w:rsidR="000156C0" w:rsidRPr="00E17746" w14:paraId="6CF5BCB5" w14:textId="77777777" w:rsidTr="00317757">
        <w:trPr>
          <w:trHeight w:val="233"/>
        </w:trPr>
        <w:tc>
          <w:tcPr>
            <w:tcW w:w="4014" w:type="pct"/>
            <w:gridSpan w:val="2"/>
            <w:tcBorders>
              <w:top w:val="single" w:sz="4" w:space="0" w:color="auto"/>
              <w:left w:val="single" w:sz="4" w:space="0" w:color="auto"/>
              <w:bottom w:val="single" w:sz="4" w:space="0" w:color="auto"/>
              <w:right w:val="single" w:sz="4" w:space="0" w:color="auto"/>
            </w:tcBorders>
            <w:shd w:val="clear" w:color="auto" w:fill="auto"/>
          </w:tcPr>
          <w:p w14:paraId="4F849FB7" w14:textId="77777777" w:rsidR="000156C0" w:rsidRPr="00E17746" w:rsidRDefault="000156C0" w:rsidP="00A637C5">
            <w:pPr>
              <w:tabs>
                <w:tab w:val="right" w:pos="7560"/>
              </w:tabs>
              <w:ind w:left="6480" w:right="-10"/>
              <w:jc w:val="left"/>
              <w:rPr>
                <w:sz w:val="20"/>
              </w:rPr>
            </w:pPr>
            <w:r w:rsidRPr="004A3A81">
              <w:rPr>
                <w:sz w:val="20"/>
              </w:rPr>
              <w:tab/>
            </w:r>
            <w:r w:rsidRPr="00E17746">
              <w:rPr>
                <w:sz w:val="20"/>
              </w:rPr>
              <w:t>Total:</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2DF00B7E" w14:textId="77777777" w:rsidR="000156C0" w:rsidRPr="00E17746" w:rsidRDefault="000156C0" w:rsidP="00A637C5">
            <w:pPr>
              <w:jc w:val="right"/>
              <w:rPr>
                <w:sz w:val="20"/>
              </w:rPr>
            </w:pPr>
            <w:r>
              <w:rPr>
                <w:sz w:val="20"/>
              </w:rPr>
              <w:t>3,360,040</w:t>
            </w:r>
          </w:p>
        </w:tc>
      </w:tr>
      <w:tr w:rsidR="000156C0" w:rsidRPr="00E17746" w14:paraId="788A0E15" w14:textId="77777777" w:rsidTr="00A637C5">
        <w:trPr>
          <w:trHeight w:val="233"/>
        </w:trPr>
        <w:tc>
          <w:tcPr>
            <w:tcW w:w="4014" w:type="pct"/>
            <w:gridSpan w:val="2"/>
            <w:shd w:val="clear" w:color="auto" w:fill="FFFFFF" w:themeFill="background1"/>
          </w:tcPr>
          <w:p w14:paraId="2A556716" w14:textId="77777777" w:rsidR="000156C0" w:rsidRPr="00E17746" w:rsidRDefault="000156C0" w:rsidP="00A637C5">
            <w:pPr>
              <w:jc w:val="left"/>
              <w:rPr>
                <w:sz w:val="20"/>
              </w:rPr>
            </w:pPr>
            <w:r w:rsidRPr="00E17746">
              <w:rPr>
                <w:sz w:val="20"/>
              </w:rPr>
              <w:t>Amount requested for renewal (phase XIII) (US $):</w:t>
            </w:r>
          </w:p>
        </w:tc>
        <w:tc>
          <w:tcPr>
            <w:tcW w:w="986" w:type="pct"/>
            <w:shd w:val="clear" w:color="auto" w:fill="auto"/>
          </w:tcPr>
          <w:p w14:paraId="2960903C" w14:textId="77777777" w:rsidR="000156C0" w:rsidRPr="00E17746" w:rsidRDefault="000156C0" w:rsidP="00A637C5">
            <w:pPr>
              <w:jc w:val="right"/>
              <w:rPr>
                <w:sz w:val="20"/>
              </w:rPr>
            </w:pPr>
            <w:r w:rsidRPr="00E17746">
              <w:rPr>
                <w:color w:val="000000"/>
                <w:sz w:val="20"/>
                <w:szCs w:val="20"/>
              </w:rPr>
              <w:t>357,760</w:t>
            </w:r>
          </w:p>
        </w:tc>
      </w:tr>
      <w:tr w:rsidR="000156C0" w:rsidRPr="00E17746" w14:paraId="0A8C6484" w14:textId="77777777" w:rsidTr="00A637C5">
        <w:trPr>
          <w:trHeight w:val="233"/>
        </w:trPr>
        <w:tc>
          <w:tcPr>
            <w:tcW w:w="4014" w:type="pct"/>
            <w:gridSpan w:val="2"/>
          </w:tcPr>
          <w:p w14:paraId="634B35FC" w14:textId="77777777" w:rsidR="000156C0" w:rsidRPr="00E17746" w:rsidRDefault="000156C0" w:rsidP="00A637C5">
            <w:pPr>
              <w:jc w:val="left"/>
              <w:rPr>
                <w:sz w:val="20"/>
              </w:rPr>
            </w:pPr>
            <w:r w:rsidRPr="00E17746">
              <w:rPr>
                <w:sz w:val="20"/>
              </w:rPr>
              <w:t xml:space="preserve">Amount recommended for approval for phase XIII (US $): </w:t>
            </w:r>
          </w:p>
        </w:tc>
        <w:tc>
          <w:tcPr>
            <w:tcW w:w="986" w:type="pct"/>
            <w:shd w:val="clear" w:color="auto" w:fill="auto"/>
          </w:tcPr>
          <w:p w14:paraId="5762F636" w14:textId="77777777" w:rsidR="000156C0" w:rsidRPr="00E17746" w:rsidRDefault="000156C0" w:rsidP="00A637C5">
            <w:pPr>
              <w:jc w:val="right"/>
              <w:rPr>
                <w:sz w:val="20"/>
              </w:rPr>
            </w:pPr>
            <w:r w:rsidRPr="00E17746">
              <w:rPr>
                <w:color w:val="000000"/>
                <w:sz w:val="20"/>
                <w:szCs w:val="20"/>
              </w:rPr>
              <w:t>357,760</w:t>
            </w:r>
          </w:p>
        </w:tc>
      </w:tr>
      <w:tr w:rsidR="000156C0" w:rsidRPr="00E17746" w14:paraId="413139DD" w14:textId="77777777" w:rsidTr="00A637C5">
        <w:trPr>
          <w:trHeight w:val="233"/>
        </w:trPr>
        <w:tc>
          <w:tcPr>
            <w:tcW w:w="4014" w:type="pct"/>
            <w:gridSpan w:val="2"/>
          </w:tcPr>
          <w:p w14:paraId="46F8C8D6" w14:textId="77777777" w:rsidR="000156C0" w:rsidRPr="00E17746" w:rsidRDefault="000156C0" w:rsidP="00A637C5">
            <w:pPr>
              <w:jc w:val="left"/>
              <w:rPr>
                <w:sz w:val="20"/>
              </w:rPr>
            </w:pPr>
            <w:r w:rsidRPr="00E17746">
              <w:rPr>
                <w:sz w:val="20"/>
              </w:rPr>
              <w:t>Agency support costs (US $):</w:t>
            </w:r>
          </w:p>
        </w:tc>
        <w:tc>
          <w:tcPr>
            <w:tcW w:w="986" w:type="pct"/>
            <w:shd w:val="clear" w:color="auto" w:fill="auto"/>
          </w:tcPr>
          <w:p w14:paraId="513D8C03" w14:textId="77777777" w:rsidR="000156C0" w:rsidRPr="00E17746" w:rsidRDefault="000156C0" w:rsidP="00A637C5">
            <w:pPr>
              <w:jc w:val="right"/>
              <w:rPr>
                <w:sz w:val="20"/>
              </w:rPr>
            </w:pPr>
            <w:r w:rsidRPr="00E17746">
              <w:rPr>
                <w:sz w:val="20"/>
              </w:rPr>
              <w:t>25,043</w:t>
            </w:r>
          </w:p>
        </w:tc>
      </w:tr>
      <w:tr w:rsidR="000156C0" w:rsidRPr="00E17746" w14:paraId="51A5C613" w14:textId="77777777" w:rsidTr="00A637C5">
        <w:trPr>
          <w:trHeight w:val="233"/>
        </w:trPr>
        <w:tc>
          <w:tcPr>
            <w:tcW w:w="4014" w:type="pct"/>
            <w:gridSpan w:val="2"/>
          </w:tcPr>
          <w:p w14:paraId="1885A6E8" w14:textId="77777777" w:rsidR="000156C0" w:rsidRPr="00E17746" w:rsidRDefault="000156C0" w:rsidP="00A637C5">
            <w:pPr>
              <w:jc w:val="left"/>
              <w:rPr>
                <w:sz w:val="20"/>
              </w:rPr>
            </w:pPr>
            <w:r w:rsidRPr="00E17746">
              <w:rPr>
                <w:sz w:val="20"/>
              </w:rPr>
              <w:t>Total cost of institutional strengthening phase XIII to the Multilateral Fund (US $):</w:t>
            </w:r>
          </w:p>
        </w:tc>
        <w:tc>
          <w:tcPr>
            <w:tcW w:w="986" w:type="pct"/>
            <w:shd w:val="clear" w:color="auto" w:fill="auto"/>
          </w:tcPr>
          <w:p w14:paraId="5A60E108" w14:textId="77777777" w:rsidR="000156C0" w:rsidRPr="00E17746" w:rsidRDefault="000156C0" w:rsidP="00A637C5">
            <w:pPr>
              <w:jc w:val="right"/>
              <w:rPr>
                <w:sz w:val="20"/>
              </w:rPr>
            </w:pPr>
            <w:r w:rsidRPr="00E17746">
              <w:rPr>
                <w:sz w:val="20"/>
              </w:rPr>
              <w:t>382,803</w:t>
            </w:r>
          </w:p>
        </w:tc>
      </w:tr>
      <w:tr w:rsidR="000156C0" w:rsidRPr="00E17746" w14:paraId="0ED90A66" w14:textId="77777777" w:rsidTr="00A637C5">
        <w:trPr>
          <w:trHeight w:val="233"/>
        </w:trPr>
        <w:tc>
          <w:tcPr>
            <w:tcW w:w="4014" w:type="pct"/>
            <w:gridSpan w:val="2"/>
          </w:tcPr>
          <w:p w14:paraId="5FAC9C65" w14:textId="77777777" w:rsidR="000156C0" w:rsidRPr="00E17746" w:rsidRDefault="000156C0" w:rsidP="00A637C5">
            <w:pPr>
              <w:jc w:val="left"/>
              <w:rPr>
                <w:sz w:val="20"/>
              </w:rPr>
            </w:pPr>
            <w:r w:rsidRPr="00E17746">
              <w:rPr>
                <w:sz w:val="20"/>
              </w:rPr>
              <w:t>Date of approval of country programme:</w:t>
            </w:r>
          </w:p>
        </w:tc>
        <w:tc>
          <w:tcPr>
            <w:tcW w:w="986" w:type="pct"/>
            <w:shd w:val="clear" w:color="auto" w:fill="FFFFFF" w:themeFill="background1"/>
          </w:tcPr>
          <w:p w14:paraId="7BF8B231" w14:textId="77777777" w:rsidR="000156C0" w:rsidRPr="00E17746" w:rsidRDefault="000156C0" w:rsidP="00A637C5">
            <w:pPr>
              <w:jc w:val="right"/>
              <w:rPr>
                <w:sz w:val="20"/>
              </w:rPr>
            </w:pPr>
            <w:r w:rsidRPr="00E17746">
              <w:rPr>
                <w:sz w:val="20"/>
              </w:rPr>
              <w:t>1992</w:t>
            </w:r>
          </w:p>
        </w:tc>
      </w:tr>
      <w:tr w:rsidR="000156C0" w:rsidRPr="00E17746" w14:paraId="3C778E39" w14:textId="77777777" w:rsidTr="00A637C5">
        <w:trPr>
          <w:trHeight w:val="233"/>
        </w:trPr>
        <w:tc>
          <w:tcPr>
            <w:tcW w:w="4014" w:type="pct"/>
            <w:gridSpan w:val="2"/>
            <w:tcBorders>
              <w:bottom w:val="single" w:sz="4" w:space="0" w:color="auto"/>
            </w:tcBorders>
          </w:tcPr>
          <w:p w14:paraId="3770A3A0" w14:textId="77777777" w:rsidR="000156C0" w:rsidRPr="00E17746" w:rsidRDefault="000156C0" w:rsidP="00A637C5">
            <w:pPr>
              <w:jc w:val="left"/>
              <w:rPr>
                <w:sz w:val="20"/>
              </w:rPr>
            </w:pPr>
            <w:r w:rsidRPr="00E17746">
              <w:rPr>
                <w:sz w:val="20"/>
              </w:rPr>
              <w:t>Date of approval of HCFC phase-out management plan:</w:t>
            </w:r>
          </w:p>
        </w:tc>
        <w:tc>
          <w:tcPr>
            <w:tcW w:w="986" w:type="pct"/>
            <w:tcBorders>
              <w:bottom w:val="single" w:sz="4" w:space="0" w:color="auto"/>
            </w:tcBorders>
            <w:shd w:val="clear" w:color="auto" w:fill="FFFFFF" w:themeFill="background1"/>
          </w:tcPr>
          <w:p w14:paraId="77421048" w14:textId="77777777" w:rsidR="000156C0" w:rsidRPr="00E17746" w:rsidRDefault="000156C0" w:rsidP="00A637C5">
            <w:pPr>
              <w:jc w:val="right"/>
              <w:rPr>
                <w:sz w:val="20"/>
              </w:rPr>
            </w:pPr>
            <w:r w:rsidRPr="00E17746">
              <w:rPr>
                <w:sz w:val="20"/>
              </w:rPr>
              <w:t>2011</w:t>
            </w:r>
          </w:p>
        </w:tc>
      </w:tr>
      <w:tr w:rsidR="000156C0" w:rsidRPr="00E17746" w14:paraId="56EAC870" w14:textId="77777777" w:rsidTr="00A637C5">
        <w:trPr>
          <w:trHeight w:val="233"/>
        </w:trPr>
        <w:tc>
          <w:tcPr>
            <w:tcW w:w="4014" w:type="pct"/>
            <w:gridSpan w:val="2"/>
            <w:tcBorders>
              <w:top w:val="single" w:sz="4" w:space="0" w:color="auto"/>
              <w:left w:val="single" w:sz="4" w:space="0" w:color="auto"/>
              <w:bottom w:val="nil"/>
              <w:right w:val="single" w:sz="4" w:space="0" w:color="auto"/>
            </w:tcBorders>
          </w:tcPr>
          <w:p w14:paraId="5197E21E" w14:textId="77777777" w:rsidR="000156C0" w:rsidRPr="00E17746" w:rsidRDefault="000156C0" w:rsidP="00A637C5">
            <w:pPr>
              <w:spacing w:before="20"/>
              <w:jc w:val="left"/>
              <w:rPr>
                <w:sz w:val="20"/>
              </w:rPr>
            </w:pPr>
            <w:r w:rsidRPr="00E17746">
              <w:rPr>
                <w:sz w:val="20"/>
              </w:rPr>
              <w:t>Baseline consumption of controlled substances (ODP tonnes):</w:t>
            </w:r>
          </w:p>
        </w:tc>
        <w:tc>
          <w:tcPr>
            <w:tcW w:w="986" w:type="pct"/>
            <w:tcBorders>
              <w:top w:val="single" w:sz="4" w:space="0" w:color="auto"/>
              <w:left w:val="single" w:sz="4" w:space="0" w:color="auto"/>
              <w:bottom w:val="nil"/>
              <w:right w:val="single" w:sz="4" w:space="0" w:color="auto"/>
            </w:tcBorders>
            <w:shd w:val="clear" w:color="auto" w:fill="FFFFFF" w:themeFill="background1"/>
            <w:vAlign w:val="bottom"/>
          </w:tcPr>
          <w:p w14:paraId="4ACA88B1" w14:textId="77777777" w:rsidR="000156C0" w:rsidRPr="00E17746" w:rsidRDefault="000156C0" w:rsidP="00A637C5">
            <w:pPr>
              <w:jc w:val="right"/>
              <w:rPr>
                <w:sz w:val="20"/>
              </w:rPr>
            </w:pPr>
          </w:p>
        </w:tc>
      </w:tr>
      <w:tr w:rsidR="000156C0" w:rsidRPr="00E17746" w14:paraId="27FC851E" w14:textId="77777777" w:rsidTr="00A637C5">
        <w:trPr>
          <w:trHeight w:val="233"/>
        </w:trPr>
        <w:tc>
          <w:tcPr>
            <w:tcW w:w="4014" w:type="pct"/>
            <w:gridSpan w:val="2"/>
            <w:tcBorders>
              <w:top w:val="nil"/>
              <w:left w:val="single" w:sz="4" w:space="0" w:color="auto"/>
              <w:bottom w:val="nil"/>
              <w:right w:val="single" w:sz="4" w:space="0" w:color="auto"/>
            </w:tcBorders>
          </w:tcPr>
          <w:p w14:paraId="08185E3D" w14:textId="77777777" w:rsidR="000156C0" w:rsidRPr="00E17746" w:rsidRDefault="000156C0" w:rsidP="00A637C5">
            <w:pPr>
              <w:ind w:hanging="360"/>
              <w:jc w:val="left"/>
              <w:rPr>
                <w:sz w:val="20"/>
              </w:rPr>
            </w:pPr>
            <w:r w:rsidRPr="00E17746">
              <w:rPr>
                <w:sz w:val="20"/>
              </w:rPr>
              <w:t>(d)</w:t>
            </w:r>
            <w:r w:rsidRPr="00E17746">
              <w:rPr>
                <w:sz w:val="20"/>
              </w:rPr>
              <w:tab/>
              <w:t>Annex B, Group III (methyl chloroform) (average 1998-2000)</w:t>
            </w:r>
          </w:p>
        </w:tc>
        <w:tc>
          <w:tcPr>
            <w:tcW w:w="986" w:type="pct"/>
            <w:tcBorders>
              <w:top w:val="nil"/>
              <w:left w:val="single" w:sz="4" w:space="0" w:color="auto"/>
              <w:bottom w:val="nil"/>
              <w:right w:val="single" w:sz="4" w:space="0" w:color="auto"/>
            </w:tcBorders>
            <w:shd w:val="clear" w:color="auto" w:fill="FFFFFF" w:themeFill="background1"/>
            <w:vAlign w:val="bottom"/>
          </w:tcPr>
          <w:p w14:paraId="29E3ECB4" w14:textId="77777777" w:rsidR="000156C0" w:rsidRPr="00E17746" w:rsidRDefault="000156C0" w:rsidP="00A637C5">
            <w:pPr>
              <w:jc w:val="right"/>
              <w:rPr>
                <w:sz w:val="20"/>
              </w:rPr>
            </w:pPr>
            <w:r>
              <w:rPr>
                <w:sz w:val="20"/>
              </w:rPr>
              <w:t>49.5</w:t>
            </w:r>
          </w:p>
        </w:tc>
      </w:tr>
      <w:tr w:rsidR="000156C0" w:rsidRPr="00E17746" w14:paraId="0264D462" w14:textId="77777777" w:rsidTr="00A637C5">
        <w:trPr>
          <w:trHeight w:val="233"/>
        </w:trPr>
        <w:tc>
          <w:tcPr>
            <w:tcW w:w="4014" w:type="pct"/>
            <w:gridSpan w:val="2"/>
            <w:tcBorders>
              <w:top w:val="nil"/>
              <w:left w:val="single" w:sz="4" w:space="0" w:color="auto"/>
              <w:bottom w:val="nil"/>
              <w:right w:val="single" w:sz="4" w:space="0" w:color="auto"/>
            </w:tcBorders>
          </w:tcPr>
          <w:p w14:paraId="1D8B8D91" w14:textId="77777777" w:rsidR="000156C0" w:rsidRPr="00E17746" w:rsidRDefault="000156C0" w:rsidP="00A637C5">
            <w:pPr>
              <w:spacing w:after="20"/>
              <w:ind w:hanging="360"/>
              <w:jc w:val="left"/>
              <w:rPr>
                <w:sz w:val="20"/>
              </w:rPr>
            </w:pPr>
            <w:r w:rsidRPr="00E17746">
              <w:rPr>
                <w:sz w:val="20"/>
              </w:rPr>
              <w:t>(e)</w:t>
            </w:r>
            <w:r w:rsidRPr="00E17746">
              <w:rPr>
                <w:sz w:val="20"/>
              </w:rPr>
              <w:tab/>
              <w:t>Annex C, Group I (HCFCs) (average 2009-2010)</w:t>
            </w:r>
          </w:p>
        </w:tc>
        <w:tc>
          <w:tcPr>
            <w:tcW w:w="986" w:type="pct"/>
            <w:tcBorders>
              <w:top w:val="nil"/>
              <w:left w:val="single" w:sz="4" w:space="0" w:color="auto"/>
              <w:bottom w:val="nil"/>
              <w:right w:val="single" w:sz="4" w:space="0" w:color="auto"/>
            </w:tcBorders>
            <w:shd w:val="clear" w:color="auto" w:fill="FFFFFF" w:themeFill="background1"/>
            <w:vAlign w:val="bottom"/>
          </w:tcPr>
          <w:p w14:paraId="0DC2B9F6" w14:textId="77777777" w:rsidR="000156C0" w:rsidRPr="00E17746" w:rsidRDefault="000156C0" w:rsidP="00A637C5">
            <w:pPr>
              <w:jc w:val="right"/>
              <w:rPr>
                <w:sz w:val="20"/>
              </w:rPr>
            </w:pPr>
            <w:r w:rsidRPr="00E17746">
              <w:rPr>
                <w:sz w:val="20"/>
              </w:rPr>
              <w:t>515.8</w:t>
            </w:r>
          </w:p>
        </w:tc>
      </w:tr>
      <w:tr w:rsidR="000156C0" w:rsidRPr="00E17746" w14:paraId="4D92B728" w14:textId="77777777" w:rsidTr="00A637C5">
        <w:trPr>
          <w:trHeight w:val="233"/>
        </w:trPr>
        <w:tc>
          <w:tcPr>
            <w:tcW w:w="4014" w:type="pct"/>
            <w:gridSpan w:val="2"/>
            <w:tcBorders>
              <w:top w:val="nil"/>
              <w:left w:val="single" w:sz="4" w:space="0" w:color="auto"/>
              <w:bottom w:val="nil"/>
              <w:right w:val="single" w:sz="4" w:space="0" w:color="auto"/>
            </w:tcBorders>
          </w:tcPr>
          <w:p w14:paraId="7134680C" w14:textId="77777777" w:rsidR="000156C0" w:rsidRPr="00E17746" w:rsidRDefault="000156C0" w:rsidP="00A637C5">
            <w:pPr>
              <w:spacing w:after="20"/>
              <w:ind w:hanging="360"/>
              <w:jc w:val="left"/>
              <w:rPr>
                <w:sz w:val="20"/>
              </w:rPr>
            </w:pPr>
            <w:r w:rsidRPr="00E17746">
              <w:rPr>
                <w:sz w:val="20"/>
              </w:rPr>
              <w:t>(f)</w:t>
            </w:r>
            <w:r w:rsidRPr="00E17746">
              <w:rPr>
                <w:sz w:val="20"/>
              </w:rPr>
              <w:tab/>
              <w:t>Annex E (methyl bromide) (average 1995-1998)</w:t>
            </w:r>
          </w:p>
        </w:tc>
        <w:tc>
          <w:tcPr>
            <w:tcW w:w="986" w:type="pct"/>
            <w:tcBorders>
              <w:top w:val="nil"/>
              <w:left w:val="single" w:sz="4" w:space="0" w:color="auto"/>
              <w:bottom w:val="nil"/>
              <w:right w:val="single" w:sz="4" w:space="0" w:color="auto"/>
            </w:tcBorders>
            <w:shd w:val="clear" w:color="auto" w:fill="FFFFFF" w:themeFill="background1"/>
            <w:vAlign w:val="bottom"/>
          </w:tcPr>
          <w:p w14:paraId="02889A43" w14:textId="77777777" w:rsidR="000156C0" w:rsidRPr="00E17746" w:rsidRDefault="000156C0" w:rsidP="00A637C5">
            <w:pPr>
              <w:jc w:val="right"/>
              <w:rPr>
                <w:sz w:val="20"/>
              </w:rPr>
            </w:pPr>
            <w:r w:rsidRPr="00E17746">
              <w:rPr>
                <w:sz w:val="20"/>
              </w:rPr>
              <w:t>14.6</w:t>
            </w:r>
          </w:p>
        </w:tc>
      </w:tr>
      <w:tr w:rsidR="000156C0" w:rsidRPr="00E17746" w14:paraId="6F521ED9" w14:textId="77777777" w:rsidTr="00A637C5">
        <w:trPr>
          <w:trHeight w:val="233"/>
        </w:trPr>
        <w:tc>
          <w:tcPr>
            <w:tcW w:w="4014" w:type="pct"/>
            <w:gridSpan w:val="2"/>
            <w:tcBorders>
              <w:top w:val="single" w:sz="4" w:space="0" w:color="auto"/>
              <w:left w:val="single" w:sz="4" w:space="0" w:color="auto"/>
              <w:bottom w:val="nil"/>
              <w:right w:val="single" w:sz="4" w:space="0" w:color="auto"/>
            </w:tcBorders>
          </w:tcPr>
          <w:p w14:paraId="108969EE" w14:textId="77777777" w:rsidR="000156C0" w:rsidRPr="00E17746" w:rsidRDefault="000156C0" w:rsidP="00A637C5">
            <w:pPr>
              <w:spacing w:before="20"/>
              <w:jc w:val="left"/>
              <w:rPr>
                <w:sz w:val="20"/>
              </w:rPr>
            </w:pPr>
            <w:r w:rsidRPr="00E17746">
              <w:rPr>
                <w:sz w:val="20"/>
              </w:rPr>
              <w:t>Latest reported ODS consumption (2018) (ODP tonnes) as per Article 7:</w:t>
            </w:r>
          </w:p>
        </w:tc>
        <w:tc>
          <w:tcPr>
            <w:tcW w:w="986" w:type="pct"/>
            <w:tcBorders>
              <w:top w:val="single" w:sz="4" w:space="0" w:color="auto"/>
              <w:left w:val="single" w:sz="4" w:space="0" w:color="auto"/>
              <w:bottom w:val="nil"/>
              <w:right w:val="single" w:sz="4" w:space="0" w:color="auto"/>
            </w:tcBorders>
            <w:shd w:val="clear" w:color="auto" w:fill="FFFFFF" w:themeFill="background1"/>
          </w:tcPr>
          <w:p w14:paraId="02B18543" w14:textId="77777777" w:rsidR="000156C0" w:rsidRPr="00E17746" w:rsidRDefault="000156C0" w:rsidP="00A637C5">
            <w:pPr>
              <w:spacing w:before="20"/>
              <w:jc w:val="right"/>
              <w:rPr>
                <w:sz w:val="20"/>
              </w:rPr>
            </w:pPr>
          </w:p>
        </w:tc>
      </w:tr>
      <w:tr w:rsidR="000156C0" w:rsidRPr="00E17746" w14:paraId="65DE313D" w14:textId="77777777" w:rsidTr="00A637C5">
        <w:trPr>
          <w:trHeight w:val="233"/>
        </w:trPr>
        <w:tc>
          <w:tcPr>
            <w:tcW w:w="4014" w:type="pct"/>
            <w:gridSpan w:val="2"/>
            <w:tcBorders>
              <w:top w:val="nil"/>
              <w:left w:val="single" w:sz="4" w:space="0" w:color="auto"/>
              <w:bottom w:val="nil"/>
              <w:right w:val="single" w:sz="4" w:space="0" w:color="auto"/>
            </w:tcBorders>
          </w:tcPr>
          <w:p w14:paraId="3C765DED" w14:textId="77777777" w:rsidR="000156C0" w:rsidRPr="00E17746" w:rsidRDefault="000156C0" w:rsidP="00A637C5">
            <w:pPr>
              <w:ind w:hanging="360"/>
              <w:jc w:val="left"/>
              <w:rPr>
                <w:sz w:val="20"/>
              </w:rPr>
            </w:pPr>
            <w:r w:rsidRPr="00E17746">
              <w:rPr>
                <w:sz w:val="20"/>
              </w:rPr>
              <w:t>(d)</w:t>
            </w:r>
            <w:r w:rsidRPr="00E17746">
              <w:rPr>
                <w:sz w:val="20"/>
              </w:rPr>
              <w:tab/>
              <w:t>Annex B, Group III (methyl chloroform)</w:t>
            </w:r>
          </w:p>
        </w:tc>
        <w:tc>
          <w:tcPr>
            <w:tcW w:w="986" w:type="pct"/>
            <w:tcBorders>
              <w:top w:val="nil"/>
              <w:left w:val="single" w:sz="4" w:space="0" w:color="auto"/>
              <w:bottom w:val="nil"/>
              <w:right w:val="single" w:sz="4" w:space="0" w:color="auto"/>
            </w:tcBorders>
            <w:shd w:val="clear" w:color="auto" w:fill="FFFFFF" w:themeFill="background1"/>
            <w:vAlign w:val="bottom"/>
          </w:tcPr>
          <w:p w14:paraId="23FE17A7" w14:textId="77777777" w:rsidR="000156C0" w:rsidRPr="00E17746" w:rsidRDefault="000156C0" w:rsidP="00A637C5">
            <w:pPr>
              <w:jc w:val="right"/>
              <w:rPr>
                <w:sz w:val="20"/>
              </w:rPr>
            </w:pPr>
            <w:r w:rsidRPr="00E17746">
              <w:rPr>
                <w:sz w:val="20"/>
              </w:rPr>
              <w:t>0.0</w:t>
            </w:r>
          </w:p>
        </w:tc>
      </w:tr>
      <w:tr w:rsidR="000156C0" w:rsidRPr="00E17746" w14:paraId="5251095C" w14:textId="77777777" w:rsidTr="00A637C5">
        <w:trPr>
          <w:trHeight w:val="233"/>
        </w:trPr>
        <w:tc>
          <w:tcPr>
            <w:tcW w:w="4014" w:type="pct"/>
            <w:gridSpan w:val="2"/>
            <w:tcBorders>
              <w:top w:val="nil"/>
              <w:left w:val="single" w:sz="4" w:space="0" w:color="auto"/>
              <w:bottom w:val="nil"/>
              <w:right w:val="single" w:sz="4" w:space="0" w:color="auto"/>
            </w:tcBorders>
          </w:tcPr>
          <w:p w14:paraId="1813ED9E" w14:textId="77777777" w:rsidR="000156C0" w:rsidRPr="00E17746" w:rsidRDefault="000156C0" w:rsidP="00A637C5">
            <w:pPr>
              <w:ind w:hanging="360"/>
              <w:jc w:val="left"/>
              <w:rPr>
                <w:sz w:val="20"/>
                <w:lang w:val="en-CA"/>
              </w:rPr>
            </w:pPr>
            <w:r w:rsidRPr="00E17746">
              <w:rPr>
                <w:sz w:val="20"/>
                <w:lang w:val="en-CA"/>
              </w:rPr>
              <w:t>(e)</w:t>
            </w:r>
            <w:r w:rsidRPr="00E17746">
              <w:rPr>
                <w:sz w:val="20"/>
                <w:lang w:val="en-CA"/>
              </w:rPr>
              <w:tab/>
            </w:r>
            <w:r w:rsidRPr="00E17746">
              <w:rPr>
                <w:sz w:val="20"/>
              </w:rPr>
              <w:t>Annex C, Group I (HCFCs)</w:t>
            </w:r>
          </w:p>
        </w:tc>
        <w:tc>
          <w:tcPr>
            <w:tcW w:w="986" w:type="pct"/>
            <w:tcBorders>
              <w:top w:val="nil"/>
              <w:left w:val="single" w:sz="4" w:space="0" w:color="auto"/>
              <w:bottom w:val="nil"/>
              <w:right w:val="single" w:sz="4" w:space="0" w:color="auto"/>
            </w:tcBorders>
            <w:shd w:val="clear" w:color="auto" w:fill="FFFFFF" w:themeFill="background1"/>
            <w:vAlign w:val="bottom"/>
          </w:tcPr>
          <w:p w14:paraId="4F8F94EC" w14:textId="77777777" w:rsidR="000156C0" w:rsidRPr="00E17746" w:rsidRDefault="000156C0" w:rsidP="00A637C5">
            <w:pPr>
              <w:jc w:val="right"/>
              <w:rPr>
                <w:sz w:val="20"/>
              </w:rPr>
            </w:pPr>
            <w:r>
              <w:rPr>
                <w:sz w:val="20"/>
              </w:rPr>
              <w:t>248.34</w:t>
            </w:r>
          </w:p>
        </w:tc>
      </w:tr>
      <w:tr w:rsidR="000156C0" w:rsidRPr="00E17746" w14:paraId="534FA2C8" w14:textId="77777777" w:rsidTr="00A637C5">
        <w:trPr>
          <w:trHeight w:val="233"/>
        </w:trPr>
        <w:tc>
          <w:tcPr>
            <w:tcW w:w="4014" w:type="pct"/>
            <w:gridSpan w:val="2"/>
            <w:tcBorders>
              <w:top w:val="nil"/>
              <w:left w:val="single" w:sz="4" w:space="0" w:color="auto"/>
              <w:bottom w:val="nil"/>
              <w:right w:val="single" w:sz="4" w:space="0" w:color="auto"/>
            </w:tcBorders>
          </w:tcPr>
          <w:p w14:paraId="09E0F048" w14:textId="77777777" w:rsidR="000156C0" w:rsidRPr="00E17746" w:rsidRDefault="000156C0" w:rsidP="00A637C5">
            <w:pPr>
              <w:ind w:hanging="360"/>
              <w:jc w:val="left"/>
              <w:rPr>
                <w:sz w:val="20"/>
                <w:lang w:val="en-CA"/>
              </w:rPr>
            </w:pPr>
            <w:r w:rsidRPr="00E17746">
              <w:rPr>
                <w:sz w:val="20"/>
              </w:rPr>
              <w:t>(f)</w:t>
            </w:r>
            <w:r w:rsidRPr="00E17746">
              <w:rPr>
                <w:sz w:val="20"/>
              </w:rPr>
              <w:tab/>
            </w:r>
            <w:r w:rsidRPr="00E17746">
              <w:rPr>
                <w:sz w:val="20"/>
                <w:lang w:val="en-CA"/>
              </w:rPr>
              <w:t>Annex E (methyl bromide)</w:t>
            </w:r>
          </w:p>
        </w:tc>
        <w:tc>
          <w:tcPr>
            <w:tcW w:w="986" w:type="pct"/>
            <w:tcBorders>
              <w:top w:val="nil"/>
              <w:left w:val="single" w:sz="4" w:space="0" w:color="auto"/>
              <w:bottom w:val="nil"/>
              <w:right w:val="single" w:sz="4" w:space="0" w:color="auto"/>
            </w:tcBorders>
            <w:shd w:val="clear" w:color="auto" w:fill="FFFFFF" w:themeFill="background1"/>
            <w:vAlign w:val="bottom"/>
          </w:tcPr>
          <w:p w14:paraId="156EB62D" w14:textId="77777777" w:rsidR="000156C0" w:rsidRPr="00E17746" w:rsidRDefault="000156C0" w:rsidP="00A637C5">
            <w:pPr>
              <w:jc w:val="right"/>
              <w:rPr>
                <w:sz w:val="20"/>
              </w:rPr>
            </w:pPr>
            <w:r w:rsidRPr="00E17746">
              <w:rPr>
                <w:sz w:val="20"/>
              </w:rPr>
              <w:t>0.0</w:t>
            </w:r>
          </w:p>
        </w:tc>
      </w:tr>
      <w:tr w:rsidR="000156C0" w:rsidRPr="00E17746" w14:paraId="506C2605" w14:textId="77777777" w:rsidTr="00A637C5">
        <w:trPr>
          <w:trHeight w:val="233"/>
        </w:trPr>
        <w:tc>
          <w:tcPr>
            <w:tcW w:w="4014" w:type="pct"/>
            <w:gridSpan w:val="2"/>
            <w:tcBorders>
              <w:top w:val="nil"/>
              <w:left w:val="single" w:sz="4" w:space="0" w:color="auto"/>
              <w:bottom w:val="single" w:sz="4" w:space="0" w:color="auto"/>
              <w:right w:val="single" w:sz="4" w:space="0" w:color="auto"/>
            </w:tcBorders>
          </w:tcPr>
          <w:p w14:paraId="3124A29B" w14:textId="77777777" w:rsidR="000156C0" w:rsidRPr="00E17746" w:rsidRDefault="000156C0" w:rsidP="00A637C5">
            <w:pPr>
              <w:tabs>
                <w:tab w:val="right" w:pos="7560"/>
              </w:tabs>
              <w:ind w:left="6480" w:right="-10"/>
              <w:jc w:val="left"/>
              <w:rPr>
                <w:sz w:val="20"/>
              </w:rPr>
            </w:pPr>
            <w:r w:rsidRPr="00E17746">
              <w:rPr>
                <w:sz w:val="20"/>
              </w:rPr>
              <w:tab/>
              <w:t>Total:</w:t>
            </w:r>
          </w:p>
        </w:tc>
        <w:tc>
          <w:tcPr>
            <w:tcW w:w="986" w:type="pct"/>
            <w:tcBorders>
              <w:top w:val="nil"/>
              <w:left w:val="single" w:sz="4" w:space="0" w:color="auto"/>
              <w:bottom w:val="single" w:sz="4" w:space="0" w:color="auto"/>
              <w:right w:val="single" w:sz="4" w:space="0" w:color="auto"/>
            </w:tcBorders>
            <w:shd w:val="clear" w:color="auto" w:fill="FFFFFF" w:themeFill="background1"/>
            <w:vAlign w:val="bottom"/>
          </w:tcPr>
          <w:p w14:paraId="657EE6E1" w14:textId="77777777" w:rsidR="000156C0" w:rsidRPr="00E17746" w:rsidRDefault="000156C0" w:rsidP="00A637C5">
            <w:pPr>
              <w:jc w:val="right"/>
              <w:rPr>
                <w:sz w:val="20"/>
              </w:rPr>
            </w:pPr>
            <w:r>
              <w:rPr>
                <w:sz w:val="20"/>
              </w:rPr>
              <w:t>248.34</w:t>
            </w:r>
          </w:p>
        </w:tc>
      </w:tr>
      <w:tr w:rsidR="000156C0" w:rsidRPr="00E17746" w14:paraId="73946AED" w14:textId="77777777" w:rsidTr="00A637C5">
        <w:trPr>
          <w:trHeight w:val="233"/>
        </w:trPr>
        <w:tc>
          <w:tcPr>
            <w:tcW w:w="4014" w:type="pct"/>
            <w:gridSpan w:val="2"/>
            <w:tcBorders>
              <w:top w:val="nil"/>
              <w:left w:val="single" w:sz="4" w:space="0" w:color="auto"/>
              <w:bottom w:val="single" w:sz="4" w:space="0" w:color="auto"/>
              <w:right w:val="single" w:sz="4" w:space="0" w:color="auto"/>
            </w:tcBorders>
          </w:tcPr>
          <w:p w14:paraId="5FFB7750" w14:textId="77777777" w:rsidR="000156C0" w:rsidRPr="00E17746" w:rsidRDefault="000156C0" w:rsidP="00A637C5">
            <w:pPr>
              <w:jc w:val="left"/>
              <w:rPr>
                <w:sz w:val="20"/>
              </w:rPr>
            </w:pPr>
            <w:r w:rsidRPr="00E17746">
              <w:rPr>
                <w:sz w:val="20"/>
              </w:rPr>
              <w:t>Year of reported country programme implementation data:</w:t>
            </w:r>
          </w:p>
        </w:tc>
        <w:tc>
          <w:tcPr>
            <w:tcW w:w="986" w:type="pct"/>
            <w:tcBorders>
              <w:top w:val="nil"/>
              <w:left w:val="single" w:sz="4" w:space="0" w:color="auto"/>
              <w:bottom w:val="single" w:sz="4" w:space="0" w:color="auto"/>
              <w:right w:val="single" w:sz="4" w:space="0" w:color="auto"/>
            </w:tcBorders>
            <w:shd w:val="clear" w:color="auto" w:fill="FFFFFF" w:themeFill="background1"/>
          </w:tcPr>
          <w:p w14:paraId="4D1D2EAC" w14:textId="77777777" w:rsidR="000156C0" w:rsidRPr="00E17746" w:rsidRDefault="000156C0" w:rsidP="00A637C5">
            <w:pPr>
              <w:jc w:val="right"/>
              <w:rPr>
                <w:sz w:val="20"/>
              </w:rPr>
            </w:pPr>
            <w:r w:rsidRPr="00E17746">
              <w:rPr>
                <w:sz w:val="20"/>
              </w:rPr>
              <w:t>2018</w:t>
            </w:r>
          </w:p>
        </w:tc>
      </w:tr>
      <w:tr w:rsidR="000156C0" w:rsidRPr="00E17746" w14:paraId="10E9CADB" w14:textId="77777777" w:rsidTr="00A637C5">
        <w:trPr>
          <w:trHeight w:val="233"/>
        </w:trPr>
        <w:tc>
          <w:tcPr>
            <w:tcW w:w="4014" w:type="pct"/>
            <w:gridSpan w:val="2"/>
            <w:tcBorders>
              <w:top w:val="single" w:sz="4" w:space="0" w:color="auto"/>
            </w:tcBorders>
          </w:tcPr>
          <w:p w14:paraId="1FD6FC43" w14:textId="77777777" w:rsidR="000156C0" w:rsidRPr="00E17746" w:rsidRDefault="000156C0" w:rsidP="00A637C5">
            <w:pPr>
              <w:keepNext/>
              <w:jc w:val="left"/>
              <w:rPr>
                <w:color w:val="000000" w:themeColor="text1"/>
                <w:sz w:val="20"/>
              </w:rPr>
            </w:pPr>
            <w:r w:rsidRPr="00E17746">
              <w:rPr>
                <w:color w:val="000000" w:themeColor="text1"/>
                <w:sz w:val="20"/>
              </w:rPr>
              <w:t>Amount approved for projects (as at May 2019) (US $):</w:t>
            </w:r>
          </w:p>
        </w:tc>
        <w:tc>
          <w:tcPr>
            <w:tcW w:w="986" w:type="pct"/>
            <w:tcBorders>
              <w:top w:val="single" w:sz="4" w:space="0" w:color="auto"/>
            </w:tcBorders>
            <w:shd w:val="clear" w:color="auto" w:fill="auto"/>
            <w:vAlign w:val="bottom"/>
          </w:tcPr>
          <w:p w14:paraId="15985B0D" w14:textId="77777777" w:rsidR="000156C0" w:rsidRPr="00E17746" w:rsidRDefault="000156C0" w:rsidP="00A637C5">
            <w:pPr>
              <w:jc w:val="right"/>
              <w:rPr>
                <w:sz w:val="20"/>
              </w:rPr>
            </w:pPr>
            <w:r>
              <w:rPr>
                <w:sz w:val="20"/>
              </w:rPr>
              <w:t>63,821,258</w:t>
            </w:r>
          </w:p>
        </w:tc>
      </w:tr>
      <w:tr w:rsidR="000156C0" w:rsidRPr="00E17746" w14:paraId="367D2859" w14:textId="77777777" w:rsidTr="00A637C5">
        <w:trPr>
          <w:trHeight w:val="233"/>
        </w:trPr>
        <w:tc>
          <w:tcPr>
            <w:tcW w:w="4014" w:type="pct"/>
            <w:gridSpan w:val="2"/>
          </w:tcPr>
          <w:p w14:paraId="7417F1D2" w14:textId="77777777" w:rsidR="000156C0" w:rsidRPr="00E17746" w:rsidRDefault="000156C0" w:rsidP="00A637C5">
            <w:pPr>
              <w:keepNext/>
              <w:jc w:val="left"/>
              <w:rPr>
                <w:color w:val="000000" w:themeColor="text1"/>
                <w:sz w:val="20"/>
              </w:rPr>
            </w:pPr>
            <w:r w:rsidRPr="00E17746">
              <w:rPr>
                <w:color w:val="000000" w:themeColor="text1"/>
                <w:sz w:val="20"/>
              </w:rPr>
              <w:t>Amount disbursed (as at December 2018) (US</w:t>
            </w:r>
            <w:r w:rsidRPr="00E17746">
              <w:rPr>
                <w:color w:val="000000" w:themeColor="text1"/>
              </w:rPr>
              <w:t> </w:t>
            </w:r>
            <w:r w:rsidRPr="00E17746">
              <w:rPr>
                <w:color w:val="000000" w:themeColor="text1"/>
                <w:sz w:val="20"/>
              </w:rPr>
              <w:t>$):</w:t>
            </w:r>
          </w:p>
        </w:tc>
        <w:tc>
          <w:tcPr>
            <w:tcW w:w="986" w:type="pct"/>
            <w:shd w:val="clear" w:color="auto" w:fill="auto"/>
          </w:tcPr>
          <w:p w14:paraId="55A50351" w14:textId="77777777" w:rsidR="000156C0" w:rsidRPr="00E17746" w:rsidRDefault="000156C0" w:rsidP="00A637C5">
            <w:pPr>
              <w:jc w:val="right"/>
              <w:rPr>
                <w:sz w:val="20"/>
              </w:rPr>
            </w:pPr>
            <w:r>
              <w:rPr>
                <w:sz w:val="20"/>
              </w:rPr>
              <w:t>58,346,999</w:t>
            </w:r>
          </w:p>
        </w:tc>
      </w:tr>
      <w:tr w:rsidR="000156C0" w:rsidRPr="00E17746" w14:paraId="7663B757" w14:textId="77777777" w:rsidTr="00A637C5">
        <w:trPr>
          <w:trHeight w:val="233"/>
        </w:trPr>
        <w:tc>
          <w:tcPr>
            <w:tcW w:w="4014" w:type="pct"/>
            <w:gridSpan w:val="2"/>
          </w:tcPr>
          <w:p w14:paraId="7A81A3B6" w14:textId="77777777" w:rsidR="000156C0" w:rsidRPr="00E17746" w:rsidRDefault="000156C0" w:rsidP="00A637C5">
            <w:pPr>
              <w:keepNext/>
              <w:jc w:val="left"/>
              <w:rPr>
                <w:color w:val="000000" w:themeColor="text1"/>
                <w:sz w:val="20"/>
              </w:rPr>
            </w:pPr>
            <w:r w:rsidRPr="00E17746">
              <w:rPr>
                <w:color w:val="000000" w:themeColor="text1"/>
                <w:sz w:val="20"/>
              </w:rPr>
              <w:t>ODS to be phased out (as at May 2019) (ODP tonnes):</w:t>
            </w:r>
          </w:p>
        </w:tc>
        <w:tc>
          <w:tcPr>
            <w:tcW w:w="986" w:type="pct"/>
            <w:shd w:val="clear" w:color="auto" w:fill="auto"/>
            <w:vAlign w:val="bottom"/>
          </w:tcPr>
          <w:p w14:paraId="5A7284F6" w14:textId="77777777" w:rsidR="000156C0" w:rsidRPr="00E17746" w:rsidRDefault="000156C0" w:rsidP="00A637C5">
            <w:pPr>
              <w:jc w:val="right"/>
              <w:rPr>
                <w:sz w:val="20"/>
              </w:rPr>
            </w:pPr>
            <w:r w:rsidRPr="00E17746">
              <w:rPr>
                <w:sz w:val="20"/>
              </w:rPr>
              <w:t>6,983.6</w:t>
            </w:r>
          </w:p>
        </w:tc>
      </w:tr>
      <w:tr w:rsidR="000156C0" w:rsidRPr="00E17746" w14:paraId="32DABC7C" w14:textId="77777777" w:rsidTr="00A637C5">
        <w:trPr>
          <w:trHeight w:val="233"/>
        </w:trPr>
        <w:tc>
          <w:tcPr>
            <w:tcW w:w="4014" w:type="pct"/>
            <w:gridSpan w:val="2"/>
          </w:tcPr>
          <w:p w14:paraId="6A7D8CF9" w14:textId="77777777" w:rsidR="000156C0" w:rsidRPr="00E17746" w:rsidRDefault="000156C0" w:rsidP="00A637C5">
            <w:pPr>
              <w:keepNext/>
              <w:jc w:val="left"/>
              <w:rPr>
                <w:color w:val="000000" w:themeColor="text1"/>
                <w:sz w:val="20"/>
              </w:rPr>
            </w:pPr>
            <w:r w:rsidRPr="00E17746">
              <w:rPr>
                <w:color w:val="000000" w:themeColor="text1"/>
                <w:sz w:val="20"/>
              </w:rPr>
              <w:t>ODS phased out (as at December 2018) (ODP tonnes):</w:t>
            </w:r>
          </w:p>
        </w:tc>
        <w:tc>
          <w:tcPr>
            <w:tcW w:w="986" w:type="pct"/>
            <w:shd w:val="clear" w:color="auto" w:fill="auto"/>
          </w:tcPr>
          <w:p w14:paraId="6D961CC6" w14:textId="77777777" w:rsidR="000156C0" w:rsidRPr="00E17746" w:rsidRDefault="000156C0" w:rsidP="00A637C5">
            <w:pPr>
              <w:jc w:val="right"/>
              <w:rPr>
                <w:sz w:val="20"/>
              </w:rPr>
            </w:pPr>
            <w:r w:rsidRPr="00E17746">
              <w:rPr>
                <w:sz w:val="20"/>
              </w:rPr>
              <w:t>6,</w:t>
            </w:r>
            <w:r>
              <w:rPr>
                <w:sz w:val="20"/>
              </w:rPr>
              <w:t>809.3</w:t>
            </w:r>
          </w:p>
        </w:tc>
      </w:tr>
    </w:tbl>
    <w:p w14:paraId="0C7DB1E6" w14:textId="77777777" w:rsidR="000156C0" w:rsidRPr="00E17746" w:rsidRDefault="000156C0" w:rsidP="000156C0"/>
    <w:p w14:paraId="4D1E77A8" w14:textId="77777777" w:rsidR="000156C0" w:rsidRPr="00E17746" w:rsidRDefault="000156C0" w:rsidP="00317757">
      <w:pPr>
        <w:pStyle w:val="Heading1"/>
        <w:keepNext/>
        <w:keepLines/>
      </w:pPr>
      <w:r w:rsidRPr="00E17746">
        <w:lastRenderedPageBreak/>
        <w:t>Summary of activities and funds approved by the Executive Committee:</w:t>
      </w:r>
    </w:p>
    <w:tbl>
      <w:tblPr>
        <w:tblStyle w:val="TableGrid"/>
        <w:tblW w:w="5001" w:type="pct"/>
        <w:tblLayout w:type="fixed"/>
        <w:tblLook w:val="01E0" w:firstRow="1" w:lastRow="1" w:firstColumn="1" w:lastColumn="1" w:noHBand="0" w:noVBand="0"/>
      </w:tblPr>
      <w:tblGrid>
        <w:gridCol w:w="627"/>
        <w:gridCol w:w="6881"/>
        <w:gridCol w:w="1844"/>
      </w:tblGrid>
      <w:tr w:rsidR="000156C0" w:rsidRPr="00E17746" w14:paraId="7C5B5075" w14:textId="77777777" w:rsidTr="00317757">
        <w:tc>
          <w:tcPr>
            <w:tcW w:w="4014" w:type="pct"/>
            <w:gridSpan w:val="2"/>
            <w:tcBorders>
              <w:bottom w:val="single" w:sz="4" w:space="0" w:color="auto"/>
            </w:tcBorders>
          </w:tcPr>
          <w:p w14:paraId="24E13D3A" w14:textId="77777777" w:rsidR="000156C0" w:rsidRPr="00E17746" w:rsidRDefault="000156C0" w:rsidP="00317757">
            <w:pPr>
              <w:keepNext/>
              <w:keepLines/>
              <w:spacing w:after="240"/>
              <w:jc w:val="left"/>
              <w:rPr>
                <w:b/>
                <w:sz w:val="20"/>
              </w:rPr>
            </w:pPr>
            <w:r w:rsidRPr="00E17746">
              <w:rPr>
                <w:b/>
                <w:sz w:val="20"/>
              </w:rPr>
              <w:t>Summary of activities</w:t>
            </w:r>
          </w:p>
          <w:p w14:paraId="6FF6A1B3" w14:textId="77777777" w:rsidR="000156C0" w:rsidRPr="00E17746" w:rsidRDefault="000156C0" w:rsidP="00317757">
            <w:pPr>
              <w:keepNext/>
              <w:keepLines/>
              <w:spacing w:after="240"/>
              <w:jc w:val="left"/>
              <w:rPr>
                <w:b/>
                <w:sz w:val="20"/>
              </w:rPr>
            </w:pPr>
          </w:p>
        </w:tc>
        <w:tc>
          <w:tcPr>
            <w:tcW w:w="986" w:type="pct"/>
            <w:tcBorders>
              <w:bottom w:val="single" w:sz="4" w:space="0" w:color="auto"/>
            </w:tcBorders>
          </w:tcPr>
          <w:p w14:paraId="63A642BE" w14:textId="77777777" w:rsidR="000156C0" w:rsidRPr="00E17746" w:rsidRDefault="000156C0" w:rsidP="00317757">
            <w:pPr>
              <w:keepNext/>
              <w:keepLines/>
              <w:spacing w:after="240"/>
              <w:jc w:val="center"/>
              <w:rPr>
                <w:b/>
                <w:sz w:val="20"/>
              </w:rPr>
            </w:pPr>
            <w:r w:rsidRPr="00E17746">
              <w:rPr>
                <w:b/>
                <w:sz w:val="20"/>
              </w:rPr>
              <w:t>Funds approved (US $)</w:t>
            </w:r>
          </w:p>
        </w:tc>
      </w:tr>
      <w:tr w:rsidR="000156C0" w:rsidRPr="00E17746" w14:paraId="3FA02F9E" w14:textId="77777777" w:rsidTr="00317757">
        <w:tc>
          <w:tcPr>
            <w:tcW w:w="335" w:type="pct"/>
            <w:tcBorders>
              <w:top w:val="single" w:sz="4" w:space="0" w:color="auto"/>
              <w:left w:val="single" w:sz="4" w:space="0" w:color="auto"/>
              <w:bottom w:val="single" w:sz="4" w:space="0" w:color="auto"/>
              <w:right w:val="single" w:sz="4" w:space="0" w:color="auto"/>
            </w:tcBorders>
          </w:tcPr>
          <w:p w14:paraId="562A85C0" w14:textId="77777777" w:rsidR="000156C0" w:rsidRPr="00E17746" w:rsidRDefault="000156C0" w:rsidP="00317757">
            <w:pPr>
              <w:keepNext/>
              <w:keepLines/>
              <w:spacing w:after="240"/>
              <w:ind w:left="360" w:hanging="360"/>
              <w:jc w:val="left"/>
              <w:rPr>
                <w:sz w:val="20"/>
              </w:rPr>
            </w:pPr>
            <w:r w:rsidRPr="00E17746">
              <w:rPr>
                <w:sz w:val="20"/>
              </w:rPr>
              <w:t>(a)</w:t>
            </w:r>
          </w:p>
        </w:tc>
        <w:tc>
          <w:tcPr>
            <w:tcW w:w="3679" w:type="pct"/>
            <w:tcBorders>
              <w:top w:val="single" w:sz="4" w:space="0" w:color="auto"/>
              <w:left w:val="single" w:sz="4" w:space="0" w:color="auto"/>
              <w:bottom w:val="single" w:sz="4" w:space="0" w:color="auto"/>
              <w:right w:val="single" w:sz="4" w:space="0" w:color="auto"/>
            </w:tcBorders>
          </w:tcPr>
          <w:p w14:paraId="3859EA4C" w14:textId="77777777" w:rsidR="000156C0" w:rsidRPr="00E17746" w:rsidRDefault="000156C0" w:rsidP="00317757">
            <w:pPr>
              <w:keepNext/>
              <w:keepLines/>
              <w:spacing w:after="240"/>
              <w:ind w:left="-109"/>
              <w:rPr>
                <w:sz w:val="20"/>
              </w:rPr>
            </w:pPr>
            <w:r w:rsidRPr="00E17746">
              <w:rPr>
                <w:sz w:val="20"/>
              </w:rPr>
              <w:t>Investment projects:</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6C7E2D63" w14:textId="77777777" w:rsidR="000156C0" w:rsidRPr="00E17746" w:rsidRDefault="000156C0" w:rsidP="00317757">
            <w:pPr>
              <w:keepNext/>
              <w:keepLines/>
              <w:spacing w:after="240"/>
              <w:jc w:val="right"/>
              <w:rPr>
                <w:sz w:val="20"/>
              </w:rPr>
            </w:pPr>
            <w:r w:rsidRPr="00E17746">
              <w:rPr>
                <w:sz w:val="20"/>
              </w:rPr>
              <w:t>51,936,820</w:t>
            </w:r>
          </w:p>
        </w:tc>
      </w:tr>
      <w:tr w:rsidR="000156C0" w:rsidRPr="00020BA9" w14:paraId="33067A39" w14:textId="77777777" w:rsidTr="00317757">
        <w:tc>
          <w:tcPr>
            <w:tcW w:w="335" w:type="pct"/>
            <w:tcBorders>
              <w:top w:val="single" w:sz="4" w:space="0" w:color="auto"/>
              <w:left w:val="single" w:sz="4" w:space="0" w:color="auto"/>
              <w:bottom w:val="single" w:sz="4" w:space="0" w:color="auto"/>
              <w:right w:val="single" w:sz="4" w:space="0" w:color="auto"/>
            </w:tcBorders>
          </w:tcPr>
          <w:p w14:paraId="7F4F9597" w14:textId="77777777" w:rsidR="000156C0" w:rsidRPr="00E17746" w:rsidRDefault="000156C0" w:rsidP="00317757">
            <w:pPr>
              <w:keepNext/>
              <w:keepLines/>
              <w:spacing w:after="240"/>
              <w:rPr>
                <w:sz w:val="20"/>
              </w:rPr>
            </w:pPr>
            <w:r w:rsidRPr="00E17746">
              <w:rPr>
                <w:sz w:val="20"/>
              </w:rPr>
              <w:t>(b)</w:t>
            </w:r>
          </w:p>
        </w:tc>
        <w:tc>
          <w:tcPr>
            <w:tcW w:w="3679" w:type="pct"/>
            <w:tcBorders>
              <w:top w:val="single" w:sz="4" w:space="0" w:color="auto"/>
              <w:left w:val="single" w:sz="4" w:space="0" w:color="auto"/>
              <w:bottom w:val="single" w:sz="4" w:space="0" w:color="auto"/>
              <w:right w:val="single" w:sz="4" w:space="0" w:color="auto"/>
            </w:tcBorders>
          </w:tcPr>
          <w:p w14:paraId="2B2AAFDA" w14:textId="77777777" w:rsidR="000156C0" w:rsidRPr="00E17746" w:rsidRDefault="000156C0" w:rsidP="00317757">
            <w:pPr>
              <w:keepNext/>
              <w:keepLines/>
              <w:spacing w:after="240"/>
              <w:ind w:left="-109"/>
              <w:rPr>
                <w:sz w:val="20"/>
              </w:rPr>
            </w:pPr>
            <w:r w:rsidRPr="00E17746">
              <w:rPr>
                <w:sz w:val="20"/>
              </w:rPr>
              <w:t>Institutional strengthening:</w:t>
            </w:r>
          </w:p>
        </w:tc>
        <w:tc>
          <w:tcPr>
            <w:tcW w:w="986" w:type="pct"/>
            <w:tcBorders>
              <w:top w:val="single" w:sz="4" w:space="0" w:color="auto"/>
              <w:left w:val="single" w:sz="4" w:space="0" w:color="auto"/>
              <w:bottom w:val="single" w:sz="4" w:space="0" w:color="auto"/>
              <w:right w:val="single" w:sz="4" w:space="0" w:color="auto"/>
            </w:tcBorders>
            <w:shd w:val="clear" w:color="auto" w:fill="FFFFFF" w:themeFill="background1"/>
          </w:tcPr>
          <w:p w14:paraId="1FA90A8D" w14:textId="77777777" w:rsidR="000156C0" w:rsidRPr="00E17746" w:rsidRDefault="000156C0" w:rsidP="00317757">
            <w:pPr>
              <w:keepNext/>
              <w:keepLines/>
              <w:spacing w:after="240"/>
              <w:jc w:val="right"/>
              <w:rPr>
                <w:sz w:val="20"/>
              </w:rPr>
            </w:pPr>
            <w:r>
              <w:rPr>
                <w:sz w:val="20"/>
              </w:rPr>
              <w:t>3,360,040</w:t>
            </w:r>
          </w:p>
        </w:tc>
      </w:tr>
      <w:tr w:rsidR="000156C0" w:rsidRPr="005A3C12" w14:paraId="11C4C641" w14:textId="77777777" w:rsidTr="00317757">
        <w:tc>
          <w:tcPr>
            <w:tcW w:w="335" w:type="pct"/>
            <w:tcBorders>
              <w:top w:val="single" w:sz="4" w:space="0" w:color="auto"/>
              <w:left w:val="single" w:sz="4" w:space="0" w:color="auto"/>
              <w:bottom w:val="single" w:sz="4" w:space="0" w:color="auto"/>
              <w:right w:val="single" w:sz="4" w:space="0" w:color="auto"/>
            </w:tcBorders>
          </w:tcPr>
          <w:p w14:paraId="1A8B9CA0" w14:textId="77777777" w:rsidR="000156C0" w:rsidRPr="005A3C12" w:rsidRDefault="000156C0" w:rsidP="00A637C5">
            <w:pPr>
              <w:widowControl w:val="0"/>
              <w:rPr>
                <w:sz w:val="20"/>
              </w:rPr>
            </w:pPr>
            <w:r w:rsidRPr="005A3C12">
              <w:rPr>
                <w:sz w:val="20"/>
              </w:rPr>
              <w:t>(c)</w:t>
            </w:r>
          </w:p>
        </w:tc>
        <w:tc>
          <w:tcPr>
            <w:tcW w:w="3679" w:type="pct"/>
            <w:tcBorders>
              <w:top w:val="single" w:sz="4" w:space="0" w:color="auto"/>
              <w:left w:val="single" w:sz="4" w:space="0" w:color="auto"/>
              <w:bottom w:val="single" w:sz="4" w:space="0" w:color="auto"/>
              <w:right w:val="single" w:sz="4" w:space="0" w:color="auto"/>
            </w:tcBorders>
          </w:tcPr>
          <w:p w14:paraId="79045746" w14:textId="77777777" w:rsidR="000156C0" w:rsidRPr="005A3C12" w:rsidRDefault="000156C0" w:rsidP="00A637C5">
            <w:pPr>
              <w:widowControl w:val="0"/>
              <w:ind w:left="-109"/>
              <w:rPr>
                <w:sz w:val="20"/>
              </w:rPr>
            </w:pPr>
            <w:r w:rsidRPr="005A3C12">
              <w:rPr>
                <w:sz w:val="20"/>
              </w:rPr>
              <w:t>Project preparation, technical assistance, training and other non-investment projects:</w:t>
            </w:r>
          </w:p>
        </w:tc>
        <w:tc>
          <w:tcPr>
            <w:tcW w:w="986" w:type="pct"/>
            <w:tcBorders>
              <w:top w:val="single" w:sz="4" w:space="0" w:color="auto"/>
              <w:left w:val="single" w:sz="4" w:space="0" w:color="auto"/>
              <w:bottom w:val="single" w:sz="4" w:space="0" w:color="auto"/>
              <w:right w:val="single" w:sz="4" w:space="0" w:color="auto"/>
            </w:tcBorders>
            <w:shd w:val="clear" w:color="auto" w:fill="FFFFFF" w:themeFill="background1"/>
          </w:tcPr>
          <w:p w14:paraId="36951EA1" w14:textId="77777777" w:rsidR="000156C0" w:rsidRPr="005A3C12" w:rsidRDefault="000156C0" w:rsidP="00A637C5">
            <w:pPr>
              <w:jc w:val="right"/>
              <w:rPr>
                <w:sz w:val="20"/>
                <w:szCs w:val="20"/>
              </w:rPr>
            </w:pPr>
            <w:r>
              <w:rPr>
                <w:sz w:val="20"/>
                <w:szCs w:val="20"/>
              </w:rPr>
              <w:t>8,524,398</w:t>
            </w:r>
          </w:p>
        </w:tc>
      </w:tr>
      <w:tr w:rsidR="000156C0" w:rsidRPr="005A3C12" w14:paraId="57C636AD" w14:textId="77777777" w:rsidTr="00A637C5">
        <w:tc>
          <w:tcPr>
            <w:tcW w:w="4014" w:type="pct"/>
            <w:gridSpan w:val="2"/>
            <w:tcBorders>
              <w:top w:val="single" w:sz="4" w:space="0" w:color="auto"/>
              <w:left w:val="single" w:sz="4" w:space="0" w:color="auto"/>
              <w:bottom w:val="single" w:sz="4" w:space="0" w:color="auto"/>
              <w:right w:val="single" w:sz="4" w:space="0" w:color="auto"/>
            </w:tcBorders>
          </w:tcPr>
          <w:p w14:paraId="44F67531" w14:textId="77777777" w:rsidR="000156C0" w:rsidRPr="005A3C12" w:rsidRDefault="000156C0" w:rsidP="00A637C5">
            <w:pPr>
              <w:widowControl w:val="0"/>
              <w:tabs>
                <w:tab w:val="right" w:pos="7560"/>
              </w:tabs>
              <w:ind w:left="6480" w:right="-10"/>
              <w:jc w:val="left"/>
              <w:rPr>
                <w:sz w:val="20"/>
              </w:rPr>
            </w:pPr>
            <w:r w:rsidRPr="005A3C12">
              <w:rPr>
                <w:sz w:val="20"/>
              </w:rPr>
              <w:tab/>
              <w:t>Total:</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3DFAC0E0" w14:textId="77777777" w:rsidR="000156C0" w:rsidRPr="005A3C12" w:rsidRDefault="000156C0" w:rsidP="00A637C5">
            <w:pPr>
              <w:widowControl w:val="0"/>
              <w:jc w:val="right"/>
              <w:rPr>
                <w:sz w:val="20"/>
              </w:rPr>
            </w:pPr>
            <w:r>
              <w:rPr>
                <w:sz w:val="20"/>
              </w:rPr>
              <w:t>63,821,258</w:t>
            </w:r>
          </w:p>
        </w:tc>
      </w:tr>
      <w:tr w:rsidR="000156C0" w:rsidRPr="005A3C12" w14:paraId="25016F0F" w14:textId="77777777" w:rsidTr="00317757">
        <w:tc>
          <w:tcPr>
            <w:tcW w:w="335" w:type="pct"/>
            <w:tcBorders>
              <w:top w:val="single" w:sz="4" w:space="0" w:color="auto"/>
              <w:left w:val="single" w:sz="4" w:space="0" w:color="auto"/>
              <w:bottom w:val="single" w:sz="4" w:space="0" w:color="auto"/>
              <w:right w:val="single" w:sz="4" w:space="0" w:color="auto"/>
            </w:tcBorders>
          </w:tcPr>
          <w:p w14:paraId="6A2C7ADD" w14:textId="77777777" w:rsidR="000156C0" w:rsidRPr="005A3C12" w:rsidRDefault="000156C0" w:rsidP="00A637C5">
            <w:pPr>
              <w:widowControl w:val="0"/>
              <w:rPr>
                <w:sz w:val="20"/>
              </w:rPr>
            </w:pPr>
            <w:r>
              <w:rPr>
                <w:sz w:val="20"/>
              </w:rPr>
              <w:t>(d)</w:t>
            </w:r>
          </w:p>
        </w:tc>
        <w:tc>
          <w:tcPr>
            <w:tcW w:w="3679" w:type="pct"/>
            <w:tcBorders>
              <w:top w:val="single" w:sz="4" w:space="0" w:color="auto"/>
              <w:left w:val="single" w:sz="4" w:space="0" w:color="auto"/>
              <w:bottom w:val="single" w:sz="4" w:space="0" w:color="auto"/>
              <w:right w:val="single" w:sz="4" w:space="0" w:color="auto"/>
            </w:tcBorders>
          </w:tcPr>
          <w:p w14:paraId="47725F54" w14:textId="77777777" w:rsidR="000156C0" w:rsidRPr="005A3C12" w:rsidRDefault="000156C0" w:rsidP="00A637C5">
            <w:pPr>
              <w:widowControl w:val="0"/>
              <w:ind w:left="-109"/>
              <w:rPr>
                <w:sz w:val="20"/>
              </w:rPr>
            </w:pPr>
            <w:r w:rsidRPr="00F97780">
              <w:rPr>
                <w:sz w:val="20"/>
              </w:rPr>
              <w:t>HFC activities funded from additional voluntary contributions</w:t>
            </w:r>
          </w:p>
        </w:tc>
        <w:tc>
          <w:tcPr>
            <w:tcW w:w="986" w:type="pct"/>
            <w:tcBorders>
              <w:top w:val="single" w:sz="4" w:space="0" w:color="auto"/>
              <w:left w:val="single" w:sz="4" w:space="0" w:color="auto"/>
              <w:bottom w:val="single" w:sz="4" w:space="0" w:color="auto"/>
              <w:right w:val="single" w:sz="4" w:space="0" w:color="auto"/>
            </w:tcBorders>
            <w:shd w:val="clear" w:color="auto" w:fill="FFFFFF" w:themeFill="background1"/>
          </w:tcPr>
          <w:p w14:paraId="09BFFAB4" w14:textId="77777777" w:rsidR="000156C0" w:rsidRDefault="000156C0" w:rsidP="00A637C5">
            <w:pPr>
              <w:jc w:val="right"/>
              <w:rPr>
                <w:sz w:val="20"/>
                <w:szCs w:val="20"/>
              </w:rPr>
            </w:pPr>
            <w:r w:rsidRPr="00F97780">
              <w:rPr>
                <w:sz w:val="20"/>
                <w:szCs w:val="20"/>
              </w:rPr>
              <w:t>250,000</w:t>
            </w:r>
          </w:p>
        </w:tc>
      </w:tr>
    </w:tbl>
    <w:p w14:paraId="430E579C" w14:textId="77777777" w:rsidR="000156C0" w:rsidRPr="00020BA9" w:rsidRDefault="000156C0" w:rsidP="000156C0">
      <w:pPr>
        <w:rPr>
          <w:highlight w:val="yellow"/>
        </w:rPr>
      </w:pPr>
    </w:p>
    <w:p w14:paraId="1843C840" w14:textId="77777777" w:rsidR="000156C0" w:rsidRPr="006266D6" w:rsidRDefault="000156C0">
      <w:pPr>
        <w:pStyle w:val="Heading1"/>
        <w:numPr>
          <w:ilvl w:val="0"/>
          <w:numId w:val="0"/>
        </w:numPr>
        <w:rPr>
          <w:u w:val="single"/>
        </w:rPr>
      </w:pPr>
      <w:r w:rsidRPr="006266D6">
        <w:rPr>
          <w:u w:val="single"/>
        </w:rPr>
        <w:t>Progress report</w:t>
      </w:r>
    </w:p>
    <w:p w14:paraId="7B660B26" w14:textId="2977A37A" w:rsidR="000156C0" w:rsidRPr="00F26494" w:rsidRDefault="000156C0">
      <w:pPr>
        <w:pStyle w:val="Heading1"/>
        <w:rPr>
          <w:lang w:val="en-US"/>
        </w:rPr>
      </w:pPr>
      <w:r w:rsidRPr="00EC3DFA">
        <w:t xml:space="preserve">The </w:t>
      </w:r>
      <w:r>
        <w:t>NOU</w:t>
      </w:r>
      <w:r w:rsidRPr="00EC3DFA">
        <w:t xml:space="preserve"> has successfully </w:t>
      </w:r>
      <w:r w:rsidRPr="00367571">
        <w:t xml:space="preserve">managed and monitored </w:t>
      </w:r>
      <w:r>
        <w:t xml:space="preserve">the </w:t>
      </w:r>
      <w:r w:rsidRPr="00EC3DFA">
        <w:t>implem</w:t>
      </w:r>
      <w:r>
        <w:t xml:space="preserve">entation of activities under </w:t>
      </w:r>
      <w:r w:rsidR="00610F1D">
        <w:br/>
      </w:r>
      <w:r>
        <w:t>p</w:t>
      </w:r>
      <w:r w:rsidRPr="00EC3DFA">
        <w:t>hase XI</w:t>
      </w:r>
      <w:r>
        <w:t>I of the IS project that</w:t>
      </w:r>
      <w:r w:rsidRPr="00EC3DFA">
        <w:t xml:space="preserve"> was critical to support the </w:t>
      </w:r>
      <w:r>
        <w:t xml:space="preserve">monitoring and </w:t>
      </w:r>
      <w:r w:rsidRPr="00EC3DFA">
        <w:t>management of ODS phase-out activ</w:t>
      </w:r>
      <w:r>
        <w:t>ities in the country, and ensure compliance with</w:t>
      </w:r>
      <w:r w:rsidRPr="00EC3DFA">
        <w:t xml:space="preserve"> th</w:t>
      </w:r>
      <w:r>
        <w:t xml:space="preserve">e Montreal Protocol obligations and </w:t>
      </w:r>
      <w:r w:rsidRPr="00367571">
        <w:t>sustainability of ODS phase-out.</w:t>
      </w:r>
      <w:r>
        <w:t xml:space="preserve"> </w:t>
      </w:r>
      <w:r w:rsidRPr="00433C32">
        <w:t xml:space="preserve">The NOU </w:t>
      </w:r>
      <w:r>
        <w:t xml:space="preserve">has </w:t>
      </w:r>
      <w:r w:rsidRPr="00433C32">
        <w:t>worked closely with other national age</w:t>
      </w:r>
      <w:r>
        <w:t>ncies and stakeholders,</w:t>
      </w:r>
      <w:r w:rsidRPr="00433C32">
        <w:t xml:space="preserve"> </w:t>
      </w:r>
      <w:r>
        <w:t>and</w:t>
      </w:r>
      <w:r w:rsidRPr="00433C32">
        <w:t xml:space="preserve"> </w:t>
      </w:r>
      <w:r>
        <w:t xml:space="preserve">has </w:t>
      </w:r>
      <w:r w:rsidRPr="00433C32">
        <w:t>implemented awareness</w:t>
      </w:r>
      <w:r>
        <w:t>-raising</w:t>
      </w:r>
      <w:r w:rsidRPr="00433C32">
        <w:t xml:space="preserve"> </w:t>
      </w:r>
      <w:r>
        <w:t xml:space="preserve">activities </w:t>
      </w:r>
      <w:r w:rsidRPr="00433C32">
        <w:t>and training of stakeh</w:t>
      </w:r>
      <w:r>
        <w:t xml:space="preserve">olders. The NOU is coordinating the implementation of </w:t>
      </w:r>
      <w:r w:rsidRPr="00433C32">
        <w:t xml:space="preserve">activities under </w:t>
      </w:r>
      <w:r>
        <w:t>stage II of HPMP that focus on small and medium-sized enterprises in the f</w:t>
      </w:r>
      <w:r w:rsidRPr="00433C32">
        <w:t xml:space="preserve">oam sector and RAC servicing sector. </w:t>
      </w:r>
      <w:r>
        <w:t>Malaysia has fully achieved all the 17 performance indicators of this phase.</w:t>
      </w:r>
      <w:r w:rsidRPr="00C92D85">
        <w:rPr>
          <w:lang w:val="en-US"/>
        </w:rPr>
        <w:t xml:space="preserve"> </w:t>
      </w:r>
    </w:p>
    <w:p w14:paraId="14C6B116" w14:textId="77777777" w:rsidR="000156C0" w:rsidRPr="00FE2852" w:rsidRDefault="000156C0">
      <w:pPr>
        <w:pStyle w:val="Heading1"/>
        <w:keepNext/>
        <w:numPr>
          <w:ilvl w:val="0"/>
          <w:numId w:val="0"/>
        </w:numPr>
        <w:rPr>
          <w:u w:val="single"/>
        </w:rPr>
      </w:pPr>
      <w:r w:rsidRPr="00FE2852">
        <w:rPr>
          <w:u w:val="single"/>
        </w:rPr>
        <w:t>Plan of action</w:t>
      </w:r>
    </w:p>
    <w:p w14:paraId="25844B45" w14:textId="77777777" w:rsidR="000156C0" w:rsidRPr="00FE2852" w:rsidRDefault="000156C0">
      <w:pPr>
        <w:pStyle w:val="Heading1"/>
        <w:rPr>
          <w:lang w:val="en-US"/>
        </w:rPr>
      </w:pPr>
      <w:r>
        <w:t>The activities in phase XIII will c</w:t>
      </w:r>
      <w:r w:rsidRPr="00FE2852">
        <w:t>ontinue</w:t>
      </w:r>
      <w:r>
        <w:t xml:space="preserve"> supporting</w:t>
      </w:r>
      <w:r w:rsidRPr="00FE2852">
        <w:t xml:space="preserve"> effective management, monitoring and </w:t>
      </w:r>
      <w:r>
        <w:t>implementation of</w:t>
      </w:r>
      <w:r w:rsidRPr="00FE2852">
        <w:t xml:space="preserve"> ODS phase-out activities</w:t>
      </w:r>
      <w:r>
        <w:t xml:space="preserve"> under the HPMP,</w:t>
      </w:r>
      <w:r w:rsidRPr="00FE2852">
        <w:t xml:space="preserve"> including </w:t>
      </w:r>
      <w:r>
        <w:t>sustainability of ODS phase-out;  enforcing the sectoral bans in the PU foam</w:t>
      </w:r>
      <w:r w:rsidRPr="00FE2852">
        <w:t xml:space="preserve"> and </w:t>
      </w:r>
      <w:r>
        <w:t>air-conditioning manufacturing sectors;</w:t>
      </w:r>
      <w:r w:rsidRPr="00FE2852">
        <w:t xml:space="preserve"> strengthening the in</w:t>
      </w:r>
      <w:r>
        <w:t xml:space="preserve">stitutional engagement </w:t>
      </w:r>
      <w:r w:rsidRPr="00FE2852">
        <w:t>to</w:t>
      </w:r>
      <w:r>
        <w:t xml:space="preserve"> </w:t>
      </w:r>
      <w:r w:rsidRPr="00FE2852">
        <w:t>a</w:t>
      </w:r>
      <w:r>
        <w:t>chieve compliance targets; implementing and enforcing the ODS legal framework; and</w:t>
      </w:r>
      <w:r w:rsidRPr="00FE2852">
        <w:t xml:space="preserve"> awareness </w:t>
      </w:r>
      <w:r>
        <w:t xml:space="preserve">and </w:t>
      </w:r>
      <w:r w:rsidRPr="00FE2852">
        <w:t>outreach acti</w:t>
      </w:r>
      <w:r>
        <w:t>vities to</w:t>
      </w:r>
      <w:r w:rsidRPr="00FE2852">
        <w:t xml:space="preserve"> all stakeholders in sustaining ODS phase-out and HPMP implementation.</w:t>
      </w:r>
    </w:p>
    <w:p w14:paraId="5F486B55" w14:textId="77777777" w:rsidR="000156C0" w:rsidRDefault="000156C0" w:rsidP="000156C0">
      <w:pPr>
        <w:keepNext/>
        <w:spacing w:after="120"/>
        <w:rPr>
          <w:rFonts w:eastAsiaTheme="minorEastAsia"/>
          <w:highlight w:val="yellow"/>
          <w:lang w:val="en-US"/>
        </w:rPr>
      </w:pPr>
      <w:r w:rsidRPr="00022891">
        <w:rPr>
          <w:b/>
          <w:lang w:val="en-US"/>
        </w:rPr>
        <w:t>Panama</w:t>
      </w:r>
      <w:r w:rsidRPr="00022891">
        <w:rPr>
          <w:b/>
          <w:bCs/>
        </w:rPr>
        <w:t>:</w:t>
      </w:r>
      <w:r>
        <w:rPr>
          <w:b/>
          <w:bCs/>
        </w:rPr>
        <w:t xml:space="preserve"> </w:t>
      </w:r>
      <w:r w:rsidRPr="00466E79">
        <w:rPr>
          <w:b/>
          <w:bCs/>
        </w:rPr>
        <w:t>Renewal of institutional strengthening</w:t>
      </w:r>
    </w:p>
    <w:tbl>
      <w:tblPr>
        <w:tblStyle w:val="TableGrid"/>
        <w:tblW w:w="5001" w:type="pct"/>
        <w:tblLayout w:type="fixed"/>
        <w:tblLook w:val="01E0" w:firstRow="1" w:lastRow="1" w:firstColumn="1" w:lastColumn="1" w:noHBand="0" w:noVBand="0"/>
      </w:tblPr>
      <w:tblGrid>
        <w:gridCol w:w="6277"/>
        <w:gridCol w:w="1231"/>
        <w:gridCol w:w="1844"/>
      </w:tblGrid>
      <w:tr w:rsidR="000156C0" w:rsidRPr="00065A0A" w14:paraId="1D0D8EC4" w14:textId="77777777" w:rsidTr="00317757">
        <w:trPr>
          <w:trHeight w:val="278"/>
          <w:tblHeader/>
        </w:trPr>
        <w:tc>
          <w:tcPr>
            <w:tcW w:w="4014" w:type="pct"/>
            <w:gridSpan w:val="2"/>
            <w:tcBorders>
              <w:bottom w:val="single" w:sz="4" w:space="0" w:color="auto"/>
            </w:tcBorders>
          </w:tcPr>
          <w:p w14:paraId="784A90D7" w14:textId="77777777" w:rsidR="000156C0" w:rsidRPr="00065A0A" w:rsidRDefault="000156C0" w:rsidP="00A637C5">
            <w:pPr>
              <w:keepNext/>
              <w:rPr>
                <w:b/>
                <w:sz w:val="20"/>
                <w:szCs w:val="20"/>
              </w:rPr>
            </w:pPr>
            <w:r w:rsidRPr="00065A0A">
              <w:rPr>
                <w:b/>
                <w:sz w:val="20"/>
                <w:szCs w:val="20"/>
              </w:rPr>
              <w:t>Summary of the project and country profile</w:t>
            </w:r>
          </w:p>
        </w:tc>
        <w:tc>
          <w:tcPr>
            <w:tcW w:w="986" w:type="pct"/>
            <w:tcBorders>
              <w:bottom w:val="single" w:sz="4" w:space="0" w:color="auto"/>
            </w:tcBorders>
          </w:tcPr>
          <w:p w14:paraId="5FA376B3" w14:textId="77777777" w:rsidR="000156C0" w:rsidRPr="00065A0A" w:rsidRDefault="000156C0" w:rsidP="00A637C5">
            <w:pPr>
              <w:keepNext/>
              <w:jc w:val="right"/>
              <w:rPr>
                <w:b/>
                <w:sz w:val="20"/>
                <w:szCs w:val="20"/>
              </w:rPr>
            </w:pPr>
          </w:p>
        </w:tc>
      </w:tr>
      <w:tr w:rsidR="000156C0" w:rsidRPr="00065A0A" w14:paraId="0468AC7C" w14:textId="77777777" w:rsidTr="00A637C5">
        <w:trPr>
          <w:trHeight w:val="233"/>
        </w:trPr>
        <w:tc>
          <w:tcPr>
            <w:tcW w:w="4014" w:type="pct"/>
            <w:gridSpan w:val="2"/>
            <w:tcBorders>
              <w:bottom w:val="single" w:sz="4" w:space="0" w:color="auto"/>
            </w:tcBorders>
          </w:tcPr>
          <w:p w14:paraId="2C2AB199" w14:textId="77777777" w:rsidR="000156C0" w:rsidRPr="00065A0A" w:rsidRDefault="000156C0" w:rsidP="00A637C5">
            <w:pPr>
              <w:keepNext/>
              <w:rPr>
                <w:sz w:val="20"/>
                <w:szCs w:val="20"/>
              </w:rPr>
            </w:pPr>
            <w:r w:rsidRPr="00065A0A">
              <w:rPr>
                <w:sz w:val="20"/>
                <w:szCs w:val="20"/>
              </w:rPr>
              <w:t>Implementing agency:</w:t>
            </w:r>
          </w:p>
        </w:tc>
        <w:tc>
          <w:tcPr>
            <w:tcW w:w="986" w:type="pct"/>
            <w:tcBorders>
              <w:bottom w:val="single" w:sz="4" w:space="0" w:color="auto"/>
            </w:tcBorders>
          </w:tcPr>
          <w:p w14:paraId="7CEBFD7D" w14:textId="77777777" w:rsidR="000156C0" w:rsidRPr="00065A0A" w:rsidRDefault="000156C0" w:rsidP="00A637C5">
            <w:pPr>
              <w:keepNext/>
              <w:jc w:val="center"/>
              <w:rPr>
                <w:sz w:val="20"/>
                <w:szCs w:val="20"/>
              </w:rPr>
            </w:pPr>
            <w:r w:rsidRPr="00065A0A">
              <w:rPr>
                <w:sz w:val="20"/>
                <w:szCs w:val="20"/>
              </w:rPr>
              <w:t>UNDP</w:t>
            </w:r>
          </w:p>
        </w:tc>
      </w:tr>
      <w:tr w:rsidR="000156C0" w:rsidRPr="00065A0A" w14:paraId="1086FFF6" w14:textId="77777777" w:rsidTr="00317757">
        <w:trPr>
          <w:trHeight w:val="233"/>
        </w:trPr>
        <w:tc>
          <w:tcPr>
            <w:tcW w:w="4014" w:type="pct"/>
            <w:gridSpan w:val="2"/>
            <w:tcBorders>
              <w:top w:val="single" w:sz="4" w:space="0" w:color="auto"/>
              <w:left w:val="single" w:sz="4" w:space="0" w:color="auto"/>
              <w:bottom w:val="single" w:sz="4" w:space="0" w:color="auto"/>
              <w:right w:val="single" w:sz="4" w:space="0" w:color="auto"/>
            </w:tcBorders>
          </w:tcPr>
          <w:p w14:paraId="3EADBF21" w14:textId="77777777" w:rsidR="000156C0" w:rsidRPr="00065A0A" w:rsidRDefault="000156C0" w:rsidP="00A637C5">
            <w:pPr>
              <w:keepNext/>
              <w:rPr>
                <w:sz w:val="20"/>
                <w:szCs w:val="20"/>
              </w:rPr>
            </w:pPr>
            <w:r w:rsidRPr="00065A0A">
              <w:rPr>
                <w:sz w:val="20"/>
                <w:szCs w:val="20"/>
              </w:rPr>
              <w:t>Amounts previously approved for institutional strengthening (US $):</w:t>
            </w:r>
          </w:p>
        </w:tc>
        <w:tc>
          <w:tcPr>
            <w:tcW w:w="986" w:type="pct"/>
            <w:tcBorders>
              <w:top w:val="single" w:sz="4" w:space="0" w:color="auto"/>
              <w:left w:val="single" w:sz="4" w:space="0" w:color="auto"/>
              <w:bottom w:val="single" w:sz="4" w:space="0" w:color="auto"/>
              <w:right w:val="single" w:sz="4" w:space="0" w:color="auto"/>
            </w:tcBorders>
          </w:tcPr>
          <w:p w14:paraId="2A8A23AA" w14:textId="77777777" w:rsidR="000156C0" w:rsidRPr="00065A0A" w:rsidRDefault="000156C0" w:rsidP="00A637C5">
            <w:pPr>
              <w:keepNext/>
              <w:jc w:val="right"/>
              <w:rPr>
                <w:sz w:val="20"/>
                <w:szCs w:val="20"/>
              </w:rPr>
            </w:pPr>
          </w:p>
        </w:tc>
      </w:tr>
      <w:tr w:rsidR="000156C0" w:rsidRPr="00065A0A" w14:paraId="3E400E36" w14:textId="77777777" w:rsidTr="00317757">
        <w:trPr>
          <w:trHeight w:val="233"/>
        </w:trPr>
        <w:tc>
          <w:tcPr>
            <w:tcW w:w="3356"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616339F" w14:textId="77777777" w:rsidR="000156C0" w:rsidRPr="00065A0A" w:rsidRDefault="000156C0" w:rsidP="00A637C5">
            <w:pPr>
              <w:keepNext/>
              <w:ind w:left="5249" w:right="-198"/>
              <w:jc w:val="left"/>
              <w:rPr>
                <w:sz w:val="20"/>
                <w:szCs w:val="20"/>
              </w:rPr>
            </w:pPr>
            <w:r w:rsidRPr="00065A0A">
              <w:rPr>
                <w:sz w:val="20"/>
                <w:szCs w:val="20"/>
              </w:rPr>
              <w:t>Phase I:</w:t>
            </w:r>
          </w:p>
        </w:tc>
        <w:tc>
          <w:tcPr>
            <w:tcW w:w="658"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CC71787" w14:textId="77777777" w:rsidR="000156C0" w:rsidRPr="00065A0A" w:rsidRDefault="000156C0" w:rsidP="00A637C5">
            <w:pPr>
              <w:keepNext/>
              <w:jc w:val="right"/>
              <w:rPr>
                <w:sz w:val="20"/>
                <w:szCs w:val="20"/>
              </w:rPr>
            </w:pPr>
            <w:r w:rsidRPr="00065A0A">
              <w:rPr>
                <w:sz w:val="20"/>
                <w:szCs w:val="20"/>
              </w:rPr>
              <w:t>Jul-93</w:t>
            </w:r>
          </w:p>
        </w:tc>
        <w:tc>
          <w:tcPr>
            <w:tcW w:w="986"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CDE7BCC" w14:textId="77777777" w:rsidR="000156C0" w:rsidRPr="00065A0A" w:rsidRDefault="000156C0" w:rsidP="00A637C5">
            <w:pPr>
              <w:keepNext/>
              <w:jc w:val="right"/>
              <w:rPr>
                <w:sz w:val="20"/>
                <w:szCs w:val="20"/>
              </w:rPr>
            </w:pPr>
            <w:r w:rsidRPr="00065A0A">
              <w:rPr>
                <w:sz w:val="20"/>
                <w:szCs w:val="20"/>
              </w:rPr>
              <w:t>172,500</w:t>
            </w:r>
          </w:p>
        </w:tc>
      </w:tr>
      <w:tr w:rsidR="000156C0" w:rsidRPr="00065A0A" w14:paraId="76930F5A" w14:textId="77777777" w:rsidTr="00317757">
        <w:trPr>
          <w:trHeight w:val="233"/>
        </w:trPr>
        <w:tc>
          <w:tcPr>
            <w:tcW w:w="3356"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A6E03EF" w14:textId="77777777" w:rsidR="000156C0" w:rsidRPr="00065A0A" w:rsidRDefault="000156C0" w:rsidP="00A637C5">
            <w:pPr>
              <w:ind w:left="5249" w:right="-198"/>
              <w:jc w:val="left"/>
              <w:rPr>
                <w:sz w:val="20"/>
                <w:szCs w:val="20"/>
              </w:rPr>
            </w:pPr>
            <w:r w:rsidRPr="00065A0A">
              <w:rPr>
                <w:sz w:val="20"/>
                <w:szCs w:val="20"/>
              </w:rPr>
              <w:t>Phase II:</w:t>
            </w:r>
          </w:p>
        </w:tc>
        <w:tc>
          <w:tcPr>
            <w:tcW w:w="658"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999CB41" w14:textId="77777777" w:rsidR="000156C0" w:rsidRPr="00065A0A" w:rsidRDefault="000156C0" w:rsidP="00A637C5">
            <w:pPr>
              <w:jc w:val="right"/>
              <w:rPr>
                <w:sz w:val="20"/>
                <w:szCs w:val="20"/>
              </w:rPr>
            </w:pPr>
            <w:r w:rsidRPr="00065A0A">
              <w:rPr>
                <w:sz w:val="20"/>
                <w:szCs w:val="20"/>
              </w:rPr>
              <w:t>Jul-00</w:t>
            </w:r>
          </w:p>
        </w:tc>
        <w:tc>
          <w:tcPr>
            <w:tcW w:w="986"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C1757E1" w14:textId="77777777" w:rsidR="000156C0" w:rsidRPr="00065A0A" w:rsidRDefault="000156C0" w:rsidP="00A637C5">
            <w:pPr>
              <w:jc w:val="right"/>
              <w:rPr>
                <w:sz w:val="20"/>
                <w:szCs w:val="20"/>
              </w:rPr>
            </w:pPr>
            <w:r w:rsidRPr="00065A0A">
              <w:rPr>
                <w:sz w:val="20"/>
                <w:szCs w:val="20"/>
              </w:rPr>
              <w:t>115,000</w:t>
            </w:r>
          </w:p>
        </w:tc>
      </w:tr>
      <w:tr w:rsidR="000156C0" w:rsidRPr="00065A0A" w14:paraId="48E33C9F" w14:textId="77777777" w:rsidTr="00317757">
        <w:trPr>
          <w:trHeight w:val="233"/>
        </w:trPr>
        <w:tc>
          <w:tcPr>
            <w:tcW w:w="3356"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2C0EDE1" w14:textId="77777777" w:rsidR="000156C0" w:rsidRPr="00065A0A" w:rsidRDefault="000156C0" w:rsidP="00A637C5">
            <w:pPr>
              <w:ind w:left="5249" w:right="-198"/>
              <w:jc w:val="left"/>
              <w:rPr>
                <w:sz w:val="20"/>
                <w:szCs w:val="20"/>
              </w:rPr>
            </w:pPr>
            <w:r w:rsidRPr="00065A0A">
              <w:rPr>
                <w:sz w:val="20"/>
                <w:szCs w:val="20"/>
              </w:rPr>
              <w:t>Phase III:</w:t>
            </w:r>
          </w:p>
        </w:tc>
        <w:tc>
          <w:tcPr>
            <w:tcW w:w="658"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E727FB8" w14:textId="77777777" w:rsidR="000156C0" w:rsidRPr="00065A0A" w:rsidRDefault="000156C0" w:rsidP="00A637C5">
            <w:pPr>
              <w:jc w:val="right"/>
              <w:rPr>
                <w:sz w:val="20"/>
                <w:szCs w:val="20"/>
              </w:rPr>
            </w:pPr>
            <w:r w:rsidRPr="00065A0A">
              <w:rPr>
                <w:sz w:val="20"/>
                <w:szCs w:val="20"/>
              </w:rPr>
              <w:t>Nov-02</w:t>
            </w:r>
          </w:p>
        </w:tc>
        <w:tc>
          <w:tcPr>
            <w:tcW w:w="986"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99A8B6A" w14:textId="77777777" w:rsidR="000156C0" w:rsidRPr="00065A0A" w:rsidRDefault="000156C0" w:rsidP="00A637C5">
            <w:pPr>
              <w:jc w:val="right"/>
              <w:rPr>
                <w:sz w:val="20"/>
                <w:szCs w:val="20"/>
              </w:rPr>
            </w:pPr>
            <w:r w:rsidRPr="00065A0A">
              <w:rPr>
                <w:sz w:val="20"/>
                <w:szCs w:val="20"/>
              </w:rPr>
              <w:t>149,500</w:t>
            </w:r>
          </w:p>
        </w:tc>
      </w:tr>
      <w:tr w:rsidR="000156C0" w:rsidRPr="00065A0A" w14:paraId="6F06DEA1" w14:textId="77777777" w:rsidTr="00317757">
        <w:trPr>
          <w:trHeight w:val="233"/>
        </w:trPr>
        <w:tc>
          <w:tcPr>
            <w:tcW w:w="3356"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09974CE" w14:textId="77777777" w:rsidR="000156C0" w:rsidRPr="00065A0A" w:rsidRDefault="000156C0" w:rsidP="00A637C5">
            <w:pPr>
              <w:ind w:left="5249" w:right="-198"/>
              <w:jc w:val="left"/>
              <w:rPr>
                <w:sz w:val="20"/>
                <w:szCs w:val="20"/>
              </w:rPr>
            </w:pPr>
            <w:r w:rsidRPr="00065A0A">
              <w:rPr>
                <w:sz w:val="20"/>
                <w:szCs w:val="20"/>
              </w:rPr>
              <w:t>Phase IV:</w:t>
            </w:r>
          </w:p>
        </w:tc>
        <w:tc>
          <w:tcPr>
            <w:tcW w:w="658"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A22E2E5" w14:textId="77777777" w:rsidR="000156C0" w:rsidRPr="00065A0A" w:rsidRDefault="000156C0" w:rsidP="00A637C5">
            <w:pPr>
              <w:tabs>
                <w:tab w:val="left" w:pos="6840"/>
              </w:tabs>
              <w:ind w:left="-108"/>
              <w:jc w:val="right"/>
              <w:rPr>
                <w:sz w:val="20"/>
                <w:szCs w:val="20"/>
              </w:rPr>
            </w:pPr>
            <w:r w:rsidRPr="00065A0A">
              <w:rPr>
                <w:sz w:val="20"/>
                <w:szCs w:val="20"/>
              </w:rPr>
              <w:t>Dec-04</w:t>
            </w:r>
          </w:p>
        </w:tc>
        <w:tc>
          <w:tcPr>
            <w:tcW w:w="986" w:type="pct"/>
            <w:tcBorders>
              <w:top w:val="single" w:sz="4" w:space="0" w:color="auto"/>
              <w:left w:val="single" w:sz="4" w:space="0" w:color="auto"/>
              <w:bottom w:val="single" w:sz="4" w:space="0" w:color="auto"/>
              <w:right w:val="single" w:sz="4" w:space="0" w:color="auto"/>
            </w:tcBorders>
            <w:shd w:val="clear" w:color="auto" w:fill="FFFFFF" w:themeFill="background1"/>
          </w:tcPr>
          <w:p w14:paraId="17673FCA" w14:textId="77777777" w:rsidR="000156C0" w:rsidRPr="00065A0A" w:rsidRDefault="000156C0" w:rsidP="00A637C5">
            <w:pPr>
              <w:jc w:val="right"/>
              <w:rPr>
                <w:sz w:val="20"/>
                <w:szCs w:val="20"/>
              </w:rPr>
            </w:pPr>
            <w:r w:rsidRPr="00065A0A">
              <w:rPr>
                <w:sz w:val="20"/>
                <w:szCs w:val="20"/>
              </w:rPr>
              <w:t>149,500</w:t>
            </w:r>
          </w:p>
        </w:tc>
      </w:tr>
      <w:tr w:rsidR="000156C0" w:rsidRPr="00065A0A" w14:paraId="746BBBB8" w14:textId="77777777" w:rsidTr="00317757">
        <w:trPr>
          <w:trHeight w:val="233"/>
        </w:trPr>
        <w:tc>
          <w:tcPr>
            <w:tcW w:w="3356"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597B3CE" w14:textId="77777777" w:rsidR="000156C0" w:rsidRPr="00065A0A" w:rsidRDefault="000156C0" w:rsidP="00A637C5">
            <w:pPr>
              <w:ind w:left="5249" w:right="-198"/>
              <w:jc w:val="left"/>
              <w:rPr>
                <w:sz w:val="20"/>
                <w:szCs w:val="20"/>
              </w:rPr>
            </w:pPr>
            <w:r w:rsidRPr="00065A0A">
              <w:rPr>
                <w:sz w:val="20"/>
                <w:szCs w:val="20"/>
              </w:rPr>
              <w:t>Phase V:</w:t>
            </w:r>
          </w:p>
        </w:tc>
        <w:tc>
          <w:tcPr>
            <w:tcW w:w="658"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7D9E6A3" w14:textId="77777777" w:rsidR="000156C0" w:rsidRPr="00065A0A" w:rsidRDefault="000156C0" w:rsidP="00A637C5">
            <w:pPr>
              <w:tabs>
                <w:tab w:val="left" w:pos="6840"/>
              </w:tabs>
              <w:ind w:left="-108"/>
              <w:jc w:val="right"/>
              <w:rPr>
                <w:sz w:val="20"/>
                <w:szCs w:val="20"/>
              </w:rPr>
            </w:pPr>
            <w:r w:rsidRPr="00065A0A">
              <w:rPr>
                <w:sz w:val="20"/>
                <w:szCs w:val="20"/>
              </w:rPr>
              <w:t>Nov-11</w:t>
            </w:r>
          </w:p>
        </w:tc>
        <w:tc>
          <w:tcPr>
            <w:tcW w:w="986" w:type="pct"/>
            <w:tcBorders>
              <w:top w:val="single" w:sz="4" w:space="0" w:color="auto"/>
              <w:left w:val="single" w:sz="4" w:space="0" w:color="auto"/>
              <w:bottom w:val="single" w:sz="4" w:space="0" w:color="auto"/>
              <w:right w:val="single" w:sz="4" w:space="0" w:color="auto"/>
            </w:tcBorders>
            <w:shd w:val="clear" w:color="auto" w:fill="FFFFFF" w:themeFill="background1"/>
          </w:tcPr>
          <w:p w14:paraId="5D71DE58" w14:textId="77777777" w:rsidR="000156C0" w:rsidRPr="00065A0A" w:rsidRDefault="000156C0" w:rsidP="00A637C5">
            <w:pPr>
              <w:jc w:val="right"/>
              <w:rPr>
                <w:sz w:val="20"/>
                <w:szCs w:val="20"/>
              </w:rPr>
            </w:pPr>
            <w:r w:rsidRPr="00065A0A">
              <w:rPr>
                <w:sz w:val="20"/>
                <w:szCs w:val="20"/>
              </w:rPr>
              <w:t>149,500</w:t>
            </w:r>
          </w:p>
        </w:tc>
      </w:tr>
      <w:tr w:rsidR="000156C0" w:rsidRPr="00065A0A" w14:paraId="55874D41" w14:textId="77777777" w:rsidTr="00317757">
        <w:trPr>
          <w:trHeight w:val="233"/>
        </w:trPr>
        <w:tc>
          <w:tcPr>
            <w:tcW w:w="3356"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40D754E" w14:textId="77777777" w:rsidR="000156C0" w:rsidRPr="00065A0A" w:rsidRDefault="000156C0" w:rsidP="00A637C5">
            <w:pPr>
              <w:ind w:left="5249" w:right="-198"/>
              <w:jc w:val="left"/>
              <w:rPr>
                <w:sz w:val="20"/>
                <w:szCs w:val="20"/>
              </w:rPr>
            </w:pPr>
            <w:r w:rsidRPr="00065A0A">
              <w:rPr>
                <w:sz w:val="20"/>
                <w:szCs w:val="20"/>
              </w:rPr>
              <w:t>Phase VI:</w:t>
            </w:r>
          </w:p>
        </w:tc>
        <w:tc>
          <w:tcPr>
            <w:tcW w:w="658"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35A2E17" w14:textId="77777777" w:rsidR="000156C0" w:rsidRPr="00065A0A" w:rsidRDefault="000156C0" w:rsidP="00A637C5">
            <w:pPr>
              <w:tabs>
                <w:tab w:val="left" w:pos="6840"/>
              </w:tabs>
              <w:ind w:left="-108"/>
              <w:jc w:val="right"/>
              <w:rPr>
                <w:sz w:val="20"/>
                <w:szCs w:val="20"/>
              </w:rPr>
            </w:pPr>
            <w:r w:rsidRPr="00065A0A">
              <w:rPr>
                <w:sz w:val="20"/>
                <w:szCs w:val="20"/>
              </w:rPr>
              <w:t>Dec-13</w:t>
            </w:r>
          </w:p>
        </w:tc>
        <w:tc>
          <w:tcPr>
            <w:tcW w:w="986" w:type="pct"/>
            <w:tcBorders>
              <w:top w:val="single" w:sz="4" w:space="0" w:color="auto"/>
              <w:left w:val="single" w:sz="4" w:space="0" w:color="auto"/>
              <w:bottom w:val="single" w:sz="4" w:space="0" w:color="auto"/>
              <w:right w:val="single" w:sz="4" w:space="0" w:color="auto"/>
            </w:tcBorders>
            <w:shd w:val="clear" w:color="auto" w:fill="FFFFFF" w:themeFill="background1"/>
          </w:tcPr>
          <w:p w14:paraId="65A712C0" w14:textId="77777777" w:rsidR="000156C0" w:rsidRPr="00065A0A" w:rsidRDefault="000156C0" w:rsidP="00A637C5">
            <w:pPr>
              <w:jc w:val="right"/>
              <w:rPr>
                <w:sz w:val="20"/>
                <w:szCs w:val="20"/>
              </w:rPr>
            </w:pPr>
            <w:r w:rsidRPr="00065A0A">
              <w:rPr>
                <w:sz w:val="20"/>
                <w:szCs w:val="20"/>
              </w:rPr>
              <w:t>149,500</w:t>
            </w:r>
          </w:p>
        </w:tc>
      </w:tr>
      <w:tr w:rsidR="000156C0" w:rsidRPr="00065A0A" w14:paraId="4ED9779E" w14:textId="77777777" w:rsidTr="00317757">
        <w:trPr>
          <w:trHeight w:val="233"/>
        </w:trPr>
        <w:tc>
          <w:tcPr>
            <w:tcW w:w="3356"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2AB99F8" w14:textId="77777777" w:rsidR="000156C0" w:rsidRPr="00065A0A" w:rsidRDefault="000156C0" w:rsidP="00A637C5">
            <w:pPr>
              <w:ind w:left="5249" w:right="-198"/>
              <w:jc w:val="left"/>
              <w:rPr>
                <w:sz w:val="20"/>
                <w:szCs w:val="20"/>
              </w:rPr>
            </w:pPr>
            <w:r w:rsidRPr="00065A0A">
              <w:rPr>
                <w:sz w:val="20"/>
                <w:szCs w:val="20"/>
              </w:rPr>
              <w:t>Phase VII:</w:t>
            </w:r>
          </w:p>
        </w:tc>
        <w:tc>
          <w:tcPr>
            <w:tcW w:w="658"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C3E9363" w14:textId="77777777" w:rsidR="000156C0" w:rsidRPr="00065A0A" w:rsidRDefault="000156C0" w:rsidP="00A637C5">
            <w:pPr>
              <w:tabs>
                <w:tab w:val="left" w:pos="6840"/>
              </w:tabs>
              <w:ind w:left="-108"/>
              <w:jc w:val="right"/>
              <w:rPr>
                <w:sz w:val="20"/>
                <w:szCs w:val="20"/>
              </w:rPr>
            </w:pPr>
            <w:r w:rsidRPr="00065A0A">
              <w:rPr>
                <w:sz w:val="20"/>
                <w:szCs w:val="20"/>
              </w:rPr>
              <w:t>Nov-15</w:t>
            </w:r>
          </w:p>
        </w:tc>
        <w:tc>
          <w:tcPr>
            <w:tcW w:w="986" w:type="pct"/>
            <w:tcBorders>
              <w:top w:val="single" w:sz="4" w:space="0" w:color="auto"/>
              <w:left w:val="single" w:sz="4" w:space="0" w:color="auto"/>
              <w:bottom w:val="single" w:sz="4" w:space="0" w:color="auto"/>
              <w:right w:val="single" w:sz="4" w:space="0" w:color="auto"/>
            </w:tcBorders>
            <w:shd w:val="clear" w:color="auto" w:fill="FFFFFF" w:themeFill="background1"/>
          </w:tcPr>
          <w:p w14:paraId="17A92412" w14:textId="77777777" w:rsidR="000156C0" w:rsidRPr="00065A0A" w:rsidRDefault="000156C0" w:rsidP="00A637C5">
            <w:pPr>
              <w:jc w:val="right"/>
              <w:rPr>
                <w:sz w:val="20"/>
                <w:szCs w:val="20"/>
              </w:rPr>
            </w:pPr>
            <w:r w:rsidRPr="00065A0A">
              <w:rPr>
                <w:sz w:val="20"/>
                <w:szCs w:val="20"/>
              </w:rPr>
              <w:t>191,360</w:t>
            </w:r>
          </w:p>
        </w:tc>
      </w:tr>
      <w:tr w:rsidR="000156C0" w:rsidRPr="00065A0A" w14:paraId="4E5D9C28" w14:textId="77777777" w:rsidTr="00317757">
        <w:trPr>
          <w:trHeight w:val="233"/>
        </w:trPr>
        <w:tc>
          <w:tcPr>
            <w:tcW w:w="3356"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7CEC144" w14:textId="77777777" w:rsidR="000156C0" w:rsidRPr="00065A0A" w:rsidRDefault="000156C0" w:rsidP="00A637C5">
            <w:pPr>
              <w:ind w:left="5249" w:right="-198"/>
              <w:jc w:val="left"/>
              <w:rPr>
                <w:sz w:val="20"/>
                <w:szCs w:val="20"/>
              </w:rPr>
            </w:pPr>
            <w:r w:rsidRPr="00065A0A">
              <w:rPr>
                <w:sz w:val="20"/>
                <w:szCs w:val="20"/>
              </w:rPr>
              <w:t>Phase VIII:</w:t>
            </w:r>
          </w:p>
        </w:tc>
        <w:tc>
          <w:tcPr>
            <w:tcW w:w="658"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1D91184" w14:textId="77777777" w:rsidR="000156C0" w:rsidRPr="00065A0A" w:rsidRDefault="000156C0" w:rsidP="00A637C5">
            <w:pPr>
              <w:tabs>
                <w:tab w:val="left" w:pos="6840"/>
              </w:tabs>
              <w:ind w:left="-108"/>
              <w:jc w:val="right"/>
              <w:rPr>
                <w:sz w:val="20"/>
                <w:szCs w:val="20"/>
              </w:rPr>
            </w:pPr>
            <w:r w:rsidRPr="00065A0A">
              <w:rPr>
                <w:sz w:val="20"/>
                <w:szCs w:val="20"/>
              </w:rPr>
              <w:t>Nov-17</w:t>
            </w:r>
          </w:p>
        </w:tc>
        <w:tc>
          <w:tcPr>
            <w:tcW w:w="986" w:type="pct"/>
            <w:tcBorders>
              <w:top w:val="single" w:sz="4" w:space="0" w:color="auto"/>
              <w:left w:val="single" w:sz="4" w:space="0" w:color="auto"/>
              <w:bottom w:val="single" w:sz="4" w:space="0" w:color="auto"/>
              <w:right w:val="single" w:sz="4" w:space="0" w:color="auto"/>
            </w:tcBorders>
            <w:shd w:val="clear" w:color="auto" w:fill="FFFFFF" w:themeFill="background1"/>
          </w:tcPr>
          <w:p w14:paraId="1F81B731" w14:textId="77777777" w:rsidR="000156C0" w:rsidRPr="00065A0A" w:rsidRDefault="000156C0" w:rsidP="00A637C5">
            <w:pPr>
              <w:jc w:val="right"/>
              <w:rPr>
                <w:sz w:val="20"/>
                <w:szCs w:val="20"/>
              </w:rPr>
            </w:pPr>
            <w:r w:rsidRPr="00065A0A">
              <w:rPr>
                <w:sz w:val="20"/>
                <w:szCs w:val="20"/>
              </w:rPr>
              <w:t>191,360</w:t>
            </w:r>
          </w:p>
        </w:tc>
      </w:tr>
      <w:tr w:rsidR="000156C0" w:rsidRPr="00065A0A" w14:paraId="3278CE45" w14:textId="77777777" w:rsidTr="00317757">
        <w:trPr>
          <w:trHeight w:val="233"/>
        </w:trPr>
        <w:tc>
          <w:tcPr>
            <w:tcW w:w="4014" w:type="pct"/>
            <w:gridSpan w:val="2"/>
            <w:tcBorders>
              <w:top w:val="single" w:sz="4" w:space="0" w:color="auto"/>
              <w:left w:val="single" w:sz="4" w:space="0" w:color="auto"/>
              <w:bottom w:val="single" w:sz="4" w:space="0" w:color="auto"/>
              <w:right w:val="single" w:sz="4" w:space="0" w:color="auto"/>
            </w:tcBorders>
            <w:shd w:val="clear" w:color="auto" w:fill="auto"/>
          </w:tcPr>
          <w:p w14:paraId="783C7DB3" w14:textId="77777777" w:rsidR="000156C0" w:rsidRPr="00065A0A" w:rsidRDefault="000156C0" w:rsidP="00A637C5">
            <w:pPr>
              <w:tabs>
                <w:tab w:val="right" w:pos="7560"/>
              </w:tabs>
              <w:ind w:left="6480" w:right="-10"/>
              <w:jc w:val="left"/>
              <w:rPr>
                <w:sz w:val="20"/>
                <w:szCs w:val="20"/>
              </w:rPr>
            </w:pPr>
            <w:r w:rsidRPr="00065A0A">
              <w:rPr>
                <w:sz w:val="20"/>
                <w:szCs w:val="20"/>
              </w:rPr>
              <w:tab/>
              <w:t>Total:</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43AF2DB2" w14:textId="77777777" w:rsidR="000156C0" w:rsidRPr="00065A0A" w:rsidRDefault="000156C0" w:rsidP="00A637C5">
            <w:pPr>
              <w:jc w:val="right"/>
              <w:rPr>
                <w:sz w:val="20"/>
                <w:szCs w:val="20"/>
              </w:rPr>
            </w:pPr>
            <w:r w:rsidRPr="00065A0A">
              <w:rPr>
                <w:sz w:val="20"/>
                <w:szCs w:val="20"/>
              </w:rPr>
              <w:t>1,268,220</w:t>
            </w:r>
          </w:p>
        </w:tc>
      </w:tr>
      <w:tr w:rsidR="000156C0" w:rsidRPr="00065A0A" w14:paraId="0DE9527D" w14:textId="77777777" w:rsidTr="00A637C5">
        <w:trPr>
          <w:trHeight w:val="233"/>
        </w:trPr>
        <w:tc>
          <w:tcPr>
            <w:tcW w:w="4014" w:type="pct"/>
            <w:gridSpan w:val="2"/>
            <w:shd w:val="clear" w:color="auto" w:fill="FFFFFF" w:themeFill="background1"/>
          </w:tcPr>
          <w:p w14:paraId="5F8E0747" w14:textId="77777777" w:rsidR="000156C0" w:rsidRPr="00065A0A" w:rsidRDefault="000156C0" w:rsidP="00A637C5">
            <w:pPr>
              <w:jc w:val="left"/>
              <w:rPr>
                <w:sz w:val="20"/>
                <w:szCs w:val="20"/>
              </w:rPr>
            </w:pPr>
            <w:r w:rsidRPr="00065A0A">
              <w:rPr>
                <w:sz w:val="20"/>
                <w:szCs w:val="20"/>
              </w:rPr>
              <w:t>Amount requested for renewal (phase IX) (US $):</w:t>
            </w:r>
          </w:p>
        </w:tc>
        <w:tc>
          <w:tcPr>
            <w:tcW w:w="986" w:type="pct"/>
            <w:shd w:val="clear" w:color="auto" w:fill="auto"/>
          </w:tcPr>
          <w:p w14:paraId="66BA234E" w14:textId="77777777" w:rsidR="000156C0" w:rsidRPr="00065A0A" w:rsidRDefault="000156C0" w:rsidP="00A637C5">
            <w:pPr>
              <w:jc w:val="right"/>
              <w:rPr>
                <w:sz w:val="20"/>
                <w:szCs w:val="20"/>
              </w:rPr>
            </w:pPr>
            <w:r w:rsidRPr="00065A0A">
              <w:rPr>
                <w:sz w:val="20"/>
                <w:szCs w:val="20"/>
              </w:rPr>
              <w:t>191,360</w:t>
            </w:r>
          </w:p>
        </w:tc>
      </w:tr>
      <w:tr w:rsidR="000156C0" w:rsidRPr="00065A0A" w14:paraId="249A0852" w14:textId="77777777" w:rsidTr="00A637C5">
        <w:trPr>
          <w:trHeight w:val="233"/>
        </w:trPr>
        <w:tc>
          <w:tcPr>
            <w:tcW w:w="4014" w:type="pct"/>
            <w:gridSpan w:val="2"/>
          </w:tcPr>
          <w:p w14:paraId="4B0E2F25" w14:textId="77777777" w:rsidR="000156C0" w:rsidRPr="00065A0A" w:rsidRDefault="000156C0" w:rsidP="00A637C5">
            <w:pPr>
              <w:jc w:val="left"/>
              <w:rPr>
                <w:sz w:val="20"/>
                <w:szCs w:val="20"/>
              </w:rPr>
            </w:pPr>
            <w:r w:rsidRPr="00065A0A">
              <w:rPr>
                <w:sz w:val="20"/>
                <w:szCs w:val="20"/>
              </w:rPr>
              <w:t xml:space="preserve">Amount recommended for approval for phase IX (US $): </w:t>
            </w:r>
          </w:p>
        </w:tc>
        <w:tc>
          <w:tcPr>
            <w:tcW w:w="986" w:type="pct"/>
            <w:shd w:val="clear" w:color="auto" w:fill="auto"/>
          </w:tcPr>
          <w:p w14:paraId="7A337EF2" w14:textId="77777777" w:rsidR="000156C0" w:rsidRPr="00065A0A" w:rsidRDefault="000156C0" w:rsidP="00A637C5">
            <w:pPr>
              <w:jc w:val="right"/>
              <w:rPr>
                <w:sz w:val="20"/>
                <w:szCs w:val="20"/>
              </w:rPr>
            </w:pPr>
            <w:r w:rsidRPr="00065A0A">
              <w:rPr>
                <w:sz w:val="20"/>
                <w:szCs w:val="20"/>
              </w:rPr>
              <w:t>191,360</w:t>
            </w:r>
          </w:p>
        </w:tc>
      </w:tr>
      <w:tr w:rsidR="000156C0" w:rsidRPr="00065A0A" w14:paraId="42EFC336" w14:textId="77777777" w:rsidTr="00A637C5">
        <w:trPr>
          <w:trHeight w:val="233"/>
        </w:trPr>
        <w:tc>
          <w:tcPr>
            <w:tcW w:w="4014" w:type="pct"/>
            <w:gridSpan w:val="2"/>
          </w:tcPr>
          <w:p w14:paraId="443DF5C0" w14:textId="77777777" w:rsidR="000156C0" w:rsidRPr="00065A0A" w:rsidRDefault="000156C0" w:rsidP="00A637C5">
            <w:pPr>
              <w:jc w:val="left"/>
              <w:rPr>
                <w:sz w:val="20"/>
                <w:szCs w:val="20"/>
              </w:rPr>
            </w:pPr>
            <w:r w:rsidRPr="00065A0A">
              <w:rPr>
                <w:sz w:val="20"/>
                <w:szCs w:val="20"/>
              </w:rPr>
              <w:t>Agency support costs (US $):</w:t>
            </w:r>
          </w:p>
        </w:tc>
        <w:tc>
          <w:tcPr>
            <w:tcW w:w="986" w:type="pct"/>
            <w:shd w:val="clear" w:color="auto" w:fill="auto"/>
          </w:tcPr>
          <w:p w14:paraId="180996ED" w14:textId="77777777" w:rsidR="000156C0" w:rsidRPr="00065A0A" w:rsidRDefault="000156C0" w:rsidP="00A637C5">
            <w:pPr>
              <w:jc w:val="right"/>
              <w:rPr>
                <w:sz w:val="20"/>
                <w:szCs w:val="20"/>
              </w:rPr>
            </w:pPr>
            <w:r w:rsidRPr="00065A0A">
              <w:rPr>
                <w:sz w:val="20"/>
                <w:szCs w:val="20"/>
              </w:rPr>
              <w:t>13,395</w:t>
            </w:r>
          </w:p>
        </w:tc>
      </w:tr>
      <w:tr w:rsidR="000156C0" w:rsidRPr="00065A0A" w14:paraId="4F20A460" w14:textId="77777777" w:rsidTr="00A637C5">
        <w:trPr>
          <w:trHeight w:val="233"/>
        </w:trPr>
        <w:tc>
          <w:tcPr>
            <w:tcW w:w="4014" w:type="pct"/>
            <w:gridSpan w:val="2"/>
          </w:tcPr>
          <w:p w14:paraId="0320C28A" w14:textId="77777777" w:rsidR="000156C0" w:rsidRPr="00065A0A" w:rsidRDefault="000156C0" w:rsidP="00A637C5">
            <w:pPr>
              <w:jc w:val="left"/>
              <w:rPr>
                <w:sz w:val="20"/>
                <w:szCs w:val="20"/>
              </w:rPr>
            </w:pPr>
            <w:r w:rsidRPr="00065A0A">
              <w:rPr>
                <w:sz w:val="20"/>
                <w:szCs w:val="20"/>
              </w:rPr>
              <w:t>Total cost of institutional strengthening phase IX to the Multilateral Fund (US $):</w:t>
            </w:r>
          </w:p>
        </w:tc>
        <w:tc>
          <w:tcPr>
            <w:tcW w:w="986" w:type="pct"/>
            <w:shd w:val="clear" w:color="auto" w:fill="auto"/>
          </w:tcPr>
          <w:p w14:paraId="1AD3EC65" w14:textId="77777777" w:rsidR="000156C0" w:rsidRPr="00065A0A" w:rsidRDefault="000156C0" w:rsidP="00A637C5">
            <w:pPr>
              <w:jc w:val="right"/>
              <w:rPr>
                <w:sz w:val="20"/>
                <w:szCs w:val="20"/>
              </w:rPr>
            </w:pPr>
            <w:r w:rsidRPr="00065A0A">
              <w:rPr>
                <w:sz w:val="20"/>
                <w:szCs w:val="20"/>
              </w:rPr>
              <w:t>204,755</w:t>
            </w:r>
          </w:p>
        </w:tc>
      </w:tr>
      <w:tr w:rsidR="000156C0" w:rsidRPr="00065A0A" w14:paraId="3153CC26" w14:textId="77777777" w:rsidTr="00A637C5">
        <w:trPr>
          <w:trHeight w:val="233"/>
        </w:trPr>
        <w:tc>
          <w:tcPr>
            <w:tcW w:w="4014" w:type="pct"/>
            <w:gridSpan w:val="2"/>
          </w:tcPr>
          <w:p w14:paraId="324EE4DF" w14:textId="77777777" w:rsidR="000156C0" w:rsidRPr="00065A0A" w:rsidRDefault="000156C0" w:rsidP="00A637C5">
            <w:pPr>
              <w:jc w:val="left"/>
              <w:rPr>
                <w:sz w:val="20"/>
                <w:szCs w:val="20"/>
              </w:rPr>
            </w:pPr>
            <w:r w:rsidRPr="00065A0A">
              <w:rPr>
                <w:sz w:val="20"/>
                <w:szCs w:val="20"/>
              </w:rPr>
              <w:t>Date of approval of country programme:</w:t>
            </w:r>
          </w:p>
        </w:tc>
        <w:tc>
          <w:tcPr>
            <w:tcW w:w="986" w:type="pct"/>
            <w:shd w:val="clear" w:color="auto" w:fill="FFFFFF" w:themeFill="background1"/>
          </w:tcPr>
          <w:p w14:paraId="17AF0B5E" w14:textId="77777777" w:rsidR="000156C0" w:rsidRPr="00065A0A" w:rsidRDefault="000156C0" w:rsidP="00A637C5">
            <w:pPr>
              <w:jc w:val="right"/>
              <w:rPr>
                <w:sz w:val="20"/>
                <w:szCs w:val="20"/>
              </w:rPr>
            </w:pPr>
            <w:r w:rsidRPr="00065A0A">
              <w:rPr>
                <w:sz w:val="20"/>
                <w:szCs w:val="20"/>
              </w:rPr>
              <w:t>1993</w:t>
            </w:r>
          </w:p>
        </w:tc>
      </w:tr>
      <w:tr w:rsidR="000156C0" w:rsidRPr="00065A0A" w14:paraId="386FE042" w14:textId="77777777" w:rsidTr="00A637C5">
        <w:trPr>
          <w:trHeight w:val="233"/>
        </w:trPr>
        <w:tc>
          <w:tcPr>
            <w:tcW w:w="4014" w:type="pct"/>
            <w:gridSpan w:val="2"/>
            <w:tcBorders>
              <w:bottom w:val="single" w:sz="4" w:space="0" w:color="auto"/>
            </w:tcBorders>
          </w:tcPr>
          <w:p w14:paraId="76CB8DB7" w14:textId="77777777" w:rsidR="000156C0" w:rsidRPr="00065A0A" w:rsidRDefault="000156C0" w:rsidP="00A637C5">
            <w:pPr>
              <w:jc w:val="left"/>
              <w:rPr>
                <w:sz w:val="20"/>
                <w:szCs w:val="20"/>
              </w:rPr>
            </w:pPr>
            <w:r w:rsidRPr="00065A0A">
              <w:rPr>
                <w:sz w:val="20"/>
                <w:szCs w:val="20"/>
              </w:rPr>
              <w:t>Date of approval of HCFC phase-out management plan:</w:t>
            </w:r>
          </w:p>
        </w:tc>
        <w:tc>
          <w:tcPr>
            <w:tcW w:w="986" w:type="pct"/>
            <w:tcBorders>
              <w:bottom w:val="single" w:sz="4" w:space="0" w:color="auto"/>
            </w:tcBorders>
            <w:shd w:val="clear" w:color="auto" w:fill="FFFFFF" w:themeFill="background1"/>
          </w:tcPr>
          <w:p w14:paraId="7A08A35B" w14:textId="77777777" w:rsidR="000156C0" w:rsidRPr="00065A0A" w:rsidRDefault="000156C0" w:rsidP="00A637C5">
            <w:pPr>
              <w:jc w:val="right"/>
              <w:rPr>
                <w:sz w:val="20"/>
                <w:szCs w:val="20"/>
              </w:rPr>
            </w:pPr>
            <w:r w:rsidRPr="00065A0A">
              <w:rPr>
                <w:sz w:val="20"/>
                <w:szCs w:val="20"/>
              </w:rPr>
              <w:t>2011</w:t>
            </w:r>
          </w:p>
        </w:tc>
      </w:tr>
      <w:tr w:rsidR="000156C0" w:rsidRPr="00065A0A" w14:paraId="52395105" w14:textId="77777777" w:rsidTr="00317757">
        <w:trPr>
          <w:trHeight w:val="233"/>
        </w:trPr>
        <w:tc>
          <w:tcPr>
            <w:tcW w:w="4014" w:type="pct"/>
            <w:gridSpan w:val="2"/>
            <w:tcBorders>
              <w:top w:val="single" w:sz="4" w:space="0" w:color="auto"/>
              <w:left w:val="single" w:sz="4" w:space="0" w:color="auto"/>
              <w:bottom w:val="single" w:sz="4" w:space="0" w:color="auto"/>
              <w:right w:val="single" w:sz="4" w:space="0" w:color="auto"/>
            </w:tcBorders>
          </w:tcPr>
          <w:p w14:paraId="36FB03BE" w14:textId="77777777" w:rsidR="000156C0" w:rsidRPr="00065A0A" w:rsidRDefault="000156C0" w:rsidP="00A637C5">
            <w:pPr>
              <w:spacing w:before="20"/>
              <w:jc w:val="left"/>
              <w:rPr>
                <w:sz w:val="20"/>
                <w:szCs w:val="20"/>
              </w:rPr>
            </w:pPr>
            <w:r w:rsidRPr="00065A0A">
              <w:rPr>
                <w:sz w:val="20"/>
                <w:szCs w:val="20"/>
              </w:rPr>
              <w:t>Baseline consumption of controlled substances (ODP tonnes):</w:t>
            </w:r>
          </w:p>
        </w:tc>
        <w:tc>
          <w:tcPr>
            <w:tcW w:w="986"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6CB599A" w14:textId="77777777" w:rsidR="000156C0" w:rsidRPr="00065A0A" w:rsidRDefault="000156C0" w:rsidP="00A637C5">
            <w:pPr>
              <w:jc w:val="right"/>
              <w:rPr>
                <w:sz w:val="20"/>
                <w:szCs w:val="20"/>
              </w:rPr>
            </w:pPr>
          </w:p>
        </w:tc>
      </w:tr>
      <w:tr w:rsidR="000156C0" w:rsidRPr="00065A0A" w14:paraId="17C71821" w14:textId="77777777" w:rsidTr="00317757">
        <w:trPr>
          <w:trHeight w:val="233"/>
        </w:trPr>
        <w:tc>
          <w:tcPr>
            <w:tcW w:w="4014" w:type="pct"/>
            <w:gridSpan w:val="2"/>
            <w:tcBorders>
              <w:top w:val="single" w:sz="4" w:space="0" w:color="auto"/>
              <w:left w:val="single" w:sz="4" w:space="0" w:color="auto"/>
              <w:bottom w:val="single" w:sz="4" w:space="0" w:color="auto"/>
              <w:right w:val="single" w:sz="4" w:space="0" w:color="auto"/>
            </w:tcBorders>
          </w:tcPr>
          <w:p w14:paraId="7BE6121E" w14:textId="77777777" w:rsidR="000156C0" w:rsidRPr="00065A0A" w:rsidRDefault="000156C0" w:rsidP="00A637C5">
            <w:pPr>
              <w:ind w:hanging="360"/>
              <w:jc w:val="left"/>
              <w:rPr>
                <w:sz w:val="20"/>
                <w:szCs w:val="20"/>
              </w:rPr>
            </w:pPr>
            <w:r w:rsidRPr="00065A0A">
              <w:rPr>
                <w:sz w:val="20"/>
                <w:szCs w:val="20"/>
              </w:rPr>
              <w:lastRenderedPageBreak/>
              <w:t>(d)</w:t>
            </w:r>
            <w:r w:rsidRPr="00065A0A">
              <w:rPr>
                <w:sz w:val="20"/>
                <w:szCs w:val="20"/>
              </w:rPr>
              <w:tab/>
              <w:t>Annex B, Group III (methyl chloroform) (average 1998-2000)</w:t>
            </w:r>
          </w:p>
        </w:tc>
        <w:tc>
          <w:tcPr>
            <w:tcW w:w="986"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451F8EB" w14:textId="77777777" w:rsidR="000156C0" w:rsidRPr="00065A0A" w:rsidRDefault="000156C0" w:rsidP="00A637C5">
            <w:pPr>
              <w:jc w:val="right"/>
              <w:rPr>
                <w:sz w:val="20"/>
                <w:szCs w:val="20"/>
              </w:rPr>
            </w:pPr>
            <w:r w:rsidRPr="00065A0A">
              <w:rPr>
                <w:sz w:val="20"/>
                <w:szCs w:val="20"/>
              </w:rPr>
              <w:t>0.0</w:t>
            </w:r>
          </w:p>
        </w:tc>
      </w:tr>
      <w:tr w:rsidR="000156C0" w:rsidRPr="00065A0A" w14:paraId="74CDCB6C" w14:textId="77777777" w:rsidTr="00317757">
        <w:trPr>
          <w:trHeight w:val="233"/>
        </w:trPr>
        <w:tc>
          <w:tcPr>
            <w:tcW w:w="4014" w:type="pct"/>
            <w:gridSpan w:val="2"/>
            <w:tcBorders>
              <w:top w:val="single" w:sz="4" w:space="0" w:color="auto"/>
              <w:left w:val="single" w:sz="4" w:space="0" w:color="auto"/>
              <w:bottom w:val="single" w:sz="4" w:space="0" w:color="auto"/>
              <w:right w:val="single" w:sz="4" w:space="0" w:color="auto"/>
            </w:tcBorders>
          </w:tcPr>
          <w:p w14:paraId="4BF56BC6" w14:textId="77777777" w:rsidR="000156C0" w:rsidRPr="00065A0A" w:rsidRDefault="000156C0" w:rsidP="00A637C5">
            <w:pPr>
              <w:spacing w:after="20"/>
              <w:ind w:hanging="360"/>
              <w:jc w:val="left"/>
              <w:rPr>
                <w:sz w:val="20"/>
                <w:szCs w:val="20"/>
              </w:rPr>
            </w:pPr>
            <w:r w:rsidRPr="00065A0A">
              <w:rPr>
                <w:sz w:val="20"/>
                <w:szCs w:val="20"/>
              </w:rPr>
              <w:t>(e)</w:t>
            </w:r>
            <w:r w:rsidRPr="00065A0A">
              <w:rPr>
                <w:sz w:val="20"/>
                <w:szCs w:val="20"/>
              </w:rPr>
              <w:tab/>
              <w:t>Annex C, Group I (HCFCs) (average 2009-2010)</w:t>
            </w:r>
          </w:p>
        </w:tc>
        <w:tc>
          <w:tcPr>
            <w:tcW w:w="986"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1347734" w14:textId="77777777" w:rsidR="000156C0" w:rsidRPr="00065A0A" w:rsidRDefault="000156C0" w:rsidP="00A637C5">
            <w:pPr>
              <w:jc w:val="right"/>
              <w:rPr>
                <w:sz w:val="20"/>
                <w:szCs w:val="20"/>
              </w:rPr>
            </w:pPr>
            <w:r w:rsidRPr="00065A0A">
              <w:rPr>
                <w:sz w:val="20"/>
                <w:szCs w:val="20"/>
              </w:rPr>
              <w:t>24.8</w:t>
            </w:r>
          </w:p>
        </w:tc>
      </w:tr>
      <w:tr w:rsidR="000156C0" w:rsidRPr="00065A0A" w14:paraId="2257AB2D" w14:textId="77777777" w:rsidTr="00317757">
        <w:trPr>
          <w:trHeight w:val="233"/>
        </w:trPr>
        <w:tc>
          <w:tcPr>
            <w:tcW w:w="4014" w:type="pct"/>
            <w:gridSpan w:val="2"/>
            <w:tcBorders>
              <w:top w:val="single" w:sz="4" w:space="0" w:color="auto"/>
              <w:left w:val="single" w:sz="4" w:space="0" w:color="auto"/>
              <w:bottom w:val="single" w:sz="4" w:space="0" w:color="auto"/>
              <w:right w:val="single" w:sz="4" w:space="0" w:color="auto"/>
            </w:tcBorders>
          </w:tcPr>
          <w:p w14:paraId="1601DDA8" w14:textId="77777777" w:rsidR="000156C0" w:rsidRPr="00065A0A" w:rsidRDefault="000156C0" w:rsidP="00A637C5">
            <w:pPr>
              <w:spacing w:after="20"/>
              <w:ind w:hanging="360"/>
              <w:jc w:val="left"/>
              <w:rPr>
                <w:sz w:val="20"/>
                <w:szCs w:val="20"/>
              </w:rPr>
            </w:pPr>
            <w:r w:rsidRPr="00065A0A">
              <w:rPr>
                <w:sz w:val="20"/>
                <w:szCs w:val="20"/>
              </w:rPr>
              <w:t>(f)</w:t>
            </w:r>
            <w:r w:rsidRPr="00065A0A">
              <w:rPr>
                <w:sz w:val="20"/>
                <w:szCs w:val="20"/>
              </w:rPr>
              <w:tab/>
              <w:t>Annex E (methyl bromide) (average 1995-1998)</w:t>
            </w:r>
          </w:p>
        </w:tc>
        <w:tc>
          <w:tcPr>
            <w:tcW w:w="986"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0A12D67" w14:textId="77777777" w:rsidR="000156C0" w:rsidRPr="00065A0A" w:rsidRDefault="000156C0" w:rsidP="00A637C5">
            <w:pPr>
              <w:jc w:val="right"/>
              <w:rPr>
                <w:sz w:val="20"/>
                <w:szCs w:val="20"/>
              </w:rPr>
            </w:pPr>
            <w:r w:rsidRPr="00065A0A">
              <w:rPr>
                <w:sz w:val="20"/>
                <w:szCs w:val="20"/>
              </w:rPr>
              <w:t>0.0</w:t>
            </w:r>
          </w:p>
        </w:tc>
      </w:tr>
      <w:tr w:rsidR="000156C0" w:rsidRPr="00065A0A" w14:paraId="55863F04" w14:textId="77777777" w:rsidTr="00317757">
        <w:trPr>
          <w:trHeight w:val="233"/>
        </w:trPr>
        <w:tc>
          <w:tcPr>
            <w:tcW w:w="4014" w:type="pct"/>
            <w:gridSpan w:val="2"/>
            <w:tcBorders>
              <w:top w:val="single" w:sz="4" w:space="0" w:color="auto"/>
              <w:left w:val="single" w:sz="4" w:space="0" w:color="auto"/>
              <w:bottom w:val="single" w:sz="4" w:space="0" w:color="auto"/>
              <w:right w:val="single" w:sz="4" w:space="0" w:color="auto"/>
            </w:tcBorders>
          </w:tcPr>
          <w:p w14:paraId="184EA043" w14:textId="77777777" w:rsidR="000156C0" w:rsidRPr="00065A0A" w:rsidRDefault="000156C0" w:rsidP="00A637C5">
            <w:pPr>
              <w:spacing w:before="20"/>
              <w:jc w:val="left"/>
              <w:rPr>
                <w:sz w:val="20"/>
                <w:szCs w:val="20"/>
              </w:rPr>
            </w:pPr>
            <w:r w:rsidRPr="00065A0A">
              <w:rPr>
                <w:sz w:val="20"/>
                <w:szCs w:val="20"/>
              </w:rPr>
              <w:t>Latest reported ODS consumption (2018) (ODP tonnes) as per Article 7:</w:t>
            </w:r>
          </w:p>
        </w:tc>
        <w:tc>
          <w:tcPr>
            <w:tcW w:w="986" w:type="pct"/>
            <w:tcBorders>
              <w:top w:val="single" w:sz="4" w:space="0" w:color="auto"/>
              <w:left w:val="single" w:sz="4" w:space="0" w:color="auto"/>
              <w:bottom w:val="single" w:sz="4" w:space="0" w:color="auto"/>
              <w:right w:val="single" w:sz="4" w:space="0" w:color="auto"/>
            </w:tcBorders>
            <w:shd w:val="clear" w:color="auto" w:fill="FFFFFF" w:themeFill="background1"/>
          </w:tcPr>
          <w:p w14:paraId="1B66E5B0" w14:textId="77777777" w:rsidR="000156C0" w:rsidRPr="00065A0A" w:rsidRDefault="000156C0" w:rsidP="00A637C5">
            <w:pPr>
              <w:spacing w:before="20"/>
              <w:jc w:val="right"/>
              <w:rPr>
                <w:sz w:val="20"/>
                <w:szCs w:val="20"/>
                <w:highlight w:val="yellow"/>
              </w:rPr>
            </w:pPr>
          </w:p>
        </w:tc>
      </w:tr>
      <w:tr w:rsidR="000156C0" w:rsidRPr="00065A0A" w14:paraId="5526D312" w14:textId="77777777" w:rsidTr="00317757">
        <w:trPr>
          <w:trHeight w:val="233"/>
        </w:trPr>
        <w:tc>
          <w:tcPr>
            <w:tcW w:w="4014" w:type="pct"/>
            <w:gridSpan w:val="2"/>
            <w:tcBorders>
              <w:top w:val="single" w:sz="4" w:space="0" w:color="auto"/>
              <w:left w:val="single" w:sz="4" w:space="0" w:color="auto"/>
              <w:bottom w:val="single" w:sz="4" w:space="0" w:color="auto"/>
              <w:right w:val="single" w:sz="4" w:space="0" w:color="auto"/>
            </w:tcBorders>
          </w:tcPr>
          <w:p w14:paraId="1A2C717E" w14:textId="77777777" w:rsidR="000156C0" w:rsidRPr="00065A0A" w:rsidRDefault="000156C0" w:rsidP="00A637C5">
            <w:pPr>
              <w:ind w:hanging="360"/>
              <w:jc w:val="left"/>
              <w:rPr>
                <w:sz w:val="20"/>
                <w:szCs w:val="20"/>
              </w:rPr>
            </w:pPr>
            <w:r w:rsidRPr="00065A0A">
              <w:rPr>
                <w:sz w:val="20"/>
                <w:szCs w:val="20"/>
              </w:rPr>
              <w:t>(d)</w:t>
            </w:r>
            <w:r w:rsidRPr="00065A0A">
              <w:rPr>
                <w:sz w:val="20"/>
                <w:szCs w:val="20"/>
              </w:rPr>
              <w:tab/>
              <w:t>Annex B, Group III (methyl chloroform)</w:t>
            </w:r>
          </w:p>
        </w:tc>
        <w:tc>
          <w:tcPr>
            <w:tcW w:w="986"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60ABDF9" w14:textId="77777777" w:rsidR="000156C0" w:rsidRPr="00065A0A" w:rsidRDefault="000156C0" w:rsidP="00A637C5">
            <w:pPr>
              <w:jc w:val="right"/>
              <w:rPr>
                <w:sz w:val="20"/>
                <w:szCs w:val="20"/>
              </w:rPr>
            </w:pPr>
            <w:r w:rsidRPr="00065A0A">
              <w:rPr>
                <w:sz w:val="20"/>
                <w:szCs w:val="20"/>
              </w:rPr>
              <w:t>0.0</w:t>
            </w:r>
          </w:p>
        </w:tc>
      </w:tr>
      <w:tr w:rsidR="000156C0" w:rsidRPr="00065A0A" w14:paraId="02C1CB7B" w14:textId="77777777" w:rsidTr="00317757">
        <w:trPr>
          <w:trHeight w:val="233"/>
        </w:trPr>
        <w:tc>
          <w:tcPr>
            <w:tcW w:w="4014" w:type="pct"/>
            <w:gridSpan w:val="2"/>
            <w:tcBorders>
              <w:top w:val="single" w:sz="4" w:space="0" w:color="auto"/>
              <w:left w:val="single" w:sz="4" w:space="0" w:color="auto"/>
              <w:bottom w:val="single" w:sz="4" w:space="0" w:color="auto"/>
              <w:right w:val="single" w:sz="4" w:space="0" w:color="auto"/>
            </w:tcBorders>
          </w:tcPr>
          <w:p w14:paraId="4D7C3CAB" w14:textId="77777777" w:rsidR="000156C0" w:rsidRPr="00065A0A" w:rsidRDefault="000156C0" w:rsidP="00A637C5">
            <w:pPr>
              <w:ind w:hanging="360"/>
              <w:jc w:val="left"/>
              <w:rPr>
                <w:sz w:val="20"/>
                <w:szCs w:val="20"/>
                <w:lang w:val="en-CA"/>
              </w:rPr>
            </w:pPr>
            <w:r w:rsidRPr="00065A0A">
              <w:rPr>
                <w:sz w:val="20"/>
                <w:szCs w:val="20"/>
                <w:lang w:val="en-CA"/>
              </w:rPr>
              <w:t>(e)</w:t>
            </w:r>
            <w:r w:rsidRPr="00065A0A">
              <w:rPr>
                <w:sz w:val="20"/>
                <w:szCs w:val="20"/>
                <w:lang w:val="en-CA"/>
              </w:rPr>
              <w:tab/>
            </w:r>
            <w:r w:rsidRPr="00065A0A">
              <w:rPr>
                <w:sz w:val="20"/>
                <w:szCs w:val="20"/>
              </w:rPr>
              <w:t>Annex C, Group I (HCFCs)</w:t>
            </w:r>
          </w:p>
        </w:tc>
        <w:tc>
          <w:tcPr>
            <w:tcW w:w="986"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23051E0" w14:textId="77777777" w:rsidR="000156C0" w:rsidRPr="00065A0A" w:rsidRDefault="000156C0" w:rsidP="00A637C5">
            <w:pPr>
              <w:jc w:val="right"/>
              <w:rPr>
                <w:sz w:val="20"/>
                <w:szCs w:val="20"/>
              </w:rPr>
            </w:pPr>
            <w:r w:rsidRPr="00065A0A">
              <w:rPr>
                <w:sz w:val="20"/>
                <w:szCs w:val="20"/>
              </w:rPr>
              <w:t>16.34</w:t>
            </w:r>
          </w:p>
        </w:tc>
      </w:tr>
      <w:tr w:rsidR="000156C0" w:rsidRPr="00065A0A" w14:paraId="6D894134" w14:textId="77777777" w:rsidTr="00317757">
        <w:trPr>
          <w:trHeight w:val="233"/>
        </w:trPr>
        <w:tc>
          <w:tcPr>
            <w:tcW w:w="4014" w:type="pct"/>
            <w:gridSpan w:val="2"/>
            <w:tcBorders>
              <w:top w:val="single" w:sz="4" w:space="0" w:color="auto"/>
              <w:left w:val="single" w:sz="4" w:space="0" w:color="auto"/>
              <w:bottom w:val="single" w:sz="4" w:space="0" w:color="auto"/>
              <w:right w:val="single" w:sz="4" w:space="0" w:color="auto"/>
            </w:tcBorders>
          </w:tcPr>
          <w:p w14:paraId="5FA7DDA3" w14:textId="77777777" w:rsidR="000156C0" w:rsidRPr="00065A0A" w:rsidRDefault="000156C0" w:rsidP="00A637C5">
            <w:pPr>
              <w:ind w:hanging="360"/>
              <w:jc w:val="left"/>
              <w:rPr>
                <w:sz w:val="20"/>
                <w:szCs w:val="20"/>
                <w:lang w:val="en-CA"/>
              </w:rPr>
            </w:pPr>
            <w:r w:rsidRPr="00065A0A">
              <w:rPr>
                <w:sz w:val="20"/>
                <w:szCs w:val="20"/>
              </w:rPr>
              <w:t>(f)</w:t>
            </w:r>
            <w:r w:rsidRPr="00065A0A">
              <w:rPr>
                <w:sz w:val="20"/>
                <w:szCs w:val="20"/>
              </w:rPr>
              <w:tab/>
            </w:r>
            <w:r w:rsidRPr="00065A0A">
              <w:rPr>
                <w:sz w:val="20"/>
                <w:szCs w:val="20"/>
                <w:lang w:val="en-CA"/>
              </w:rPr>
              <w:t>Annex E (methyl bromide)</w:t>
            </w:r>
          </w:p>
        </w:tc>
        <w:tc>
          <w:tcPr>
            <w:tcW w:w="986"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5EE99A6" w14:textId="77777777" w:rsidR="000156C0" w:rsidRPr="00065A0A" w:rsidRDefault="000156C0" w:rsidP="00A637C5">
            <w:pPr>
              <w:jc w:val="right"/>
              <w:rPr>
                <w:sz w:val="20"/>
                <w:szCs w:val="20"/>
              </w:rPr>
            </w:pPr>
            <w:r w:rsidRPr="00065A0A">
              <w:rPr>
                <w:sz w:val="20"/>
                <w:szCs w:val="20"/>
              </w:rPr>
              <w:t>0.0</w:t>
            </w:r>
          </w:p>
        </w:tc>
      </w:tr>
      <w:tr w:rsidR="000156C0" w:rsidRPr="00065A0A" w14:paraId="51BD699C" w14:textId="77777777" w:rsidTr="00317757">
        <w:trPr>
          <w:trHeight w:val="233"/>
        </w:trPr>
        <w:tc>
          <w:tcPr>
            <w:tcW w:w="4014" w:type="pct"/>
            <w:gridSpan w:val="2"/>
            <w:tcBorders>
              <w:top w:val="single" w:sz="4" w:space="0" w:color="auto"/>
              <w:left w:val="single" w:sz="4" w:space="0" w:color="auto"/>
              <w:bottom w:val="single" w:sz="4" w:space="0" w:color="auto"/>
              <w:right w:val="single" w:sz="4" w:space="0" w:color="auto"/>
            </w:tcBorders>
          </w:tcPr>
          <w:p w14:paraId="4597682B" w14:textId="77777777" w:rsidR="000156C0" w:rsidRPr="00065A0A" w:rsidRDefault="000156C0" w:rsidP="00A637C5">
            <w:pPr>
              <w:tabs>
                <w:tab w:val="right" w:pos="7251"/>
              </w:tabs>
              <w:ind w:left="6480" w:right="-108"/>
              <w:jc w:val="left"/>
              <w:rPr>
                <w:sz w:val="20"/>
                <w:szCs w:val="20"/>
              </w:rPr>
            </w:pPr>
            <w:r w:rsidRPr="00065A0A">
              <w:rPr>
                <w:sz w:val="20"/>
                <w:szCs w:val="20"/>
              </w:rPr>
              <w:tab/>
              <w:t>Total:</w:t>
            </w:r>
          </w:p>
        </w:tc>
        <w:tc>
          <w:tcPr>
            <w:tcW w:w="986"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C841243" w14:textId="77777777" w:rsidR="000156C0" w:rsidRPr="00065A0A" w:rsidRDefault="000156C0" w:rsidP="00A637C5">
            <w:pPr>
              <w:jc w:val="right"/>
              <w:rPr>
                <w:sz w:val="20"/>
                <w:szCs w:val="20"/>
              </w:rPr>
            </w:pPr>
            <w:r w:rsidRPr="00065A0A">
              <w:rPr>
                <w:sz w:val="20"/>
                <w:szCs w:val="20"/>
              </w:rPr>
              <w:t>16.34</w:t>
            </w:r>
          </w:p>
        </w:tc>
      </w:tr>
      <w:tr w:rsidR="000156C0" w:rsidRPr="00065A0A" w14:paraId="1BAF3622" w14:textId="77777777" w:rsidTr="00317757">
        <w:trPr>
          <w:trHeight w:val="233"/>
        </w:trPr>
        <w:tc>
          <w:tcPr>
            <w:tcW w:w="4014" w:type="pct"/>
            <w:gridSpan w:val="2"/>
            <w:tcBorders>
              <w:top w:val="single" w:sz="4" w:space="0" w:color="auto"/>
              <w:left w:val="single" w:sz="4" w:space="0" w:color="auto"/>
              <w:bottom w:val="single" w:sz="4" w:space="0" w:color="auto"/>
              <w:right w:val="single" w:sz="4" w:space="0" w:color="auto"/>
            </w:tcBorders>
          </w:tcPr>
          <w:p w14:paraId="6A895445" w14:textId="77777777" w:rsidR="000156C0" w:rsidRPr="00065A0A" w:rsidRDefault="000156C0" w:rsidP="00A637C5">
            <w:pPr>
              <w:jc w:val="left"/>
              <w:rPr>
                <w:sz w:val="20"/>
                <w:szCs w:val="20"/>
              </w:rPr>
            </w:pPr>
            <w:r w:rsidRPr="00065A0A">
              <w:rPr>
                <w:sz w:val="20"/>
                <w:szCs w:val="20"/>
              </w:rPr>
              <w:t>Year of reported country programme implementation data:</w:t>
            </w:r>
          </w:p>
        </w:tc>
        <w:tc>
          <w:tcPr>
            <w:tcW w:w="986" w:type="pct"/>
            <w:tcBorders>
              <w:top w:val="single" w:sz="4" w:space="0" w:color="auto"/>
              <w:left w:val="single" w:sz="4" w:space="0" w:color="auto"/>
              <w:bottom w:val="single" w:sz="4" w:space="0" w:color="auto"/>
              <w:right w:val="single" w:sz="4" w:space="0" w:color="auto"/>
            </w:tcBorders>
            <w:shd w:val="clear" w:color="auto" w:fill="FFFFFF" w:themeFill="background1"/>
          </w:tcPr>
          <w:p w14:paraId="3172C9A9" w14:textId="77777777" w:rsidR="000156C0" w:rsidRPr="00065A0A" w:rsidRDefault="000156C0" w:rsidP="00A637C5">
            <w:pPr>
              <w:jc w:val="right"/>
              <w:rPr>
                <w:sz w:val="20"/>
                <w:szCs w:val="20"/>
              </w:rPr>
            </w:pPr>
            <w:r w:rsidRPr="00065A0A">
              <w:rPr>
                <w:sz w:val="20"/>
                <w:szCs w:val="20"/>
              </w:rPr>
              <w:t>2018</w:t>
            </w:r>
          </w:p>
        </w:tc>
      </w:tr>
      <w:tr w:rsidR="000156C0" w:rsidRPr="00065A0A" w14:paraId="22CC6151" w14:textId="77777777" w:rsidTr="00A637C5">
        <w:trPr>
          <w:trHeight w:val="233"/>
        </w:trPr>
        <w:tc>
          <w:tcPr>
            <w:tcW w:w="4014" w:type="pct"/>
            <w:gridSpan w:val="2"/>
            <w:tcBorders>
              <w:top w:val="single" w:sz="4" w:space="0" w:color="auto"/>
            </w:tcBorders>
          </w:tcPr>
          <w:p w14:paraId="2BBC72BF" w14:textId="77777777" w:rsidR="000156C0" w:rsidRPr="00065A0A" w:rsidRDefault="000156C0" w:rsidP="00A637C5">
            <w:pPr>
              <w:keepNext/>
              <w:jc w:val="left"/>
              <w:rPr>
                <w:color w:val="000000" w:themeColor="text1"/>
                <w:sz w:val="20"/>
                <w:szCs w:val="20"/>
              </w:rPr>
            </w:pPr>
            <w:r w:rsidRPr="00065A0A">
              <w:rPr>
                <w:color w:val="000000" w:themeColor="text1"/>
                <w:sz w:val="20"/>
                <w:szCs w:val="20"/>
              </w:rPr>
              <w:t>Amount approved for projects (as at May 2019) (US $):</w:t>
            </w:r>
          </w:p>
        </w:tc>
        <w:tc>
          <w:tcPr>
            <w:tcW w:w="986" w:type="pct"/>
            <w:tcBorders>
              <w:top w:val="single" w:sz="4" w:space="0" w:color="auto"/>
            </w:tcBorders>
            <w:shd w:val="clear" w:color="auto" w:fill="auto"/>
            <w:vAlign w:val="bottom"/>
          </w:tcPr>
          <w:p w14:paraId="778ACC4B" w14:textId="77777777" w:rsidR="000156C0" w:rsidRPr="00065A0A" w:rsidRDefault="000156C0" w:rsidP="00A637C5">
            <w:pPr>
              <w:jc w:val="right"/>
              <w:rPr>
                <w:sz w:val="20"/>
                <w:szCs w:val="20"/>
                <w:highlight w:val="yellow"/>
              </w:rPr>
            </w:pPr>
            <w:r w:rsidRPr="00065A0A">
              <w:rPr>
                <w:sz w:val="20"/>
                <w:szCs w:val="20"/>
              </w:rPr>
              <w:t>5,111,778</w:t>
            </w:r>
          </w:p>
        </w:tc>
      </w:tr>
      <w:tr w:rsidR="000156C0" w:rsidRPr="00065A0A" w14:paraId="2222B824" w14:textId="77777777" w:rsidTr="00A637C5">
        <w:trPr>
          <w:trHeight w:val="233"/>
        </w:trPr>
        <w:tc>
          <w:tcPr>
            <w:tcW w:w="4014" w:type="pct"/>
            <w:gridSpan w:val="2"/>
          </w:tcPr>
          <w:p w14:paraId="15BE34DF" w14:textId="77777777" w:rsidR="000156C0" w:rsidRPr="00065A0A" w:rsidRDefault="000156C0" w:rsidP="00A637C5">
            <w:pPr>
              <w:keepNext/>
              <w:jc w:val="left"/>
              <w:rPr>
                <w:color w:val="000000" w:themeColor="text1"/>
                <w:sz w:val="20"/>
                <w:szCs w:val="20"/>
              </w:rPr>
            </w:pPr>
            <w:r w:rsidRPr="00065A0A">
              <w:rPr>
                <w:color w:val="000000" w:themeColor="text1"/>
                <w:sz w:val="20"/>
                <w:szCs w:val="20"/>
              </w:rPr>
              <w:t>Amount disbursed (as at December 2018) (US $):</w:t>
            </w:r>
          </w:p>
        </w:tc>
        <w:tc>
          <w:tcPr>
            <w:tcW w:w="986" w:type="pct"/>
            <w:shd w:val="clear" w:color="auto" w:fill="auto"/>
          </w:tcPr>
          <w:p w14:paraId="3CFF1DB0" w14:textId="77777777" w:rsidR="000156C0" w:rsidRPr="00065A0A" w:rsidRDefault="000156C0" w:rsidP="00A637C5">
            <w:pPr>
              <w:jc w:val="right"/>
              <w:rPr>
                <w:sz w:val="20"/>
                <w:szCs w:val="20"/>
                <w:highlight w:val="yellow"/>
              </w:rPr>
            </w:pPr>
            <w:r w:rsidRPr="00065A0A">
              <w:rPr>
                <w:sz w:val="20"/>
                <w:szCs w:val="20"/>
              </w:rPr>
              <w:t>3,729,725</w:t>
            </w:r>
          </w:p>
        </w:tc>
      </w:tr>
      <w:tr w:rsidR="000156C0" w:rsidRPr="00065A0A" w14:paraId="32B704B2" w14:textId="77777777" w:rsidTr="00A637C5">
        <w:trPr>
          <w:trHeight w:val="233"/>
        </w:trPr>
        <w:tc>
          <w:tcPr>
            <w:tcW w:w="4014" w:type="pct"/>
            <w:gridSpan w:val="2"/>
          </w:tcPr>
          <w:p w14:paraId="28FEF055" w14:textId="77777777" w:rsidR="000156C0" w:rsidRPr="00065A0A" w:rsidRDefault="000156C0" w:rsidP="00A637C5">
            <w:pPr>
              <w:keepNext/>
              <w:jc w:val="left"/>
              <w:rPr>
                <w:color w:val="000000" w:themeColor="text1"/>
                <w:sz w:val="20"/>
                <w:szCs w:val="20"/>
              </w:rPr>
            </w:pPr>
            <w:r w:rsidRPr="00065A0A">
              <w:rPr>
                <w:color w:val="000000" w:themeColor="text1"/>
                <w:sz w:val="20"/>
                <w:szCs w:val="20"/>
              </w:rPr>
              <w:t>ODS to be phased out (as at May 2019) (ODP tonnes):</w:t>
            </w:r>
          </w:p>
        </w:tc>
        <w:tc>
          <w:tcPr>
            <w:tcW w:w="986" w:type="pct"/>
            <w:shd w:val="clear" w:color="auto" w:fill="auto"/>
            <w:vAlign w:val="bottom"/>
          </w:tcPr>
          <w:p w14:paraId="5756A9A5" w14:textId="77777777" w:rsidR="000156C0" w:rsidRPr="00065A0A" w:rsidRDefault="000156C0" w:rsidP="00A637C5">
            <w:pPr>
              <w:jc w:val="right"/>
              <w:rPr>
                <w:sz w:val="20"/>
                <w:szCs w:val="20"/>
                <w:highlight w:val="yellow"/>
              </w:rPr>
            </w:pPr>
            <w:r w:rsidRPr="00065A0A">
              <w:rPr>
                <w:sz w:val="20"/>
                <w:szCs w:val="20"/>
              </w:rPr>
              <w:t>251.6</w:t>
            </w:r>
          </w:p>
        </w:tc>
      </w:tr>
      <w:tr w:rsidR="000156C0" w:rsidRPr="00065A0A" w14:paraId="3F5A27BF" w14:textId="77777777" w:rsidTr="00A637C5">
        <w:trPr>
          <w:trHeight w:val="233"/>
        </w:trPr>
        <w:tc>
          <w:tcPr>
            <w:tcW w:w="4014" w:type="pct"/>
            <w:gridSpan w:val="2"/>
          </w:tcPr>
          <w:p w14:paraId="323BEDC4" w14:textId="77777777" w:rsidR="000156C0" w:rsidRPr="00065A0A" w:rsidRDefault="000156C0" w:rsidP="00A637C5">
            <w:pPr>
              <w:keepNext/>
              <w:jc w:val="left"/>
              <w:rPr>
                <w:color w:val="000000" w:themeColor="text1"/>
                <w:sz w:val="20"/>
                <w:szCs w:val="20"/>
              </w:rPr>
            </w:pPr>
            <w:r w:rsidRPr="00065A0A">
              <w:rPr>
                <w:color w:val="000000" w:themeColor="text1"/>
                <w:sz w:val="20"/>
                <w:szCs w:val="20"/>
              </w:rPr>
              <w:t>ODS phased out (as at December 2018) (ODP tonnes):</w:t>
            </w:r>
          </w:p>
        </w:tc>
        <w:tc>
          <w:tcPr>
            <w:tcW w:w="986" w:type="pct"/>
            <w:shd w:val="clear" w:color="auto" w:fill="auto"/>
          </w:tcPr>
          <w:p w14:paraId="401D4E85" w14:textId="77777777" w:rsidR="000156C0" w:rsidRPr="00065A0A" w:rsidRDefault="000156C0" w:rsidP="00A637C5">
            <w:pPr>
              <w:jc w:val="right"/>
              <w:rPr>
                <w:sz w:val="20"/>
                <w:szCs w:val="20"/>
                <w:highlight w:val="yellow"/>
              </w:rPr>
            </w:pPr>
            <w:r w:rsidRPr="00065A0A">
              <w:rPr>
                <w:sz w:val="20"/>
                <w:szCs w:val="20"/>
              </w:rPr>
              <w:t>242.3</w:t>
            </w:r>
          </w:p>
        </w:tc>
      </w:tr>
    </w:tbl>
    <w:p w14:paraId="00B3A5A7" w14:textId="77777777" w:rsidR="000156C0" w:rsidRPr="00020BA9" w:rsidRDefault="000156C0" w:rsidP="000156C0">
      <w:pPr>
        <w:rPr>
          <w:highlight w:val="yellow"/>
        </w:rPr>
      </w:pPr>
    </w:p>
    <w:p w14:paraId="06E6B44A" w14:textId="77777777" w:rsidR="000156C0" w:rsidRPr="006266D6" w:rsidRDefault="000156C0" w:rsidP="000156C0">
      <w:pPr>
        <w:pStyle w:val="Heading1"/>
      </w:pPr>
      <w:r w:rsidRPr="006266D6">
        <w:t>Summary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633"/>
        <w:gridCol w:w="6880"/>
        <w:gridCol w:w="1843"/>
      </w:tblGrid>
      <w:tr w:rsidR="000156C0" w:rsidRPr="006266D6" w14:paraId="48827C13" w14:textId="77777777" w:rsidTr="00A637C5">
        <w:tc>
          <w:tcPr>
            <w:tcW w:w="4015" w:type="pct"/>
            <w:gridSpan w:val="2"/>
            <w:tcBorders>
              <w:bottom w:val="single" w:sz="4" w:space="0" w:color="auto"/>
            </w:tcBorders>
          </w:tcPr>
          <w:p w14:paraId="5B9F2C56" w14:textId="77777777" w:rsidR="000156C0" w:rsidRPr="006266D6" w:rsidRDefault="000156C0" w:rsidP="00A637C5">
            <w:pPr>
              <w:widowControl w:val="0"/>
              <w:jc w:val="left"/>
              <w:rPr>
                <w:b/>
                <w:sz w:val="20"/>
              </w:rPr>
            </w:pPr>
            <w:r w:rsidRPr="006266D6">
              <w:rPr>
                <w:b/>
                <w:sz w:val="20"/>
              </w:rPr>
              <w:t>Summary of activities</w:t>
            </w:r>
          </w:p>
          <w:p w14:paraId="0474C017" w14:textId="77777777" w:rsidR="000156C0" w:rsidRPr="006266D6" w:rsidRDefault="000156C0" w:rsidP="00A637C5">
            <w:pPr>
              <w:widowControl w:val="0"/>
              <w:jc w:val="left"/>
              <w:rPr>
                <w:b/>
                <w:sz w:val="20"/>
              </w:rPr>
            </w:pPr>
          </w:p>
        </w:tc>
        <w:tc>
          <w:tcPr>
            <w:tcW w:w="985" w:type="pct"/>
            <w:tcBorders>
              <w:bottom w:val="single" w:sz="4" w:space="0" w:color="auto"/>
            </w:tcBorders>
          </w:tcPr>
          <w:p w14:paraId="0DF9F040" w14:textId="77777777" w:rsidR="000156C0" w:rsidRPr="006266D6" w:rsidRDefault="000156C0" w:rsidP="00A637C5">
            <w:pPr>
              <w:widowControl w:val="0"/>
              <w:jc w:val="center"/>
              <w:rPr>
                <w:b/>
                <w:sz w:val="20"/>
              </w:rPr>
            </w:pPr>
            <w:r w:rsidRPr="006266D6">
              <w:rPr>
                <w:b/>
                <w:sz w:val="20"/>
              </w:rPr>
              <w:t>Funds approved (US $)</w:t>
            </w:r>
          </w:p>
        </w:tc>
      </w:tr>
      <w:tr w:rsidR="000156C0" w:rsidRPr="00020BA9" w14:paraId="6DCA7B30" w14:textId="77777777" w:rsidTr="00A637C5">
        <w:tc>
          <w:tcPr>
            <w:tcW w:w="338" w:type="pct"/>
            <w:tcBorders>
              <w:top w:val="single" w:sz="4" w:space="0" w:color="auto"/>
              <w:left w:val="single" w:sz="4" w:space="0" w:color="auto"/>
              <w:bottom w:val="single" w:sz="4" w:space="0" w:color="auto"/>
              <w:right w:val="nil"/>
            </w:tcBorders>
          </w:tcPr>
          <w:p w14:paraId="50DEC0EA" w14:textId="77777777" w:rsidR="000156C0" w:rsidRPr="00DD22A2" w:rsidRDefault="000156C0" w:rsidP="00A637C5">
            <w:pPr>
              <w:widowControl w:val="0"/>
              <w:ind w:left="360" w:hanging="360"/>
              <w:jc w:val="left"/>
              <w:rPr>
                <w:sz w:val="20"/>
              </w:rPr>
            </w:pPr>
            <w:r w:rsidRPr="00DD22A2">
              <w:rPr>
                <w:sz w:val="20"/>
              </w:rPr>
              <w:t>(a)</w:t>
            </w:r>
          </w:p>
        </w:tc>
        <w:tc>
          <w:tcPr>
            <w:tcW w:w="3677" w:type="pct"/>
            <w:tcBorders>
              <w:top w:val="single" w:sz="4" w:space="0" w:color="auto"/>
              <w:left w:val="nil"/>
              <w:bottom w:val="single" w:sz="4" w:space="0" w:color="auto"/>
              <w:right w:val="single" w:sz="4" w:space="0" w:color="auto"/>
            </w:tcBorders>
          </w:tcPr>
          <w:p w14:paraId="0C9BACF3" w14:textId="77777777" w:rsidR="000156C0" w:rsidRPr="00DD22A2" w:rsidRDefault="000156C0" w:rsidP="00A637C5">
            <w:pPr>
              <w:widowControl w:val="0"/>
              <w:ind w:left="-109"/>
              <w:rPr>
                <w:sz w:val="20"/>
              </w:rPr>
            </w:pPr>
            <w:r w:rsidRPr="00DD22A2">
              <w:rPr>
                <w:sz w:val="20"/>
              </w:rPr>
              <w:t>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4B4694E2" w14:textId="77777777" w:rsidR="000156C0" w:rsidRPr="00020BA9" w:rsidRDefault="000156C0" w:rsidP="00A637C5">
            <w:pPr>
              <w:widowControl w:val="0"/>
              <w:jc w:val="right"/>
              <w:rPr>
                <w:sz w:val="20"/>
                <w:highlight w:val="yellow"/>
              </w:rPr>
            </w:pPr>
            <w:r w:rsidRPr="00727FE2">
              <w:rPr>
                <w:sz w:val="20"/>
              </w:rPr>
              <w:t>2,206,793</w:t>
            </w:r>
          </w:p>
        </w:tc>
      </w:tr>
      <w:tr w:rsidR="000156C0" w:rsidRPr="00727FE2" w14:paraId="06D90BC4" w14:textId="77777777" w:rsidTr="00A637C5">
        <w:tc>
          <w:tcPr>
            <w:tcW w:w="338" w:type="pct"/>
            <w:tcBorders>
              <w:top w:val="single" w:sz="4" w:space="0" w:color="auto"/>
              <w:left w:val="single" w:sz="4" w:space="0" w:color="auto"/>
              <w:bottom w:val="single" w:sz="4" w:space="0" w:color="auto"/>
              <w:right w:val="nil"/>
            </w:tcBorders>
          </w:tcPr>
          <w:p w14:paraId="0BE4DF85" w14:textId="77777777" w:rsidR="000156C0" w:rsidRPr="00727FE2" w:rsidRDefault="000156C0" w:rsidP="00A637C5">
            <w:pPr>
              <w:widowControl w:val="0"/>
              <w:rPr>
                <w:sz w:val="20"/>
              </w:rPr>
            </w:pPr>
            <w:r w:rsidRPr="00727FE2">
              <w:rPr>
                <w:sz w:val="20"/>
              </w:rPr>
              <w:t>(b)</w:t>
            </w:r>
          </w:p>
        </w:tc>
        <w:tc>
          <w:tcPr>
            <w:tcW w:w="3677" w:type="pct"/>
            <w:tcBorders>
              <w:top w:val="single" w:sz="4" w:space="0" w:color="auto"/>
              <w:left w:val="nil"/>
              <w:bottom w:val="single" w:sz="4" w:space="0" w:color="auto"/>
              <w:right w:val="single" w:sz="4" w:space="0" w:color="auto"/>
            </w:tcBorders>
          </w:tcPr>
          <w:p w14:paraId="665FA730" w14:textId="77777777" w:rsidR="000156C0" w:rsidRPr="00727FE2" w:rsidRDefault="000156C0" w:rsidP="00A637C5">
            <w:pPr>
              <w:widowControl w:val="0"/>
              <w:ind w:left="-109"/>
              <w:rPr>
                <w:sz w:val="20"/>
              </w:rPr>
            </w:pPr>
            <w:r w:rsidRPr="00727FE2">
              <w:rPr>
                <w:sz w:val="20"/>
              </w:rPr>
              <w:t>Institutional strengthening:</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7E9DCD47" w14:textId="77777777" w:rsidR="000156C0" w:rsidRPr="00727FE2" w:rsidRDefault="000156C0" w:rsidP="00A637C5">
            <w:pPr>
              <w:widowControl w:val="0"/>
              <w:jc w:val="right"/>
              <w:rPr>
                <w:sz w:val="20"/>
              </w:rPr>
            </w:pPr>
            <w:r w:rsidRPr="00727FE2">
              <w:rPr>
                <w:sz w:val="20"/>
              </w:rPr>
              <w:t>1,268,220</w:t>
            </w:r>
          </w:p>
        </w:tc>
      </w:tr>
      <w:tr w:rsidR="000156C0" w:rsidRPr="00727FE2" w14:paraId="286A6538" w14:textId="77777777" w:rsidTr="00A637C5">
        <w:tc>
          <w:tcPr>
            <w:tcW w:w="338" w:type="pct"/>
            <w:tcBorders>
              <w:top w:val="single" w:sz="4" w:space="0" w:color="auto"/>
              <w:left w:val="single" w:sz="4" w:space="0" w:color="auto"/>
              <w:bottom w:val="single" w:sz="4" w:space="0" w:color="auto"/>
              <w:right w:val="nil"/>
            </w:tcBorders>
          </w:tcPr>
          <w:p w14:paraId="4FA51221" w14:textId="77777777" w:rsidR="000156C0" w:rsidRPr="00727FE2" w:rsidRDefault="000156C0" w:rsidP="00A637C5">
            <w:pPr>
              <w:widowControl w:val="0"/>
              <w:rPr>
                <w:sz w:val="20"/>
              </w:rPr>
            </w:pPr>
            <w:r w:rsidRPr="00727FE2">
              <w:rPr>
                <w:sz w:val="20"/>
              </w:rPr>
              <w:t>(c)</w:t>
            </w:r>
          </w:p>
        </w:tc>
        <w:tc>
          <w:tcPr>
            <w:tcW w:w="3677" w:type="pct"/>
            <w:tcBorders>
              <w:top w:val="single" w:sz="4" w:space="0" w:color="auto"/>
              <w:left w:val="nil"/>
              <w:bottom w:val="single" w:sz="4" w:space="0" w:color="auto"/>
              <w:right w:val="single" w:sz="4" w:space="0" w:color="auto"/>
            </w:tcBorders>
          </w:tcPr>
          <w:p w14:paraId="0AB5511C" w14:textId="77777777" w:rsidR="000156C0" w:rsidRPr="00727FE2" w:rsidRDefault="000156C0" w:rsidP="00A637C5">
            <w:pPr>
              <w:widowControl w:val="0"/>
              <w:ind w:left="-109"/>
              <w:rPr>
                <w:sz w:val="20"/>
              </w:rPr>
            </w:pPr>
            <w:r w:rsidRPr="00727FE2">
              <w:rPr>
                <w:sz w:val="20"/>
              </w:rPr>
              <w:t>Project preparation, technical assistance, training and other non-investment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68F55FD5" w14:textId="77777777" w:rsidR="000156C0" w:rsidRPr="00727FE2" w:rsidRDefault="000156C0" w:rsidP="00A637C5">
            <w:pPr>
              <w:jc w:val="right"/>
              <w:rPr>
                <w:sz w:val="20"/>
                <w:szCs w:val="20"/>
              </w:rPr>
            </w:pPr>
            <w:r>
              <w:rPr>
                <w:sz w:val="20"/>
                <w:szCs w:val="20"/>
              </w:rPr>
              <w:t>1,636,765</w:t>
            </w:r>
          </w:p>
        </w:tc>
      </w:tr>
      <w:tr w:rsidR="000156C0" w:rsidRPr="00727FE2" w14:paraId="4B31A32A" w14:textId="77777777" w:rsidTr="00A637C5">
        <w:tc>
          <w:tcPr>
            <w:tcW w:w="4015" w:type="pct"/>
            <w:gridSpan w:val="2"/>
            <w:tcBorders>
              <w:top w:val="single" w:sz="4" w:space="0" w:color="auto"/>
              <w:left w:val="single" w:sz="4" w:space="0" w:color="auto"/>
              <w:bottom w:val="single" w:sz="4" w:space="0" w:color="auto"/>
              <w:right w:val="single" w:sz="4" w:space="0" w:color="auto"/>
            </w:tcBorders>
          </w:tcPr>
          <w:p w14:paraId="14B9CBF8" w14:textId="77777777" w:rsidR="000156C0" w:rsidRPr="00727FE2" w:rsidRDefault="000156C0" w:rsidP="00A637C5">
            <w:pPr>
              <w:widowControl w:val="0"/>
              <w:tabs>
                <w:tab w:val="right" w:pos="7305"/>
              </w:tabs>
              <w:ind w:left="6480" w:right="-108"/>
              <w:jc w:val="left"/>
              <w:rPr>
                <w:sz w:val="20"/>
              </w:rPr>
            </w:pPr>
            <w:r w:rsidRPr="00727FE2">
              <w:rPr>
                <w:sz w:val="20"/>
              </w:rPr>
              <w:tab/>
              <w:t>Total:</w:t>
            </w:r>
          </w:p>
        </w:tc>
        <w:tc>
          <w:tcPr>
            <w:tcW w:w="985" w:type="pct"/>
            <w:tcBorders>
              <w:top w:val="single" w:sz="4" w:space="0" w:color="auto"/>
              <w:left w:val="single" w:sz="4" w:space="0" w:color="auto"/>
              <w:bottom w:val="single" w:sz="4" w:space="0" w:color="auto"/>
              <w:right w:val="single" w:sz="4" w:space="0" w:color="auto"/>
            </w:tcBorders>
            <w:shd w:val="clear" w:color="auto" w:fill="auto"/>
            <w:vAlign w:val="bottom"/>
          </w:tcPr>
          <w:p w14:paraId="36D2AC88" w14:textId="77777777" w:rsidR="000156C0" w:rsidRPr="00727FE2" w:rsidRDefault="000156C0" w:rsidP="00A637C5">
            <w:pPr>
              <w:jc w:val="right"/>
              <w:rPr>
                <w:sz w:val="20"/>
              </w:rPr>
            </w:pPr>
            <w:r>
              <w:rPr>
                <w:sz w:val="20"/>
              </w:rPr>
              <w:t>5,111,778</w:t>
            </w:r>
          </w:p>
        </w:tc>
      </w:tr>
      <w:tr w:rsidR="000156C0" w:rsidRPr="00727FE2" w14:paraId="03A3CB3F" w14:textId="77777777" w:rsidTr="00A637C5">
        <w:tc>
          <w:tcPr>
            <w:tcW w:w="338" w:type="pct"/>
            <w:tcBorders>
              <w:top w:val="single" w:sz="4" w:space="0" w:color="auto"/>
              <w:left w:val="single" w:sz="4" w:space="0" w:color="auto"/>
              <w:bottom w:val="single" w:sz="4" w:space="0" w:color="auto"/>
              <w:right w:val="nil"/>
            </w:tcBorders>
          </w:tcPr>
          <w:p w14:paraId="4A4D6038" w14:textId="77777777" w:rsidR="000156C0" w:rsidRPr="00727FE2" w:rsidRDefault="000156C0" w:rsidP="00A637C5">
            <w:pPr>
              <w:widowControl w:val="0"/>
              <w:rPr>
                <w:sz w:val="20"/>
              </w:rPr>
            </w:pPr>
            <w:r>
              <w:rPr>
                <w:sz w:val="20"/>
              </w:rPr>
              <w:t>(d)</w:t>
            </w:r>
          </w:p>
        </w:tc>
        <w:tc>
          <w:tcPr>
            <w:tcW w:w="3677" w:type="pct"/>
            <w:tcBorders>
              <w:top w:val="single" w:sz="4" w:space="0" w:color="auto"/>
              <w:left w:val="nil"/>
              <w:bottom w:val="single" w:sz="4" w:space="0" w:color="auto"/>
              <w:right w:val="single" w:sz="4" w:space="0" w:color="auto"/>
            </w:tcBorders>
          </w:tcPr>
          <w:p w14:paraId="157115A5" w14:textId="77777777" w:rsidR="000156C0" w:rsidRPr="00727FE2" w:rsidRDefault="000156C0" w:rsidP="00A637C5">
            <w:pPr>
              <w:widowControl w:val="0"/>
              <w:ind w:left="-109"/>
              <w:rPr>
                <w:sz w:val="20"/>
              </w:rPr>
            </w:pPr>
            <w:r w:rsidRPr="00065A0A">
              <w:rPr>
                <w:sz w:val="20"/>
              </w:rPr>
              <w:t>HFC activities funded from additional voluntary contributions</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2E58117E" w14:textId="77777777" w:rsidR="000156C0" w:rsidRDefault="000156C0" w:rsidP="00A637C5">
            <w:pPr>
              <w:jc w:val="right"/>
              <w:rPr>
                <w:sz w:val="20"/>
                <w:szCs w:val="20"/>
              </w:rPr>
            </w:pPr>
            <w:r>
              <w:rPr>
                <w:sz w:val="20"/>
                <w:szCs w:val="20"/>
              </w:rPr>
              <w:t>0</w:t>
            </w:r>
          </w:p>
        </w:tc>
      </w:tr>
    </w:tbl>
    <w:p w14:paraId="3DB8D367" w14:textId="77777777" w:rsidR="000156C0" w:rsidRPr="00020BA9" w:rsidRDefault="000156C0" w:rsidP="000156C0">
      <w:pPr>
        <w:spacing w:after="120"/>
        <w:rPr>
          <w:highlight w:val="yellow"/>
        </w:rPr>
      </w:pPr>
    </w:p>
    <w:p w14:paraId="7692F400" w14:textId="77777777" w:rsidR="000156C0" w:rsidRPr="00FE2852" w:rsidRDefault="000156C0">
      <w:pPr>
        <w:pStyle w:val="Heading1"/>
        <w:keepNext/>
        <w:numPr>
          <w:ilvl w:val="0"/>
          <w:numId w:val="0"/>
        </w:numPr>
        <w:rPr>
          <w:u w:val="single"/>
        </w:rPr>
      </w:pPr>
      <w:r w:rsidRPr="00FE2852">
        <w:rPr>
          <w:u w:val="single"/>
        </w:rPr>
        <w:t>Progress report</w:t>
      </w:r>
    </w:p>
    <w:p w14:paraId="7EA79F2E" w14:textId="25586AAA" w:rsidR="000156C0" w:rsidRPr="006928BC" w:rsidRDefault="000156C0">
      <w:pPr>
        <w:pStyle w:val="Heading1"/>
        <w:keepNext/>
      </w:pPr>
      <w:r w:rsidRPr="006928BC">
        <w:rPr>
          <w:lang w:val="en-US"/>
        </w:rPr>
        <w:t xml:space="preserve">Panama </w:t>
      </w:r>
      <w:r>
        <w:rPr>
          <w:lang w:val="en-US"/>
        </w:rPr>
        <w:t xml:space="preserve">has successfully implemented phase </w:t>
      </w:r>
      <w:r w:rsidRPr="006928BC">
        <w:rPr>
          <w:lang w:val="en-US"/>
        </w:rPr>
        <w:t>VIII</w:t>
      </w:r>
      <w:r>
        <w:rPr>
          <w:lang w:val="en-US"/>
        </w:rPr>
        <w:t xml:space="preserve"> of the IS project</w:t>
      </w:r>
      <w:r w:rsidRPr="006928BC">
        <w:rPr>
          <w:lang w:val="en-US"/>
        </w:rPr>
        <w:t xml:space="preserve">, managing to achieve the </w:t>
      </w:r>
      <w:r w:rsidR="00610F1D">
        <w:rPr>
          <w:lang w:val="en-US"/>
        </w:rPr>
        <w:br/>
      </w:r>
      <w:r>
        <w:rPr>
          <w:lang w:val="en-US"/>
        </w:rPr>
        <w:t>HCFC phase-out targets,</w:t>
      </w:r>
      <w:r w:rsidRPr="006928BC">
        <w:rPr>
          <w:lang w:val="en-US"/>
        </w:rPr>
        <w:t xml:space="preserve"> and consolidating</w:t>
      </w:r>
      <w:r>
        <w:rPr>
          <w:lang w:val="en-US"/>
        </w:rPr>
        <w:t xml:space="preserve"> the participation of stakeholders. The main outcomes have been: </w:t>
      </w:r>
      <w:r w:rsidRPr="006928BC">
        <w:rPr>
          <w:lang w:val="en-US"/>
        </w:rPr>
        <w:t>strengthening of legal framework with the approval of Resolution N°1331 of 27 September 2018</w:t>
      </w:r>
      <w:r w:rsidRPr="006928BC">
        <w:rPr>
          <w:i/>
          <w:lang w:val="en-US"/>
        </w:rPr>
        <w:t>,</w:t>
      </w:r>
      <w:r w:rsidRPr="006928BC">
        <w:rPr>
          <w:lang w:val="en-US"/>
        </w:rPr>
        <w:t xml:space="preserve"> which establishes additional control measures for </w:t>
      </w:r>
      <w:r>
        <w:rPr>
          <w:lang w:val="en-US"/>
        </w:rPr>
        <w:t>HCFC</w:t>
      </w:r>
      <w:r w:rsidRPr="006928BC">
        <w:rPr>
          <w:lang w:val="en-US"/>
        </w:rPr>
        <w:t xml:space="preserve">-141b and </w:t>
      </w:r>
      <w:r>
        <w:rPr>
          <w:lang w:val="en-US"/>
        </w:rPr>
        <w:t>HCFC</w:t>
      </w:r>
      <w:r w:rsidRPr="006928BC">
        <w:rPr>
          <w:lang w:val="en-US"/>
        </w:rPr>
        <w:t>-22</w:t>
      </w:r>
      <w:r>
        <w:rPr>
          <w:lang w:val="en-US"/>
        </w:rPr>
        <w:t xml:space="preserve">, and approval of </w:t>
      </w:r>
      <w:r w:rsidRPr="006928BC">
        <w:rPr>
          <w:lang w:val="en-US"/>
        </w:rPr>
        <w:t>Law N° 87</w:t>
      </w:r>
      <w:r>
        <w:rPr>
          <w:lang w:val="en-US"/>
        </w:rPr>
        <w:t>,</w:t>
      </w:r>
      <w:r w:rsidRPr="006928BC">
        <w:rPr>
          <w:lang w:val="en-US"/>
        </w:rPr>
        <w:t xml:space="preserve"> which ratifies the Kigali </w:t>
      </w:r>
      <w:r>
        <w:rPr>
          <w:lang w:val="en-US"/>
        </w:rPr>
        <w:t>Amendment, deposited at the</w:t>
      </w:r>
      <w:r w:rsidRPr="006928BC">
        <w:rPr>
          <w:lang w:val="en-US"/>
        </w:rPr>
        <w:t xml:space="preserve"> </w:t>
      </w:r>
      <w:r>
        <w:rPr>
          <w:lang w:val="en-US"/>
        </w:rPr>
        <w:t xml:space="preserve">UN </w:t>
      </w:r>
      <w:r w:rsidRPr="006928BC">
        <w:rPr>
          <w:lang w:val="en-US"/>
        </w:rPr>
        <w:t>Headquarter</w:t>
      </w:r>
      <w:r>
        <w:rPr>
          <w:lang w:val="en-US"/>
        </w:rPr>
        <w:t xml:space="preserve">s in </w:t>
      </w:r>
      <w:r w:rsidRPr="006928BC">
        <w:rPr>
          <w:lang w:val="en-US"/>
        </w:rPr>
        <w:t>September</w:t>
      </w:r>
      <w:r>
        <w:rPr>
          <w:lang w:val="en-US"/>
        </w:rPr>
        <w:t> 2018;</w:t>
      </w:r>
      <w:r w:rsidRPr="006928BC">
        <w:rPr>
          <w:lang w:val="en-US"/>
        </w:rPr>
        <w:t xml:space="preserve"> timely submission of </w:t>
      </w:r>
      <w:r>
        <w:rPr>
          <w:lang w:val="en-US"/>
        </w:rPr>
        <w:t xml:space="preserve">ODS </w:t>
      </w:r>
      <w:r w:rsidRPr="006928BC">
        <w:rPr>
          <w:lang w:val="en-US"/>
        </w:rPr>
        <w:t>consumption data reports to the Ozone Secretariat and the Multilateral Fu</w:t>
      </w:r>
      <w:r>
        <w:rPr>
          <w:lang w:val="en-US"/>
        </w:rPr>
        <w:t>nd Secretariat; capacity and competency</w:t>
      </w:r>
      <w:r w:rsidR="007662A0">
        <w:rPr>
          <w:lang w:val="en-US"/>
        </w:rPr>
        <w:t xml:space="preserve"> building of customs officials</w:t>
      </w:r>
      <w:r w:rsidRPr="006928BC">
        <w:rPr>
          <w:lang w:val="en-US"/>
        </w:rPr>
        <w:t>, ODS importers, RAC technicians, foam companies, profe</w:t>
      </w:r>
      <w:r>
        <w:rPr>
          <w:lang w:val="en-US"/>
        </w:rPr>
        <w:t>ssors and students;</w:t>
      </w:r>
      <w:r w:rsidRPr="006928BC">
        <w:rPr>
          <w:lang w:val="en-US"/>
        </w:rPr>
        <w:t xml:space="preserve"> and continuous develo</w:t>
      </w:r>
      <w:r>
        <w:rPr>
          <w:lang w:val="en-US"/>
        </w:rPr>
        <w:t>pment of awareness-raising activities on</w:t>
      </w:r>
      <w:r w:rsidRPr="006928BC">
        <w:rPr>
          <w:lang w:val="en-US"/>
        </w:rPr>
        <w:t xml:space="preserve"> Montreal Proto</w:t>
      </w:r>
      <w:r>
        <w:rPr>
          <w:lang w:val="en-US"/>
        </w:rPr>
        <w:t>col matters</w:t>
      </w:r>
      <w:r w:rsidRPr="006928BC">
        <w:rPr>
          <w:lang w:val="en-US"/>
        </w:rPr>
        <w:t>, including distributi</w:t>
      </w:r>
      <w:r>
        <w:rPr>
          <w:lang w:val="en-US"/>
        </w:rPr>
        <w:t xml:space="preserve">on of </w:t>
      </w:r>
      <w:r w:rsidRPr="006928BC">
        <w:rPr>
          <w:lang w:val="en-US"/>
        </w:rPr>
        <w:t>materials</w:t>
      </w:r>
      <w:r w:rsidR="00610F1D">
        <w:rPr>
          <w:lang w:val="en-US"/>
        </w:rPr>
        <w:t xml:space="preserve">, and organization of </w:t>
      </w:r>
      <w:r>
        <w:rPr>
          <w:lang w:val="en-US"/>
        </w:rPr>
        <w:t>awareness-</w:t>
      </w:r>
      <w:r w:rsidRPr="006928BC">
        <w:rPr>
          <w:lang w:val="en-US"/>
        </w:rPr>
        <w:t>r</w:t>
      </w:r>
      <w:r>
        <w:rPr>
          <w:lang w:val="en-US"/>
        </w:rPr>
        <w:t>aising events. I</w:t>
      </w:r>
      <w:r w:rsidRPr="006928BC">
        <w:rPr>
          <w:lang w:val="en-US"/>
        </w:rPr>
        <w:t xml:space="preserve">mportant </w:t>
      </w:r>
      <w:r>
        <w:rPr>
          <w:lang w:val="en-US"/>
        </w:rPr>
        <w:t>progress has been</w:t>
      </w:r>
      <w:r w:rsidRPr="006928BC">
        <w:rPr>
          <w:lang w:val="en-US"/>
        </w:rPr>
        <w:t xml:space="preserve"> </w:t>
      </w:r>
      <w:r>
        <w:rPr>
          <w:lang w:val="en-US"/>
        </w:rPr>
        <w:t>achieved in</w:t>
      </w:r>
      <w:r w:rsidRPr="006928BC">
        <w:rPr>
          <w:lang w:val="en-US"/>
        </w:rPr>
        <w:t xml:space="preserve"> the implementation of </w:t>
      </w:r>
      <w:r>
        <w:rPr>
          <w:lang w:val="en-US"/>
        </w:rPr>
        <w:t xml:space="preserve">stage II of the HPMP and enabling activities for </w:t>
      </w:r>
      <w:r w:rsidR="00610F1D">
        <w:rPr>
          <w:lang w:val="en-US"/>
        </w:rPr>
        <w:br/>
      </w:r>
      <w:r>
        <w:rPr>
          <w:lang w:val="en-US"/>
        </w:rPr>
        <w:t>HFC phase-down. Panama</w:t>
      </w:r>
      <w:r w:rsidRPr="006928BC">
        <w:rPr>
          <w:lang w:val="en-US"/>
        </w:rPr>
        <w:t xml:space="preserve"> </w:t>
      </w:r>
      <w:r>
        <w:rPr>
          <w:lang w:val="en-US"/>
        </w:rPr>
        <w:t xml:space="preserve">has fully </w:t>
      </w:r>
      <w:r w:rsidRPr="006928BC">
        <w:rPr>
          <w:lang w:val="en-US"/>
        </w:rPr>
        <w:t xml:space="preserve">complied with </w:t>
      </w:r>
      <w:r>
        <w:rPr>
          <w:lang w:val="en-US"/>
        </w:rPr>
        <w:t xml:space="preserve">all the 15 </w:t>
      </w:r>
      <w:r w:rsidRPr="006928BC">
        <w:rPr>
          <w:lang w:val="en-US"/>
        </w:rPr>
        <w:t>performance indicators</w:t>
      </w:r>
      <w:r>
        <w:rPr>
          <w:lang w:val="en-US"/>
        </w:rPr>
        <w:t xml:space="preserve"> of this phase</w:t>
      </w:r>
      <w:r w:rsidRPr="006928BC">
        <w:rPr>
          <w:lang w:val="en-US"/>
        </w:rPr>
        <w:t>.</w:t>
      </w:r>
    </w:p>
    <w:p w14:paraId="7F929939" w14:textId="77777777" w:rsidR="000156C0" w:rsidRPr="00FE2852" w:rsidRDefault="000156C0">
      <w:pPr>
        <w:pStyle w:val="Heading1"/>
        <w:numPr>
          <w:ilvl w:val="0"/>
          <w:numId w:val="0"/>
        </w:numPr>
        <w:rPr>
          <w:u w:val="single"/>
        </w:rPr>
      </w:pPr>
      <w:r w:rsidRPr="00FE2852">
        <w:rPr>
          <w:u w:val="single"/>
        </w:rPr>
        <w:t>Plan of action</w:t>
      </w:r>
    </w:p>
    <w:p w14:paraId="360D271A" w14:textId="6BC39573" w:rsidR="000156C0" w:rsidRPr="00FE2852" w:rsidRDefault="000156C0">
      <w:pPr>
        <w:pStyle w:val="Heading1"/>
        <w:rPr>
          <w:lang w:val="en-US"/>
        </w:rPr>
      </w:pPr>
      <w:r>
        <w:rPr>
          <w:lang w:val="en-US"/>
        </w:rPr>
        <w:t>P</w:t>
      </w:r>
      <w:r w:rsidRPr="00FE2852">
        <w:rPr>
          <w:lang w:val="en-US"/>
        </w:rPr>
        <w:t xml:space="preserve">hase IX will concentrate </w:t>
      </w:r>
      <w:r>
        <w:rPr>
          <w:lang w:val="en-US"/>
        </w:rPr>
        <w:t xml:space="preserve">on the </w:t>
      </w:r>
      <w:r w:rsidRPr="00FE2852">
        <w:rPr>
          <w:lang w:val="en-US"/>
        </w:rPr>
        <w:t>NOU</w:t>
      </w:r>
      <w:r>
        <w:rPr>
          <w:lang w:val="en-US"/>
        </w:rPr>
        <w:t>’s efforts to follow up on</w:t>
      </w:r>
      <w:r w:rsidRPr="00FE2852">
        <w:rPr>
          <w:lang w:val="en-US"/>
        </w:rPr>
        <w:t xml:space="preserve"> HCFC imp</w:t>
      </w:r>
      <w:r>
        <w:rPr>
          <w:lang w:val="en-US"/>
        </w:rPr>
        <w:t>ort control measures and the 35 per cent reduction of HCFC consumption in 2020</w:t>
      </w:r>
      <w:r w:rsidRPr="00FE2852">
        <w:rPr>
          <w:lang w:val="en-US"/>
        </w:rPr>
        <w:t>; strengthening of coordination efforts to monitor ODS trade movements in free zones; evaluation of legal framework to include HFC control measures and monitor H</w:t>
      </w:r>
      <w:r>
        <w:rPr>
          <w:lang w:val="en-US"/>
        </w:rPr>
        <w:t>FC-based alternatives; capacity-</w:t>
      </w:r>
      <w:r w:rsidRPr="00FE2852">
        <w:rPr>
          <w:lang w:val="en-US"/>
        </w:rPr>
        <w:t xml:space="preserve">building sustainability for officials of </w:t>
      </w:r>
      <w:r>
        <w:rPr>
          <w:lang w:val="en-US"/>
        </w:rPr>
        <w:t>the National Customs Authority, Ministry of Health</w:t>
      </w:r>
      <w:r w:rsidRPr="00FE2852">
        <w:rPr>
          <w:lang w:val="en-US"/>
        </w:rPr>
        <w:t xml:space="preserve"> and other </w:t>
      </w:r>
      <w:r>
        <w:rPr>
          <w:lang w:val="en-US"/>
        </w:rPr>
        <w:t xml:space="preserve">key institutions; and timely </w:t>
      </w:r>
      <w:r w:rsidRPr="00FE2852">
        <w:rPr>
          <w:lang w:val="en-US"/>
        </w:rPr>
        <w:t>presentation of data reports to the Multilateral Fund and the Ozone Secretariat</w:t>
      </w:r>
      <w:r>
        <w:rPr>
          <w:lang w:val="en-US"/>
        </w:rPr>
        <w:t>s</w:t>
      </w:r>
      <w:r w:rsidRPr="00FE2852">
        <w:rPr>
          <w:lang w:val="en-US"/>
        </w:rPr>
        <w:t xml:space="preserve">. </w:t>
      </w:r>
      <w:r>
        <w:rPr>
          <w:lang w:val="en-US"/>
        </w:rPr>
        <w:t>E</w:t>
      </w:r>
      <w:r w:rsidRPr="00FE2852">
        <w:rPr>
          <w:lang w:val="en-US"/>
        </w:rPr>
        <w:t>xchange of technical information</w:t>
      </w:r>
      <w:r>
        <w:rPr>
          <w:lang w:val="en-US"/>
        </w:rPr>
        <w:t xml:space="preserve"> among all stakeholders will be maintained </w:t>
      </w:r>
      <w:r w:rsidR="007662A0">
        <w:rPr>
          <w:lang w:val="en-US"/>
        </w:rPr>
        <w:t xml:space="preserve">for </w:t>
      </w:r>
      <w:r>
        <w:rPr>
          <w:lang w:val="en-US"/>
        </w:rPr>
        <w:t>effective decision</w:t>
      </w:r>
      <w:r>
        <w:rPr>
          <w:lang w:val="en-US"/>
        </w:rPr>
        <w:noBreakHyphen/>
      </w:r>
      <w:r w:rsidRPr="00FE2852">
        <w:rPr>
          <w:lang w:val="en-US"/>
        </w:rPr>
        <w:t>making in the implementation of</w:t>
      </w:r>
      <w:r>
        <w:rPr>
          <w:lang w:val="en-US"/>
        </w:rPr>
        <w:t xml:space="preserve"> the Kigali Amendment. A</w:t>
      </w:r>
      <w:r w:rsidRPr="00FE2852">
        <w:rPr>
          <w:lang w:val="en-US"/>
        </w:rPr>
        <w:t>wareness</w:t>
      </w:r>
      <w:r>
        <w:rPr>
          <w:lang w:val="en-US"/>
        </w:rPr>
        <w:t>-raising</w:t>
      </w:r>
      <w:r w:rsidRPr="00FE2852">
        <w:rPr>
          <w:lang w:val="en-US"/>
        </w:rPr>
        <w:t xml:space="preserve"> activities throughout </w:t>
      </w:r>
      <w:r>
        <w:rPr>
          <w:lang w:val="en-US"/>
        </w:rPr>
        <w:t xml:space="preserve">various </w:t>
      </w:r>
      <w:r w:rsidRPr="00FE2852">
        <w:rPr>
          <w:lang w:val="en-US"/>
        </w:rPr>
        <w:t>communication n</w:t>
      </w:r>
      <w:r>
        <w:rPr>
          <w:lang w:val="en-US"/>
        </w:rPr>
        <w:t>etworks</w:t>
      </w:r>
      <w:r w:rsidRPr="00FE2852">
        <w:rPr>
          <w:lang w:val="en-US"/>
        </w:rPr>
        <w:t xml:space="preserve"> and International Ozone Day celebrations will continue</w:t>
      </w:r>
      <w:r>
        <w:rPr>
          <w:lang w:val="en-US"/>
        </w:rPr>
        <w:t xml:space="preserve">. The NOU will </w:t>
      </w:r>
      <w:r w:rsidRPr="00FE2852">
        <w:rPr>
          <w:lang w:val="en-US"/>
        </w:rPr>
        <w:t xml:space="preserve">supervise </w:t>
      </w:r>
      <w:r>
        <w:rPr>
          <w:lang w:val="en-US"/>
        </w:rPr>
        <w:t xml:space="preserve">the completion of stage II </w:t>
      </w:r>
      <w:r w:rsidRPr="00FE2852">
        <w:rPr>
          <w:lang w:val="en-US"/>
        </w:rPr>
        <w:t xml:space="preserve">and preparation of </w:t>
      </w:r>
      <w:r>
        <w:rPr>
          <w:lang w:val="en-US"/>
        </w:rPr>
        <w:t>stage III of the HPMP,</w:t>
      </w:r>
      <w:r w:rsidRPr="00FE2852">
        <w:rPr>
          <w:lang w:val="en-US"/>
        </w:rPr>
        <w:t xml:space="preserve"> </w:t>
      </w:r>
      <w:r>
        <w:rPr>
          <w:lang w:val="en-US"/>
        </w:rPr>
        <w:t>and will</w:t>
      </w:r>
      <w:r w:rsidRPr="00FE2852">
        <w:rPr>
          <w:lang w:val="en-US"/>
        </w:rPr>
        <w:t xml:space="preserve"> support implemen</w:t>
      </w:r>
      <w:r>
        <w:rPr>
          <w:lang w:val="en-US"/>
        </w:rPr>
        <w:t>tation of the enabling activities for HFC phase-down</w:t>
      </w:r>
      <w:r w:rsidRPr="00FE2852">
        <w:rPr>
          <w:lang w:val="en-US"/>
        </w:rPr>
        <w:t xml:space="preserve"> and preparation of the National Cooling Plan.</w:t>
      </w:r>
    </w:p>
    <w:p w14:paraId="31A1F2FA" w14:textId="77777777" w:rsidR="000156C0" w:rsidRPr="00705975" w:rsidRDefault="000156C0" w:rsidP="000156C0">
      <w:pPr>
        <w:pStyle w:val="Heading1"/>
        <w:numPr>
          <w:ilvl w:val="0"/>
          <w:numId w:val="0"/>
        </w:numPr>
        <w:spacing w:after="120"/>
        <w:rPr>
          <w:b/>
          <w:bCs/>
        </w:rPr>
      </w:pPr>
      <w:r w:rsidRPr="00FE2852">
        <w:rPr>
          <w:b/>
          <w:lang w:val="en-US"/>
        </w:rPr>
        <w:lastRenderedPageBreak/>
        <w:t>Uruguay</w:t>
      </w:r>
      <w:r w:rsidRPr="00FE2852">
        <w:rPr>
          <w:b/>
          <w:bCs/>
        </w:rPr>
        <w:t>: Renewal of institutional strengthening</w:t>
      </w:r>
      <w:r w:rsidRPr="00705975">
        <w:rPr>
          <w:b/>
          <w:bCs/>
        </w:rPr>
        <w:t xml:space="preserve"> </w:t>
      </w:r>
    </w:p>
    <w:tbl>
      <w:tblPr>
        <w:tblStyle w:val="TableGrid"/>
        <w:tblW w:w="5017" w:type="pct"/>
        <w:jc w:val="center"/>
        <w:tblLayout w:type="fixed"/>
        <w:tblLook w:val="01E0" w:firstRow="1" w:lastRow="1" w:firstColumn="1" w:lastColumn="1" w:noHBand="0" w:noVBand="0"/>
      </w:tblPr>
      <w:tblGrid>
        <w:gridCol w:w="5807"/>
        <w:gridCol w:w="1702"/>
        <w:gridCol w:w="1873"/>
      </w:tblGrid>
      <w:tr w:rsidR="000156C0" w:rsidRPr="00705975" w14:paraId="521F2E8C" w14:textId="77777777" w:rsidTr="00A637C5">
        <w:trPr>
          <w:trHeight w:val="278"/>
          <w:tblHeader/>
          <w:jc w:val="center"/>
        </w:trPr>
        <w:tc>
          <w:tcPr>
            <w:tcW w:w="4002" w:type="pct"/>
            <w:gridSpan w:val="2"/>
            <w:tcBorders>
              <w:bottom w:val="single" w:sz="4" w:space="0" w:color="auto"/>
            </w:tcBorders>
          </w:tcPr>
          <w:p w14:paraId="2CF33531" w14:textId="77777777" w:rsidR="000156C0" w:rsidRPr="00705975" w:rsidRDefault="000156C0" w:rsidP="00A637C5">
            <w:pPr>
              <w:rPr>
                <w:b/>
                <w:sz w:val="20"/>
              </w:rPr>
            </w:pPr>
            <w:r w:rsidRPr="00705975">
              <w:rPr>
                <w:b/>
                <w:sz w:val="20"/>
              </w:rPr>
              <w:t>Summary of the project and country profile</w:t>
            </w:r>
          </w:p>
        </w:tc>
        <w:tc>
          <w:tcPr>
            <w:tcW w:w="998" w:type="pct"/>
          </w:tcPr>
          <w:p w14:paraId="094C6083" w14:textId="77777777" w:rsidR="000156C0" w:rsidRPr="00705975" w:rsidRDefault="000156C0" w:rsidP="00A637C5">
            <w:pPr>
              <w:jc w:val="right"/>
              <w:rPr>
                <w:b/>
                <w:sz w:val="20"/>
              </w:rPr>
            </w:pPr>
          </w:p>
        </w:tc>
      </w:tr>
      <w:tr w:rsidR="000156C0" w:rsidRPr="00705975" w14:paraId="3C524B4B" w14:textId="77777777" w:rsidTr="00A637C5">
        <w:trPr>
          <w:trHeight w:val="233"/>
          <w:jc w:val="center"/>
        </w:trPr>
        <w:tc>
          <w:tcPr>
            <w:tcW w:w="4002" w:type="pct"/>
            <w:gridSpan w:val="2"/>
            <w:tcBorders>
              <w:bottom w:val="single" w:sz="4" w:space="0" w:color="auto"/>
            </w:tcBorders>
          </w:tcPr>
          <w:p w14:paraId="11498A1A" w14:textId="77777777" w:rsidR="000156C0" w:rsidRPr="00705975" w:rsidRDefault="000156C0" w:rsidP="00A637C5">
            <w:pPr>
              <w:rPr>
                <w:sz w:val="20"/>
              </w:rPr>
            </w:pPr>
            <w:r w:rsidRPr="00705975">
              <w:rPr>
                <w:sz w:val="20"/>
              </w:rPr>
              <w:t>Implementing agency:</w:t>
            </w:r>
          </w:p>
        </w:tc>
        <w:tc>
          <w:tcPr>
            <w:tcW w:w="998" w:type="pct"/>
            <w:tcBorders>
              <w:bottom w:val="single" w:sz="4" w:space="0" w:color="auto"/>
            </w:tcBorders>
          </w:tcPr>
          <w:p w14:paraId="4D43C7BC" w14:textId="77777777" w:rsidR="000156C0" w:rsidRPr="00705975" w:rsidRDefault="000156C0" w:rsidP="00A637C5">
            <w:pPr>
              <w:jc w:val="center"/>
              <w:rPr>
                <w:sz w:val="20"/>
              </w:rPr>
            </w:pPr>
            <w:r w:rsidRPr="00705975">
              <w:rPr>
                <w:sz w:val="20"/>
              </w:rPr>
              <w:t>UNDP</w:t>
            </w:r>
          </w:p>
        </w:tc>
      </w:tr>
      <w:tr w:rsidR="000156C0" w:rsidRPr="00705975" w14:paraId="55C4B978" w14:textId="77777777" w:rsidTr="00317757">
        <w:trPr>
          <w:trHeight w:val="233"/>
          <w:jc w:val="center"/>
        </w:trPr>
        <w:tc>
          <w:tcPr>
            <w:tcW w:w="4002" w:type="pct"/>
            <w:gridSpan w:val="2"/>
            <w:tcBorders>
              <w:top w:val="single" w:sz="4" w:space="0" w:color="auto"/>
              <w:left w:val="single" w:sz="4" w:space="0" w:color="auto"/>
              <w:bottom w:val="single" w:sz="4" w:space="0" w:color="auto"/>
              <w:right w:val="single" w:sz="4" w:space="0" w:color="auto"/>
            </w:tcBorders>
          </w:tcPr>
          <w:p w14:paraId="3C1F477A" w14:textId="77777777" w:rsidR="000156C0" w:rsidRPr="00705975" w:rsidRDefault="000156C0" w:rsidP="00A637C5">
            <w:pPr>
              <w:rPr>
                <w:sz w:val="20"/>
              </w:rPr>
            </w:pPr>
            <w:r w:rsidRPr="00705975">
              <w:rPr>
                <w:sz w:val="20"/>
              </w:rPr>
              <w:t>Amounts previously approved for institutional strengthening (US $):</w:t>
            </w:r>
          </w:p>
        </w:tc>
        <w:tc>
          <w:tcPr>
            <w:tcW w:w="998" w:type="pct"/>
            <w:tcBorders>
              <w:top w:val="single" w:sz="4" w:space="0" w:color="auto"/>
              <w:left w:val="single" w:sz="4" w:space="0" w:color="auto"/>
              <w:bottom w:val="single" w:sz="4" w:space="0" w:color="auto"/>
              <w:right w:val="single" w:sz="4" w:space="0" w:color="auto"/>
            </w:tcBorders>
          </w:tcPr>
          <w:p w14:paraId="1705D4E3" w14:textId="77777777" w:rsidR="000156C0" w:rsidRPr="00705975" w:rsidRDefault="000156C0" w:rsidP="00A637C5">
            <w:pPr>
              <w:jc w:val="right"/>
              <w:rPr>
                <w:sz w:val="20"/>
              </w:rPr>
            </w:pPr>
          </w:p>
        </w:tc>
      </w:tr>
      <w:tr w:rsidR="000156C0" w:rsidRPr="00705975" w14:paraId="0173F247" w14:textId="77777777" w:rsidTr="00317757">
        <w:trPr>
          <w:trHeight w:val="233"/>
          <w:jc w:val="center"/>
        </w:trPr>
        <w:tc>
          <w:tcPr>
            <w:tcW w:w="3095"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70C027D" w14:textId="77777777" w:rsidR="000156C0" w:rsidRPr="00705975" w:rsidRDefault="000156C0" w:rsidP="00A637C5">
            <w:pPr>
              <w:ind w:left="4707" w:right="-198"/>
              <w:jc w:val="left"/>
              <w:rPr>
                <w:sz w:val="20"/>
              </w:rPr>
            </w:pPr>
            <w:r w:rsidRPr="00705975">
              <w:rPr>
                <w:sz w:val="20"/>
              </w:rPr>
              <w:t>Phase I:</w:t>
            </w:r>
          </w:p>
        </w:tc>
        <w:tc>
          <w:tcPr>
            <w:tcW w:w="90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2C863B5" w14:textId="77777777" w:rsidR="000156C0" w:rsidRPr="00705975" w:rsidRDefault="000156C0" w:rsidP="00A637C5">
            <w:pPr>
              <w:jc w:val="right"/>
              <w:rPr>
                <w:sz w:val="20"/>
              </w:rPr>
            </w:pPr>
            <w:r w:rsidRPr="00705975">
              <w:rPr>
                <w:sz w:val="20"/>
              </w:rPr>
              <w:t>Jun-93 &amp; May-96</w:t>
            </w:r>
          </w:p>
        </w:tc>
        <w:tc>
          <w:tcPr>
            <w:tcW w:w="998"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CA5D89D" w14:textId="77777777" w:rsidR="000156C0" w:rsidRPr="00705975" w:rsidRDefault="000156C0" w:rsidP="00A637C5">
            <w:pPr>
              <w:jc w:val="right"/>
              <w:rPr>
                <w:sz w:val="20"/>
              </w:rPr>
            </w:pPr>
            <w:r>
              <w:rPr>
                <w:sz w:val="20"/>
              </w:rPr>
              <w:t>202,800</w:t>
            </w:r>
          </w:p>
        </w:tc>
      </w:tr>
      <w:tr w:rsidR="000156C0" w:rsidRPr="00705975" w14:paraId="47781C48" w14:textId="77777777" w:rsidTr="00317757">
        <w:trPr>
          <w:trHeight w:val="233"/>
          <w:jc w:val="center"/>
        </w:trPr>
        <w:tc>
          <w:tcPr>
            <w:tcW w:w="3095"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8224F5B" w14:textId="77777777" w:rsidR="000156C0" w:rsidRPr="00705975" w:rsidRDefault="000156C0" w:rsidP="00A637C5">
            <w:pPr>
              <w:ind w:left="4707" w:right="-198"/>
              <w:jc w:val="left"/>
              <w:rPr>
                <w:sz w:val="20"/>
              </w:rPr>
            </w:pPr>
            <w:r w:rsidRPr="00705975">
              <w:rPr>
                <w:sz w:val="20"/>
              </w:rPr>
              <w:t>Phase II:</w:t>
            </w:r>
          </w:p>
        </w:tc>
        <w:tc>
          <w:tcPr>
            <w:tcW w:w="90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74B2D6D" w14:textId="77777777" w:rsidR="000156C0" w:rsidRPr="00705975" w:rsidRDefault="000156C0" w:rsidP="00A637C5">
            <w:pPr>
              <w:jc w:val="right"/>
              <w:rPr>
                <w:sz w:val="20"/>
              </w:rPr>
            </w:pPr>
            <w:r w:rsidRPr="00705975">
              <w:rPr>
                <w:sz w:val="20"/>
              </w:rPr>
              <w:t>Oct-96</w:t>
            </w:r>
          </w:p>
        </w:tc>
        <w:tc>
          <w:tcPr>
            <w:tcW w:w="998"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A1A8BF5" w14:textId="77777777" w:rsidR="000156C0" w:rsidRPr="00705975" w:rsidRDefault="000156C0" w:rsidP="00A637C5">
            <w:pPr>
              <w:jc w:val="right"/>
              <w:rPr>
                <w:sz w:val="20"/>
              </w:rPr>
            </w:pPr>
            <w:r w:rsidRPr="00705975">
              <w:rPr>
                <w:sz w:val="20"/>
              </w:rPr>
              <w:t>116,000</w:t>
            </w:r>
          </w:p>
        </w:tc>
      </w:tr>
      <w:tr w:rsidR="000156C0" w:rsidRPr="00705975" w14:paraId="3B04CD4C" w14:textId="77777777" w:rsidTr="00317757">
        <w:trPr>
          <w:trHeight w:val="233"/>
          <w:jc w:val="center"/>
        </w:trPr>
        <w:tc>
          <w:tcPr>
            <w:tcW w:w="3095"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5E1CDAC" w14:textId="77777777" w:rsidR="000156C0" w:rsidRPr="00705975" w:rsidRDefault="000156C0" w:rsidP="00A637C5">
            <w:pPr>
              <w:ind w:left="4707" w:right="-198"/>
              <w:jc w:val="left"/>
              <w:rPr>
                <w:sz w:val="20"/>
              </w:rPr>
            </w:pPr>
            <w:r w:rsidRPr="00705975">
              <w:rPr>
                <w:sz w:val="20"/>
              </w:rPr>
              <w:t>Phase III:</w:t>
            </w:r>
          </w:p>
        </w:tc>
        <w:tc>
          <w:tcPr>
            <w:tcW w:w="90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29C1F52" w14:textId="77777777" w:rsidR="000156C0" w:rsidRPr="00705975" w:rsidRDefault="000156C0" w:rsidP="00A637C5">
            <w:pPr>
              <w:jc w:val="right"/>
              <w:rPr>
                <w:sz w:val="20"/>
              </w:rPr>
            </w:pPr>
            <w:r w:rsidRPr="00705975">
              <w:rPr>
                <w:sz w:val="20"/>
              </w:rPr>
              <w:t>Jul-98</w:t>
            </w:r>
          </w:p>
        </w:tc>
        <w:tc>
          <w:tcPr>
            <w:tcW w:w="998"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A6A4C7A" w14:textId="77777777" w:rsidR="000156C0" w:rsidRPr="00705975" w:rsidRDefault="000156C0" w:rsidP="00A637C5">
            <w:pPr>
              <w:jc w:val="right"/>
              <w:rPr>
                <w:sz w:val="20"/>
              </w:rPr>
            </w:pPr>
            <w:r w:rsidRPr="00705975">
              <w:rPr>
                <w:sz w:val="20"/>
              </w:rPr>
              <w:t>116,000</w:t>
            </w:r>
          </w:p>
        </w:tc>
      </w:tr>
      <w:tr w:rsidR="000156C0" w:rsidRPr="00705975" w14:paraId="243FFDB6" w14:textId="77777777" w:rsidTr="00317757">
        <w:trPr>
          <w:trHeight w:val="233"/>
          <w:jc w:val="center"/>
        </w:trPr>
        <w:tc>
          <w:tcPr>
            <w:tcW w:w="3095"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244A271" w14:textId="77777777" w:rsidR="000156C0" w:rsidRPr="00705975" w:rsidRDefault="000156C0" w:rsidP="00A637C5">
            <w:pPr>
              <w:ind w:left="4707" w:right="-198"/>
              <w:jc w:val="left"/>
              <w:rPr>
                <w:sz w:val="20"/>
              </w:rPr>
            </w:pPr>
            <w:r w:rsidRPr="00705975">
              <w:rPr>
                <w:sz w:val="20"/>
              </w:rPr>
              <w:t>Phase IV:</w:t>
            </w:r>
          </w:p>
        </w:tc>
        <w:tc>
          <w:tcPr>
            <w:tcW w:w="90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E18ADFA" w14:textId="77777777" w:rsidR="000156C0" w:rsidRPr="00705975" w:rsidRDefault="000156C0" w:rsidP="00A637C5">
            <w:pPr>
              <w:tabs>
                <w:tab w:val="left" w:pos="6840"/>
              </w:tabs>
              <w:ind w:left="-108"/>
              <w:jc w:val="right"/>
              <w:rPr>
                <w:sz w:val="20"/>
              </w:rPr>
            </w:pPr>
            <w:r w:rsidRPr="00705975">
              <w:rPr>
                <w:sz w:val="20"/>
              </w:rPr>
              <w:t>Jul-00</w:t>
            </w:r>
          </w:p>
        </w:tc>
        <w:tc>
          <w:tcPr>
            <w:tcW w:w="998" w:type="pct"/>
            <w:tcBorders>
              <w:top w:val="single" w:sz="4" w:space="0" w:color="auto"/>
              <w:left w:val="single" w:sz="4" w:space="0" w:color="auto"/>
              <w:bottom w:val="single" w:sz="4" w:space="0" w:color="auto"/>
              <w:right w:val="single" w:sz="4" w:space="0" w:color="auto"/>
            </w:tcBorders>
            <w:shd w:val="clear" w:color="auto" w:fill="FFFFFF" w:themeFill="background1"/>
          </w:tcPr>
          <w:p w14:paraId="73D7435B" w14:textId="77777777" w:rsidR="000156C0" w:rsidRPr="00705975" w:rsidRDefault="000156C0" w:rsidP="00A637C5">
            <w:pPr>
              <w:jc w:val="right"/>
              <w:rPr>
                <w:sz w:val="20"/>
              </w:rPr>
            </w:pPr>
            <w:r w:rsidRPr="00705975">
              <w:rPr>
                <w:sz w:val="20"/>
              </w:rPr>
              <w:t>116,000</w:t>
            </w:r>
          </w:p>
        </w:tc>
      </w:tr>
      <w:tr w:rsidR="000156C0" w:rsidRPr="00705975" w14:paraId="5C539792" w14:textId="77777777" w:rsidTr="00317757">
        <w:trPr>
          <w:trHeight w:val="233"/>
          <w:jc w:val="center"/>
        </w:trPr>
        <w:tc>
          <w:tcPr>
            <w:tcW w:w="3095"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5F4E823" w14:textId="77777777" w:rsidR="000156C0" w:rsidRPr="00705975" w:rsidRDefault="000156C0" w:rsidP="00A637C5">
            <w:pPr>
              <w:ind w:left="4707" w:right="-198"/>
              <w:jc w:val="left"/>
              <w:rPr>
                <w:sz w:val="20"/>
              </w:rPr>
            </w:pPr>
            <w:r w:rsidRPr="00705975">
              <w:rPr>
                <w:sz w:val="20"/>
              </w:rPr>
              <w:t>Phase V:</w:t>
            </w:r>
          </w:p>
        </w:tc>
        <w:tc>
          <w:tcPr>
            <w:tcW w:w="90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F7A6952" w14:textId="77777777" w:rsidR="000156C0" w:rsidRPr="00705975" w:rsidRDefault="000156C0" w:rsidP="00A637C5">
            <w:pPr>
              <w:tabs>
                <w:tab w:val="left" w:pos="6840"/>
              </w:tabs>
              <w:ind w:left="-108"/>
              <w:jc w:val="right"/>
              <w:rPr>
                <w:sz w:val="20"/>
              </w:rPr>
            </w:pPr>
            <w:r w:rsidRPr="00705975">
              <w:rPr>
                <w:sz w:val="20"/>
              </w:rPr>
              <w:t>Jul-02</w:t>
            </w:r>
          </w:p>
        </w:tc>
        <w:tc>
          <w:tcPr>
            <w:tcW w:w="998" w:type="pct"/>
            <w:tcBorders>
              <w:top w:val="single" w:sz="4" w:space="0" w:color="auto"/>
              <w:left w:val="single" w:sz="4" w:space="0" w:color="auto"/>
              <w:bottom w:val="single" w:sz="4" w:space="0" w:color="auto"/>
              <w:right w:val="single" w:sz="4" w:space="0" w:color="auto"/>
            </w:tcBorders>
            <w:shd w:val="clear" w:color="auto" w:fill="FFFFFF" w:themeFill="background1"/>
          </w:tcPr>
          <w:p w14:paraId="76274A20" w14:textId="77777777" w:rsidR="000156C0" w:rsidRPr="00705975" w:rsidRDefault="000156C0" w:rsidP="00A637C5">
            <w:pPr>
              <w:jc w:val="right"/>
              <w:rPr>
                <w:sz w:val="20"/>
              </w:rPr>
            </w:pPr>
            <w:r w:rsidRPr="00705975">
              <w:rPr>
                <w:sz w:val="20"/>
              </w:rPr>
              <w:t>150,800</w:t>
            </w:r>
          </w:p>
        </w:tc>
      </w:tr>
      <w:tr w:rsidR="000156C0" w:rsidRPr="00705975" w14:paraId="06144898" w14:textId="77777777" w:rsidTr="00317757">
        <w:trPr>
          <w:trHeight w:val="233"/>
          <w:jc w:val="center"/>
        </w:trPr>
        <w:tc>
          <w:tcPr>
            <w:tcW w:w="3095"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DEAB640" w14:textId="77777777" w:rsidR="000156C0" w:rsidRPr="00705975" w:rsidRDefault="000156C0" w:rsidP="00A637C5">
            <w:pPr>
              <w:ind w:left="4707" w:right="-198"/>
              <w:jc w:val="left"/>
              <w:rPr>
                <w:sz w:val="20"/>
              </w:rPr>
            </w:pPr>
            <w:r w:rsidRPr="00705975">
              <w:rPr>
                <w:sz w:val="20"/>
              </w:rPr>
              <w:t>Phase VI:</w:t>
            </w:r>
          </w:p>
        </w:tc>
        <w:tc>
          <w:tcPr>
            <w:tcW w:w="90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05E728C" w14:textId="77777777" w:rsidR="000156C0" w:rsidRPr="00705975" w:rsidRDefault="000156C0" w:rsidP="00A637C5">
            <w:pPr>
              <w:tabs>
                <w:tab w:val="left" w:pos="6840"/>
              </w:tabs>
              <w:ind w:left="-108"/>
              <w:jc w:val="right"/>
              <w:rPr>
                <w:sz w:val="20"/>
              </w:rPr>
            </w:pPr>
            <w:r w:rsidRPr="00705975">
              <w:rPr>
                <w:sz w:val="20"/>
              </w:rPr>
              <w:t>Jul-04</w:t>
            </w:r>
          </w:p>
        </w:tc>
        <w:tc>
          <w:tcPr>
            <w:tcW w:w="998" w:type="pct"/>
            <w:tcBorders>
              <w:top w:val="single" w:sz="4" w:space="0" w:color="auto"/>
              <w:left w:val="single" w:sz="4" w:space="0" w:color="auto"/>
              <w:bottom w:val="single" w:sz="4" w:space="0" w:color="auto"/>
              <w:right w:val="single" w:sz="4" w:space="0" w:color="auto"/>
            </w:tcBorders>
            <w:shd w:val="clear" w:color="auto" w:fill="FFFFFF" w:themeFill="background1"/>
          </w:tcPr>
          <w:p w14:paraId="425D084D" w14:textId="77777777" w:rsidR="000156C0" w:rsidRPr="00705975" w:rsidRDefault="000156C0" w:rsidP="00A637C5">
            <w:pPr>
              <w:jc w:val="right"/>
              <w:rPr>
                <w:sz w:val="20"/>
              </w:rPr>
            </w:pPr>
            <w:r w:rsidRPr="00705975">
              <w:rPr>
                <w:sz w:val="20"/>
              </w:rPr>
              <w:t>150,800</w:t>
            </w:r>
          </w:p>
        </w:tc>
      </w:tr>
      <w:tr w:rsidR="000156C0" w:rsidRPr="00705975" w14:paraId="7F9EDD92" w14:textId="77777777" w:rsidTr="00317757">
        <w:trPr>
          <w:trHeight w:val="233"/>
          <w:jc w:val="center"/>
        </w:trPr>
        <w:tc>
          <w:tcPr>
            <w:tcW w:w="3095"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331B02E" w14:textId="77777777" w:rsidR="000156C0" w:rsidRPr="00705975" w:rsidRDefault="000156C0" w:rsidP="00A637C5">
            <w:pPr>
              <w:ind w:left="4707" w:right="-198"/>
              <w:jc w:val="left"/>
              <w:rPr>
                <w:sz w:val="20"/>
              </w:rPr>
            </w:pPr>
            <w:r w:rsidRPr="00705975">
              <w:rPr>
                <w:sz w:val="20"/>
              </w:rPr>
              <w:t>Phase VII:</w:t>
            </w:r>
          </w:p>
        </w:tc>
        <w:tc>
          <w:tcPr>
            <w:tcW w:w="90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440C10F" w14:textId="77777777" w:rsidR="000156C0" w:rsidRPr="00705975" w:rsidRDefault="000156C0" w:rsidP="00A637C5">
            <w:pPr>
              <w:tabs>
                <w:tab w:val="left" w:pos="6840"/>
              </w:tabs>
              <w:ind w:left="-108"/>
              <w:jc w:val="right"/>
              <w:rPr>
                <w:sz w:val="20"/>
              </w:rPr>
            </w:pPr>
            <w:r w:rsidRPr="00705975">
              <w:rPr>
                <w:sz w:val="20"/>
              </w:rPr>
              <w:t>Jul-06</w:t>
            </w:r>
          </w:p>
        </w:tc>
        <w:tc>
          <w:tcPr>
            <w:tcW w:w="998" w:type="pct"/>
            <w:tcBorders>
              <w:top w:val="single" w:sz="4" w:space="0" w:color="auto"/>
              <w:left w:val="single" w:sz="4" w:space="0" w:color="auto"/>
              <w:bottom w:val="single" w:sz="4" w:space="0" w:color="auto"/>
              <w:right w:val="single" w:sz="4" w:space="0" w:color="auto"/>
            </w:tcBorders>
            <w:shd w:val="clear" w:color="auto" w:fill="FFFFFF" w:themeFill="background1"/>
          </w:tcPr>
          <w:p w14:paraId="333B28F4" w14:textId="77777777" w:rsidR="000156C0" w:rsidRPr="00705975" w:rsidRDefault="000156C0" w:rsidP="00A637C5">
            <w:pPr>
              <w:jc w:val="right"/>
              <w:rPr>
                <w:sz w:val="20"/>
              </w:rPr>
            </w:pPr>
            <w:r w:rsidRPr="00705975">
              <w:rPr>
                <w:sz w:val="20"/>
              </w:rPr>
              <w:t>150,800</w:t>
            </w:r>
          </w:p>
        </w:tc>
      </w:tr>
      <w:tr w:rsidR="000156C0" w:rsidRPr="00705975" w14:paraId="0E83740F" w14:textId="77777777" w:rsidTr="00317757">
        <w:trPr>
          <w:trHeight w:val="233"/>
          <w:jc w:val="center"/>
        </w:trPr>
        <w:tc>
          <w:tcPr>
            <w:tcW w:w="3095"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CA72E71" w14:textId="77777777" w:rsidR="000156C0" w:rsidRPr="00705975" w:rsidRDefault="000156C0" w:rsidP="00A637C5">
            <w:pPr>
              <w:ind w:left="4707" w:right="-198"/>
              <w:jc w:val="left"/>
              <w:rPr>
                <w:sz w:val="20"/>
              </w:rPr>
            </w:pPr>
            <w:r w:rsidRPr="00705975">
              <w:rPr>
                <w:sz w:val="20"/>
              </w:rPr>
              <w:t>Phase VIII:</w:t>
            </w:r>
          </w:p>
        </w:tc>
        <w:tc>
          <w:tcPr>
            <w:tcW w:w="90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4AD5708" w14:textId="77777777" w:rsidR="000156C0" w:rsidRPr="00705975" w:rsidRDefault="000156C0" w:rsidP="00A637C5">
            <w:pPr>
              <w:tabs>
                <w:tab w:val="left" w:pos="6840"/>
              </w:tabs>
              <w:ind w:left="-108"/>
              <w:jc w:val="right"/>
              <w:rPr>
                <w:sz w:val="20"/>
              </w:rPr>
            </w:pPr>
            <w:r w:rsidRPr="00705975">
              <w:rPr>
                <w:sz w:val="20"/>
              </w:rPr>
              <w:t>Nov-08</w:t>
            </w:r>
          </w:p>
        </w:tc>
        <w:tc>
          <w:tcPr>
            <w:tcW w:w="998" w:type="pct"/>
            <w:tcBorders>
              <w:top w:val="single" w:sz="4" w:space="0" w:color="auto"/>
              <w:left w:val="single" w:sz="4" w:space="0" w:color="auto"/>
              <w:bottom w:val="single" w:sz="4" w:space="0" w:color="auto"/>
              <w:right w:val="single" w:sz="4" w:space="0" w:color="auto"/>
            </w:tcBorders>
            <w:shd w:val="clear" w:color="auto" w:fill="FFFFFF" w:themeFill="background1"/>
          </w:tcPr>
          <w:p w14:paraId="08F0874E" w14:textId="77777777" w:rsidR="000156C0" w:rsidRPr="00705975" w:rsidRDefault="000156C0" w:rsidP="00A637C5">
            <w:pPr>
              <w:jc w:val="right"/>
              <w:rPr>
                <w:sz w:val="20"/>
              </w:rPr>
            </w:pPr>
            <w:r w:rsidRPr="00705975">
              <w:rPr>
                <w:sz w:val="20"/>
              </w:rPr>
              <w:t>150,800</w:t>
            </w:r>
          </w:p>
        </w:tc>
      </w:tr>
      <w:tr w:rsidR="000156C0" w:rsidRPr="00705975" w14:paraId="6D325A56" w14:textId="77777777" w:rsidTr="00317757">
        <w:trPr>
          <w:trHeight w:val="233"/>
          <w:jc w:val="center"/>
        </w:trPr>
        <w:tc>
          <w:tcPr>
            <w:tcW w:w="3095"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4082A2E" w14:textId="77777777" w:rsidR="000156C0" w:rsidRPr="00705975" w:rsidRDefault="000156C0" w:rsidP="00A637C5">
            <w:pPr>
              <w:ind w:left="4707" w:right="-198"/>
              <w:jc w:val="left"/>
              <w:rPr>
                <w:sz w:val="20"/>
              </w:rPr>
            </w:pPr>
            <w:r w:rsidRPr="00705975">
              <w:rPr>
                <w:sz w:val="20"/>
              </w:rPr>
              <w:t>Phase IX:</w:t>
            </w:r>
          </w:p>
        </w:tc>
        <w:tc>
          <w:tcPr>
            <w:tcW w:w="90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8471289" w14:textId="77777777" w:rsidR="000156C0" w:rsidRPr="00705975" w:rsidRDefault="000156C0" w:rsidP="00A637C5">
            <w:pPr>
              <w:tabs>
                <w:tab w:val="left" w:pos="6840"/>
              </w:tabs>
              <w:ind w:left="-108"/>
              <w:jc w:val="right"/>
              <w:rPr>
                <w:sz w:val="20"/>
              </w:rPr>
            </w:pPr>
            <w:r w:rsidRPr="00705975">
              <w:rPr>
                <w:sz w:val="20"/>
              </w:rPr>
              <w:t>Nov-11</w:t>
            </w:r>
          </w:p>
        </w:tc>
        <w:tc>
          <w:tcPr>
            <w:tcW w:w="998" w:type="pct"/>
            <w:tcBorders>
              <w:top w:val="single" w:sz="4" w:space="0" w:color="auto"/>
              <w:left w:val="single" w:sz="4" w:space="0" w:color="auto"/>
              <w:bottom w:val="single" w:sz="4" w:space="0" w:color="auto"/>
              <w:right w:val="single" w:sz="4" w:space="0" w:color="auto"/>
            </w:tcBorders>
            <w:shd w:val="clear" w:color="auto" w:fill="FFFFFF" w:themeFill="background1"/>
          </w:tcPr>
          <w:p w14:paraId="499ED3DB" w14:textId="77777777" w:rsidR="000156C0" w:rsidRPr="00705975" w:rsidRDefault="000156C0" w:rsidP="00A637C5">
            <w:pPr>
              <w:jc w:val="right"/>
              <w:rPr>
                <w:sz w:val="20"/>
              </w:rPr>
            </w:pPr>
            <w:r w:rsidRPr="00705975">
              <w:rPr>
                <w:sz w:val="20"/>
              </w:rPr>
              <w:t>150,800</w:t>
            </w:r>
          </w:p>
        </w:tc>
      </w:tr>
      <w:tr w:rsidR="000156C0" w:rsidRPr="00705975" w14:paraId="53E9CB15" w14:textId="77777777" w:rsidTr="00317757">
        <w:trPr>
          <w:trHeight w:val="233"/>
          <w:jc w:val="center"/>
        </w:trPr>
        <w:tc>
          <w:tcPr>
            <w:tcW w:w="3095"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FC09705" w14:textId="77777777" w:rsidR="000156C0" w:rsidRPr="00705975" w:rsidRDefault="000156C0" w:rsidP="00A637C5">
            <w:pPr>
              <w:ind w:left="4707" w:right="-198"/>
              <w:jc w:val="left"/>
              <w:rPr>
                <w:sz w:val="20"/>
              </w:rPr>
            </w:pPr>
            <w:r w:rsidRPr="00705975">
              <w:rPr>
                <w:sz w:val="20"/>
              </w:rPr>
              <w:t>Phase X:</w:t>
            </w:r>
          </w:p>
        </w:tc>
        <w:tc>
          <w:tcPr>
            <w:tcW w:w="90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A6E655E" w14:textId="77777777" w:rsidR="000156C0" w:rsidRPr="00705975" w:rsidRDefault="000156C0" w:rsidP="00A637C5">
            <w:pPr>
              <w:tabs>
                <w:tab w:val="left" w:pos="6840"/>
              </w:tabs>
              <w:ind w:left="-108"/>
              <w:jc w:val="right"/>
              <w:rPr>
                <w:sz w:val="20"/>
              </w:rPr>
            </w:pPr>
            <w:r w:rsidRPr="00705975">
              <w:rPr>
                <w:sz w:val="20"/>
              </w:rPr>
              <w:t>Dec-13</w:t>
            </w:r>
          </w:p>
        </w:tc>
        <w:tc>
          <w:tcPr>
            <w:tcW w:w="998" w:type="pct"/>
            <w:tcBorders>
              <w:top w:val="single" w:sz="4" w:space="0" w:color="auto"/>
              <w:left w:val="single" w:sz="4" w:space="0" w:color="auto"/>
              <w:bottom w:val="single" w:sz="4" w:space="0" w:color="auto"/>
              <w:right w:val="single" w:sz="4" w:space="0" w:color="auto"/>
            </w:tcBorders>
            <w:shd w:val="clear" w:color="auto" w:fill="FFFFFF" w:themeFill="background1"/>
          </w:tcPr>
          <w:p w14:paraId="5833BD16" w14:textId="77777777" w:rsidR="000156C0" w:rsidRPr="00705975" w:rsidRDefault="000156C0" w:rsidP="00A637C5">
            <w:pPr>
              <w:jc w:val="right"/>
              <w:rPr>
                <w:sz w:val="20"/>
              </w:rPr>
            </w:pPr>
            <w:r w:rsidRPr="00705975">
              <w:rPr>
                <w:sz w:val="20"/>
              </w:rPr>
              <w:t>150,800</w:t>
            </w:r>
          </w:p>
        </w:tc>
      </w:tr>
      <w:tr w:rsidR="000156C0" w:rsidRPr="00705975" w14:paraId="2623CD25" w14:textId="77777777" w:rsidTr="00317757">
        <w:trPr>
          <w:trHeight w:val="233"/>
          <w:jc w:val="center"/>
        </w:trPr>
        <w:tc>
          <w:tcPr>
            <w:tcW w:w="3095"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B20D984" w14:textId="77777777" w:rsidR="000156C0" w:rsidRPr="00705975" w:rsidRDefault="000156C0" w:rsidP="00A637C5">
            <w:pPr>
              <w:ind w:left="4707" w:right="-198"/>
              <w:jc w:val="left"/>
              <w:rPr>
                <w:sz w:val="20"/>
              </w:rPr>
            </w:pPr>
            <w:r w:rsidRPr="00705975">
              <w:rPr>
                <w:sz w:val="20"/>
              </w:rPr>
              <w:t>Phase XI:</w:t>
            </w:r>
          </w:p>
        </w:tc>
        <w:tc>
          <w:tcPr>
            <w:tcW w:w="90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6458494" w14:textId="77777777" w:rsidR="000156C0" w:rsidRPr="00705975" w:rsidRDefault="000156C0" w:rsidP="00A637C5">
            <w:pPr>
              <w:tabs>
                <w:tab w:val="left" w:pos="6840"/>
              </w:tabs>
              <w:ind w:left="-108"/>
              <w:jc w:val="right"/>
              <w:rPr>
                <w:sz w:val="20"/>
              </w:rPr>
            </w:pPr>
            <w:r w:rsidRPr="00705975">
              <w:rPr>
                <w:sz w:val="20"/>
              </w:rPr>
              <w:t>Nov-15</w:t>
            </w:r>
          </w:p>
        </w:tc>
        <w:tc>
          <w:tcPr>
            <w:tcW w:w="998" w:type="pct"/>
            <w:tcBorders>
              <w:top w:val="single" w:sz="4" w:space="0" w:color="auto"/>
              <w:left w:val="single" w:sz="4" w:space="0" w:color="auto"/>
              <w:bottom w:val="single" w:sz="4" w:space="0" w:color="auto"/>
              <w:right w:val="single" w:sz="4" w:space="0" w:color="auto"/>
            </w:tcBorders>
            <w:shd w:val="clear" w:color="auto" w:fill="FFFFFF" w:themeFill="background1"/>
          </w:tcPr>
          <w:p w14:paraId="73FC039E" w14:textId="77777777" w:rsidR="000156C0" w:rsidRPr="00705975" w:rsidRDefault="000156C0" w:rsidP="00A637C5">
            <w:pPr>
              <w:jc w:val="right"/>
              <w:rPr>
                <w:sz w:val="20"/>
              </w:rPr>
            </w:pPr>
            <w:r w:rsidRPr="00705975">
              <w:rPr>
                <w:sz w:val="20"/>
              </w:rPr>
              <w:t>193,024</w:t>
            </w:r>
          </w:p>
        </w:tc>
      </w:tr>
      <w:tr w:rsidR="000156C0" w:rsidRPr="00EB3D4A" w14:paraId="6ECDFEC4" w14:textId="77777777" w:rsidTr="00317757">
        <w:trPr>
          <w:trHeight w:val="233"/>
          <w:jc w:val="center"/>
        </w:trPr>
        <w:tc>
          <w:tcPr>
            <w:tcW w:w="3095"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681CAF3" w14:textId="77777777" w:rsidR="000156C0" w:rsidRPr="00EB3D4A" w:rsidRDefault="000156C0" w:rsidP="00A637C5">
            <w:pPr>
              <w:ind w:left="4707" w:right="-198"/>
              <w:jc w:val="left"/>
              <w:rPr>
                <w:sz w:val="20"/>
              </w:rPr>
            </w:pPr>
            <w:r w:rsidRPr="00EB3D4A">
              <w:rPr>
                <w:sz w:val="20"/>
              </w:rPr>
              <w:t>Phase XII:</w:t>
            </w:r>
          </w:p>
        </w:tc>
        <w:tc>
          <w:tcPr>
            <w:tcW w:w="90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C53A331" w14:textId="77777777" w:rsidR="000156C0" w:rsidRPr="00EB3D4A" w:rsidRDefault="000156C0" w:rsidP="00A637C5">
            <w:pPr>
              <w:tabs>
                <w:tab w:val="left" w:pos="6840"/>
              </w:tabs>
              <w:ind w:left="-108"/>
              <w:jc w:val="right"/>
              <w:rPr>
                <w:sz w:val="20"/>
              </w:rPr>
            </w:pPr>
            <w:r w:rsidRPr="00EB3D4A">
              <w:rPr>
                <w:sz w:val="20"/>
              </w:rPr>
              <w:t>Nov-17</w:t>
            </w:r>
          </w:p>
        </w:tc>
        <w:tc>
          <w:tcPr>
            <w:tcW w:w="998" w:type="pct"/>
            <w:tcBorders>
              <w:top w:val="single" w:sz="4" w:space="0" w:color="auto"/>
              <w:left w:val="single" w:sz="4" w:space="0" w:color="auto"/>
              <w:bottom w:val="single" w:sz="4" w:space="0" w:color="auto"/>
              <w:right w:val="single" w:sz="4" w:space="0" w:color="auto"/>
            </w:tcBorders>
            <w:shd w:val="clear" w:color="auto" w:fill="FFFFFF" w:themeFill="background1"/>
          </w:tcPr>
          <w:p w14:paraId="2FA8839E" w14:textId="77777777" w:rsidR="000156C0" w:rsidRPr="00EB3D4A" w:rsidRDefault="000156C0" w:rsidP="00A637C5">
            <w:pPr>
              <w:jc w:val="right"/>
              <w:rPr>
                <w:sz w:val="20"/>
              </w:rPr>
            </w:pPr>
            <w:r w:rsidRPr="00EB3D4A">
              <w:rPr>
                <w:sz w:val="20"/>
              </w:rPr>
              <w:t>193,024</w:t>
            </w:r>
          </w:p>
        </w:tc>
      </w:tr>
      <w:tr w:rsidR="000156C0" w:rsidRPr="00EB3D4A" w14:paraId="66ECA572" w14:textId="77777777" w:rsidTr="00317757">
        <w:trPr>
          <w:trHeight w:val="233"/>
          <w:jc w:val="center"/>
        </w:trPr>
        <w:tc>
          <w:tcPr>
            <w:tcW w:w="4002" w:type="pct"/>
            <w:gridSpan w:val="2"/>
            <w:tcBorders>
              <w:top w:val="single" w:sz="4" w:space="0" w:color="auto"/>
              <w:left w:val="single" w:sz="4" w:space="0" w:color="auto"/>
              <w:bottom w:val="single" w:sz="4" w:space="0" w:color="auto"/>
              <w:right w:val="single" w:sz="4" w:space="0" w:color="auto"/>
            </w:tcBorders>
            <w:shd w:val="clear" w:color="auto" w:fill="auto"/>
          </w:tcPr>
          <w:p w14:paraId="6FB39225" w14:textId="77777777" w:rsidR="000156C0" w:rsidRPr="00EB3D4A" w:rsidRDefault="000156C0" w:rsidP="00A637C5">
            <w:pPr>
              <w:tabs>
                <w:tab w:val="right" w:pos="7290"/>
              </w:tabs>
              <w:ind w:left="6480" w:right="-108"/>
              <w:jc w:val="left"/>
              <w:rPr>
                <w:sz w:val="20"/>
              </w:rPr>
            </w:pPr>
            <w:r w:rsidRPr="00EB3D4A">
              <w:rPr>
                <w:sz w:val="20"/>
              </w:rPr>
              <w:tab/>
              <w:t>Total:</w:t>
            </w:r>
          </w:p>
        </w:tc>
        <w:tc>
          <w:tcPr>
            <w:tcW w:w="998" w:type="pct"/>
            <w:tcBorders>
              <w:top w:val="single" w:sz="4" w:space="0" w:color="auto"/>
              <w:left w:val="single" w:sz="4" w:space="0" w:color="auto"/>
              <w:bottom w:val="single" w:sz="4" w:space="0" w:color="auto"/>
              <w:right w:val="single" w:sz="4" w:space="0" w:color="auto"/>
            </w:tcBorders>
            <w:shd w:val="clear" w:color="auto" w:fill="auto"/>
          </w:tcPr>
          <w:p w14:paraId="56FA99D7" w14:textId="77777777" w:rsidR="000156C0" w:rsidRPr="00EB3D4A" w:rsidRDefault="000156C0" w:rsidP="00A637C5">
            <w:pPr>
              <w:jc w:val="right"/>
              <w:rPr>
                <w:sz w:val="20"/>
              </w:rPr>
            </w:pPr>
            <w:r>
              <w:rPr>
                <w:sz w:val="20"/>
              </w:rPr>
              <w:t>1,841</w:t>
            </w:r>
            <w:r w:rsidRPr="00EB3D4A">
              <w:rPr>
                <w:sz w:val="20"/>
              </w:rPr>
              <w:t>,648</w:t>
            </w:r>
          </w:p>
        </w:tc>
      </w:tr>
      <w:tr w:rsidR="000156C0" w:rsidRPr="00EB3D4A" w14:paraId="6AB94A45" w14:textId="77777777" w:rsidTr="00A637C5">
        <w:trPr>
          <w:trHeight w:val="233"/>
          <w:jc w:val="center"/>
        </w:trPr>
        <w:tc>
          <w:tcPr>
            <w:tcW w:w="4002" w:type="pct"/>
            <w:gridSpan w:val="2"/>
            <w:shd w:val="clear" w:color="auto" w:fill="FFFFFF" w:themeFill="background1"/>
          </w:tcPr>
          <w:p w14:paraId="1F93E62D" w14:textId="77777777" w:rsidR="000156C0" w:rsidRPr="00EB3D4A" w:rsidRDefault="000156C0" w:rsidP="00A637C5">
            <w:pPr>
              <w:jc w:val="left"/>
              <w:rPr>
                <w:sz w:val="20"/>
              </w:rPr>
            </w:pPr>
            <w:r w:rsidRPr="00EB3D4A">
              <w:rPr>
                <w:sz w:val="20"/>
              </w:rPr>
              <w:t>Amount requested for renewal (phase XIII) (US $):</w:t>
            </w:r>
          </w:p>
        </w:tc>
        <w:tc>
          <w:tcPr>
            <w:tcW w:w="998" w:type="pct"/>
            <w:shd w:val="clear" w:color="auto" w:fill="auto"/>
          </w:tcPr>
          <w:p w14:paraId="07F20512" w14:textId="77777777" w:rsidR="000156C0" w:rsidRPr="00EB3D4A" w:rsidRDefault="000156C0" w:rsidP="00A637C5">
            <w:pPr>
              <w:jc w:val="right"/>
              <w:rPr>
                <w:sz w:val="20"/>
              </w:rPr>
            </w:pPr>
            <w:r w:rsidRPr="00EB3D4A">
              <w:rPr>
                <w:sz w:val="20"/>
              </w:rPr>
              <w:t>193,024</w:t>
            </w:r>
          </w:p>
        </w:tc>
      </w:tr>
      <w:tr w:rsidR="000156C0" w:rsidRPr="00EB3D4A" w14:paraId="76AEF2C9" w14:textId="77777777" w:rsidTr="00A637C5">
        <w:trPr>
          <w:trHeight w:val="233"/>
          <w:jc w:val="center"/>
        </w:trPr>
        <w:tc>
          <w:tcPr>
            <w:tcW w:w="4002" w:type="pct"/>
            <w:gridSpan w:val="2"/>
          </w:tcPr>
          <w:p w14:paraId="616324E3" w14:textId="77777777" w:rsidR="000156C0" w:rsidRPr="00EB3D4A" w:rsidRDefault="000156C0" w:rsidP="00A637C5">
            <w:pPr>
              <w:jc w:val="left"/>
              <w:rPr>
                <w:sz w:val="20"/>
              </w:rPr>
            </w:pPr>
            <w:r w:rsidRPr="00EB3D4A">
              <w:rPr>
                <w:sz w:val="20"/>
              </w:rPr>
              <w:t xml:space="preserve">Amount recommended for approval for phase XIII (US $): </w:t>
            </w:r>
          </w:p>
        </w:tc>
        <w:tc>
          <w:tcPr>
            <w:tcW w:w="998" w:type="pct"/>
            <w:shd w:val="clear" w:color="auto" w:fill="auto"/>
          </w:tcPr>
          <w:p w14:paraId="338B00EA" w14:textId="77777777" w:rsidR="000156C0" w:rsidRPr="00EB3D4A" w:rsidRDefault="000156C0" w:rsidP="00A637C5">
            <w:pPr>
              <w:jc w:val="right"/>
              <w:rPr>
                <w:sz w:val="20"/>
              </w:rPr>
            </w:pPr>
            <w:r w:rsidRPr="00EB3D4A">
              <w:rPr>
                <w:sz w:val="20"/>
              </w:rPr>
              <w:t>193,024</w:t>
            </w:r>
          </w:p>
        </w:tc>
      </w:tr>
      <w:tr w:rsidR="000156C0" w:rsidRPr="00EB3D4A" w14:paraId="69858F54" w14:textId="77777777" w:rsidTr="00A637C5">
        <w:trPr>
          <w:trHeight w:val="233"/>
          <w:jc w:val="center"/>
        </w:trPr>
        <w:tc>
          <w:tcPr>
            <w:tcW w:w="4002" w:type="pct"/>
            <w:gridSpan w:val="2"/>
          </w:tcPr>
          <w:p w14:paraId="30A50ACC" w14:textId="77777777" w:rsidR="000156C0" w:rsidRPr="00EB3D4A" w:rsidRDefault="000156C0" w:rsidP="00A637C5">
            <w:pPr>
              <w:jc w:val="left"/>
              <w:rPr>
                <w:sz w:val="20"/>
              </w:rPr>
            </w:pPr>
            <w:r w:rsidRPr="00EB3D4A">
              <w:rPr>
                <w:sz w:val="20"/>
              </w:rPr>
              <w:t>Agency support costs (US $):</w:t>
            </w:r>
          </w:p>
        </w:tc>
        <w:tc>
          <w:tcPr>
            <w:tcW w:w="998" w:type="pct"/>
            <w:shd w:val="clear" w:color="auto" w:fill="auto"/>
          </w:tcPr>
          <w:p w14:paraId="469BFEAA" w14:textId="77777777" w:rsidR="000156C0" w:rsidRPr="00EB3D4A" w:rsidRDefault="000156C0" w:rsidP="00A637C5">
            <w:pPr>
              <w:jc w:val="right"/>
              <w:rPr>
                <w:sz w:val="20"/>
              </w:rPr>
            </w:pPr>
            <w:r w:rsidRPr="00EB3D4A">
              <w:rPr>
                <w:sz w:val="20"/>
              </w:rPr>
              <w:t>13,512</w:t>
            </w:r>
          </w:p>
        </w:tc>
      </w:tr>
      <w:tr w:rsidR="000156C0" w:rsidRPr="00EB3D4A" w14:paraId="470CD7CF" w14:textId="77777777" w:rsidTr="00A637C5">
        <w:trPr>
          <w:trHeight w:val="233"/>
          <w:jc w:val="center"/>
        </w:trPr>
        <w:tc>
          <w:tcPr>
            <w:tcW w:w="4002" w:type="pct"/>
            <w:gridSpan w:val="2"/>
          </w:tcPr>
          <w:p w14:paraId="43D885F9" w14:textId="77777777" w:rsidR="000156C0" w:rsidRPr="00EB3D4A" w:rsidRDefault="000156C0" w:rsidP="00A637C5">
            <w:pPr>
              <w:jc w:val="left"/>
              <w:rPr>
                <w:sz w:val="20"/>
              </w:rPr>
            </w:pPr>
            <w:r w:rsidRPr="00EB3D4A">
              <w:rPr>
                <w:sz w:val="20"/>
              </w:rPr>
              <w:t>Total cost of institutional strengthening phase XIII to the Multilateral Fund (US $):</w:t>
            </w:r>
          </w:p>
        </w:tc>
        <w:tc>
          <w:tcPr>
            <w:tcW w:w="998" w:type="pct"/>
            <w:shd w:val="clear" w:color="auto" w:fill="auto"/>
          </w:tcPr>
          <w:p w14:paraId="64986FFB" w14:textId="77777777" w:rsidR="000156C0" w:rsidRPr="00EB3D4A" w:rsidRDefault="000156C0" w:rsidP="00A637C5">
            <w:pPr>
              <w:jc w:val="right"/>
              <w:rPr>
                <w:sz w:val="20"/>
              </w:rPr>
            </w:pPr>
            <w:r w:rsidRPr="00EB3D4A">
              <w:rPr>
                <w:sz w:val="20"/>
              </w:rPr>
              <w:t>206,536</w:t>
            </w:r>
          </w:p>
        </w:tc>
      </w:tr>
      <w:tr w:rsidR="000156C0" w:rsidRPr="00EB3D4A" w14:paraId="610D8306" w14:textId="77777777" w:rsidTr="00A637C5">
        <w:trPr>
          <w:trHeight w:val="233"/>
          <w:jc w:val="center"/>
        </w:trPr>
        <w:tc>
          <w:tcPr>
            <w:tcW w:w="4002" w:type="pct"/>
            <w:gridSpan w:val="2"/>
          </w:tcPr>
          <w:p w14:paraId="52C0020E" w14:textId="77777777" w:rsidR="000156C0" w:rsidRPr="00EB3D4A" w:rsidRDefault="000156C0" w:rsidP="00A637C5">
            <w:pPr>
              <w:jc w:val="left"/>
              <w:rPr>
                <w:sz w:val="20"/>
              </w:rPr>
            </w:pPr>
            <w:r w:rsidRPr="00EB3D4A">
              <w:rPr>
                <w:sz w:val="20"/>
              </w:rPr>
              <w:t>Date of approval of country programme:</w:t>
            </w:r>
          </w:p>
        </w:tc>
        <w:tc>
          <w:tcPr>
            <w:tcW w:w="998" w:type="pct"/>
            <w:shd w:val="clear" w:color="auto" w:fill="FFFFFF" w:themeFill="background1"/>
          </w:tcPr>
          <w:p w14:paraId="2B1BB578" w14:textId="77777777" w:rsidR="000156C0" w:rsidRPr="00EB3D4A" w:rsidRDefault="000156C0" w:rsidP="00A637C5">
            <w:pPr>
              <w:jc w:val="right"/>
              <w:rPr>
                <w:sz w:val="20"/>
              </w:rPr>
            </w:pPr>
            <w:r w:rsidRPr="00EB3D4A">
              <w:rPr>
                <w:sz w:val="20"/>
              </w:rPr>
              <w:t>1993</w:t>
            </w:r>
          </w:p>
        </w:tc>
      </w:tr>
      <w:tr w:rsidR="000156C0" w:rsidRPr="00EB3D4A" w14:paraId="343FBF41" w14:textId="77777777" w:rsidTr="00A637C5">
        <w:trPr>
          <w:trHeight w:val="233"/>
          <w:jc w:val="center"/>
        </w:trPr>
        <w:tc>
          <w:tcPr>
            <w:tcW w:w="4002" w:type="pct"/>
            <w:gridSpan w:val="2"/>
            <w:tcBorders>
              <w:bottom w:val="single" w:sz="4" w:space="0" w:color="auto"/>
            </w:tcBorders>
          </w:tcPr>
          <w:p w14:paraId="5E68737D" w14:textId="77777777" w:rsidR="000156C0" w:rsidRPr="00EB3D4A" w:rsidRDefault="000156C0" w:rsidP="00A637C5">
            <w:pPr>
              <w:jc w:val="left"/>
              <w:rPr>
                <w:sz w:val="20"/>
              </w:rPr>
            </w:pPr>
            <w:r w:rsidRPr="00EB3D4A">
              <w:rPr>
                <w:sz w:val="20"/>
              </w:rPr>
              <w:t>Date of approval of HCFC phase-out management plan:</w:t>
            </w:r>
          </w:p>
        </w:tc>
        <w:tc>
          <w:tcPr>
            <w:tcW w:w="998" w:type="pct"/>
            <w:tcBorders>
              <w:bottom w:val="single" w:sz="4" w:space="0" w:color="auto"/>
            </w:tcBorders>
            <w:shd w:val="clear" w:color="auto" w:fill="FFFFFF" w:themeFill="background1"/>
          </w:tcPr>
          <w:p w14:paraId="68237B58" w14:textId="77777777" w:rsidR="000156C0" w:rsidRPr="00EB3D4A" w:rsidRDefault="000156C0" w:rsidP="00A637C5">
            <w:pPr>
              <w:jc w:val="right"/>
              <w:rPr>
                <w:sz w:val="20"/>
              </w:rPr>
            </w:pPr>
            <w:r w:rsidRPr="00EB3D4A">
              <w:rPr>
                <w:sz w:val="20"/>
              </w:rPr>
              <w:t>2011</w:t>
            </w:r>
          </w:p>
        </w:tc>
      </w:tr>
      <w:tr w:rsidR="000156C0" w:rsidRPr="00EB3D4A" w14:paraId="460D8115" w14:textId="77777777" w:rsidTr="00A637C5">
        <w:trPr>
          <w:trHeight w:val="233"/>
          <w:jc w:val="center"/>
        </w:trPr>
        <w:tc>
          <w:tcPr>
            <w:tcW w:w="4002" w:type="pct"/>
            <w:gridSpan w:val="2"/>
            <w:tcBorders>
              <w:top w:val="single" w:sz="4" w:space="0" w:color="auto"/>
              <w:left w:val="single" w:sz="4" w:space="0" w:color="auto"/>
              <w:bottom w:val="single" w:sz="4" w:space="0" w:color="auto"/>
              <w:right w:val="single" w:sz="4" w:space="0" w:color="auto"/>
            </w:tcBorders>
          </w:tcPr>
          <w:p w14:paraId="0C98E3C1" w14:textId="77777777" w:rsidR="000156C0" w:rsidRPr="00EB3D4A" w:rsidRDefault="000156C0" w:rsidP="00A637C5">
            <w:pPr>
              <w:spacing w:before="20"/>
              <w:jc w:val="left"/>
              <w:rPr>
                <w:sz w:val="20"/>
              </w:rPr>
            </w:pPr>
            <w:r w:rsidRPr="00EB3D4A">
              <w:rPr>
                <w:sz w:val="20"/>
              </w:rPr>
              <w:t>Baseline consumption of controlled substances (ODP tonnes):</w:t>
            </w:r>
          </w:p>
        </w:tc>
        <w:tc>
          <w:tcPr>
            <w:tcW w:w="998"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0660CFF" w14:textId="77777777" w:rsidR="000156C0" w:rsidRPr="00EB3D4A" w:rsidRDefault="000156C0" w:rsidP="00A637C5">
            <w:pPr>
              <w:jc w:val="right"/>
              <w:rPr>
                <w:sz w:val="20"/>
              </w:rPr>
            </w:pPr>
          </w:p>
        </w:tc>
      </w:tr>
      <w:tr w:rsidR="000156C0" w:rsidRPr="00EB3D4A" w14:paraId="5CB7D1BE" w14:textId="77777777" w:rsidTr="00317757">
        <w:trPr>
          <w:trHeight w:val="233"/>
          <w:jc w:val="center"/>
        </w:trPr>
        <w:tc>
          <w:tcPr>
            <w:tcW w:w="4002" w:type="pct"/>
            <w:gridSpan w:val="2"/>
            <w:tcBorders>
              <w:top w:val="single" w:sz="4" w:space="0" w:color="auto"/>
              <w:left w:val="single" w:sz="4" w:space="0" w:color="auto"/>
              <w:bottom w:val="single" w:sz="4" w:space="0" w:color="auto"/>
              <w:right w:val="single" w:sz="4" w:space="0" w:color="auto"/>
            </w:tcBorders>
          </w:tcPr>
          <w:p w14:paraId="0F1DD26E" w14:textId="77777777" w:rsidR="000156C0" w:rsidRPr="00EB3D4A" w:rsidRDefault="000156C0" w:rsidP="00A637C5">
            <w:pPr>
              <w:ind w:hanging="360"/>
              <w:jc w:val="left"/>
              <w:rPr>
                <w:sz w:val="20"/>
              </w:rPr>
            </w:pPr>
            <w:r w:rsidRPr="00EB3D4A">
              <w:rPr>
                <w:sz w:val="20"/>
              </w:rPr>
              <w:t>(d)</w:t>
            </w:r>
            <w:r w:rsidRPr="00EB3D4A">
              <w:rPr>
                <w:sz w:val="20"/>
              </w:rPr>
              <w:tab/>
              <w:t>Annex B, Group III (methyl chloroform) (average 1998-2000)</w:t>
            </w:r>
          </w:p>
        </w:tc>
        <w:tc>
          <w:tcPr>
            <w:tcW w:w="998"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61E8A99" w14:textId="77777777" w:rsidR="000156C0" w:rsidRPr="00EB3D4A" w:rsidRDefault="000156C0" w:rsidP="00A637C5">
            <w:pPr>
              <w:jc w:val="right"/>
              <w:rPr>
                <w:sz w:val="20"/>
              </w:rPr>
            </w:pPr>
            <w:r w:rsidRPr="00EB3D4A">
              <w:rPr>
                <w:sz w:val="20"/>
              </w:rPr>
              <w:t>0.0</w:t>
            </w:r>
          </w:p>
        </w:tc>
      </w:tr>
      <w:tr w:rsidR="000156C0" w:rsidRPr="00EB3D4A" w14:paraId="35F22AA3" w14:textId="77777777" w:rsidTr="00317757">
        <w:trPr>
          <w:trHeight w:val="233"/>
          <w:jc w:val="center"/>
        </w:trPr>
        <w:tc>
          <w:tcPr>
            <w:tcW w:w="4002" w:type="pct"/>
            <w:gridSpan w:val="2"/>
            <w:tcBorders>
              <w:top w:val="single" w:sz="4" w:space="0" w:color="auto"/>
              <w:left w:val="single" w:sz="4" w:space="0" w:color="auto"/>
              <w:bottom w:val="single" w:sz="4" w:space="0" w:color="auto"/>
              <w:right w:val="single" w:sz="4" w:space="0" w:color="auto"/>
            </w:tcBorders>
          </w:tcPr>
          <w:p w14:paraId="12F64EC7" w14:textId="77777777" w:rsidR="000156C0" w:rsidRPr="00EB3D4A" w:rsidRDefault="000156C0" w:rsidP="00A637C5">
            <w:pPr>
              <w:spacing w:after="20"/>
              <w:ind w:hanging="360"/>
              <w:jc w:val="left"/>
              <w:rPr>
                <w:sz w:val="20"/>
              </w:rPr>
            </w:pPr>
            <w:r w:rsidRPr="00EB3D4A">
              <w:rPr>
                <w:sz w:val="20"/>
              </w:rPr>
              <w:t>(e)</w:t>
            </w:r>
            <w:r w:rsidRPr="00EB3D4A">
              <w:rPr>
                <w:sz w:val="20"/>
              </w:rPr>
              <w:tab/>
              <w:t>Annex C, Group I (HCFCs) (average 2009-2010)</w:t>
            </w:r>
          </w:p>
        </w:tc>
        <w:tc>
          <w:tcPr>
            <w:tcW w:w="998"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E38D939" w14:textId="77777777" w:rsidR="000156C0" w:rsidRPr="00EB3D4A" w:rsidRDefault="000156C0" w:rsidP="00A637C5">
            <w:pPr>
              <w:jc w:val="right"/>
              <w:rPr>
                <w:sz w:val="20"/>
              </w:rPr>
            </w:pPr>
            <w:r w:rsidRPr="00EB3D4A">
              <w:rPr>
                <w:sz w:val="20"/>
              </w:rPr>
              <w:t>23.4</w:t>
            </w:r>
          </w:p>
        </w:tc>
      </w:tr>
      <w:tr w:rsidR="000156C0" w:rsidRPr="00EB3D4A" w14:paraId="0EEF62FD" w14:textId="77777777" w:rsidTr="00317757">
        <w:trPr>
          <w:trHeight w:val="233"/>
          <w:jc w:val="center"/>
        </w:trPr>
        <w:tc>
          <w:tcPr>
            <w:tcW w:w="4002" w:type="pct"/>
            <w:gridSpan w:val="2"/>
            <w:tcBorders>
              <w:top w:val="single" w:sz="4" w:space="0" w:color="auto"/>
              <w:left w:val="single" w:sz="4" w:space="0" w:color="auto"/>
              <w:bottom w:val="single" w:sz="4" w:space="0" w:color="auto"/>
              <w:right w:val="single" w:sz="4" w:space="0" w:color="auto"/>
            </w:tcBorders>
          </w:tcPr>
          <w:p w14:paraId="265A7B45" w14:textId="77777777" w:rsidR="000156C0" w:rsidRPr="00EB3D4A" w:rsidRDefault="000156C0" w:rsidP="00A637C5">
            <w:pPr>
              <w:spacing w:after="20"/>
              <w:ind w:hanging="360"/>
              <w:jc w:val="left"/>
              <w:rPr>
                <w:sz w:val="20"/>
              </w:rPr>
            </w:pPr>
            <w:r w:rsidRPr="00EB3D4A">
              <w:rPr>
                <w:sz w:val="20"/>
              </w:rPr>
              <w:t>(f)</w:t>
            </w:r>
            <w:r w:rsidRPr="00EB3D4A">
              <w:rPr>
                <w:sz w:val="20"/>
              </w:rPr>
              <w:tab/>
              <w:t>Annex E (methyl bromide) (average 1995-1998)</w:t>
            </w:r>
          </w:p>
        </w:tc>
        <w:tc>
          <w:tcPr>
            <w:tcW w:w="998"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837C78D" w14:textId="77777777" w:rsidR="000156C0" w:rsidRPr="00EB3D4A" w:rsidRDefault="000156C0" w:rsidP="00A637C5">
            <w:pPr>
              <w:jc w:val="right"/>
              <w:rPr>
                <w:sz w:val="20"/>
              </w:rPr>
            </w:pPr>
            <w:r w:rsidRPr="00EB3D4A">
              <w:rPr>
                <w:sz w:val="20"/>
              </w:rPr>
              <w:t>11.2</w:t>
            </w:r>
          </w:p>
        </w:tc>
      </w:tr>
      <w:tr w:rsidR="000156C0" w:rsidRPr="00EB3D4A" w14:paraId="761D7211" w14:textId="77777777" w:rsidTr="00317757">
        <w:trPr>
          <w:trHeight w:val="233"/>
          <w:jc w:val="center"/>
        </w:trPr>
        <w:tc>
          <w:tcPr>
            <w:tcW w:w="4002" w:type="pct"/>
            <w:gridSpan w:val="2"/>
            <w:tcBorders>
              <w:top w:val="single" w:sz="4" w:space="0" w:color="auto"/>
              <w:left w:val="single" w:sz="4" w:space="0" w:color="auto"/>
              <w:bottom w:val="nil"/>
              <w:right w:val="single" w:sz="4" w:space="0" w:color="auto"/>
            </w:tcBorders>
          </w:tcPr>
          <w:p w14:paraId="10B533A5" w14:textId="77777777" w:rsidR="000156C0" w:rsidRPr="00EB3D4A" w:rsidRDefault="000156C0" w:rsidP="00A637C5">
            <w:pPr>
              <w:spacing w:before="20"/>
              <w:jc w:val="left"/>
              <w:rPr>
                <w:sz w:val="20"/>
              </w:rPr>
            </w:pPr>
            <w:r w:rsidRPr="00EB3D4A">
              <w:rPr>
                <w:sz w:val="20"/>
              </w:rPr>
              <w:t>Latest reported ODS consumption (2018) (ODP tonnes) as per Article 7:</w:t>
            </w:r>
          </w:p>
        </w:tc>
        <w:tc>
          <w:tcPr>
            <w:tcW w:w="998" w:type="pct"/>
            <w:tcBorders>
              <w:top w:val="single" w:sz="4" w:space="0" w:color="auto"/>
              <w:left w:val="single" w:sz="4" w:space="0" w:color="auto"/>
              <w:bottom w:val="nil"/>
              <w:right w:val="single" w:sz="4" w:space="0" w:color="auto"/>
            </w:tcBorders>
            <w:shd w:val="clear" w:color="auto" w:fill="FFFFFF" w:themeFill="background1"/>
          </w:tcPr>
          <w:p w14:paraId="128AE91B" w14:textId="77777777" w:rsidR="000156C0" w:rsidRPr="00EB3D4A" w:rsidRDefault="000156C0" w:rsidP="00A637C5">
            <w:pPr>
              <w:spacing w:before="20"/>
              <w:jc w:val="right"/>
              <w:rPr>
                <w:sz w:val="20"/>
              </w:rPr>
            </w:pPr>
          </w:p>
        </w:tc>
      </w:tr>
      <w:tr w:rsidR="000156C0" w:rsidRPr="00EB3D4A" w14:paraId="0E239E14" w14:textId="77777777" w:rsidTr="00A637C5">
        <w:trPr>
          <w:trHeight w:val="233"/>
          <w:jc w:val="center"/>
        </w:trPr>
        <w:tc>
          <w:tcPr>
            <w:tcW w:w="4002" w:type="pct"/>
            <w:gridSpan w:val="2"/>
            <w:tcBorders>
              <w:top w:val="nil"/>
              <w:left w:val="single" w:sz="4" w:space="0" w:color="auto"/>
              <w:bottom w:val="nil"/>
              <w:right w:val="single" w:sz="4" w:space="0" w:color="auto"/>
            </w:tcBorders>
          </w:tcPr>
          <w:p w14:paraId="62ADFE65" w14:textId="77777777" w:rsidR="000156C0" w:rsidRPr="00EB3D4A" w:rsidRDefault="000156C0" w:rsidP="00A637C5">
            <w:pPr>
              <w:ind w:hanging="360"/>
              <w:jc w:val="left"/>
              <w:rPr>
                <w:sz w:val="20"/>
              </w:rPr>
            </w:pPr>
            <w:r w:rsidRPr="00EB3D4A">
              <w:rPr>
                <w:sz w:val="20"/>
              </w:rPr>
              <w:t>(d)</w:t>
            </w:r>
            <w:r w:rsidRPr="00EB3D4A">
              <w:rPr>
                <w:sz w:val="20"/>
              </w:rPr>
              <w:tab/>
              <w:t>Annex B, Group III (methyl chloroform)</w:t>
            </w:r>
          </w:p>
        </w:tc>
        <w:tc>
          <w:tcPr>
            <w:tcW w:w="998" w:type="pct"/>
            <w:tcBorders>
              <w:top w:val="nil"/>
              <w:left w:val="single" w:sz="4" w:space="0" w:color="auto"/>
              <w:bottom w:val="nil"/>
              <w:right w:val="single" w:sz="4" w:space="0" w:color="auto"/>
            </w:tcBorders>
            <w:shd w:val="clear" w:color="auto" w:fill="FFFFFF" w:themeFill="background1"/>
            <w:vAlign w:val="bottom"/>
          </w:tcPr>
          <w:p w14:paraId="48054B39" w14:textId="77777777" w:rsidR="000156C0" w:rsidRPr="00EB3D4A" w:rsidRDefault="000156C0" w:rsidP="00A637C5">
            <w:pPr>
              <w:jc w:val="right"/>
              <w:rPr>
                <w:sz w:val="20"/>
              </w:rPr>
            </w:pPr>
            <w:r w:rsidRPr="00EB3D4A">
              <w:rPr>
                <w:sz w:val="20"/>
              </w:rPr>
              <w:t>0.0</w:t>
            </w:r>
          </w:p>
        </w:tc>
      </w:tr>
      <w:tr w:rsidR="000156C0" w:rsidRPr="00EB3D4A" w14:paraId="6045EE88" w14:textId="77777777" w:rsidTr="00A637C5">
        <w:trPr>
          <w:trHeight w:val="233"/>
          <w:jc w:val="center"/>
        </w:trPr>
        <w:tc>
          <w:tcPr>
            <w:tcW w:w="4002" w:type="pct"/>
            <w:gridSpan w:val="2"/>
            <w:tcBorders>
              <w:top w:val="nil"/>
              <w:left w:val="single" w:sz="4" w:space="0" w:color="auto"/>
              <w:bottom w:val="nil"/>
              <w:right w:val="single" w:sz="4" w:space="0" w:color="auto"/>
            </w:tcBorders>
          </w:tcPr>
          <w:p w14:paraId="07742CFA" w14:textId="77777777" w:rsidR="000156C0" w:rsidRPr="00EB3D4A" w:rsidRDefault="000156C0" w:rsidP="00A637C5">
            <w:pPr>
              <w:ind w:hanging="360"/>
              <w:jc w:val="left"/>
              <w:rPr>
                <w:sz w:val="20"/>
                <w:lang w:val="en-CA"/>
              </w:rPr>
            </w:pPr>
            <w:r w:rsidRPr="00EB3D4A">
              <w:rPr>
                <w:sz w:val="20"/>
                <w:lang w:val="en-CA"/>
              </w:rPr>
              <w:t>(e)</w:t>
            </w:r>
            <w:r w:rsidRPr="00EB3D4A">
              <w:rPr>
                <w:sz w:val="20"/>
                <w:lang w:val="en-CA"/>
              </w:rPr>
              <w:tab/>
            </w:r>
            <w:r w:rsidRPr="00EB3D4A">
              <w:rPr>
                <w:sz w:val="20"/>
              </w:rPr>
              <w:t>Annex C, Group I (HCFCs)</w:t>
            </w:r>
          </w:p>
        </w:tc>
        <w:tc>
          <w:tcPr>
            <w:tcW w:w="998" w:type="pct"/>
            <w:tcBorders>
              <w:top w:val="nil"/>
              <w:left w:val="single" w:sz="4" w:space="0" w:color="auto"/>
              <w:bottom w:val="nil"/>
              <w:right w:val="single" w:sz="4" w:space="0" w:color="auto"/>
            </w:tcBorders>
            <w:shd w:val="clear" w:color="auto" w:fill="FFFFFF" w:themeFill="background1"/>
            <w:vAlign w:val="bottom"/>
          </w:tcPr>
          <w:p w14:paraId="0EEE1FC8" w14:textId="77777777" w:rsidR="000156C0" w:rsidRPr="00EB3D4A" w:rsidRDefault="000156C0" w:rsidP="00A637C5">
            <w:pPr>
              <w:jc w:val="right"/>
              <w:rPr>
                <w:sz w:val="20"/>
              </w:rPr>
            </w:pPr>
            <w:r w:rsidRPr="00EB3D4A">
              <w:rPr>
                <w:sz w:val="20"/>
              </w:rPr>
              <w:t>9.04</w:t>
            </w:r>
          </w:p>
        </w:tc>
      </w:tr>
      <w:tr w:rsidR="000156C0" w:rsidRPr="00EB3D4A" w14:paraId="7100F5B7" w14:textId="77777777" w:rsidTr="00A637C5">
        <w:trPr>
          <w:trHeight w:val="233"/>
          <w:jc w:val="center"/>
        </w:trPr>
        <w:tc>
          <w:tcPr>
            <w:tcW w:w="4002" w:type="pct"/>
            <w:gridSpan w:val="2"/>
            <w:tcBorders>
              <w:top w:val="nil"/>
              <w:left w:val="single" w:sz="4" w:space="0" w:color="auto"/>
              <w:bottom w:val="nil"/>
              <w:right w:val="single" w:sz="4" w:space="0" w:color="auto"/>
            </w:tcBorders>
          </w:tcPr>
          <w:p w14:paraId="75DCBE0E" w14:textId="77777777" w:rsidR="000156C0" w:rsidRPr="00EB3D4A" w:rsidRDefault="000156C0" w:rsidP="00A637C5">
            <w:pPr>
              <w:ind w:hanging="360"/>
              <w:jc w:val="left"/>
              <w:rPr>
                <w:sz w:val="20"/>
                <w:lang w:val="en-CA"/>
              </w:rPr>
            </w:pPr>
            <w:r w:rsidRPr="00EB3D4A">
              <w:rPr>
                <w:sz w:val="20"/>
              </w:rPr>
              <w:t>(f)</w:t>
            </w:r>
            <w:r w:rsidRPr="00EB3D4A">
              <w:rPr>
                <w:sz w:val="20"/>
              </w:rPr>
              <w:tab/>
            </w:r>
            <w:r w:rsidRPr="00EB3D4A">
              <w:rPr>
                <w:sz w:val="20"/>
                <w:lang w:val="en-CA"/>
              </w:rPr>
              <w:t>Annex E (methyl bromide)</w:t>
            </w:r>
          </w:p>
        </w:tc>
        <w:tc>
          <w:tcPr>
            <w:tcW w:w="998" w:type="pct"/>
            <w:tcBorders>
              <w:top w:val="nil"/>
              <w:left w:val="single" w:sz="4" w:space="0" w:color="auto"/>
              <w:bottom w:val="nil"/>
              <w:right w:val="single" w:sz="4" w:space="0" w:color="auto"/>
            </w:tcBorders>
            <w:shd w:val="clear" w:color="auto" w:fill="FFFFFF" w:themeFill="background1"/>
            <w:vAlign w:val="bottom"/>
          </w:tcPr>
          <w:p w14:paraId="30741972" w14:textId="77777777" w:rsidR="000156C0" w:rsidRPr="00EB3D4A" w:rsidRDefault="000156C0" w:rsidP="00A637C5">
            <w:pPr>
              <w:jc w:val="right"/>
              <w:rPr>
                <w:sz w:val="20"/>
              </w:rPr>
            </w:pPr>
            <w:r w:rsidRPr="00EB3D4A">
              <w:rPr>
                <w:sz w:val="20"/>
              </w:rPr>
              <w:t>0.0</w:t>
            </w:r>
          </w:p>
        </w:tc>
      </w:tr>
      <w:tr w:rsidR="000156C0" w:rsidRPr="00EB3D4A" w14:paraId="64435188" w14:textId="77777777" w:rsidTr="00A637C5">
        <w:trPr>
          <w:trHeight w:val="233"/>
          <w:jc w:val="center"/>
        </w:trPr>
        <w:tc>
          <w:tcPr>
            <w:tcW w:w="4002" w:type="pct"/>
            <w:gridSpan w:val="2"/>
            <w:tcBorders>
              <w:top w:val="nil"/>
              <w:left w:val="single" w:sz="4" w:space="0" w:color="auto"/>
              <w:bottom w:val="single" w:sz="4" w:space="0" w:color="auto"/>
              <w:right w:val="single" w:sz="4" w:space="0" w:color="auto"/>
            </w:tcBorders>
          </w:tcPr>
          <w:p w14:paraId="4CDF5C60" w14:textId="77777777" w:rsidR="000156C0" w:rsidRPr="00EB3D4A" w:rsidRDefault="000156C0" w:rsidP="00A637C5">
            <w:pPr>
              <w:tabs>
                <w:tab w:val="right" w:pos="7560"/>
              </w:tabs>
              <w:ind w:left="6480" w:right="-10"/>
              <w:jc w:val="left"/>
              <w:rPr>
                <w:sz w:val="20"/>
              </w:rPr>
            </w:pPr>
            <w:r w:rsidRPr="00EB3D4A">
              <w:rPr>
                <w:sz w:val="20"/>
              </w:rPr>
              <w:tab/>
              <w:t>Total:</w:t>
            </w:r>
          </w:p>
        </w:tc>
        <w:tc>
          <w:tcPr>
            <w:tcW w:w="998" w:type="pct"/>
            <w:tcBorders>
              <w:top w:val="nil"/>
              <w:left w:val="single" w:sz="4" w:space="0" w:color="auto"/>
              <w:bottom w:val="single" w:sz="4" w:space="0" w:color="auto"/>
              <w:right w:val="single" w:sz="4" w:space="0" w:color="auto"/>
            </w:tcBorders>
            <w:shd w:val="clear" w:color="auto" w:fill="FFFFFF" w:themeFill="background1"/>
            <w:vAlign w:val="bottom"/>
          </w:tcPr>
          <w:p w14:paraId="2FE7A21F" w14:textId="77777777" w:rsidR="000156C0" w:rsidRPr="00EB3D4A" w:rsidRDefault="000156C0" w:rsidP="00A637C5">
            <w:pPr>
              <w:jc w:val="right"/>
              <w:rPr>
                <w:sz w:val="20"/>
              </w:rPr>
            </w:pPr>
            <w:r w:rsidRPr="00EB3D4A">
              <w:rPr>
                <w:sz w:val="20"/>
              </w:rPr>
              <w:t>9.04</w:t>
            </w:r>
          </w:p>
        </w:tc>
      </w:tr>
      <w:tr w:rsidR="000156C0" w:rsidRPr="00EB3D4A" w14:paraId="446CA4A1" w14:textId="77777777" w:rsidTr="00A637C5">
        <w:trPr>
          <w:trHeight w:val="233"/>
          <w:jc w:val="center"/>
        </w:trPr>
        <w:tc>
          <w:tcPr>
            <w:tcW w:w="4002" w:type="pct"/>
            <w:gridSpan w:val="2"/>
            <w:tcBorders>
              <w:top w:val="nil"/>
              <w:left w:val="single" w:sz="4" w:space="0" w:color="auto"/>
              <w:bottom w:val="single" w:sz="4" w:space="0" w:color="auto"/>
              <w:right w:val="single" w:sz="4" w:space="0" w:color="auto"/>
            </w:tcBorders>
          </w:tcPr>
          <w:p w14:paraId="059BB92F" w14:textId="77777777" w:rsidR="000156C0" w:rsidRPr="00EB3D4A" w:rsidRDefault="000156C0" w:rsidP="00A637C5">
            <w:pPr>
              <w:keepNext/>
              <w:jc w:val="left"/>
              <w:rPr>
                <w:sz w:val="20"/>
              </w:rPr>
            </w:pPr>
            <w:r w:rsidRPr="00EB3D4A">
              <w:rPr>
                <w:sz w:val="20"/>
              </w:rPr>
              <w:t>Year of reported country programme implementation data:</w:t>
            </w:r>
          </w:p>
        </w:tc>
        <w:tc>
          <w:tcPr>
            <w:tcW w:w="998" w:type="pct"/>
            <w:tcBorders>
              <w:top w:val="nil"/>
              <w:left w:val="single" w:sz="4" w:space="0" w:color="auto"/>
              <w:bottom w:val="single" w:sz="4" w:space="0" w:color="auto"/>
              <w:right w:val="single" w:sz="4" w:space="0" w:color="auto"/>
            </w:tcBorders>
            <w:shd w:val="clear" w:color="auto" w:fill="FFFFFF" w:themeFill="background1"/>
          </w:tcPr>
          <w:p w14:paraId="421BED55" w14:textId="77777777" w:rsidR="000156C0" w:rsidRPr="00EB3D4A" w:rsidRDefault="000156C0" w:rsidP="00A637C5">
            <w:pPr>
              <w:keepNext/>
              <w:jc w:val="right"/>
              <w:rPr>
                <w:sz w:val="20"/>
              </w:rPr>
            </w:pPr>
            <w:r w:rsidRPr="00EB3D4A">
              <w:rPr>
                <w:sz w:val="20"/>
              </w:rPr>
              <w:t>2018</w:t>
            </w:r>
          </w:p>
        </w:tc>
      </w:tr>
      <w:tr w:rsidR="000156C0" w:rsidRPr="00EB3D4A" w14:paraId="221E0C30" w14:textId="77777777" w:rsidTr="00A637C5">
        <w:trPr>
          <w:trHeight w:val="233"/>
          <w:jc w:val="center"/>
        </w:trPr>
        <w:tc>
          <w:tcPr>
            <w:tcW w:w="4002" w:type="pct"/>
            <w:gridSpan w:val="2"/>
            <w:tcBorders>
              <w:top w:val="single" w:sz="4" w:space="0" w:color="auto"/>
            </w:tcBorders>
          </w:tcPr>
          <w:p w14:paraId="16F48AA9" w14:textId="77777777" w:rsidR="000156C0" w:rsidRPr="00EB3D4A" w:rsidRDefault="000156C0" w:rsidP="00A637C5">
            <w:pPr>
              <w:keepNext/>
              <w:jc w:val="left"/>
              <w:rPr>
                <w:color w:val="000000" w:themeColor="text1"/>
                <w:sz w:val="20"/>
              </w:rPr>
            </w:pPr>
            <w:r w:rsidRPr="00EB3D4A">
              <w:rPr>
                <w:color w:val="000000" w:themeColor="text1"/>
                <w:sz w:val="20"/>
              </w:rPr>
              <w:t>Amount approved for projects (as at May 2019) (US $):</w:t>
            </w:r>
          </w:p>
        </w:tc>
        <w:tc>
          <w:tcPr>
            <w:tcW w:w="998" w:type="pct"/>
            <w:tcBorders>
              <w:top w:val="single" w:sz="4" w:space="0" w:color="auto"/>
            </w:tcBorders>
            <w:shd w:val="clear" w:color="auto" w:fill="auto"/>
            <w:vAlign w:val="bottom"/>
          </w:tcPr>
          <w:p w14:paraId="3E782486" w14:textId="77777777" w:rsidR="000156C0" w:rsidRPr="00EB3D4A" w:rsidRDefault="000156C0" w:rsidP="00A637C5">
            <w:pPr>
              <w:keepNext/>
              <w:jc w:val="right"/>
              <w:rPr>
                <w:color w:val="000000" w:themeColor="text1"/>
                <w:sz w:val="20"/>
              </w:rPr>
            </w:pPr>
            <w:r>
              <w:rPr>
                <w:color w:val="000000" w:themeColor="text1"/>
                <w:sz w:val="20"/>
              </w:rPr>
              <w:t>9,344,454</w:t>
            </w:r>
          </w:p>
        </w:tc>
      </w:tr>
      <w:tr w:rsidR="000156C0" w:rsidRPr="00EB3D4A" w14:paraId="6BCE9A81" w14:textId="77777777" w:rsidTr="00A637C5">
        <w:trPr>
          <w:trHeight w:val="233"/>
          <w:jc w:val="center"/>
        </w:trPr>
        <w:tc>
          <w:tcPr>
            <w:tcW w:w="4002" w:type="pct"/>
            <w:gridSpan w:val="2"/>
          </w:tcPr>
          <w:p w14:paraId="75C6494D" w14:textId="77777777" w:rsidR="000156C0" w:rsidRPr="00EB3D4A" w:rsidRDefault="000156C0" w:rsidP="00A637C5">
            <w:pPr>
              <w:keepNext/>
              <w:jc w:val="left"/>
              <w:rPr>
                <w:color w:val="000000" w:themeColor="text1"/>
                <w:sz w:val="20"/>
              </w:rPr>
            </w:pPr>
            <w:r w:rsidRPr="00EB3D4A">
              <w:rPr>
                <w:color w:val="000000" w:themeColor="text1"/>
                <w:sz w:val="20"/>
              </w:rPr>
              <w:t>Amount disbursed (as at December 2018) (US</w:t>
            </w:r>
            <w:r w:rsidRPr="00EB3D4A">
              <w:rPr>
                <w:color w:val="000000" w:themeColor="text1"/>
              </w:rPr>
              <w:t> </w:t>
            </w:r>
            <w:r w:rsidRPr="00EB3D4A">
              <w:rPr>
                <w:color w:val="000000" w:themeColor="text1"/>
                <w:sz w:val="20"/>
              </w:rPr>
              <w:t>$):</w:t>
            </w:r>
          </w:p>
        </w:tc>
        <w:tc>
          <w:tcPr>
            <w:tcW w:w="998" w:type="pct"/>
            <w:shd w:val="clear" w:color="auto" w:fill="auto"/>
          </w:tcPr>
          <w:p w14:paraId="52F71432" w14:textId="77777777" w:rsidR="000156C0" w:rsidRPr="00EB3D4A" w:rsidRDefault="000156C0" w:rsidP="00A637C5">
            <w:pPr>
              <w:keepNext/>
              <w:jc w:val="right"/>
              <w:rPr>
                <w:color w:val="000000" w:themeColor="text1"/>
                <w:sz w:val="20"/>
              </w:rPr>
            </w:pPr>
            <w:r>
              <w:rPr>
                <w:color w:val="000000" w:themeColor="text1"/>
                <w:sz w:val="20"/>
              </w:rPr>
              <w:t>7,526,332</w:t>
            </w:r>
          </w:p>
        </w:tc>
      </w:tr>
      <w:tr w:rsidR="000156C0" w:rsidRPr="00EB3D4A" w14:paraId="39F98B62" w14:textId="77777777" w:rsidTr="00A637C5">
        <w:trPr>
          <w:trHeight w:val="233"/>
          <w:jc w:val="center"/>
        </w:trPr>
        <w:tc>
          <w:tcPr>
            <w:tcW w:w="4002" w:type="pct"/>
            <w:gridSpan w:val="2"/>
          </w:tcPr>
          <w:p w14:paraId="700A269E" w14:textId="77777777" w:rsidR="000156C0" w:rsidRPr="00EB3D4A" w:rsidRDefault="000156C0" w:rsidP="00A637C5">
            <w:pPr>
              <w:keepNext/>
              <w:jc w:val="left"/>
              <w:rPr>
                <w:color w:val="000000" w:themeColor="text1"/>
                <w:sz w:val="20"/>
              </w:rPr>
            </w:pPr>
            <w:r w:rsidRPr="00EB3D4A">
              <w:rPr>
                <w:color w:val="000000" w:themeColor="text1"/>
                <w:sz w:val="20"/>
              </w:rPr>
              <w:t>ODS to be phased out (as at May 2019) (ODP tonnes):</w:t>
            </w:r>
          </w:p>
        </w:tc>
        <w:tc>
          <w:tcPr>
            <w:tcW w:w="998" w:type="pct"/>
            <w:shd w:val="clear" w:color="auto" w:fill="auto"/>
            <w:vAlign w:val="bottom"/>
          </w:tcPr>
          <w:p w14:paraId="507880FF" w14:textId="77777777" w:rsidR="000156C0" w:rsidRPr="00EB3D4A" w:rsidRDefault="000156C0" w:rsidP="00A637C5">
            <w:pPr>
              <w:keepNext/>
              <w:jc w:val="right"/>
              <w:rPr>
                <w:color w:val="000000" w:themeColor="text1"/>
                <w:sz w:val="20"/>
              </w:rPr>
            </w:pPr>
            <w:r w:rsidRPr="00EB3D4A">
              <w:rPr>
                <w:color w:val="000000" w:themeColor="text1"/>
                <w:sz w:val="20"/>
              </w:rPr>
              <w:t>532.3</w:t>
            </w:r>
          </w:p>
        </w:tc>
      </w:tr>
      <w:tr w:rsidR="000156C0" w:rsidRPr="00EB3D4A" w14:paraId="5D351032" w14:textId="77777777" w:rsidTr="00A637C5">
        <w:trPr>
          <w:trHeight w:val="233"/>
          <w:jc w:val="center"/>
        </w:trPr>
        <w:tc>
          <w:tcPr>
            <w:tcW w:w="4002" w:type="pct"/>
            <w:gridSpan w:val="2"/>
          </w:tcPr>
          <w:p w14:paraId="3564F2CA" w14:textId="77777777" w:rsidR="000156C0" w:rsidRPr="00EB3D4A" w:rsidRDefault="000156C0" w:rsidP="00A637C5">
            <w:pPr>
              <w:keepNext/>
              <w:jc w:val="left"/>
              <w:rPr>
                <w:color w:val="000000" w:themeColor="text1"/>
                <w:sz w:val="20"/>
              </w:rPr>
            </w:pPr>
            <w:r w:rsidRPr="00EB3D4A">
              <w:rPr>
                <w:color w:val="000000" w:themeColor="text1"/>
                <w:sz w:val="20"/>
              </w:rPr>
              <w:t>ODS phased out (as at December 2018) (ODP tonnes):</w:t>
            </w:r>
          </w:p>
        </w:tc>
        <w:tc>
          <w:tcPr>
            <w:tcW w:w="998" w:type="pct"/>
            <w:shd w:val="clear" w:color="auto" w:fill="auto"/>
          </w:tcPr>
          <w:p w14:paraId="7CC2EE18" w14:textId="77777777" w:rsidR="000156C0" w:rsidRPr="00EB3D4A" w:rsidRDefault="000156C0" w:rsidP="00A637C5">
            <w:pPr>
              <w:keepNext/>
              <w:jc w:val="right"/>
              <w:rPr>
                <w:color w:val="000000" w:themeColor="text1"/>
                <w:sz w:val="20"/>
              </w:rPr>
            </w:pPr>
            <w:r w:rsidRPr="00EB3D4A">
              <w:rPr>
                <w:color w:val="000000" w:themeColor="text1"/>
                <w:sz w:val="20"/>
              </w:rPr>
              <w:t>446.5</w:t>
            </w:r>
          </w:p>
        </w:tc>
      </w:tr>
    </w:tbl>
    <w:p w14:paraId="57BB2335" w14:textId="77777777" w:rsidR="000156C0" w:rsidRPr="00EB3D4A" w:rsidRDefault="000156C0" w:rsidP="000156C0">
      <w:pPr>
        <w:tabs>
          <w:tab w:val="left" w:pos="7513"/>
          <w:tab w:val="left" w:pos="7655"/>
        </w:tabs>
      </w:pPr>
    </w:p>
    <w:p w14:paraId="41428850" w14:textId="77777777" w:rsidR="000156C0" w:rsidRPr="00EB3D4A" w:rsidRDefault="000156C0" w:rsidP="000156C0">
      <w:pPr>
        <w:pStyle w:val="Heading1"/>
        <w:keepNext/>
        <w:keepLines/>
      </w:pPr>
      <w:r w:rsidRPr="00EB3D4A">
        <w:t>Summary of activities and funds approved by the Executive Committee:</w:t>
      </w:r>
    </w:p>
    <w:tbl>
      <w:tblPr>
        <w:tblStyle w:val="TableGrid"/>
        <w:tblW w:w="5000" w:type="pct"/>
        <w:tblInd w:w="23" w:type="dxa"/>
        <w:tblLayout w:type="fixed"/>
        <w:tblLook w:val="01E0" w:firstRow="1" w:lastRow="1" w:firstColumn="1" w:lastColumn="1" w:noHBand="0" w:noVBand="0"/>
      </w:tblPr>
      <w:tblGrid>
        <w:gridCol w:w="515"/>
        <w:gridCol w:w="6971"/>
        <w:gridCol w:w="1864"/>
      </w:tblGrid>
      <w:tr w:rsidR="000156C0" w:rsidRPr="00EB3D4A" w14:paraId="7DA286E5" w14:textId="77777777" w:rsidTr="00A637C5">
        <w:tc>
          <w:tcPr>
            <w:tcW w:w="4003" w:type="pct"/>
            <w:gridSpan w:val="2"/>
            <w:tcBorders>
              <w:bottom w:val="single" w:sz="4" w:space="0" w:color="auto"/>
            </w:tcBorders>
          </w:tcPr>
          <w:p w14:paraId="307439A8" w14:textId="77777777" w:rsidR="000156C0" w:rsidRPr="00EB3D4A" w:rsidRDefault="000156C0" w:rsidP="00A637C5">
            <w:pPr>
              <w:keepNext/>
              <w:keepLines/>
              <w:widowControl w:val="0"/>
              <w:jc w:val="left"/>
              <w:rPr>
                <w:b/>
                <w:sz w:val="20"/>
              </w:rPr>
            </w:pPr>
            <w:r w:rsidRPr="00EB3D4A">
              <w:rPr>
                <w:b/>
                <w:sz w:val="20"/>
              </w:rPr>
              <w:t>Summary of activities</w:t>
            </w:r>
          </w:p>
        </w:tc>
        <w:tc>
          <w:tcPr>
            <w:tcW w:w="997" w:type="pct"/>
            <w:tcBorders>
              <w:bottom w:val="single" w:sz="4" w:space="0" w:color="auto"/>
            </w:tcBorders>
          </w:tcPr>
          <w:p w14:paraId="75D4BEA4" w14:textId="77777777" w:rsidR="000156C0" w:rsidRPr="00EB3D4A" w:rsidRDefault="000156C0" w:rsidP="00A637C5">
            <w:pPr>
              <w:keepNext/>
              <w:keepLines/>
              <w:widowControl w:val="0"/>
              <w:jc w:val="center"/>
              <w:rPr>
                <w:b/>
                <w:sz w:val="20"/>
              </w:rPr>
            </w:pPr>
            <w:r w:rsidRPr="00EB3D4A">
              <w:rPr>
                <w:b/>
                <w:sz w:val="20"/>
              </w:rPr>
              <w:t>Funds approved (US $)</w:t>
            </w:r>
          </w:p>
        </w:tc>
      </w:tr>
      <w:tr w:rsidR="000156C0" w:rsidRPr="00EB3D4A" w14:paraId="66320C15" w14:textId="77777777" w:rsidTr="00A637C5">
        <w:tc>
          <w:tcPr>
            <w:tcW w:w="275" w:type="pct"/>
            <w:tcBorders>
              <w:top w:val="single" w:sz="4" w:space="0" w:color="auto"/>
              <w:left w:val="single" w:sz="4" w:space="0" w:color="auto"/>
              <w:bottom w:val="single" w:sz="4" w:space="0" w:color="auto"/>
              <w:right w:val="nil"/>
            </w:tcBorders>
          </w:tcPr>
          <w:p w14:paraId="5F1DFFFE" w14:textId="77777777" w:rsidR="000156C0" w:rsidRPr="00EB3D4A" w:rsidRDefault="000156C0" w:rsidP="00A637C5">
            <w:pPr>
              <w:widowControl w:val="0"/>
              <w:ind w:left="360" w:hanging="360"/>
              <w:jc w:val="left"/>
              <w:rPr>
                <w:sz w:val="20"/>
              </w:rPr>
            </w:pPr>
            <w:r w:rsidRPr="00EB3D4A">
              <w:rPr>
                <w:sz w:val="20"/>
              </w:rPr>
              <w:t>(a)</w:t>
            </w:r>
          </w:p>
        </w:tc>
        <w:tc>
          <w:tcPr>
            <w:tcW w:w="3728" w:type="pct"/>
            <w:tcBorders>
              <w:top w:val="single" w:sz="4" w:space="0" w:color="auto"/>
              <w:left w:val="nil"/>
              <w:bottom w:val="single" w:sz="4" w:space="0" w:color="auto"/>
              <w:right w:val="single" w:sz="4" w:space="0" w:color="auto"/>
            </w:tcBorders>
          </w:tcPr>
          <w:p w14:paraId="1CF29668" w14:textId="77777777" w:rsidR="000156C0" w:rsidRPr="00EB3D4A" w:rsidRDefault="000156C0" w:rsidP="00A637C5">
            <w:pPr>
              <w:widowControl w:val="0"/>
              <w:ind w:left="-109"/>
              <w:rPr>
                <w:sz w:val="20"/>
              </w:rPr>
            </w:pPr>
            <w:r w:rsidRPr="00EB3D4A">
              <w:rPr>
                <w:sz w:val="20"/>
              </w:rPr>
              <w:t>Investment projects:</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2180D32C" w14:textId="77777777" w:rsidR="000156C0" w:rsidRPr="00EB3D4A" w:rsidRDefault="000156C0" w:rsidP="00A637C5">
            <w:pPr>
              <w:widowControl w:val="0"/>
              <w:jc w:val="right"/>
              <w:rPr>
                <w:sz w:val="20"/>
              </w:rPr>
            </w:pPr>
            <w:r w:rsidRPr="00EB3D4A">
              <w:rPr>
                <w:sz w:val="20"/>
              </w:rPr>
              <w:t>4,521,033</w:t>
            </w:r>
          </w:p>
        </w:tc>
      </w:tr>
      <w:tr w:rsidR="000156C0" w:rsidRPr="00EB3D4A" w14:paraId="1C487362" w14:textId="77777777" w:rsidTr="00A637C5">
        <w:tc>
          <w:tcPr>
            <w:tcW w:w="275" w:type="pct"/>
            <w:tcBorders>
              <w:top w:val="single" w:sz="4" w:space="0" w:color="auto"/>
              <w:left w:val="single" w:sz="4" w:space="0" w:color="auto"/>
              <w:bottom w:val="single" w:sz="4" w:space="0" w:color="auto"/>
              <w:right w:val="nil"/>
            </w:tcBorders>
          </w:tcPr>
          <w:p w14:paraId="29067E50" w14:textId="77777777" w:rsidR="000156C0" w:rsidRPr="00EB3D4A" w:rsidRDefault="000156C0" w:rsidP="00A637C5">
            <w:pPr>
              <w:widowControl w:val="0"/>
              <w:rPr>
                <w:sz w:val="20"/>
              </w:rPr>
            </w:pPr>
            <w:r w:rsidRPr="00EB3D4A">
              <w:rPr>
                <w:sz w:val="20"/>
              </w:rPr>
              <w:t>(b)</w:t>
            </w:r>
          </w:p>
        </w:tc>
        <w:tc>
          <w:tcPr>
            <w:tcW w:w="3728" w:type="pct"/>
            <w:tcBorders>
              <w:top w:val="single" w:sz="4" w:space="0" w:color="auto"/>
              <w:left w:val="nil"/>
              <w:bottom w:val="single" w:sz="4" w:space="0" w:color="auto"/>
              <w:right w:val="single" w:sz="4" w:space="0" w:color="auto"/>
            </w:tcBorders>
          </w:tcPr>
          <w:p w14:paraId="79288020" w14:textId="77777777" w:rsidR="000156C0" w:rsidRPr="00EB3D4A" w:rsidRDefault="000156C0" w:rsidP="00A637C5">
            <w:pPr>
              <w:widowControl w:val="0"/>
              <w:ind w:left="-109"/>
              <w:rPr>
                <w:sz w:val="20"/>
              </w:rPr>
            </w:pPr>
            <w:r w:rsidRPr="00EB3D4A">
              <w:rPr>
                <w:sz w:val="20"/>
              </w:rPr>
              <w:t>Institutional strengthening:</w:t>
            </w:r>
          </w:p>
        </w:tc>
        <w:tc>
          <w:tcPr>
            <w:tcW w:w="997" w:type="pct"/>
            <w:tcBorders>
              <w:top w:val="single" w:sz="4" w:space="0" w:color="auto"/>
              <w:left w:val="single" w:sz="4" w:space="0" w:color="auto"/>
              <w:bottom w:val="single" w:sz="4" w:space="0" w:color="auto"/>
              <w:right w:val="single" w:sz="4" w:space="0" w:color="auto"/>
            </w:tcBorders>
            <w:shd w:val="clear" w:color="auto" w:fill="FFFFFF" w:themeFill="background1"/>
          </w:tcPr>
          <w:p w14:paraId="21C84D41" w14:textId="77777777" w:rsidR="000156C0" w:rsidRPr="00EB3D4A" w:rsidRDefault="000156C0" w:rsidP="00A637C5">
            <w:pPr>
              <w:widowControl w:val="0"/>
              <w:jc w:val="right"/>
              <w:rPr>
                <w:sz w:val="20"/>
              </w:rPr>
            </w:pPr>
            <w:r w:rsidRPr="00EB3D4A">
              <w:rPr>
                <w:sz w:val="20"/>
              </w:rPr>
              <w:t>1,</w:t>
            </w:r>
            <w:r>
              <w:rPr>
                <w:sz w:val="20"/>
              </w:rPr>
              <w:t>841</w:t>
            </w:r>
            <w:r w:rsidRPr="00EB3D4A">
              <w:rPr>
                <w:sz w:val="20"/>
              </w:rPr>
              <w:t>,648</w:t>
            </w:r>
          </w:p>
        </w:tc>
      </w:tr>
      <w:tr w:rsidR="000156C0" w:rsidRPr="00727FE2" w14:paraId="066A7E3C" w14:textId="77777777" w:rsidTr="00A637C5">
        <w:tc>
          <w:tcPr>
            <w:tcW w:w="275" w:type="pct"/>
            <w:tcBorders>
              <w:top w:val="single" w:sz="4" w:space="0" w:color="auto"/>
              <w:left w:val="single" w:sz="4" w:space="0" w:color="auto"/>
              <w:bottom w:val="single" w:sz="4" w:space="0" w:color="auto"/>
              <w:right w:val="nil"/>
            </w:tcBorders>
          </w:tcPr>
          <w:p w14:paraId="227F35FE" w14:textId="77777777" w:rsidR="000156C0" w:rsidRPr="00EB3D4A" w:rsidRDefault="000156C0" w:rsidP="00A637C5">
            <w:pPr>
              <w:widowControl w:val="0"/>
              <w:rPr>
                <w:sz w:val="20"/>
              </w:rPr>
            </w:pPr>
            <w:r w:rsidRPr="00EB3D4A">
              <w:rPr>
                <w:sz w:val="20"/>
              </w:rPr>
              <w:t>(c)</w:t>
            </w:r>
          </w:p>
        </w:tc>
        <w:tc>
          <w:tcPr>
            <w:tcW w:w="3728" w:type="pct"/>
            <w:tcBorders>
              <w:top w:val="single" w:sz="4" w:space="0" w:color="auto"/>
              <w:left w:val="nil"/>
              <w:bottom w:val="single" w:sz="4" w:space="0" w:color="auto"/>
              <w:right w:val="single" w:sz="4" w:space="0" w:color="auto"/>
            </w:tcBorders>
          </w:tcPr>
          <w:p w14:paraId="05471E61" w14:textId="77777777" w:rsidR="000156C0" w:rsidRPr="00EB3D4A" w:rsidRDefault="000156C0" w:rsidP="00A637C5">
            <w:pPr>
              <w:widowControl w:val="0"/>
              <w:ind w:left="-109"/>
              <w:rPr>
                <w:sz w:val="20"/>
              </w:rPr>
            </w:pPr>
            <w:r w:rsidRPr="00EB3D4A">
              <w:rPr>
                <w:sz w:val="20"/>
              </w:rPr>
              <w:t>Project preparation, technical assistance, training and other non-investment projects:</w:t>
            </w:r>
          </w:p>
        </w:tc>
        <w:tc>
          <w:tcPr>
            <w:tcW w:w="997" w:type="pct"/>
            <w:tcBorders>
              <w:top w:val="single" w:sz="4" w:space="0" w:color="auto"/>
              <w:left w:val="single" w:sz="4" w:space="0" w:color="auto"/>
              <w:bottom w:val="single" w:sz="4" w:space="0" w:color="auto"/>
              <w:right w:val="single" w:sz="4" w:space="0" w:color="auto"/>
            </w:tcBorders>
            <w:shd w:val="clear" w:color="auto" w:fill="FFFFFF" w:themeFill="background1"/>
          </w:tcPr>
          <w:p w14:paraId="14651F32" w14:textId="77777777" w:rsidR="000156C0" w:rsidRPr="00727FE2" w:rsidRDefault="000156C0" w:rsidP="00A637C5">
            <w:pPr>
              <w:jc w:val="right"/>
              <w:rPr>
                <w:sz w:val="20"/>
                <w:szCs w:val="20"/>
              </w:rPr>
            </w:pPr>
            <w:r w:rsidRPr="00EB3D4A">
              <w:rPr>
                <w:color w:val="000000"/>
                <w:sz w:val="20"/>
                <w:szCs w:val="20"/>
              </w:rPr>
              <w:t>2,981,773</w:t>
            </w:r>
          </w:p>
        </w:tc>
      </w:tr>
      <w:tr w:rsidR="000156C0" w:rsidRPr="00727FE2" w14:paraId="1AB5BCC3" w14:textId="77777777" w:rsidTr="00A637C5">
        <w:tc>
          <w:tcPr>
            <w:tcW w:w="4003" w:type="pct"/>
            <w:gridSpan w:val="2"/>
            <w:tcBorders>
              <w:top w:val="single" w:sz="4" w:space="0" w:color="auto"/>
              <w:left w:val="single" w:sz="4" w:space="0" w:color="auto"/>
              <w:bottom w:val="single" w:sz="4" w:space="0" w:color="auto"/>
              <w:right w:val="single" w:sz="4" w:space="0" w:color="auto"/>
            </w:tcBorders>
          </w:tcPr>
          <w:p w14:paraId="3E7978B2" w14:textId="77777777" w:rsidR="000156C0" w:rsidRPr="00727FE2" w:rsidRDefault="000156C0" w:rsidP="00A637C5">
            <w:pPr>
              <w:widowControl w:val="0"/>
              <w:tabs>
                <w:tab w:val="right" w:pos="7560"/>
              </w:tabs>
              <w:ind w:left="6480" w:right="-25"/>
              <w:jc w:val="left"/>
              <w:rPr>
                <w:sz w:val="20"/>
              </w:rPr>
            </w:pPr>
            <w:r w:rsidRPr="00727FE2">
              <w:rPr>
                <w:sz w:val="20"/>
              </w:rPr>
              <w:tab/>
              <w:t>Total:</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551827A5" w14:textId="77777777" w:rsidR="000156C0" w:rsidRPr="00727FE2" w:rsidRDefault="000156C0" w:rsidP="00A637C5">
            <w:pPr>
              <w:widowControl w:val="0"/>
              <w:jc w:val="right"/>
              <w:rPr>
                <w:sz w:val="20"/>
              </w:rPr>
            </w:pPr>
            <w:r>
              <w:rPr>
                <w:color w:val="000000" w:themeColor="text1"/>
                <w:sz w:val="20"/>
              </w:rPr>
              <w:t>9,344,454</w:t>
            </w:r>
          </w:p>
        </w:tc>
      </w:tr>
      <w:tr w:rsidR="000156C0" w:rsidRPr="00727FE2" w14:paraId="5880D104" w14:textId="77777777" w:rsidTr="00A637C5">
        <w:tc>
          <w:tcPr>
            <w:tcW w:w="275" w:type="pct"/>
            <w:tcBorders>
              <w:top w:val="single" w:sz="4" w:space="0" w:color="auto"/>
              <w:left w:val="single" w:sz="4" w:space="0" w:color="auto"/>
              <w:bottom w:val="single" w:sz="4" w:space="0" w:color="auto"/>
              <w:right w:val="nil"/>
            </w:tcBorders>
          </w:tcPr>
          <w:p w14:paraId="491733D2" w14:textId="77777777" w:rsidR="000156C0" w:rsidRPr="00EB3D4A" w:rsidRDefault="000156C0" w:rsidP="00A637C5">
            <w:pPr>
              <w:widowControl w:val="0"/>
              <w:rPr>
                <w:sz w:val="20"/>
              </w:rPr>
            </w:pPr>
            <w:r>
              <w:rPr>
                <w:sz w:val="20"/>
              </w:rPr>
              <w:t>(d)</w:t>
            </w:r>
          </w:p>
        </w:tc>
        <w:tc>
          <w:tcPr>
            <w:tcW w:w="3728" w:type="pct"/>
            <w:tcBorders>
              <w:top w:val="single" w:sz="4" w:space="0" w:color="auto"/>
              <w:left w:val="nil"/>
              <w:bottom w:val="single" w:sz="4" w:space="0" w:color="auto"/>
              <w:right w:val="single" w:sz="4" w:space="0" w:color="auto"/>
            </w:tcBorders>
          </w:tcPr>
          <w:p w14:paraId="1A2BD4DC" w14:textId="77777777" w:rsidR="000156C0" w:rsidRPr="00EB3D4A" w:rsidRDefault="000156C0" w:rsidP="00A637C5">
            <w:pPr>
              <w:widowControl w:val="0"/>
              <w:ind w:left="-109"/>
              <w:rPr>
                <w:sz w:val="20"/>
              </w:rPr>
            </w:pPr>
            <w:r w:rsidRPr="00577511">
              <w:rPr>
                <w:sz w:val="20"/>
              </w:rPr>
              <w:t>HFC activities funded from additional voluntary contributions</w:t>
            </w:r>
          </w:p>
        </w:tc>
        <w:tc>
          <w:tcPr>
            <w:tcW w:w="997" w:type="pct"/>
            <w:tcBorders>
              <w:top w:val="single" w:sz="4" w:space="0" w:color="auto"/>
              <w:left w:val="single" w:sz="4" w:space="0" w:color="auto"/>
              <w:bottom w:val="single" w:sz="4" w:space="0" w:color="auto"/>
              <w:right w:val="single" w:sz="4" w:space="0" w:color="auto"/>
            </w:tcBorders>
            <w:shd w:val="clear" w:color="auto" w:fill="FFFFFF" w:themeFill="background1"/>
          </w:tcPr>
          <w:p w14:paraId="1E91C009" w14:textId="77777777" w:rsidR="000156C0" w:rsidRPr="00EB3D4A" w:rsidRDefault="000156C0" w:rsidP="00A637C5">
            <w:pPr>
              <w:jc w:val="right"/>
              <w:rPr>
                <w:color w:val="000000"/>
                <w:sz w:val="20"/>
                <w:szCs w:val="20"/>
              </w:rPr>
            </w:pPr>
            <w:r w:rsidRPr="00577511">
              <w:rPr>
                <w:color w:val="000000"/>
                <w:sz w:val="20"/>
                <w:szCs w:val="20"/>
              </w:rPr>
              <w:t>150,000</w:t>
            </w:r>
          </w:p>
        </w:tc>
      </w:tr>
    </w:tbl>
    <w:p w14:paraId="60DF65AF" w14:textId="77777777" w:rsidR="000156C0" w:rsidRPr="00020BA9" w:rsidRDefault="000156C0" w:rsidP="000156C0">
      <w:pPr>
        <w:spacing w:after="120"/>
        <w:rPr>
          <w:highlight w:val="yellow"/>
        </w:rPr>
      </w:pPr>
    </w:p>
    <w:p w14:paraId="754CE59B" w14:textId="77777777" w:rsidR="000156C0" w:rsidRPr="00AC560D" w:rsidRDefault="000156C0" w:rsidP="00253998">
      <w:pPr>
        <w:pStyle w:val="StyleHeader4Para4Left0Firstline0"/>
        <w:keepNext/>
        <w:widowControl/>
        <w:numPr>
          <w:ilvl w:val="0"/>
          <w:numId w:val="0"/>
        </w:numPr>
        <w:rPr>
          <w:sz w:val="22"/>
          <w:u w:val="single"/>
        </w:rPr>
      </w:pPr>
      <w:r w:rsidRPr="00AC560D">
        <w:rPr>
          <w:sz w:val="22"/>
          <w:u w:val="single"/>
        </w:rPr>
        <w:t>Progress report</w:t>
      </w:r>
    </w:p>
    <w:p w14:paraId="22114EE4" w14:textId="6C98570D" w:rsidR="000156C0" w:rsidRPr="00AC560D" w:rsidRDefault="00610F1D" w:rsidP="00253998">
      <w:pPr>
        <w:pStyle w:val="Heading1"/>
      </w:pPr>
      <w:r>
        <w:t>In p</w:t>
      </w:r>
      <w:r w:rsidR="000156C0">
        <w:t xml:space="preserve">hase XII of the IS project, the NOU </w:t>
      </w:r>
      <w:r>
        <w:t xml:space="preserve">has </w:t>
      </w:r>
      <w:r w:rsidR="000156C0">
        <w:t>continued implementation of the quota system, improving the tools for reviewing and collecting information in close cooperation with</w:t>
      </w:r>
      <w:r w:rsidR="007662A0">
        <w:t xml:space="preserve"> the National Customs Direction;</w:t>
      </w:r>
      <w:r w:rsidR="000156C0">
        <w:t xml:space="preserve"> </w:t>
      </w:r>
      <w:r>
        <w:t>and</w:t>
      </w:r>
      <w:r w:rsidR="000156C0">
        <w:t xml:space="preserve"> has established communication channels with the main stakeholders, which has </w:t>
      </w:r>
      <w:r w:rsidR="000156C0">
        <w:lastRenderedPageBreak/>
        <w:t xml:space="preserve">helped a constant exchange of technical and general information on the implementation of the Montreal Protocol. Uruguay ratified the Kigali Amendment in September 2018, </w:t>
      </w:r>
      <w:r w:rsidR="000156C0" w:rsidRPr="00495364">
        <w:t>reported the 201</w:t>
      </w:r>
      <w:r w:rsidR="000156C0">
        <w:t>7</w:t>
      </w:r>
      <w:r w:rsidR="000156C0" w:rsidRPr="00495364">
        <w:t xml:space="preserve"> and 201</w:t>
      </w:r>
      <w:r w:rsidR="000156C0">
        <w:t>8 country programme and Article 7 data, and continued with the implementation of stage II of the HPMP and other projects aimed to comply with the commitments under the Montreal Protocol. Uruguay has actively participated in all regional and international Montreal Protocol-related meetings. Uruguay has fully achieved all the 14 performance indicators of this phase.</w:t>
      </w:r>
    </w:p>
    <w:p w14:paraId="0D0C43BE" w14:textId="77777777" w:rsidR="000156C0" w:rsidRPr="006266D6" w:rsidRDefault="000156C0" w:rsidP="00253998">
      <w:pPr>
        <w:pStyle w:val="StyleHeader4Para4Left0Firstline0"/>
        <w:keepNext/>
        <w:widowControl/>
        <w:numPr>
          <w:ilvl w:val="0"/>
          <w:numId w:val="0"/>
        </w:numPr>
        <w:rPr>
          <w:sz w:val="22"/>
          <w:u w:val="single"/>
        </w:rPr>
      </w:pPr>
      <w:r w:rsidRPr="00AC560D">
        <w:rPr>
          <w:sz w:val="22"/>
          <w:u w:val="single"/>
        </w:rPr>
        <w:t>Plan of action</w:t>
      </w:r>
    </w:p>
    <w:p w14:paraId="2A8F8B5E" w14:textId="22E9A470" w:rsidR="000156C0" w:rsidRDefault="00610F1D" w:rsidP="00253998">
      <w:pPr>
        <w:pStyle w:val="Heading1"/>
        <w:rPr>
          <w:rFonts w:eastAsiaTheme="minorEastAsia"/>
          <w:lang w:val="en-CA" w:eastAsia="zh-CN"/>
        </w:rPr>
      </w:pPr>
      <w:r>
        <w:t>In</w:t>
      </w:r>
      <w:r w:rsidR="007662A0">
        <w:t xml:space="preserve"> </w:t>
      </w:r>
      <w:r w:rsidR="000156C0" w:rsidRPr="004868D6">
        <w:t>phase XII</w:t>
      </w:r>
      <w:r w:rsidR="000156C0">
        <w:t xml:space="preserve">I, Uruguay </w:t>
      </w:r>
      <w:r w:rsidR="000156C0" w:rsidRPr="004868D6">
        <w:t>will maintain its ban on CFC</w:t>
      </w:r>
      <w:r w:rsidR="000156C0">
        <w:t>s</w:t>
      </w:r>
      <w:r w:rsidR="000156C0" w:rsidRPr="004868D6">
        <w:t xml:space="preserve"> and halons, and the reduction in HCFC consumption </w:t>
      </w:r>
      <w:r w:rsidR="000156C0">
        <w:t xml:space="preserve">that had </w:t>
      </w:r>
      <w:r w:rsidR="000156C0" w:rsidRPr="004868D6">
        <w:t xml:space="preserve">already </w:t>
      </w:r>
      <w:r w:rsidR="000156C0">
        <w:t xml:space="preserve">been </w:t>
      </w:r>
      <w:r w:rsidR="000156C0" w:rsidRPr="004868D6">
        <w:t>achieved. The NOU will work with public and private entities to enforce HCFC consumption control measures and coordinate activities</w:t>
      </w:r>
      <w:r w:rsidR="000156C0">
        <w:t>,</w:t>
      </w:r>
      <w:r w:rsidR="000156C0" w:rsidRPr="004868D6">
        <w:t xml:space="preserve"> including investment projects</w:t>
      </w:r>
      <w:r w:rsidR="000156C0">
        <w:t xml:space="preserve">, and initiate the first steps towards the implementation of the Kigali Amendment. </w:t>
      </w:r>
      <w:r w:rsidR="000156C0" w:rsidRPr="004868D6">
        <w:t xml:space="preserve">Additionally, the </w:t>
      </w:r>
      <w:r w:rsidR="000156C0">
        <w:t xml:space="preserve">NOU </w:t>
      </w:r>
      <w:r w:rsidR="000156C0" w:rsidRPr="004868D6">
        <w:t>will continue with the implementation of stage II of the HPMP in coordination with all national stakeholders</w:t>
      </w:r>
      <w:r w:rsidR="000156C0">
        <w:t>,</w:t>
      </w:r>
      <w:r w:rsidR="000156C0" w:rsidRPr="004868D6">
        <w:t xml:space="preserve"> in order to comply with</w:t>
      </w:r>
      <w:r w:rsidR="000156C0">
        <w:t xml:space="preserve"> the next HCFC reduction target in 2020; and will continue its</w:t>
      </w:r>
      <w:r w:rsidR="000156C0" w:rsidRPr="004868D6">
        <w:t xml:space="preserve"> active participat</w:t>
      </w:r>
      <w:r w:rsidR="000156C0">
        <w:t>ion</w:t>
      </w:r>
      <w:r w:rsidR="000156C0" w:rsidRPr="004868D6">
        <w:t xml:space="preserve"> in regional network</w:t>
      </w:r>
      <w:r w:rsidR="000156C0">
        <w:t xml:space="preserve">s and </w:t>
      </w:r>
      <w:r w:rsidR="000156C0" w:rsidRPr="004868D6">
        <w:t>Montreal Protocol</w:t>
      </w:r>
      <w:r w:rsidR="000156C0">
        <w:t>-related</w:t>
      </w:r>
      <w:r w:rsidR="000156C0" w:rsidRPr="004868D6">
        <w:t xml:space="preserve"> meetings</w:t>
      </w:r>
      <w:r w:rsidR="000156C0">
        <w:t>,</w:t>
      </w:r>
      <w:r w:rsidR="000156C0" w:rsidRPr="004868D6">
        <w:t xml:space="preserve"> in order to exchange information and experience that will foster the implementation of national policies and strat</w:t>
      </w:r>
      <w:r w:rsidR="000156C0">
        <w:t xml:space="preserve">egies for the protection of </w:t>
      </w:r>
      <w:r w:rsidR="000156C0" w:rsidRPr="004868D6">
        <w:t>ozone layer.</w:t>
      </w:r>
    </w:p>
    <w:p w14:paraId="67394312" w14:textId="5B76C459" w:rsidR="00C34251" w:rsidRDefault="00C34251" w:rsidP="00163CE9">
      <w:pPr>
        <w:widowControl w:val="0"/>
        <w:spacing w:after="240"/>
        <w:jc w:val="center"/>
        <w:rPr>
          <w:b/>
          <w:lang w:val="en-CA"/>
        </w:rPr>
      </w:pPr>
      <w:r>
        <w:rPr>
          <w:b/>
          <w:lang w:val="en-CA"/>
        </w:rPr>
        <w:br w:type="page"/>
      </w:r>
    </w:p>
    <w:p w14:paraId="76577C98" w14:textId="77777777" w:rsidR="008A7C4E" w:rsidRDefault="008A7C4E" w:rsidP="00163CE9">
      <w:pPr>
        <w:widowControl w:val="0"/>
        <w:spacing w:after="240"/>
        <w:jc w:val="center"/>
        <w:rPr>
          <w:b/>
          <w:lang w:val="en-CA"/>
        </w:rPr>
        <w:sectPr w:rsidR="008A7C4E" w:rsidSect="00253998">
          <w:type w:val="continuous"/>
          <w:pgSz w:w="12240" w:h="15840" w:code="1"/>
          <w:pgMar w:top="720" w:right="1440" w:bottom="864" w:left="1440" w:header="720" w:footer="475" w:gutter="0"/>
          <w:pgNumType w:start="1"/>
          <w:cols w:space="720"/>
          <w:titlePg/>
        </w:sectPr>
      </w:pPr>
    </w:p>
    <w:p w14:paraId="778B7DCB" w14:textId="77777777" w:rsidR="008A7C4E" w:rsidRPr="0058520D" w:rsidRDefault="008A7C4E" w:rsidP="00317757">
      <w:pPr>
        <w:spacing w:after="240"/>
        <w:jc w:val="center"/>
        <w:rPr>
          <w:b/>
          <w:color w:val="000000" w:themeColor="text1"/>
        </w:rPr>
      </w:pPr>
      <w:r w:rsidRPr="0058520D">
        <w:rPr>
          <w:b/>
          <w:color w:val="000000" w:themeColor="text1"/>
        </w:rPr>
        <w:lastRenderedPageBreak/>
        <w:t xml:space="preserve">Annex II </w:t>
      </w:r>
    </w:p>
    <w:p w14:paraId="3D65DA58" w14:textId="77777777" w:rsidR="008A7C4E" w:rsidRPr="0058520D" w:rsidRDefault="008A7C4E" w:rsidP="00317757">
      <w:pPr>
        <w:spacing w:after="240"/>
        <w:jc w:val="center"/>
        <w:rPr>
          <w:b/>
          <w:color w:val="000000" w:themeColor="text1"/>
        </w:rPr>
      </w:pPr>
      <w:r w:rsidRPr="0058520D">
        <w:rPr>
          <w:b/>
          <w:color w:val="000000" w:themeColor="text1"/>
        </w:rPr>
        <w:t xml:space="preserve">DRAFT VIEWS EXPRESSED BY THE EXECUTIVE COMMITTEE ON RENEWAL OF INSTITUTIONAL STRENGTHENING PROJECTS SUBMITTED TO THE </w:t>
      </w:r>
      <w:r>
        <w:rPr>
          <w:b/>
          <w:color w:val="000000" w:themeColor="text1"/>
        </w:rPr>
        <w:t>84</w:t>
      </w:r>
      <w:r w:rsidRPr="000F4A98">
        <w:rPr>
          <w:b/>
          <w:color w:val="000000" w:themeColor="text1"/>
          <w:vertAlign w:val="superscript"/>
        </w:rPr>
        <w:t>th</w:t>
      </w:r>
      <w:r>
        <w:rPr>
          <w:b/>
          <w:color w:val="000000" w:themeColor="text1"/>
        </w:rPr>
        <w:t xml:space="preserve"> </w:t>
      </w:r>
      <w:r w:rsidRPr="0058520D">
        <w:rPr>
          <w:b/>
          <w:color w:val="000000" w:themeColor="text1"/>
        </w:rPr>
        <w:t>MEETING</w:t>
      </w:r>
    </w:p>
    <w:p w14:paraId="077636B7" w14:textId="77777777" w:rsidR="008A7C4E" w:rsidRDefault="008A7C4E" w:rsidP="00317757">
      <w:pPr>
        <w:spacing w:after="240"/>
        <w:rPr>
          <w:b/>
          <w:lang w:val="en-US"/>
        </w:rPr>
      </w:pPr>
      <w:r>
        <w:rPr>
          <w:b/>
          <w:lang w:val="en-US"/>
        </w:rPr>
        <w:t>Costa Rica</w:t>
      </w:r>
    </w:p>
    <w:p w14:paraId="5D1DCEAA" w14:textId="08A1C454" w:rsidR="008A7C4E" w:rsidRDefault="008A7C4E" w:rsidP="00317757">
      <w:pPr>
        <w:pStyle w:val="Heading1"/>
        <w:numPr>
          <w:ilvl w:val="0"/>
          <w:numId w:val="27"/>
        </w:numPr>
        <w:ind w:left="0" w:firstLine="0"/>
        <w:rPr>
          <w:b/>
          <w:lang w:val="en-US"/>
        </w:rPr>
      </w:pPr>
      <w:r w:rsidRPr="00D56630">
        <w:rPr>
          <w:lang w:val="en-US"/>
        </w:rPr>
        <w:t xml:space="preserve">The Executive Committee </w:t>
      </w:r>
      <w:r>
        <w:rPr>
          <w:lang w:val="en-US"/>
        </w:rPr>
        <w:t>reviewed the report presented with the request for the renewal of the</w:t>
      </w:r>
      <w:r w:rsidRPr="00D56630">
        <w:rPr>
          <w:lang w:val="en-US"/>
        </w:rPr>
        <w:t xml:space="preserve"> </w:t>
      </w:r>
      <w:r>
        <w:rPr>
          <w:lang w:val="en-US"/>
        </w:rPr>
        <w:t>institutional strengthening</w:t>
      </w:r>
      <w:r w:rsidRPr="00D56630">
        <w:rPr>
          <w:lang w:val="en-US"/>
        </w:rPr>
        <w:t xml:space="preserve"> project for</w:t>
      </w:r>
      <w:r>
        <w:rPr>
          <w:lang w:val="en-US"/>
        </w:rPr>
        <w:t xml:space="preserve"> Costa Rica (phase XIII) </w:t>
      </w:r>
      <w:r w:rsidRPr="00D56630">
        <w:rPr>
          <w:lang w:val="en-US"/>
        </w:rPr>
        <w:t xml:space="preserve">and </w:t>
      </w:r>
      <w:r>
        <w:rPr>
          <w:lang w:val="en-US"/>
        </w:rPr>
        <w:t>noted with appreciation that</w:t>
      </w:r>
      <w:r w:rsidRPr="00D56630">
        <w:rPr>
          <w:lang w:val="en-US"/>
        </w:rPr>
        <w:t xml:space="preserve"> </w:t>
      </w:r>
      <w:r>
        <w:rPr>
          <w:lang w:val="en-US"/>
        </w:rPr>
        <w:t xml:space="preserve">Costa Rica </w:t>
      </w:r>
      <w:r w:rsidRPr="00D56630">
        <w:rPr>
          <w:lang w:val="en-US"/>
        </w:rPr>
        <w:t>reported</w:t>
      </w:r>
      <w:r>
        <w:rPr>
          <w:lang w:val="en-US"/>
        </w:rPr>
        <w:t xml:space="preserve"> </w:t>
      </w:r>
      <w:r w:rsidRPr="00D56630">
        <w:rPr>
          <w:lang w:val="en-US"/>
        </w:rPr>
        <w:t>201</w:t>
      </w:r>
      <w:r>
        <w:rPr>
          <w:lang w:val="en-US"/>
        </w:rPr>
        <w:t>7 and 2018</w:t>
      </w:r>
      <w:r w:rsidRPr="00D56630">
        <w:rPr>
          <w:lang w:val="en-US"/>
        </w:rPr>
        <w:t xml:space="preserve"> </w:t>
      </w:r>
      <w:r>
        <w:rPr>
          <w:lang w:val="en-US"/>
        </w:rPr>
        <w:t xml:space="preserve">ODS consumption </w:t>
      </w:r>
      <w:r w:rsidRPr="00D56630">
        <w:rPr>
          <w:lang w:val="en-US"/>
        </w:rPr>
        <w:t xml:space="preserve">data </w:t>
      </w:r>
      <w:r>
        <w:rPr>
          <w:lang w:val="en-US"/>
        </w:rPr>
        <w:t xml:space="preserve">under Article 7 of the </w:t>
      </w:r>
      <w:r w:rsidR="00D35DF7">
        <w:rPr>
          <w:lang w:val="en-US"/>
        </w:rPr>
        <w:t xml:space="preserve">Montreal </w:t>
      </w:r>
      <w:r>
        <w:rPr>
          <w:lang w:val="en-US"/>
        </w:rPr>
        <w:t>Protocol</w:t>
      </w:r>
      <w:r w:rsidRPr="006A584A">
        <w:rPr>
          <w:lang w:val="en-US"/>
        </w:rPr>
        <w:t xml:space="preserve"> </w:t>
      </w:r>
      <w:r w:rsidR="00D35DF7">
        <w:rPr>
          <w:lang w:val="en-US"/>
        </w:rPr>
        <w:t xml:space="preserve">to the Ozone Secretariat </w:t>
      </w:r>
      <w:r w:rsidRPr="00D56630">
        <w:rPr>
          <w:lang w:val="en-US"/>
        </w:rPr>
        <w:t xml:space="preserve">and </w:t>
      </w:r>
      <w:r>
        <w:rPr>
          <w:lang w:val="en-US"/>
        </w:rPr>
        <w:t>c</w:t>
      </w:r>
      <w:r w:rsidRPr="00D56630">
        <w:rPr>
          <w:lang w:val="en-US"/>
        </w:rPr>
        <w:t xml:space="preserve">ountry </w:t>
      </w:r>
      <w:proofErr w:type="spellStart"/>
      <w:r>
        <w:rPr>
          <w:lang w:val="en-US"/>
        </w:rPr>
        <w:t>p</w:t>
      </w:r>
      <w:r w:rsidRPr="00D56630">
        <w:rPr>
          <w:lang w:val="en-US"/>
        </w:rPr>
        <w:t>rogramme</w:t>
      </w:r>
      <w:proofErr w:type="spellEnd"/>
      <w:r w:rsidRPr="00D56630">
        <w:rPr>
          <w:lang w:val="en-US"/>
        </w:rPr>
        <w:t xml:space="preserve"> data to the Fund Secretariat</w:t>
      </w:r>
      <w:r>
        <w:rPr>
          <w:lang w:val="en-US"/>
        </w:rPr>
        <w:t>,</w:t>
      </w:r>
      <w:r w:rsidRPr="00D56630">
        <w:rPr>
          <w:lang w:val="en-US"/>
        </w:rPr>
        <w:t xml:space="preserve"> indicating that the country </w:t>
      </w:r>
      <w:r>
        <w:rPr>
          <w:lang w:val="en-US"/>
        </w:rPr>
        <w:t xml:space="preserve">is </w:t>
      </w:r>
      <w:r w:rsidRPr="00D56630">
        <w:rPr>
          <w:lang w:val="en-US"/>
        </w:rPr>
        <w:t xml:space="preserve">in compliance with </w:t>
      </w:r>
      <w:r>
        <w:rPr>
          <w:lang w:val="en-US"/>
        </w:rPr>
        <w:t>its obligations</w:t>
      </w:r>
      <w:r w:rsidRPr="00D56630">
        <w:rPr>
          <w:lang w:val="en-US"/>
        </w:rPr>
        <w:t>. The Executive</w:t>
      </w:r>
      <w:r>
        <w:rPr>
          <w:lang w:val="en-US"/>
        </w:rPr>
        <w:t xml:space="preserve"> </w:t>
      </w:r>
      <w:r w:rsidRPr="00D56630">
        <w:rPr>
          <w:lang w:val="en-US"/>
        </w:rPr>
        <w:t>Committee furth</w:t>
      </w:r>
      <w:r>
        <w:rPr>
          <w:lang w:val="en-US"/>
        </w:rPr>
        <w:t xml:space="preserve">er noted that Costa Rica has taken </w:t>
      </w:r>
      <w:r w:rsidRPr="00D56630">
        <w:rPr>
          <w:lang w:val="en-US"/>
        </w:rPr>
        <w:t>steps to phase out ODS</w:t>
      </w:r>
      <w:r>
        <w:rPr>
          <w:lang w:val="en-US"/>
        </w:rPr>
        <w:t xml:space="preserve"> </w:t>
      </w:r>
      <w:r w:rsidRPr="00D56630">
        <w:rPr>
          <w:lang w:val="en-US"/>
        </w:rPr>
        <w:t>consumption</w:t>
      </w:r>
      <w:r>
        <w:rPr>
          <w:lang w:val="en-US"/>
        </w:rPr>
        <w:t>, has continued</w:t>
      </w:r>
      <w:r w:rsidRPr="00D56630">
        <w:rPr>
          <w:lang w:val="en-US"/>
        </w:rPr>
        <w:t xml:space="preserve"> </w:t>
      </w:r>
      <w:r>
        <w:rPr>
          <w:lang w:val="en-US"/>
        </w:rPr>
        <w:t>with the training of refrigeration technicians and has</w:t>
      </w:r>
      <w:r w:rsidRPr="00D56630">
        <w:rPr>
          <w:lang w:val="en-US"/>
        </w:rPr>
        <w:t xml:space="preserve"> </w:t>
      </w:r>
      <w:r>
        <w:rPr>
          <w:lang w:val="en-US"/>
        </w:rPr>
        <w:t>participated</w:t>
      </w:r>
      <w:r w:rsidRPr="00FE0F4F">
        <w:rPr>
          <w:lang w:val="en-US"/>
        </w:rPr>
        <w:t xml:space="preserve"> in regional network and Montreal Protocol</w:t>
      </w:r>
      <w:r>
        <w:rPr>
          <w:lang w:val="en-US"/>
        </w:rPr>
        <w:t>-related</w:t>
      </w:r>
      <w:r w:rsidRPr="00FE0F4F">
        <w:rPr>
          <w:lang w:val="en-US"/>
        </w:rPr>
        <w:t xml:space="preserve"> meetings</w:t>
      </w:r>
      <w:r>
        <w:rPr>
          <w:lang w:val="en-US"/>
        </w:rPr>
        <w:t>.</w:t>
      </w:r>
      <w:r w:rsidRPr="00FE0F4F">
        <w:rPr>
          <w:lang w:val="en-US"/>
        </w:rPr>
        <w:t xml:space="preserve"> </w:t>
      </w:r>
      <w:r w:rsidRPr="00D56630">
        <w:rPr>
          <w:lang w:val="en-US"/>
        </w:rPr>
        <w:t>The Executive Committee</w:t>
      </w:r>
      <w:r>
        <w:rPr>
          <w:lang w:val="en-US"/>
        </w:rPr>
        <w:t xml:space="preserve"> acknowledged the efforts </w:t>
      </w:r>
      <w:r w:rsidRPr="00D56630">
        <w:rPr>
          <w:lang w:val="en-US"/>
        </w:rPr>
        <w:t xml:space="preserve">of </w:t>
      </w:r>
      <w:r>
        <w:rPr>
          <w:lang w:val="en-US"/>
        </w:rPr>
        <w:t xml:space="preserve">Costa Rica </w:t>
      </w:r>
      <w:r w:rsidRPr="00D56630">
        <w:rPr>
          <w:lang w:val="en-US"/>
        </w:rPr>
        <w:t>and is therefore hopeful that</w:t>
      </w:r>
      <w:r>
        <w:rPr>
          <w:lang w:val="en-US"/>
        </w:rPr>
        <w:t xml:space="preserve"> Costa Rica </w:t>
      </w:r>
      <w:r w:rsidRPr="00D56630">
        <w:rPr>
          <w:lang w:val="en-US"/>
        </w:rPr>
        <w:t xml:space="preserve">will </w:t>
      </w:r>
      <w:r>
        <w:rPr>
          <w:lang w:val="en-US"/>
        </w:rPr>
        <w:t xml:space="preserve">successfully </w:t>
      </w:r>
      <w:r w:rsidRPr="00D56630">
        <w:rPr>
          <w:lang w:val="en-US"/>
        </w:rPr>
        <w:t xml:space="preserve">continue </w:t>
      </w:r>
      <w:r>
        <w:rPr>
          <w:lang w:val="en-US"/>
        </w:rPr>
        <w:t xml:space="preserve">the </w:t>
      </w:r>
      <w:r w:rsidR="00317757">
        <w:rPr>
          <w:lang w:val="en-US"/>
        </w:rPr>
        <w:t xml:space="preserve">implementation </w:t>
      </w:r>
      <w:r w:rsidRPr="00D56630">
        <w:rPr>
          <w:lang w:val="en-US"/>
        </w:rPr>
        <w:t xml:space="preserve">of stage </w:t>
      </w:r>
      <w:r>
        <w:rPr>
          <w:lang w:val="en-US"/>
        </w:rPr>
        <w:t>I</w:t>
      </w:r>
      <w:r w:rsidRPr="00D56630">
        <w:rPr>
          <w:lang w:val="en-US"/>
        </w:rPr>
        <w:t xml:space="preserve"> of the </w:t>
      </w:r>
      <w:r>
        <w:rPr>
          <w:lang w:val="en-US"/>
        </w:rPr>
        <w:t>HCFC phase-out management plan (</w:t>
      </w:r>
      <w:r w:rsidRPr="00D56630">
        <w:rPr>
          <w:lang w:val="en-US"/>
        </w:rPr>
        <w:t>HPMP</w:t>
      </w:r>
      <w:r>
        <w:rPr>
          <w:lang w:val="en-US"/>
        </w:rPr>
        <w:t>), enabling activities for HFC phase-down and institutional strengthening project,</w:t>
      </w:r>
      <w:r w:rsidRPr="00D56630">
        <w:rPr>
          <w:lang w:val="en-US"/>
        </w:rPr>
        <w:t xml:space="preserve"> in order to achieve the </w:t>
      </w:r>
      <w:r>
        <w:rPr>
          <w:lang w:val="en-US"/>
        </w:rPr>
        <w:t>reduction targets for HCFC consumption that were established in the Agreement with the Executive Committee.</w:t>
      </w:r>
    </w:p>
    <w:p w14:paraId="5B8E34D6" w14:textId="77777777" w:rsidR="008A7C4E" w:rsidRPr="002A44C0" w:rsidRDefault="008A7C4E" w:rsidP="00317757">
      <w:pPr>
        <w:spacing w:after="240"/>
        <w:rPr>
          <w:b/>
          <w:lang w:val="en-US"/>
        </w:rPr>
      </w:pPr>
      <w:r w:rsidRPr="002A44C0">
        <w:rPr>
          <w:b/>
          <w:lang w:val="en-US"/>
        </w:rPr>
        <w:t>India</w:t>
      </w:r>
    </w:p>
    <w:p w14:paraId="798DD0DA" w14:textId="301898FD" w:rsidR="008A7C4E" w:rsidRPr="00740750" w:rsidRDefault="008A7C4E" w:rsidP="00317757">
      <w:pPr>
        <w:pStyle w:val="Heading1"/>
        <w:numPr>
          <w:ilvl w:val="0"/>
          <w:numId w:val="27"/>
        </w:numPr>
        <w:ind w:left="0" w:firstLine="0"/>
        <w:rPr>
          <w:lang w:val="en-US"/>
        </w:rPr>
      </w:pPr>
      <w:r w:rsidRPr="00740750">
        <w:rPr>
          <w:lang w:val="en-US"/>
        </w:rPr>
        <w:t>The Executive Committee reviewed the report</w:t>
      </w:r>
      <w:r>
        <w:rPr>
          <w:lang w:val="en-US"/>
        </w:rPr>
        <w:t xml:space="preserve"> presented</w:t>
      </w:r>
      <w:r w:rsidRPr="00740750">
        <w:rPr>
          <w:lang w:val="en-US"/>
        </w:rPr>
        <w:t xml:space="preserve"> with the request for</w:t>
      </w:r>
      <w:r>
        <w:rPr>
          <w:lang w:val="en-US"/>
        </w:rPr>
        <w:t xml:space="preserve"> the renewal of the</w:t>
      </w:r>
      <w:r w:rsidRPr="00D56630">
        <w:rPr>
          <w:lang w:val="en-US"/>
        </w:rPr>
        <w:t xml:space="preserve"> </w:t>
      </w:r>
      <w:r>
        <w:rPr>
          <w:lang w:val="en-US"/>
        </w:rPr>
        <w:t>institutional strengthening</w:t>
      </w:r>
      <w:r w:rsidRPr="00D56630">
        <w:rPr>
          <w:lang w:val="en-US"/>
        </w:rPr>
        <w:t xml:space="preserve"> project for</w:t>
      </w:r>
      <w:r w:rsidRPr="00740750">
        <w:rPr>
          <w:lang w:val="en-US"/>
        </w:rPr>
        <w:t xml:space="preserve"> India </w:t>
      </w:r>
      <w:r>
        <w:rPr>
          <w:lang w:val="en-US"/>
        </w:rPr>
        <w:t xml:space="preserve">(phase XII) </w:t>
      </w:r>
      <w:r w:rsidRPr="00740750">
        <w:rPr>
          <w:lang w:val="en-US"/>
        </w:rPr>
        <w:t>and noted with appreciation the submission of the 2017 and 2018</w:t>
      </w:r>
      <w:r>
        <w:rPr>
          <w:lang w:val="en-US"/>
        </w:rPr>
        <w:t xml:space="preserve"> ODS consumption and production</w:t>
      </w:r>
      <w:r w:rsidRPr="00740750">
        <w:rPr>
          <w:lang w:val="en-US"/>
        </w:rPr>
        <w:t xml:space="preserve"> data to both the Ozone Secretariat (Article 7</w:t>
      </w:r>
      <w:r>
        <w:rPr>
          <w:lang w:val="en-US"/>
        </w:rPr>
        <w:t xml:space="preserve"> of the Protocol</w:t>
      </w:r>
      <w:r w:rsidRPr="00740750">
        <w:rPr>
          <w:lang w:val="en-US"/>
        </w:rPr>
        <w:t xml:space="preserve">) and the Fund Secretariat (country </w:t>
      </w:r>
      <w:proofErr w:type="spellStart"/>
      <w:r w:rsidRPr="00740750">
        <w:rPr>
          <w:lang w:val="en-US"/>
        </w:rPr>
        <w:t>programme</w:t>
      </w:r>
      <w:proofErr w:type="spellEnd"/>
      <w:r w:rsidRPr="00740750">
        <w:rPr>
          <w:lang w:val="en-US"/>
        </w:rPr>
        <w:t>), confirming that the country is in compliance with the Montreal Protocol obligations. The Executive Committee furth</w:t>
      </w:r>
      <w:r>
        <w:rPr>
          <w:lang w:val="en-US"/>
        </w:rPr>
        <w:t xml:space="preserve">er noted that </w:t>
      </w:r>
      <w:r w:rsidRPr="00740750">
        <w:rPr>
          <w:lang w:val="en-US"/>
        </w:rPr>
        <w:t>In</w:t>
      </w:r>
      <w:r>
        <w:rPr>
          <w:lang w:val="en-US"/>
        </w:rPr>
        <w:t xml:space="preserve">dia has taken various </w:t>
      </w:r>
      <w:r w:rsidRPr="00740750">
        <w:rPr>
          <w:lang w:val="en-US"/>
        </w:rPr>
        <w:t>actions</w:t>
      </w:r>
      <w:r>
        <w:rPr>
          <w:lang w:val="en-US"/>
        </w:rPr>
        <w:t>, in a coordinated manner,</w:t>
      </w:r>
      <w:r w:rsidRPr="00740750">
        <w:rPr>
          <w:lang w:val="en-US"/>
        </w:rPr>
        <w:t xml:space="preserve"> to manage and monitor the ODS consumption</w:t>
      </w:r>
      <w:r>
        <w:rPr>
          <w:lang w:val="en-US"/>
        </w:rPr>
        <w:t xml:space="preserve"> and</w:t>
      </w:r>
      <w:r w:rsidRPr="00740750">
        <w:rPr>
          <w:lang w:val="en-US"/>
        </w:rPr>
        <w:t xml:space="preserve"> to sustai</w:t>
      </w:r>
      <w:r>
        <w:rPr>
          <w:lang w:val="en-US"/>
        </w:rPr>
        <w:t xml:space="preserve">n the </w:t>
      </w:r>
      <w:r w:rsidR="00610F1D">
        <w:rPr>
          <w:lang w:val="en-US"/>
        </w:rPr>
        <w:br/>
      </w:r>
      <w:r w:rsidRPr="00740750">
        <w:rPr>
          <w:lang w:val="en-US"/>
        </w:rPr>
        <w:t>ODS phase</w:t>
      </w:r>
      <w:r w:rsidRPr="00740750">
        <w:rPr>
          <w:lang w:val="en-US"/>
        </w:rPr>
        <w:noBreakHyphen/>
        <w:t xml:space="preserve">out </w:t>
      </w:r>
      <w:r>
        <w:rPr>
          <w:lang w:val="en-US"/>
        </w:rPr>
        <w:t xml:space="preserve">achieved </w:t>
      </w:r>
      <w:r w:rsidRPr="00740750">
        <w:rPr>
          <w:lang w:val="en-US"/>
        </w:rPr>
        <w:t>in s</w:t>
      </w:r>
      <w:r>
        <w:rPr>
          <w:lang w:val="en-US"/>
        </w:rPr>
        <w:t xml:space="preserve">tage I of its HPMP, and established a </w:t>
      </w:r>
      <w:r w:rsidRPr="00740750">
        <w:rPr>
          <w:lang w:val="en-US"/>
        </w:rPr>
        <w:t>HCFC control system,</w:t>
      </w:r>
      <w:r>
        <w:rPr>
          <w:lang w:val="en-US"/>
        </w:rPr>
        <w:t xml:space="preserve"> comprised of </w:t>
      </w:r>
      <w:r w:rsidRPr="00740750">
        <w:rPr>
          <w:lang w:val="en-US"/>
        </w:rPr>
        <w:t>licen</w:t>
      </w:r>
      <w:r>
        <w:rPr>
          <w:lang w:val="en-US"/>
        </w:rPr>
        <w:t xml:space="preserve">sing and quota systems </w:t>
      </w:r>
      <w:r w:rsidRPr="00740750">
        <w:rPr>
          <w:lang w:val="en-US"/>
        </w:rPr>
        <w:t xml:space="preserve">supported by a legal framework, allowing the </w:t>
      </w:r>
      <w:r>
        <w:rPr>
          <w:lang w:val="en-US"/>
        </w:rPr>
        <w:t xml:space="preserve">enforcement of the </w:t>
      </w:r>
      <w:r w:rsidRPr="00740750">
        <w:rPr>
          <w:lang w:val="en-US"/>
        </w:rPr>
        <w:t>accelerated HCFC p</w:t>
      </w:r>
      <w:r>
        <w:rPr>
          <w:lang w:val="en-US"/>
        </w:rPr>
        <w:t>hase-out schedule</w:t>
      </w:r>
      <w:r w:rsidRPr="00740750">
        <w:rPr>
          <w:lang w:val="en-US"/>
        </w:rPr>
        <w:t>. The Executive Committee acknowledged t</w:t>
      </w:r>
      <w:r>
        <w:rPr>
          <w:lang w:val="en-US"/>
        </w:rPr>
        <w:t xml:space="preserve">he efforts of </w:t>
      </w:r>
      <w:r w:rsidRPr="00740750">
        <w:rPr>
          <w:lang w:val="en-US"/>
        </w:rPr>
        <w:t>India and is, therefore, hopeful that it will continue the timely and successful implementation of Montreal Protocol activities, including the implementation of stage II of the HPMP and institutional strengthening project activities.</w:t>
      </w:r>
    </w:p>
    <w:p w14:paraId="5092369A" w14:textId="77777777" w:rsidR="008A7C4E" w:rsidRPr="002A44C0" w:rsidRDefault="008A7C4E" w:rsidP="00317757">
      <w:pPr>
        <w:keepNext/>
        <w:tabs>
          <w:tab w:val="left" w:pos="8280"/>
        </w:tabs>
        <w:spacing w:after="240"/>
        <w:rPr>
          <w:b/>
        </w:rPr>
      </w:pPr>
      <w:r w:rsidRPr="002A44C0">
        <w:rPr>
          <w:b/>
        </w:rPr>
        <w:t>Indonesia</w:t>
      </w:r>
    </w:p>
    <w:p w14:paraId="14459215" w14:textId="77777777" w:rsidR="008A7C4E" w:rsidRPr="002A44C0" w:rsidRDefault="008A7C4E" w:rsidP="00290BDC">
      <w:pPr>
        <w:pStyle w:val="Heading1"/>
        <w:widowControl w:val="0"/>
        <w:numPr>
          <w:ilvl w:val="0"/>
          <w:numId w:val="27"/>
        </w:numPr>
        <w:ind w:left="0" w:firstLine="0"/>
        <w:rPr>
          <w:b/>
        </w:rPr>
      </w:pPr>
      <w:r w:rsidRPr="002A44C0">
        <w:t>The Executive Committ</w:t>
      </w:r>
      <w:r>
        <w:t>ee reviewed the report presented</w:t>
      </w:r>
      <w:r w:rsidRPr="002A44C0">
        <w:t xml:space="preserve"> with the request for </w:t>
      </w:r>
      <w:r>
        <w:rPr>
          <w:lang w:val="en-US"/>
        </w:rPr>
        <w:t>the renewal of the</w:t>
      </w:r>
      <w:r w:rsidRPr="00D56630">
        <w:rPr>
          <w:lang w:val="en-US"/>
        </w:rPr>
        <w:t xml:space="preserve"> </w:t>
      </w:r>
      <w:r>
        <w:rPr>
          <w:lang w:val="en-US"/>
        </w:rPr>
        <w:t>institutional strengthening</w:t>
      </w:r>
      <w:r w:rsidRPr="00D56630">
        <w:rPr>
          <w:lang w:val="en-US"/>
        </w:rPr>
        <w:t xml:space="preserve"> project for</w:t>
      </w:r>
      <w:r w:rsidRPr="002A44C0">
        <w:t xml:space="preserve"> </w:t>
      </w:r>
      <w:r>
        <w:t>Indonesia</w:t>
      </w:r>
      <w:r w:rsidRPr="002A44C0">
        <w:t xml:space="preserve"> </w:t>
      </w:r>
      <w:r>
        <w:t>(</w:t>
      </w:r>
      <w:r>
        <w:rPr>
          <w:lang w:val="en-US"/>
        </w:rPr>
        <w:t xml:space="preserve">phase XII) </w:t>
      </w:r>
      <w:r w:rsidRPr="002A44C0">
        <w:t xml:space="preserve">and noted with appreciation the timely submission of </w:t>
      </w:r>
      <w:r>
        <w:t>the 2017 and 2018 ODS consumption data to</w:t>
      </w:r>
      <w:r w:rsidRPr="002A44C0">
        <w:t xml:space="preserve"> both the Ozone Secretari</w:t>
      </w:r>
      <w:r>
        <w:t>at (Article 7 of the Protocol) and the</w:t>
      </w:r>
      <w:r w:rsidRPr="002A44C0">
        <w:t xml:space="preserve"> Fund </w:t>
      </w:r>
      <w:r>
        <w:t>Secretariat (country p</w:t>
      </w:r>
      <w:r w:rsidRPr="002A44C0">
        <w:t>rogramme)</w:t>
      </w:r>
      <w:r>
        <w:t>,</w:t>
      </w:r>
      <w:r w:rsidRPr="002A44C0">
        <w:t xml:space="preserve"> confirming that the country is in compliance with the Montreal Protocol</w:t>
      </w:r>
      <w:r>
        <w:t xml:space="preserve"> obligations</w:t>
      </w:r>
      <w:r w:rsidRPr="002A44C0">
        <w:t>. The Executive C</w:t>
      </w:r>
      <w:r>
        <w:t xml:space="preserve">ommittee further noted that </w:t>
      </w:r>
      <w:r w:rsidRPr="002A44C0">
        <w:t xml:space="preserve">Indonesia has taken </w:t>
      </w:r>
      <w:r>
        <w:t xml:space="preserve">steps, in a coordinated manner, </w:t>
      </w:r>
      <w:r w:rsidRPr="002A44C0">
        <w:t>to manage and</w:t>
      </w:r>
      <w:r>
        <w:t xml:space="preserve"> monitor the ODS consumption,</w:t>
      </w:r>
      <w:r w:rsidRPr="002A44C0">
        <w:t xml:space="preserve"> including </w:t>
      </w:r>
      <w:r>
        <w:t xml:space="preserve">the </w:t>
      </w:r>
      <w:r w:rsidRPr="002A44C0">
        <w:t>implementa</w:t>
      </w:r>
      <w:r>
        <w:t>tion of HCFC import</w:t>
      </w:r>
      <w:r w:rsidRPr="002A44C0">
        <w:t xml:space="preserve"> control through the </w:t>
      </w:r>
      <w:r>
        <w:t xml:space="preserve">licensing and quota system, </w:t>
      </w:r>
      <w:r w:rsidRPr="002A44C0">
        <w:t>the establishment of the legal framework ensuring sector</w:t>
      </w:r>
      <w:r>
        <w:t>al bans of ODS in the refrigeration, air-</w:t>
      </w:r>
      <w:r w:rsidRPr="002A44C0">
        <w:t>con</w:t>
      </w:r>
      <w:r>
        <w:t>ditioning and polyurethane foam</w:t>
      </w:r>
      <w:r w:rsidRPr="002A44C0">
        <w:t xml:space="preserve"> sectors</w:t>
      </w:r>
      <w:r>
        <w:t xml:space="preserve"> under s</w:t>
      </w:r>
      <w:r w:rsidRPr="002A44C0">
        <w:t>tages I and II of its HPM</w:t>
      </w:r>
      <w:r>
        <w:t xml:space="preserve">P, alongside with awareness-raising, and </w:t>
      </w:r>
      <w:r w:rsidRPr="002A44C0">
        <w:t>address</w:t>
      </w:r>
      <w:r>
        <w:t>ing issues on the</w:t>
      </w:r>
      <w:r w:rsidRPr="002A44C0">
        <w:t xml:space="preserve"> transi</w:t>
      </w:r>
      <w:r>
        <w:t>tion to low-global-warming-potential (GWP) alternatives</w:t>
      </w:r>
      <w:r w:rsidRPr="002A44C0">
        <w:t xml:space="preserve">. The Executive Committee acknowledged the efforts of Indonesia and is, therefore, hopeful that </w:t>
      </w:r>
      <w:r>
        <w:t>it</w:t>
      </w:r>
      <w:r w:rsidRPr="002A44C0">
        <w:t xml:space="preserve"> will continue the timely and successful implementation of Montreal Protocol activities, including </w:t>
      </w:r>
      <w:r>
        <w:t xml:space="preserve">the </w:t>
      </w:r>
      <w:r w:rsidRPr="002A44C0">
        <w:t>implementation of stage II of the HPMP</w:t>
      </w:r>
      <w:r>
        <w:t xml:space="preserve"> and institutional strengthening</w:t>
      </w:r>
      <w:r w:rsidRPr="002A44C0">
        <w:t xml:space="preserve"> project activities.</w:t>
      </w:r>
    </w:p>
    <w:p w14:paraId="4C01E4D4" w14:textId="77777777" w:rsidR="008A7C4E" w:rsidRPr="002A44C0" w:rsidRDefault="008A7C4E" w:rsidP="00290BDC">
      <w:pPr>
        <w:keepNext/>
        <w:keepLines/>
        <w:tabs>
          <w:tab w:val="left" w:pos="8280"/>
        </w:tabs>
        <w:spacing w:after="240"/>
        <w:rPr>
          <w:b/>
        </w:rPr>
      </w:pPr>
      <w:r w:rsidRPr="002A44C0">
        <w:rPr>
          <w:b/>
        </w:rPr>
        <w:lastRenderedPageBreak/>
        <w:t>Malaysia</w:t>
      </w:r>
    </w:p>
    <w:p w14:paraId="7FB47181" w14:textId="7346FC76" w:rsidR="008A7C4E" w:rsidRPr="002A44C0" w:rsidRDefault="008A7C4E" w:rsidP="00290BDC">
      <w:pPr>
        <w:pStyle w:val="Heading1"/>
        <w:keepNext/>
        <w:keepLines/>
        <w:numPr>
          <w:ilvl w:val="0"/>
          <w:numId w:val="27"/>
        </w:numPr>
        <w:ind w:left="0" w:firstLine="0"/>
      </w:pPr>
      <w:r w:rsidRPr="002A44C0">
        <w:t>The Executive Committ</w:t>
      </w:r>
      <w:r>
        <w:t>ee reviewed the report presented</w:t>
      </w:r>
      <w:r w:rsidRPr="002A44C0">
        <w:t xml:space="preserve"> with the request for </w:t>
      </w:r>
      <w:r>
        <w:rPr>
          <w:lang w:val="en-US"/>
        </w:rPr>
        <w:t>the renewal of the</w:t>
      </w:r>
      <w:r w:rsidRPr="00D56630">
        <w:rPr>
          <w:lang w:val="en-US"/>
        </w:rPr>
        <w:t xml:space="preserve"> </w:t>
      </w:r>
      <w:r>
        <w:rPr>
          <w:lang w:val="en-US"/>
        </w:rPr>
        <w:t>institutional strengthening</w:t>
      </w:r>
      <w:r w:rsidRPr="00D56630">
        <w:rPr>
          <w:lang w:val="en-US"/>
        </w:rPr>
        <w:t xml:space="preserve"> project for</w:t>
      </w:r>
      <w:r w:rsidRPr="002A44C0">
        <w:t xml:space="preserve"> Malaysia </w:t>
      </w:r>
      <w:r>
        <w:t>(</w:t>
      </w:r>
      <w:r>
        <w:rPr>
          <w:lang w:val="en-US"/>
        </w:rPr>
        <w:t>phase</w:t>
      </w:r>
      <w:r>
        <w:t> </w:t>
      </w:r>
      <w:r>
        <w:rPr>
          <w:lang w:val="en-US"/>
        </w:rPr>
        <w:t>XIII)</w:t>
      </w:r>
      <w:r w:rsidRPr="002A44C0">
        <w:t xml:space="preserve"> and noted with appreciation </w:t>
      </w:r>
      <w:r>
        <w:t xml:space="preserve">the </w:t>
      </w:r>
      <w:r w:rsidRPr="002A44C0">
        <w:t xml:space="preserve">timely submission of </w:t>
      </w:r>
      <w:r>
        <w:t xml:space="preserve">the </w:t>
      </w:r>
      <w:r w:rsidRPr="002A44C0">
        <w:t xml:space="preserve">2017 and 2018 </w:t>
      </w:r>
      <w:r>
        <w:t xml:space="preserve">ODS consumption </w:t>
      </w:r>
      <w:r w:rsidRPr="002A44C0">
        <w:t>data</w:t>
      </w:r>
      <w:r>
        <w:t xml:space="preserve"> under Article 7 of the Protocol</w:t>
      </w:r>
      <w:r w:rsidRPr="002A44C0">
        <w:t xml:space="preserve"> to the Ozone Secretariat</w:t>
      </w:r>
      <w:r w:rsidRPr="00594024">
        <w:t xml:space="preserve"> </w:t>
      </w:r>
      <w:r>
        <w:t>and country programme data to the Fund Secretariat,</w:t>
      </w:r>
      <w:r w:rsidRPr="002A44C0">
        <w:t xml:space="preserve"> indicating that the country in compliance with the Montreal Protocol</w:t>
      </w:r>
      <w:r>
        <w:t xml:space="preserve"> obligations</w:t>
      </w:r>
      <w:r w:rsidRPr="002A44C0">
        <w:t>. The Executive Committee further noted that Malaysia has taken steps</w:t>
      </w:r>
      <w:r>
        <w:t>, in a coordinated manner,</w:t>
      </w:r>
      <w:r w:rsidRPr="002A44C0">
        <w:t xml:space="preserve"> to phase out ODS consumption</w:t>
      </w:r>
      <w:r>
        <w:t>,</w:t>
      </w:r>
      <w:r w:rsidRPr="002A44C0">
        <w:t xml:space="preserve"> including </w:t>
      </w:r>
      <w:r>
        <w:t xml:space="preserve">the implementation of </w:t>
      </w:r>
      <w:r w:rsidR="00610F1D">
        <w:br/>
      </w:r>
      <w:r>
        <w:t>HCFC import</w:t>
      </w:r>
      <w:r w:rsidRPr="002A44C0">
        <w:t xml:space="preserve"> control through the li</w:t>
      </w:r>
      <w:r>
        <w:t>censing and quota system, phase-</w:t>
      </w:r>
      <w:r w:rsidRPr="002A44C0">
        <w:t xml:space="preserve">out in </w:t>
      </w:r>
      <w:r>
        <w:t xml:space="preserve">the </w:t>
      </w:r>
      <w:r w:rsidRPr="002A44C0">
        <w:t>foam sector, a</w:t>
      </w:r>
      <w:r>
        <w:t xml:space="preserve">nd </w:t>
      </w:r>
      <w:r w:rsidR="00610F1D">
        <w:br/>
      </w:r>
      <w:r>
        <w:t>awareness-raising and training</w:t>
      </w:r>
      <w:r w:rsidRPr="002A44C0">
        <w:t xml:space="preserve"> of stakeholders in </w:t>
      </w:r>
      <w:r>
        <w:t>the refrigeration and air</w:t>
      </w:r>
      <w:r>
        <w:noBreakHyphen/>
        <w:t>conditioning</w:t>
      </w:r>
      <w:r w:rsidRPr="002A44C0">
        <w:t xml:space="preserve"> </w:t>
      </w:r>
      <w:r>
        <w:t>servicing sector under its HPMP</w:t>
      </w:r>
      <w:r w:rsidRPr="002A44C0">
        <w:t>. The Executive Committee acknowledged t</w:t>
      </w:r>
      <w:r>
        <w:t xml:space="preserve">he efforts of </w:t>
      </w:r>
      <w:r w:rsidRPr="002A44C0">
        <w:t xml:space="preserve">Malaysia </w:t>
      </w:r>
      <w:r>
        <w:t xml:space="preserve">in the successful completion of stage I of the HPMP, and </w:t>
      </w:r>
      <w:r w:rsidRPr="002A44C0">
        <w:t>is</w:t>
      </w:r>
      <w:r>
        <w:t>,</w:t>
      </w:r>
      <w:r w:rsidRPr="002A44C0">
        <w:t xml:space="preserve"> therefore</w:t>
      </w:r>
      <w:r>
        <w:t>,</w:t>
      </w:r>
      <w:r w:rsidRPr="002A44C0">
        <w:t xml:space="preserve"> hopeful that, within the next two years, Malaysia will </w:t>
      </w:r>
      <w:r>
        <w:t xml:space="preserve">successfully </w:t>
      </w:r>
      <w:r w:rsidRPr="002A44C0">
        <w:t xml:space="preserve">continue </w:t>
      </w:r>
      <w:r>
        <w:t xml:space="preserve">its </w:t>
      </w:r>
      <w:r w:rsidRPr="002A44C0">
        <w:t>Montreal Protocol</w:t>
      </w:r>
      <w:r>
        <w:t>-related</w:t>
      </w:r>
      <w:r w:rsidRPr="002A44C0">
        <w:t xml:space="preserve"> activities</w:t>
      </w:r>
      <w:r>
        <w:t>,</w:t>
      </w:r>
      <w:r w:rsidRPr="002A44C0">
        <w:t xml:space="preserve"> including </w:t>
      </w:r>
      <w:r>
        <w:t xml:space="preserve">the </w:t>
      </w:r>
      <w:r w:rsidRPr="002A44C0">
        <w:t>implementatio</w:t>
      </w:r>
      <w:r>
        <w:t>n of stage II, enabling activities for HFC phase-down and institutional strengthening</w:t>
      </w:r>
      <w:r w:rsidRPr="002A44C0">
        <w:t xml:space="preserve"> project activitie</w:t>
      </w:r>
      <w:r>
        <w:t>s</w:t>
      </w:r>
      <w:r w:rsidRPr="002A44C0">
        <w:t>.</w:t>
      </w:r>
    </w:p>
    <w:p w14:paraId="48734F8F" w14:textId="77777777" w:rsidR="008A7C4E" w:rsidRPr="002A44C0" w:rsidRDefault="008A7C4E" w:rsidP="00317757">
      <w:pPr>
        <w:tabs>
          <w:tab w:val="left" w:pos="8280"/>
        </w:tabs>
        <w:spacing w:after="240"/>
        <w:rPr>
          <w:b/>
        </w:rPr>
      </w:pPr>
      <w:r w:rsidRPr="002A44C0">
        <w:rPr>
          <w:b/>
        </w:rPr>
        <w:t>Panama</w:t>
      </w:r>
    </w:p>
    <w:p w14:paraId="0ABFF7CB" w14:textId="0F228AF9" w:rsidR="008A7C4E" w:rsidRPr="002A44C0" w:rsidRDefault="008A7C4E" w:rsidP="00317757">
      <w:pPr>
        <w:pStyle w:val="Heading1"/>
        <w:numPr>
          <w:ilvl w:val="0"/>
          <w:numId w:val="27"/>
        </w:numPr>
        <w:ind w:left="0" w:firstLine="0"/>
        <w:rPr>
          <w:lang w:val="en-US"/>
        </w:rPr>
      </w:pPr>
      <w:r w:rsidRPr="002A44C0">
        <w:t>The Executive Committ</w:t>
      </w:r>
      <w:r>
        <w:t>ee reviewed the report presented</w:t>
      </w:r>
      <w:r w:rsidRPr="002A44C0">
        <w:t xml:space="preserve"> with the request for </w:t>
      </w:r>
      <w:r>
        <w:rPr>
          <w:lang w:val="en-US"/>
        </w:rPr>
        <w:t>the renewal of the</w:t>
      </w:r>
      <w:r w:rsidRPr="00D56630">
        <w:rPr>
          <w:lang w:val="en-US"/>
        </w:rPr>
        <w:t xml:space="preserve"> </w:t>
      </w:r>
      <w:r>
        <w:rPr>
          <w:lang w:val="en-US"/>
        </w:rPr>
        <w:t>institutional strengthening</w:t>
      </w:r>
      <w:r w:rsidRPr="00D56630">
        <w:rPr>
          <w:lang w:val="en-US"/>
        </w:rPr>
        <w:t xml:space="preserve"> project for</w:t>
      </w:r>
      <w:r w:rsidRPr="002A44C0">
        <w:t xml:space="preserve"> </w:t>
      </w:r>
      <w:r>
        <w:rPr>
          <w:lang w:val="en-US"/>
        </w:rPr>
        <w:t>Panama</w:t>
      </w:r>
      <w:r w:rsidRPr="002A44C0">
        <w:rPr>
          <w:lang w:val="en-US"/>
        </w:rPr>
        <w:t xml:space="preserve"> </w:t>
      </w:r>
      <w:r>
        <w:rPr>
          <w:lang w:val="en-US"/>
        </w:rPr>
        <w:t>(phase IX)</w:t>
      </w:r>
      <w:r w:rsidRPr="002A44C0">
        <w:rPr>
          <w:lang w:val="en-US"/>
        </w:rPr>
        <w:t xml:space="preserve"> and n</w:t>
      </w:r>
      <w:r>
        <w:rPr>
          <w:lang w:val="en-US"/>
        </w:rPr>
        <w:t xml:space="preserve">oted with appreciation </w:t>
      </w:r>
      <w:r w:rsidRPr="002A44C0">
        <w:rPr>
          <w:lang w:val="en-US"/>
        </w:rPr>
        <w:t xml:space="preserve">that Panama reported 2017 and 2018 </w:t>
      </w:r>
      <w:r>
        <w:rPr>
          <w:lang w:val="en-US"/>
        </w:rPr>
        <w:t>ODS consumption data under Article 7 of the Protocol</w:t>
      </w:r>
      <w:r w:rsidRPr="002A44C0">
        <w:rPr>
          <w:lang w:val="en-US"/>
        </w:rPr>
        <w:t xml:space="preserve"> to the Ozone Secretariat</w:t>
      </w:r>
      <w:r w:rsidRPr="00594024">
        <w:rPr>
          <w:lang w:val="en-US"/>
        </w:rPr>
        <w:t xml:space="preserve"> </w:t>
      </w:r>
      <w:r>
        <w:rPr>
          <w:lang w:val="en-US"/>
        </w:rPr>
        <w:t>and</w:t>
      </w:r>
      <w:r w:rsidRPr="002A44C0">
        <w:rPr>
          <w:lang w:val="en-US"/>
        </w:rPr>
        <w:t xml:space="preserve"> country </w:t>
      </w:r>
      <w:proofErr w:type="spellStart"/>
      <w:r w:rsidRPr="002A44C0">
        <w:rPr>
          <w:lang w:val="en-US"/>
        </w:rPr>
        <w:t>programme</w:t>
      </w:r>
      <w:proofErr w:type="spellEnd"/>
      <w:r w:rsidRPr="002A44C0">
        <w:rPr>
          <w:lang w:val="en-US"/>
        </w:rPr>
        <w:t xml:space="preserve"> data to the Fund Secretariat</w:t>
      </w:r>
      <w:r>
        <w:rPr>
          <w:lang w:val="en-US"/>
        </w:rPr>
        <w:t>,</w:t>
      </w:r>
      <w:r w:rsidRPr="002A44C0">
        <w:rPr>
          <w:lang w:val="en-US"/>
        </w:rPr>
        <w:t xml:space="preserve"> indicating that the country in compliance with the Montreal Protocol</w:t>
      </w:r>
      <w:r>
        <w:rPr>
          <w:lang w:val="en-US"/>
        </w:rPr>
        <w:t xml:space="preserve"> obligations</w:t>
      </w:r>
      <w:r w:rsidRPr="002A44C0">
        <w:rPr>
          <w:lang w:val="en-US"/>
        </w:rPr>
        <w:t>. The Executive Committee furth</w:t>
      </w:r>
      <w:r>
        <w:rPr>
          <w:lang w:val="en-US"/>
        </w:rPr>
        <w:t xml:space="preserve">er noted that </w:t>
      </w:r>
      <w:r w:rsidRPr="002A44C0">
        <w:rPr>
          <w:lang w:val="en-US"/>
        </w:rPr>
        <w:t>Panama has taken ste</w:t>
      </w:r>
      <w:r>
        <w:rPr>
          <w:lang w:val="en-US"/>
        </w:rPr>
        <w:t xml:space="preserve">ps to phase out </w:t>
      </w:r>
      <w:r w:rsidR="00610F1D">
        <w:rPr>
          <w:lang w:val="en-US"/>
        </w:rPr>
        <w:br/>
      </w:r>
      <w:r>
        <w:rPr>
          <w:lang w:val="en-US"/>
        </w:rPr>
        <w:t>ODS consumption through the implementation of HCFC import control under</w:t>
      </w:r>
      <w:r w:rsidRPr="002A44C0">
        <w:rPr>
          <w:lang w:val="en-US"/>
        </w:rPr>
        <w:t xml:space="preserve"> the licensing and quota system, and training of customs officers and refrigeration technicians. The Executive Committee also noted with appreciation the ratification of the Kigali Amendment </w:t>
      </w:r>
      <w:r>
        <w:rPr>
          <w:lang w:val="en-US"/>
        </w:rPr>
        <w:t>by Panama in September 2018,</w:t>
      </w:r>
      <w:r w:rsidRPr="002A44C0">
        <w:rPr>
          <w:lang w:val="en-US"/>
        </w:rPr>
        <w:t xml:space="preserve"> the activities initiated to</w:t>
      </w:r>
      <w:r>
        <w:rPr>
          <w:lang w:val="en-US"/>
        </w:rPr>
        <w:t xml:space="preserve"> facilitate its implementation, and the country’s participation in regional </w:t>
      </w:r>
      <w:r w:rsidRPr="002A44C0">
        <w:rPr>
          <w:lang w:val="en-US"/>
        </w:rPr>
        <w:t xml:space="preserve">network and Montreal </w:t>
      </w:r>
      <w:r>
        <w:rPr>
          <w:lang w:val="en-US"/>
        </w:rPr>
        <w:br/>
      </w:r>
      <w:r w:rsidRPr="002A44C0">
        <w:rPr>
          <w:lang w:val="en-US"/>
        </w:rPr>
        <w:t>Protocol</w:t>
      </w:r>
      <w:r>
        <w:rPr>
          <w:lang w:val="en-US"/>
        </w:rPr>
        <w:t>-related</w:t>
      </w:r>
      <w:r w:rsidRPr="002A44C0">
        <w:rPr>
          <w:lang w:val="en-US"/>
        </w:rPr>
        <w:t xml:space="preserve"> meetings. The Executive Committee acknowledged the efforts of Panama and is</w:t>
      </w:r>
      <w:r>
        <w:rPr>
          <w:lang w:val="en-US"/>
        </w:rPr>
        <w:t>,</w:t>
      </w:r>
      <w:r w:rsidRPr="002A44C0">
        <w:rPr>
          <w:lang w:val="en-US"/>
        </w:rPr>
        <w:t xml:space="preserve"> therefore</w:t>
      </w:r>
      <w:r>
        <w:rPr>
          <w:lang w:val="en-US"/>
        </w:rPr>
        <w:t>,</w:t>
      </w:r>
      <w:r w:rsidRPr="002A44C0">
        <w:rPr>
          <w:lang w:val="en-US"/>
        </w:rPr>
        <w:t xml:space="preserve"> hopeful that, within the ne</w:t>
      </w:r>
      <w:r>
        <w:rPr>
          <w:lang w:val="en-US"/>
        </w:rPr>
        <w:t>xt two years, it</w:t>
      </w:r>
      <w:r w:rsidRPr="002A44C0">
        <w:rPr>
          <w:lang w:val="en-US"/>
        </w:rPr>
        <w:t xml:space="preserve"> will continue </w:t>
      </w:r>
      <w:r>
        <w:rPr>
          <w:lang w:val="en-US"/>
        </w:rPr>
        <w:t xml:space="preserve">the successful </w:t>
      </w:r>
      <w:r w:rsidRPr="002A44C0">
        <w:rPr>
          <w:lang w:val="en-US"/>
        </w:rPr>
        <w:t>implementatio</w:t>
      </w:r>
      <w:r>
        <w:rPr>
          <w:lang w:val="en-US"/>
        </w:rPr>
        <w:t>n of stage II of the HPMP and institutional strengthening project activities,</w:t>
      </w:r>
      <w:r w:rsidRPr="002A44C0">
        <w:rPr>
          <w:lang w:val="en-US"/>
        </w:rPr>
        <w:t xml:space="preserve"> in order to achieve and sustain the 35 per cent reduction in HCFC consumption required by 1 January 2020.</w:t>
      </w:r>
    </w:p>
    <w:p w14:paraId="0191EE3B" w14:textId="77777777" w:rsidR="008A7C4E" w:rsidRPr="002A44C0" w:rsidRDefault="008A7C4E" w:rsidP="00317757">
      <w:pPr>
        <w:tabs>
          <w:tab w:val="left" w:pos="8280"/>
        </w:tabs>
        <w:spacing w:after="240"/>
      </w:pPr>
      <w:r w:rsidRPr="002A44C0">
        <w:rPr>
          <w:b/>
        </w:rPr>
        <w:t>Uruguay</w:t>
      </w:r>
    </w:p>
    <w:p w14:paraId="566D0BD9" w14:textId="77777777" w:rsidR="008A7C4E" w:rsidRPr="002A44C0" w:rsidRDefault="008A7C4E" w:rsidP="00317757">
      <w:pPr>
        <w:pStyle w:val="Heading1"/>
        <w:numPr>
          <w:ilvl w:val="0"/>
          <w:numId w:val="27"/>
        </w:numPr>
        <w:ind w:left="0" w:firstLine="0"/>
      </w:pPr>
      <w:r w:rsidRPr="002A44C0">
        <w:t>The Executive Committ</w:t>
      </w:r>
      <w:r>
        <w:t>ee reviewed the report presented</w:t>
      </w:r>
      <w:r w:rsidRPr="002A44C0">
        <w:t xml:space="preserve"> with the request for </w:t>
      </w:r>
      <w:r>
        <w:rPr>
          <w:lang w:val="en-US"/>
        </w:rPr>
        <w:t>the renewal of the</w:t>
      </w:r>
      <w:r w:rsidRPr="00D56630">
        <w:rPr>
          <w:lang w:val="en-US"/>
        </w:rPr>
        <w:t xml:space="preserve"> </w:t>
      </w:r>
      <w:r>
        <w:rPr>
          <w:lang w:val="en-US"/>
        </w:rPr>
        <w:t>institutional strengthening</w:t>
      </w:r>
      <w:r w:rsidRPr="00D56630">
        <w:rPr>
          <w:lang w:val="en-US"/>
        </w:rPr>
        <w:t xml:space="preserve"> project for</w:t>
      </w:r>
      <w:r w:rsidRPr="002A44C0">
        <w:t xml:space="preserve"> </w:t>
      </w:r>
      <w:r>
        <w:t>Uruguay</w:t>
      </w:r>
      <w:r w:rsidRPr="002A44C0">
        <w:rPr>
          <w:lang w:val="en-US"/>
        </w:rPr>
        <w:t xml:space="preserve"> </w:t>
      </w:r>
      <w:r>
        <w:rPr>
          <w:lang w:val="en-US"/>
        </w:rPr>
        <w:t>(phase XIII)</w:t>
      </w:r>
      <w:r w:rsidRPr="00D56630">
        <w:rPr>
          <w:lang w:val="en-US"/>
        </w:rPr>
        <w:t xml:space="preserve"> and noted with appreciation </w:t>
      </w:r>
      <w:r>
        <w:rPr>
          <w:lang w:val="en-US"/>
        </w:rPr>
        <w:t xml:space="preserve">that Uruguay </w:t>
      </w:r>
      <w:r w:rsidRPr="00AB5834">
        <w:rPr>
          <w:lang w:val="en-US"/>
        </w:rPr>
        <w:t xml:space="preserve">reported </w:t>
      </w:r>
      <w:r>
        <w:rPr>
          <w:lang w:val="en-US"/>
        </w:rPr>
        <w:t xml:space="preserve">2017 and 2018 ODS consumption data under </w:t>
      </w:r>
      <w:r w:rsidRPr="00AB5834">
        <w:rPr>
          <w:lang w:val="en-US"/>
        </w:rPr>
        <w:t xml:space="preserve">Article 7 </w:t>
      </w:r>
      <w:r>
        <w:rPr>
          <w:lang w:val="en-US"/>
        </w:rPr>
        <w:t xml:space="preserve">of the Protocol to the Ozone Secretariat and country </w:t>
      </w:r>
      <w:proofErr w:type="spellStart"/>
      <w:r>
        <w:rPr>
          <w:lang w:val="en-US"/>
        </w:rPr>
        <w:t>programme</w:t>
      </w:r>
      <w:proofErr w:type="spellEnd"/>
      <w:r>
        <w:rPr>
          <w:lang w:val="en-US"/>
        </w:rPr>
        <w:t xml:space="preserve"> </w:t>
      </w:r>
      <w:r w:rsidRPr="00AB5834">
        <w:rPr>
          <w:lang w:val="en-US"/>
        </w:rPr>
        <w:t>data</w:t>
      </w:r>
      <w:r>
        <w:rPr>
          <w:lang w:val="en-US"/>
        </w:rPr>
        <w:t xml:space="preserve"> to the Fund Secretariat,</w:t>
      </w:r>
      <w:r w:rsidRPr="00AB5834">
        <w:rPr>
          <w:lang w:val="en-US"/>
        </w:rPr>
        <w:t xml:space="preserve"> indicating </w:t>
      </w:r>
      <w:r>
        <w:rPr>
          <w:lang w:val="en-US"/>
        </w:rPr>
        <w:t xml:space="preserve">that </w:t>
      </w:r>
      <w:r w:rsidRPr="00AB5834">
        <w:rPr>
          <w:lang w:val="en-US"/>
        </w:rPr>
        <w:t>the country is in compliance with the Montreal Protocol</w:t>
      </w:r>
      <w:r>
        <w:rPr>
          <w:lang w:val="en-US"/>
        </w:rPr>
        <w:t xml:space="preserve"> obligations</w:t>
      </w:r>
      <w:r w:rsidRPr="00AB5834">
        <w:rPr>
          <w:lang w:val="en-US"/>
        </w:rPr>
        <w:t>. Furthermore, the Executive Committee noted that stage I</w:t>
      </w:r>
      <w:r>
        <w:rPr>
          <w:lang w:val="en-US"/>
        </w:rPr>
        <w:t>I</w:t>
      </w:r>
      <w:r w:rsidRPr="00AB5834">
        <w:rPr>
          <w:lang w:val="en-US"/>
        </w:rPr>
        <w:t xml:space="preserve"> of the HPMP and other ongoing projects continue to be implemented in a coordinated manner</w:t>
      </w:r>
      <w:r>
        <w:rPr>
          <w:lang w:val="en-US"/>
        </w:rPr>
        <w:t xml:space="preserve">. The Committee also </w:t>
      </w:r>
      <w:r w:rsidRPr="003F4E66">
        <w:rPr>
          <w:lang w:val="en-US"/>
        </w:rPr>
        <w:t xml:space="preserve">noted with appreciation the </w:t>
      </w:r>
      <w:r>
        <w:rPr>
          <w:lang w:val="en-US"/>
        </w:rPr>
        <w:t xml:space="preserve">ratification of the Kigali Amendment in September 2018 and the </w:t>
      </w:r>
      <w:r w:rsidRPr="003F4E66">
        <w:rPr>
          <w:lang w:val="en-US"/>
        </w:rPr>
        <w:t xml:space="preserve">preparatory activities to facilitate </w:t>
      </w:r>
      <w:r>
        <w:rPr>
          <w:lang w:val="en-US"/>
        </w:rPr>
        <w:t xml:space="preserve">its </w:t>
      </w:r>
      <w:r w:rsidRPr="003F4E66">
        <w:rPr>
          <w:lang w:val="en-US"/>
        </w:rPr>
        <w:t>implementation.</w:t>
      </w:r>
      <w:r>
        <w:rPr>
          <w:lang w:val="en-US"/>
        </w:rPr>
        <w:t xml:space="preserve"> </w:t>
      </w:r>
      <w:r w:rsidRPr="00D56630">
        <w:rPr>
          <w:lang w:val="en-US"/>
        </w:rPr>
        <w:t>The Executive Committee</w:t>
      </w:r>
      <w:r>
        <w:rPr>
          <w:lang w:val="en-US"/>
        </w:rPr>
        <w:t xml:space="preserve"> </w:t>
      </w:r>
      <w:r w:rsidRPr="00D56630">
        <w:rPr>
          <w:lang w:val="en-US"/>
        </w:rPr>
        <w:t xml:space="preserve">acknowledged the efforts of </w:t>
      </w:r>
      <w:r>
        <w:rPr>
          <w:lang w:val="en-US"/>
        </w:rPr>
        <w:t xml:space="preserve">Uruguay </w:t>
      </w:r>
      <w:r w:rsidRPr="00D56630">
        <w:rPr>
          <w:lang w:val="en-US"/>
        </w:rPr>
        <w:t>and is</w:t>
      </w:r>
      <w:r>
        <w:rPr>
          <w:lang w:val="en-US"/>
        </w:rPr>
        <w:t>,</w:t>
      </w:r>
      <w:r w:rsidRPr="00D56630">
        <w:rPr>
          <w:lang w:val="en-US"/>
        </w:rPr>
        <w:t xml:space="preserve"> therefore</w:t>
      </w:r>
      <w:r>
        <w:rPr>
          <w:lang w:val="en-US"/>
        </w:rPr>
        <w:t xml:space="preserve">, confident </w:t>
      </w:r>
      <w:r w:rsidRPr="00D56630">
        <w:rPr>
          <w:lang w:val="en-US"/>
        </w:rPr>
        <w:t>that, within the</w:t>
      </w:r>
      <w:r>
        <w:rPr>
          <w:lang w:val="en-US"/>
        </w:rPr>
        <w:t xml:space="preserve"> </w:t>
      </w:r>
      <w:r w:rsidRPr="00D56630">
        <w:rPr>
          <w:lang w:val="en-US"/>
        </w:rPr>
        <w:t>ne</w:t>
      </w:r>
      <w:r>
        <w:rPr>
          <w:lang w:val="en-US"/>
        </w:rPr>
        <w:t>xt two years, Uruguay</w:t>
      </w:r>
      <w:r w:rsidRPr="00D56630">
        <w:rPr>
          <w:lang w:val="en-US"/>
        </w:rPr>
        <w:t xml:space="preserve"> will </w:t>
      </w:r>
      <w:r>
        <w:rPr>
          <w:lang w:val="en-US"/>
        </w:rPr>
        <w:t xml:space="preserve">successfully </w:t>
      </w:r>
      <w:r w:rsidRPr="00D56630">
        <w:rPr>
          <w:lang w:val="en-US"/>
        </w:rPr>
        <w:t xml:space="preserve">continue </w:t>
      </w:r>
      <w:r>
        <w:rPr>
          <w:lang w:val="en-US"/>
        </w:rPr>
        <w:t xml:space="preserve">with the </w:t>
      </w:r>
      <w:r w:rsidRPr="00D56630">
        <w:rPr>
          <w:lang w:val="en-US"/>
        </w:rPr>
        <w:t>implementation of stage</w:t>
      </w:r>
      <w:r>
        <w:rPr>
          <w:lang w:val="en-US"/>
        </w:rPr>
        <w:t> I</w:t>
      </w:r>
      <w:r w:rsidRPr="00D56630">
        <w:rPr>
          <w:lang w:val="en-US"/>
        </w:rPr>
        <w:t>I of the HPMP</w:t>
      </w:r>
      <w:r>
        <w:rPr>
          <w:lang w:val="en-US"/>
        </w:rPr>
        <w:t>, enabling activities for HFC phase-down and institutional strengthening</w:t>
      </w:r>
      <w:r w:rsidRPr="00D56630">
        <w:rPr>
          <w:lang w:val="en-US"/>
        </w:rPr>
        <w:t xml:space="preserve"> project in order to achieve </w:t>
      </w:r>
      <w:r>
        <w:rPr>
          <w:lang w:val="en-US"/>
        </w:rPr>
        <w:t xml:space="preserve">and sustain </w:t>
      </w:r>
      <w:r w:rsidRPr="00D56630">
        <w:rPr>
          <w:lang w:val="en-US"/>
        </w:rPr>
        <w:t>the 35 per cent reduction in HCFC consumption</w:t>
      </w:r>
      <w:r>
        <w:rPr>
          <w:lang w:val="en-US"/>
        </w:rPr>
        <w:t xml:space="preserve"> </w:t>
      </w:r>
      <w:r w:rsidRPr="00D56630">
        <w:rPr>
          <w:lang w:val="en-US"/>
        </w:rPr>
        <w:t>required by 1 January 2020.</w:t>
      </w:r>
    </w:p>
    <w:p w14:paraId="306C6970" w14:textId="77777777" w:rsidR="008A7C4E" w:rsidRPr="002A44C0" w:rsidRDefault="008A7C4E" w:rsidP="00317757">
      <w:pPr>
        <w:tabs>
          <w:tab w:val="left" w:pos="8280"/>
        </w:tabs>
        <w:spacing w:after="24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A7C4E" w:rsidRPr="002A44C0" w14:paraId="6DB7C2FA" w14:textId="77777777" w:rsidTr="00A637C5">
        <w:tc>
          <w:tcPr>
            <w:tcW w:w="1915" w:type="dxa"/>
          </w:tcPr>
          <w:p w14:paraId="4A15B851" w14:textId="77777777" w:rsidR="008A7C4E" w:rsidRPr="002A44C0" w:rsidRDefault="008A7C4E" w:rsidP="00A637C5">
            <w:pPr>
              <w:tabs>
                <w:tab w:val="left" w:pos="8280"/>
              </w:tabs>
              <w:spacing w:after="240" w:line="360" w:lineRule="auto"/>
            </w:pPr>
          </w:p>
        </w:tc>
        <w:tc>
          <w:tcPr>
            <w:tcW w:w="1915" w:type="dxa"/>
          </w:tcPr>
          <w:p w14:paraId="3E4CD1F8" w14:textId="77777777" w:rsidR="008A7C4E" w:rsidRPr="002A44C0" w:rsidRDefault="008A7C4E" w:rsidP="00A637C5">
            <w:pPr>
              <w:tabs>
                <w:tab w:val="left" w:pos="8280"/>
              </w:tabs>
              <w:spacing w:after="240" w:line="360" w:lineRule="auto"/>
            </w:pPr>
          </w:p>
        </w:tc>
        <w:tc>
          <w:tcPr>
            <w:tcW w:w="1915" w:type="dxa"/>
            <w:tcBorders>
              <w:bottom w:val="single" w:sz="4" w:space="0" w:color="auto"/>
            </w:tcBorders>
          </w:tcPr>
          <w:p w14:paraId="241FE911" w14:textId="77777777" w:rsidR="008A7C4E" w:rsidRPr="002A44C0" w:rsidRDefault="008A7C4E" w:rsidP="00A637C5">
            <w:pPr>
              <w:tabs>
                <w:tab w:val="left" w:pos="8280"/>
              </w:tabs>
              <w:spacing w:after="240" w:line="360" w:lineRule="auto"/>
            </w:pPr>
          </w:p>
        </w:tc>
        <w:tc>
          <w:tcPr>
            <w:tcW w:w="1915" w:type="dxa"/>
          </w:tcPr>
          <w:p w14:paraId="773D0012" w14:textId="77777777" w:rsidR="008A7C4E" w:rsidRPr="002A44C0" w:rsidRDefault="008A7C4E" w:rsidP="00A637C5">
            <w:pPr>
              <w:tabs>
                <w:tab w:val="left" w:pos="8280"/>
              </w:tabs>
              <w:spacing w:after="240" w:line="360" w:lineRule="auto"/>
            </w:pPr>
          </w:p>
        </w:tc>
        <w:tc>
          <w:tcPr>
            <w:tcW w:w="1916" w:type="dxa"/>
          </w:tcPr>
          <w:p w14:paraId="7A38BD01" w14:textId="77777777" w:rsidR="008A7C4E" w:rsidRPr="002A44C0" w:rsidRDefault="008A7C4E" w:rsidP="00A637C5">
            <w:pPr>
              <w:tabs>
                <w:tab w:val="left" w:pos="8280"/>
              </w:tabs>
              <w:spacing w:after="240" w:line="360" w:lineRule="auto"/>
            </w:pPr>
          </w:p>
        </w:tc>
      </w:tr>
    </w:tbl>
    <w:p w14:paraId="57B2CE74" w14:textId="77777777" w:rsidR="008A7C4E" w:rsidRPr="00A3249C" w:rsidRDefault="008A7C4E" w:rsidP="00163CE9">
      <w:pPr>
        <w:widowControl w:val="0"/>
        <w:spacing w:after="240"/>
        <w:jc w:val="center"/>
        <w:rPr>
          <w:b/>
          <w:lang w:val="en-CA"/>
        </w:rPr>
      </w:pPr>
    </w:p>
    <w:sectPr w:rsidR="008A7C4E" w:rsidRPr="00A3249C" w:rsidSect="004148FD">
      <w:headerReference w:type="even" r:id="rId21"/>
      <w:headerReference w:type="first" r:id="rId2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AD4E75" w14:textId="77777777" w:rsidR="00BC4C1B" w:rsidRDefault="00BC4C1B" w:rsidP="004A504B">
      <w:r>
        <w:separator/>
      </w:r>
    </w:p>
  </w:endnote>
  <w:endnote w:type="continuationSeparator" w:id="0">
    <w:p w14:paraId="0BD701FE" w14:textId="77777777" w:rsidR="00BC4C1B" w:rsidRDefault="00BC4C1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Lucida Grande">
    <w:altName w:val="Arial"/>
    <w:charset w:val="00"/>
    <w:family w:val="auto"/>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4E4806" w14:textId="26C7F1F6" w:rsidR="00BC4C1B" w:rsidRPr="0033525D" w:rsidRDefault="00BC4C1B">
    <w:pPr>
      <w:jc w:val="center"/>
    </w:pPr>
    <w:r>
      <w:fldChar w:fldCharType="begin"/>
    </w:r>
    <w:r>
      <w:instrText xml:space="preserve"> PAGE </w:instrText>
    </w:r>
    <w:r>
      <w:fldChar w:fldCharType="separate"/>
    </w:r>
    <w:r w:rsidR="00C4649B">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A7C5" w14:textId="386BE2A4" w:rsidR="00BC4C1B" w:rsidRPr="0033525D" w:rsidRDefault="00BC4C1B">
    <w:pPr>
      <w:jc w:val="center"/>
    </w:pPr>
    <w:r>
      <w:fldChar w:fldCharType="begin"/>
    </w:r>
    <w:r>
      <w:instrText xml:space="preserve"> PAGE </w:instrText>
    </w:r>
    <w:r>
      <w:fldChar w:fldCharType="separate"/>
    </w:r>
    <w:r w:rsidR="00C4649B">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276D44" w14:textId="77777777" w:rsidR="00BC4C1B" w:rsidRDefault="00BC4C1B"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6978E30" w14:textId="77777777" w:rsidR="00BC4C1B" w:rsidRDefault="00BC4C1B"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3CBEFC" w14:textId="2164D746" w:rsidR="00BC4C1B" w:rsidRPr="0033525D" w:rsidRDefault="00BC4C1B">
    <w:pPr>
      <w:jc w:val="center"/>
    </w:pPr>
    <w:r>
      <w:fldChar w:fldCharType="begin"/>
    </w:r>
    <w:r>
      <w:instrText xml:space="preserve"> PAGE </w:instrText>
    </w:r>
    <w:r>
      <w:fldChar w:fldCharType="separate"/>
    </w:r>
    <w:r w:rsidR="00C4649B">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AF6885" w14:textId="319E1272" w:rsidR="00BC4C1B" w:rsidRPr="0033525D" w:rsidRDefault="00BC4C1B">
    <w:pPr>
      <w:jc w:val="center"/>
    </w:pPr>
    <w:r>
      <w:fldChar w:fldCharType="begin"/>
    </w:r>
    <w:r>
      <w:instrText xml:space="preserve"> PAGE </w:instrText>
    </w:r>
    <w:r>
      <w:fldChar w:fldCharType="separate"/>
    </w:r>
    <w:r w:rsidR="00C4649B">
      <w:rPr>
        <w:noProof/>
      </w:rPr>
      <w:t>9</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4134169"/>
      <w:docPartObj>
        <w:docPartGallery w:val="Page Numbers (Bottom of Page)"/>
        <w:docPartUnique/>
      </w:docPartObj>
    </w:sdtPr>
    <w:sdtEndPr>
      <w:rPr>
        <w:noProof/>
      </w:rPr>
    </w:sdtEndPr>
    <w:sdtContent>
      <w:p w14:paraId="483D7B7D" w14:textId="7997C9A8" w:rsidR="00BC4C1B" w:rsidRDefault="00BC4C1B">
        <w:pPr>
          <w:pStyle w:val="Footer"/>
          <w:jc w:val="center"/>
        </w:pPr>
        <w:r>
          <w:fldChar w:fldCharType="begin"/>
        </w:r>
        <w:r>
          <w:instrText xml:space="preserve"> PAGE   \* MERGEFORMAT </w:instrText>
        </w:r>
        <w:r>
          <w:fldChar w:fldCharType="separate"/>
        </w:r>
        <w:r w:rsidR="00C4649B">
          <w:rPr>
            <w:noProof/>
          </w:rPr>
          <w:t>1</w:t>
        </w:r>
        <w:r>
          <w:rPr>
            <w:noProof/>
          </w:rPr>
          <w:fldChar w:fldCharType="end"/>
        </w:r>
      </w:p>
    </w:sdtContent>
  </w:sdt>
  <w:p w14:paraId="79B73483" w14:textId="77777777" w:rsidR="00BC4C1B" w:rsidRPr="004148FD" w:rsidRDefault="00BC4C1B" w:rsidP="009E6A00">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7B037F" w14:textId="77777777" w:rsidR="00BC4C1B" w:rsidRDefault="00BC4C1B" w:rsidP="004A504B">
      <w:r>
        <w:separator/>
      </w:r>
    </w:p>
  </w:footnote>
  <w:footnote w:type="continuationSeparator" w:id="0">
    <w:p w14:paraId="14FD19EA" w14:textId="77777777" w:rsidR="00BC4C1B" w:rsidRDefault="00BC4C1B" w:rsidP="004A504B">
      <w:r>
        <w:continuationSeparator/>
      </w:r>
    </w:p>
  </w:footnote>
  <w:footnote w:id="1">
    <w:p w14:paraId="7039C644" w14:textId="2CA2D6BB" w:rsidR="00BC4C1B" w:rsidRPr="00262E6C" w:rsidRDefault="00BC4C1B" w:rsidP="004D55C2">
      <w:pPr>
        <w:pStyle w:val="FootnoteText"/>
        <w:rPr>
          <w:lang w:val="en-CA"/>
        </w:rPr>
      </w:pPr>
      <w:r w:rsidRPr="000419DF">
        <w:rPr>
          <w:rStyle w:val="FootnoteReference"/>
        </w:rPr>
        <w:footnoteRef/>
      </w:r>
      <w:r w:rsidRPr="000419DF">
        <w:t xml:space="preserve"> </w:t>
      </w:r>
      <w:r w:rsidRPr="000419DF">
        <w:rPr>
          <w:lang w:val="en-CA"/>
        </w:rPr>
        <w:t>UNEP/</w:t>
      </w:r>
      <w:proofErr w:type="spellStart"/>
      <w:r w:rsidRPr="000419DF">
        <w:rPr>
          <w:lang w:val="en-CA"/>
        </w:rPr>
        <w:t>OzL.Pro</w:t>
      </w:r>
      <w:proofErr w:type="spellEnd"/>
      <w:r w:rsidRPr="000419DF">
        <w:rPr>
          <w:lang w:val="en-CA"/>
        </w:rPr>
        <w:t>/</w:t>
      </w:r>
      <w:proofErr w:type="spellStart"/>
      <w:r w:rsidRPr="000419DF">
        <w:rPr>
          <w:lang w:val="en-CA"/>
        </w:rPr>
        <w:t>ExCom</w:t>
      </w:r>
      <w:proofErr w:type="spellEnd"/>
      <w:r w:rsidRPr="000419DF">
        <w:rPr>
          <w:lang w:val="en-CA"/>
        </w:rPr>
        <w:t>/84/3</w:t>
      </w:r>
      <w:r>
        <w:rPr>
          <w:lang w:val="en-CA"/>
        </w:rPr>
        <w:t>5</w:t>
      </w:r>
    </w:p>
  </w:footnote>
  <w:footnote w:id="2">
    <w:p w14:paraId="73781B75" w14:textId="77777777" w:rsidR="00BC4C1B" w:rsidRPr="00D63009" w:rsidRDefault="00BC4C1B" w:rsidP="004D55C2">
      <w:pPr>
        <w:pStyle w:val="FootnoteText"/>
        <w:rPr>
          <w:lang w:val="en-US"/>
        </w:rPr>
      </w:pPr>
      <w:r>
        <w:rPr>
          <w:rStyle w:val="FootnoteReference"/>
        </w:rPr>
        <w:footnoteRef/>
      </w:r>
      <w:r>
        <w:t xml:space="preserve"> T</w:t>
      </w:r>
      <w:r w:rsidRPr="00D63009">
        <w:t>he inclusion of stage III of HPMPs in the 2019–2021 consolidated business plan only for those countries that had had stage II of an HPMP approved to meet a reduction target by 2020</w:t>
      </w:r>
      <w:r>
        <w:t>.</w:t>
      </w:r>
    </w:p>
  </w:footnote>
  <w:footnote w:id="3">
    <w:p w14:paraId="61C5D66C" w14:textId="77777777" w:rsidR="00BC4C1B" w:rsidRPr="001A1CE0" w:rsidRDefault="00BC4C1B" w:rsidP="00B335AB">
      <w:pPr>
        <w:pStyle w:val="FootnoteText"/>
        <w:rPr>
          <w:lang w:val="en-CA"/>
        </w:rPr>
      </w:pPr>
      <w:r>
        <w:rPr>
          <w:rStyle w:val="FootnoteReference"/>
        </w:rPr>
        <w:footnoteRef/>
      </w:r>
      <w:r>
        <w:t xml:space="preserve"> </w:t>
      </w:r>
      <w:r w:rsidRPr="001A1CE0">
        <w:t xml:space="preserve">The Executive Committee decided </w:t>
      </w:r>
      <w:r w:rsidRPr="001A1CE0">
        <w:rPr>
          <w:i/>
        </w:rPr>
        <w:t>inter alia</w:t>
      </w:r>
      <w:r w:rsidRPr="001A1CE0">
        <w:t xml:space="preserve"> to approve enabling activities on the basis that countries would be allowed the flexibility to undertake a range of activities to fulfil their initial obligations in line with the Kigali Amendment; enabling activities could consist of, but were not limited to, activities to: facilitate and support the early ratification of the Kigali Amendment; initiating supporting institutional arrangements; the review of licensing systems; data reporting on HFCs; and demonstration of non-investment activities.</w:t>
      </w:r>
    </w:p>
  </w:footnote>
  <w:footnote w:id="4">
    <w:p w14:paraId="5291F0D7" w14:textId="137D94A2" w:rsidR="00BC4C1B" w:rsidRPr="00253998" w:rsidRDefault="00BC4C1B">
      <w:pPr>
        <w:pStyle w:val="FootnoteText"/>
        <w:rPr>
          <w:lang w:val="en-CA"/>
        </w:rPr>
      </w:pPr>
      <w:r>
        <w:rPr>
          <w:rStyle w:val="FootnoteReference"/>
        </w:rPr>
        <w:footnoteRef/>
      </w:r>
      <w:r>
        <w:t xml:space="preserve"> Data as at December 2018 are based on document UNEP/</w:t>
      </w:r>
      <w:proofErr w:type="spellStart"/>
      <w:r>
        <w:t>OzL.Prol</w:t>
      </w:r>
      <w:proofErr w:type="spellEnd"/>
      <w:r>
        <w:t>/</w:t>
      </w:r>
      <w:proofErr w:type="spellStart"/>
      <w:r>
        <w:t>ExCom</w:t>
      </w:r>
      <w:proofErr w:type="spellEnd"/>
      <w:r>
        <w:t>/84/18</w:t>
      </w:r>
      <w:r w:rsidR="00610F1D">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53D1B9" w14:textId="77777777" w:rsidR="00BC4C1B" w:rsidRDefault="00BC4C1B"/>
  <w:p w14:paraId="7FE29F86" w14:textId="71E8FE32" w:rsidR="00BC4C1B" w:rsidRPr="0033525D" w:rsidRDefault="00BC4C1B">
    <w:r>
      <w:fldChar w:fldCharType="begin"/>
    </w:r>
    <w:r>
      <w:instrText xml:space="preserve"> DOCPROPERTY "Document number"  \* MERGEFORMAT </w:instrText>
    </w:r>
    <w:r>
      <w:fldChar w:fldCharType="separate"/>
    </w:r>
    <w:r w:rsidR="00C4649B">
      <w:t>UNEP/</w:t>
    </w:r>
    <w:proofErr w:type="spellStart"/>
    <w:r w:rsidR="00C4649B">
      <w:t>OzL.Pro</w:t>
    </w:r>
    <w:proofErr w:type="spellEnd"/>
    <w:r w:rsidR="00C4649B">
      <w:t>/</w:t>
    </w:r>
    <w:proofErr w:type="spellStart"/>
    <w:r w:rsidR="00C4649B">
      <w:t>ExCom</w:t>
    </w:r>
    <w:proofErr w:type="spellEnd"/>
    <w:r w:rsidR="00C4649B">
      <w:t>/84/34</w:t>
    </w:r>
    <w:r>
      <w:fldChar w:fldCharType="end"/>
    </w:r>
  </w:p>
  <w:p w14:paraId="391AE3D0" w14:textId="7DBD2777" w:rsidR="00BC4C1B" w:rsidRDefault="00BC4C1B"/>
  <w:p w14:paraId="5C9FF471" w14:textId="59E4561F" w:rsidR="00BC4C1B" w:rsidRDefault="00BC4C1B"/>
  <w:p w14:paraId="27C8DA8D" w14:textId="77777777" w:rsidR="00BC4C1B" w:rsidRPr="0033525D" w:rsidRDefault="00BC4C1B"/>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5811F3" w14:textId="70F5847C" w:rsidR="00BC4C1B" w:rsidRPr="0033525D" w:rsidRDefault="00BC4C1B">
    <w:pPr>
      <w:jc w:val="right"/>
    </w:pPr>
    <w:r>
      <w:fldChar w:fldCharType="begin"/>
    </w:r>
    <w:r>
      <w:instrText xml:space="preserve"> DOCPROPERTY "Document number"  \* MERGEFORMAT </w:instrText>
    </w:r>
    <w:r>
      <w:fldChar w:fldCharType="separate"/>
    </w:r>
    <w:r w:rsidR="00C4649B">
      <w:t>UNEP/</w:t>
    </w:r>
    <w:proofErr w:type="spellStart"/>
    <w:r w:rsidR="00C4649B">
      <w:t>OzL.Pro</w:t>
    </w:r>
    <w:proofErr w:type="spellEnd"/>
    <w:r w:rsidR="00C4649B">
      <w:t>/</w:t>
    </w:r>
    <w:proofErr w:type="spellStart"/>
    <w:r w:rsidR="00C4649B">
      <w:t>ExCom</w:t>
    </w:r>
    <w:proofErr w:type="spellEnd"/>
    <w:r w:rsidR="00C4649B">
      <w:t>/84/34</w:t>
    </w:r>
    <w:r>
      <w:fldChar w:fldCharType="end"/>
    </w:r>
  </w:p>
  <w:p w14:paraId="29B561E8" w14:textId="77777777" w:rsidR="00BC4C1B" w:rsidRPr="0033525D" w:rsidRDefault="00BC4C1B"/>
  <w:p w14:paraId="2E79D7D3" w14:textId="77777777" w:rsidR="00BC4C1B" w:rsidRPr="0033525D" w:rsidRDefault="00BC4C1B">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4F775A" w14:textId="77777777" w:rsidR="00BC4C1B" w:rsidRDefault="00BC4C1B">
    <w:pPr>
      <w:pStyle w:val="Header"/>
    </w:pPr>
  </w:p>
  <w:p w14:paraId="52A26939" w14:textId="77777777" w:rsidR="00BC4C1B" w:rsidRDefault="00BC4C1B">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F2B12C" w14:textId="10378401" w:rsidR="00BC4C1B" w:rsidRPr="0033525D" w:rsidRDefault="00BC4C1B">
    <w:r>
      <w:fldChar w:fldCharType="begin"/>
    </w:r>
    <w:r>
      <w:instrText xml:space="preserve"> DOCPROPERTY "Document number"  \* MERGEFORMAT </w:instrText>
    </w:r>
    <w:r>
      <w:fldChar w:fldCharType="separate"/>
    </w:r>
    <w:r w:rsidR="00C4649B">
      <w:t>UNEP/</w:t>
    </w:r>
    <w:proofErr w:type="spellStart"/>
    <w:r w:rsidR="00C4649B">
      <w:t>OzL.Pro</w:t>
    </w:r>
    <w:proofErr w:type="spellEnd"/>
    <w:r w:rsidR="00C4649B">
      <w:t>/</w:t>
    </w:r>
    <w:proofErr w:type="spellStart"/>
    <w:r w:rsidR="00C4649B">
      <w:t>ExCom</w:t>
    </w:r>
    <w:proofErr w:type="spellEnd"/>
    <w:r w:rsidR="00C4649B">
      <w:t>/84/34</w:t>
    </w:r>
    <w:r>
      <w:fldChar w:fldCharType="end"/>
    </w:r>
  </w:p>
  <w:p w14:paraId="7283BB86" w14:textId="1989DEE7" w:rsidR="00BC4C1B" w:rsidRPr="0033525D" w:rsidRDefault="00BC4C1B">
    <w:r>
      <w:t>Annex I</w:t>
    </w:r>
  </w:p>
  <w:p w14:paraId="42BDFC04" w14:textId="77777777" w:rsidR="00BC4C1B" w:rsidRPr="0033525D" w:rsidRDefault="00BC4C1B"/>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A5C48B" w14:textId="0BF01915" w:rsidR="00BC4C1B" w:rsidRDefault="00BC4C1B">
    <w:pPr>
      <w:jc w:val="right"/>
    </w:pPr>
    <w:r>
      <w:fldChar w:fldCharType="begin"/>
    </w:r>
    <w:r>
      <w:instrText xml:space="preserve"> DOCPROPERTY "Document number"  \* MERGEFORMAT </w:instrText>
    </w:r>
    <w:r>
      <w:fldChar w:fldCharType="separate"/>
    </w:r>
    <w:r w:rsidR="00C4649B">
      <w:t>UNEP/</w:t>
    </w:r>
    <w:proofErr w:type="spellStart"/>
    <w:r w:rsidR="00C4649B">
      <w:t>OzL.Pro</w:t>
    </w:r>
    <w:proofErr w:type="spellEnd"/>
    <w:r w:rsidR="00C4649B">
      <w:t>/</w:t>
    </w:r>
    <w:proofErr w:type="spellStart"/>
    <w:r w:rsidR="00C4649B">
      <w:t>ExCom</w:t>
    </w:r>
    <w:proofErr w:type="spellEnd"/>
    <w:r w:rsidR="00C4649B">
      <w:t>/84/34</w:t>
    </w:r>
    <w:r>
      <w:fldChar w:fldCharType="end"/>
    </w:r>
  </w:p>
  <w:p w14:paraId="79D86B78" w14:textId="27A81BB4" w:rsidR="00BC4C1B" w:rsidRPr="0033525D" w:rsidRDefault="00BC4C1B">
    <w:pPr>
      <w:jc w:val="right"/>
    </w:pPr>
    <w:r>
      <w:t>Annex I</w:t>
    </w:r>
  </w:p>
  <w:p w14:paraId="6471CD81" w14:textId="77777777" w:rsidR="00BC4C1B" w:rsidRPr="0033525D" w:rsidRDefault="00BC4C1B"/>
  <w:p w14:paraId="7CE5B2DD" w14:textId="77777777" w:rsidR="00BC4C1B" w:rsidRPr="0033525D" w:rsidRDefault="00BC4C1B">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BB5735" w14:textId="129CB803" w:rsidR="00BC4C1B" w:rsidRDefault="00BC4C1B" w:rsidP="009E6A00">
    <w:pPr>
      <w:jc w:val="right"/>
    </w:pPr>
    <w:r>
      <w:fldChar w:fldCharType="begin"/>
    </w:r>
    <w:r>
      <w:instrText xml:space="preserve"> DOCPROPERTY "Document number"  \* MERGEFORMAT </w:instrText>
    </w:r>
    <w:r>
      <w:fldChar w:fldCharType="separate"/>
    </w:r>
    <w:r w:rsidR="00C4649B">
      <w:t>UNEP/</w:t>
    </w:r>
    <w:proofErr w:type="spellStart"/>
    <w:r w:rsidR="00C4649B">
      <w:t>OzL.Pro</w:t>
    </w:r>
    <w:proofErr w:type="spellEnd"/>
    <w:r w:rsidR="00C4649B">
      <w:t>/</w:t>
    </w:r>
    <w:proofErr w:type="spellStart"/>
    <w:r w:rsidR="00C4649B">
      <w:t>ExCom</w:t>
    </w:r>
    <w:proofErr w:type="spellEnd"/>
    <w:r w:rsidR="00C4649B">
      <w:t>/84/34</w:t>
    </w:r>
    <w:r>
      <w:fldChar w:fldCharType="end"/>
    </w:r>
  </w:p>
  <w:p w14:paraId="1E0D63B3" w14:textId="77777777" w:rsidR="00BC4C1B" w:rsidRPr="0033525D" w:rsidRDefault="00BC4C1B" w:rsidP="009E6A00">
    <w:pPr>
      <w:jc w:val="right"/>
    </w:pPr>
    <w:r>
      <w:t>Annex I</w:t>
    </w:r>
  </w:p>
  <w:p w14:paraId="02B67C88" w14:textId="77777777" w:rsidR="00BC4C1B" w:rsidRDefault="00BC4C1B">
    <w:pPr>
      <w:pStyle w:val="Header"/>
    </w:pPr>
  </w:p>
  <w:p w14:paraId="2DD43138" w14:textId="77777777" w:rsidR="00BC4C1B" w:rsidRDefault="00BC4C1B">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0E9755" w14:textId="79FF0307" w:rsidR="00BC4C1B" w:rsidRPr="0033525D" w:rsidRDefault="00BC4C1B">
    <w:r>
      <w:fldChar w:fldCharType="begin"/>
    </w:r>
    <w:r>
      <w:instrText xml:space="preserve"> DOCPROPERTY "Document number"  \* MERGEFORMAT </w:instrText>
    </w:r>
    <w:r>
      <w:fldChar w:fldCharType="separate"/>
    </w:r>
    <w:r w:rsidR="00C4649B">
      <w:t>UNEP/</w:t>
    </w:r>
    <w:proofErr w:type="spellStart"/>
    <w:r w:rsidR="00C4649B">
      <w:t>OzL.Pro</w:t>
    </w:r>
    <w:proofErr w:type="spellEnd"/>
    <w:r w:rsidR="00C4649B">
      <w:t>/</w:t>
    </w:r>
    <w:proofErr w:type="spellStart"/>
    <w:r w:rsidR="00C4649B">
      <w:t>ExCom</w:t>
    </w:r>
    <w:proofErr w:type="spellEnd"/>
    <w:r w:rsidR="00C4649B">
      <w:t>/84/34</w:t>
    </w:r>
    <w:r>
      <w:fldChar w:fldCharType="end"/>
    </w:r>
  </w:p>
  <w:p w14:paraId="79D07F80" w14:textId="6F397F66" w:rsidR="00BC4C1B" w:rsidRPr="0033525D" w:rsidRDefault="00BC4C1B">
    <w:r>
      <w:t>Annex II</w:t>
    </w:r>
  </w:p>
  <w:p w14:paraId="4EB859CB" w14:textId="77777777" w:rsidR="00BC4C1B" w:rsidRPr="0033525D" w:rsidRDefault="00BC4C1B"/>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37BE95" w14:textId="4F991246" w:rsidR="00BC4C1B" w:rsidRDefault="00BC4C1B" w:rsidP="009E6A00">
    <w:pPr>
      <w:jc w:val="right"/>
    </w:pPr>
    <w:r>
      <w:fldChar w:fldCharType="begin"/>
    </w:r>
    <w:r>
      <w:instrText xml:space="preserve"> DOCPROPERTY "Document number"  \* MERGEFORMAT </w:instrText>
    </w:r>
    <w:r>
      <w:fldChar w:fldCharType="separate"/>
    </w:r>
    <w:r w:rsidR="00C4649B">
      <w:t>UNEP/</w:t>
    </w:r>
    <w:proofErr w:type="spellStart"/>
    <w:r w:rsidR="00C4649B">
      <w:t>OzL.Pro</w:t>
    </w:r>
    <w:proofErr w:type="spellEnd"/>
    <w:r w:rsidR="00C4649B">
      <w:t>/</w:t>
    </w:r>
    <w:proofErr w:type="spellStart"/>
    <w:r w:rsidR="00C4649B">
      <w:t>ExCom</w:t>
    </w:r>
    <w:proofErr w:type="spellEnd"/>
    <w:r w:rsidR="00C4649B">
      <w:t>/84/34</w:t>
    </w:r>
    <w:r>
      <w:fldChar w:fldCharType="end"/>
    </w:r>
  </w:p>
  <w:p w14:paraId="72972069" w14:textId="4C425EB5" w:rsidR="00BC4C1B" w:rsidRPr="0033525D" w:rsidRDefault="00BC4C1B" w:rsidP="009E6A00">
    <w:pPr>
      <w:jc w:val="right"/>
    </w:pPr>
    <w:r>
      <w:t>Annex II</w:t>
    </w:r>
  </w:p>
  <w:p w14:paraId="2AC34485" w14:textId="77777777" w:rsidR="00BC4C1B" w:rsidRDefault="00BC4C1B">
    <w:pPr>
      <w:pStyle w:val="Header"/>
    </w:pPr>
  </w:p>
  <w:p w14:paraId="20287D35" w14:textId="77777777" w:rsidR="00BC4C1B" w:rsidRDefault="00BC4C1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3F66FC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7D2BCE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8B639D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0FE7A1C"/>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7230B0E"/>
    <w:multiLevelType w:val="hybridMultilevel"/>
    <w:tmpl w:val="5C36EA84"/>
    <w:lvl w:ilvl="0" w:tplc="49EEA41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9174B53"/>
    <w:multiLevelType w:val="hybridMultilevel"/>
    <w:tmpl w:val="CEAC3C2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6E836EEA"/>
    <w:multiLevelType w:val="hybridMultilevel"/>
    <w:tmpl w:val="05FE3220"/>
    <w:lvl w:ilvl="0" w:tplc="5B727F72">
      <w:start w:val="1"/>
      <w:numFmt w:val="decimal"/>
      <w:lvlText w:val="%1."/>
      <w:lvlJc w:val="left"/>
      <w:pPr>
        <w:ind w:left="720" w:hanging="360"/>
      </w:pPr>
      <w:rPr>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8"/>
  </w:num>
  <w:num w:numId="20">
    <w:abstractNumId w:val="14"/>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num>
  <w:num w:numId="26">
    <w:abstractNumId w:val="11"/>
  </w:num>
  <w:num w:numId="27">
    <w:abstractNumId w:val="17"/>
  </w:num>
  <w:num w:numId="28">
    <w:abstractNumId w:val="10"/>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163CE9"/>
    <w:rsid w:val="00000FED"/>
    <w:rsid w:val="0000434E"/>
    <w:rsid w:val="00014498"/>
    <w:rsid w:val="000156C0"/>
    <w:rsid w:val="00016439"/>
    <w:rsid w:val="00017C3F"/>
    <w:rsid w:val="000211A9"/>
    <w:rsid w:val="00031260"/>
    <w:rsid w:val="0003681A"/>
    <w:rsid w:val="000419DF"/>
    <w:rsid w:val="00052C5C"/>
    <w:rsid w:val="00056461"/>
    <w:rsid w:val="000577D5"/>
    <w:rsid w:val="00061EC2"/>
    <w:rsid w:val="0006406B"/>
    <w:rsid w:val="00067776"/>
    <w:rsid w:val="000736F2"/>
    <w:rsid w:val="00080ED0"/>
    <w:rsid w:val="00081113"/>
    <w:rsid w:val="00085B8F"/>
    <w:rsid w:val="00090481"/>
    <w:rsid w:val="00092009"/>
    <w:rsid w:val="000A165D"/>
    <w:rsid w:val="000A2A2F"/>
    <w:rsid w:val="000A6C26"/>
    <w:rsid w:val="000B23E0"/>
    <w:rsid w:val="000D52A4"/>
    <w:rsid w:val="000E07BC"/>
    <w:rsid w:val="000E59CB"/>
    <w:rsid w:val="000F1CD4"/>
    <w:rsid w:val="000F4103"/>
    <w:rsid w:val="000F70A7"/>
    <w:rsid w:val="00113CCA"/>
    <w:rsid w:val="00122F25"/>
    <w:rsid w:val="00135980"/>
    <w:rsid w:val="00136634"/>
    <w:rsid w:val="00153AD4"/>
    <w:rsid w:val="00163CE9"/>
    <w:rsid w:val="00164719"/>
    <w:rsid w:val="00166FC4"/>
    <w:rsid w:val="001677AC"/>
    <w:rsid w:val="001804EA"/>
    <w:rsid w:val="0018141B"/>
    <w:rsid w:val="00184D2D"/>
    <w:rsid w:val="00190A61"/>
    <w:rsid w:val="001A3342"/>
    <w:rsid w:val="001A33CA"/>
    <w:rsid w:val="001A3E3D"/>
    <w:rsid w:val="001A4F37"/>
    <w:rsid w:val="001A7049"/>
    <w:rsid w:val="001B1D88"/>
    <w:rsid w:val="001B1E40"/>
    <w:rsid w:val="001B6487"/>
    <w:rsid w:val="001C3C80"/>
    <w:rsid w:val="001C764E"/>
    <w:rsid w:val="001E1052"/>
    <w:rsid w:val="001E21B1"/>
    <w:rsid w:val="001E2F93"/>
    <w:rsid w:val="001E61E5"/>
    <w:rsid w:val="001F2159"/>
    <w:rsid w:val="00213B82"/>
    <w:rsid w:val="00214863"/>
    <w:rsid w:val="002156B4"/>
    <w:rsid w:val="00220D07"/>
    <w:rsid w:val="00222EC1"/>
    <w:rsid w:val="00251D09"/>
    <w:rsid w:val="00253222"/>
    <w:rsid w:val="00253998"/>
    <w:rsid w:val="00262847"/>
    <w:rsid w:val="00264ACF"/>
    <w:rsid w:val="0027444B"/>
    <w:rsid w:val="00281BB2"/>
    <w:rsid w:val="00290BDC"/>
    <w:rsid w:val="002A5C84"/>
    <w:rsid w:val="002B08D9"/>
    <w:rsid w:val="002B72E9"/>
    <w:rsid w:val="002C7998"/>
    <w:rsid w:val="002D2DBD"/>
    <w:rsid w:val="002F1E53"/>
    <w:rsid w:val="002F263D"/>
    <w:rsid w:val="002F2CAA"/>
    <w:rsid w:val="0030052C"/>
    <w:rsid w:val="00317757"/>
    <w:rsid w:val="003306E1"/>
    <w:rsid w:val="003320E4"/>
    <w:rsid w:val="0033525D"/>
    <w:rsid w:val="0033552B"/>
    <w:rsid w:val="003414F3"/>
    <w:rsid w:val="00346674"/>
    <w:rsid w:val="003512CB"/>
    <w:rsid w:val="0035613E"/>
    <w:rsid w:val="00361932"/>
    <w:rsid w:val="00363EE9"/>
    <w:rsid w:val="0036427C"/>
    <w:rsid w:val="00366505"/>
    <w:rsid w:val="00376128"/>
    <w:rsid w:val="0037742E"/>
    <w:rsid w:val="00377D56"/>
    <w:rsid w:val="0038245A"/>
    <w:rsid w:val="003840E6"/>
    <w:rsid w:val="00385613"/>
    <w:rsid w:val="00385CFC"/>
    <w:rsid w:val="003919B9"/>
    <w:rsid w:val="0039337A"/>
    <w:rsid w:val="00394059"/>
    <w:rsid w:val="003A3189"/>
    <w:rsid w:val="003A3CA7"/>
    <w:rsid w:val="003B33BD"/>
    <w:rsid w:val="003B569D"/>
    <w:rsid w:val="003B5BC6"/>
    <w:rsid w:val="003C0C29"/>
    <w:rsid w:val="003C3C0E"/>
    <w:rsid w:val="003D4FAC"/>
    <w:rsid w:val="003D7636"/>
    <w:rsid w:val="003D7A55"/>
    <w:rsid w:val="003E7906"/>
    <w:rsid w:val="003F3C50"/>
    <w:rsid w:val="003F403A"/>
    <w:rsid w:val="003F5FBE"/>
    <w:rsid w:val="004015A5"/>
    <w:rsid w:val="00406A6A"/>
    <w:rsid w:val="00406B22"/>
    <w:rsid w:val="004148FD"/>
    <w:rsid w:val="004174B4"/>
    <w:rsid w:val="004328A7"/>
    <w:rsid w:val="00434C74"/>
    <w:rsid w:val="0045598C"/>
    <w:rsid w:val="00456EB4"/>
    <w:rsid w:val="004718F3"/>
    <w:rsid w:val="004731B8"/>
    <w:rsid w:val="00475040"/>
    <w:rsid w:val="00493D40"/>
    <w:rsid w:val="004967B6"/>
    <w:rsid w:val="004A504B"/>
    <w:rsid w:val="004A6911"/>
    <w:rsid w:val="004B54E0"/>
    <w:rsid w:val="004B7384"/>
    <w:rsid w:val="004C4269"/>
    <w:rsid w:val="004D55C2"/>
    <w:rsid w:val="004D6236"/>
    <w:rsid w:val="004D7F90"/>
    <w:rsid w:val="004E4DBB"/>
    <w:rsid w:val="004E4E41"/>
    <w:rsid w:val="004E7F9C"/>
    <w:rsid w:val="004F18A7"/>
    <w:rsid w:val="004F3493"/>
    <w:rsid w:val="004F5143"/>
    <w:rsid w:val="00510CD4"/>
    <w:rsid w:val="00512B09"/>
    <w:rsid w:val="00515B2F"/>
    <w:rsid w:val="00533796"/>
    <w:rsid w:val="00541F45"/>
    <w:rsid w:val="00555D75"/>
    <w:rsid w:val="00560DF0"/>
    <w:rsid w:val="0056759C"/>
    <w:rsid w:val="0059513E"/>
    <w:rsid w:val="005A4390"/>
    <w:rsid w:val="005B48FF"/>
    <w:rsid w:val="005B71C3"/>
    <w:rsid w:val="005E1EFC"/>
    <w:rsid w:val="005E328B"/>
    <w:rsid w:val="0060475C"/>
    <w:rsid w:val="00604C15"/>
    <w:rsid w:val="00610F1D"/>
    <w:rsid w:val="00614BE0"/>
    <w:rsid w:val="006158D5"/>
    <w:rsid w:val="00625D83"/>
    <w:rsid w:val="00661D30"/>
    <w:rsid w:val="006623E7"/>
    <w:rsid w:val="00662B80"/>
    <w:rsid w:val="00670F6C"/>
    <w:rsid w:val="00675795"/>
    <w:rsid w:val="006852C7"/>
    <w:rsid w:val="006852CE"/>
    <w:rsid w:val="00687ACF"/>
    <w:rsid w:val="006C1727"/>
    <w:rsid w:val="006C32FD"/>
    <w:rsid w:val="006C39CE"/>
    <w:rsid w:val="006D0FCC"/>
    <w:rsid w:val="006D17E7"/>
    <w:rsid w:val="006D1D2D"/>
    <w:rsid w:val="006D2F21"/>
    <w:rsid w:val="006D54FC"/>
    <w:rsid w:val="006E1FC3"/>
    <w:rsid w:val="006F0470"/>
    <w:rsid w:val="006F6CDB"/>
    <w:rsid w:val="0070616B"/>
    <w:rsid w:val="00706FDA"/>
    <w:rsid w:val="00711F9A"/>
    <w:rsid w:val="00713810"/>
    <w:rsid w:val="007303A5"/>
    <w:rsid w:val="00730B3E"/>
    <w:rsid w:val="00732936"/>
    <w:rsid w:val="0073420B"/>
    <w:rsid w:val="007468B2"/>
    <w:rsid w:val="0074760E"/>
    <w:rsid w:val="00754ABA"/>
    <w:rsid w:val="00756884"/>
    <w:rsid w:val="007662A0"/>
    <w:rsid w:val="00770847"/>
    <w:rsid w:val="007A0612"/>
    <w:rsid w:val="007A1546"/>
    <w:rsid w:val="007A228C"/>
    <w:rsid w:val="007A368E"/>
    <w:rsid w:val="007A5868"/>
    <w:rsid w:val="007B04CE"/>
    <w:rsid w:val="007B6871"/>
    <w:rsid w:val="007B7A2F"/>
    <w:rsid w:val="007C227C"/>
    <w:rsid w:val="007C3D33"/>
    <w:rsid w:val="007D294A"/>
    <w:rsid w:val="007D47D2"/>
    <w:rsid w:val="007D6EC0"/>
    <w:rsid w:val="007D7E1D"/>
    <w:rsid w:val="00830CF8"/>
    <w:rsid w:val="00831979"/>
    <w:rsid w:val="00834754"/>
    <w:rsid w:val="00851352"/>
    <w:rsid w:val="00863230"/>
    <w:rsid w:val="008717D8"/>
    <w:rsid w:val="0087215C"/>
    <w:rsid w:val="00880E35"/>
    <w:rsid w:val="008875FE"/>
    <w:rsid w:val="00887F8E"/>
    <w:rsid w:val="00896234"/>
    <w:rsid w:val="00897E43"/>
    <w:rsid w:val="008A7C4E"/>
    <w:rsid w:val="008C5738"/>
    <w:rsid w:val="008C73D2"/>
    <w:rsid w:val="008C7EAD"/>
    <w:rsid w:val="008D0CFE"/>
    <w:rsid w:val="008D3375"/>
    <w:rsid w:val="008D54C2"/>
    <w:rsid w:val="008D6152"/>
    <w:rsid w:val="008E0040"/>
    <w:rsid w:val="008F02F9"/>
    <w:rsid w:val="008F0F81"/>
    <w:rsid w:val="008F27BF"/>
    <w:rsid w:val="009142EC"/>
    <w:rsid w:val="009154C3"/>
    <w:rsid w:val="00923540"/>
    <w:rsid w:val="00926767"/>
    <w:rsid w:val="009361D5"/>
    <w:rsid w:val="00936A59"/>
    <w:rsid w:val="00936D9A"/>
    <w:rsid w:val="009428A4"/>
    <w:rsid w:val="009510AF"/>
    <w:rsid w:val="00957F50"/>
    <w:rsid w:val="00963C1D"/>
    <w:rsid w:val="009659F4"/>
    <w:rsid w:val="009709B0"/>
    <w:rsid w:val="00970D60"/>
    <w:rsid w:val="009960E5"/>
    <w:rsid w:val="009A7ADC"/>
    <w:rsid w:val="009B621A"/>
    <w:rsid w:val="009C19B7"/>
    <w:rsid w:val="009D7C51"/>
    <w:rsid w:val="009E196C"/>
    <w:rsid w:val="009E5D5F"/>
    <w:rsid w:val="009E6A00"/>
    <w:rsid w:val="009F36BF"/>
    <w:rsid w:val="00A111B6"/>
    <w:rsid w:val="00A14712"/>
    <w:rsid w:val="00A2547B"/>
    <w:rsid w:val="00A26D27"/>
    <w:rsid w:val="00A376EE"/>
    <w:rsid w:val="00A42A99"/>
    <w:rsid w:val="00A51205"/>
    <w:rsid w:val="00A5151A"/>
    <w:rsid w:val="00A5427A"/>
    <w:rsid w:val="00A56465"/>
    <w:rsid w:val="00A56C7A"/>
    <w:rsid w:val="00A57E0A"/>
    <w:rsid w:val="00A637C5"/>
    <w:rsid w:val="00A7317A"/>
    <w:rsid w:val="00A823F6"/>
    <w:rsid w:val="00A93BBA"/>
    <w:rsid w:val="00AA0A89"/>
    <w:rsid w:val="00AA6429"/>
    <w:rsid w:val="00AA7632"/>
    <w:rsid w:val="00AC01AA"/>
    <w:rsid w:val="00AC4F72"/>
    <w:rsid w:val="00AE77AA"/>
    <w:rsid w:val="00AE783F"/>
    <w:rsid w:val="00AF741A"/>
    <w:rsid w:val="00B01ADB"/>
    <w:rsid w:val="00B04161"/>
    <w:rsid w:val="00B056F9"/>
    <w:rsid w:val="00B11E3D"/>
    <w:rsid w:val="00B17E82"/>
    <w:rsid w:val="00B335AB"/>
    <w:rsid w:val="00B4575A"/>
    <w:rsid w:val="00B575BA"/>
    <w:rsid w:val="00B67202"/>
    <w:rsid w:val="00B7036F"/>
    <w:rsid w:val="00B71A85"/>
    <w:rsid w:val="00B72070"/>
    <w:rsid w:val="00B76429"/>
    <w:rsid w:val="00B92D6F"/>
    <w:rsid w:val="00B956D4"/>
    <w:rsid w:val="00B97446"/>
    <w:rsid w:val="00BA7432"/>
    <w:rsid w:val="00BC1AA0"/>
    <w:rsid w:val="00BC2495"/>
    <w:rsid w:val="00BC4C1B"/>
    <w:rsid w:val="00BC7EB9"/>
    <w:rsid w:val="00BD2643"/>
    <w:rsid w:val="00BD56B1"/>
    <w:rsid w:val="00BD6558"/>
    <w:rsid w:val="00BF1521"/>
    <w:rsid w:val="00BF3022"/>
    <w:rsid w:val="00BF3214"/>
    <w:rsid w:val="00BF5573"/>
    <w:rsid w:val="00C104A8"/>
    <w:rsid w:val="00C15867"/>
    <w:rsid w:val="00C2296D"/>
    <w:rsid w:val="00C23155"/>
    <w:rsid w:val="00C3208F"/>
    <w:rsid w:val="00C34251"/>
    <w:rsid w:val="00C40C41"/>
    <w:rsid w:val="00C45885"/>
    <w:rsid w:val="00C4649B"/>
    <w:rsid w:val="00C50F22"/>
    <w:rsid w:val="00C55303"/>
    <w:rsid w:val="00C57971"/>
    <w:rsid w:val="00C65BD7"/>
    <w:rsid w:val="00C76BA4"/>
    <w:rsid w:val="00C8314C"/>
    <w:rsid w:val="00C83A48"/>
    <w:rsid w:val="00C85865"/>
    <w:rsid w:val="00C85E85"/>
    <w:rsid w:val="00CA2EAE"/>
    <w:rsid w:val="00CA4AC1"/>
    <w:rsid w:val="00CA79DA"/>
    <w:rsid w:val="00CB0316"/>
    <w:rsid w:val="00CB0B11"/>
    <w:rsid w:val="00CB4C21"/>
    <w:rsid w:val="00CB5354"/>
    <w:rsid w:val="00CB6F28"/>
    <w:rsid w:val="00CC299E"/>
    <w:rsid w:val="00CC6236"/>
    <w:rsid w:val="00CC6A14"/>
    <w:rsid w:val="00CC70A3"/>
    <w:rsid w:val="00CD4442"/>
    <w:rsid w:val="00CD53C3"/>
    <w:rsid w:val="00CD574E"/>
    <w:rsid w:val="00CE0C25"/>
    <w:rsid w:val="00CE4C22"/>
    <w:rsid w:val="00CF41EC"/>
    <w:rsid w:val="00CF5D04"/>
    <w:rsid w:val="00D04DE4"/>
    <w:rsid w:val="00D0546C"/>
    <w:rsid w:val="00D063F1"/>
    <w:rsid w:val="00D13CD0"/>
    <w:rsid w:val="00D14F22"/>
    <w:rsid w:val="00D1790D"/>
    <w:rsid w:val="00D22563"/>
    <w:rsid w:val="00D26CBD"/>
    <w:rsid w:val="00D35DF7"/>
    <w:rsid w:val="00D4741C"/>
    <w:rsid w:val="00D51B89"/>
    <w:rsid w:val="00D57918"/>
    <w:rsid w:val="00D62899"/>
    <w:rsid w:val="00D66982"/>
    <w:rsid w:val="00D73DC6"/>
    <w:rsid w:val="00D74C1A"/>
    <w:rsid w:val="00D754C1"/>
    <w:rsid w:val="00D77393"/>
    <w:rsid w:val="00D77A35"/>
    <w:rsid w:val="00D81B3E"/>
    <w:rsid w:val="00D90C70"/>
    <w:rsid w:val="00D90E49"/>
    <w:rsid w:val="00D96ADE"/>
    <w:rsid w:val="00DA0CE2"/>
    <w:rsid w:val="00DC6A10"/>
    <w:rsid w:val="00DC6BB4"/>
    <w:rsid w:val="00DE657E"/>
    <w:rsid w:val="00DF4704"/>
    <w:rsid w:val="00E024AA"/>
    <w:rsid w:val="00E250F1"/>
    <w:rsid w:val="00E3550D"/>
    <w:rsid w:val="00E41335"/>
    <w:rsid w:val="00E614E0"/>
    <w:rsid w:val="00E739FC"/>
    <w:rsid w:val="00E73F7F"/>
    <w:rsid w:val="00E85409"/>
    <w:rsid w:val="00EA1136"/>
    <w:rsid w:val="00EA429F"/>
    <w:rsid w:val="00EA4F9E"/>
    <w:rsid w:val="00EA63CA"/>
    <w:rsid w:val="00EA6D3B"/>
    <w:rsid w:val="00EA7E80"/>
    <w:rsid w:val="00EB00AD"/>
    <w:rsid w:val="00EB136C"/>
    <w:rsid w:val="00EB480E"/>
    <w:rsid w:val="00EB5EC6"/>
    <w:rsid w:val="00EB7FC9"/>
    <w:rsid w:val="00EC036D"/>
    <w:rsid w:val="00ED27E8"/>
    <w:rsid w:val="00ED7137"/>
    <w:rsid w:val="00EE66BA"/>
    <w:rsid w:val="00F07A58"/>
    <w:rsid w:val="00F21088"/>
    <w:rsid w:val="00F268BE"/>
    <w:rsid w:val="00F26E2B"/>
    <w:rsid w:val="00F327E7"/>
    <w:rsid w:val="00F352BD"/>
    <w:rsid w:val="00F35746"/>
    <w:rsid w:val="00F416BB"/>
    <w:rsid w:val="00F447C7"/>
    <w:rsid w:val="00F50E74"/>
    <w:rsid w:val="00F5211B"/>
    <w:rsid w:val="00F554A9"/>
    <w:rsid w:val="00F716FD"/>
    <w:rsid w:val="00F80355"/>
    <w:rsid w:val="00F8257C"/>
    <w:rsid w:val="00F87C43"/>
    <w:rsid w:val="00FA0267"/>
    <w:rsid w:val="00FB0C81"/>
    <w:rsid w:val="00FC2200"/>
    <w:rsid w:val="00FC2540"/>
    <w:rsid w:val="00FC37FF"/>
    <w:rsid w:val="00FD2EF5"/>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12409"/>
  <w15:docId w15:val="{2DC582D7-CFE3-4B91-AE8F-4F43B5F07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63CE9"/>
    <w:rPr>
      <w:sz w:val="22"/>
      <w:szCs w:val="22"/>
      <w:lang w:val="en-GB"/>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163CE9"/>
    <w:rPr>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163CE9"/>
    <w:rPr>
      <w:sz w:val="22"/>
      <w:szCs w:val="22"/>
      <w:lang w:val="en-GB"/>
    </w:rPr>
  </w:style>
  <w:style w:type="character" w:customStyle="1" w:styleId="Heading5Char">
    <w:name w:val="Heading 5 Char"/>
    <w:basedOn w:val="DefaultParagraphFont"/>
    <w:link w:val="Heading5"/>
    <w:rsid w:val="00163CE9"/>
    <w:rPr>
      <w:sz w:val="22"/>
      <w:szCs w:val="22"/>
      <w:lang w:val="en-GB"/>
    </w:rPr>
  </w:style>
  <w:style w:type="character" w:customStyle="1" w:styleId="Heading6Char">
    <w:name w:val="Heading 6 Char"/>
    <w:basedOn w:val="DefaultParagraphFont"/>
    <w:link w:val="Heading6"/>
    <w:rsid w:val="00163CE9"/>
    <w:rPr>
      <w:rFonts w:ascii="Arial" w:hAnsi="Arial"/>
      <w:i/>
      <w:sz w:val="22"/>
      <w:szCs w:val="22"/>
      <w:lang w:val="en-GB"/>
    </w:rPr>
  </w:style>
  <w:style w:type="character" w:customStyle="1" w:styleId="Heading7Char">
    <w:name w:val="Heading 7 Char"/>
    <w:basedOn w:val="DefaultParagraphFont"/>
    <w:link w:val="Heading7"/>
    <w:rsid w:val="00163CE9"/>
    <w:rPr>
      <w:rFonts w:ascii="Arial" w:hAnsi="Arial"/>
      <w:sz w:val="22"/>
      <w:szCs w:val="22"/>
      <w:lang w:val="en-GB"/>
    </w:rPr>
  </w:style>
  <w:style w:type="character" w:customStyle="1" w:styleId="Heading8Char">
    <w:name w:val="Heading 8 Char"/>
    <w:basedOn w:val="DefaultParagraphFont"/>
    <w:link w:val="Heading8"/>
    <w:rsid w:val="00163CE9"/>
    <w:rPr>
      <w:b/>
      <w:sz w:val="22"/>
      <w:szCs w:val="22"/>
      <w:lang w:val="en-GB"/>
    </w:rPr>
  </w:style>
  <w:style w:type="character" w:customStyle="1" w:styleId="Heading9Char">
    <w:name w:val="Heading 9 Char"/>
    <w:basedOn w:val="DefaultParagraphFont"/>
    <w:link w:val="Heading9"/>
    <w:rsid w:val="00163CE9"/>
    <w:rPr>
      <w:rFonts w:ascii="Arial" w:hAnsi="Arial"/>
      <w:i/>
      <w:sz w:val="18"/>
      <w:szCs w:val="22"/>
      <w:lang w:val="en-GB"/>
    </w:rPr>
  </w:style>
  <w:style w:type="character" w:customStyle="1" w:styleId="HeaderChar">
    <w:name w:val="Header Char"/>
    <w:basedOn w:val="DefaultParagraphFont"/>
    <w:link w:val="Header"/>
    <w:rsid w:val="00163CE9"/>
    <w:rPr>
      <w:sz w:val="22"/>
      <w:szCs w:val="22"/>
      <w:lang w:val="en-GB"/>
    </w:rPr>
  </w:style>
  <w:style w:type="character" w:customStyle="1" w:styleId="FooterChar">
    <w:name w:val="Footer Char"/>
    <w:basedOn w:val="DefaultParagraphFont"/>
    <w:link w:val="Footer"/>
    <w:uiPriority w:val="99"/>
    <w:rsid w:val="00163CE9"/>
    <w:rPr>
      <w:sz w:val="22"/>
      <w:szCs w:val="22"/>
      <w:lang w:val="en-GB"/>
    </w:rPr>
  </w:style>
  <w:style w:type="character" w:customStyle="1" w:styleId="BodyText3Char">
    <w:name w:val="Body Text 3 Char"/>
    <w:basedOn w:val="DefaultParagraphFont"/>
    <w:link w:val="BodyText3"/>
    <w:semiHidden/>
    <w:rsid w:val="00163CE9"/>
    <w:rPr>
      <w:sz w:val="16"/>
      <w:szCs w:val="16"/>
      <w:lang w:val="en-GB"/>
    </w:rPr>
  </w:style>
  <w:style w:type="character" w:customStyle="1" w:styleId="BodyTextIndent3Char">
    <w:name w:val="Body Text Indent 3 Char"/>
    <w:basedOn w:val="DefaultParagraphFont"/>
    <w:link w:val="BodyTextIndent3"/>
    <w:semiHidden/>
    <w:rsid w:val="00163CE9"/>
    <w:rPr>
      <w:sz w:val="16"/>
      <w:szCs w:val="16"/>
      <w:lang w:val="en-GB"/>
    </w:rPr>
  </w:style>
  <w:style w:type="character" w:customStyle="1" w:styleId="PlainTextChar">
    <w:name w:val="Plain Text Char"/>
    <w:basedOn w:val="DefaultParagraphFont"/>
    <w:link w:val="PlainText"/>
    <w:semiHidden/>
    <w:rsid w:val="00163CE9"/>
    <w:rPr>
      <w:rFonts w:ascii="Courier New" w:hAnsi="Courier New" w:cs="Courier New"/>
      <w:szCs w:val="22"/>
      <w:lang w:val="en-GB"/>
    </w:rPr>
  </w:style>
  <w:style w:type="character" w:customStyle="1" w:styleId="SubtitleChar">
    <w:name w:val="Subtitle Char"/>
    <w:basedOn w:val="DefaultParagraphFont"/>
    <w:link w:val="Subtitle"/>
    <w:rsid w:val="00163CE9"/>
    <w:rPr>
      <w:rFonts w:ascii="Arial" w:hAnsi="Arial" w:cs="Arial"/>
      <w:sz w:val="22"/>
      <w:szCs w:val="22"/>
      <w:lang w:val="en-GB"/>
    </w:rPr>
  </w:style>
  <w:style w:type="character" w:customStyle="1" w:styleId="TitleChar">
    <w:name w:val="Title Char"/>
    <w:basedOn w:val="DefaultParagraphFont"/>
    <w:link w:val="Title"/>
    <w:rsid w:val="00163CE9"/>
    <w:rPr>
      <w:rFonts w:ascii="Arial" w:hAnsi="Arial" w:cs="Arial"/>
      <w:b/>
      <w:bCs/>
      <w:kern w:val="28"/>
      <w:sz w:val="22"/>
      <w:szCs w:val="22"/>
      <w:lang w:val="en-GB"/>
    </w:rPr>
  </w:style>
  <w:style w:type="character" w:customStyle="1" w:styleId="DateChar">
    <w:name w:val="Date Char"/>
    <w:basedOn w:val="DefaultParagraphFont"/>
    <w:link w:val="Date"/>
    <w:rsid w:val="00163CE9"/>
    <w:rPr>
      <w:sz w:val="22"/>
      <w:szCs w:val="22"/>
      <w:lang w:val="en-GB"/>
    </w:rPr>
  </w:style>
  <w:style w:type="table" w:customStyle="1" w:styleId="TableGrid20">
    <w:name w:val="Table Grid2"/>
    <w:basedOn w:val="TableNormal"/>
    <w:next w:val="TableGrid"/>
    <w:rsid w:val="00163C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163C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63CE9"/>
    <w:rPr>
      <w:sz w:val="22"/>
      <w:szCs w:val="22"/>
      <w:lang w:val="en-GB"/>
    </w:rPr>
  </w:style>
  <w:style w:type="table" w:customStyle="1" w:styleId="TableGrid50">
    <w:name w:val="Table Grid5"/>
    <w:basedOn w:val="TableNormal"/>
    <w:next w:val="TableGrid"/>
    <w:rsid w:val="00163C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rsid w:val="00163C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rsid w:val="00163C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163C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next w:val="TableGrid"/>
    <w:rsid w:val="00163C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rsid w:val="00163C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163C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ADB paragraph numbering,List Paragraph nowy,Bullets,List Paragraph (numbered (a)),Numbered List Paragraph,Paragraph,List Paragraph1,Unordered List,List Paragraph 2"/>
    <w:basedOn w:val="Normal"/>
    <w:link w:val="ListParagraphChar"/>
    <w:uiPriority w:val="34"/>
    <w:qFormat/>
    <w:rsid w:val="00163CE9"/>
    <w:pPr>
      <w:ind w:left="720"/>
      <w:contextualSpacing/>
      <w:jc w:val="left"/>
    </w:pPr>
    <w:rPr>
      <w:sz w:val="24"/>
      <w:szCs w:val="24"/>
      <w:lang w:val="en-AU"/>
    </w:rPr>
  </w:style>
  <w:style w:type="character" w:customStyle="1" w:styleId="ListParagraphChar">
    <w:name w:val="List Paragraph Char"/>
    <w:aliases w:val="ADB paragraph numbering Char,List Paragraph nowy Char,Bullets Char,List Paragraph (numbered (a)) Char,Numbered List Paragraph Char,Paragraph Char,List Paragraph1 Char,Unordered List Char,List Paragraph 2 Char"/>
    <w:link w:val="ListParagraph"/>
    <w:uiPriority w:val="34"/>
    <w:rsid w:val="00163CE9"/>
    <w:rPr>
      <w:sz w:val="24"/>
      <w:szCs w:val="24"/>
      <w:lang w:val="en-AU"/>
    </w:rPr>
  </w:style>
  <w:style w:type="paragraph" w:styleId="ListBullet5">
    <w:name w:val="List Bullet 5"/>
    <w:basedOn w:val="Normal"/>
    <w:autoRedefine/>
    <w:semiHidden/>
    <w:rsid w:val="00163CE9"/>
    <w:pPr>
      <w:tabs>
        <w:tab w:val="num" w:pos="1800"/>
      </w:tabs>
      <w:ind w:left="1800" w:hanging="360"/>
      <w:jc w:val="left"/>
    </w:pPr>
    <w:rPr>
      <w:sz w:val="24"/>
      <w:szCs w:val="24"/>
      <w:lang w:val="en-AU"/>
    </w:rPr>
  </w:style>
  <w:style w:type="paragraph" w:styleId="ListNumber4">
    <w:name w:val="List Number 4"/>
    <w:basedOn w:val="Normal"/>
    <w:semiHidden/>
    <w:rsid w:val="00163CE9"/>
    <w:pPr>
      <w:tabs>
        <w:tab w:val="num" w:pos="1440"/>
      </w:tabs>
      <w:ind w:left="1440" w:hanging="360"/>
      <w:jc w:val="left"/>
    </w:pPr>
    <w:rPr>
      <w:sz w:val="24"/>
      <w:szCs w:val="24"/>
      <w:lang w:val="en-AU"/>
    </w:rPr>
  </w:style>
  <w:style w:type="paragraph" w:styleId="ListNumber">
    <w:name w:val="List Number"/>
    <w:basedOn w:val="Normal"/>
    <w:semiHidden/>
    <w:rsid w:val="00163CE9"/>
    <w:pPr>
      <w:tabs>
        <w:tab w:val="num" w:pos="360"/>
      </w:tabs>
      <w:ind w:left="360" w:hanging="360"/>
      <w:jc w:val="left"/>
    </w:pPr>
    <w:rPr>
      <w:rFonts w:eastAsia="SimSun"/>
      <w:sz w:val="24"/>
      <w:szCs w:val="24"/>
      <w:lang w:val="en-AU"/>
    </w:rPr>
  </w:style>
  <w:style w:type="paragraph" w:styleId="FootnoteText">
    <w:name w:val="footnote text"/>
    <w:basedOn w:val="Normal"/>
    <w:link w:val="FootnoteTextChar"/>
    <w:uiPriority w:val="99"/>
    <w:unhideWhenUsed/>
    <w:rsid w:val="00163CE9"/>
    <w:rPr>
      <w:sz w:val="20"/>
      <w:szCs w:val="20"/>
    </w:rPr>
  </w:style>
  <w:style w:type="character" w:customStyle="1" w:styleId="FootnoteTextChar">
    <w:name w:val="Footnote Text Char"/>
    <w:basedOn w:val="DefaultParagraphFont"/>
    <w:link w:val="FootnoteText"/>
    <w:uiPriority w:val="99"/>
    <w:rsid w:val="00163CE9"/>
    <w:rPr>
      <w:lang w:val="en-GB"/>
    </w:rPr>
  </w:style>
  <w:style w:type="character" w:styleId="FootnoteReference">
    <w:name w:val="footnote reference"/>
    <w:aliases w:val="ftref"/>
    <w:basedOn w:val="DefaultParagraphFont"/>
    <w:uiPriority w:val="99"/>
    <w:unhideWhenUsed/>
    <w:rsid w:val="00163CE9"/>
    <w:rPr>
      <w:vertAlign w:val="superscript"/>
    </w:rPr>
  </w:style>
  <w:style w:type="numbering" w:customStyle="1" w:styleId="1111111">
    <w:name w:val="1 / 1.1 / 1.1.11"/>
    <w:basedOn w:val="NoList"/>
    <w:next w:val="111111"/>
    <w:semiHidden/>
    <w:rsid w:val="00163CE9"/>
  </w:style>
  <w:style w:type="numbering" w:customStyle="1" w:styleId="1ai1">
    <w:name w:val="1 / a / i1"/>
    <w:basedOn w:val="NoList"/>
    <w:next w:val="1ai"/>
    <w:semiHidden/>
    <w:rsid w:val="00163CE9"/>
  </w:style>
  <w:style w:type="numbering" w:customStyle="1" w:styleId="ArticleSection1">
    <w:name w:val="Article / Section1"/>
    <w:basedOn w:val="NoList"/>
    <w:next w:val="ArticleSection"/>
    <w:semiHidden/>
    <w:rsid w:val="00163CE9"/>
  </w:style>
  <w:style w:type="paragraph" w:styleId="DocumentMap">
    <w:name w:val="Document Map"/>
    <w:basedOn w:val="Normal"/>
    <w:link w:val="DocumentMapChar"/>
    <w:uiPriority w:val="99"/>
    <w:semiHidden/>
    <w:unhideWhenUsed/>
    <w:rsid w:val="00163CE9"/>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163CE9"/>
    <w:rPr>
      <w:rFonts w:ascii="Lucida Grande" w:hAnsi="Lucida Grande" w:cs="Lucida Grande"/>
      <w:sz w:val="24"/>
      <w:szCs w:val="24"/>
      <w:lang w:val="en-GB"/>
    </w:rPr>
  </w:style>
  <w:style w:type="paragraph" w:styleId="EndnoteText">
    <w:name w:val="endnote text"/>
    <w:basedOn w:val="Normal"/>
    <w:link w:val="EndnoteTextChar"/>
    <w:uiPriority w:val="99"/>
    <w:semiHidden/>
    <w:unhideWhenUsed/>
    <w:rsid w:val="00253998"/>
    <w:rPr>
      <w:sz w:val="20"/>
      <w:szCs w:val="20"/>
    </w:rPr>
  </w:style>
  <w:style w:type="character" w:customStyle="1" w:styleId="EndnoteTextChar">
    <w:name w:val="Endnote Text Char"/>
    <w:basedOn w:val="DefaultParagraphFont"/>
    <w:link w:val="EndnoteText"/>
    <w:uiPriority w:val="99"/>
    <w:semiHidden/>
    <w:rsid w:val="00253998"/>
    <w:rPr>
      <w:lang w:val="en-GB"/>
    </w:rPr>
  </w:style>
  <w:style w:type="character" w:styleId="EndnoteReference">
    <w:name w:val="endnote reference"/>
    <w:basedOn w:val="DefaultParagraphFont"/>
    <w:uiPriority w:val="99"/>
    <w:semiHidden/>
    <w:unhideWhenUsed/>
    <w:rsid w:val="0025399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UNEP/OzL.Pro/ExCom/84/34</Document_x0020_Number>
    <DocumentType xmlns="64e33b30-101d-41de-b951-961aab25ea29">Pre-session</DocumentType>
  </documentManagement>
</p:properties>
</file>

<file path=customXml/itemProps1.xml><?xml version="1.0" encoding="utf-8"?>
<ds:datastoreItem xmlns:ds="http://schemas.openxmlformats.org/officeDocument/2006/customXml" ds:itemID="{EA942BE2-55BA-48D3-AFD2-7814706B01DF}"/>
</file>

<file path=customXml/itemProps2.xml><?xml version="1.0" encoding="utf-8"?>
<ds:datastoreItem xmlns:ds="http://schemas.openxmlformats.org/officeDocument/2006/customXml" ds:itemID="{84FD8585-57A1-4780-A746-D28E7065F934}"/>
</file>

<file path=customXml/itemProps3.xml><?xml version="1.0" encoding="utf-8"?>
<ds:datastoreItem xmlns:ds="http://schemas.openxmlformats.org/officeDocument/2006/customXml" ds:itemID="{F3FAD0E5-E85A-44C6-BB7E-8CB62A2D2339}"/>
</file>

<file path=customXml/itemProps4.xml><?xml version="1.0" encoding="utf-8"?>
<ds:datastoreItem xmlns:ds="http://schemas.openxmlformats.org/officeDocument/2006/customXml" ds:itemID="{5E18DBD4-E4C8-4267-8FBB-EF691CAD91D8}"/>
</file>

<file path=docProps/app.xml><?xml version="1.0" encoding="utf-8"?>
<Properties xmlns="http://schemas.openxmlformats.org/officeDocument/2006/extended-properties" xmlns:vt="http://schemas.openxmlformats.org/officeDocument/2006/docPropsVTypes">
  <Template>Eec84G</Template>
  <TotalTime>37</TotalTime>
  <Pages>20</Pages>
  <Words>6405</Words>
  <Characters>36512</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UNDP's work programme for 2019</vt:lpstr>
    </vt:vector>
  </TitlesOfParts>
  <Company>UNMFS</Company>
  <LinksUpToDate>false</LinksUpToDate>
  <CharactersWithSpaces>42832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UNDP's work programme amendments for 2019</dc:title>
  <dc:creator>Martine Chery</dc:creator>
  <cp:lastModifiedBy>Saša CVIJETIĆ</cp:lastModifiedBy>
  <cp:revision>9</cp:revision>
  <cp:lastPrinted>2019-11-26T21:54:00Z</cp:lastPrinted>
  <dcterms:created xsi:type="dcterms:W3CDTF">2019-11-21T23:20:00Z</dcterms:created>
  <dcterms:modified xsi:type="dcterms:W3CDTF">2019-11-26T21:55:00Z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UNEP/OzL.Pro/ExCom/84/34</vt:lpwstr>
  </property>
  <property fmtid="{D5CDD505-2E9C-101B-9397-08002B2CF9AE}" pid="3" name="Revision date">
    <vt:lpwstr>11/21/2019</vt:lpwstr>
  </property>
  <property fmtid="{D5CDD505-2E9C-101B-9397-08002B2CF9AE}" pid="4" name="ContentTypeId">
    <vt:lpwstr>0x010100D1FC51483EAF9547AF5405F34A68D8CF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