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A53FAC">
        <w:trPr>
          <w:trHeight w:val="720"/>
        </w:trPr>
        <w:tc>
          <w:tcPr>
            <w:tcW w:w="5490" w:type="dxa"/>
            <w:gridSpan w:val="2"/>
            <w:tcBorders>
              <w:bottom w:val="single" w:sz="18" w:space="0" w:color="auto"/>
            </w:tcBorders>
          </w:tcPr>
          <w:p w:rsidR="00A53FAC" w:rsidRDefault="00A53F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A53FAC" w:rsidRDefault="00A53FAC">
            <w:pPr>
              <w:jc w:val="right"/>
              <w:rPr>
                <w:sz w:val="52"/>
                <w:szCs w:val="24"/>
              </w:rPr>
            </w:pPr>
            <w:r>
              <w:rPr>
                <w:rFonts w:ascii="Univers Bold" w:hAnsi="Univers Bold"/>
                <w:b/>
                <w:noProof/>
                <w:sz w:val="72"/>
                <w:szCs w:val="24"/>
              </w:rPr>
              <w:t>EP</w:t>
            </w:r>
          </w:p>
        </w:tc>
      </w:tr>
      <w:tr w:rsidR="00A53F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A53FAC" w:rsidRDefault="004E3724">
            <w:pPr>
              <w:spacing w:before="120"/>
              <w:rPr>
                <w:szCs w:val="24"/>
              </w:rPr>
            </w:pPr>
            <w:r>
              <w:rPr>
                <w:noProof/>
                <w:lang w:val="en-US" w:eastAsia="en-US"/>
              </w:rPr>
              <mc:AlternateContent>
                <mc:Choice Requires="wpg">
                  <w:drawing>
                    <wp:anchor distT="0" distB="0" distL="114300" distR="114300" simplePos="0" relativeHeight="251658240" behindDoc="0" locked="0" layoutInCell="1" allowOverlap="1">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4C144D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9"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0" o:title=""/>
                        <v:path arrowok="t"/>
                      </v:shape>
                    </v:group>
                  </w:pict>
                </mc:Fallback>
              </mc:AlternateContent>
            </w:r>
          </w:p>
        </w:tc>
        <w:tc>
          <w:tcPr>
            <w:tcW w:w="3420" w:type="dxa"/>
            <w:tcBorders>
              <w:top w:val="nil"/>
              <w:left w:val="nil"/>
              <w:bottom w:val="single" w:sz="36" w:space="0" w:color="auto"/>
              <w:right w:val="nil"/>
            </w:tcBorders>
          </w:tcPr>
          <w:p w:rsidR="00A53FAC" w:rsidRDefault="00A53F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A53FAC" w:rsidRPr="0077728F" w:rsidRDefault="00A53FAC" w:rsidP="00AB6989">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A53FAC" w:rsidRPr="00356DB3" w:rsidRDefault="00A53FAC" w:rsidP="00AB6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A53FAC" w:rsidRDefault="00A53FAC" w:rsidP="00AB6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A53FAC" w:rsidRDefault="00A53FAC" w:rsidP="00AB6989">
            <w:pPr>
              <w:ind w:left="158"/>
              <w:rPr>
                <w:szCs w:val="24"/>
              </w:rPr>
            </w:pPr>
          </w:p>
        </w:tc>
        <w:tc>
          <w:tcPr>
            <w:tcW w:w="4590" w:type="dxa"/>
            <w:tcBorders>
              <w:top w:val="nil"/>
              <w:left w:val="nil"/>
              <w:bottom w:val="single" w:sz="36" w:space="0" w:color="auto"/>
              <w:right w:val="nil"/>
            </w:tcBorders>
          </w:tcPr>
          <w:p w:rsidR="006F633D" w:rsidRDefault="006F633D">
            <w:pPr>
              <w:rPr>
                <w:noProof/>
                <w:szCs w:val="24"/>
              </w:rPr>
            </w:pPr>
          </w:p>
          <w:p w:rsidR="00A53FAC" w:rsidRDefault="00A53FAC">
            <w:pPr>
              <w:rPr>
                <w:szCs w:val="24"/>
              </w:rPr>
            </w:pPr>
            <w:bookmarkStart w:id="0" w:name="_GoBack"/>
            <w:bookmarkEnd w:id="0"/>
            <w:r>
              <w:rPr>
                <w:noProof/>
                <w:szCs w:val="24"/>
              </w:rPr>
              <w:t>Distr.</w:t>
            </w:r>
          </w:p>
          <w:p w:rsidR="00A53FAC" w:rsidRDefault="00A53FAC">
            <w:pPr>
              <w:rPr>
                <w:szCs w:val="24"/>
              </w:rPr>
            </w:pPr>
            <w:r>
              <w:rPr>
                <w:noProof/>
                <w:szCs w:val="24"/>
              </w:rPr>
              <w:t>GENERAL</w:t>
            </w:r>
          </w:p>
          <w:p w:rsidR="00A53FAC" w:rsidRDefault="00A53FAC">
            <w:pPr>
              <w:rPr>
                <w:szCs w:val="24"/>
              </w:rPr>
            </w:pPr>
          </w:p>
          <w:p w:rsidR="00A53FAC" w:rsidRDefault="00446328">
            <w:pPr>
              <w:rPr>
                <w:szCs w:val="24"/>
              </w:rPr>
            </w:pPr>
            <w:r>
              <w:fldChar w:fldCharType="begin"/>
            </w:r>
            <w:r>
              <w:instrText xml:space="preserve"> DOCPROPERTY "Document number"  \* MERGEFORMAT </w:instrText>
            </w:r>
            <w:r>
              <w:fldChar w:fldCharType="separate"/>
            </w:r>
            <w:r w:rsidR="00A53FAC">
              <w:rPr>
                <w:szCs w:val="24"/>
              </w:rPr>
              <w:t>UNEP/</w:t>
            </w:r>
            <w:proofErr w:type="spellStart"/>
            <w:r w:rsidR="00A53FAC">
              <w:rPr>
                <w:szCs w:val="24"/>
              </w:rPr>
              <w:t>OzL.Pro</w:t>
            </w:r>
            <w:proofErr w:type="spellEnd"/>
            <w:r w:rsidR="00A53FAC">
              <w:rPr>
                <w:szCs w:val="24"/>
              </w:rPr>
              <w:t>/</w:t>
            </w:r>
            <w:proofErr w:type="spellStart"/>
            <w:r w:rsidR="00A53FAC">
              <w:rPr>
                <w:szCs w:val="24"/>
              </w:rPr>
              <w:t>ExCom</w:t>
            </w:r>
            <w:proofErr w:type="spellEnd"/>
            <w:r w:rsidR="00A53FAC">
              <w:rPr>
                <w:szCs w:val="24"/>
              </w:rPr>
              <w:t>/87/15</w:t>
            </w:r>
            <w:r>
              <w:rPr>
                <w:szCs w:val="24"/>
              </w:rPr>
              <w:fldChar w:fldCharType="end"/>
            </w:r>
          </w:p>
          <w:p w:rsidR="00A53FAC" w:rsidRDefault="00A53FAC">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16 June 2021</w:t>
            </w:r>
            <w:r>
              <w:rPr>
                <w:szCs w:val="24"/>
              </w:rPr>
              <w:fldChar w:fldCharType="end"/>
            </w:r>
          </w:p>
          <w:p w:rsidR="00A53FAC" w:rsidRDefault="00A53FAC">
            <w:pPr>
              <w:rPr>
                <w:caps/>
                <w:szCs w:val="24"/>
              </w:rPr>
            </w:pPr>
          </w:p>
          <w:p w:rsidR="00A53FAC" w:rsidRDefault="00A53FAC">
            <w:pPr>
              <w:rPr>
                <w:noProof/>
                <w:szCs w:val="24"/>
              </w:rPr>
            </w:pPr>
            <w:r>
              <w:rPr>
                <w:noProof/>
                <w:szCs w:val="24"/>
              </w:rPr>
              <w:t>CHINESE</w:t>
            </w:r>
          </w:p>
          <w:p w:rsidR="00A53FAC" w:rsidRDefault="00A53FAC">
            <w:pPr>
              <w:rPr>
                <w:szCs w:val="24"/>
              </w:rPr>
            </w:pPr>
            <w:r>
              <w:rPr>
                <w:noProof/>
                <w:szCs w:val="24"/>
              </w:rPr>
              <w:t>ORIGINAL:</w:t>
            </w:r>
            <w:r>
              <w:rPr>
                <w:szCs w:val="24"/>
              </w:rPr>
              <w:t xml:space="preserve"> </w:t>
            </w:r>
            <w:r>
              <w:rPr>
                <w:noProof/>
                <w:szCs w:val="24"/>
              </w:rPr>
              <w:t>ENGLISH</w:t>
            </w:r>
          </w:p>
        </w:tc>
      </w:tr>
    </w:tbl>
    <w:p w:rsidR="00A53FAC" w:rsidRPr="00AB6989" w:rsidRDefault="00A53FAC">
      <w:pPr>
        <w:jc w:val="left"/>
        <w:rPr>
          <w:sz w:val="24"/>
          <w:szCs w:val="24"/>
        </w:rPr>
      </w:pPr>
      <w:r w:rsidRPr="00AB6989">
        <w:rPr>
          <w:rFonts w:hint="eastAsia"/>
          <w:sz w:val="24"/>
          <w:szCs w:val="24"/>
          <w:lang w:val="zh-CN"/>
        </w:rPr>
        <w:t>执行蒙特利尔议定书</w:t>
      </w:r>
      <w:r w:rsidRPr="00AB6989">
        <w:rPr>
          <w:sz w:val="24"/>
          <w:szCs w:val="24"/>
        </w:rPr>
        <w:br/>
        <w:t xml:space="preserve"> </w:t>
      </w:r>
      <w:r w:rsidRPr="00AB6989">
        <w:rPr>
          <w:rFonts w:hint="eastAsia"/>
          <w:sz w:val="24"/>
          <w:szCs w:val="24"/>
          <w:lang w:val="zh-CN"/>
        </w:rPr>
        <w:t>多边基金执行委员会</w:t>
      </w:r>
      <w:r w:rsidRPr="00AB6989">
        <w:rPr>
          <w:sz w:val="24"/>
          <w:szCs w:val="24"/>
        </w:rPr>
        <w:br/>
      </w:r>
      <w:r w:rsidRPr="00AB6989">
        <w:rPr>
          <w:rFonts w:hint="eastAsia"/>
          <w:sz w:val="24"/>
          <w:szCs w:val="24"/>
          <w:lang w:val="zh-CN"/>
        </w:rPr>
        <w:t>第八十七次会议</w:t>
      </w:r>
    </w:p>
    <w:p w:rsidR="00A53FAC" w:rsidRPr="00AB6989" w:rsidRDefault="00A53FAC">
      <w:pPr>
        <w:jc w:val="left"/>
        <w:rPr>
          <w:sz w:val="24"/>
          <w:szCs w:val="24"/>
        </w:rPr>
      </w:pPr>
      <w:smartTag w:uri="urn:schemas-microsoft-com:office:smarttags" w:element="chsdate">
        <w:smartTagPr>
          <w:attr w:name="IsROCDate" w:val="False"/>
          <w:attr w:name="IsLunarDate" w:val="False"/>
          <w:attr w:name="Day" w:val="28"/>
          <w:attr w:name="Month" w:val="6"/>
          <w:attr w:name="Year" w:val="2021"/>
        </w:smartTagPr>
        <w:r w:rsidRPr="00AB6989">
          <w:rPr>
            <w:sz w:val="24"/>
            <w:szCs w:val="24"/>
          </w:rPr>
          <w:t>2021</w:t>
        </w:r>
        <w:r w:rsidRPr="00AB6989">
          <w:rPr>
            <w:rFonts w:hint="eastAsia"/>
            <w:sz w:val="24"/>
            <w:szCs w:val="24"/>
            <w:lang w:val="zh-CN"/>
          </w:rPr>
          <w:t>年</w:t>
        </w:r>
        <w:r w:rsidRPr="00AB6989">
          <w:rPr>
            <w:sz w:val="24"/>
            <w:szCs w:val="24"/>
          </w:rPr>
          <w:t>6</w:t>
        </w:r>
        <w:r w:rsidRPr="00AB6989">
          <w:rPr>
            <w:rFonts w:hint="eastAsia"/>
            <w:sz w:val="24"/>
            <w:szCs w:val="24"/>
            <w:lang w:val="zh-CN"/>
          </w:rPr>
          <w:t>月</w:t>
        </w:r>
        <w:r w:rsidRPr="00AB6989">
          <w:rPr>
            <w:sz w:val="24"/>
            <w:szCs w:val="24"/>
          </w:rPr>
          <w:t>28</w:t>
        </w:r>
        <w:r w:rsidRPr="00AB6989">
          <w:rPr>
            <w:rFonts w:hint="eastAsia"/>
            <w:sz w:val="24"/>
            <w:szCs w:val="24"/>
            <w:lang w:val="zh-CN"/>
          </w:rPr>
          <w:t>日</w:t>
        </w:r>
      </w:smartTag>
      <w:r w:rsidRPr="00AB6989">
        <w:rPr>
          <w:rFonts w:hint="eastAsia"/>
          <w:sz w:val="24"/>
          <w:szCs w:val="24"/>
          <w:lang w:val="zh-CN"/>
        </w:rPr>
        <w:t>至</w:t>
      </w:r>
      <w:smartTag w:uri="urn:schemas-microsoft-com:office:smarttags" w:element="chsdate">
        <w:smartTagPr>
          <w:attr w:name="IsROCDate" w:val="False"/>
          <w:attr w:name="IsLunarDate" w:val="False"/>
          <w:attr w:name="Day" w:val="2"/>
          <w:attr w:name="Month" w:val="7"/>
          <w:attr w:name="Year" w:val="2021"/>
        </w:smartTagPr>
        <w:r w:rsidRPr="00AB6989">
          <w:rPr>
            <w:sz w:val="24"/>
            <w:szCs w:val="24"/>
          </w:rPr>
          <w:t>7</w:t>
        </w:r>
        <w:r w:rsidRPr="00AB6989">
          <w:rPr>
            <w:rFonts w:hint="eastAsia"/>
            <w:sz w:val="24"/>
            <w:szCs w:val="24"/>
            <w:lang w:val="zh-CN"/>
          </w:rPr>
          <w:t>月</w:t>
        </w:r>
        <w:r w:rsidRPr="00AB6989">
          <w:rPr>
            <w:sz w:val="24"/>
            <w:szCs w:val="24"/>
          </w:rPr>
          <w:t>2</w:t>
        </w:r>
        <w:r w:rsidRPr="00AB6989">
          <w:rPr>
            <w:rFonts w:hint="eastAsia"/>
            <w:sz w:val="24"/>
            <w:szCs w:val="24"/>
            <w:lang w:val="zh-CN"/>
          </w:rPr>
          <w:t>日</w:t>
        </w:r>
      </w:smartTag>
      <w:r w:rsidRPr="00AB6989">
        <w:rPr>
          <w:rFonts w:hint="eastAsia"/>
          <w:sz w:val="24"/>
          <w:szCs w:val="24"/>
        </w:rPr>
        <w:t>，</w:t>
      </w:r>
      <w:r w:rsidRPr="00AB6989">
        <w:rPr>
          <w:rFonts w:hint="eastAsia"/>
          <w:sz w:val="24"/>
          <w:szCs w:val="24"/>
          <w:lang w:val="zh-CN"/>
        </w:rPr>
        <w:t>蒙特利尔</w:t>
      </w:r>
      <w:r w:rsidRPr="00AB6989">
        <w:rPr>
          <w:rStyle w:val="FootnoteReference"/>
          <w:sz w:val="24"/>
          <w:szCs w:val="24"/>
          <w:lang w:val="zh-CN"/>
        </w:rPr>
        <w:footnoteReference w:id="1"/>
      </w:r>
    </w:p>
    <w:p w:rsidR="00A53FAC" w:rsidRPr="00AB6989" w:rsidRDefault="00A53FAC">
      <w:pPr>
        <w:jc w:val="left"/>
        <w:rPr>
          <w:sz w:val="24"/>
          <w:szCs w:val="24"/>
        </w:rPr>
      </w:pPr>
    </w:p>
    <w:p w:rsidR="00A53FAC" w:rsidRPr="00AB6989" w:rsidRDefault="00A53FAC">
      <w:pPr>
        <w:jc w:val="left"/>
        <w:rPr>
          <w:sz w:val="24"/>
          <w:szCs w:val="24"/>
        </w:rPr>
      </w:pPr>
    </w:p>
    <w:p w:rsidR="00A53FAC" w:rsidRPr="00AB6989" w:rsidRDefault="00A53FAC">
      <w:pPr>
        <w:pStyle w:val="Title1"/>
        <w:rPr>
          <w:sz w:val="24"/>
          <w:szCs w:val="24"/>
          <w:lang w:val="en-CA"/>
        </w:rPr>
      </w:pPr>
    </w:p>
    <w:p w:rsidR="00A53FAC" w:rsidRPr="00AB6989" w:rsidRDefault="00A53FAC">
      <w:pPr>
        <w:pStyle w:val="StyleHeader4Para4Left0Firstline0"/>
        <w:numPr>
          <w:ilvl w:val="0"/>
          <w:numId w:val="0"/>
        </w:numPr>
        <w:jc w:val="center"/>
        <w:rPr>
          <w:b/>
          <w:sz w:val="24"/>
          <w:szCs w:val="24"/>
        </w:rPr>
      </w:pPr>
    </w:p>
    <w:p w:rsidR="00A53FAC" w:rsidRPr="00AB6989" w:rsidRDefault="00A53FAC">
      <w:pPr>
        <w:pStyle w:val="StyleHeader4Para4Left0Firstline0"/>
        <w:numPr>
          <w:ilvl w:val="0"/>
          <w:numId w:val="0"/>
        </w:numPr>
        <w:jc w:val="center"/>
        <w:rPr>
          <w:b/>
          <w:sz w:val="28"/>
          <w:szCs w:val="28"/>
        </w:rPr>
      </w:pPr>
      <w:r w:rsidRPr="00AB6989">
        <w:rPr>
          <w:rFonts w:hint="eastAsia"/>
          <w:b/>
          <w:sz w:val="28"/>
          <w:szCs w:val="28"/>
          <w:lang w:val="zh-CN"/>
        </w:rPr>
        <w:t>开发署</w:t>
      </w:r>
      <w:r w:rsidRPr="00AB6989">
        <w:rPr>
          <w:b/>
          <w:sz w:val="28"/>
          <w:szCs w:val="28"/>
          <w:lang w:val="zh-CN"/>
        </w:rPr>
        <w:t>2021</w:t>
      </w:r>
      <w:r w:rsidRPr="00AB6989">
        <w:rPr>
          <w:rFonts w:hint="eastAsia"/>
          <w:b/>
          <w:sz w:val="28"/>
          <w:szCs w:val="28"/>
          <w:lang w:val="zh-CN"/>
        </w:rPr>
        <w:t>年工作方案</w:t>
      </w:r>
    </w:p>
    <w:p w:rsidR="00A53FAC" w:rsidRPr="00AB6989" w:rsidRDefault="00A53FAC">
      <w:pPr>
        <w:pStyle w:val="StyleHeader4Para4Left0Firstline0"/>
        <w:numPr>
          <w:ilvl w:val="0"/>
          <w:numId w:val="0"/>
        </w:numPr>
        <w:jc w:val="center"/>
        <w:rPr>
          <w:b/>
          <w:sz w:val="24"/>
          <w:szCs w:val="24"/>
          <w:highlight w:val="yellow"/>
        </w:rPr>
      </w:pPr>
    </w:p>
    <w:p w:rsidR="00A53FAC" w:rsidRPr="00AB6989" w:rsidRDefault="00A53FAC">
      <w:pPr>
        <w:pStyle w:val="StyleHeader4Para4Left0Firstline0"/>
        <w:numPr>
          <w:ilvl w:val="0"/>
          <w:numId w:val="0"/>
        </w:numPr>
        <w:tabs>
          <w:tab w:val="clear" w:pos="2880"/>
          <w:tab w:val="clear" w:pos="5760"/>
        </w:tabs>
        <w:jc w:val="center"/>
        <w:rPr>
          <w:b/>
          <w:sz w:val="24"/>
          <w:szCs w:val="24"/>
          <w:highlight w:val="yellow"/>
        </w:rPr>
      </w:pPr>
      <w:r w:rsidRPr="00AB6989">
        <w:rPr>
          <w:b/>
          <w:sz w:val="24"/>
          <w:szCs w:val="24"/>
          <w:highlight w:val="yellow"/>
        </w:rPr>
        <w:br w:type="page"/>
      </w:r>
    </w:p>
    <w:p w:rsidR="00A53FAC" w:rsidRPr="00AB6989" w:rsidRDefault="00A53FAC">
      <w:pPr>
        <w:spacing w:after="240" w:line="360" w:lineRule="auto"/>
        <w:jc w:val="center"/>
        <w:rPr>
          <w:b/>
          <w:color w:val="000000"/>
          <w:sz w:val="24"/>
          <w:szCs w:val="24"/>
        </w:rPr>
      </w:pPr>
      <w:r w:rsidRPr="00AB6989">
        <w:rPr>
          <w:rFonts w:hint="eastAsia"/>
          <w:b/>
          <w:sz w:val="24"/>
          <w:szCs w:val="24"/>
          <w:lang w:val="zh-CN"/>
        </w:rPr>
        <w:lastRenderedPageBreak/>
        <w:t>基金秘书处的评论和建议</w:t>
      </w:r>
    </w:p>
    <w:p w:rsidR="00A53FAC" w:rsidRPr="00AB6989" w:rsidRDefault="00A53FAC">
      <w:pPr>
        <w:pStyle w:val="Heading1"/>
        <w:rPr>
          <w:sz w:val="24"/>
          <w:szCs w:val="24"/>
        </w:rPr>
      </w:pPr>
      <w:r w:rsidRPr="00AB6989">
        <w:rPr>
          <w:rFonts w:hint="eastAsia"/>
          <w:sz w:val="24"/>
          <w:szCs w:val="24"/>
          <w:lang w:val="zh-CN"/>
        </w:rPr>
        <w:t>开发署要求执行委员会为其</w:t>
      </w:r>
      <w:r w:rsidRPr="00AB6989">
        <w:rPr>
          <w:sz w:val="24"/>
          <w:szCs w:val="24"/>
        </w:rPr>
        <w:t>2021</w:t>
      </w:r>
      <w:r w:rsidRPr="00AB6989">
        <w:rPr>
          <w:rFonts w:hint="eastAsia"/>
          <w:sz w:val="24"/>
          <w:szCs w:val="24"/>
          <w:lang w:val="zh-CN"/>
        </w:rPr>
        <w:t>年工作方案核准经费</w:t>
      </w:r>
      <w:r w:rsidRPr="00AB6989">
        <w:rPr>
          <w:sz w:val="24"/>
          <w:szCs w:val="24"/>
        </w:rPr>
        <w:t>3,368,102</w:t>
      </w:r>
      <w:r w:rsidRPr="00AB6989">
        <w:rPr>
          <w:rFonts w:hint="eastAsia"/>
          <w:sz w:val="24"/>
          <w:szCs w:val="24"/>
          <w:lang w:val="zh-CN"/>
        </w:rPr>
        <w:t>美元</w:t>
      </w:r>
      <w:r w:rsidRPr="00AB6989">
        <w:rPr>
          <w:rFonts w:hint="eastAsia"/>
          <w:sz w:val="24"/>
          <w:szCs w:val="24"/>
        </w:rPr>
        <w:t>，</w:t>
      </w:r>
      <w:r w:rsidRPr="00AB6989">
        <w:rPr>
          <w:rFonts w:hint="eastAsia"/>
          <w:sz w:val="24"/>
          <w:szCs w:val="24"/>
          <w:lang w:val="zh-CN"/>
        </w:rPr>
        <w:t>外加机构支助费用</w:t>
      </w:r>
      <w:r w:rsidRPr="00AB6989">
        <w:rPr>
          <w:sz w:val="24"/>
          <w:szCs w:val="24"/>
        </w:rPr>
        <w:t>235,767</w:t>
      </w:r>
      <w:r w:rsidRPr="00AB6989">
        <w:rPr>
          <w:rFonts w:hint="eastAsia"/>
          <w:sz w:val="24"/>
          <w:szCs w:val="24"/>
          <w:lang w:val="zh-CN"/>
        </w:rPr>
        <w:t>美元</w:t>
      </w:r>
      <w:r w:rsidRPr="00AB6989">
        <w:rPr>
          <w:rFonts w:hint="eastAsia"/>
          <w:sz w:val="24"/>
          <w:szCs w:val="24"/>
        </w:rPr>
        <w:t>，</w:t>
      </w:r>
      <w:r w:rsidRPr="00AB6989">
        <w:rPr>
          <w:rFonts w:hint="eastAsia"/>
          <w:sz w:val="24"/>
          <w:szCs w:val="24"/>
          <w:lang w:val="zh-CN"/>
        </w:rPr>
        <w:t>细目如表</w:t>
      </w:r>
      <w:r w:rsidRPr="00AB6989">
        <w:rPr>
          <w:sz w:val="24"/>
          <w:szCs w:val="24"/>
        </w:rPr>
        <w:t>1</w:t>
      </w:r>
      <w:r w:rsidRPr="00AB6989">
        <w:rPr>
          <w:rFonts w:hint="eastAsia"/>
          <w:sz w:val="24"/>
          <w:szCs w:val="24"/>
          <w:lang w:val="zh-CN"/>
        </w:rPr>
        <w:t>所列。</w:t>
      </w:r>
      <w:r w:rsidRPr="00AB6989">
        <w:rPr>
          <w:rStyle w:val="FootnoteReference"/>
          <w:sz w:val="24"/>
          <w:szCs w:val="24"/>
          <w:lang w:val="zh-CN"/>
        </w:rPr>
        <w:footnoteReference w:id="2"/>
      </w:r>
      <w:r w:rsidRPr="00AB6989">
        <w:rPr>
          <w:rFonts w:hint="eastAsia"/>
          <w:sz w:val="24"/>
          <w:szCs w:val="24"/>
          <w:lang w:val="zh-CN"/>
        </w:rPr>
        <w:t>该工作方案附于本文件附件。</w:t>
      </w:r>
    </w:p>
    <w:p w:rsidR="00A53FAC" w:rsidRPr="00AB6989" w:rsidRDefault="00A53FAC">
      <w:pPr>
        <w:pStyle w:val="Heading1"/>
        <w:numPr>
          <w:ilvl w:val="0"/>
          <w:numId w:val="0"/>
        </w:numPr>
        <w:spacing w:after="0"/>
        <w:rPr>
          <w:sz w:val="24"/>
          <w:szCs w:val="24"/>
        </w:rPr>
      </w:pPr>
      <w:r w:rsidRPr="00AB6989">
        <w:rPr>
          <w:rFonts w:hint="eastAsia"/>
          <w:b/>
          <w:sz w:val="24"/>
          <w:szCs w:val="24"/>
          <w:lang w:val="zh-CN"/>
        </w:rPr>
        <w:t>表</w:t>
      </w:r>
      <w:r w:rsidRPr="00AB6989">
        <w:rPr>
          <w:b/>
          <w:sz w:val="24"/>
          <w:szCs w:val="24"/>
          <w:lang w:val="en-US"/>
        </w:rPr>
        <w:t>1</w:t>
      </w:r>
      <w:r w:rsidRPr="00AB6989">
        <w:rPr>
          <w:rFonts w:hint="eastAsia"/>
          <w:b/>
          <w:sz w:val="24"/>
          <w:szCs w:val="24"/>
          <w:lang w:val="en-US"/>
        </w:rPr>
        <w:t>：</w:t>
      </w:r>
      <w:r w:rsidRPr="00AB6989">
        <w:rPr>
          <w:rFonts w:hint="eastAsia"/>
          <w:b/>
          <w:sz w:val="24"/>
          <w:szCs w:val="24"/>
          <w:lang w:val="zh-CN"/>
        </w:rPr>
        <w:t>开发署</w:t>
      </w:r>
      <w:r w:rsidRPr="00AB6989">
        <w:rPr>
          <w:b/>
          <w:sz w:val="24"/>
          <w:szCs w:val="24"/>
          <w:lang w:val="zh-CN"/>
        </w:rPr>
        <w:t>2021</w:t>
      </w:r>
      <w:r w:rsidRPr="00AB6989">
        <w:rPr>
          <w:rFonts w:hint="eastAsia"/>
          <w:b/>
          <w:sz w:val="24"/>
          <w:szCs w:val="24"/>
          <w:lang w:val="zh-CN"/>
        </w:rPr>
        <w:t>年工作方案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21"/>
        <w:gridCol w:w="898"/>
        <w:gridCol w:w="4327"/>
        <w:gridCol w:w="1302"/>
        <w:gridCol w:w="1302"/>
      </w:tblGrid>
      <w:tr w:rsidR="00A53FAC" w:rsidTr="00F536D1">
        <w:trPr>
          <w:tblHeader/>
        </w:trPr>
        <w:tc>
          <w:tcPr>
            <w:tcW w:w="814" w:type="pct"/>
            <w:tcMar>
              <w:left w:w="29" w:type="dxa"/>
              <w:right w:w="0" w:type="dxa"/>
            </w:tcMar>
            <w:vAlign w:val="center"/>
          </w:tcPr>
          <w:p w:rsidR="00A53FAC" w:rsidRPr="00AB6989" w:rsidRDefault="00A53FAC">
            <w:pPr>
              <w:jc w:val="center"/>
              <w:rPr>
                <w:sz w:val="20"/>
                <w:szCs w:val="20"/>
              </w:rPr>
            </w:pPr>
            <w:r w:rsidRPr="00AB6989">
              <w:rPr>
                <w:rFonts w:hint="eastAsia"/>
                <w:b/>
                <w:sz w:val="20"/>
                <w:szCs w:val="20"/>
                <w:lang w:val="zh-CN"/>
              </w:rPr>
              <w:t>国家</w:t>
            </w:r>
          </w:p>
        </w:tc>
        <w:tc>
          <w:tcPr>
            <w:tcW w:w="2793" w:type="pct"/>
            <w:gridSpan w:val="2"/>
            <w:vAlign w:val="center"/>
          </w:tcPr>
          <w:p w:rsidR="00A53FAC" w:rsidRPr="00AB6989" w:rsidRDefault="00A53FAC">
            <w:pPr>
              <w:jc w:val="center"/>
              <w:rPr>
                <w:sz w:val="20"/>
                <w:szCs w:val="20"/>
              </w:rPr>
            </w:pPr>
            <w:r w:rsidRPr="00AB6989">
              <w:rPr>
                <w:rFonts w:hint="eastAsia"/>
                <w:b/>
                <w:sz w:val="20"/>
                <w:szCs w:val="20"/>
                <w:lang w:val="zh-CN"/>
              </w:rPr>
              <w:t>活动</w:t>
            </w:r>
            <w:r w:rsidRPr="00AB6989">
              <w:rPr>
                <w:b/>
                <w:sz w:val="20"/>
                <w:szCs w:val="20"/>
                <w:lang w:val="zh-CN"/>
              </w:rPr>
              <w:t>/</w:t>
            </w:r>
            <w:r w:rsidRPr="00AB6989">
              <w:rPr>
                <w:rFonts w:hint="eastAsia"/>
                <w:b/>
                <w:sz w:val="20"/>
                <w:szCs w:val="20"/>
                <w:lang w:val="zh-CN"/>
              </w:rPr>
              <w:t>项目</w:t>
            </w:r>
          </w:p>
        </w:tc>
        <w:tc>
          <w:tcPr>
            <w:tcW w:w="696" w:type="pct"/>
            <w:tcMar>
              <w:left w:w="0" w:type="dxa"/>
              <w:right w:w="0" w:type="dxa"/>
            </w:tcMar>
            <w:vAlign w:val="center"/>
          </w:tcPr>
          <w:p w:rsidR="00A53FAC" w:rsidRPr="00AB6989" w:rsidRDefault="00A53FAC">
            <w:pPr>
              <w:jc w:val="center"/>
              <w:rPr>
                <w:sz w:val="20"/>
                <w:szCs w:val="20"/>
              </w:rPr>
            </w:pPr>
            <w:r w:rsidRPr="00AB6989">
              <w:rPr>
                <w:rFonts w:hint="eastAsia"/>
                <w:b/>
                <w:sz w:val="20"/>
                <w:szCs w:val="20"/>
                <w:lang w:val="zh-CN"/>
              </w:rPr>
              <w:t>申请数额</w:t>
            </w:r>
            <w:r w:rsidRPr="00AB6989">
              <w:rPr>
                <w:b/>
                <w:sz w:val="20"/>
                <w:szCs w:val="20"/>
                <w:lang w:val="zh-CN"/>
              </w:rPr>
              <w:br/>
            </w:r>
            <w:r w:rsidRPr="00AB6989">
              <w:rPr>
                <w:rFonts w:hint="eastAsia"/>
                <w:b/>
                <w:sz w:val="20"/>
                <w:szCs w:val="20"/>
                <w:lang w:val="zh-CN"/>
              </w:rPr>
              <w:t>（美元）</w:t>
            </w:r>
          </w:p>
        </w:tc>
        <w:tc>
          <w:tcPr>
            <w:tcW w:w="696" w:type="pct"/>
            <w:tcMar>
              <w:left w:w="0" w:type="dxa"/>
              <w:right w:w="0" w:type="dxa"/>
            </w:tcMar>
            <w:vAlign w:val="center"/>
          </w:tcPr>
          <w:p w:rsidR="00A53FAC" w:rsidRPr="00AB6989" w:rsidRDefault="00A53FAC">
            <w:pPr>
              <w:jc w:val="center"/>
              <w:rPr>
                <w:sz w:val="20"/>
                <w:szCs w:val="20"/>
              </w:rPr>
            </w:pPr>
            <w:r w:rsidRPr="00AB6989">
              <w:rPr>
                <w:rFonts w:hint="eastAsia"/>
                <w:b/>
                <w:sz w:val="20"/>
                <w:szCs w:val="20"/>
                <w:lang w:val="zh-CN"/>
              </w:rPr>
              <w:t>建议数额</w:t>
            </w:r>
            <w:r w:rsidRPr="00AB6989">
              <w:rPr>
                <w:b/>
                <w:sz w:val="20"/>
                <w:szCs w:val="20"/>
                <w:lang w:val="zh-CN"/>
              </w:rPr>
              <w:br/>
            </w:r>
            <w:r w:rsidRPr="00AB6989">
              <w:rPr>
                <w:rFonts w:hint="eastAsia"/>
                <w:b/>
                <w:sz w:val="20"/>
                <w:szCs w:val="20"/>
                <w:lang w:val="zh-CN"/>
              </w:rPr>
              <w:t>（美元）</w:t>
            </w:r>
          </w:p>
        </w:tc>
      </w:tr>
      <w:tr w:rsidR="00A53FAC">
        <w:tc>
          <w:tcPr>
            <w:tcW w:w="5000" w:type="pct"/>
            <w:gridSpan w:val="5"/>
            <w:tcMar>
              <w:left w:w="29" w:type="dxa"/>
              <w:right w:w="0" w:type="dxa"/>
            </w:tcMar>
          </w:tcPr>
          <w:p w:rsidR="00A53FAC" w:rsidRPr="00AB6989" w:rsidRDefault="00A53FAC">
            <w:pPr>
              <w:widowControl w:val="0"/>
              <w:rPr>
                <w:sz w:val="20"/>
                <w:szCs w:val="20"/>
              </w:rPr>
            </w:pPr>
            <w:r w:rsidRPr="00AB6989">
              <w:rPr>
                <w:b/>
                <w:sz w:val="20"/>
                <w:szCs w:val="20"/>
                <w:lang w:val="en-US"/>
              </w:rPr>
              <w:t>A</w:t>
            </w:r>
            <w:r w:rsidRPr="00AB6989">
              <w:rPr>
                <w:rFonts w:hint="eastAsia"/>
                <w:b/>
                <w:sz w:val="20"/>
                <w:szCs w:val="20"/>
                <w:lang w:val="zh-CN"/>
              </w:rPr>
              <w:t>部分</w:t>
            </w:r>
            <w:r w:rsidRPr="00AB6989">
              <w:rPr>
                <w:rFonts w:eastAsia="SimHei" w:hint="eastAsia"/>
                <w:b/>
                <w:sz w:val="20"/>
                <w:szCs w:val="20"/>
                <w:lang w:val="en-US"/>
              </w:rPr>
              <w:t>：</w:t>
            </w:r>
            <w:r w:rsidRPr="00AB6989">
              <w:rPr>
                <w:rFonts w:hint="eastAsia"/>
                <w:b/>
                <w:sz w:val="20"/>
                <w:szCs w:val="20"/>
                <w:lang w:val="zh-CN"/>
              </w:rPr>
              <w:t>建议一揽子核准的活动</w:t>
            </w:r>
          </w:p>
        </w:tc>
      </w:tr>
      <w:tr w:rsidR="00A53FAC">
        <w:tc>
          <w:tcPr>
            <w:tcW w:w="5000" w:type="pct"/>
            <w:gridSpan w:val="5"/>
            <w:tcMar>
              <w:left w:w="29" w:type="dxa"/>
              <w:right w:w="0" w:type="dxa"/>
            </w:tcMar>
          </w:tcPr>
          <w:p w:rsidR="00A53FAC" w:rsidRPr="00AB6989" w:rsidRDefault="00A53FAC">
            <w:pPr>
              <w:rPr>
                <w:sz w:val="20"/>
                <w:szCs w:val="20"/>
              </w:rPr>
            </w:pPr>
            <w:r w:rsidRPr="00AB6989">
              <w:rPr>
                <w:b/>
                <w:sz w:val="20"/>
                <w:szCs w:val="20"/>
                <w:lang w:val="en-US"/>
              </w:rPr>
              <w:t>A1</w:t>
            </w:r>
            <w:r w:rsidRPr="00AB6989">
              <w:rPr>
                <w:rFonts w:hint="eastAsia"/>
                <w:b/>
                <w:sz w:val="20"/>
                <w:szCs w:val="20"/>
                <w:lang w:val="en-US"/>
              </w:rPr>
              <w:t>：</w:t>
            </w:r>
            <w:r w:rsidRPr="00AB6989">
              <w:rPr>
                <w:rFonts w:hint="eastAsia"/>
                <w:b/>
                <w:sz w:val="20"/>
                <w:szCs w:val="20"/>
                <w:lang w:val="zh-CN"/>
              </w:rPr>
              <w:t>延长体制强化项目</w:t>
            </w:r>
          </w:p>
        </w:tc>
      </w:tr>
      <w:tr w:rsidR="00A53FAC">
        <w:tc>
          <w:tcPr>
            <w:tcW w:w="814" w:type="pct"/>
            <w:tcMar>
              <w:left w:w="29" w:type="dxa"/>
              <w:right w:w="0" w:type="dxa"/>
            </w:tcMar>
            <w:vAlign w:val="bottom"/>
          </w:tcPr>
          <w:p w:rsidR="00A53FAC" w:rsidRPr="00AB6989" w:rsidRDefault="00A53FAC">
            <w:pPr>
              <w:jc w:val="left"/>
              <w:rPr>
                <w:sz w:val="20"/>
                <w:szCs w:val="20"/>
              </w:rPr>
            </w:pPr>
            <w:r w:rsidRPr="00AB6989">
              <w:rPr>
                <w:rFonts w:hint="eastAsia"/>
                <w:sz w:val="20"/>
                <w:szCs w:val="20"/>
                <w:lang w:val="zh-CN"/>
              </w:rPr>
              <w:t>智利</w:t>
            </w:r>
          </w:p>
        </w:tc>
        <w:tc>
          <w:tcPr>
            <w:tcW w:w="2793" w:type="pct"/>
            <w:gridSpan w:val="2"/>
          </w:tcPr>
          <w:p w:rsidR="00A53FAC" w:rsidRPr="00AB6989" w:rsidRDefault="00A53FAC">
            <w:pPr>
              <w:rPr>
                <w:sz w:val="20"/>
                <w:szCs w:val="20"/>
              </w:rPr>
            </w:pPr>
            <w:r w:rsidRPr="00AB6989">
              <w:rPr>
                <w:rFonts w:hint="eastAsia"/>
                <w:sz w:val="20"/>
                <w:szCs w:val="20"/>
                <w:lang w:val="zh-CN"/>
              </w:rPr>
              <w:t>延长体制建设项目（第十四阶段）</w:t>
            </w:r>
          </w:p>
        </w:tc>
        <w:tc>
          <w:tcPr>
            <w:tcW w:w="696" w:type="pct"/>
            <w:vAlign w:val="bottom"/>
          </w:tcPr>
          <w:p w:rsidR="00A53FAC" w:rsidRPr="00AB6989" w:rsidRDefault="00A53FAC">
            <w:pPr>
              <w:jc w:val="right"/>
              <w:rPr>
                <w:color w:val="000000"/>
                <w:sz w:val="20"/>
                <w:szCs w:val="20"/>
                <w:lang w:val="en-US"/>
              </w:rPr>
            </w:pPr>
            <w:r w:rsidRPr="00AB6989">
              <w:rPr>
                <w:color w:val="000000"/>
                <w:sz w:val="20"/>
                <w:szCs w:val="20"/>
                <w:lang w:val="en-US"/>
              </w:rPr>
              <w:t>238,784</w:t>
            </w:r>
          </w:p>
        </w:tc>
        <w:tc>
          <w:tcPr>
            <w:tcW w:w="696" w:type="pct"/>
            <w:vAlign w:val="bottom"/>
          </w:tcPr>
          <w:p w:rsidR="00A53FAC" w:rsidRPr="00AB6989" w:rsidRDefault="00A53FAC">
            <w:pPr>
              <w:jc w:val="right"/>
              <w:rPr>
                <w:color w:val="000000"/>
                <w:sz w:val="20"/>
                <w:szCs w:val="20"/>
                <w:lang w:val="en-US"/>
              </w:rPr>
            </w:pPr>
            <w:r w:rsidRPr="00AB6989">
              <w:rPr>
                <w:color w:val="000000"/>
                <w:sz w:val="20"/>
                <w:szCs w:val="20"/>
                <w:lang w:val="en-US"/>
              </w:rPr>
              <w:t>238,784</w:t>
            </w:r>
          </w:p>
        </w:tc>
      </w:tr>
      <w:tr w:rsidR="00A53FAC">
        <w:tc>
          <w:tcPr>
            <w:tcW w:w="814" w:type="pct"/>
            <w:tcMar>
              <w:left w:w="29" w:type="dxa"/>
              <w:right w:w="0" w:type="dxa"/>
            </w:tcMar>
            <w:vAlign w:val="bottom"/>
          </w:tcPr>
          <w:p w:rsidR="00A53FAC" w:rsidRPr="00AB6989" w:rsidRDefault="00A53FAC">
            <w:pPr>
              <w:jc w:val="left"/>
              <w:rPr>
                <w:sz w:val="20"/>
                <w:szCs w:val="20"/>
              </w:rPr>
            </w:pPr>
            <w:r w:rsidRPr="00AB6989">
              <w:rPr>
                <w:rFonts w:hint="eastAsia"/>
                <w:sz w:val="20"/>
                <w:szCs w:val="20"/>
                <w:lang w:val="zh-CN"/>
              </w:rPr>
              <w:t>巴基斯坦</w:t>
            </w:r>
          </w:p>
        </w:tc>
        <w:tc>
          <w:tcPr>
            <w:tcW w:w="2793" w:type="pct"/>
            <w:gridSpan w:val="2"/>
          </w:tcPr>
          <w:p w:rsidR="00A53FAC" w:rsidRPr="00AB6989" w:rsidRDefault="00A53FAC">
            <w:pPr>
              <w:rPr>
                <w:sz w:val="20"/>
                <w:szCs w:val="20"/>
              </w:rPr>
            </w:pPr>
            <w:r w:rsidRPr="00AB6989">
              <w:rPr>
                <w:rFonts w:hint="eastAsia"/>
                <w:sz w:val="20"/>
                <w:szCs w:val="20"/>
                <w:lang w:val="zh-CN"/>
              </w:rPr>
              <w:t>延长体制建设项目（第十一阶段）</w:t>
            </w:r>
          </w:p>
        </w:tc>
        <w:tc>
          <w:tcPr>
            <w:tcW w:w="696" w:type="pct"/>
            <w:vAlign w:val="bottom"/>
          </w:tcPr>
          <w:p w:rsidR="00A53FAC" w:rsidRPr="00AB6989" w:rsidRDefault="00A53FAC">
            <w:pPr>
              <w:jc w:val="right"/>
              <w:rPr>
                <w:color w:val="000000"/>
                <w:sz w:val="20"/>
                <w:szCs w:val="20"/>
              </w:rPr>
            </w:pPr>
            <w:r w:rsidRPr="00AB6989">
              <w:rPr>
                <w:color w:val="000000"/>
                <w:sz w:val="20"/>
                <w:szCs w:val="20"/>
              </w:rPr>
              <w:t>287,318</w:t>
            </w:r>
          </w:p>
        </w:tc>
        <w:tc>
          <w:tcPr>
            <w:tcW w:w="696" w:type="pct"/>
            <w:vAlign w:val="bottom"/>
          </w:tcPr>
          <w:p w:rsidR="00A53FAC" w:rsidRPr="00AB6989" w:rsidRDefault="00A53FAC">
            <w:pPr>
              <w:jc w:val="right"/>
              <w:rPr>
                <w:color w:val="000000"/>
                <w:sz w:val="20"/>
                <w:szCs w:val="20"/>
              </w:rPr>
            </w:pPr>
            <w:r w:rsidRPr="00AB6989">
              <w:rPr>
                <w:color w:val="000000"/>
                <w:sz w:val="20"/>
                <w:szCs w:val="20"/>
              </w:rPr>
              <w:t>287,318</w:t>
            </w:r>
          </w:p>
        </w:tc>
      </w:tr>
      <w:tr w:rsidR="00A53FAC">
        <w:tc>
          <w:tcPr>
            <w:tcW w:w="3608" w:type="pct"/>
            <w:gridSpan w:val="3"/>
            <w:tcMar>
              <w:left w:w="29" w:type="dxa"/>
              <w:right w:w="0" w:type="dxa"/>
            </w:tcMar>
          </w:tcPr>
          <w:p w:rsidR="00A53FAC" w:rsidRPr="00AB6989" w:rsidRDefault="00A53FAC">
            <w:pPr>
              <w:jc w:val="right"/>
              <w:rPr>
                <w:sz w:val="20"/>
                <w:szCs w:val="20"/>
              </w:rPr>
            </w:pPr>
            <w:r w:rsidRPr="00AB6989">
              <w:rPr>
                <w:sz w:val="20"/>
                <w:szCs w:val="20"/>
                <w:lang w:val="zh-CN"/>
              </w:rPr>
              <w:t>A1</w:t>
            </w:r>
            <w:r w:rsidRPr="00AB6989">
              <w:rPr>
                <w:rFonts w:hint="eastAsia"/>
                <w:sz w:val="20"/>
                <w:szCs w:val="20"/>
                <w:lang w:val="zh-CN"/>
              </w:rPr>
              <w:t>小计</w:t>
            </w:r>
          </w:p>
        </w:tc>
        <w:tc>
          <w:tcPr>
            <w:tcW w:w="696" w:type="pct"/>
            <w:vAlign w:val="bottom"/>
          </w:tcPr>
          <w:p w:rsidR="00A53FAC" w:rsidRPr="00AB6989" w:rsidRDefault="00A53FAC">
            <w:pPr>
              <w:jc w:val="right"/>
              <w:rPr>
                <w:color w:val="000000"/>
                <w:sz w:val="20"/>
                <w:szCs w:val="20"/>
              </w:rPr>
            </w:pPr>
            <w:r w:rsidRPr="00AB6989">
              <w:rPr>
                <w:color w:val="000000"/>
                <w:sz w:val="20"/>
                <w:szCs w:val="20"/>
              </w:rPr>
              <w:t>526,102</w:t>
            </w:r>
          </w:p>
        </w:tc>
        <w:tc>
          <w:tcPr>
            <w:tcW w:w="696" w:type="pct"/>
            <w:vAlign w:val="bottom"/>
          </w:tcPr>
          <w:p w:rsidR="00A53FAC" w:rsidRPr="00AB6989" w:rsidRDefault="00A53FAC">
            <w:pPr>
              <w:jc w:val="right"/>
              <w:rPr>
                <w:color w:val="000000"/>
                <w:sz w:val="20"/>
                <w:szCs w:val="20"/>
              </w:rPr>
            </w:pPr>
            <w:r w:rsidRPr="00AB6989">
              <w:rPr>
                <w:color w:val="000000"/>
                <w:sz w:val="20"/>
                <w:szCs w:val="20"/>
              </w:rPr>
              <w:t>526,102</w:t>
            </w:r>
          </w:p>
        </w:tc>
      </w:tr>
      <w:tr w:rsidR="00A53FAC">
        <w:tc>
          <w:tcPr>
            <w:tcW w:w="3608" w:type="pct"/>
            <w:gridSpan w:val="3"/>
            <w:tcMar>
              <w:left w:w="29" w:type="dxa"/>
              <w:right w:w="0" w:type="dxa"/>
            </w:tcMar>
          </w:tcPr>
          <w:p w:rsidR="00A53FAC" w:rsidRPr="00AB6989" w:rsidRDefault="00A53FAC">
            <w:pPr>
              <w:jc w:val="right"/>
              <w:rPr>
                <w:sz w:val="20"/>
                <w:szCs w:val="20"/>
              </w:rPr>
            </w:pPr>
            <w:r w:rsidRPr="00AB6989">
              <w:rPr>
                <w:rFonts w:hint="eastAsia"/>
                <w:sz w:val="20"/>
                <w:szCs w:val="20"/>
                <w:lang w:val="zh-CN"/>
              </w:rPr>
              <w:t>机构支助费用</w:t>
            </w:r>
          </w:p>
        </w:tc>
        <w:tc>
          <w:tcPr>
            <w:tcW w:w="696" w:type="pct"/>
            <w:vAlign w:val="bottom"/>
          </w:tcPr>
          <w:p w:rsidR="00A53FAC" w:rsidRPr="00AB6989" w:rsidRDefault="00A53FAC">
            <w:pPr>
              <w:jc w:val="right"/>
              <w:rPr>
                <w:color w:val="000000"/>
                <w:sz w:val="20"/>
                <w:szCs w:val="20"/>
              </w:rPr>
            </w:pPr>
            <w:r w:rsidRPr="00AB6989">
              <w:rPr>
                <w:color w:val="000000"/>
                <w:sz w:val="20"/>
                <w:szCs w:val="20"/>
              </w:rPr>
              <w:t>36,827</w:t>
            </w:r>
          </w:p>
        </w:tc>
        <w:tc>
          <w:tcPr>
            <w:tcW w:w="696" w:type="pct"/>
            <w:vAlign w:val="bottom"/>
          </w:tcPr>
          <w:p w:rsidR="00A53FAC" w:rsidRPr="00AB6989" w:rsidRDefault="00A53FAC">
            <w:pPr>
              <w:jc w:val="right"/>
              <w:rPr>
                <w:color w:val="000000"/>
                <w:sz w:val="20"/>
                <w:szCs w:val="20"/>
              </w:rPr>
            </w:pPr>
            <w:r w:rsidRPr="00AB6989">
              <w:rPr>
                <w:color w:val="000000"/>
                <w:sz w:val="20"/>
                <w:szCs w:val="20"/>
              </w:rPr>
              <w:t>36,827</w:t>
            </w:r>
          </w:p>
        </w:tc>
      </w:tr>
      <w:tr w:rsidR="00A53FAC">
        <w:tc>
          <w:tcPr>
            <w:tcW w:w="3608" w:type="pct"/>
            <w:gridSpan w:val="3"/>
            <w:tcMar>
              <w:left w:w="29" w:type="dxa"/>
              <w:right w:w="0" w:type="dxa"/>
            </w:tcMar>
          </w:tcPr>
          <w:p w:rsidR="00A53FAC" w:rsidRPr="00AB6989" w:rsidRDefault="00A53FAC">
            <w:pPr>
              <w:snapToGrid w:val="0"/>
              <w:jc w:val="right"/>
              <w:rPr>
                <w:sz w:val="20"/>
                <w:szCs w:val="20"/>
              </w:rPr>
            </w:pPr>
            <w:r w:rsidRPr="00AB6989">
              <w:rPr>
                <w:sz w:val="20"/>
                <w:szCs w:val="20"/>
                <w:lang w:val="zh-CN"/>
              </w:rPr>
              <w:t>A1</w:t>
            </w:r>
            <w:r w:rsidRPr="00AB6989">
              <w:rPr>
                <w:rFonts w:hint="eastAsia"/>
                <w:sz w:val="20"/>
                <w:szCs w:val="20"/>
                <w:lang w:val="zh-CN"/>
              </w:rPr>
              <w:t>共计</w:t>
            </w:r>
          </w:p>
        </w:tc>
        <w:tc>
          <w:tcPr>
            <w:tcW w:w="696" w:type="pct"/>
          </w:tcPr>
          <w:p w:rsidR="00A53FAC" w:rsidRPr="00AB6989" w:rsidRDefault="00A53FAC">
            <w:pPr>
              <w:jc w:val="right"/>
              <w:rPr>
                <w:color w:val="000000"/>
                <w:sz w:val="20"/>
                <w:szCs w:val="20"/>
              </w:rPr>
            </w:pPr>
            <w:r w:rsidRPr="00AB6989">
              <w:rPr>
                <w:color w:val="000000"/>
                <w:sz w:val="20"/>
                <w:szCs w:val="20"/>
              </w:rPr>
              <w:t>562,929</w:t>
            </w:r>
          </w:p>
        </w:tc>
        <w:tc>
          <w:tcPr>
            <w:tcW w:w="696" w:type="pct"/>
          </w:tcPr>
          <w:p w:rsidR="00A53FAC" w:rsidRPr="00AB6989" w:rsidRDefault="00A53FAC">
            <w:pPr>
              <w:jc w:val="right"/>
              <w:rPr>
                <w:color w:val="000000"/>
                <w:sz w:val="20"/>
                <w:szCs w:val="20"/>
              </w:rPr>
            </w:pPr>
            <w:r w:rsidRPr="00AB6989">
              <w:rPr>
                <w:color w:val="000000"/>
                <w:sz w:val="20"/>
                <w:szCs w:val="20"/>
              </w:rPr>
              <w:t>562,929</w:t>
            </w:r>
          </w:p>
        </w:tc>
      </w:tr>
      <w:tr w:rsidR="00A53FAC">
        <w:tc>
          <w:tcPr>
            <w:tcW w:w="5000" w:type="pct"/>
            <w:gridSpan w:val="5"/>
            <w:tcMar>
              <w:left w:w="29" w:type="dxa"/>
              <w:right w:w="0" w:type="dxa"/>
            </w:tcMar>
          </w:tcPr>
          <w:p w:rsidR="00A53FAC" w:rsidRPr="00AB6989" w:rsidRDefault="00A53FAC">
            <w:pPr>
              <w:jc w:val="left"/>
              <w:rPr>
                <w:sz w:val="20"/>
                <w:szCs w:val="20"/>
              </w:rPr>
            </w:pPr>
            <w:r w:rsidRPr="00AB6989">
              <w:rPr>
                <w:b/>
                <w:sz w:val="20"/>
                <w:szCs w:val="20"/>
                <w:lang w:val="en-US"/>
              </w:rPr>
              <w:t>A2</w:t>
            </w:r>
            <w:r w:rsidRPr="00AB6989">
              <w:rPr>
                <w:rFonts w:hint="eastAsia"/>
                <w:b/>
                <w:sz w:val="20"/>
                <w:szCs w:val="20"/>
                <w:lang w:val="en-US"/>
              </w:rPr>
              <w:t>：</w:t>
            </w:r>
            <w:r w:rsidRPr="00AB6989">
              <w:rPr>
                <w:rFonts w:hint="eastAsia"/>
                <w:b/>
                <w:sz w:val="20"/>
                <w:szCs w:val="20"/>
                <w:lang w:val="zh-CN"/>
              </w:rPr>
              <w:t>氟氯烃淘汰管理计划的项目编制</w:t>
            </w:r>
          </w:p>
        </w:tc>
      </w:tr>
      <w:tr w:rsidR="00A53FAC">
        <w:tc>
          <w:tcPr>
            <w:tcW w:w="814" w:type="pct"/>
            <w:tcMar>
              <w:left w:w="29" w:type="dxa"/>
              <w:right w:w="0" w:type="dxa"/>
            </w:tcMar>
            <w:vAlign w:val="center"/>
          </w:tcPr>
          <w:p w:rsidR="00A53FAC" w:rsidRPr="00AB6989" w:rsidRDefault="00A53FAC">
            <w:pPr>
              <w:snapToGrid w:val="0"/>
              <w:jc w:val="left"/>
              <w:rPr>
                <w:sz w:val="20"/>
                <w:szCs w:val="20"/>
              </w:rPr>
            </w:pPr>
            <w:r w:rsidRPr="00AB6989">
              <w:rPr>
                <w:rFonts w:hint="eastAsia"/>
                <w:sz w:val="20"/>
                <w:szCs w:val="20"/>
                <w:lang w:val="zh-CN"/>
              </w:rPr>
              <w:t>印度</w:t>
            </w:r>
            <w:r w:rsidRPr="00AB6989">
              <w:rPr>
                <w:sz w:val="20"/>
                <w:szCs w:val="20"/>
                <w:vertAlign w:val="superscript"/>
                <w:lang w:val="en-US"/>
              </w:rPr>
              <w:t>a b</w:t>
            </w:r>
          </w:p>
        </w:tc>
        <w:tc>
          <w:tcPr>
            <w:tcW w:w="2793" w:type="pct"/>
            <w:gridSpan w:val="2"/>
          </w:tcPr>
          <w:p w:rsidR="00A53FAC" w:rsidRPr="00AB6989" w:rsidRDefault="00A53FAC">
            <w:pPr>
              <w:snapToGrid w:val="0"/>
              <w:jc w:val="left"/>
              <w:rPr>
                <w:sz w:val="20"/>
                <w:szCs w:val="20"/>
              </w:rPr>
            </w:pPr>
            <w:r w:rsidRPr="00AB6989">
              <w:rPr>
                <w:rFonts w:hint="eastAsia"/>
                <w:sz w:val="20"/>
                <w:szCs w:val="20"/>
                <w:lang w:val="zh-CN"/>
              </w:rPr>
              <w:t>编制氟氯烃淘汰管理计划（第三阶段）</w:t>
            </w:r>
          </w:p>
        </w:tc>
        <w:tc>
          <w:tcPr>
            <w:tcW w:w="696" w:type="pct"/>
          </w:tcPr>
          <w:p w:rsidR="00A53FAC" w:rsidRPr="00AB6989" w:rsidRDefault="00A53FAC">
            <w:pPr>
              <w:jc w:val="right"/>
              <w:rPr>
                <w:sz w:val="20"/>
                <w:szCs w:val="20"/>
              </w:rPr>
            </w:pPr>
            <w:r w:rsidRPr="00AB6989">
              <w:rPr>
                <w:sz w:val="20"/>
                <w:szCs w:val="20"/>
              </w:rPr>
              <w:t>30,000</w:t>
            </w:r>
          </w:p>
        </w:tc>
        <w:tc>
          <w:tcPr>
            <w:tcW w:w="696" w:type="pct"/>
          </w:tcPr>
          <w:p w:rsidR="00A53FAC" w:rsidRPr="00AB6989" w:rsidRDefault="00A53FAC">
            <w:pPr>
              <w:jc w:val="right"/>
              <w:rPr>
                <w:sz w:val="20"/>
                <w:szCs w:val="20"/>
              </w:rPr>
            </w:pPr>
            <w:r w:rsidRPr="00AB6989">
              <w:rPr>
                <w:sz w:val="20"/>
                <w:szCs w:val="20"/>
              </w:rPr>
              <w:t>30,000</w:t>
            </w:r>
          </w:p>
        </w:tc>
      </w:tr>
      <w:tr w:rsidR="00A53FAC">
        <w:tc>
          <w:tcPr>
            <w:tcW w:w="814" w:type="pct"/>
            <w:tcMar>
              <w:left w:w="29" w:type="dxa"/>
              <w:right w:w="0" w:type="dxa"/>
            </w:tcMar>
            <w:vAlign w:val="center"/>
          </w:tcPr>
          <w:p w:rsidR="00A53FAC" w:rsidRPr="00AB6989" w:rsidRDefault="00A53FAC">
            <w:pPr>
              <w:snapToGrid w:val="0"/>
              <w:jc w:val="left"/>
              <w:rPr>
                <w:sz w:val="20"/>
                <w:szCs w:val="20"/>
              </w:rPr>
            </w:pPr>
            <w:r w:rsidRPr="00AB6989">
              <w:rPr>
                <w:rFonts w:hint="eastAsia"/>
                <w:sz w:val="20"/>
                <w:szCs w:val="20"/>
                <w:lang w:val="zh-CN"/>
              </w:rPr>
              <w:t>印度</w:t>
            </w:r>
          </w:p>
        </w:tc>
        <w:tc>
          <w:tcPr>
            <w:tcW w:w="2793" w:type="pct"/>
            <w:gridSpan w:val="2"/>
          </w:tcPr>
          <w:p w:rsidR="00A53FAC" w:rsidRPr="00AB6989" w:rsidRDefault="00A53FAC">
            <w:pPr>
              <w:snapToGrid w:val="0"/>
              <w:jc w:val="left"/>
              <w:rPr>
                <w:sz w:val="20"/>
                <w:szCs w:val="20"/>
              </w:rPr>
            </w:pPr>
            <w:r w:rsidRPr="00AB6989">
              <w:rPr>
                <w:rFonts w:hint="eastAsia"/>
                <w:sz w:val="20"/>
                <w:szCs w:val="20"/>
                <w:lang w:val="zh-CN"/>
              </w:rPr>
              <w:t>筹备氟氯烃淘汰投资活动（空调）</w:t>
            </w:r>
          </w:p>
        </w:tc>
        <w:tc>
          <w:tcPr>
            <w:tcW w:w="696" w:type="pct"/>
          </w:tcPr>
          <w:p w:rsidR="00A53FAC" w:rsidRPr="00AB6989" w:rsidRDefault="00A53FAC">
            <w:pPr>
              <w:jc w:val="right"/>
              <w:rPr>
                <w:sz w:val="20"/>
                <w:szCs w:val="20"/>
              </w:rPr>
            </w:pPr>
            <w:r w:rsidRPr="00AB6989">
              <w:rPr>
                <w:sz w:val="20"/>
                <w:szCs w:val="20"/>
              </w:rPr>
              <w:t>150,000</w:t>
            </w:r>
          </w:p>
        </w:tc>
        <w:tc>
          <w:tcPr>
            <w:tcW w:w="696" w:type="pct"/>
          </w:tcPr>
          <w:p w:rsidR="00A53FAC" w:rsidRPr="00AB6989" w:rsidRDefault="00A53FAC">
            <w:pPr>
              <w:jc w:val="right"/>
              <w:rPr>
                <w:sz w:val="20"/>
                <w:szCs w:val="20"/>
              </w:rPr>
            </w:pPr>
            <w:r w:rsidRPr="00AB6989">
              <w:rPr>
                <w:sz w:val="20"/>
                <w:szCs w:val="20"/>
              </w:rPr>
              <w:t>150,000</w:t>
            </w:r>
          </w:p>
        </w:tc>
      </w:tr>
      <w:tr w:rsidR="00A53FAC">
        <w:tc>
          <w:tcPr>
            <w:tcW w:w="814" w:type="pct"/>
            <w:tcMar>
              <w:left w:w="29" w:type="dxa"/>
              <w:right w:w="0" w:type="dxa"/>
            </w:tcMar>
            <w:vAlign w:val="center"/>
          </w:tcPr>
          <w:p w:rsidR="00A53FAC" w:rsidRPr="00AB6989" w:rsidRDefault="00A53FAC">
            <w:pPr>
              <w:snapToGrid w:val="0"/>
              <w:jc w:val="left"/>
              <w:rPr>
                <w:sz w:val="20"/>
                <w:szCs w:val="20"/>
              </w:rPr>
            </w:pPr>
            <w:r w:rsidRPr="00AB6989">
              <w:rPr>
                <w:rFonts w:hint="eastAsia"/>
                <w:sz w:val="20"/>
                <w:szCs w:val="20"/>
                <w:lang w:val="zh-CN"/>
              </w:rPr>
              <w:t>印度</w:t>
            </w:r>
          </w:p>
        </w:tc>
        <w:tc>
          <w:tcPr>
            <w:tcW w:w="2793" w:type="pct"/>
            <w:gridSpan w:val="2"/>
          </w:tcPr>
          <w:p w:rsidR="00A53FAC" w:rsidRPr="00AB6989" w:rsidRDefault="00A53FAC">
            <w:pPr>
              <w:snapToGrid w:val="0"/>
              <w:jc w:val="left"/>
              <w:rPr>
                <w:sz w:val="20"/>
                <w:szCs w:val="20"/>
              </w:rPr>
            </w:pPr>
            <w:r w:rsidRPr="00AB6989">
              <w:rPr>
                <w:rFonts w:hint="eastAsia"/>
                <w:sz w:val="20"/>
                <w:szCs w:val="20"/>
                <w:lang w:val="zh-CN"/>
              </w:rPr>
              <w:t>筹备氟氯烃淘汰投资活动（制冷）</w:t>
            </w:r>
          </w:p>
        </w:tc>
        <w:tc>
          <w:tcPr>
            <w:tcW w:w="696" w:type="pct"/>
          </w:tcPr>
          <w:p w:rsidR="00A53FAC" w:rsidRPr="00AB6989" w:rsidRDefault="00A53FAC">
            <w:pPr>
              <w:jc w:val="right"/>
              <w:rPr>
                <w:sz w:val="20"/>
                <w:szCs w:val="20"/>
              </w:rPr>
            </w:pPr>
            <w:r w:rsidRPr="00AB6989">
              <w:rPr>
                <w:sz w:val="20"/>
                <w:szCs w:val="20"/>
              </w:rPr>
              <w:t>150,000</w:t>
            </w:r>
          </w:p>
        </w:tc>
        <w:tc>
          <w:tcPr>
            <w:tcW w:w="696" w:type="pct"/>
          </w:tcPr>
          <w:p w:rsidR="00A53FAC" w:rsidRPr="00AB6989" w:rsidRDefault="00A53FAC">
            <w:pPr>
              <w:jc w:val="right"/>
              <w:rPr>
                <w:sz w:val="20"/>
                <w:szCs w:val="20"/>
              </w:rPr>
            </w:pPr>
            <w:r w:rsidRPr="00AB6989">
              <w:rPr>
                <w:sz w:val="20"/>
                <w:szCs w:val="20"/>
              </w:rPr>
              <w:t>150,000</w:t>
            </w:r>
          </w:p>
        </w:tc>
      </w:tr>
      <w:tr w:rsidR="00A53FAC">
        <w:tc>
          <w:tcPr>
            <w:tcW w:w="814" w:type="pct"/>
            <w:tcMar>
              <w:left w:w="29" w:type="dxa"/>
              <w:right w:w="0" w:type="dxa"/>
            </w:tcMar>
            <w:vAlign w:val="center"/>
          </w:tcPr>
          <w:p w:rsidR="00A53FAC" w:rsidRPr="00AB6989" w:rsidRDefault="00A53FAC">
            <w:pPr>
              <w:snapToGrid w:val="0"/>
              <w:jc w:val="left"/>
              <w:rPr>
                <w:sz w:val="20"/>
                <w:szCs w:val="20"/>
              </w:rPr>
            </w:pPr>
            <w:r w:rsidRPr="00AB6989">
              <w:rPr>
                <w:rFonts w:hint="eastAsia"/>
                <w:sz w:val="20"/>
                <w:szCs w:val="20"/>
                <w:lang w:val="zh-CN"/>
              </w:rPr>
              <w:t>印度</w:t>
            </w:r>
          </w:p>
        </w:tc>
        <w:tc>
          <w:tcPr>
            <w:tcW w:w="2793" w:type="pct"/>
            <w:gridSpan w:val="2"/>
          </w:tcPr>
          <w:p w:rsidR="00A53FAC" w:rsidRPr="00AB6989" w:rsidRDefault="00A53FAC">
            <w:pPr>
              <w:snapToGrid w:val="0"/>
              <w:jc w:val="left"/>
              <w:rPr>
                <w:sz w:val="20"/>
                <w:szCs w:val="20"/>
              </w:rPr>
            </w:pPr>
            <w:r w:rsidRPr="00AB6989">
              <w:rPr>
                <w:rFonts w:hint="eastAsia"/>
                <w:sz w:val="20"/>
                <w:szCs w:val="20"/>
                <w:lang w:val="zh-CN"/>
              </w:rPr>
              <w:t>筹备氟氯烃淘汰投资活动（消防）</w:t>
            </w:r>
          </w:p>
        </w:tc>
        <w:tc>
          <w:tcPr>
            <w:tcW w:w="696" w:type="pct"/>
          </w:tcPr>
          <w:p w:rsidR="00A53FAC" w:rsidRPr="00AB6989" w:rsidRDefault="00A53FAC">
            <w:pPr>
              <w:jc w:val="right"/>
              <w:rPr>
                <w:sz w:val="20"/>
                <w:szCs w:val="20"/>
              </w:rPr>
            </w:pPr>
            <w:r w:rsidRPr="00AB6989">
              <w:rPr>
                <w:sz w:val="20"/>
                <w:szCs w:val="20"/>
              </w:rPr>
              <w:t>60,000</w:t>
            </w:r>
          </w:p>
        </w:tc>
        <w:tc>
          <w:tcPr>
            <w:tcW w:w="696" w:type="pct"/>
          </w:tcPr>
          <w:p w:rsidR="00A53FAC" w:rsidRPr="00AB6989" w:rsidRDefault="00A53FAC">
            <w:pPr>
              <w:jc w:val="right"/>
              <w:rPr>
                <w:sz w:val="20"/>
                <w:szCs w:val="20"/>
              </w:rPr>
            </w:pPr>
            <w:r w:rsidRPr="00AB6989">
              <w:rPr>
                <w:sz w:val="20"/>
                <w:szCs w:val="20"/>
              </w:rPr>
              <w:t>60,000</w:t>
            </w:r>
          </w:p>
        </w:tc>
      </w:tr>
      <w:tr w:rsidR="00A53FAC">
        <w:tc>
          <w:tcPr>
            <w:tcW w:w="814" w:type="pct"/>
            <w:tcMar>
              <w:left w:w="29" w:type="dxa"/>
              <w:right w:w="0" w:type="dxa"/>
            </w:tcMar>
            <w:vAlign w:val="center"/>
          </w:tcPr>
          <w:p w:rsidR="00A53FAC" w:rsidRPr="00AB6989" w:rsidRDefault="00A53FAC">
            <w:pPr>
              <w:snapToGrid w:val="0"/>
              <w:jc w:val="left"/>
              <w:rPr>
                <w:sz w:val="20"/>
                <w:szCs w:val="20"/>
              </w:rPr>
            </w:pPr>
            <w:r w:rsidRPr="00AB6989">
              <w:rPr>
                <w:rFonts w:hint="eastAsia"/>
                <w:sz w:val="20"/>
                <w:szCs w:val="20"/>
                <w:lang w:val="zh-CN"/>
              </w:rPr>
              <w:t>印度尼西亚</w:t>
            </w:r>
          </w:p>
        </w:tc>
        <w:tc>
          <w:tcPr>
            <w:tcW w:w="2793" w:type="pct"/>
            <w:gridSpan w:val="2"/>
          </w:tcPr>
          <w:p w:rsidR="00A53FAC" w:rsidRPr="00AB6989" w:rsidRDefault="00A53FAC">
            <w:pPr>
              <w:snapToGrid w:val="0"/>
              <w:jc w:val="left"/>
              <w:rPr>
                <w:sz w:val="20"/>
                <w:szCs w:val="20"/>
              </w:rPr>
            </w:pPr>
            <w:r w:rsidRPr="00AB6989">
              <w:rPr>
                <w:rFonts w:hint="eastAsia"/>
                <w:sz w:val="20"/>
                <w:szCs w:val="20"/>
                <w:lang w:val="zh-CN"/>
              </w:rPr>
              <w:t>编制氟氯烃淘汰管理计划（第三阶段）</w:t>
            </w:r>
          </w:p>
        </w:tc>
        <w:tc>
          <w:tcPr>
            <w:tcW w:w="696" w:type="pct"/>
          </w:tcPr>
          <w:p w:rsidR="00A53FAC" w:rsidRPr="00AB6989" w:rsidRDefault="00A53FAC">
            <w:pPr>
              <w:jc w:val="right"/>
              <w:rPr>
                <w:sz w:val="20"/>
                <w:szCs w:val="20"/>
              </w:rPr>
            </w:pPr>
            <w:r w:rsidRPr="00AB6989">
              <w:rPr>
                <w:sz w:val="20"/>
                <w:szCs w:val="20"/>
              </w:rPr>
              <w:t>90,000</w:t>
            </w:r>
          </w:p>
        </w:tc>
        <w:tc>
          <w:tcPr>
            <w:tcW w:w="696" w:type="pct"/>
          </w:tcPr>
          <w:p w:rsidR="00A53FAC" w:rsidRPr="00AB6989" w:rsidRDefault="00A53FAC">
            <w:pPr>
              <w:jc w:val="right"/>
              <w:rPr>
                <w:sz w:val="20"/>
                <w:szCs w:val="20"/>
              </w:rPr>
            </w:pPr>
            <w:r w:rsidRPr="00AB6989">
              <w:rPr>
                <w:sz w:val="20"/>
                <w:szCs w:val="20"/>
              </w:rPr>
              <w:t>90,000</w:t>
            </w:r>
          </w:p>
        </w:tc>
      </w:tr>
      <w:tr w:rsidR="00A53FAC">
        <w:tc>
          <w:tcPr>
            <w:tcW w:w="814" w:type="pct"/>
            <w:tcMar>
              <w:left w:w="29" w:type="dxa"/>
              <w:right w:w="0" w:type="dxa"/>
            </w:tcMar>
            <w:vAlign w:val="center"/>
          </w:tcPr>
          <w:p w:rsidR="00A53FAC" w:rsidRPr="00AB6989" w:rsidRDefault="00A53FAC">
            <w:pPr>
              <w:snapToGrid w:val="0"/>
              <w:jc w:val="left"/>
              <w:rPr>
                <w:sz w:val="20"/>
                <w:szCs w:val="20"/>
              </w:rPr>
            </w:pPr>
            <w:r w:rsidRPr="00AB6989">
              <w:rPr>
                <w:rFonts w:hint="eastAsia"/>
                <w:sz w:val="20"/>
                <w:szCs w:val="20"/>
                <w:lang w:val="zh-CN"/>
              </w:rPr>
              <w:t>伊朗伊斯兰共和国</w:t>
            </w:r>
            <w:r w:rsidRPr="00AB6989">
              <w:rPr>
                <w:sz w:val="20"/>
                <w:szCs w:val="20"/>
                <w:vertAlign w:val="superscript"/>
                <w:lang w:val="zh-CN"/>
              </w:rPr>
              <w:t>a b c</w:t>
            </w:r>
          </w:p>
        </w:tc>
        <w:tc>
          <w:tcPr>
            <w:tcW w:w="2793" w:type="pct"/>
            <w:gridSpan w:val="2"/>
          </w:tcPr>
          <w:p w:rsidR="00A53FAC" w:rsidRPr="00AB6989" w:rsidRDefault="00A53FAC">
            <w:pPr>
              <w:snapToGrid w:val="0"/>
              <w:jc w:val="left"/>
              <w:rPr>
                <w:sz w:val="20"/>
                <w:szCs w:val="20"/>
              </w:rPr>
            </w:pPr>
            <w:r w:rsidRPr="00AB6989">
              <w:rPr>
                <w:rFonts w:hint="eastAsia"/>
                <w:sz w:val="20"/>
                <w:szCs w:val="20"/>
                <w:lang w:val="zh-CN"/>
              </w:rPr>
              <w:t>编制氟氯烃淘汰管理计划（第三阶段）</w:t>
            </w:r>
          </w:p>
        </w:tc>
        <w:tc>
          <w:tcPr>
            <w:tcW w:w="696" w:type="pct"/>
          </w:tcPr>
          <w:p w:rsidR="00A53FAC" w:rsidRPr="00AB6989" w:rsidRDefault="00A53FAC">
            <w:pPr>
              <w:jc w:val="right"/>
              <w:rPr>
                <w:sz w:val="20"/>
                <w:szCs w:val="20"/>
              </w:rPr>
            </w:pPr>
            <w:r w:rsidRPr="00AB6989">
              <w:rPr>
                <w:sz w:val="20"/>
                <w:szCs w:val="20"/>
              </w:rPr>
              <w:t>25,000</w:t>
            </w:r>
          </w:p>
        </w:tc>
        <w:tc>
          <w:tcPr>
            <w:tcW w:w="696" w:type="pct"/>
          </w:tcPr>
          <w:p w:rsidR="00A53FAC" w:rsidRPr="00AB6989" w:rsidRDefault="00A53FAC">
            <w:pPr>
              <w:jc w:val="right"/>
              <w:rPr>
                <w:sz w:val="20"/>
                <w:szCs w:val="20"/>
              </w:rPr>
            </w:pPr>
            <w:r w:rsidRPr="00AB6989">
              <w:rPr>
                <w:sz w:val="20"/>
                <w:szCs w:val="20"/>
              </w:rPr>
              <w:t>25,000</w:t>
            </w:r>
          </w:p>
        </w:tc>
      </w:tr>
      <w:tr w:rsidR="00A53FAC">
        <w:tc>
          <w:tcPr>
            <w:tcW w:w="814" w:type="pct"/>
            <w:tcMar>
              <w:left w:w="29" w:type="dxa"/>
              <w:right w:w="0" w:type="dxa"/>
            </w:tcMar>
            <w:vAlign w:val="center"/>
          </w:tcPr>
          <w:p w:rsidR="00A53FAC" w:rsidRPr="00AB6989" w:rsidRDefault="00A53FAC">
            <w:pPr>
              <w:snapToGrid w:val="0"/>
              <w:jc w:val="left"/>
              <w:rPr>
                <w:sz w:val="20"/>
                <w:szCs w:val="20"/>
              </w:rPr>
            </w:pPr>
            <w:r w:rsidRPr="00AB6989">
              <w:rPr>
                <w:rFonts w:hint="eastAsia"/>
                <w:sz w:val="20"/>
                <w:szCs w:val="20"/>
                <w:lang w:val="zh-CN"/>
              </w:rPr>
              <w:t>伊朗伊斯兰共和国</w:t>
            </w:r>
            <w:r w:rsidRPr="00AB6989">
              <w:rPr>
                <w:sz w:val="20"/>
                <w:szCs w:val="20"/>
                <w:vertAlign w:val="superscript"/>
                <w:lang w:val="zh-CN"/>
              </w:rPr>
              <w:t>a</w:t>
            </w:r>
          </w:p>
        </w:tc>
        <w:tc>
          <w:tcPr>
            <w:tcW w:w="2793" w:type="pct"/>
            <w:gridSpan w:val="2"/>
          </w:tcPr>
          <w:p w:rsidR="00A53FAC" w:rsidRPr="00AB6989" w:rsidRDefault="00A53FAC">
            <w:pPr>
              <w:snapToGrid w:val="0"/>
              <w:jc w:val="left"/>
              <w:rPr>
                <w:sz w:val="20"/>
                <w:szCs w:val="20"/>
              </w:rPr>
            </w:pPr>
            <w:r w:rsidRPr="00AB6989">
              <w:rPr>
                <w:rFonts w:hint="eastAsia"/>
                <w:sz w:val="20"/>
                <w:szCs w:val="20"/>
                <w:lang w:val="zh-CN"/>
              </w:rPr>
              <w:t>筹备氟氯烃淘汰投资活动（工业制冷和空调）</w:t>
            </w:r>
          </w:p>
        </w:tc>
        <w:tc>
          <w:tcPr>
            <w:tcW w:w="696" w:type="pct"/>
          </w:tcPr>
          <w:p w:rsidR="00A53FAC" w:rsidRPr="00AB6989" w:rsidRDefault="00A53FAC">
            <w:pPr>
              <w:jc w:val="right"/>
              <w:rPr>
                <w:sz w:val="20"/>
                <w:szCs w:val="20"/>
              </w:rPr>
            </w:pPr>
            <w:r w:rsidRPr="00AB6989">
              <w:rPr>
                <w:sz w:val="20"/>
                <w:szCs w:val="20"/>
              </w:rPr>
              <w:t>25,000</w:t>
            </w:r>
          </w:p>
        </w:tc>
        <w:tc>
          <w:tcPr>
            <w:tcW w:w="696" w:type="pct"/>
          </w:tcPr>
          <w:p w:rsidR="00A53FAC" w:rsidRPr="00AB6989" w:rsidRDefault="00A53FAC">
            <w:pPr>
              <w:jc w:val="right"/>
              <w:rPr>
                <w:sz w:val="20"/>
                <w:szCs w:val="20"/>
              </w:rPr>
            </w:pPr>
            <w:r w:rsidRPr="00AB6989">
              <w:rPr>
                <w:sz w:val="20"/>
                <w:szCs w:val="20"/>
              </w:rPr>
              <w:t>25,000</w:t>
            </w:r>
          </w:p>
        </w:tc>
      </w:tr>
      <w:tr w:rsidR="00A53FAC">
        <w:tc>
          <w:tcPr>
            <w:tcW w:w="814" w:type="pct"/>
            <w:tcMar>
              <w:left w:w="29" w:type="dxa"/>
              <w:right w:w="0" w:type="dxa"/>
            </w:tcMar>
            <w:vAlign w:val="center"/>
          </w:tcPr>
          <w:p w:rsidR="00A53FAC" w:rsidRPr="00AB6989" w:rsidRDefault="00A53FAC">
            <w:pPr>
              <w:snapToGrid w:val="0"/>
              <w:jc w:val="left"/>
              <w:rPr>
                <w:sz w:val="20"/>
                <w:szCs w:val="20"/>
              </w:rPr>
            </w:pPr>
            <w:r w:rsidRPr="00AB6989">
              <w:rPr>
                <w:rFonts w:hint="eastAsia"/>
                <w:sz w:val="20"/>
                <w:szCs w:val="20"/>
                <w:lang w:val="zh-CN"/>
              </w:rPr>
              <w:t>马来西亚</w:t>
            </w:r>
          </w:p>
        </w:tc>
        <w:tc>
          <w:tcPr>
            <w:tcW w:w="2793" w:type="pct"/>
            <w:gridSpan w:val="2"/>
          </w:tcPr>
          <w:p w:rsidR="00A53FAC" w:rsidRPr="00AB6989" w:rsidRDefault="00A53FAC">
            <w:pPr>
              <w:snapToGrid w:val="0"/>
              <w:jc w:val="left"/>
              <w:rPr>
                <w:sz w:val="20"/>
                <w:szCs w:val="20"/>
              </w:rPr>
            </w:pPr>
            <w:r w:rsidRPr="00AB6989">
              <w:rPr>
                <w:rFonts w:hint="eastAsia"/>
                <w:sz w:val="20"/>
                <w:szCs w:val="20"/>
                <w:lang w:val="zh-CN"/>
              </w:rPr>
              <w:t>编制氟氯烃淘汰管理计划（第三阶段）</w:t>
            </w:r>
          </w:p>
        </w:tc>
        <w:tc>
          <w:tcPr>
            <w:tcW w:w="696" w:type="pct"/>
          </w:tcPr>
          <w:p w:rsidR="00A53FAC" w:rsidRPr="00AB6989" w:rsidRDefault="00A53FAC">
            <w:pPr>
              <w:jc w:val="right"/>
              <w:rPr>
                <w:sz w:val="20"/>
                <w:szCs w:val="20"/>
              </w:rPr>
            </w:pPr>
            <w:r w:rsidRPr="00AB6989">
              <w:rPr>
                <w:sz w:val="20"/>
                <w:szCs w:val="20"/>
              </w:rPr>
              <w:t>90,000</w:t>
            </w:r>
          </w:p>
        </w:tc>
        <w:tc>
          <w:tcPr>
            <w:tcW w:w="696" w:type="pct"/>
          </w:tcPr>
          <w:p w:rsidR="00A53FAC" w:rsidRPr="00AB6989" w:rsidRDefault="00A53FAC">
            <w:pPr>
              <w:jc w:val="right"/>
              <w:rPr>
                <w:sz w:val="20"/>
                <w:szCs w:val="20"/>
              </w:rPr>
            </w:pPr>
            <w:r w:rsidRPr="00AB6989">
              <w:rPr>
                <w:sz w:val="20"/>
                <w:szCs w:val="20"/>
              </w:rPr>
              <w:t>90,000</w:t>
            </w:r>
          </w:p>
        </w:tc>
      </w:tr>
      <w:tr w:rsidR="00A53FAC">
        <w:tc>
          <w:tcPr>
            <w:tcW w:w="3608" w:type="pct"/>
            <w:gridSpan w:val="3"/>
            <w:tcMar>
              <w:left w:w="29" w:type="dxa"/>
              <w:right w:w="0" w:type="dxa"/>
            </w:tcMar>
          </w:tcPr>
          <w:p w:rsidR="00A53FAC" w:rsidRPr="00AB6989" w:rsidRDefault="00A53FAC">
            <w:pPr>
              <w:jc w:val="right"/>
              <w:rPr>
                <w:sz w:val="20"/>
                <w:szCs w:val="20"/>
              </w:rPr>
            </w:pPr>
            <w:r w:rsidRPr="00AB6989">
              <w:rPr>
                <w:sz w:val="20"/>
                <w:szCs w:val="20"/>
                <w:lang w:val="zh-CN"/>
              </w:rPr>
              <w:t>A2</w:t>
            </w:r>
            <w:r w:rsidRPr="00AB6989">
              <w:rPr>
                <w:rFonts w:hint="eastAsia"/>
                <w:sz w:val="20"/>
                <w:szCs w:val="20"/>
                <w:lang w:val="zh-CN"/>
              </w:rPr>
              <w:t>小计</w:t>
            </w:r>
          </w:p>
        </w:tc>
        <w:tc>
          <w:tcPr>
            <w:tcW w:w="696" w:type="pct"/>
          </w:tcPr>
          <w:p w:rsidR="00A53FAC" w:rsidRPr="00AB6989" w:rsidRDefault="00A53FAC">
            <w:pPr>
              <w:jc w:val="right"/>
              <w:rPr>
                <w:color w:val="000000"/>
                <w:sz w:val="20"/>
                <w:szCs w:val="20"/>
              </w:rPr>
            </w:pPr>
            <w:r w:rsidRPr="00AB6989">
              <w:rPr>
                <w:color w:val="000000"/>
                <w:sz w:val="20"/>
                <w:szCs w:val="20"/>
              </w:rPr>
              <w:t>620,000</w:t>
            </w:r>
          </w:p>
        </w:tc>
        <w:tc>
          <w:tcPr>
            <w:tcW w:w="696" w:type="pct"/>
          </w:tcPr>
          <w:p w:rsidR="00A53FAC" w:rsidRPr="00AB6989" w:rsidRDefault="00A53FAC">
            <w:pPr>
              <w:jc w:val="right"/>
              <w:rPr>
                <w:color w:val="000000"/>
                <w:sz w:val="20"/>
                <w:szCs w:val="20"/>
              </w:rPr>
            </w:pPr>
            <w:r w:rsidRPr="00AB6989">
              <w:rPr>
                <w:color w:val="000000"/>
                <w:sz w:val="20"/>
                <w:szCs w:val="20"/>
              </w:rPr>
              <w:t>620,000</w:t>
            </w:r>
          </w:p>
        </w:tc>
      </w:tr>
      <w:tr w:rsidR="00A53FAC">
        <w:tc>
          <w:tcPr>
            <w:tcW w:w="3608" w:type="pct"/>
            <w:gridSpan w:val="3"/>
            <w:tcMar>
              <w:left w:w="29" w:type="dxa"/>
              <w:right w:w="0" w:type="dxa"/>
            </w:tcMar>
          </w:tcPr>
          <w:p w:rsidR="00A53FAC" w:rsidRPr="00AB6989" w:rsidRDefault="00A53FAC">
            <w:pPr>
              <w:jc w:val="right"/>
              <w:rPr>
                <w:sz w:val="20"/>
                <w:szCs w:val="20"/>
              </w:rPr>
            </w:pPr>
            <w:r w:rsidRPr="00AB6989">
              <w:rPr>
                <w:rFonts w:hint="eastAsia"/>
                <w:sz w:val="20"/>
                <w:szCs w:val="20"/>
                <w:lang w:val="zh-CN"/>
              </w:rPr>
              <w:t>机构支助费用</w:t>
            </w:r>
          </w:p>
        </w:tc>
        <w:tc>
          <w:tcPr>
            <w:tcW w:w="696" w:type="pct"/>
          </w:tcPr>
          <w:p w:rsidR="00A53FAC" w:rsidRPr="00AB6989" w:rsidRDefault="00A53FAC">
            <w:pPr>
              <w:jc w:val="right"/>
              <w:rPr>
                <w:color w:val="000000"/>
                <w:sz w:val="20"/>
                <w:szCs w:val="20"/>
              </w:rPr>
            </w:pPr>
            <w:r w:rsidRPr="00AB6989">
              <w:rPr>
                <w:color w:val="000000"/>
                <w:sz w:val="20"/>
                <w:szCs w:val="20"/>
              </w:rPr>
              <w:t>43,400</w:t>
            </w:r>
          </w:p>
        </w:tc>
        <w:tc>
          <w:tcPr>
            <w:tcW w:w="696" w:type="pct"/>
          </w:tcPr>
          <w:p w:rsidR="00A53FAC" w:rsidRPr="00AB6989" w:rsidRDefault="00A53FAC">
            <w:pPr>
              <w:jc w:val="right"/>
              <w:rPr>
                <w:color w:val="000000"/>
                <w:sz w:val="20"/>
                <w:szCs w:val="20"/>
              </w:rPr>
            </w:pPr>
            <w:r w:rsidRPr="00AB6989">
              <w:rPr>
                <w:color w:val="000000"/>
                <w:sz w:val="20"/>
                <w:szCs w:val="20"/>
              </w:rPr>
              <w:t>43,400</w:t>
            </w:r>
          </w:p>
        </w:tc>
      </w:tr>
      <w:tr w:rsidR="00A53FAC">
        <w:tc>
          <w:tcPr>
            <w:tcW w:w="3608" w:type="pct"/>
            <w:gridSpan w:val="3"/>
            <w:tcMar>
              <w:left w:w="29" w:type="dxa"/>
              <w:right w:w="0" w:type="dxa"/>
            </w:tcMar>
          </w:tcPr>
          <w:p w:rsidR="00A53FAC" w:rsidRPr="00AB6989" w:rsidRDefault="00A53FAC">
            <w:pPr>
              <w:snapToGrid w:val="0"/>
              <w:jc w:val="right"/>
              <w:rPr>
                <w:sz w:val="20"/>
                <w:szCs w:val="20"/>
              </w:rPr>
            </w:pPr>
            <w:r w:rsidRPr="00AB6989">
              <w:rPr>
                <w:sz w:val="20"/>
                <w:szCs w:val="20"/>
                <w:lang w:val="zh-CN"/>
              </w:rPr>
              <w:t>A2</w:t>
            </w:r>
            <w:r w:rsidRPr="00AB6989">
              <w:rPr>
                <w:rFonts w:hint="eastAsia"/>
                <w:sz w:val="20"/>
                <w:szCs w:val="20"/>
                <w:lang w:val="zh-CN"/>
              </w:rPr>
              <w:t>共计</w:t>
            </w:r>
          </w:p>
        </w:tc>
        <w:tc>
          <w:tcPr>
            <w:tcW w:w="696" w:type="pct"/>
          </w:tcPr>
          <w:p w:rsidR="00A53FAC" w:rsidRPr="00AB6989" w:rsidRDefault="00A53FAC">
            <w:pPr>
              <w:jc w:val="right"/>
              <w:rPr>
                <w:sz w:val="20"/>
                <w:szCs w:val="20"/>
              </w:rPr>
            </w:pPr>
            <w:r w:rsidRPr="00AB6989">
              <w:rPr>
                <w:sz w:val="20"/>
                <w:szCs w:val="20"/>
              </w:rPr>
              <w:t>663,400</w:t>
            </w:r>
          </w:p>
        </w:tc>
        <w:tc>
          <w:tcPr>
            <w:tcW w:w="696" w:type="pct"/>
          </w:tcPr>
          <w:p w:rsidR="00A53FAC" w:rsidRPr="00AB6989" w:rsidRDefault="00A53FAC">
            <w:pPr>
              <w:jc w:val="right"/>
              <w:rPr>
                <w:sz w:val="20"/>
                <w:szCs w:val="20"/>
              </w:rPr>
            </w:pPr>
            <w:r w:rsidRPr="00AB6989">
              <w:rPr>
                <w:sz w:val="20"/>
                <w:szCs w:val="20"/>
              </w:rPr>
              <w:t>663,400</w:t>
            </w:r>
          </w:p>
        </w:tc>
      </w:tr>
      <w:tr w:rsidR="00A53FAC">
        <w:tc>
          <w:tcPr>
            <w:tcW w:w="5000" w:type="pct"/>
            <w:gridSpan w:val="5"/>
            <w:tcMar>
              <w:left w:w="29" w:type="dxa"/>
              <w:right w:w="0" w:type="dxa"/>
            </w:tcMar>
          </w:tcPr>
          <w:p w:rsidR="00A53FAC" w:rsidRPr="00AB6989" w:rsidRDefault="00A53FAC">
            <w:pPr>
              <w:jc w:val="left"/>
              <w:rPr>
                <w:sz w:val="20"/>
                <w:szCs w:val="20"/>
              </w:rPr>
            </w:pPr>
            <w:r w:rsidRPr="00AB6989">
              <w:rPr>
                <w:b/>
                <w:sz w:val="20"/>
                <w:szCs w:val="20"/>
                <w:lang w:val="en-US"/>
              </w:rPr>
              <w:t>B</w:t>
            </w:r>
            <w:r w:rsidRPr="00AB6989">
              <w:rPr>
                <w:rFonts w:hint="eastAsia"/>
                <w:b/>
                <w:sz w:val="20"/>
                <w:szCs w:val="20"/>
                <w:lang w:val="zh-CN"/>
              </w:rPr>
              <w:t>部分</w:t>
            </w:r>
            <w:r w:rsidRPr="00AB6989">
              <w:rPr>
                <w:rFonts w:hint="eastAsia"/>
                <w:b/>
                <w:sz w:val="20"/>
                <w:szCs w:val="20"/>
                <w:lang w:val="en-US"/>
              </w:rPr>
              <w:t>：</w:t>
            </w:r>
            <w:r w:rsidRPr="00AB6989">
              <w:rPr>
                <w:rFonts w:hint="eastAsia"/>
                <w:b/>
                <w:sz w:val="20"/>
                <w:szCs w:val="20"/>
                <w:lang w:val="zh-CN"/>
              </w:rPr>
              <w:t>建议需要进行单独审议的活动</w:t>
            </w:r>
          </w:p>
        </w:tc>
      </w:tr>
      <w:tr w:rsidR="00A53FAC">
        <w:tc>
          <w:tcPr>
            <w:tcW w:w="5000" w:type="pct"/>
            <w:gridSpan w:val="5"/>
            <w:tcMar>
              <w:left w:w="29" w:type="dxa"/>
              <w:right w:w="0" w:type="dxa"/>
            </w:tcMar>
          </w:tcPr>
          <w:p w:rsidR="00A53FAC" w:rsidRPr="00AB6989" w:rsidRDefault="00A53FAC">
            <w:pPr>
              <w:jc w:val="left"/>
              <w:rPr>
                <w:sz w:val="20"/>
                <w:szCs w:val="20"/>
              </w:rPr>
            </w:pPr>
            <w:r w:rsidRPr="00AB6989">
              <w:rPr>
                <w:b/>
                <w:sz w:val="20"/>
                <w:szCs w:val="20"/>
                <w:lang w:val="en-US"/>
              </w:rPr>
              <w:t xml:space="preserve">B1:  </w:t>
            </w:r>
            <w:r w:rsidRPr="00AB6989">
              <w:rPr>
                <w:rFonts w:hint="eastAsia"/>
                <w:b/>
                <w:sz w:val="20"/>
                <w:szCs w:val="20"/>
                <w:lang w:val="zh-CN"/>
              </w:rPr>
              <w:t>逐步减少使用氢氟碳化物管理计划的项目编制</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b/>
                <w:sz w:val="20"/>
                <w:szCs w:val="20"/>
                <w:lang w:val="zh-CN"/>
              </w:rPr>
              <w:t>国家</w:t>
            </w:r>
          </w:p>
        </w:tc>
        <w:tc>
          <w:tcPr>
            <w:tcW w:w="480" w:type="pct"/>
            <w:tcMar>
              <w:left w:w="0" w:type="dxa"/>
              <w:right w:w="0" w:type="dxa"/>
            </w:tcMar>
          </w:tcPr>
          <w:p w:rsidR="00A53FAC" w:rsidRPr="00AB6989" w:rsidRDefault="00A53FAC">
            <w:pPr>
              <w:jc w:val="left"/>
              <w:rPr>
                <w:sz w:val="20"/>
                <w:szCs w:val="20"/>
              </w:rPr>
            </w:pPr>
            <w:r w:rsidRPr="00AB6989">
              <w:rPr>
                <w:rFonts w:hint="eastAsia"/>
                <w:b/>
                <w:sz w:val="20"/>
                <w:szCs w:val="20"/>
                <w:lang w:val="zh-CN"/>
              </w:rPr>
              <w:t>提交的会议</w:t>
            </w:r>
          </w:p>
        </w:tc>
        <w:tc>
          <w:tcPr>
            <w:tcW w:w="2313" w:type="pct"/>
          </w:tcPr>
          <w:p w:rsidR="00A53FAC" w:rsidRPr="00AB6989" w:rsidRDefault="00A53FAC">
            <w:pPr>
              <w:jc w:val="center"/>
              <w:rPr>
                <w:sz w:val="20"/>
                <w:szCs w:val="20"/>
              </w:rPr>
            </w:pPr>
            <w:r w:rsidRPr="00AB6989">
              <w:rPr>
                <w:rFonts w:hint="eastAsia"/>
                <w:b/>
                <w:sz w:val="20"/>
                <w:szCs w:val="20"/>
                <w:lang w:val="zh-CN"/>
              </w:rPr>
              <w:t>活动</w:t>
            </w:r>
            <w:r w:rsidRPr="00AB6989">
              <w:rPr>
                <w:b/>
                <w:sz w:val="20"/>
                <w:szCs w:val="20"/>
                <w:lang w:val="zh-CN"/>
              </w:rPr>
              <w:t>/</w:t>
            </w:r>
            <w:r w:rsidRPr="00AB6989">
              <w:rPr>
                <w:rFonts w:hint="eastAsia"/>
                <w:b/>
                <w:sz w:val="20"/>
                <w:szCs w:val="20"/>
                <w:lang w:val="zh-CN"/>
              </w:rPr>
              <w:t>项目</w:t>
            </w:r>
          </w:p>
        </w:tc>
        <w:tc>
          <w:tcPr>
            <w:tcW w:w="696" w:type="pct"/>
            <w:tcMar>
              <w:left w:w="0" w:type="dxa"/>
              <w:right w:w="0" w:type="dxa"/>
            </w:tcMar>
          </w:tcPr>
          <w:p w:rsidR="00A53FAC" w:rsidRPr="00AB6989" w:rsidRDefault="00A53FAC">
            <w:pPr>
              <w:jc w:val="center"/>
              <w:rPr>
                <w:sz w:val="20"/>
                <w:szCs w:val="20"/>
              </w:rPr>
            </w:pPr>
            <w:r w:rsidRPr="00AB6989">
              <w:rPr>
                <w:rFonts w:hint="eastAsia"/>
                <w:b/>
                <w:sz w:val="20"/>
                <w:szCs w:val="20"/>
                <w:lang w:val="zh-CN"/>
              </w:rPr>
              <w:t>申请数额</w:t>
            </w:r>
            <w:r w:rsidRPr="00AB6989">
              <w:rPr>
                <w:b/>
                <w:sz w:val="20"/>
                <w:szCs w:val="20"/>
                <w:lang w:val="zh-CN"/>
              </w:rPr>
              <w:br/>
            </w:r>
            <w:r w:rsidRPr="00AB6989">
              <w:rPr>
                <w:rFonts w:hint="eastAsia"/>
                <w:b/>
                <w:sz w:val="20"/>
                <w:szCs w:val="20"/>
                <w:lang w:val="zh-CN"/>
              </w:rPr>
              <w:t>（美元）</w:t>
            </w:r>
          </w:p>
        </w:tc>
        <w:tc>
          <w:tcPr>
            <w:tcW w:w="696" w:type="pct"/>
            <w:tcMar>
              <w:left w:w="0" w:type="dxa"/>
              <w:right w:w="0" w:type="dxa"/>
            </w:tcMar>
          </w:tcPr>
          <w:p w:rsidR="00A53FAC" w:rsidRPr="00AB6989" w:rsidRDefault="00A53FAC">
            <w:pPr>
              <w:jc w:val="center"/>
              <w:rPr>
                <w:sz w:val="20"/>
                <w:szCs w:val="20"/>
              </w:rPr>
            </w:pPr>
            <w:r w:rsidRPr="00AB6989">
              <w:rPr>
                <w:rFonts w:hint="eastAsia"/>
                <w:b/>
                <w:sz w:val="20"/>
                <w:szCs w:val="20"/>
                <w:lang w:val="zh-CN"/>
              </w:rPr>
              <w:t>建议数额</w:t>
            </w:r>
            <w:r w:rsidRPr="00AB6989">
              <w:rPr>
                <w:b/>
                <w:sz w:val="20"/>
                <w:szCs w:val="20"/>
                <w:lang w:val="zh-CN"/>
              </w:rPr>
              <w:br/>
            </w:r>
            <w:r w:rsidRPr="00AB6989">
              <w:rPr>
                <w:rFonts w:hint="eastAsia"/>
                <w:b/>
                <w:sz w:val="20"/>
                <w:szCs w:val="20"/>
                <w:lang w:val="zh-CN"/>
              </w:rPr>
              <w:t>（美元）</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不丹</w:t>
            </w:r>
            <w:r w:rsidRPr="00AB6989">
              <w:rPr>
                <w:sz w:val="20"/>
                <w:szCs w:val="20"/>
                <w:vertAlign w:val="superscript"/>
                <w:lang w:val="zh-CN"/>
              </w:rPr>
              <w:t>d</w:t>
            </w:r>
          </w:p>
        </w:tc>
        <w:tc>
          <w:tcPr>
            <w:tcW w:w="480" w:type="pct"/>
          </w:tcPr>
          <w:p w:rsidR="00A53FAC" w:rsidRPr="00AB6989" w:rsidRDefault="00A53FAC">
            <w:pPr>
              <w:jc w:val="center"/>
              <w:rPr>
                <w:b/>
                <w:sz w:val="20"/>
                <w:szCs w:val="20"/>
              </w:rPr>
            </w:pPr>
            <w:r w:rsidRPr="00AB6989">
              <w:rPr>
                <w:b/>
                <w:sz w:val="20"/>
                <w:szCs w:val="20"/>
              </w:rPr>
              <w:t>86</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哥伦比亚</w:t>
            </w:r>
          </w:p>
        </w:tc>
        <w:tc>
          <w:tcPr>
            <w:tcW w:w="480" w:type="pct"/>
          </w:tcPr>
          <w:p w:rsidR="00A53FAC" w:rsidRPr="00AB6989" w:rsidRDefault="00A53FAC">
            <w:pPr>
              <w:jc w:val="center"/>
              <w:rPr>
                <w:b/>
                <w:sz w:val="20"/>
                <w:szCs w:val="20"/>
              </w:rPr>
            </w:pPr>
            <w:r w:rsidRPr="00AB6989">
              <w:rPr>
                <w:b/>
                <w:sz w:val="20"/>
                <w:szCs w:val="20"/>
              </w:rPr>
              <w:t>87</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205,000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哥斯达黎加</w:t>
            </w:r>
          </w:p>
        </w:tc>
        <w:tc>
          <w:tcPr>
            <w:tcW w:w="480" w:type="pct"/>
          </w:tcPr>
          <w:p w:rsidR="00A53FAC" w:rsidRPr="00AB6989" w:rsidRDefault="00A53FAC">
            <w:pPr>
              <w:jc w:val="center"/>
              <w:rPr>
                <w:b/>
                <w:sz w:val="20"/>
                <w:szCs w:val="20"/>
              </w:rPr>
            </w:pPr>
            <w:r w:rsidRPr="00AB6989">
              <w:rPr>
                <w:b/>
                <w:sz w:val="20"/>
                <w:szCs w:val="20"/>
              </w:rPr>
              <w:t>85</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150,000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古巴</w:t>
            </w:r>
          </w:p>
        </w:tc>
        <w:tc>
          <w:tcPr>
            <w:tcW w:w="480" w:type="pct"/>
          </w:tcPr>
          <w:p w:rsidR="00A53FAC" w:rsidRPr="00AB6989" w:rsidRDefault="00A53FAC">
            <w:pPr>
              <w:jc w:val="center"/>
              <w:rPr>
                <w:b/>
                <w:sz w:val="20"/>
                <w:szCs w:val="20"/>
              </w:rPr>
            </w:pPr>
            <w:r w:rsidRPr="00AB6989">
              <w:rPr>
                <w:b/>
                <w:sz w:val="20"/>
                <w:szCs w:val="20"/>
              </w:rPr>
              <w:t>85</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150,000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多米尼加共和国</w:t>
            </w:r>
          </w:p>
        </w:tc>
        <w:tc>
          <w:tcPr>
            <w:tcW w:w="480" w:type="pct"/>
          </w:tcPr>
          <w:p w:rsidR="00A53FAC" w:rsidRPr="00AB6989" w:rsidRDefault="00A53FAC">
            <w:pPr>
              <w:jc w:val="center"/>
              <w:rPr>
                <w:b/>
                <w:sz w:val="20"/>
                <w:szCs w:val="20"/>
              </w:rPr>
            </w:pPr>
            <w:r w:rsidRPr="00AB6989">
              <w:rPr>
                <w:b/>
                <w:sz w:val="20"/>
                <w:szCs w:val="20"/>
              </w:rPr>
              <w:t>87</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170,000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斯威士兰</w:t>
            </w:r>
            <w:r w:rsidRPr="00AB6989">
              <w:rPr>
                <w:sz w:val="20"/>
                <w:szCs w:val="20"/>
                <w:vertAlign w:val="superscript"/>
                <w:lang w:val="zh-CN"/>
              </w:rPr>
              <w:t xml:space="preserve"> d</w:t>
            </w:r>
          </w:p>
        </w:tc>
        <w:tc>
          <w:tcPr>
            <w:tcW w:w="480" w:type="pct"/>
          </w:tcPr>
          <w:p w:rsidR="00A53FAC" w:rsidRPr="00AB6989" w:rsidRDefault="00A53FAC">
            <w:pPr>
              <w:jc w:val="center"/>
              <w:rPr>
                <w:b/>
                <w:sz w:val="20"/>
                <w:szCs w:val="20"/>
              </w:rPr>
            </w:pPr>
            <w:r w:rsidRPr="00AB6989">
              <w:rPr>
                <w:b/>
                <w:sz w:val="20"/>
                <w:szCs w:val="20"/>
              </w:rPr>
              <w:t>87</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30,000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加纳</w:t>
            </w:r>
            <w:r w:rsidRPr="00AB6989">
              <w:rPr>
                <w:sz w:val="20"/>
                <w:szCs w:val="20"/>
                <w:vertAlign w:val="superscript"/>
                <w:lang w:val="zh-CN"/>
              </w:rPr>
              <w:t xml:space="preserve"> b</w:t>
            </w:r>
          </w:p>
        </w:tc>
        <w:tc>
          <w:tcPr>
            <w:tcW w:w="480" w:type="pct"/>
          </w:tcPr>
          <w:p w:rsidR="00A53FAC" w:rsidRPr="00AB6989" w:rsidRDefault="00A53FAC">
            <w:pPr>
              <w:jc w:val="center"/>
              <w:rPr>
                <w:b/>
                <w:sz w:val="20"/>
                <w:szCs w:val="20"/>
              </w:rPr>
            </w:pPr>
            <w:r w:rsidRPr="00AB6989">
              <w:rPr>
                <w:b/>
                <w:sz w:val="20"/>
                <w:szCs w:val="20"/>
              </w:rPr>
              <w:t>86</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105,000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吉尔吉斯斯坦</w:t>
            </w:r>
            <w:r w:rsidRPr="00AB6989">
              <w:rPr>
                <w:sz w:val="20"/>
                <w:szCs w:val="20"/>
                <w:vertAlign w:val="superscript"/>
                <w:lang w:val="zh-CN"/>
              </w:rPr>
              <w:t>b</w:t>
            </w:r>
          </w:p>
        </w:tc>
        <w:tc>
          <w:tcPr>
            <w:tcW w:w="480" w:type="pct"/>
          </w:tcPr>
          <w:p w:rsidR="00A53FAC" w:rsidRPr="00AB6989" w:rsidRDefault="00A53FAC">
            <w:pPr>
              <w:jc w:val="center"/>
              <w:rPr>
                <w:b/>
                <w:sz w:val="20"/>
                <w:szCs w:val="20"/>
              </w:rPr>
            </w:pPr>
            <w:r w:rsidRPr="00AB6989">
              <w:rPr>
                <w:b/>
                <w:sz w:val="20"/>
                <w:szCs w:val="20"/>
              </w:rPr>
              <w:t>86</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60,000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老挝人民民主共和国</w:t>
            </w:r>
          </w:p>
        </w:tc>
        <w:tc>
          <w:tcPr>
            <w:tcW w:w="480" w:type="pct"/>
          </w:tcPr>
          <w:p w:rsidR="00A53FAC" w:rsidRPr="00AB6989" w:rsidRDefault="00A53FAC">
            <w:pPr>
              <w:jc w:val="center"/>
              <w:rPr>
                <w:b/>
                <w:sz w:val="20"/>
                <w:szCs w:val="20"/>
              </w:rPr>
            </w:pPr>
            <w:r w:rsidRPr="00AB6989">
              <w:rPr>
                <w:b/>
                <w:sz w:val="20"/>
                <w:szCs w:val="20"/>
              </w:rPr>
              <w:t>86</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黎巴嫩</w:t>
            </w:r>
          </w:p>
        </w:tc>
        <w:tc>
          <w:tcPr>
            <w:tcW w:w="480" w:type="pct"/>
          </w:tcPr>
          <w:p w:rsidR="00A53FAC" w:rsidRPr="00AB6989" w:rsidRDefault="00A53FAC">
            <w:pPr>
              <w:jc w:val="center"/>
              <w:rPr>
                <w:b/>
                <w:sz w:val="20"/>
                <w:szCs w:val="20"/>
              </w:rPr>
            </w:pPr>
            <w:r w:rsidRPr="00AB6989">
              <w:rPr>
                <w:b/>
                <w:sz w:val="20"/>
                <w:szCs w:val="20"/>
              </w:rPr>
              <w:t>86</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150,000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lastRenderedPageBreak/>
              <w:t>马尔代夫</w:t>
            </w:r>
            <w:r w:rsidRPr="00AB6989">
              <w:rPr>
                <w:sz w:val="20"/>
                <w:szCs w:val="20"/>
                <w:vertAlign w:val="superscript"/>
                <w:lang w:val="zh-CN"/>
              </w:rPr>
              <w:t>d</w:t>
            </w:r>
          </w:p>
        </w:tc>
        <w:tc>
          <w:tcPr>
            <w:tcW w:w="480" w:type="pct"/>
          </w:tcPr>
          <w:p w:rsidR="00A53FAC" w:rsidRPr="00AB6989" w:rsidRDefault="00A53FAC">
            <w:pPr>
              <w:jc w:val="center"/>
              <w:rPr>
                <w:b/>
                <w:sz w:val="20"/>
                <w:szCs w:val="20"/>
              </w:rPr>
            </w:pPr>
            <w:r w:rsidRPr="00AB6989">
              <w:rPr>
                <w:b/>
                <w:sz w:val="20"/>
                <w:szCs w:val="20"/>
              </w:rPr>
              <w:t xml:space="preserve">86 </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墨西哥</w:t>
            </w:r>
            <w:r w:rsidRPr="00AB6989">
              <w:rPr>
                <w:sz w:val="20"/>
                <w:szCs w:val="20"/>
                <w:vertAlign w:val="superscript"/>
              </w:rPr>
              <w:t>b e</w:t>
            </w:r>
          </w:p>
        </w:tc>
        <w:tc>
          <w:tcPr>
            <w:tcW w:w="480" w:type="pct"/>
          </w:tcPr>
          <w:p w:rsidR="00A53FAC" w:rsidRPr="00AB6989" w:rsidRDefault="00A53FAC">
            <w:pPr>
              <w:jc w:val="center"/>
              <w:rPr>
                <w:b/>
                <w:sz w:val="20"/>
                <w:szCs w:val="20"/>
              </w:rPr>
            </w:pPr>
            <w:r w:rsidRPr="00AB6989">
              <w:rPr>
                <w:b/>
                <w:sz w:val="20"/>
                <w:szCs w:val="20"/>
              </w:rPr>
              <w:t>86</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90,000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尼日利亚</w:t>
            </w:r>
            <w:r w:rsidRPr="00AB6989">
              <w:rPr>
                <w:sz w:val="20"/>
                <w:szCs w:val="20"/>
                <w:vertAlign w:val="superscript"/>
                <w:lang w:val="zh-CN"/>
              </w:rPr>
              <w:t>b c</w:t>
            </w:r>
          </w:p>
        </w:tc>
        <w:tc>
          <w:tcPr>
            <w:tcW w:w="480" w:type="pct"/>
          </w:tcPr>
          <w:p w:rsidR="00A53FAC" w:rsidRPr="00AB6989" w:rsidRDefault="00A53FAC">
            <w:pPr>
              <w:jc w:val="center"/>
              <w:rPr>
                <w:b/>
                <w:sz w:val="20"/>
                <w:szCs w:val="20"/>
              </w:rPr>
            </w:pPr>
            <w:r w:rsidRPr="00AB6989">
              <w:rPr>
                <w:b/>
                <w:sz w:val="20"/>
                <w:szCs w:val="20"/>
              </w:rPr>
              <w:t>86/87</w:t>
            </w:r>
            <w:r w:rsidRPr="00AB6989">
              <w:rPr>
                <w:rStyle w:val="FootnoteReference"/>
                <w:b/>
                <w:noProof/>
                <w:sz w:val="20"/>
                <w:szCs w:val="20"/>
              </w:rPr>
              <w:footnoteReference w:id="3"/>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137,000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巴拿马</w:t>
            </w:r>
          </w:p>
        </w:tc>
        <w:tc>
          <w:tcPr>
            <w:tcW w:w="480" w:type="pct"/>
          </w:tcPr>
          <w:p w:rsidR="00A53FAC" w:rsidRPr="00AB6989" w:rsidRDefault="00A53FAC">
            <w:pPr>
              <w:jc w:val="center"/>
              <w:rPr>
                <w:b/>
                <w:sz w:val="20"/>
                <w:szCs w:val="20"/>
              </w:rPr>
            </w:pPr>
            <w:r w:rsidRPr="00AB6989">
              <w:rPr>
                <w:b/>
                <w:sz w:val="20"/>
                <w:szCs w:val="20"/>
              </w:rPr>
              <w:t>87</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190,000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巴拉圭</w:t>
            </w:r>
          </w:p>
        </w:tc>
        <w:tc>
          <w:tcPr>
            <w:tcW w:w="480" w:type="pct"/>
          </w:tcPr>
          <w:p w:rsidR="00A53FAC" w:rsidRPr="00AB6989" w:rsidRDefault="00A53FAC">
            <w:pPr>
              <w:jc w:val="center"/>
              <w:rPr>
                <w:b/>
                <w:sz w:val="20"/>
                <w:szCs w:val="20"/>
              </w:rPr>
            </w:pPr>
            <w:r w:rsidRPr="00AB6989">
              <w:rPr>
                <w:b/>
                <w:sz w:val="20"/>
                <w:szCs w:val="20"/>
              </w:rPr>
              <w:t>87</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170,000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秘鲁</w:t>
            </w:r>
          </w:p>
        </w:tc>
        <w:tc>
          <w:tcPr>
            <w:tcW w:w="480" w:type="pct"/>
          </w:tcPr>
          <w:p w:rsidR="00A53FAC" w:rsidRPr="00AB6989" w:rsidRDefault="00A53FAC">
            <w:pPr>
              <w:jc w:val="center"/>
              <w:rPr>
                <w:b/>
                <w:sz w:val="20"/>
                <w:szCs w:val="20"/>
              </w:rPr>
            </w:pPr>
            <w:r w:rsidRPr="00AB6989">
              <w:rPr>
                <w:b/>
                <w:sz w:val="20"/>
                <w:szCs w:val="20"/>
              </w:rPr>
              <w:t>86</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150,000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斯里兰卡</w:t>
            </w:r>
            <w:r w:rsidRPr="00AB6989">
              <w:rPr>
                <w:sz w:val="20"/>
                <w:szCs w:val="20"/>
                <w:vertAlign w:val="superscript"/>
                <w:lang w:val="zh-CN"/>
              </w:rPr>
              <w:t>b</w:t>
            </w:r>
          </w:p>
        </w:tc>
        <w:tc>
          <w:tcPr>
            <w:tcW w:w="480" w:type="pct"/>
          </w:tcPr>
          <w:p w:rsidR="00A53FAC" w:rsidRPr="00AB6989" w:rsidRDefault="00A53FAC">
            <w:pPr>
              <w:jc w:val="center"/>
              <w:rPr>
                <w:b/>
                <w:sz w:val="20"/>
                <w:szCs w:val="20"/>
              </w:rPr>
            </w:pPr>
            <w:r w:rsidRPr="00AB6989">
              <w:rPr>
                <w:b/>
                <w:sz w:val="20"/>
                <w:szCs w:val="20"/>
              </w:rPr>
              <w:t>87</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135,000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特里尼达和多巴哥</w:t>
            </w:r>
          </w:p>
        </w:tc>
        <w:tc>
          <w:tcPr>
            <w:tcW w:w="480" w:type="pct"/>
          </w:tcPr>
          <w:p w:rsidR="00A53FAC" w:rsidRPr="00AB6989" w:rsidRDefault="00A53FAC">
            <w:pPr>
              <w:jc w:val="center"/>
              <w:rPr>
                <w:b/>
                <w:sz w:val="20"/>
                <w:szCs w:val="20"/>
              </w:rPr>
            </w:pPr>
            <w:r w:rsidRPr="00AB6989">
              <w:rPr>
                <w:b/>
                <w:sz w:val="20"/>
                <w:szCs w:val="20"/>
              </w:rPr>
              <w:t>87</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150,000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814" w:type="pct"/>
            <w:tcMar>
              <w:left w:w="29" w:type="dxa"/>
              <w:right w:w="0" w:type="dxa"/>
            </w:tcMar>
          </w:tcPr>
          <w:p w:rsidR="00A53FAC" w:rsidRPr="00AB6989" w:rsidRDefault="00A53FAC">
            <w:pPr>
              <w:jc w:val="left"/>
              <w:rPr>
                <w:sz w:val="20"/>
                <w:szCs w:val="20"/>
              </w:rPr>
            </w:pPr>
            <w:r w:rsidRPr="00AB6989">
              <w:rPr>
                <w:rFonts w:hint="eastAsia"/>
                <w:sz w:val="20"/>
                <w:szCs w:val="20"/>
                <w:lang w:val="zh-CN"/>
              </w:rPr>
              <w:t>乌拉圭</w:t>
            </w:r>
          </w:p>
        </w:tc>
        <w:tc>
          <w:tcPr>
            <w:tcW w:w="480" w:type="pct"/>
          </w:tcPr>
          <w:p w:rsidR="00A53FAC" w:rsidRPr="00AB6989" w:rsidRDefault="00A53FAC">
            <w:pPr>
              <w:jc w:val="center"/>
              <w:rPr>
                <w:b/>
                <w:sz w:val="20"/>
                <w:szCs w:val="20"/>
              </w:rPr>
            </w:pPr>
            <w:r w:rsidRPr="00AB6989">
              <w:rPr>
                <w:b/>
                <w:sz w:val="20"/>
                <w:szCs w:val="20"/>
              </w:rPr>
              <w:t>85</w:t>
            </w:r>
          </w:p>
        </w:tc>
        <w:tc>
          <w:tcPr>
            <w:tcW w:w="2313" w:type="pct"/>
            <w:tcMar>
              <w:left w:w="29" w:type="dxa"/>
              <w:right w:w="0" w:type="dxa"/>
            </w:tcMar>
          </w:tcPr>
          <w:p w:rsidR="00A53FAC" w:rsidRPr="00AB6989" w:rsidRDefault="00A53FAC">
            <w:pPr>
              <w:rPr>
                <w:sz w:val="20"/>
                <w:szCs w:val="20"/>
              </w:rPr>
            </w:pPr>
            <w:r w:rsidRPr="00AB6989">
              <w:rPr>
                <w:rFonts w:hint="eastAsia"/>
                <w:sz w:val="20"/>
                <w:szCs w:val="20"/>
                <w:lang w:val="zh-CN"/>
              </w:rPr>
              <w:t>编制逐步减少使用氢氟碳化物管理计划</w:t>
            </w:r>
          </w:p>
        </w:tc>
        <w:tc>
          <w:tcPr>
            <w:tcW w:w="696" w:type="pct"/>
          </w:tcPr>
          <w:p w:rsidR="00A53FAC" w:rsidRPr="00AB6989" w:rsidRDefault="00A53FAC">
            <w:pPr>
              <w:jc w:val="right"/>
              <w:rPr>
                <w:color w:val="000000"/>
                <w:sz w:val="20"/>
                <w:szCs w:val="20"/>
              </w:rPr>
            </w:pPr>
            <w:r w:rsidRPr="00AB6989">
              <w:rPr>
                <w:color w:val="000000"/>
                <w:sz w:val="20"/>
                <w:szCs w:val="20"/>
              </w:rPr>
              <w:t>150,000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3608" w:type="pct"/>
            <w:gridSpan w:val="3"/>
          </w:tcPr>
          <w:p w:rsidR="00A53FAC" w:rsidRPr="00AB6989" w:rsidRDefault="00A53FAC">
            <w:pPr>
              <w:jc w:val="right"/>
              <w:rPr>
                <w:sz w:val="20"/>
                <w:szCs w:val="20"/>
              </w:rPr>
            </w:pPr>
            <w:r w:rsidRPr="00AB6989">
              <w:rPr>
                <w:sz w:val="20"/>
                <w:szCs w:val="20"/>
                <w:lang w:val="zh-CN"/>
              </w:rPr>
              <w:t>B1</w:t>
            </w:r>
            <w:r w:rsidRPr="00AB6989">
              <w:rPr>
                <w:rFonts w:hint="eastAsia"/>
                <w:sz w:val="20"/>
                <w:szCs w:val="20"/>
                <w:lang w:val="zh-CN"/>
              </w:rPr>
              <w:t>小计</w:t>
            </w:r>
          </w:p>
        </w:tc>
        <w:tc>
          <w:tcPr>
            <w:tcW w:w="696" w:type="pct"/>
          </w:tcPr>
          <w:p w:rsidR="00A53FAC" w:rsidRPr="00AB6989" w:rsidRDefault="00A53FAC">
            <w:pPr>
              <w:jc w:val="right"/>
              <w:rPr>
                <w:color w:val="000000"/>
                <w:sz w:val="20"/>
                <w:szCs w:val="20"/>
              </w:rPr>
            </w:pPr>
            <w:r w:rsidRPr="00AB6989">
              <w:rPr>
                <w:color w:val="000000"/>
                <w:sz w:val="20"/>
                <w:szCs w:val="20"/>
              </w:rPr>
              <w:t>2,222,000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3608" w:type="pct"/>
            <w:gridSpan w:val="3"/>
          </w:tcPr>
          <w:p w:rsidR="00A53FAC" w:rsidRPr="00AB6989" w:rsidRDefault="00A53FAC">
            <w:pPr>
              <w:jc w:val="right"/>
              <w:rPr>
                <w:sz w:val="20"/>
                <w:szCs w:val="20"/>
              </w:rPr>
            </w:pPr>
            <w:r w:rsidRPr="00AB6989">
              <w:rPr>
                <w:rFonts w:hint="eastAsia"/>
                <w:sz w:val="20"/>
                <w:szCs w:val="20"/>
                <w:lang w:val="zh-CN"/>
              </w:rPr>
              <w:t>机构支助费用</w:t>
            </w:r>
          </w:p>
        </w:tc>
        <w:tc>
          <w:tcPr>
            <w:tcW w:w="696" w:type="pct"/>
          </w:tcPr>
          <w:p w:rsidR="00A53FAC" w:rsidRPr="00AB6989" w:rsidRDefault="00A53FAC">
            <w:pPr>
              <w:jc w:val="right"/>
              <w:rPr>
                <w:color w:val="000000"/>
                <w:sz w:val="20"/>
                <w:szCs w:val="20"/>
              </w:rPr>
            </w:pPr>
            <w:r w:rsidRPr="00AB6989">
              <w:rPr>
                <w:color w:val="000000"/>
                <w:sz w:val="20"/>
                <w:szCs w:val="20"/>
              </w:rPr>
              <w:t>155,540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3608" w:type="pct"/>
            <w:gridSpan w:val="3"/>
          </w:tcPr>
          <w:p w:rsidR="00A53FAC" w:rsidRPr="00AB6989" w:rsidRDefault="00A53FAC">
            <w:pPr>
              <w:jc w:val="right"/>
              <w:rPr>
                <w:sz w:val="20"/>
                <w:szCs w:val="20"/>
              </w:rPr>
            </w:pPr>
            <w:r w:rsidRPr="00AB6989">
              <w:rPr>
                <w:sz w:val="20"/>
                <w:szCs w:val="20"/>
                <w:lang w:val="zh-CN"/>
              </w:rPr>
              <w:t>B1</w:t>
            </w:r>
            <w:r w:rsidRPr="00AB6989">
              <w:rPr>
                <w:rFonts w:hint="eastAsia"/>
                <w:sz w:val="20"/>
                <w:szCs w:val="20"/>
                <w:lang w:val="zh-CN"/>
              </w:rPr>
              <w:t>共计</w:t>
            </w:r>
          </w:p>
        </w:tc>
        <w:tc>
          <w:tcPr>
            <w:tcW w:w="696" w:type="pct"/>
          </w:tcPr>
          <w:p w:rsidR="00A53FAC" w:rsidRPr="00AB6989" w:rsidRDefault="00A53FAC">
            <w:pPr>
              <w:jc w:val="right"/>
              <w:rPr>
                <w:color w:val="000000"/>
                <w:sz w:val="20"/>
                <w:szCs w:val="20"/>
              </w:rPr>
            </w:pPr>
            <w:r w:rsidRPr="00AB6989">
              <w:rPr>
                <w:color w:val="000000"/>
                <w:sz w:val="20"/>
                <w:szCs w:val="20"/>
              </w:rPr>
              <w:t>2,377,540</w:t>
            </w:r>
          </w:p>
        </w:tc>
        <w:tc>
          <w:tcPr>
            <w:tcW w:w="696" w:type="pct"/>
          </w:tcPr>
          <w:p w:rsidR="00A53FAC" w:rsidRPr="00AB6989" w:rsidRDefault="00A53FAC">
            <w:pPr>
              <w:jc w:val="right"/>
              <w:rPr>
                <w:color w:val="000000"/>
                <w:sz w:val="20"/>
                <w:szCs w:val="20"/>
              </w:rPr>
            </w:pPr>
            <w:r w:rsidRPr="00AB6989">
              <w:rPr>
                <w:color w:val="000000"/>
                <w:sz w:val="20"/>
                <w:szCs w:val="20"/>
              </w:rPr>
              <w:t>*</w:t>
            </w:r>
          </w:p>
        </w:tc>
      </w:tr>
      <w:tr w:rsidR="00A53FAC">
        <w:tc>
          <w:tcPr>
            <w:tcW w:w="3608" w:type="pct"/>
            <w:gridSpan w:val="3"/>
          </w:tcPr>
          <w:p w:rsidR="00A53FAC" w:rsidRPr="00AB6989" w:rsidRDefault="00A53FAC">
            <w:pPr>
              <w:jc w:val="right"/>
              <w:rPr>
                <w:sz w:val="20"/>
                <w:szCs w:val="20"/>
              </w:rPr>
            </w:pPr>
            <w:r w:rsidRPr="00AB6989">
              <w:rPr>
                <w:rFonts w:hint="eastAsia"/>
                <w:sz w:val="20"/>
                <w:szCs w:val="20"/>
                <w:lang w:val="zh-CN"/>
              </w:rPr>
              <w:t>总计（</w:t>
            </w:r>
            <w:r w:rsidRPr="00AB6989">
              <w:rPr>
                <w:sz w:val="20"/>
                <w:szCs w:val="20"/>
                <w:lang w:val="zh-CN"/>
              </w:rPr>
              <w:t>A1</w:t>
            </w:r>
            <w:r w:rsidRPr="00AB6989">
              <w:rPr>
                <w:rFonts w:hint="eastAsia"/>
                <w:sz w:val="20"/>
                <w:szCs w:val="20"/>
                <w:lang w:val="zh-CN"/>
              </w:rPr>
              <w:t>，</w:t>
            </w:r>
            <w:r w:rsidRPr="00AB6989">
              <w:rPr>
                <w:sz w:val="20"/>
                <w:szCs w:val="20"/>
                <w:lang w:val="zh-CN"/>
              </w:rPr>
              <w:t>A2</w:t>
            </w:r>
            <w:r w:rsidRPr="00AB6989">
              <w:rPr>
                <w:rFonts w:hint="eastAsia"/>
                <w:sz w:val="20"/>
                <w:szCs w:val="20"/>
                <w:lang w:val="zh-CN"/>
              </w:rPr>
              <w:t>，</w:t>
            </w:r>
            <w:r w:rsidRPr="00AB6989">
              <w:rPr>
                <w:sz w:val="20"/>
                <w:szCs w:val="20"/>
                <w:lang w:val="zh-CN"/>
              </w:rPr>
              <w:t>B1</w:t>
            </w:r>
            <w:r w:rsidRPr="00AB6989">
              <w:rPr>
                <w:rFonts w:hint="eastAsia"/>
                <w:sz w:val="20"/>
                <w:szCs w:val="20"/>
                <w:lang w:val="zh-CN"/>
              </w:rPr>
              <w:t>）</w:t>
            </w:r>
          </w:p>
        </w:tc>
        <w:tc>
          <w:tcPr>
            <w:tcW w:w="696" w:type="pct"/>
          </w:tcPr>
          <w:p w:rsidR="00A53FAC" w:rsidRPr="00AB6989" w:rsidRDefault="00A53FAC">
            <w:pPr>
              <w:jc w:val="right"/>
              <w:rPr>
                <w:color w:val="000000"/>
                <w:sz w:val="20"/>
                <w:szCs w:val="20"/>
              </w:rPr>
            </w:pPr>
            <w:r w:rsidRPr="00AB6989">
              <w:rPr>
                <w:color w:val="000000"/>
                <w:sz w:val="20"/>
                <w:szCs w:val="20"/>
              </w:rPr>
              <w:t>3,603,869</w:t>
            </w:r>
          </w:p>
        </w:tc>
        <w:tc>
          <w:tcPr>
            <w:tcW w:w="696" w:type="pct"/>
          </w:tcPr>
          <w:p w:rsidR="00A53FAC" w:rsidRPr="00AB6989" w:rsidRDefault="00A53FAC">
            <w:pPr>
              <w:jc w:val="right"/>
              <w:rPr>
                <w:color w:val="000000"/>
                <w:sz w:val="20"/>
                <w:szCs w:val="20"/>
              </w:rPr>
            </w:pPr>
            <w:r w:rsidRPr="00AB6989">
              <w:rPr>
                <w:color w:val="000000"/>
                <w:sz w:val="20"/>
                <w:szCs w:val="20"/>
              </w:rPr>
              <w:t>1,226,329</w:t>
            </w:r>
          </w:p>
        </w:tc>
      </w:tr>
    </w:tbl>
    <w:p w:rsidR="00A53FAC" w:rsidRPr="00AB6989" w:rsidRDefault="00A53FAC">
      <w:pPr>
        <w:tabs>
          <w:tab w:val="left" w:pos="8280"/>
        </w:tabs>
        <w:rPr>
          <w:sz w:val="19"/>
          <w:szCs w:val="24"/>
        </w:rPr>
      </w:pPr>
      <w:r w:rsidRPr="00AB6989">
        <w:rPr>
          <w:sz w:val="19"/>
          <w:szCs w:val="24"/>
          <w:vertAlign w:val="superscript"/>
          <w:lang w:val="zh-CN"/>
        </w:rPr>
        <w:t xml:space="preserve">a </w:t>
      </w:r>
      <w:r w:rsidRPr="00AB6989">
        <w:rPr>
          <w:rFonts w:hint="eastAsia"/>
          <w:sz w:val="19"/>
          <w:szCs w:val="24"/>
          <w:lang w:val="zh-CN"/>
        </w:rPr>
        <w:t>德国政府作为合作双边机构</w:t>
      </w:r>
    </w:p>
    <w:p w:rsidR="00A53FAC" w:rsidRPr="00AB6989" w:rsidRDefault="00A53FAC">
      <w:pPr>
        <w:tabs>
          <w:tab w:val="left" w:pos="8280"/>
        </w:tabs>
        <w:rPr>
          <w:sz w:val="19"/>
          <w:szCs w:val="24"/>
        </w:rPr>
      </w:pPr>
      <w:r w:rsidRPr="00AB6989">
        <w:rPr>
          <w:sz w:val="19"/>
          <w:szCs w:val="24"/>
          <w:vertAlign w:val="superscript"/>
          <w:lang w:val="zh-CN"/>
        </w:rPr>
        <w:t xml:space="preserve">b </w:t>
      </w:r>
      <w:r w:rsidRPr="00AB6989">
        <w:rPr>
          <w:rFonts w:hint="eastAsia"/>
          <w:sz w:val="19"/>
          <w:szCs w:val="24"/>
          <w:lang w:val="zh-CN"/>
        </w:rPr>
        <w:t>环境署作为合作执行机构</w:t>
      </w:r>
    </w:p>
    <w:p w:rsidR="00A53FAC" w:rsidRPr="00AB6989" w:rsidRDefault="00A53FAC">
      <w:pPr>
        <w:tabs>
          <w:tab w:val="left" w:pos="8280"/>
        </w:tabs>
        <w:rPr>
          <w:sz w:val="19"/>
          <w:szCs w:val="24"/>
        </w:rPr>
      </w:pPr>
      <w:r w:rsidRPr="00AB6989">
        <w:rPr>
          <w:sz w:val="19"/>
          <w:szCs w:val="24"/>
          <w:vertAlign w:val="superscript"/>
          <w:lang w:val="zh-CN"/>
        </w:rPr>
        <w:t>c</w:t>
      </w:r>
      <w:r w:rsidRPr="00AB6989">
        <w:rPr>
          <w:sz w:val="19"/>
          <w:szCs w:val="24"/>
          <w:lang w:val="zh-CN"/>
        </w:rPr>
        <w:t xml:space="preserve"> </w:t>
      </w:r>
      <w:r w:rsidRPr="00AB6989">
        <w:rPr>
          <w:rFonts w:hint="eastAsia"/>
          <w:sz w:val="19"/>
          <w:szCs w:val="24"/>
          <w:lang w:val="zh-CN"/>
        </w:rPr>
        <w:t>工发组织作为合作执行机构</w:t>
      </w:r>
    </w:p>
    <w:p w:rsidR="00A53FAC" w:rsidRPr="00AB6989" w:rsidRDefault="00A53FAC">
      <w:pPr>
        <w:tabs>
          <w:tab w:val="left" w:pos="8280"/>
        </w:tabs>
        <w:rPr>
          <w:sz w:val="19"/>
          <w:szCs w:val="24"/>
        </w:rPr>
      </w:pPr>
      <w:r w:rsidRPr="00AB6989">
        <w:rPr>
          <w:sz w:val="19"/>
          <w:szCs w:val="24"/>
          <w:vertAlign w:val="superscript"/>
          <w:lang w:val="zh-CN"/>
        </w:rPr>
        <w:t xml:space="preserve">d </w:t>
      </w:r>
      <w:r w:rsidRPr="00AB6989">
        <w:rPr>
          <w:rFonts w:hint="eastAsia"/>
          <w:sz w:val="19"/>
          <w:szCs w:val="24"/>
          <w:lang w:val="zh-CN"/>
        </w:rPr>
        <w:t>环境署作为牵头执行机构</w:t>
      </w:r>
    </w:p>
    <w:p w:rsidR="00A53FAC" w:rsidRPr="00AB6989" w:rsidRDefault="00A53FAC">
      <w:pPr>
        <w:tabs>
          <w:tab w:val="left" w:pos="8280"/>
        </w:tabs>
        <w:rPr>
          <w:sz w:val="19"/>
          <w:szCs w:val="24"/>
        </w:rPr>
      </w:pPr>
      <w:r w:rsidRPr="00AB6989">
        <w:rPr>
          <w:sz w:val="19"/>
          <w:szCs w:val="24"/>
          <w:vertAlign w:val="superscript"/>
          <w:lang w:val="zh-CN"/>
        </w:rPr>
        <w:t xml:space="preserve">e </w:t>
      </w:r>
      <w:r w:rsidRPr="00AB6989">
        <w:rPr>
          <w:rFonts w:hint="eastAsia"/>
          <w:sz w:val="19"/>
          <w:szCs w:val="24"/>
          <w:lang w:val="zh-CN"/>
        </w:rPr>
        <w:t>工发组织作为牵头执行机构</w:t>
      </w:r>
    </w:p>
    <w:p w:rsidR="00A53FAC" w:rsidRPr="00AB6989" w:rsidRDefault="00A53FAC">
      <w:pPr>
        <w:tabs>
          <w:tab w:val="left" w:pos="8280"/>
        </w:tabs>
        <w:rPr>
          <w:sz w:val="19"/>
          <w:szCs w:val="24"/>
        </w:rPr>
      </w:pPr>
      <w:r w:rsidRPr="00AB6989">
        <w:rPr>
          <w:sz w:val="19"/>
          <w:szCs w:val="24"/>
          <w:lang w:val="zh-CN"/>
        </w:rPr>
        <w:t xml:space="preserve">* </w:t>
      </w:r>
      <w:r w:rsidRPr="00AB6989">
        <w:rPr>
          <w:rFonts w:hint="eastAsia"/>
          <w:sz w:val="19"/>
          <w:szCs w:val="24"/>
          <w:lang w:val="zh-CN"/>
        </w:rPr>
        <w:t>供个别审议</w:t>
      </w:r>
    </w:p>
    <w:p w:rsidR="00A53FAC" w:rsidRPr="00AB6989" w:rsidRDefault="00A53FAC">
      <w:pPr>
        <w:tabs>
          <w:tab w:val="left" w:pos="8280"/>
        </w:tabs>
        <w:rPr>
          <w:sz w:val="19"/>
          <w:szCs w:val="24"/>
        </w:rPr>
      </w:pPr>
    </w:p>
    <w:p w:rsidR="00A53FAC" w:rsidRPr="00AB6989" w:rsidRDefault="00A53FAC">
      <w:pPr>
        <w:keepNext/>
        <w:keepLines/>
        <w:spacing w:after="240"/>
        <w:rPr>
          <w:sz w:val="24"/>
          <w:szCs w:val="24"/>
        </w:rPr>
      </w:pPr>
      <w:r w:rsidRPr="00AB6989">
        <w:rPr>
          <w:b/>
          <w:sz w:val="24"/>
          <w:szCs w:val="24"/>
          <w:lang w:val="en-US"/>
        </w:rPr>
        <w:t>A</w:t>
      </w:r>
      <w:r w:rsidRPr="00AB6989">
        <w:rPr>
          <w:rFonts w:hint="eastAsia"/>
          <w:b/>
          <w:sz w:val="24"/>
          <w:szCs w:val="24"/>
          <w:lang w:val="zh-CN"/>
        </w:rPr>
        <w:t>部分</w:t>
      </w:r>
      <w:r w:rsidRPr="00AB6989">
        <w:rPr>
          <w:rFonts w:eastAsia="SimHei" w:hint="eastAsia"/>
          <w:b/>
          <w:sz w:val="24"/>
          <w:szCs w:val="24"/>
          <w:lang w:val="en-US"/>
        </w:rPr>
        <w:t>：</w:t>
      </w:r>
      <w:r w:rsidRPr="00AB6989">
        <w:rPr>
          <w:rFonts w:hint="eastAsia"/>
          <w:b/>
          <w:sz w:val="24"/>
          <w:szCs w:val="24"/>
          <w:lang w:val="zh-CN"/>
        </w:rPr>
        <w:t>建议一揽子核准的活动</w:t>
      </w:r>
    </w:p>
    <w:p w:rsidR="00A53FAC" w:rsidRPr="00AB6989" w:rsidRDefault="00A53FAC">
      <w:pPr>
        <w:keepNext/>
        <w:keepLines/>
        <w:spacing w:after="240"/>
        <w:rPr>
          <w:sz w:val="24"/>
          <w:szCs w:val="24"/>
        </w:rPr>
      </w:pPr>
      <w:r w:rsidRPr="00AB6989">
        <w:rPr>
          <w:b/>
          <w:sz w:val="24"/>
          <w:szCs w:val="24"/>
          <w:lang w:val="en-US"/>
        </w:rPr>
        <w:t>A1</w:t>
      </w:r>
      <w:r w:rsidRPr="00AB6989">
        <w:rPr>
          <w:rFonts w:hint="eastAsia"/>
          <w:b/>
          <w:sz w:val="24"/>
          <w:szCs w:val="24"/>
          <w:lang w:val="en-US"/>
        </w:rPr>
        <w:t>：</w:t>
      </w:r>
      <w:r w:rsidRPr="00AB6989">
        <w:rPr>
          <w:rFonts w:hint="eastAsia"/>
          <w:b/>
          <w:sz w:val="24"/>
          <w:szCs w:val="24"/>
          <w:lang w:val="zh-CN"/>
        </w:rPr>
        <w:t>延长体制强化项目</w:t>
      </w:r>
    </w:p>
    <w:p w:rsidR="00A53FAC" w:rsidRPr="00AB6989" w:rsidRDefault="00A53FAC">
      <w:pPr>
        <w:spacing w:after="240"/>
        <w:rPr>
          <w:b/>
          <w:color w:val="000000"/>
          <w:sz w:val="24"/>
          <w:szCs w:val="24"/>
        </w:rPr>
      </w:pPr>
      <w:r w:rsidRPr="00AB6989">
        <w:rPr>
          <w:rFonts w:hint="eastAsia"/>
          <w:b/>
          <w:sz w:val="24"/>
          <w:szCs w:val="24"/>
          <w:lang w:val="zh-CN"/>
        </w:rPr>
        <w:t>项目说明</w:t>
      </w:r>
    </w:p>
    <w:p w:rsidR="00A53FAC" w:rsidRPr="00AB6989" w:rsidRDefault="00A53FAC">
      <w:pPr>
        <w:pStyle w:val="Heading1"/>
        <w:rPr>
          <w:sz w:val="24"/>
          <w:szCs w:val="24"/>
        </w:rPr>
      </w:pPr>
      <w:r w:rsidRPr="00AB6989">
        <w:rPr>
          <w:rFonts w:hint="eastAsia"/>
          <w:sz w:val="24"/>
          <w:szCs w:val="24"/>
          <w:lang w:val="zh-CN"/>
        </w:rPr>
        <w:t>开发署在表</w:t>
      </w:r>
      <w:r w:rsidRPr="00AB6989">
        <w:rPr>
          <w:sz w:val="24"/>
          <w:szCs w:val="24"/>
          <w:lang w:val="en-US"/>
        </w:rPr>
        <w:t>1</w:t>
      </w:r>
      <w:r w:rsidRPr="00AB6989">
        <w:rPr>
          <w:rFonts w:hint="eastAsia"/>
          <w:sz w:val="24"/>
          <w:szCs w:val="24"/>
          <w:lang w:val="zh-CN"/>
        </w:rPr>
        <w:t>的</w:t>
      </w:r>
      <w:r w:rsidRPr="00AB6989">
        <w:rPr>
          <w:sz w:val="24"/>
          <w:szCs w:val="24"/>
          <w:lang w:val="en-US"/>
        </w:rPr>
        <w:t>A1</w:t>
      </w:r>
      <w:r w:rsidRPr="00AB6989">
        <w:rPr>
          <w:rFonts w:hint="eastAsia"/>
          <w:sz w:val="24"/>
          <w:szCs w:val="24"/>
          <w:lang w:val="zh-CN"/>
        </w:rPr>
        <w:t>部分为所列的国家提出延长体制强化项目的申请。这些项目的说明载于本文件附件一。</w:t>
      </w:r>
    </w:p>
    <w:p w:rsidR="00A53FAC" w:rsidRPr="00AB6989" w:rsidRDefault="00A53FAC">
      <w:pPr>
        <w:keepNext/>
        <w:autoSpaceDE w:val="0"/>
        <w:autoSpaceDN w:val="0"/>
        <w:adjustRightInd w:val="0"/>
        <w:spacing w:after="240"/>
        <w:rPr>
          <w:b/>
          <w:color w:val="000000"/>
          <w:sz w:val="24"/>
          <w:szCs w:val="24"/>
        </w:rPr>
      </w:pPr>
      <w:r w:rsidRPr="00AB6989">
        <w:rPr>
          <w:rFonts w:hint="eastAsia"/>
          <w:b/>
          <w:sz w:val="24"/>
          <w:szCs w:val="24"/>
          <w:lang w:val="zh-CN"/>
        </w:rPr>
        <w:t>秘书处的评论</w:t>
      </w:r>
    </w:p>
    <w:p w:rsidR="00A53FAC" w:rsidRPr="00AB6989" w:rsidRDefault="00A53FAC" w:rsidP="00F536D1">
      <w:pPr>
        <w:pStyle w:val="Heading1"/>
        <w:rPr>
          <w:sz w:val="24"/>
          <w:szCs w:val="24"/>
        </w:rPr>
      </w:pPr>
      <w:r w:rsidRPr="00AB6989">
        <w:rPr>
          <w:rFonts w:hint="eastAsia"/>
          <w:sz w:val="24"/>
          <w:szCs w:val="24"/>
          <w:lang w:val="zh-CN"/>
        </w:rPr>
        <w:t>秘书处审查了开发署代表相关政府根据有关资格及供资数额的准则和相关决定提出延长两项体制强化项目的申请。根据前一阶段体制强化项目的原来工作计划、国家方案和第</w:t>
      </w:r>
      <w:r w:rsidRPr="00AB6989">
        <w:rPr>
          <w:sz w:val="24"/>
          <w:szCs w:val="24"/>
          <w:lang w:val="en-US"/>
        </w:rPr>
        <w:t>7</w:t>
      </w:r>
      <w:r w:rsidRPr="00AB6989">
        <w:rPr>
          <w:rFonts w:hint="eastAsia"/>
          <w:sz w:val="24"/>
          <w:szCs w:val="24"/>
          <w:lang w:val="zh-CN"/>
        </w:rPr>
        <w:t>条数据、氟氯烃淘汰管理计划执行情况的最新报告、相关机构的工作进度报告和缔约方会议的任何相关决定</w:t>
      </w:r>
      <w:r w:rsidRPr="00AB6989">
        <w:rPr>
          <w:rFonts w:hint="eastAsia"/>
          <w:sz w:val="24"/>
          <w:szCs w:val="24"/>
          <w:lang w:val="en-US"/>
        </w:rPr>
        <w:t>，</w:t>
      </w:r>
      <w:r w:rsidRPr="00AB6989">
        <w:rPr>
          <w:rFonts w:hint="eastAsia"/>
          <w:sz w:val="24"/>
          <w:szCs w:val="24"/>
          <w:lang w:val="zh-CN"/>
        </w:rPr>
        <w:t>对这些申请进行了核对。注意到这些国家已提交了</w:t>
      </w:r>
      <w:r w:rsidRPr="00AB6989">
        <w:rPr>
          <w:sz w:val="24"/>
          <w:szCs w:val="24"/>
          <w:lang w:val="en-US"/>
        </w:rPr>
        <w:t>2020</w:t>
      </w:r>
      <w:r w:rsidRPr="00AB6989">
        <w:rPr>
          <w:rFonts w:hint="eastAsia"/>
          <w:sz w:val="24"/>
          <w:szCs w:val="24"/>
          <w:lang w:val="zh-CN"/>
        </w:rPr>
        <w:t>年国家方案数据并遵守了《蒙特利尔议定书》规定的控制目标</w:t>
      </w:r>
      <w:r w:rsidRPr="00AB6989">
        <w:rPr>
          <w:rFonts w:hint="eastAsia"/>
          <w:sz w:val="24"/>
          <w:szCs w:val="24"/>
          <w:lang w:val="en-US"/>
        </w:rPr>
        <w:t>，</w:t>
      </w:r>
      <w:r w:rsidRPr="00AB6989">
        <w:rPr>
          <w:rFonts w:hint="eastAsia"/>
          <w:sz w:val="24"/>
          <w:szCs w:val="24"/>
          <w:lang w:val="zh-CN"/>
        </w:rPr>
        <w:t>其年度氟氯烃消费量未超过其与执行委员会签订的氟氯烃淘汰管理计划的协定规定的年度最大允许消费量。此外</w:t>
      </w:r>
      <w:r w:rsidRPr="00AB6989">
        <w:rPr>
          <w:rFonts w:hint="eastAsia"/>
          <w:sz w:val="24"/>
          <w:szCs w:val="24"/>
          <w:lang w:val="en-US"/>
        </w:rPr>
        <w:t>，</w:t>
      </w:r>
      <w:r w:rsidRPr="00AB6989">
        <w:rPr>
          <w:rFonts w:hint="eastAsia"/>
          <w:sz w:val="24"/>
          <w:szCs w:val="24"/>
          <w:lang w:val="zh-CN"/>
        </w:rPr>
        <w:t>根据第</w:t>
      </w:r>
      <w:r w:rsidRPr="00AB6989">
        <w:rPr>
          <w:sz w:val="24"/>
          <w:szCs w:val="24"/>
          <w:lang w:val="en-US"/>
        </w:rPr>
        <w:t>74/51</w:t>
      </w:r>
      <w:r w:rsidRPr="00AB6989">
        <w:rPr>
          <w:rFonts w:hint="eastAsia"/>
          <w:sz w:val="24"/>
          <w:szCs w:val="24"/>
          <w:lang w:val="zh-CN"/>
        </w:rPr>
        <w:t>号决定</w:t>
      </w:r>
      <w:r w:rsidRPr="00AB6989">
        <w:rPr>
          <w:rFonts w:hint="eastAsia"/>
          <w:sz w:val="24"/>
          <w:szCs w:val="24"/>
          <w:lang w:val="en-US"/>
        </w:rPr>
        <w:t>（</w:t>
      </w:r>
      <w:r w:rsidRPr="00AB6989">
        <w:rPr>
          <w:sz w:val="24"/>
          <w:szCs w:val="24"/>
          <w:lang w:val="en-US"/>
        </w:rPr>
        <w:t>e</w:t>
      </w:r>
      <w:r w:rsidRPr="00AB6989">
        <w:rPr>
          <w:rFonts w:hint="eastAsia"/>
          <w:sz w:val="24"/>
          <w:szCs w:val="24"/>
          <w:lang w:val="en-US"/>
        </w:rPr>
        <w:t>）</w:t>
      </w:r>
      <w:r w:rsidRPr="00AB6989">
        <w:rPr>
          <w:rFonts w:hint="eastAsia"/>
          <w:sz w:val="24"/>
          <w:szCs w:val="24"/>
          <w:lang w:val="zh-CN"/>
        </w:rPr>
        <w:t>段</w:t>
      </w:r>
      <w:r w:rsidRPr="00AB6989">
        <w:rPr>
          <w:rFonts w:hint="eastAsia"/>
          <w:sz w:val="24"/>
          <w:szCs w:val="24"/>
          <w:lang w:val="en-US"/>
        </w:rPr>
        <w:t>，</w:t>
      </w:r>
      <w:r w:rsidRPr="00AB6989">
        <w:rPr>
          <w:rFonts w:hint="eastAsia"/>
          <w:sz w:val="24"/>
          <w:szCs w:val="24"/>
          <w:lang w:val="zh-CN"/>
        </w:rPr>
        <w:t>提交的申请包括体制强化项目下一阶段计划进行的活动的绩效指标。</w:t>
      </w:r>
    </w:p>
    <w:p w:rsidR="00A53FAC" w:rsidRPr="00AB6989" w:rsidRDefault="00A53FAC" w:rsidP="00F536D1">
      <w:pPr>
        <w:keepNext/>
        <w:keepLines/>
        <w:autoSpaceDE w:val="0"/>
        <w:autoSpaceDN w:val="0"/>
        <w:adjustRightInd w:val="0"/>
        <w:spacing w:after="240"/>
        <w:rPr>
          <w:b/>
          <w:color w:val="000000"/>
          <w:sz w:val="24"/>
          <w:szCs w:val="24"/>
        </w:rPr>
      </w:pPr>
      <w:r w:rsidRPr="00AB6989">
        <w:rPr>
          <w:rFonts w:hint="eastAsia"/>
          <w:b/>
          <w:sz w:val="24"/>
          <w:szCs w:val="24"/>
          <w:lang w:val="zh-CN"/>
        </w:rPr>
        <w:lastRenderedPageBreak/>
        <w:t>秘书处的建议</w:t>
      </w:r>
    </w:p>
    <w:p w:rsidR="00A53FAC" w:rsidRPr="00AB6989" w:rsidRDefault="00A53FAC">
      <w:pPr>
        <w:pStyle w:val="Heading1"/>
        <w:rPr>
          <w:sz w:val="24"/>
          <w:szCs w:val="24"/>
        </w:rPr>
      </w:pPr>
      <w:r w:rsidRPr="00AB6989">
        <w:rPr>
          <w:rFonts w:hint="eastAsia"/>
          <w:sz w:val="24"/>
          <w:szCs w:val="24"/>
          <w:lang w:val="zh-CN"/>
        </w:rPr>
        <w:t>秘书处建议按照本文件表</w:t>
      </w:r>
      <w:r w:rsidRPr="00AB6989">
        <w:rPr>
          <w:sz w:val="24"/>
          <w:szCs w:val="24"/>
        </w:rPr>
        <w:t>1</w:t>
      </w:r>
      <w:r w:rsidRPr="00AB6989">
        <w:rPr>
          <w:rFonts w:hint="eastAsia"/>
          <w:sz w:val="24"/>
          <w:szCs w:val="24"/>
          <w:lang w:val="zh-CN"/>
        </w:rPr>
        <w:t>的</w:t>
      </w:r>
      <w:r w:rsidRPr="00AB6989">
        <w:rPr>
          <w:sz w:val="24"/>
          <w:szCs w:val="24"/>
        </w:rPr>
        <w:t>A1</w:t>
      </w:r>
      <w:r w:rsidRPr="00AB6989">
        <w:rPr>
          <w:rFonts w:hint="eastAsia"/>
          <w:sz w:val="24"/>
          <w:szCs w:val="24"/>
          <w:lang w:val="zh-CN"/>
        </w:rPr>
        <w:t>部分所示的供资水平一揽子批准智利和巴基斯坦延长体制强化项目的申请。执行委员会不妨告知上述政府在本文件附件二中提出的意见。</w:t>
      </w:r>
    </w:p>
    <w:p w:rsidR="00A53FAC" w:rsidRPr="00AB6989" w:rsidRDefault="00A53FAC">
      <w:pPr>
        <w:keepNext/>
        <w:keepLines/>
        <w:spacing w:after="240"/>
        <w:rPr>
          <w:sz w:val="24"/>
          <w:szCs w:val="24"/>
        </w:rPr>
      </w:pPr>
      <w:r w:rsidRPr="00AB6989">
        <w:rPr>
          <w:b/>
          <w:sz w:val="24"/>
          <w:szCs w:val="24"/>
          <w:lang w:val="en-US"/>
        </w:rPr>
        <w:t>A2</w:t>
      </w:r>
      <w:r w:rsidRPr="00AB6989">
        <w:rPr>
          <w:rFonts w:hint="eastAsia"/>
          <w:b/>
          <w:sz w:val="24"/>
          <w:szCs w:val="24"/>
          <w:lang w:val="en-US"/>
        </w:rPr>
        <w:t>：</w:t>
      </w:r>
      <w:r w:rsidRPr="00AB6989">
        <w:rPr>
          <w:rFonts w:hint="eastAsia"/>
          <w:b/>
          <w:sz w:val="24"/>
          <w:szCs w:val="24"/>
          <w:lang w:val="zh-CN"/>
        </w:rPr>
        <w:t>氟氯烃淘汰管理计划的项目编制</w:t>
      </w:r>
    </w:p>
    <w:p w:rsidR="00A53FAC" w:rsidRPr="00AB6989" w:rsidRDefault="00A53FAC">
      <w:pPr>
        <w:keepNext/>
        <w:keepLines/>
        <w:spacing w:after="240"/>
        <w:rPr>
          <w:b/>
          <w:sz w:val="24"/>
          <w:szCs w:val="24"/>
        </w:rPr>
      </w:pPr>
      <w:r w:rsidRPr="00AB6989">
        <w:rPr>
          <w:rFonts w:hint="eastAsia"/>
          <w:b/>
          <w:sz w:val="24"/>
          <w:szCs w:val="24"/>
          <w:lang w:val="zh-CN"/>
        </w:rPr>
        <w:t>项目说明</w:t>
      </w:r>
    </w:p>
    <w:p w:rsidR="00A53FAC" w:rsidRPr="00AB6989" w:rsidRDefault="00A53FAC">
      <w:pPr>
        <w:pStyle w:val="Heading1"/>
        <w:rPr>
          <w:sz w:val="24"/>
          <w:szCs w:val="24"/>
        </w:rPr>
      </w:pPr>
      <w:r w:rsidRPr="00AB6989">
        <w:rPr>
          <w:rFonts w:hint="eastAsia"/>
          <w:sz w:val="24"/>
          <w:szCs w:val="24"/>
          <w:lang w:val="zh-CN"/>
        </w:rPr>
        <w:t>开发署作为指定的执行机构</w:t>
      </w:r>
      <w:r w:rsidRPr="00AB6989">
        <w:rPr>
          <w:rFonts w:hint="eastAsia"/>
          <w:sz w:val="24"/>
          <w:szCs w:val="24"/>
        </w:rPr>
        <w:t>，</w:t>
      </w:r>
      <w:r w:rsidRPr="00AB6989">
        <w:rPr>
          <w:rFonts w:hint="eastAsia"/>
          <w:sz w:val="24"/>
          <w:szCs w:val="24"/>
          <w:lang w:val="zh-CN"/>
        </w:rPr>
        <w:t>为两个第</w:t>
      </w:r>
      <w:r w:rsidRPr="00AB6989">
        <w:rPr>
          <w:sz w:val="24"/>
          <w:szCs w:val="24"/>
        </w:rPr>
        <w:t>5</w:t>
      </w:r>
      <w:r w:rsidRPr="00AB6989">
        <w:rPr>
          <w:rFonts w:hint="eastAsia"/>
          <w:sz w:val="24"/>
          <w:szCs w:val="24"/>
          <w:lang w:val="zh-CN"/>
        </w:rPr>
        <w:t>条国家提交了编制氟氯烃淘汰管理计划第三阶段的申请</w:t>
      </w:r>
      <w:r w:rsidRPr="00AB6989">
        <w:rPr>
          <w:rFonts w:hint="eastAsia"/>
          <w:sz w:val="24"/>
          <w:szCs w:val="24"/>
        </w:rPr>
        <w:t>；</w:t>
      </w:r>
      <w:r w:rsidRPr="00AB6989">
        <w:rPr>
          <w:rFonts w:hint="eastAsia"/>
          <w:sz w:val="24"/>
          <w:szCs w:val="24"/>
          <w:lang w:val="zh-CN"/>
        </w:rPr>
        <w:t>对另外两个第</w:t>
      </w:r>
      <w:r w:rsidRPr="00AB6989">
        <w:rPr>
          <w:sz w:val="24"/>
          <w:szCs w:val="24"/>
        </w:rPr>
        <w:t>5</w:t>
      </w:r>
      <w:r w:rsidRPr="00AB6989">
        <w:rPr>
          <w:rFonts w:hint="eastAsia"/>
          <w:sz w:val="24"/>
          <w:szCs w:val="24"/>
          <w:lang w:val="zh-CN"/>
        </w:rPr>
        <w:t>条国家</w:t>
      </w:r>
      <w:r w:rsidRPr="00AB6989">
        <w:rPr>
          <w:rFonts w:hint="eastAsia"/>
          <w:sz w:val="24"/>
          <w:szCs w:val="24"/>
        </w:rPr>
        <w:t>，</w:t>
      </w:r>
      <w:r w:rsidRPr="00AB6989">
        <w:rPr>
          <w:rFonts w:hint="eastAsia"/>
          <w:sz w:val="24"/>
          <w:szCs w:val="24"/>
          <w:lang w:val="zh-CN"/>
        </w:rPr>
        <w:t>它作为牵头执行机构</w:t>
      </w:r>
      <w:r w:rsidRPr="00AB6989">
        <w:rPr>
          <w:rFonts w:hint="eastAsia"/>
          <w:sz w:val="24"/>
          <w:szCs w:val="24"/>
        </w:rPr>
        <w:t>，</w:t>
      </w:r>
      <w:r w:rsidRPr="00AB6989">
        <w:rPr>
          <w:rFonts w:hint="eastAsia"/>
          <w:sz w:val="24"/>
          <w:szCs w:val="24"/>
          <w:lang w:val="zh-CN"/>
        </w:rPr>
        <w:t>和对印度与德国政府和环境署作为合作机构</w:t>
      </w:r>
      <w:r w:rsidRPr="00AB6989">
        <w:rPr>
          <w:rFonts w:hint="eastAsia"/>
          <w:sz w:val="24"/>
          <w:szCs w:val="24"/>
        </w:rPr>
        <w:t>；</w:t>
      </w:r>
      <w:r w:rsidRPr="00AB6989">
        <w:rPr>
          <w:rFonts w:hint="eastAsia"/>
          <w:sz w:val="24"/>
          <w:szCs w:val="24"/>
          <w:lang w:val="zh-CN"/>
        </w:rPr>
        <w:t>德国政府、环境署和工发组织作为伊朗伊斯兰共和国的合作机构。此外</w:t>
      </w:r>
      <w:r w:rsidRPr="00AB6989">
        <w:rPr>
          <w:rFonts w:hint="eastAsia"/>
          <w:sz w:val="24"/>
          <w:szCs w:val="24"/>
          <w:lang w:val="en-US"/>
        </w:rPr>
        <w:t>，</w:t>
      </w:r>
      <w:r w:rsidRPr="00AB6989">
        <w:rPr>
          <w:rFonts w:hint="eastAsia"/>
          <w:sz w:val="24"/>
          <w:szCs w:val="24"/>
          <w:lang w:val="zh-CN"/>
        </w:rPr>
        <w:t>开发署为四项投资活动申请编制项目的资金</w:t>
      </w:r>
      <w:r w:rsidRPr="00AB6989">
        <w:rPr>
          <w:rFonts w:hint="eastAsia"/>
          <w:sz w:val="24"/>
          <w:szCs w:val="24"/>
          <w:lang w:val="en-US"/>
        </w:rPr>
        <w:t>：</w:t>
      </w:r>
      <w:r w:rsidRPr="00AB6989">
        <w:rPr>
          <w:rFonts w:hint="eastAsia"/>
          <w:sz w:val="24"/>
          <w:szCs w:val="24"/>
          <w:lang w:val="zh-CN"/>
        </w:rPr>
        <w:t>三项是印度的制冷、空调和消防制造行业、一项是伊朗伊斯兰共和国的工业制冷和空调行业</w:t>
      </w:r>
      <w:r w:rsidRPr="00AB6989">
        <w:rPr>
          <w:rFonts w:hint="eastAsia"/>
          <w:sz w:val="24"/>
          <w:szCs w:val="24"/>
          <w:lang w:val="en-US"/>
        </w:rPr>
        <w:t>，</w:t>
      </w:r>
      <w:r w:rsidRPr="00AB6989">
        <w:rPr>
          <w:rFonts w:hint="eastAsia"/>
          <w:sz w:val="24"/>
          <w:szCs w:val="24"/>
          <w:lang w:val="zh-CN"/>
        </w:rPr>
        <w:t>它们作为这两个第</w:t>
      </w:r>
      <w:r w:rsidRPr="00AB6989">
        <w:rPr>
          <w:sz w:val="24"/>
          <w:szCs w:val="24"/>
          <w:lang w:val="en-US"/>
        </w:rPr>
        <w:t>5</w:t>
      </w:r>
      <w:r w:rsidRPr="00AB6989">
        <w:rPr>
          <w:rFonts w:hint="eastAsia"/>
          <w:sz w:val="24"/>
          <w:szCs w:val="24"/>
          <w:lang w:val="zh-CN"/>
        </w:rPr>
        <w:t>条国家氟氯烃淘汰管理计划第三阶段的一部分。这些申请载于表</w:t>
      </w:r>
      <w:r w:rsidRPr="00AB6989">
        <w:rPr>
          <w:sz w:val="24"/>
          <w:szCs w:val="24"/>
          <w:lang w:val="zh-CN"/>
        </w:rPr>
        <w:t>1</w:t>
      </w:r>
      <w:r w:rsidRPr="00AB6989">
        <w:rPr>
          <w:rFonts w:hint="eastAsia"/>
          <w:sz w:val="24"/>
          <w:szCs w:val="24"/>
          <w:lang w:val="zh-CN"/>
        </w:rPr>
        <w:t>的</w:t>
      </w:r>
      <w:r w:rsidRPr="00AB6989">
        <w:rPr>
          <w:sz w:val="24"/>
          <w:szCs w:val="24"/>
          <w:lang w:val="zh-CN"/>
        </w:rPr>
        <w:t>A2</w:t>
      </w:r>
      <w:r w:rsidRPr="00AB6989">
        <w:rPr>
          <w:rFonts w:hint="eastAsia"/>
          <w:sz w:val="24"/>
          <w:szCs w:val="24"/>
          <w:lang w:val="zh-CN"/>
        </w:rPr>
        <w:t>部分。</w:t>
      </w:r>
    </w:p>
    <w:p w:rsidR="00A53FAC" w:rsidRPr="00AB6989" w:rsidRDefault="00A53FAC">
      <w:pPr>
        <w:pStyle w:val="Heading1"/>
        <w:rPr>
          <w:sz w:val="24"/>
          <w:szCs w:val="24"/>
        </w:rPr>
      </w:pPr>
      <w:r w:rsidRPr="00AB6989">
        <w:rPr>
          <w:rFonts w:hint="eastAsia"/>
          <w:sz w:val="24"/>
          <w:szCs w:val="24"/>
          <w:lang w:val="zh-CN"/>
        </w:rPr>
        <w:t>德国政府作为印度和伊朗伊斯兰共和国的合作机构</w:t>
      </w:r>
      <w:r w:rsidRPr="00AB6989">
        <w:rPr>
          <w:rFonts w:hint="eastAsia"/>
          <w:sz w:val="24"/>
          <w:szCs w:val="24"/>
        </w:rPr>
        <w:t>，</w:t>
      </w:r>
      <w:r w:rsidRPr="00AB6989">
        <w:rPr>
          <w:rFonts w:hint="eastAsia"/>
          <w:sz w:val="24"/>
          <w:szCs w:val="24"/>
          <w:lang w:val="zh-CN"/>
        </w:rPr>
        <w:t>要求为双边合作事项提供</w:t>
      </w:r>
      <w:r w:rsidRPr="00AB6989">
        <w:rPr>
          <w:sz w:val="24"/>
          <w:szCs w:val="24"/>
        </w:rPr>
        <w:t>80,000</w:t>
      </w:r>
      <w:r w:rsidRPr="00AB6989">
        <w:rPr>
          <w:rFonts w:hint="eastAsia"/>
          <w:sz w:val="24"/>
          <w:szCs w:val="24"/>
          <w:lang w:val="zh-CN"/>
        </w:rPr>
        <w:t>美元</w:t>
      </w:r>
      <w:r w:rsidRPr="00AB6989">
        <w:rPr>
          <w:rFonts w:hint="eastAsia"/>
          <w:sz w:val="24"/>
          <w:szCs w:val="24"/>
        </w:rPr>
        <w:t>，</w:t>
      </w:r>
      <w:r w:rsidRPr="00AB6989">
        <w:rPr>
          <w:rFonts w:hint="eastAsia"/>
          <w:sz w:val="24"/>
          <w:szCs w:val="24"/>
          <w:lang w:val="zh-CN"/>
        </w:rPr>
        <w:t>外加机构支助费用</w:t>
      </w:r>
      <w:r w:rsidRPr="00AB6989">
        <w:rPr>
          <w:sz w:val="24"/>
          <w:szCs w:val="24"/>
        </w:rPr>
        <w:t>10,400</w:t>
      </w:r>
      <w:r w:rsidRPr="00AB6989">
        <w:rPr>
          <w:rFonts w:hint="eastAsia"/>
          <w:sz w:val="24"/>
          <w:szCs w:val="24"/>
          <w:lang w:val="zh-CN"/>
        </w:rPr>
        <w:t>美元</w:t>
      </w:r>
      <w:r w:rsidRPr="00AB6989">
        <w:rPr>
          <w:rFonts w:hint="eastAsia"/>
          <w:sz w:val="24"/>
          <w:szCs w:val="24"/>
        </w:rPr>
        <w:t>；</w:t>
      </w:r>
      <w:r w:rsidRPr="00AB6989">
        <w:rPr>
          <w:rStyle w:val="FootnoteReference"/>
          <w:sz w:val="24"/>
          <w:szCs w:val="24"/>
          <w:lang w:val="zh-CN"/>
        </w:rPr>
        <w:footnoteReference w:id="4"/>
      </w:r>
      <w:r w:rsidRPr="00AB6989">
        <w:rPr>
          <w:rFonts w:hint="eastAsia"/>
          <w:sz w:val="24"/>
          <w:szCs w:val="24"/>
          <w:lang w:val="zh-CN"/>
        </w:rPr>
        <w:t>环境署根据其</w:t>
      </w:r>
      <w:r w:rsidRPr="00AB6989">
        <w:rPr>
          <w:sz w:val="24"/>
          <w:szCs w:val="24"/>
        </w:rPr>
        <w:t>2021</w:t>
      </w:r>
      <w:r w:rsidRPr="00AB6989">
        <w:rPr>
          <w:rFonts w:hint="eastAsia"/>
          <w:sz w:val="24"/>
          <w:szCs w:val="24"/>
          <w:lang w:val="zh-CN"/>
        </w:rPr>
        <w:t>年工作方案</w:t>
      </w:r>
      <w:r w:rsidRPr="00AB6989">
        <w:rPr>
          <w:rFonts w:hint="eastAsia"/>
          <w:sz w:val="24"/>
          <w:szCs w:val="24"/>
        </w:rPr>
        <w:t>，</w:t>
      </w:r>
      <w:r w:rsidRPr="00AB6989">
        <w:rPr>
          <w:rFonts w:hint="eastAsia"/>
          <w:sz w:val="24"/>
          <w:szCs w:val="24"/>
          <w:lang w:val="zh-CN"/>
        </w:rPr>
        <w:t>要求提供总额</w:t>
      </w:r>
      <w:r w:rsidRPr="00AB6989">
        <w:rPr>
          <w:sz w:val="24"/>
          <w:szCs w:val="24"/>
        </w:rPr>
        <w:t>35,000</w:t>
      </w:r>
      <w:r w:rsidRPr="00AB6989">
        <w:rPr>
          <w:rFonts w:hint="eastAsia"/>
          <w:sz w:val="24"/>
          <w:szCs w:val="24"/>
          <w:lang w:val="zh-CN"/>
        </w:rPr>
        <w:t>美元</w:t>
      </w:r>
      <w:r w:rsidRPr="00AB6989">
        <w:rPr>
          <w:rFonts w:hint="eastAsia"/>
          <w:sz w:val="24"/>
          <w:szCs w:val="24"/>
        </w:rPr>
        <w:t>，</w:t>
      </w:r>
      <w:r w:rsidRPr="00AB6989">
        <w:rPr>
          <w:rFonts w:hint="eastAsia"/>
          <w:sz w:val="24"/>
          <w:szCs w:val="24"/>
          <w:lang w:val="zh-CN"/>
        </w:rPr>
        <w:t>外加机构支持费用</w:t>
      </w:r>
      <w:r w:rsidRPr="00AB6989">
        <w:rPr>
          <w:sz w:val="24"/>
          <w:szCs w:val="24"/>
        </w:rPr>
        <w:t>4,550</w:t>
      </w:r>
      <w:r w:rsidRPr="00AB6989">
        <w:rPr>
          <w:rFonts w:hint="eastAsia"/>
          <w:sz w:val="24"/>
          <w:szCs w:val="24"/>
          <w:lang w:val="zh-CN"/>
        </w:rPr>
        <w:t>美元</w:t>
      </w:r>
      <w:r w:rsidRPr="00AB6989">
        <w:rPr>
          <w:rFonts w:hint="eastAsia"/>
          <w:sz w:val="24"/>
          <w:szCs w:val="24"/>
        </w:rPr>
        <w:t>；</w:t>
      </w:r>
      <w:r w:rsidRPr="00AB6989">
        <w:rPr>
          <w:rStyle w:val="FootnoteReference"/>
          <w:sz w:val="24"/>
          <w:szCs w:val="24"/>
          <w:lang w:val="zh-CN"/>
        </w:rPr>
        <w:footnoteReference w:id="5"/>
      </w:r>
      <w:r w:rsidRPr="00AB6989">
        <w:rPr>
          <w:rFonts w:hint="eastAsia"/>
          <w:sz w:val="24"/>
          <w:szCs w:val="24"/>
          <w:lang w:val="zh-CN"/>
        </w:rPr>
        <w:t>工发组织作为伊朗伊斯兰共和国的合作执行机构</w:t>
      </w:r>
      <w:r w:rsidRPr="00AB6989">
        <w:rPr>
          <w:rFonts w:hint="eastAsia"/>
          <w:sz w:val="24"/>
          <w:szCs w:val="24"/>
        </w:rPr>
        <w:t>，</w:t>
      </w:r>
      <w:r w:rsidRPr="00AB6989">
        <w:rPr>
          <w:rFonts w:hint="eastAsia"/>
          <w:sz w:val="24"/>
          <w:szCs w:val="24"/>
          <w:lang w:val="zh-CN"/>
        </w:rPr>
        <w:t>要求为其</w:t>
      </w:r>
      <w:r w:rsidRPr="00AB6989">
        <w:rPr>
          <w:sz w:val="24"/>
          <w:szCs w:val="24"/>
        </w:rPr>
        <w:t>2021</w:t>
      </w:r>
      <w:r w:rsidRPr="00AB6989">
        <w:rPr>
          <w:rFonts w:hint="eastAsia"/>
          <w:sz w:val="24"/>
          <w:szCs w:val="24"/>
          <w:lang w:val="zh-CN"/>
        </w:rPr>
        <w:t>年的工作计划提供</w:t>
      </w:r>
      <w:r w:rsidRPr="00AB6989">
        <w:rPr>
          <w:sz w:val="24"/>
          <w:szCs w:val="24"/>
        </w:rPr>
        <w:t>65,000</w:t>
      </w:r>
      <w:r w:rsidRPr="00AB6989">
        <w:rPr>
          <w:rFonts w:hint="eastAsia"/>
          <w:sz w:val="24"/>
          <w:szCs w:val="24"/>
          <w:lang w:val="zh-CN"/>
        </w:rPr>
        <w:t>美元</w:t>
      </w:r>
      <w:r w:rsidRPr="00AB6989">
        <w:rPr>
          <w:rFonts w:hint="eastAsia"/>
          <w:sz w:val="24"/>
          <w:szCs w:val="24"/>
        </w:rPr>
        <w:t>，</w:t>
      </w:r>
      <w:r w:rsidRPr="00AB6989">
        <w:rPr>
          <w:rFonts w:hint="eastAsia"/>
          <w:sz w:val="24"/>
          <w:szCs w:val="24"/>
          <w:lang w:val="zh-CN"/>
        </w:rPr>
        <w:t>外加机构支持费用</w:t>
      </w:r>
      <w:r w:rsidRPr="00AB6989">
        <w:rPr>
          <w:sz w:val="24"/>
          <w:szCs w:val="24"/>
        </w:rPr>
        <w:t>4,550</w:t>
      </w:r>
      <w:r w:rsidRPr="00AB6989">
        <w:rPr>
          <w:rFonts w:hint="eastAsia"/>
          <w:sz w:val="24"/>
          <w:szCs w:val="24"/>
          <w:lang w:val="zh-CN"/>
        </w:rPr>
        <w:t>美元。</w:t>
      </w:r>
      <w:r w:rsidRPr="00AB6989">
        <w:rPr>
          <w:sz w:val="24"/>
          <w:szCs w:val="24"/>
          <w:vertAlign w:val="superscript"/>
          <w:lang w:val="zh-CN"/>
        </w:rPr>
        <w:footnoteReference w:id="6"/>
      </w:r>
    </w:p>
    <w:p w:rsidR="00A53FAC" w:rsidRPr="00AB6989" w:rsidRDefault="00A53FAC">
      <w:pPr>
        <w:pStyle w:val="Heading1"/>
        <w:rPr>
          <w:sz w:val="24"/>
          <w:szCs w:val="24"/>
        </w:rPr>
      </w:pPr>
      <w:r w:rsidRPr="00AB6989">
        <w:rPr>
          <w:rFonts w:hint="eastAsia"/>
          <w:sz w:val="24"/>
          <w:szCs w:val="24"/>
          <w:lang w:val="zh-CN"/>
        </w:rPr>
        <w:t>开发署提供了对这些活动的说明</w:t>
      </w:r>
      <w:r w:rsidRPr="00AB6989">
        <w:rPr>
          <w:rFonts w:hint="eastAsia"/>
          <w:sz w:val="24"/>
          <w:szCs w:val="24"/>
        </w:rPr>
        <w:t>，</w:t>
      </w:r>
      <w:r w:rsidRPr="00AB6989">
        <w:rPr>
          <w:rFonts w:hint="eastAsia"/>
          <w:sz w:val="24"/>
          <w:szCs w:val="24"/>
          <w:lang w:val="zh-CN"/>
        </w:rPr>
        <w:t>以支持编制项目的申请。提交的文件包括</w:t>
      </w:r>
      <w:r w:rsidRPr="00AB6989">
        <w:rPr>
          <w:rFonts w:hint="eastAsia"/>
          <w:sz w:val="24"/>
          <w:szCs w:val="24"/>
        </w:rPr>
        <w:t>：</w:t>
      </w:r>
      <w:r w:rsidRPr="00AB6989">
        <w:rPr>
          <w:rFonts w:hint="eastAsia"/>
          <w:sz w:val="24"/>
          <w:szCs w:val="24"/>
          <w:lang w:val="zh-CN"/>
        </w:rPr>
        <w:t>申请为编制项目供资的理由</w:t>
      </w:r>
      <w:r w:rsidRPr="00AB6989">
        <w:rPr>
          <w:rFonts w:hint="eastAsia"/>
          <w:sz w:val="24"/>
          <w:szCs w:val="24"/>
        </w:rPr>
        <w:t>；</w:t>
      </w:r>
      <w:r w:rsidRPr="00AB6989">
        <w:rPr>
          <w:rFonts w:hint="eastAsia"/>
          <w:sz w:val="24"/>
          <w:szCs w:val="24"/>
          <w:lang w:val="zh-CN"/>
        </w:rPr>
        <w:t>其各自氟氯烃淘汰管理计划第二阶段的实施进度报告</w:t>
      </w:r>
      <w:r w:rsidRPr="00AB6989">
        <w:rPr>
          <w:rFonts w:hint="eastAsia"/>
          <w:sz w:val="24"/>
          <w:szCs w:val="24"/>
        </w:rPr>
        <w:t>；</w:t>
      </w:r>
      <w:r w:rsidRPr="00AB6989">
        <w:rPr>
          <w:rFonts w:hint="eastAsia"/>
          <w:sz w:val="24"/>
          <w:szCs w:val="24"/>
          <w:lang w:val="zh-CN"/>
        </w:rPr>
        <w:t>相关费用可能进行的活动。</w:t>
      </w:r>
      <w:r w:rsidRPr="00AB6989">
        <w:rPr>
          <w:sz w:val="24"/>
          <w:szCs w:val="24"/>
        </w:rPr>
        <w:t xml:space="preserve"> </w:t>
      </w:r>
    </w:p>
    <w:p w:rsidR="00A53FAC" w:rsidRPr="00AB6989" w:rsidRDefault="00A53FAC">
      <w:pPr>
        <w:pStyle w:val="Heading1"/>
        <w:keepNext/>
        <w:keepLines/>
        <w:numPr>
          <w:ilvl w:val="0"/>
          <w:numId w:val="0"/>
        </w:numPr>
        <w:rPr>
          <w:sz w:val="24"/>
          <w:szCs w:val="24"/>
        </w:rPr>
      </w:pPr>
      <w:r w:rsidRPr="00AB6989">
        <w:rPr>
          <w:rFonts w:hint="eastAsia"/>
          <w:b/>
          <w:sz w:val="24"/>
          <w:szCs w:val="24"/>
          <w:lang w:val="zh-CN"/>
        </w:rPr>
        <w:t>秘书处的评论</w:t>
      </w:r>
    </w:p>
    <w:p w:rsidR="00A53FAC" w:rsidRPr="00AB6989" w:rsidRDefault="00A53FAC">
      <w:pPr>
        <w:pStyle w:val="Heading1"/>
        <w:rPr>
          <w:sz w:val="24"/>
          <w:szCs w:val="24"/>
        </w:rPr>
      </w:pPr>
      <w:r w:rsidRPr="00AB6989">
        <w:rPr>
          <w:rFonts w:hint="eastAsia"/>
          <w:sz w:val="24"/>
          <w:szCs w:val="24"/>
          <w:lang w:val="zh-CN"/>
        </w:rPr>
        <w:t>在审查这四项申请时</w:t>
      </w:r>
      <w:r w:rsidRPr="00AB6989">
        <w:rPr>
          <w:rFonts w:hint="eastAsia"/>
          <w:sz w:val="24"/>
          <w:szCs w:val="24"/>
        </w:rPr>
        <w:t>，</w:t>
      </w:r>
      <w:r w:rsidRPr="00AB6989">
        <w:rPr>
          <w:rFonts w:hint="eastAsia"/>
          <w:sz w:val="24"/>
          <w:szCs w:val="24"/>
          <w:lang w:val="zh-CN"/>
        </w:rPr>
        <w:t>秘书处考虑到第</w:t>
      </w:r>
      <w:r w:rsidRPr="00AB6989">
        <w:rPr>
          <w:sz w:val="24"/>
          <w:szCs w:val="24"/>
        </w:rPr>
        <w:t>71/42</w:t>
      </w:r>
      <w:r w:rsidRPr="00AB6989">
        <w:rPr>
          <w:rFonts w:hint="eastAsia"/>
          <w:sz w:val="24"/>
          <w:szCs w:val="24"/>
          <w:lang w:val="zh-CN"/>
        </w:rPr>
        <w:t>号决定所载编制第</w:t>
      </w:r>
      <w:r w:rsidRPr="00AB6989">
        <w:rPr>
          <w:sz w:val="24"/>
          <w:szCs w:val="24"/>
        </w:rPr>
        <w:t>5</w:t>
      </w:r>
      <w:r w:rsidRPr="00AB6989">
        <w:rPr>
          <w:rFonts w:hint="eastAsia"/>
          <w:sz w:val="24"/>
          <w:szCs w:val="24"/>
          <w:lang w:val="zh-CN"/>
        </w:rPr>
        <w:t>条国家氟氯烃淘汰管理计划的供资准则</w:t>
      </w:r>
      <w:r w:rsidRPr="00AB6989">
        <w:rPr>
          <w:rFonts w:hint="eastAsia"/>
          <w:sz w:val="24"/>
          <w:szCs w:val="24"/>
        </w:rPr>
        <w:t>；</w:t>
      </w:r>
      <w:r w:rsidRPr="00AB6989">
        <w:rPr>
          <w:rFonts w:hint="eastAsia"/>
          <w:sz w:val="24"/>
          <w:szCs w:val="24"/>
          <w:lang w:val="zh-CN"/>
        </w:rPr>
        <w:t>已核准的氟氯烃淘汰管理计划第二阶段以及在编写本文件时各次付款的执行情况</w:t>
      </w:r>
      <w:r w:rsidRPr="00AB6989">
        <w:rPr>
          <w:rFonts w:hint="eastAsia"/>
          <w:sz w:val="24"/>
          <w:szCs w:val="24"/>
        </w:rPr>
        <w:t>；</w:t>
      </w:r>
      <w:r w:rsidRPr="00AB6989">
        <w:rPr>
          <w:rFonts w:hint="eastAsia"/>
          <w:sz w:val="24"/>
          <w:szCs w:val="24"/>
          <w:lang w:val="zh-CN"/>
        </w:rPr>
        <w:t>第</w:t>
      </w:r>
      <w:r w:rsidRPr="00AB6989">
        <w:rPr>
          <w:sz w:val="24"/>
          <w:szCs w:val="24"/>
        </w:rPr>
        <w:t>82/45</w:t>
      </w:r>
      <w:r w:rsidRPr="00AB6989">
        <w:rPr>
          <w:rFonts w:hint="eastAsia"/>
          <w:sz w:val="24"/>
          <w:szCs w:val="24"/>
          <w:lang w:val="zh-CN"/>
        </w:rPr>
        <w:t>号决定</w:t>
      </w:r>
      <w:r w:rsidRPr="00AB6989">
        <w:rPr>
          <w:sz w:val="24"/>
          <w:szCs w:val="24"/>
        </w:rPr>
        <w:t>(c)(</w:t>
      </w:r>
      <w:r w:rsidRPr="00AB6989">
        <w:rPr>
          <w:rFonts w:hint="eastAsia"/>
          <w:sz w:val="24"/>
          <w:szCs w:val="24"/>
          <w:lang w:val="zh-CN"/>
        </w:rPr>
        <w:t>一</w:t>
      </w:r>
      <w:r w:rsidRPr="00AB6989">
        <w:rPr>
          <w:sz w:val="24"/>
          <w:szCs w:val="24"/>
        </w:rPr>
        <w:t>)</w:t>
      </w:r>
      <w:r w:rsidRPr="00AB6989">
        <w:rPr>
          <w:rFonts w:hint="eastAsia"/>
          <w:sz w:val="24"/>
          <w:szCs w:val="24"/>
          <w:lang w:val="zh-CN"/>
        </w:rPr>
        <w:t>段。</w:t>
      </w:r>
      <w:r w:rsidRPr="00AB6989">
        <w:rPr>
          <w:sz w:val="24"/>
          <w:szCs w:val="24"/>
          <w:vertAlign w:val="superscript"/>
          <w:lang w:val="zh-CN"/>
        </w:rPr>
        <w:footnoteReference w:id="7"/>
      </w:r>
      <w:r w:rsidRPr="00AB6989">
        <w:rPr>
          <w:rFonts w:hint="eastAsia"/>
          <w:sz w:val="24"/>
          <w:szCs w:val="24"/>
          <w:lang w:val="zh-CN"/>
        </w:rPr>
        <w:t>秘书处指出，为每个国家申请的供资符合第</w:t>
      </w:r>
      <w:r w:rsidRPr="00AB6989">
        <w:rPr>
          <w:sz w:val="24"/>
          <w:szCs w:val="24"/>
          <w:lang w:val="zh-CN"/>
        </w:rPr>
        <w:t>71/42</w:t>
      </w:r>
      <w:r w:rsidRPr="00AB6989">
        <w:rPr>
          <w:rFonts w:hint="eastAsia"/>
          <w:sz w:val="24"/>
          <w:szCs w:val="24"/>
          <w:lang w:val="zh-CN"/>
        </w:rPr>
        <w:t>号决定的规定，</w:t>
      </w:r>
      <w:r w:rsidRPr="00AB6989">
        <w:rPr>
          <w:rStyle w:val="FootnoteReference"/>
          <w:sz w:val="24"/>
          <w:szCs w:val="24"/>
          <w:lang w:val="zh-CN"/>
        </w:rPr>
        <w:footnoteReference w:id="8"/>
      </w:r>
      <w:r w:rsidRPr="00AB6989">
        <w:rPr>
          <w:rFonts w:hint="eastAsia"/>
          <w:sz w:val="24"/>
          <w:szCs w:val="24"/>
          <w:lang w:val="zh-CN"/>
        </w:rPr>
        <w:t>开发署并确认，对这些国家的剩余供资付款将按其与执行委员会达成的协定中的时间表交付。</w:t>
      </w:r>
      <w:r w:rsidRPr="00AB6989">
        <w:rPr>
          <w:sz w:val="24"/>
          <w:szCs w:val="24"/>
        </w:rPr>
        <w:t xml:space="preserve"> </w:t>
      </w:r>
    </w:p>
    <w:p w:rsidR="00A53FAC" w:rsidRPr="00AB6989" w:rsidRDefault="00A53FAC">
      <w:pPr>
        <w:pStyle w:val="Heading1"/>
        <w:rPr>
          <w:sz w:val="24"/>
          <w:szCs w:val="24"/>
        </w:rPr>
      </w:pPr>
      <w:r w:rsidRPr="00AB6989">
        <w:rPr>
          <w:rFonts w:hint="eastAsia"/>
          <w:sz w:val="24"/>
          <w:szCs w:val="24"/>
          <w:lang w:val="zh-CN"/>
        </w:rPr>
        <w:t>开发署确认</w:t>
      </w:r>
      <w:r w:rsidRPr="00AB6989">
        <w:rPr>
          <w:rFonts w:hint="eastAsia"/>
          <w:sz w:val="24"/>
          <w:szCs w:val="24"/>
        </w:rPr>
        <w:t>，</w:t>
      </w:r>
      <w:r w:rsidRPr="00AB6989">
        <w:rPr>
          <w:rFonts w:hint="eastAsia"/>
          <w:sz w:val="24"/>
          <w:szCs w:val="24"/>
          <w:lang w:val="zh-CN"/>
        </w:rPr>
        <w:t>印度、印度尼西亚、伊朗伊斯兰共和国和马来西亚的氟氯烃淘汰管理计划第三阶段将在</w:t>
      </w:r>
      <w:smartTag w:uri="urn:schemas-microsoft-com:office:smarttags" w:element="chsdate">
        <w:smartTagPr>
          <w:attr w:name="IsROCDate" w:val="False"/>
          <w:attr w:name="IsLunarDate" w:val="False"/>
          <w:attr w:name="Day" w:val="1"/>
          <w:attr w:name="Month" w:val="1"/>
          <w:attr w:name="Year" w:val="2030"/>
        </w:smartTagPr>
        <w:r w:rsidRPr="00AB6989">
          <w:rPr>
            <w:sz w:val="24"/>
            <w:szCs w:val="24"/>
          </w:rPr>
          <w:t>2030</w:t>
        </w:r>
        <w:r w:rsidRPr="00AB6989">
          <w:rPr>
            <w:rFonts w:hint="eastAsia"/>
            <w:sz w:val="24"/>
            <w:szCs w:val="24"/>
            <w:lang w:val="zh-CN"/>
          </w:rPr>
          <w:t>年</w:t>
        </w:r>
        <w:r w:rsidRPr="00AB6989">
          <w:rPr>
            <w:sz w:val="24"/>
            <w:szCs w:val="24"/>
          </w:rPr>
          <w:t>1</w:t>
        </w:r>
        <w:r w:rsidRPr="00AB6989">
          <w:rPr>
            <w:rFonts w:hint="eastAsia"/>
            <w:sz w:val="24"/>
            <w:szCs w:val="24"/>
            <w:lang w:val="zh-CN"/>
          </w:rPr>
          <w:t>月</w:t>
        </w:r>
        <w:r w:rsidRPr="00AB6989">
          <w:rPr>
            <w:sz w:val="24"/>
            <w:szCs w:val="24"/>
          </w:rPr>
          <w:t>1</w:t>
        </w:r>
        <w:r w:rsidRPr="00AB6989">
          <w:rPr>
            <w:rFonts w:hint="eastAsia"/>
            <w:sz w:val="24"/>
            <w:szCs w:val="24"/>
            <w:lang w:val="zh-CN"/>
          </w:rPr>
          <w:t>日</w:t>
        </w:r>
      </w:smartTag>
      <w:r w:rsidRPr="00AB6989">
        <w:rPr>
          <w:rFonts w:hint="eastAsia"/>
          <w:sz w:val="24"/>
          <w:szCs w:val="24"/>
          <w:lang w:val="zh-CN"/>
        </w:rPr>
        <w:t>之前淘汰</w:t>
      </w:r>
      <w:r w:rsidRPr="00AB6989">
        <w:rPr>
          <w:sz w:val="24"/>
          <w:szCs w:val="24"/>
        </w:rPr>
        <w:t>100%</w:t>
      </w:r>
      <w:r w:rsidRPr="00AB6989">
        <w:rPr>
          <w:rFonts w:hint="eastAsia"/>
          <w:sz w:val="24"/>
          <w:szCs w:val="24"/>
          <w:lang w:val="zh-CN"/>
        </w:rPr>
        <w:t>的氟氯烃基准消费量。</w:t>
      </w:r>
    </w:p>
    <w:p w:rsidR="00A53FAC" w:rsidRPr="00AB6989" w:rsidRDefault="00A53FAC">
      <w:pPr>
        <w:pStyle w:val="Heading1"/>
        <w:rPr>
          <w:sz w:val="24"/>
          <w:szCs w:val="24"/>
        </w:rPr>
      </w:pPr>
      <w:r w:rsidRPr="00AB6989">
        <w:rPr>
          <w:rFonts w:hint="eastAsia"/>
          <w:sz w:val="24"/>
          <w:szCs w:val="24"/>
          <w:lang w:val="zh-CN"/>
        </w:rPr>
        <w:t>开发署为编制印度制冷、空调和消防制造行业的转换的三个投资项目的供资申请</w:t>
      </w:r>
      <w:r w:rsidRPr="00AB6989">
        <w:rPr>
          <w:rFonts w:hint="eastAsia"/>
          <w:sz w:val="24"/>
          <w:szCs w:val="24"/>
        </w:rPr>
        <w:t>，</w:t>
      </w:r>
      <w:r w:rsidRPr="00AB6989">
        <w:rPr>
          <w:rFonts w:hint="eastAsia"/>
          <w:sz w:val="24"/>
          <w:szCs w:val="24"/>
          <w:lang w:val="zh-CN"/>
        </w:rPr>
        <w:t>提供了所需的信息</w:t>
      </w:r>
      <w:r w:rsidRPr="00AB6989">
        <w:rPr>
          <w:rFonts w:hint="eastAsia"/>
          <w:sz w:val="24"/>
          <w:szCs w:val="24"/>
        </w:rPr>
        <w:t>（</w:t>
      </w:r>
      <w:r w:rsidRPr="00AB6989">
        <w:rPr>
          <w:rFonts w:hint="eastAsia"/>
          <w:sz w:val="24"/>
          <w:szCs w:val="24"/>
          <w:lang w:val="zh-CN"/>
        </w:rPr>
        <w:t>企业数量和氟氯烃消费量</w:t>
      </w:r>
      <w:r w:rsidRPr="00AB6989">
        <w:rPr>
          <w:rFonts w:hint="eastAsia"/>
          <w:sz w:val="24"/>
          <w:szCs w:val="24"/>
        </w:rPr>
        <w:t>），</w:t>
      </w:r>
      <w:r w:rsidRPr="00AB6989">
        <w:rPr>
          <w:rFonts w:hint="eastAsia"/>
          <w:sz w:val="24"/>
          <w:szCs w:val="24"/>
          <w:lang w:val="zh-CN"/>
        </w:rPr>
        <w:t>这些行业在印度氟氯烃淘汰管理计划第</w:t>
      </w:r>
      <w:r w:rsidRPr="00AB6989">
        <w:rPr>
          <w:rFonts w:hint="eastAsia"/>
          <w:sz w:val="24"/>
          <w:szCs w:val="24"/>
          <w:lang w:val="zh-CN"/>
        </w:rPr>
        <w:lastRenderedPageBreak/>
        <w:t>二阶段没有得到援助</w:t>
      </w:r>
      <w:r w:rsidRPr="00AB6989">
        <w:rPr>
          <w:rFonts w:hint="eastAsia"/>
          <w:sz w:val="24"/>
          <w:szCs w:val="24"/>
        </w:rPr>
        <w:t>；</w:t>
      </w:r>
      <w:r w:rsidRPr="00AB6989">
        <w:rPr>
          <w:rFonts w:hint="eastAsia"/>
          <w:sz w:val="24"/>
          <w:szCs w:val="24"/>
          <w:lang w:val="zh-CN"/>
        </w:rPr>
        <w:t>为编制伊朗伊斯兰共和国工业用制冷和空调的转换的投资项目的供资申请</w:t>
      </w:r>
      <w:r w:rsidRPr="00AB6989">
        <w:rPr>
          <w:rFonts w:hint="eastAsia"/>
          <w:sz w:val="24"/>
          <w:szCs w:val="24"/>
        </w:rPr>
        <w:t>，</w:t>
      </w:r>
      <w:r w:rsidRPr="00AB6989">
        <w:rPr>
          <w:rFonts w:hint="eastAsia"/>
          <w:sz w:val="24"/>
          <w:szCs w:val="24"/>
          <w:lang w:val="zh-CN"/>
        </w:rPr>
        <w:t>提供了所需的信息</w:t>
      </w:r>
      <w:r w:rsidRPr="00AB6989">
        <w:rPr>
          <w:rFonts w:hint="eastAsia"/>
          <w:sz w:val="24"/>
          <w:szCs w:val="24"/>
        </w:rPr>
        <w:t>（</w:t>
      </w:r>
      <w:r w:rsidRPr="00AB6989">
        <w:rPr>
          <w:rFonts w:hint="eastAsia"/>
          <w:sz w:val="24"/>
          <w:szCs w:val="24"/>
          <w:lang w:val="zh-CN"/>
        </w:rPr>
        <w:t>企业数量和氟氯烃消费量</w:t>
      </w:r>
      <w:r w:rsidRPr="00AB6989">
        <w:rPr>
          <w:rFonts w:hint="eastAsia"/>
          <w:sz w:val="24"/>
          <w:szCs w:val="24"/>
        </w:rPr>
        <w:t>），</w:t>
      </w:r>
      <w:r w:rsidRPr="00AB6989">
        <w:rPr>
          <w:rFonts w:hint="eastAsia"/>
          <w:sz w:val="24"/>
          <w:szCs w:val="24"/>
          <w:lang w:val="zh-CN"/>
        </w:rPr>
        <w:t>制冷和空调制造行业在伊朗伊斯兰共和国氟氯烃淘汰管理计划第二阶段未得到援助。</w:t>
      </w:r>
      <w:r w:rsidRPr="00AB6989">
        <w:rPr>
          <w:sz w:val="24"/>
          <w:szCs w:val="24"/>
        </w:rPr>
        <w:t xml:space="preserve"> </w:t>
      </w:r>
    </w:p>
    <w:p w:rsidR="00A53FAC" w:rsidRPr="00AB6989" w:rsidRDefault="00A53FAC">
      <w:pPr>
        <w:pStyle w:val="Heading1"/>
        <w:keepNext/>
        <w:keepLines/>
        <w:numPr>
          <w:ilvl w:val="0"/>
          <w:numId w:val="0"/>
        </w:numPr>
        <w:rPr>
          <w:b/>
          <w:sz w:val="24"/>
          <w:szCs w:val="24"/>
        </w:rPr>
      </w:pPr>
      <w:r w:rsidRPr="00AB6989">
        <w:rPr>
          <w:rFonts w:hint="eastAsia"/>
          <w:b/>
          <w:sz w:val="24"/>
          <w:szCs w:val="24"/>
          <w:lang w:val="zh-CN"/>
        </w:rPr>
        <w:t>秘书处的建议</w:t>
      </w:r>
    </w:p>
    <w:p w:rsidR="00A53FAC" w:rsidRPr="00AB6989" w:rsidRDefault="00A53FAC">
      <w:pPr>
        <w:pStyle w:val="Heading1"/>
        <w:keepNext/>
        <w:keepLines/>
        <w:rPr>
          <w:sz w:val="24"/>
          <w:szCs w:val="24"/>
        </w:rPr>
      </w:pPr>
      <w:r w:rsidRPr="00AB6989">
        <w:rPr>
          <w:rFonts w:hint="eastAsia"/>
          <w:kern w:val="22"/>
          <w:sz w:val="24"/>
          <w:szCs w:val="24"/>
          <w:lang w:val="zh-CN"/>
        </w:rPr>
        <w:t>秘书处建议按照表</w:t>
      </w:r>
      <w:r w:rsidRPr="00AB6989">
        <w:rPr>
          <w:kern w:val="22"/>
          <w:sz w:val="24"/>
          <w:szCs w:val="24"/>
        </w:rPr>
        <w:t>1</w:t>
      </w:r>
      <w:r w:rsidRPr="00AB6989">
        <w:rPr>
          <w:rFonts w:hint="eastAsia"/>
          <w:kern w:val="22"/>
          <w:sz w:val="24"/>
          <w:szCs w:val="24"/>
          <w:lang w:val="zh-CN"/>
        </w:rPr>
        <w:t>的</w:t>
      </w:r>
      <w:r w:rsidRPr="00AB6989">
        <w:rPr>
          <w:kern w:val="22"/>
          <w:sz w:val="24"/>
          <w:szCs w:val="24"/>
        </w:rPr>
        <w:t>A2</w:t>
      </w:r>
      <w:r w:rsidRPr="00AB6989">
        <w:rPr>
          <w:rFonts w:hint="eastAsia"/>
          <w:kern w:val="22"/>
          <w:sz w:val="24"/>
          <w:szCs w:val="24"/>
          <w:lang w:val="zh-CN"/>
        </w:rPr>
        <w:t>部分所示的供资水平</w:t>
      </w:r>
      <w:r w:rsidRPr="00AB6989">
        <w:rPr>
          <w:rFonts w:hint="eastAsia"/>
          <w:kern w:val="22"/>
          <w:sz w:val="24"/>
          <w:szCs w:val="24"/>
        </w:rPr>
        <w:t>，</w:t>
      </w:r>
      <w:r w:rsidRPr="00AB6989">
        <w:rPr>
          <w:rFonts w:hint="eastAsia"/>
          <w:kern w:val="22"/>
          <w:sz w:val="24"/>
          <w:szCs w:val="24"/>
          <w:lang w:val="zh-CN"/>
        </w:rPr>
        <w:t>一揽子批准印度、印度尼西亚、伊朗伊斯兰共和国和马来西亚的氟氯烃淘汰管理计划第三阶段的项目编制申请。</w:t>
      </w:r>
    </w:p>
    <w:p w:rsidR="00A53FAC" w:rsidRPr="00AB6989" w:rsidRDefault="00A53FAC">
      <w:pPr>
        <w:keepNext/>
        <w:keepLines/>
        <w:spacing w:after="240"/>
        <w:rPr>
          <w:sz w:val="24"/>
          <w:szCs w:val="24"/>
        </w:rPr>
      </w:pPr>
      <w:r w:rsidRPr="00AB6989">
        <w:rPr>
          <w:b/>
          <w:sz w:val="24"/>
          <w:szCs w:val="24"/>
          <w:lang w:val="en-US"/>
        </w:rPr>
        <w:t>B</w:t>
      </w:r>
      <w:r w:rsidRPr="00AB6989">
        <w:rPr>
          <w:rFonts w:hint="eastAsia"/>
          <w:b/>
          <w:sz w:val="24"/>
          <w:szCs w:val="24"/>
          <w:lang w:val="zh-CN"/>
        </w:rPr>
        <w:t>部分</w:t>
      </w:r>
      <w:r w:rsidRPr="00AB6989">
        <w:rPr>
          <w:rFonts w:hint="eastAsia"/>
          <w:b/>
          <w:sz w:val="24"/>
          <w:szCs w:val="24"/>
          <w:lang w:val="en-US"/>
        </w:rPr>
        <w:t>：</w:t>
      </w:r>
      <w:r w:rsidRPr="00AB6989">
        <w:rPr>
          <w:rFonts w:hint="eastAsia"/>
          <w:b/>
          <w:sz w:val="24"/>
          <w:szCs w:val="24"/>
          <w:lang w:val="zh-CN"/>
        </w:rPr>
        <w:t>建议需要进行单独审议的活动</w:t>
      </w:r>
    </w:p>
    <w:p w:rsidR="00A53FAC" w:rsidRPr="00AB6989" w:rsidRDefault="00A53FAC">
      <w:pPr>
        <w:keepNext/>
        <w:keepLines/>
        <w:widowControl w:val="0"/>
        <w:spacing w:after="240"/>
        <w:rPr>
          <w:b/>
          <w:sz w:val="24"/>
          <w:szCs w:val="24"/>
        </w:rPr>
      </w:pPr>
      <w:r w:rsidRPr="00AB6989">
        <w:rPr>
          <w:rFonts w:hint="eastAsia"/>
          <w:b/>
          <w:sz w:val="24"/>
          <w:szCs w:val="24"/>
          <w:lang w:val="zh-CN"/>
        </w:rPr>
        <w:t>提交第八十五次会议和第八十六次会议的项目编制申请</w:t>
      </w:r>
    </w:p>
    <w:p w:rsidR="00A53FAC" w:rsidRPr="00AB6989" w:rsidRDefault="00A53FAC">
      <w:pPr>
        <w:pStyle w:val="Heading1"/>
        <w:rPr>
          <w:sz w:val="24"/>
          <w:szCs w:val="24"/>
        </w:rPr>
      </w:pPr>
      <w:r w:rsidRPr="00AB6989">
        <w:rPr>
          <w:rFonts w:hint="eastAsia"/>
          <w:sz w:val="24"/>
          <w:szCs w:val="24"/>
          <w:lang w:val="zh-CN"/>
        </w:rPr>
        <w:t>按表</w:t>
      </w:r>
      <w:r w:rsidRPr="00AB6989">
        <w:rPr>
          <w:sz w:val="24"/>
          <w:szCs w:val="24"/>
          <w:lang w:val="zh-CN"/>
        </w:rPr>
        <w:t>1</w:t>
      </w:r>
      <w:r w:rsidRPr="00AB6989">
        <w:rPr>
          <w:rFonts w:hint="eastAsia"/>
          <w:sz w:val="24"/>
          <w:szCs w:val="24"/>
          <w:lang w:val="zh-CN"/>
        </w:rPr>
        <w:t>的</w:t>
      </w:r>
      <w:r w:rsidRPr="00AB6989">
        <w:rPr>
          <w:sz w:val="24"/>
          <w:szCs w:val="24"/>
          <w:lang w:val="zh-CN"/>
        </w:rPr>
        <w:t>B1</w:t>
      </w:r>
      <w:r w:rsidRPr="00AB6989">
        <w:rPr>
          <w:rFonts w:hint="eastAsia"/>
          <w:sz w:val="24"/>
          <w:szCs w:val="24"/>
          <w:lang w:val="zh-CN"/>
        </w:rPr>
        <w:t>部分所示，在第八十五次会议上，开发署作为指定的执行机构，为三个第</w:t>
      </w:r>
      <w:r w:rsidRPr="00AB6989">
        <w:rPr>
          <w:sz w:val="24"/>
          <w:szCs w:val="24"/>
          <w:lang w:val="zh-CN"/>
        </w:rPr>
        <w:t>5</w:t>
      </w:r>
      <w:r w:rsidRPr="00AB6989">
        <w:rPr>
          <w:rFonts w:hint="eastAsia"/>
          <w:sz w:val="24"/>
          <w:szCs w:val="24"/>
          <w:lang w:val="zh-CN"/>
        </w:rPr>
        <w:t>条国家编制逐步减少使用氢氟碳化物管理计划的供资申请。</w:t>
      </w:r>
      <w:r w:rsidRPr="00AB6989">
        <w:rPr>
          <w:rStyle w:val="FootnoteReference"/>
          <w:sz w:val="24"/>
          <w:szCs w:val="24"/>
          <w:lang w:val="zh-CN"/>
        </w:rPr>
        <w:footnoteReference w:id="9"/>
      </w:r>
    </w:p>
    <w:p w:rsidR="00A53FAC" w:rsidRPr="00AB6989" w:rsidRDefault="00A53FAC">
      <w:pPr>
        <w:pStyle w:val="Heading1"/>
        <w:rPr>
          <w:sz w:val="24"/>
          <w:szCs w:val="24"/>
        </w:rPr>
      </w:pPr>
      <w:r w:rsidRPr="00AB6989">
        <w:rPr>
          <w:rFonts w:hint="eastAsia"/>
          <w:sz w:val="24"/>
          <w:szCs w:val="24"/>
          <w:lang w:val="zh-CN"/>
        </w:rPr>
        <w:t>如表</w:t>
      </w:r>
      <w:r w:rsidRPr="00AB6989">
        <w:rPr>
          <w:sz w:val="24"/>
          <w:szCs w:val="24"/>
          <w:lang w:val="zh-CN"/>
        </w:rPr>
        <w:t>1</w:t>
      </w:r>
      <w:r w:rsidRPr="00AB6989">
        <w:rPr>
          <w:rFonts w:hint="eastAsia"/>
          <w:sz w:val="24"/>
          <w:szCs w:val="24"/>
          <w:lang w:val="zh-CN"/>
        </w:rPr>
        <w:t>的</w:t>
      </w:r>
      <w:r w:rsidRPr="00AB6989">
        <w:rPr>
          <w:sz w:val="24"/>
          <w:szCs w:val="24"/>
          <w:lang w:val="zh-CN"/>
        </w:rPr>
        <w:t>B1</w:t>
      </w:r>
      <w:r w:rsidRPr="00AB6989">
        <w:rPr>
          <w:rFonts w:hint="eastAsia"/>
          <w:sz w:val="24"/>
          <w:szCs w:val="24"/>
          <w:lang w:val="zh-CN"/>
        </w:rPr>
        <w:t>部分所示，在第八十六次会议上，开发署作为指定的执行机构为两个第</w:t>
      </w:r>
      <w:r w:rsidRPr="00AB6989">
        <w:rPr>
          <w:sz w:val="24"/>
          <w:szCs w:val="24"/>
          <w:lang w:val="zh-CN"/>
        </w:rPr>
        <w:t>5</w:t>
      </w:r>
      <w:r w:rsidRPr="00AB6989">
        <w:rPr>
          <w:rFonts w:hint="eastAsia"/>
          <w:sz w:val="24"/>
          <w:szCs w:val="24"/>
          <w:lang w:val="zh-CN"/>
        </w:rPr>
        <w:t>条国家、作为牵头执行机构为三个国家和作为合作执行机构为四个国家，</w:t>
      </w:r>
      <w:r w:rsidRPr="00AB6989">
        <w:rPr>
          <w:rStyle w:val="FootnoteReference"/>
          <w:sz w:val="24"/>
          <w:szCs w:val="24"/>
          <w:lang w:val="zh-CN"/>
        </w:rPr>
        <w:footnoteReference w:id="10"/>
      </w:r>
      <w:r w:rsidRPr="00AB6989">
        <w:rPr>
          <w:rFonts w:hint="eastAsia"/>
          <w:sz w:val="24"/>
          <w:szCs w:val="24"/>
          <w:lang w:val="zh-CN"/>
        </w:rPr>
        <w:t>编制逐步减少使用氢氟碳化物管理计划的供资申请。</w:t>
      </w:r>
    </w:p>
    <w:p w:rsidR="00A53FAC" w:rsidRPr="00AB6989" w:rsidRDefault="00A53FAC">
      <w:pPr>
        <w:pStyle w:val="Heading1"/>
        <w:rPr>
          <w:sz w:val="24"/>
          <w:szCs w:val="24"/>
        </w:rPr>
      </w:pPr>
      <w:r w:rsidRPr="00AB6989">
        <w:rPr>
          <w:rFonts w:hint="eastAsia"/>
          <w:sz w:val="24"/>
          <w:szCs w:val="24"/>
          <w:lang w:val="zh-CN"/>
        </w:rPr>
        <w:t>这些提交单独审议的供资申请未在第八十五次会议和第八十六次会议得到审议</w:t>
      </w:r>
      <w:r w:rsidRPr="00AB6989">
        <w:rPr>
          <w:rFonts w:hint="eastAsia"/>
          <w:sz w:val="24"/>
          <w:szCs w:val="24"/>
          <w:lang w:val="en-US"/>
        </w:rPr>
        <w:t>，</w:t>
      </w:r>
      <w:r w:rsidRPr="00AB6989">
        <w:rPr>
          <w:rFonts w:hint="eastAsia"/>
          <w:sz w:val="24"/>
          <w:szCs w:val="24"/>
          <w:lang w:val="zh-CN"/>
        </w:rPr>
        <w:t>根据第八十六次会议对第</w:t>
      </w:r>
      <w:r w:rsidRPr="00AB6989">
        <w:rPr>
          <w:sz w:val="24"/>
          <w:szCs w:val="24"/>
          <w:lang w:val="en-US"/>
        </w:rPr>
        <w:t>5</w:t>
      </w:r>
      <w:r w:rsidRPr="00AB6989">
        <w:rPr>
          <w:rFonts w:hint="eastAsia"/>
          <w:sz w:val="24"/>
          <w:szCs w:val="24"/>
          <w:lang w:val="zh-CN"/>
        </w:rPr>
        <w:t>条国家编制逐步减少使用氢氟碳化物计划的供资准则草案的讨论</w:t>
      </w:r>
      <w:r w:rsidRPr="00AB6989">
        <w:rPr>
          <w:rStyle w:val="FootnoteReference"/>
          <w:sz w:val="24"/>
          <w:szCs w:val="24"/>
          <w:lang w:val="zh-CN"/>
        </w:rPr>
        <w:footnoteReference w:id="11"/>
      </w:r>
      <w:r w:rsidRPr="00AB6989">
        <w:rPr>
          <w:rFonts w:hint="eastAsia"/>
          <w:sz w:val="24"/>
          <w:szCs w:val="24"/>
          <w:lang w:val="zh-CN"/>
        </w:rPr>
        <w:t>和第</w:t>
      </w:r>
      <w:r w:rsidR="009D1E30">
        <w:rPr>
          <w:sz w:val="24"/>
          <w:szCs w:val="24"/>
          <w:lang w:val="en-US"/>
        </w:rPr>
        <w:t>86/56</w:t>
      </w:r>
      <w:r w:rsidRPr="00AB6989">
        <w:rPr>
          <w:rFonts w:hint="eastAsia"/>
          <w:sz w:val="24"/>
          <w:szCs w:val="24"/>
          <w:lang w:val="zh-CN"/>
        </w:rPr>
        <w:t>号决定</w:t>
      </w:r>
      <w:r w:rsidRPr="00AB6989">
        <w:rPr>
          <w:rFonts w:hint="eastAsia"/>
          <w:sz w:val="24"/>
          <w:szCs w:val="24"/>
          <w:lang w:val="en-US"/>
        </w:rPr>
        <w:t>，</w:t>
      </w:r>
      <w:r w:rsidRPr="00AB6989">
        <w:rPr>
          <w:rFonts w:hint="eastAsia"/>
          <w:sz w:val="24"/>
          <w:szCs w:val="24"/>
          <w:lang w:val="zh-CN"/>
        </w:rPr>
        <w:t>它们被推迟到第八十七次会议审议。因此，提交第八十五次会议和第八十六次会议的提案被列入本文件。</w:t>
      </w:r>
      <w:r w:rsidRPr="00AB6989">
        <w:rPr>
          <w:sz w:val="24"/>
          <w:szCs w:val="24"/>
        </w:rPr>
        <w:t xml:space="preserve"> </w:t>
      </w:r>
    </w:p>
    <w:p w:rsidR="00A53FAC" w:rsidRPr="00AB6989" w:rsidRDefault="00A53FAC">
      <w:pPr>
        <w:pStyle w:val="Heading1"/>
        <w:keepNext/>
        <w:keepLines/>
        <w:widowControl w:val="0"/>
        <w:numPr>
          <w:ilvl w:val="0"/>
          <w:numId w:val="0"/>
        </w:numPr>
        <w:rPr>
          <w:sz w:val="24"/>
          <w:szCs w:val="24"/>
        </w:rPr>
      </w:pPr>
      <w:r w:rsidRPr="00AB6989">
        <w:rPr>
          <w:b/>
          <w:sz w:val="24"/>
          <w:szCs w:val="24"/>
          <w:lang w:val="zh-CN"/>
        </w:rPr>
        <w:t xml:space="preserve">B1:  </w:t>
      </w:r>
      <w:r w:rsidRPr="00AB6989">
        <w:rPr>
          <w:rFonts w:hint="eastAsia"/>
          <w:b/>
          <w:sz w:val="24"/>
          <w:szCs w:val="24"/>
          <w:lang w:val="zh-CN"/>
        </w:rPr>
        <w:t>逐步减少使用氢氟碳化物管理计划的项目编制</w:t>
      </w:r>
    </w:p>
    <w:p w:rsidR="00A53FAC" w:rsidRPr="00AB6989" w:rsidRDefault="00A53FAC">
      <w:pPr>
        <w:spacing w:after="240"/>
        <w:rPr>
          <w:b/>
          <w:color w:val="000000"/>
          <w:sz w:val="24"/>
          <w:szCs w:val="24"/>
        </w:rPr>
      </w:pPr>
      <w:r w:rsidRPr="00AB6989">
        <w:rPr>
          <w:rFonts w:hint="eastAsia"/>
          <w:b/>
          <w:sz w:val="24"/>
          <w:szCs w:val="24"/>
          <w:lang w:val="zh-CN"/>
        </w:rPr>
        <w:t>项目说明</w:t>
      </w:r>
    </w:p>
    <w:p w:rsidR="00A53FAC" w:rsidRPr="00AB6989" w:rsidRDefault="00A53FAC">
      <w:pPr>
        <w:pStyle w:val="Heading1"/>
        <w:widowControl w:val="0"/>
        <w:rPr>
          <w:sz w:val="24"/>
          <w:szCs w:val="24"/>
        </w:rPr>
      </w:pPr>
      <w:r w:rsidRPr="00AB6989">
        <w:rPr>
          <w:rFonts w:hint="eastAsia"/>
          <w:sz w:val="24"/>
          <w:szCs w:val="24"/>
          <w:lang w:val="zh-CN"/>
        </w:rPr>
        <w:t>如表</w:t>
      </w:r>
      <w:r w:rsidRPr="00AB6989">
        <w:rPr>
          <w:sz w:val="24"/>
          <w:szCs w:val="24"/>
          <w:lang w:val="zh-CN"/>
        </w:rPr>
        <w:t>1</w:t>
      </w:r>
      <w:r w:rsidRPr="00AB6989">
        <w:rPr>
          <w:rFonts w:hint="eastAsia"/>
          <w:sz w:val="24"/>
          <w:szCs w:val="24"/>
          <w:lang w:val="zh-CN"/>
        </w:rPr>
        <w:t>的</w:t>
      </w:r>
      <w:r w:rsidRPr="00AB6989">
        <w:rPr>
          <w:sz w:val="24"/>
          <w:szCs w:val="24"/>
          <w:lang w:val="zh-CN"/>
        </w:rPr>
        <w:t>B1</w:t>
      </w:r>
      <w:r w:rsidRPr="00AB6989">
        <w:rPr>
          <w:rFonts w:hint="eastAsia"/>
          <w:sz w:val="24"/>
          <w:szCs w:val="24"/>
          <w:lang w:val="zh-CN"/>
        </w:rPr>
        <w:t>部分所示，开发署作为指定执行机构为五个第</w:t>
      </w:r>
      <w:r w:rsidRPr="00AB6989">
        <w:rPr>
          <w:sz w:val="24"/>
          <w:szCs w:val="24"/>
          <w:lang w:val="zh-CN"/>
        </w:rPr>
        <w:t>5</w:t>
      </w:r>
      <w:r w:rsidRPr="00AB6989">
        <w:rPr>
          <w:rFonts w:hint="eastAsia"/>
          <w:sz w:val="24"/>
          <w:szCs w:val="24"/>
          <w:lang w:val="zh-CN"/>
        </w:rPr>
        <w:t>条国家、作为牵头执行机构为两个国家</w:t>
      </w:r>
      <w:r w:rsidRPr="00AB6989">
        <w:rPr>
          <w:rStyle w:val="FootnoteReference"/>
          <w:sz w:val="24"/>
          <w:szCs w:val="24"/>
          <w:lang w:val="zh-CN"/>
        </w:rPr>
        <w:footnoteReference w:id="12"/>
      </w:r>
      <w:r w:rsidRPr="00AB6989">
        <w:rPr>
          <w:rFonts w:hint="eastAsia"/>
          <w:sz w:val="24"/>
          <w:szCs w:val="24"/>
          <w:lang w:val="zh-CN"/>
        </w:rPr>
        <w:t>和作为合作执行机构为一个国家提交了编制逐步减少使用氢氟碳化物管理计划的供资申请。环境署作为斯威士兰的牵头执行机构和作为尼日利亚和斯里兰卡的合作执行机构申请了</w:t>
      </w:r>
      <w:r w:rsidRPr="00AB6989">
        <w:rPr>
          <w:sz w:val="24"/>
          <w:szCs w:val="24"/>
          <w:lang w:val="zh-CN"/>
        </w:rPr>
        <w:t>183,000</w:t>
      </w:r>
      <w:r w:rsidRPr="00AB6989">
        <w:rPr>
          <w:rFonts w:hint="eastAsia"/>
          <w:sz w:val="24"/>
          <w:szCs w:val="24"/>
          <w:lang w:val="zh-CN"/>
        </w:rPr>
        <w:t>美元，外加机构支助费用</w:t>
      </w:r>
      <w:r w:rsidRPr="00AB6989">
        <w:rPr>
          <w:sz w:val="24"/>
          <w:szCs w:val="24"/>
          <w:lang w:val="zh-CN"/>
        </w:rPr>
        <w:t>23,790</w:t>
      </w:r>
      <w:r w:rsidRPr="00AB6989">
        <w:rPr>
          <w:rFonts w:hint="eastAsia"/>
          <w:sz w:val="24"/>
          <w:szCs w:val="24"/>
          <w:lang w:val="zh-CN"/>
        </w:rPr>
        <w:t>美元；</w:t>
      </w:r>
      <w:r w:rsidRPr="00AB6989">
        <w:rPr>
          <w:rStyle w:val="FootnoteReference"/>
          <w:sz w:val="24"/>
          <w:szCs w:val="24"/>
          <w:lang w:val="zh-CN"/>
        </w:rPr>
        <w:footnoteReference w:id="13"/>
      </w:r>
      <w:r w:rsidRPr="00AB6989">
        <w:rPr>
          <w:rFonts w:hint="eastAsia"/>
          <w:sz w:val="24"/>
          <w:szCs w:val="24"/>
          <w:lang w:val="zh-CN"/>
        </w:rPr>
        <w:t>工发组织作为合作执行机构为尼日利亚在其</w:t>
      </w:r>
      <w:r w:rsidRPr="00AB6989">
        <w:rPr>
          <w:sz w:val="24"/>
          <w:szCs w:val="24"/>
          <w:lang w:val="zh-CN"/>
        </w:rPr>
        <w:t>2021</w:t>
      </w:r>
      <w:r w:rsidRPr="00AB6989">
        <w:rPr>
          <w:rFonts w:hint="eastAsia"/>
          <w:sz w:val="24"/>
          <w:szCs w:val="24"/>
          <w:lang w:val="zh-CN"/>
        </w:rPr>
        <w:t>年工作方案中申请了</w:t>
      </w:r>
      <w:r w:rsidRPr="00AB6989">
        <w:rPr>
          <w:sz w:val="24"/>
          <w:szCs w:val="24"/>
          <w:lang w:val="zh-CN"/>
        </w:rPr>
        <w:t>25,000</w:t>
      </w:r>
      <w:r w:rsidRPr="00AB6989">
        <w:rPr>
          <w:rFonts w:hint="eastAsia"/>
          <w:sz w:val="24"/>
          <w:szCs w:val="24"/>
          <w:lang w:val="zh-CN"/>
        </w:rPr>
        <w:t>美元，外加机构支助费用</w:t>
      </w:r>
      <w:r w:rsidRPr="00AB6989">
        <w:rPr>
          <w:sz w:val="24"/>
          <w:szCs w:val="24"/>
          <w:lang w:val="zh-CN"/>
        </w:rPr>
        <w:t>1,750</w:t>
      </w:r>
      <w:r w:rsidRPr="00AB6989">
        <w:rPr>
          <w:rFonts w:hint="eastAsia"/>
          <w:sz w:val="24"/>
          <w:szCs w:val="24"/>
          <w:lang w:val="zh-CN"/>
        </w:rPr>
        <w:t>美元。</w:t>
      </w:r>
      <w:r w:rsidRPr="00AB6989">
        <w:rPr>
          <w:rStyle w:val="FootnoteReference"/>
          <w:sz w:val="24"/>
          <w:szCs w:val="24"/>
          <w:lang w:val="zh-CN"/>
        </w:rPr>
        <w:footnoteReference w:id="14"/>
      </w:r>
    </w:p>
    <w:p w:rsidR="00A53FAC" w:rsidRPr="00AB6989" w:rsidRDefault="00A53FAC">
      <w:pPr>
        <w:pStyle w:val="Heading1"/>
        <w:numPr>
          <w:ilvl w:val="0"/>
          <w:numId w:val="0"/>
        </w:numPr>
        <w:rPr>
          <w:b/>
          <w:color w:val="000000"/>
          <w:sz w:val="24"/>
          <w:szCs w:val="24"/>
        </w:rPr>
      </w:pPr>
      <w:r w:rsidRPr="00AB6989">
        <w:rPr>
          <w:rFonts w:hint="eastAsia"/>
          <w:b/>
          <w:sz w:val="24"/>
          <w:szCs w:val="24"/>
          <w:lang w:val="zh-CN"/>
        </w:rPr>
        <w:t>秘书处的评论</w:t>
      </w:r>
    </w:p>
    <w:p w:rsidR="00A53FAC" w:rsidRPr="00AB6989" w:rsidRDefault="00A53FAC">
      <w:pPr>
        <w:pStyle w:val="Heading1"/>
        <w:rPr>
          <w:color w:val="000000"/>
          <w:sz w:val="24"/>
          <w:szCs w:val="24"/>
        </w:rPr>
      </w:pPr>
      <w:r w:rsidRPr="00AB6989">
        <w:rPr>
          <w:rFonts w:hint="eastAsia"/>
          <w:kern w:val="22"/>
          <w:sz w:val="24"/>
          <w:szCs w:val="24"/>
          <w:lang w:val="zh-CN"/>
        </w:rPr>
        <w:t>开发署作为牵头执行机构</w:t>
      </w:r>
      <w:r w:rsidRPr="00AB6989">
        <w:rPr>
          <w:rFonts w:hint="eastAsia"/>
          <w:kern w:val="22"/>
          <w:sz w:val="24"/>
          <w:szCs w:val="24"/>
        </w:rPr>
        <w:t>，</w:t>
      </w:r>
      <w:r w:rsidRPr="00AB6989">
        <w:rPr>
          <w:rFonts w:hint="eastAsia"/>
          <w:kern w:val="22"/>
          <w:sz w:val="24"/>
          <w:szCs w:val="24"/>
          <w:lang w:val="zh-CN"/>
        </w:rPr>
        <w:t>对哥伦比亚、多米尼加共和国、巴拿马、巴拉圭、斯里兰卡和特立尼达和多巴哥编制逐步减少使用氢氟碳化物总体战略所需的活动以及为尼日利</w:t>
      </w:r>
      <w:r w:rsidRPr="00AB6989">
        <w:rPr>
          <w:rFonts w:hint="eastAsia"/>
          <w:kern w:val="22"/>
          <w:sz w:val="24"/>
          <w:szCs w:val="24"/>
          <w:lang w:val="zh-CN"/>
        </w:rPr>
        <w:lastRenderedPageBreak/>
        <w:t>亚的修订活动作了说明</w:t>
      </w:r>
      <w:r w:rsidRPr="00AB6989">
        <w:rPr>
          <w:rFonts w:hint="eastAsia"/>
          <w:kern w:val="22"/>
          <w:sz w:val="24"/>
          <w:szCs w:val="24"/>
        </w:rPr>
        <w:t>，</w:t>
      </w:r>
      <w:r w:rsidRPr="00AB6989">
        <w:rPr>
          <w:rFonts w:hint="eastAsia"/>
          <w:kern w:val="22"/>
          <w:sz w:val="24"/>
          <w:szCs w:val="24"/>
          <w:lang w:val="zh-CN"/>
        </w:rPr>
        <w:t>其中列入了以氟氯烃淘汰管理计划各阶段的项目编制费用的申请格式开列的每项活动的相应费用。提交的文件包括哥伦比亚、多米尼加共和国、巴拿马、巴拉圭、特立尼达和多巴哥</w:t>
      </w:r>
      <w:r w:rsidRPr="00AB6989">
        <w:rPr>
          <w:rFonts w:hint="eastAsia"/>
          <w:kern w:val="22"/>
          <w:sz w:val="24"/>
          <w:szCs w:val="24"/>
          <w:lang w:val="en-US"/>
        </w:rPr>
        <w:t>（</w:t>
      </w:r>
      <w:r w:rsidRPr="00AB6989">
        <w:rPr>
          <w:rFonts w:hint="eastAsia"/>
          <w:kern w:val="22"/>
          <w:sz w:val="24"/>
          <w:szCs w:val="24"/>
          <w:lang w:val="zh-CN"/>
        </w:rPr>
        <w:t>即</w:t>
      </w:r>
      <w:r w:rsidRPr="00AB6989">
        <w:rPr>
          <w:kern w:val="22"/>
          <w:sz w:val="24"/>
          <w:szCs w:val="24"/>
          <w:lang w:val="en-US"/>
        </w:rPr>
        <w:t>2017-2019</w:t>
      </w:r>
      <w:r w:rsidRPr="00AB6989">
        <w:rPr>
          <w:rFonts w:hint="eastAsia"/>
          <w:kern w:val="22"/>
          <w:sz w:val="24"/>
          <w:szCs w:val="24"/>
          <w:lang w:val="zh-CN"/>
        </w:rPr>
        <w:t>年或</w:t>
      </w:r>
      <w:r w:rsidRPr="00AB6989">
        <w:rPr>
          <w:kern w:val="22"/>
          <w:sz w:val="24"/>
          <w:szCs w:val="24"/>
          <w:lang w:val="en-US"/>
        </w:rPr>
        <w:t>2018-2020</w:t>
      </w:r>
      <w:r w:rsidRPr="00AB6989">
        <w:rPr>
          <w:rFonts w:hint="eastAsia"/>
          <w:kern w:val="22"/>
          <w:sz w:val="24"/>
          <w:szCs w:val="24"/>
          <w:lang w:val="zh-CN"/>
        </w:rPr>
        <w:t>年</w:t>
      </w:r>
      <w:r w:rsidRPr="00AB6989">
        <w:rPr>
          <w:rFonts w:hint="eastAsia"/>
          <w:kern w:val="22"/>
          <w:sz w:val="24"/>
          <w:szCs w:val="24"/>
          <w:lang w:val="en-US"/>
        </w:rPr>
        <w:t>）</w:t>
      </w:r>
      <w:r w:rsidRPr="00AB6989">
        <w:rPr>
          <w:rFonts w:hint="eastAsia"/>
          <w:kern w:val="22"/>
          <w:sz w:val="24"/>
          <w:szCs w:val="24"/>
          <w:lang w:val="zh-CN"/>
        </w:rPr>
        <w:t>氢氟碳化物和氢氟碳化物混合物的估计进口量的最新信息以及尼日利亚</w:t>
      </w:r>
      <w:r w:rsidRPr="00AB6989">
        <w:rPr>
          <w:rFonts w:hint="eastAsia"/>
          <w:kern w:val="22"/>
          <w:sz w:val="24"/>
          <w:szCs w:val="24"/>
          <w:lang w:val="en-US"/>
        </w:rPr>
        <w:t>（</w:t>
      </w:r>
      <w:r w:rsidRPr="00AB6989">
        <w:rPr>
          <w:kern w:val="22"/>
          <w:sz w:val="24"/>
          <w:szCs w:val="24"/>
          <w:lang w:val="en-US"/>
        </w:rPr>
        <w:t>2012-2015</w:t>
      </w:r>
      <w:r w:rsidRPr="00AB6989">
        <w:rPr>
          <w:rFonts w:hint="eastAsia"/>
          <w:kern w:val="22"/>
          <w:sz w:val="24"/>
          <w:szCs w:val="24"/>
          <w:lang w:val="zh-CN"/>
        </w:rPr>
        <w:t>年</w:t>
      </w:r>
      <w:r w:rsidRPr="00AB6989">
        <w:rPr>
          <w:rFonts w:hint="eastAsia"/>
          <w:kern w:val="22"/>
          <w:sz w:val="24"/>
          <w:szCs w:val="24"/>
          <w:lang w:val="en-US"/>
        </w:rPr>
        <w:t>）</w:t>
      </w:r>
      <w:r w:rsidRPr="00AB6989">
        <w:rPr>
          <w:rFonts w:hint="eastAsia"/>
          <w:kern w:val="22"/>
          <w:sz w:val="24"/>
          <w:szCs w:val="24"/>
          <w:lang w:val="zh-CN"/>
        </w:rPr>
        <w:t>和斯里兰卡</w:t>
      </w:r>
      <w:r w:rsidRPr="00AB6989">
        <w:rPr>
          <w:rFonts w:hint="eastAsia"/>
          <w:kern w:val="22"/>
          <w:sz w:val="24"/>
          <w:szCs w:val="24"/>
          <w:lang w:val="en-US"/>
        </w:rPr>
        <w:t>（</w:t>
      </w:r>
      <w:r w:rsidRPr="00AB6989">
        <w:rPr>
          <w:kern w:val="22"/>
          <w:sz w:val="24"/>
          <w:szCs w:val="24"/>
          <w:lang w:val="en-US"/>
        </w:rPr>
        <w:t>2012-2017</w:t>
      </w:r>
      <w:r w:rsidRPr="00AB6989">
        <w:rPr>
          <w:rFonts w:hint="eastAsia"/>
          <w:kern w:val="22"/>
          <w:sz w:val="24"/>
          <w:szCs w:val="24"/>
          <w:lang w:val="zh-CN"/>
        </w:rPr>
        <w:t>年</w:t>
      </w:r>
      <w:r w:rsidRPr="00AB6989">
        <w:rPr>
          <w:rFonts w:hint="eastAsia"/>
          <w:kern w:val="22"/>
          <w:sz w:val="24"/>
          <w:szCs w:val="24"/>
          <w:lang w:val="en-US"/>
        </w:rPr>
        <w:t>）</w:t>
      </w:r>
      <w:r w:rsidRPr="00AB6989">
        <w:rPr>
          <w:rFonts w:hint="eastAsia"/>
          <w:kern w:val="22"/>
          <w:sz w:val="24"/>
          <w:szCs w:val="24"/>
          <w:lang w:val="zh-CN"/>
        </w:rPr>
        <w:t>的旧数据</w:t>
      </w:r>
      <w:r w:rsidRPr="00AB6989">
        <w:rPr>
          <w:rFonts w:hint="eastAsia"/>
          <w:kern w:val="22"/>
          <w:sz w:val="24"/>
          <w:szCs w:val="24"/>
          <w:lang w:val="en-US"/>
        </w:rPr>
        <w:t>；</w:t>
      </w:r>
      <w:r w:rsidRPr="00AB6989">
        <w:rPr>
          <w:rFonts w:hint="eastAsia"/>
          <w:sz w:val="24"/>
          <w:szCs w:val="24"/>
          <w:lang w:val="zh-CN"/>
        </w:rPr>
        <w:t>项目</w:t>
      </w:r>
      <w:r w:rsidRPr="00AB6989">
        <w:rPr>
          <w:rFonts w:hint="eastAsia"/>
          <w:kern w:val="22"/>
          <w:sz w:val="24"/>
          <w:szCs w:val="24"/>
          <w:lang w:val="zh-CN"/>
        </w:rPr>
        <w:t>编制</w:t>
      </w:r>
      <w:r w:rsidRPr="00AB6989">
        <w:rPr>
          <w:rFonts w:hint="eastAsia"/>
          <w:sz w:val="24"/>
          <w:szCs w:val="24"/>
          <w:lang w:val="zh-CN"/>
        </w:rPr>
        <w:t>活动的清单包括所有七个国家的利益攸关方的协商、制定沟通和外联计划以及编制逐步减少使用氢氟碳化物的战略</w:t>
      </w:r>
      <w:r w:rsidRPr="00AB6989">
        <w:rPr>
          <w:rFonts w:hint="eastAsia"/>
          <w:sz w:val="24"/>
          <w:szCs w:val="24"/>
          <w:lang w:val="en-US"/>
        </w:rPr>
        <w:t>；</w:t>
      </w:r>
      <w:r w:rsidRPr="00AB6989">
        <w:rPr>
          <w:rFonts w:hint="eastAsia"/>
          <w:sz w:val="24"/>
          <w:szCs w:val="24"/>
          <w:lang w:val="zh-CN"/>
        </w:rPr>
        <w:t>对六个国家的氢氟碳化物的行业分布情况和消费量进行了分析</w:t>
      </w:r>
      <w:r w:rsidRPr="00AB6989">
        <w:rPr>
          <w:rFonts w:hint="eastAsia"/>
          <w:sz w:val="24"/>
          <w:szCs w:val="24"/>
          <w:lang w:val="en-US"/>
        </w:rPr>
        <w:t>，</w:t>
      </w:r>
      <w:r w:rsidRPr="00AB6989">
        <w:rPr>
          <w:rFonts w:hint="eastAsia"/>
          <w:sz w:val="24"/>
          <w:szCs w:val="24"/>
          <w:lang w:val="zh-CN"/>
        </w:rPr>
        <w:t>并对培训和认证以及再循环和回收的需求进行了评估</w:t>
      </w:r>
      <w:r w:rsidRPr="00AB6989">
        <w:rPr>
          <w:rFonts w:hint="eastAsia"/>
          <w:sz w:val="24"/>
          <w:szCs w:val="24"/>
          <w:lang w:val="en-US"/>
        </w:rPr>
        <w:t>；</w:t>
      </w:r>
      <w:r w:rsidRPr="00AB6989">
        <w:rPr>
          <w:rFonts w:hint="eastAsia"/>
          <w:sz w:val="24"/>
          <w:szCs w:val="24"/>
          <w:lang w:val="zh-CN"/>
        </w:rPr>
        <w:t>哥伦比亚和斯里兰卡的活动包括对消费氢氟碳化物的子行业进行调查</w:t>
      </w:r>
      <w:r w:rsidRPr="00AB6989">
        <w:rPr>
          <w:rFonts w:hint="eastAsia"/>
          <w:sz w:val="24"/>
          <w:szCs w:val="24"/>
          <w:lang w:val="en-US"/>
        </w:rPr>
        <w:t>；</w:t>
      </w:r>
      <w:r w:rsidRPr="00AB6989">
        <w:rPr>
          <w:rFonts w:hint="eastAsia"/>
          <w:sz w:val="24"/>
          <w:szCs w:val="24"/>
          <w:lang w:val="zh-CN"/>
        </w:rPr>
        <w:t>在斯里兰卡和尼日利亚的活动包括与海关和执法相关的能力建设</w:t>
      </w:r>
      <w:r w:rsidRPr="00AB6989">
        <w:rPr>
          <w:rFonts w:hint="eastAsia"/>
          <w:sz w:val="24"/>
          <w:szCs w:val="24"/>
          <w:lang w:val="en-US"/>
        </w:rPr>
        <w:t>；</w:t>
      </w:r>
      <w:r w:rsidRPr="00AB6989">
        <w:rPr>
          <w:rFonts w:hint="eastAsia"/>
          <w:sz w:val="24"/>
          <w:szCs w:val="24"/>
          <w:lang w:val="zh-CN"/>
        </w:rPr>
        <w:t>在尼日利亚</w:t>
      </w:r>
      <w:r w:rsidRPr="00AB6989">
        <w:rPr>
          <w:rFonts w:hint="eastAsia"/>
          <w:sz w:val="24"/>
          <w:szCs w:val="24"/>
          <w:lang w:val="en-US"/>
        </w:rPr>
        <w:t>，</w:t>
      </w:r>
      <w:r w:rsidRPr="00AB6989">
        <w:rPr>
          <w:rFonts w:hint="eastAsia"/>
          <w:sz w:val="24"/>
          <w:szCs w:val="24"/>
          <w:lang w:val="zh-CN"/>
        </w:rPr>
        <w:t>活动还包括对制造行业的评估。申请供资的基础是拟议的编制逐步减少使用氢氟碳化物计划的准则草案</w:t>
      </w:r>
      <w:r w:rsidRPr="00AB6989">
        <w:rPr>
          <w:rFonts w:hint="eastAsia"/>
          <w:sz w:val="24"/>
          <w:szCs w:val="24"/>
          <w:lang w:val="en-US"/>
        </w:rPr>
        <w:t>，</w:t>
      </w:r>
      <w:r w:rsidRPr="00AB6989">
        <w:rPr>
          <w:rStyle w:val="FootnoteReference"/>
          <w:sz w:val="24"/>
          <w:szCs w:val="24"/>
          <w:lang w:val="zh-CN"/>
        </w:rPr>
        <w:footnoteReference w:id="15"/>
      </w:r>
      <w:r w:rsidRPr="00AB6989">
        <w:rPr>
          <w:rFonts w:hint="eastAsia"/>
          <w:sz w:val="24"/>
          <w:szCs w:val="24"/>
          <w:lang w:val="zh-CN"/>
        </w:rPr>
        <w:t>该草案已提交给第八十六次会议并推迟到第八十七次会议进行进一步讨论。</w:t>
      </w:r>
      <w:r w:rsidRPr="00AB6989">
        <w:rPr>
          <w:sz w:val="24"/>
          <w:szCs w:val="24"/>
        </w:rPr>
        <w:t xml:space="preserve"> </w:t>
      </w:r>
    </w:p>
    <w:p w:rsidR="00A53FAC" w:rsidRPr="00AB6989" w:rsidRDefault="00A53FAC">
      <w:pPr>
        <w:pStyle w:val="Heading1"/>
        <w:rPr>
          <w:color w:val="000000"/>
          <w:sz w:val="24"/>
          <w:szCs w:val="24"/>
        </w:rPr>
      </w:pPr>
      <w:r w:rsidRPr="00AB6989">
        <w:rPr>
          <w:rFonts w:hint="eastAsia"/>
          <w:sz w:val="24"/>
          <w:szCs w:val="24"/>
          <w:lang w:val="zh-CN"/>
        </w:rPr>
        <w:t>第八十五次会议为编制项目提案申请的供资数额以扶持活动的供资为基础</w:t>
      </w:r>
      <w:r w:rsidRPr="00AB6989">
        <w:rPr>
          <w:rFonts w:hint="eastAsia"/>
          <w:sz w:val="24"/>
          <w:szCs w:val="24"/>
        </w:rPr>
        <w:t>（</w:t>
      </w:r>
      <w:r w:rsidRPr="00AB6989">
        <w:rPr>
          <w:rFonts w:hint="eastAsia"/>
          <w:sz w:val="24"/>
          <w:szCs w:val="24"/>
          <w:lang w:val="zh-CN"/>
        </w:rPr>
        <w:t>载于第</w:t>
      </w:r>
      <w:r w:rsidRPr="00AB6989">
        <w:rPr>
          <w:sz w:val="24"/>
          <w:szCs w:val="24"/>
        </w:rPr>
        <w:t>79/46</w:t>
      </w:r>
      <w:r w:rsidRPr="00AB6989">
        <w:rPr>
          <w:rFonts w:hint="eastAsia"/>
          <w:sz w:val="24"/>
          <w:szCs w:val="24"/>
          <w:lang w:val="zh-CN"/>
        </w:rPr>
        <w:t>号决定</w:t>
      </w:r>
      <w:r w:rsidRPr="00AB6989">
        <w:rPr>
          <w:rFonts w:hint="eastAsia"/>
          <w:sz w:val="24"/>
          <w:szCs w:val="24"/>
        </w:rPr>
        <w:t>（</w:t>
      </w:r>
      <w:r w:rsidRPr="00AB6989">
        <w:rPr>
          <w:sz w:val="24"/>
          <w:szCs w:val="24"/>
        </w:rPr>
        <w:t>c</w:t>
      </w:r>
      <w:r w:rsidRPr="00AB6989">
        <w:rPr>
          <w:rFonts w:hint="eastAsia"/>
          <w:sz w:val="24"/>
          <w:szCs w:val="24"/>
        </w:rPr>
        <w:t>）</w:t>
      </w:r>
      <w:r w:rsidRPr="00AB6989">
        <w:rPr>
          <w:rFonts w:hint="eastAsia"/>
          <w:sz w:val="24"/>
          <w:szCs w:val="24"/>
          <w:lang w:val="zh-CN"/>
        </w:rPr>
        <w:t>段</w:t>
      </w:r>
      <w:r w:rsidRPr="00AB6989">
        <w:rPr>
          <w:rFonts w:hint="eastAsia"/>
          <w:sz w:val="24"/>
          <w:szCs w:val="24"/>
        </w:rPr>
        <w:t>）；</w:t>
      </w:r>
      <w:r w:rsidRPr="00AB6989">
        <w:rPr>
          <w:rFonts w:hint="eastAsia"/>
          <w:sz w:val="24"/>
          <w:szCs w:val="24"/>
          <w:lang w:val="zh-CN"/>
        </w:rPr>
        <w:t>不过</w:t>
      </w:r>
      <w:r w:rsidRPr="00AB6989">
        <w:rPr>
          <w:rFonts w:hint="eastAsia"/>
          <w:sz w:val="24"/>
          <w:szCs w:val="24"/>
        </w:rPr>
        <w:t>，</w:t>
      </w:r>
      <w:r w:rsidRPr="00AB6989">
        <w:rPr>
          <w:rFonts w:hint="eastAsia"/>
          <w:sz w:val="24"/>
          <w:szCs w:val="24"/>
          <w:lang w:val="zh-CN"/>
        </w:rPr>
        <w:t>第八十六次会议申请的供资以编制氟氯烃淘汰管理计划第一阶段的项目供资为基础</w:t>
      </w:r>
      <w:r w:rsidRPr="00AB6989">
        <w:rPr>
          <w:rFonts w:hint="eastAsia"/>
          <w:sz w:val="24"/>
          <w:szCs w:val="24"/>
        </w:rPr>
        <w:t>（</w:t>
      </w:r>
      <w:r w:rsidRPr="00AB6989">
        <w:rPr>
          <w:rFonts w:hint="eastAsia"/>
          <w:sz w:val="24"/>
          <w:szCs w:val="24"/>
          <w:lang w:val="zh-CN"/>
        </w:rPr>
        <w:t>载于第</w:t>
      </w:r>
      <w:r w:rsidRPr="00AB6989">
        <w:rPr>
          <w:sz w:val="24"/>
          <w:szCs w:val="24"/>
        </w:rPr>
        <w:t>56/16</w:t>
      </w:r>
      <w:r w:rsidRPr="00AB6989">
        <w:rPr>
          <w:rFonts w:hint="eastAsia"/>
          <w:sz w:val="24"/>
          <w:szCs w:val="24"/>
          <w:lang w:val="zh-CN"/>
        </w:rPr>
        <w:t>号决定</w:t>
      </w:r>
      <w:r w:rsidRPr="00AB6989">
        <w:rPr>
          <w:rFonts w:hint="eastAsia"/>
          <w:sz w:val="24"/>
          <w:szCs w:val="24"/>
        </w:rPr>
        <w:t>（</w:t>
      </w:r>
      <w:r w:rsidRPr="00AB6989">
        <w:rPr>
          <w:sz w:val="24"/>
          <w:szCs w:val="24"/>
        </w:rPr>
        <w:t>c</w:t>
      </w:r>
      <w:r w:rsidRPr="00AB6989">
        <w:rPr>
          <w:rFonts w:hint="eastAsia"/>
          <w:sz w:val="24"/>
          <w:szCs w:val="24"/>
        </w:rPr>
        <w:t>）</w:t>
      </w:r>
      <w:r w:rsidRPr="00AB6989">
        <w:rPr>
          <w:rFonts w:hint="eastAsia"/>
          <w:sz w:val="24"/>
          <w:szCs w:val="24"/>
          <w:lang w:val="zh-CN"/>
        </w:rPr>
        <w:t>段</w:t>
      </w:r>
      <w:r w:rsidRPr="00AB6989">
        <w:rPr>
          <w:rFonts w:hint="eastAsia"/>
          <w:sz w:val="24"/>
          <w:szCs w:val="24"/>
        </w:rPr>
        <w:t>），</w:t>
      </w:r>
      <w:r w:rsidRPr="00AB6989">
        <w:rPr>
          <w:rFonts w:hint="eastAsia"/>
          <w:sz w:val="24"/>
          <w:szCs w:val="24"/>
          <w:lang w:val="zh-CN"/>
        </w:rPr>
        <w:t>因为双边和执行机构在编制其提交给第八十六次会议的</w:t>
      </w:r>
      <w:r w:rsidRPr="00AB6989">
        <w:rPr>
          <w:sz w:val="24"/>
          <w:szCs w:val="24"/>
        </w:rPr>
        <w:t>2021-2023</w:t>
      </w:r>
      <w:r w:rsidRPr="00AB6989">
        <w:rPr>
          <w:rFonts w:hint="eastAsia"/>
          <w:sz w:val="24"/>
          <w:szCs w:val="24"/>
          <w:lang w:val="zh-CN"/>
        </w:rPr>
        <w:t>年业务计划时使用了这笔资金。秘书处指出</w:t>
      </w:r>
      <w:r w:rsidRPr="00AB6989">
        <w:rPr>
          <w:rFonts w:hint="eastAsia"/>
          <w:sz w:val="24"/>
          <w:szCs w:val="24"/>
          <w:lang w:val="en-US"/>
        </w:rPr>
        <w:t>，</w:t>
      </w:r>
      <w:r w:rsidRPr="00AB6989">
        <w:rPr>
          <w:rFonts w:hint="eastAsia"/>
          <w:sz w:val="24"/>
          <w:szCs w:val="24"/>
          <w:lang w:val="zh-CN"/>
        </w:rPr>
        <w:t>为编制项目所申请的供资数额是指示性的数额</w:t>
      </w:r>
      <w:r w:rsidRPr="00AB6989">
        <w:rPr>
          <w:rFonts w:hint="eastAsia"/>
          <w:sz w:val="24"/>
          <w:szCs w:val="24"/>
          <w:lang w:val="en-US"/>
        </w:rPr>
        <w:t>，</w:t>
      </w:r>
      <w:r w:rsidRPr="00AB6989">
        <w:rPr>
          <w:rFonts w:hint="eastAsia"/>
          <w:sz w:val="24"/>
          <w:szCs w:val="24"/>
          <w:lang w:val="zh-CN"/>
        </w:rPr>
        <w:t>因为实际数额将在执行委员会结束对第</w:t>
      </w:r>
      <w:r w:rsidRPr="00AB6989">
        <w:rPr>
          <w:sz w:val="24"/>
          <w:szCs w:val="24"/>
          <w:lang w:val="en-US"/>
        </w:rPr>
        <w:t>5</w:t>
      </w:r>
      <w:r w:rsidRPr="00AB6989">
        <w:rPr>
          <w:rFonts w:hint="eastAsia"/>
          <w:sz w:val="24"/>
          <w:szCs w:val="24"/>
          <w:lang w:val="zh-CN"/>
        </w:rPr>
        <w:t>条国家编制逐步减少使用氢氟碳化物计划的供资准则草案后作出决定</w:t>
      </w:r>
      <w:r w:rsidRPr="00AB6989">
        <w:rPr>
          <w:rFonts w:hint="eastAsia"/>
          <w:sz w:val="24"/>
          <w:szCs w:val="24"/>
          <w:lang w:val="en-US"/>
        </w:rPr>
        <w:t>（</w:t>
      </w:r>
      <w:r w:rsidRPr="00AB6989">
        <w:rPr>
          <w:rFonts w:hint="eastAsia"/>
          <w:sz w:val="24"/>
          <w:szCs w:val="24"/>
          <w:lang w:val="zh-CN"/>
        </w:rPr>
        <w:t>第</w:t>
      </w:r>
      <w:r w:rsidRPr="00AB6989">
        <w:rPr>
          <w:sz w:val="24"/>
          <w:szCs w:val="24"/>
          <w:lang w:val="en-US"/>
        </w:rPr>
        <w:t>86/93</w:t>
      </w:r>
      <w:r w:rsidRPr="00AB6989">
        <w:rPr>
          <w:rFonts w:hint="eastAsia"/>
          <w:sz w:val="24"/>
          <w:szCs w:val="24"/>
          <w:lang w:val="zh-CN"/>
        </w:rPr>
        <w:t>号决定</w:t>
      </w:r>
      <w:r w:rsidRPr="00AB6989">
        <w:rPr>
          <w:rFonts w:hint="eastAsia"/>
          <w:sz w:val="24"/>
          <w:szCs w:val="24"/>
          <w:lang w:val="en-US"/>
        </w:rPr>
        <w:t>）</w:t>
      </w:r>
      <w:r w:rsidRPr="00AB6989">
        <w:rPr>
          <w:rFonts w:hint="eastAsia"/>
          <w:sz w:val="24"/>
          <w:szCs w:val="24"/>
          <w:lang w:val="zh-CN"/>
        </w:rPr>
        <w:t>。</w:t>
      </w:r>
      <w:r w:rsidRPr="00AB6989">
        <w:rPr>
          <w:rStyle w:val="FootnoteReference"/>
          <w:color w:val="000000"/>
          <w:sz w:val="24"/>
          <w:szCs w:val="24"/>
          <w:lang w:val="zh-CN"/>
        </w:rPr>
        <w:footnoteReference w:id="16"/>
      </w:r>
    </w:p>
    <w:p w:rsidR="00A53FAC" w:rsidRPr="00AB6989" w:rsidRDefault="00A53FAC">
      <w:pPr>
        <w:pStyle w:val="Heading1"/>
        <w:widowControl w:val="0"/>
        <w:rPr>
          <w:sz w:val="24"/>
          <w:szCs w:val="24"/>
        </w:rPr>
      </w:pPr>
      <w:r w:rsidRPr="00AB6989">
        <w:rPr>
          <w:rFonts w:hint="eastAsia"/>
          <w:kern w:val="22"/>
          <w:sz w:val="24"/>
          <w:szCs w:val="24"/>
          <w:lang w:val="zh-CN"/>
        </w:rPr>
        <w:t>秘书处根据审查编制氟氯烃淘汰管理计划的申请的经验</w:t>
      </w:r>
      <w:r w:rsidRPr="00AB6989">
        <w:rPr>
          <w:rFonts w:hint="eastAsia"/>
          <w:kern w:val="22"/>
          <w:sz w:val="24"/>
          <w:szCs w:val="24"/>
        </w:rPr>
        <w:t>，</w:t>
      </w:r>
      <w:r w:rsidRPr="00AB6989">
        <w:rPr>
          <w:rFonts w:hint="eastAsia"/>
          <w:kern w:val="22"/>
          <w:sz w:val="24"/>
          <w:szCs w:val="24"/>
          <w:lang w:val="zh-CN"/>
        </w:rPr>
        <w:t>并考虑到执行委员会为这些项目提供的指导和通过的决定</w:t>
      </w:r>
      <w:r w:rsidRPr="00AB6989">
        <w:rPr>
          <w:rFonts w:hint="eastAsia"/>
          <w:kern w:val="22"/>
          <w:sz w:val="24"/>
          <w:szCs w:val="24"/>
        </w:rPr>
        <w:t>，</w:t>
      </w:r>
      <w:r w:rsidRPr="00AB6989">
        <w:rPr>
          <w:rFonts w:hint="eastAsia"/>
          <w:kern w:val="22"/>
          <w:sz w:val="24"/>
          <w:szCs w:val="24"/>
          <w:lang w:val="zh-CN"/>
        </w:rPr>
        <w:t>审查了提交的文件。</w:t>
      </w:r>
      <w:r w:rsidRPr="00AB6989">
        <w:rPr>
          <w:color w:val="000000"/>
          <w:sz w:val="24"/>
          <w:szCs w:val="24"/>
        </w:rPr>
        <w:t xml:space="preserve"> </w:t>
      </w:r>
    </w:p>
    <w:p w:rsidR="00A53FAC" w:rsidRPr="00AB6989" w:rsidRDefault="00A53FAC">
      <w:pPr>
        <w:pStyle w:val="Heading1"/>
        <w:rPr>
          <w:sz w:val="24"/>
          <w:szCs w:val="24"/>
        </w:rPr>
      </w:pPr>
      <w:r w:rsidRPr="00AB6989">
        <w:rPr>
          <w:rFonts w:hint="eastAsia"/>
          <w:sz w:val="24"/>
          <w:szCs w:val="24"/>
          <w:lang w:val="zh-CN"/>
        </w:rPr>
        <w:t>经过这次审查后，秘书处注意到以下情况：</w:t>
      </w:r>
    </w:p>
    <w:p w:rsidR="00A53FAC" w:rsidRPr="00AB6989" w:rsidRDefault="00A53FAC">
      <w:pPr>
        <w:pStyle w:val="Heading2"/>
        <w:numPr>
          <w:ilvl w:val="1"/>
          <w:numId w:val="1"/>
        </w:numPr>
        <w:rPr>
          <w:sz w:val="24"/>
          <w:szCs w:val="24"/>
        </w:rPr>
      </w:pPr>
      <w:r w:rsidRPr="00AB6989">
        <w:rPr>
          <w:rFonts w:hint="eastAsia"/>
          <w:sz w:val="24"/>
          <w:szCs w:val="24"/>
          <w:lang w:val="zh-CN"/>
        </w:rPr>
        <w:t>开发署作为指定执行机构或牵头执行机构为编制逐步减少使用氢氟碳化物管理计划提出供资申请的所有七个国家都批准了《基加利修正案》</w:t>
      </w:r>
      <w:r w:rsidRPr="00AB6989">
        <w:rPr>
          <w:rFonts w:hint="eastAsia"/>
          <w:sz w:val="24"/>
          <w:szCs w:val="24"/>
        </w:rPr>
        <w:t>；</w:t>
      </w:r>
      <w:r w:rsidRPr="00AB6989">
        <w:rPr>
          <w:sz w:val="24"/>
          <w:szCs w:val="24"/>
          <w:vertAlign w:val="superscript"/>
          <w:lang w:val="zh-CN"/>
        </w:rPr>
        <w:footnoteReference w:id="17"/>
      </w:r>
      <w:r w:rsidRPr="00AB6989">
        <w:rPr>
          <w:rFonts w:hint="eastAsia"/>
          <w:sz w:val="24"/>
          <w:szCs w:val="24"/>
          <w:lang w:val="zh-CN"/>
        </w:rPr>
        <w:t>根据第</w:t>
      </w:r>
      <w:r w:rsidRPr="00AB6989">
        <w:rPr>
          <w:sz w:val="24"/>
          <w:szCs w:val="24"/>
        </w:rPr>
        <w:t>79/46</w:t>
      </w:r>
      <w:r w:rsidRPr="00AB6989">
        <w:rPr>
          <w:rFonts w:hint="eastAsia"/>
          <w:sz w:val="24"/>
          <w:szCs w:val="24"/>
          <w:lang w:val="zh-CN"/>
        </w:rPr>
        <w:t>号决定</w:t>
      </w:r>
      <w:r w:rsidRPr="00AB6989">
        <w:rPr>
          <w:sz w:val="24"/>
          <w:szCs w:val="24"/>
        </w:rPr>
        <w:t>(b)(</w:t>
      </w:r>
      <w:r w:rsidRPr="00AB6989">
        <w:rPr>
          <w:rFonts w:hint="eastAsia"/>
          <w:sz w:val="24"/>
          <w:szCs w:val="24"/>
          <w:lang w:val="zh-CN"/>
        </w:rPr>
        <w:t>三</w:t>
      </w:r>
      <w:r w:rsidRPr="00AB6989">
        <w:rPr>
          <w:sz w:val="24"/>
          <w:szCs w:val="24"/>
        </w:rPr>
        <w:t>)</w:t>
      </w:r>
      <w:r w:rsidRPr="00AB6989">
        <w:rPr>
          <w:rFonts w:hint="eastAsia"/>
          <w:sz w:val="24"/>
          <w:szCs w:val="24"/>
          <w:lang w:val="zh-CN"/>
        </w:rPr>
        <w:t>段</w:t>
      </w:r>
      <w:r w:rsidRPr="00AB6989">
        <w:rPr>
          <w:rFonts w:hint="eastAsia"/>
          <w:sz w:val="24"/>
          <w:szCs w:val="24"/>
        </w:rPr>
        <w:t>，</w:t>
      </w:r>
      <w:r w:rsidRPr="00AB6989">
        <w:rPr>
          <w:rFonts w:hint="eastAsia"/>
          <w:sz w:val="24"/>
          <w:szCs w:val="24"/>
          <w:lang w:val="zh-CN"/>
        </w:rPr>
        <w:t>每个国家都有资格获得编制项目的供资</w:t>
      </w:r>
      <w:r w:rsidRPr="00AB6989">
        <w:rPr>
          <w:rFonts w:hint="eastAsia"/>
          <w:sz w:val="24"/>
          <w:szCs w:val="24"/>
        </w:rPr>
        <w:t>；</w:t>
      </w:r>
      <w:r w:rsidRPr="00AB6989">
        <w:rPr>
          <w:rStyle w:val="FootnoteReference"/>
          <w:sz w:val="24"/>
          <w:szCs w:val="24"/>
          <w:lang w:val="zh-CN"/>
        </w:rPr>
        <w:footnoteReference w:id="18"/>
      </w:r>
      <w:r w:rsidRPr="00AB6989">
        <w:rPr>
          <w:rFonts w:hint="eastAsia"/>
          <w:sz w:val="24"/>
          <w:szCs w:val="24"/>
          <w:lang w:val="zh-CN"/>
        </w:rPr>
        <w:t>这些国家还提供了认可信函</w:t>
      </w:r>
      <w:r w:rsidRPr="00AB6989">
        <w:rPr>
          <w:rFonts w:hint="eastAsia"/>
          <w:sz w:val="24"/>
          <w:szCs w:val="24"/>
        </w:rPr>
        <w:t>，</w:t>
      </w:r>
      <w:r w:rsidRPr="00AB6989">
        <w:rPr>
          <w:rFonts w:hint="eastAsia"/>
          <w:sz w:val="24"/>
          <w:szCs w:val="24"/>
          <w:lang w:val="zh-CN"/>
        </w:rPr>
        <w:t>表明它们打算尽早采取逐步减少使用氢氟碳化物的行动</w:t>
      </w:r>
      <w:r w:rsidRPr="00AB6989">
        <w:rPr>
          <w:rFonts w:hint="eastAsia"/>
          <w:sz w:val="24"/>
          <w:szCs w:val="24"/>
        </w:rPr>
        <w:t>；</w:t>
      </w:r>
      <w:r w:rsidRPr="00AB6989">
        <w:rPr>
          <w:rFonts w:hint="eastAsia"/>
          <w:sz w:val="24"/>
          <w:szCs w:val="24"/>
          <w:lang w:val="zh-CN"/>
        </w:rPr>
        <w:t>和</w:t>
      </w:r>
    </w:p>
    <w:p w:rsidR="00A53FAC" w:rsidRPr="00AB6989" w:rsidRDefault="00A53FAC">
      <w:pPr>
        <w:pStyle w:val="Heading2"/>
        <w:numPr>
          <w:ilvl w:val="1"/>
          <w:numId w:val="1"/>
        </w:numPr>
        <w:rPr>
          <w:sz w:val="24"/>
          <w:szCs w:val="24"/>
        </w:rPr>
      </w:pPr>
      <w:r w:rsidRPr="00AB6989">
        <w:rPr>
          <w:rFonts w:hint="eastAsia"/>
          <w:sz w:val="24"/>
          <w:szCs w:val="24"/>
          <w:lang w:val="zh-CN"/>
        </w:rPr>
        <w:t>列入项目编制的活动类似于编制氟氯烃淘汰管理计划所需的活动。有些活动类似于根据逐步减少使用氢氟碳化物的扶持活动所列入的活动</w:t>
      </w:r>
      <w:r w:rsidRPr="00AB6989">
        <w:rPr>
          <w:rFonts w:hint="eastAsia"/>
          <w:sz w:val="24"/>
          <w:szCs w:val="24"/>
        </w:rPr>
        <w:t>，</w:t>
      </w:r>
      <w:r w:rsidRPr="00AB6989">
        <w:rPr>
          <w:rFonts w:hint="eastAsia"/>
          <w:sz w:val="24"/>
          <w:szCs w:val="24"/>
          <w:lang w:val="zh-CN"/>
        </w:rPr>
        <w:t>已向每个国家提供进行这些活动的资金</w:t>
      </w:r>
      <w:r w:rsidRPr="00AB6989">
        <w:rPr>
          <w:rFonts w:hint="eastAsia"/>
          <w:sz w:val="24"/>
          <w:szCs w:val="24"/>
        </w:rPr>
        <w:t>，</w:t>
      </w:r>
      <w:r w:rsidRPr="00AB6989">
        <w:rPr>
          <w:rFonts w:hint="eastAsia"/>
          <w:sz w:val="24"/>
          <w:szCs w:val="24"/>
          <w:lang w:val="zh-CN"/>
        </w:rPr>
        <w:t>并且这些活动都正在进行之中。</w:t>
      </w:r>
      <w:r w:rsidRPr="00AB6989">
        <w:rPr>
          <w:sz w:val="24"/>
          <w:szCs w:val="24"/>
        </w:rPr>
        <w:t xml:space="preserve"> </w:t>
      </w:r>
    </w:p>
    <w:p w:rsidR="00A53FAC" w:rsidRPr="00AB6989" w:rsidRDefault="00A53FAC">
      <w:pPr>
        <w:pStyle w:val="Heading1"/>
        <w:rPr>
          <w:sz w:val="24"/>
          <w:szCs w:val="24"/>
        </w:rPr>
      </w:pPr>
      <w:r w:rsidRPr="00AB6989">
        <w:rPr>
          <w:rFonts w:hint="eastAsia"/>
          <w:sz w:val="24"/>
          <w:szCs w:val="24"/>
          <w:lang w:val="zh-CN"/>
        </w:rPr>
        <w:t>开发署指出</w:t>
      </w:r>
      <w:r w:rsidRPr="00AB6989">
        <w:rPr>
          <w:rFonts w:hint="eastAsia"/>
          <w:sz w:val="24"/>
          <w:szCs w:val="24"/>
        </w:rPr>
        <w:t>，</w:t>
      </w:r>
      <w:r w:rsidRPr="00AB6989">
        <w:rPr>
          <w:rFonts w:hint="eastAsia"/>
          <w:sz w:val="24"/>
          <w:szCs w:val="24"/>
          <w:lang w:val="zh-CN"/>
        </w:rPr>
        <w:t>这些国家编制逐步减少使用氢氟碳化物的总体战略的项目将借鉴在扶持活动下开展的活动</w:t>
      </w:r>
      <w:r w:rsidRPr="00AB6989">
        <w:rPr>
          <w:rFonts w:hint="eastAsia"/>
          <w:sz w:val="24"/>
          <w:szCs w:val="24"/>
        </w:rPr>
        <w:t>，</w:t>
      </w:r>
      <w:r w:rsidRPr="00AB6989">
        <w:rPr>
          <w:rFonts w:hint="eastAsia"/>
          <w:sz w:val="24"/>
          <w:szCs w:val="24"/>
          <w:lang w:val="zh-CN"/>
        </w:rPr>
        <w:t>因为这些活动是与逐步减少使用氢氟碳化物相关的首批活动</w:t>
      </w:r>
      <w:r w:rsidRPr="00AB6989">
        <w:rPr>
          <w:rFonts w:hint="eastAsia"/>
          <w:sz w:val="24"/>
          <w:szCs w:val="24"/>
        </w:rPr>
        <w:t>，</w:t>
      </w:r>
      <w:r w:rsidRPr="00AB6989">
        <w:rPr>
          <w:rFonts w:hint="eastAsia"/>
          <w:sz w:val="24"/>
          <w:szCs w:val="24"/>
          <w:lang w:val="zh-CN"/>
        </w:rPr>
        <w:t>并曾</w:t>
      </w:r>
      <w:r w:rsidRPr="00AB6989">
        <w:rPr>
          <w:rFonts w:hint="eastAsia"/>
          <w:sz w:val="24"/>
          <w:szCs w:val="24"/>
          <w:lang w:val="zh-CN"/>
        </w:rPr>
        <w:lastRenderedPageBreak/>
        <w:t>对批准《基加利修正案》有所帮助。第八十七次会议批准这些申请提出的供资将使</w:t>
      </w:r>
      <w:r w:rsidRPr="00AB6989">
        <w:rPr>
          <w:sz w:val="24"/>
          <w:szCs w:val="24"/>
          <w:lang w:val="en-US"/>
        </w:rPr>
        <w:t>2022</w:t>
      </w:r>
      <w:r w:rsidRPr="00AB6989">
        <w:rPr>
          <w:rFonts w:hint="eastAsia"/>
          <w:sz w:val="24"/>
          <w:szCs w:val="24"/>
          <w:lang w:val="zh-CN"/>
        </w:rPr>
        <w:t>年开始时就可开始逐步减少使用氢氟碳化物并实现《基加利修正案》的履约规定。</w:t>
      </w:r>
    </w:p>
    <w:p w:rsidR="00A53FAC" w:rsidRPr="00AB6989" w:rsidRDefault="00A53FAC">
      <w:pPr>
        <w:pStyle w:val="Heading1"/>
        <w:widowControl w:val="0"/>
        <w:rPr>
          <w:color w:val="000000"/>
          <w:sz w:val="24"/>
          <w:szCs w:val="24"/>
        </w:rPr>
      </w:pPr>
      <w:r w:rsidRPr="00AB6989">
        <w:rPr>
          <w:rFonts w:hint="eastAsia"/>
          <w:sz w:val="24"/>
          <w:szCs w:val="24"/>
          <w:lang w:val="zh-CN"/>
        </w:rPr>
        <w:t>秘书处告知开发署</w:t>
      </w:r>
      <w:r w:rsidRPr="00AB6989">
        <w:rPr>
          <w:rFonts w:hint="eastAsia"/>
          <w:sz w:val="24"/>
          <w:szCs w:val="24"/>
        </w:rPr>
        <w:t>，</w:t>
      </w:r>
      <w:r w:rsidRPr="00AB6989">
        <w:rPr>
          <w:rFonts w:hint="eastAsia"/>
          <w:sz w:val="24"/>
          <w:szCs w:val="24"/>
          <w:lang w:val="zh-CN"/>
        </w:rPr>
        <w:t>它无法对这些申请提出建议</w:t>
      </w:r>
      <w:r w:rsidRPr="00AB6989">
        <w:rPr>
          <w:rFonts w:hint="eastAsia"/>
          <w:sz w:val="24"/>
          <w:szCs w:val="24"/>
        </w:rPr>
        <w:t>，</w:t>
      </w:r>
      <w:r w:rsidRPr="00AB6989">
        <w:rPr>
          <w:rFonts w:hint="eastAsia"/>
          <w:sz w:val="24"/>
          <w:szCs w:val="24"/>
          <w:lang w:val="zh-CN"/>
        </w:rPr>
        <w:t>因为第八十七次会议将继续讨论为这些申请提供资金的准则。</w:t>
      </w:r>
    </w:p>
    <w:p w:rsidR="00A53FAC" w:rsidRPr="00AB6989" w:rsidRDefault="00A53FAC">
      <w:pPr>
        <w:pStyle w:val="Heading1"/>
        <w:widowControl w:val="0"/>
        <w:numPr>
          <w:ilvl w:val="0"/>
          <w:numId w:val="0"/>
        </w:numPr>
        <w:rPr>
          <w:sz w:val="24"/>
          <w:szCs w:val="24"/>
        </w:rPr>
      </w:pPr>
      <w:r w:rsidRPr="00AB6989">
        <w:rPr>
          <w:rFonts w:hint="eastAsia"/>
          <w:b/>
          <w:sz w:val="24"/>
          <w:szCs w:val="24"/>
          <w:lang w:val="zh-CN"/>
        </w:rPr>
        <w:t>秘书处的建议</w:t>
      </w:r>
    </w:p>
    <w:p w:rsidR="00A53FAC" w:rsidRPr="00AB6989" w:rsidRDefault="00A53FAC">
      <w:pPr>
        <w:pStyle w:val="Heading1"/>
        <w:widowControl w:val="0"/>
        <w:rPr>
          <w:sz w:val="24"/>
          <w:szCs w:val="24"/>
        </w:rPr>
      </w:pPr>
      <w:r w:rsidRPr="00AB6989">
        <w:rPr>
          <w:rFonts w:hint="eastAsia"/>
          <w:kern w:val="22"/>
          <w:sz w:val="24"/>
          <w:szCs w:val="24"/>
          <w:lang w:val="zh-CN"/>
        </w:rPr>
        <w:t>执行委员会不妨根据议程项目</w:t>
      </w:r>
      <w:r w:rsidRPr="00AB6989">
        <w:rPr>
          <w:kern w:val="22"/>
          <w:sz w:val="24"/>
          <w:szCs w:val="24"/>
        </w:rPr>
        <w:t>9(a)“</w:t>
      </w:r>
      <w:r w:rsidRPr="00AB6989">
        <w:rPr>
          <w:rFonts w:hint="eastAsia"/>
          <w:sz w:val="24"/>
          <w:szCs w:val="24"/>
          <w:lang w:val="zh-CN"/>
        </w:rPr>
        <w:t>项目审查期间所查明问题概览</w:t>
      </w:r>
      <w:r w:rsidRPr="00AB6989">
        <w:rPr>
          <w:kern w:val="22"/>
          <w:sz w:val="24"/>
          <w:szCs w:val="24"/>
        </w:rPr>
        <w:t>”</w:t>
      </w:r>
      <w:r w:rsidRPr="00AB6989">
        <w:rPr>
          <w:rFonts w:hint="eastAsia"/>
          <w:kern w:val="22"/>
          <w:sz w:val="24"/>
          <w:szCs w:val="24"/>
          <w:lang w:val="zh-CN"/>
        </w:rPr>
        <w:t>和议程项目</w:t>
      </w:r>
      <w:r w:rsidRPr="00AB6989">
        <w:rPr>
          <w:kern w:val="22"/>
          <w:sz w:val="24"/>
          <w:szCs w:val="24"/>
        </w:rPr>
        <w:t>13(c)“</w:t>
      </w:r>
      <w:r w:rsidRPr="00AB6989">
        <w:rPr>
          <w:rFonts w:hint="eastAsia"/>
          <w:sz w:val="24"/>
          <w:szCs w:val="24"/>
          <w:lang w:val="zh-CN"/>
        </w:rPr>
        <w:t>编制第</w:t>
      </w:r>
      <w:r w:rsidRPr="00AB6989">
        <w:rPr>
          <w:sz w:val="24"/>
          <w:szCs w:val="24"/>
        </w:rPr>
        <w:t>5</w:t>
      </w:r>
      <w:r w:rsidRPr="00AB6989">
        <w:rPr>
          <w:rFonts w:hint="eastAsia"/>
          <w:sz w:val="24"/>
          <w:szCs w:val="24"/>
          <w:lang w:val="zh-CN"/>
        </w:rPr>
        <w:t>条国家逐步减少使用氢氟碳化物计划准则草案</w:t>
      </w:r>
      <w:r w:rsidRPr="00AB6989">
        <w:rPr>
          <w:rFonts w:hint="eastAsia"/>
          <w:sz w:val="24"/>
          <w:szCs w:val="24"/>
        </w:rPr>
        <w:t>（</w:t>
      </w:r>
      <w:r w:rsidRPr="00AB6989">
        <w:rPr>
          <w:rFonts w:hint="eastAsia"/>
          <w:sz w:val="24"/>
          <w:szCs w:val="24"/>
          <w:lang w:val="zh-CN"/>
        </w:rPr>
        <w:t>第</w:t>
      </w:r>
      <w:r w:rsidRPr="00AB6989">
        <w:rPr>
          <w:sz w:val="24"/>
          <w:szCs w:val="24"/>
        </w:rPr>
        <w:t>86/93</w:t>
      </w:r>
      <w:r w:rsidRPr="00AB6989">
        <w:rPr>
          <w:rFonts w:hint="eastAsia"/>
          <w:sz w:val="24"/>
          <w:szCs w:val="24"/>
          <w:lang w:val="zh-CN"/>
        </w:rPr>
        <w:t>号决定</w:t>
      </w:r>
      <w:r w:rsidRPr="00AB6989">
        <w:rPr>
          <w:rFonts w:hint="eastAsia"/>
          <w:sz w:val="24"/>
          <w:szCs w:val="24"/>
        </w:rPr>
        <w:t>）</w:t>
      </w:r>
      <w:r w:rsidRPr="00AB6989">
        <w:rPr>
          <w:kern w:val="22"/>
          <w:sz w:val="24"/>
          <w:szCs w:val="24"/>
        </w:rPr>
        <w:t>”</w:t>
      </w:r>
      <w:r w:rsidRPr="00AB6989">
        <w:rPr>
          <w:rFonts w:hint="eastAsia"/>
          <w:kern w:val="22"/>
          <w:sz w:val="24"/>
          <w:szCs w:val="24"/>
          <w:lang w:val="zh-CN"/>
        </w:rPr>
        <w:t>下的讨论</w:t>
      </w:r>
      <w:r w:rsidRPr="00AB6989">
        <w:rPr>
          <w:rFonts w:hint="eastAsia"/>
          <w:kern w:val="22"/>
          <w:sz w:val="24"/>
          <w:szCs w:val="24"/>
        </w:rPr>
        <w:t>，</w:t>
      </w:r>
      <w:r w:rsidRPr="00AB6989">
        <w:rPr>
          <w:rFonts w:hint="eastAsia"/>
          <w:kern w:val="22"/>
          <w:sz w:val="24"/>
          <w:szCs w:val="24"/>
          <w:lang w:val="zh-CN"/>
        </w:rPr>
        <w:t>审议为表</w:t>
      </w:r>
      <w:r w:rsidRPr="00AB6989">
        <w:rPr>
          <w:kern w:val="22"/>
          <w:sz w:val="24"/>
          <w:szCs w:val="24"/>
        </w:rPr>
        <w:t>1</w:t>
      </w:r>
      <w:r w:rsidRPr="00AB6989">
        <w:rPr>
          <w:rFonts w:hint="eastAsia"/>
          <w:kern w:val="22"/>
          <w:sz w:val="24"/>
          <w:szCs w:val="24"/>
          <w:lang w:val="zh-CN"/>
        </w:rPr>
        <w:t>的</w:t>
      </w:r>
      <w:r w:rsidRPr="00AB6989">
        <w:rPr>
          <w:kern w:val="22"/>
          <w:sz w:val="24"/>
          <w:szCs w:val="24"/>
        </w:rPr>
        <w:t>B1</w:t>
      </w:r>
      <w:r w:rsidRPr="00AB6989">
        <w:rPr>
          <w:rFonts w:hint="eastAsia"/>
          <w:kern w:val="22"/>
          <w:sz w:val="24"/>
          <w:szCs w:val="24"/>
          <w:lang w:val="zh-CN"/>
        </w:rPr>
        <w:t>部分所列国家编制逐步减少使用氢氟碳化物管理计划供资的申请。</w:t>
      </w:r>
    </w:p>
    <w:p w:rsidR="00A53FAC" w:rsidRDefault="00A53FAC">
      <w:pPr>
        <w:rPr>
          <w:szCs w:val="24"/>
        </w:rPr>
      </w:pPr>
    </w:p>
    <w:tbl>
      <w:tblPr>
        <w:tblW w:w="0" w:type="auto"/>
        <w:tblLayout w:type="fixed"/>
        <w:tblLook w:val="00A0" w:firstRow="1" w:lastRow="0" w:firstColumn="1" w:lastColumn="0" w:noHBand="0" w:noVBand="0"/>
      </w:tblPr>
      <w:tblGrid>
        <w:gridCol w:w="1915"/>
        <w:gridCol w:w="1915"/>
        <w:gridCol w:w="1915"/>
        <w:gridCol w:w="1915"/>
        <w:gridCol w:w="1916"/>
      </w:tblGrid>
      <w:tr w:rsidR="00A53FAC" w:rsidTr="006F633D">
        <w:tc>
          <w:tcPr>
            <w:tcW w:w="1915" w:type="dxa"/>
          </w:tcPr>
          <w:p w:rsidR="00A53FAC" w:rsidRDefault="00A53FAC">
            <w:pPr>
              <w:rPr>
                <w:szCs w:val="24"/>
              </w:rPr>
            </w:pPr>
          </w:p>
        </w:tc>
        <w:tc>
          <w:tcPr>
            <w:tcW w:w="1915" w:type="dxa"/>
          </w:tcPr>
          <w:p w:rsidR="00A53FAC" w:rsidRDefault="00A53FAC">
            <w:pPr>
              <w:rPr>
                <w:szCs w:val="24"/>
              </w:rPr>
            </w:pPr>
          </w:p>
        </w:tc>
        <w:tc>
          <w:tcPr>
            <w:tcW w:w="1915" w:type="dxa"/>
          </w:tcPr>
          <w:p w:rsidR="00A53FAC" w:rsidRDefault="00A53FAC">
            <w:pPr>
              <w:rPr>
                <w:szCs w:val="24"/>
              </w:rPr>
            </w:pPr>
          </w:p>
        </w:tc>
        <w:tc>
          <w:tcPr>
            <w:tcW w:w="1915" w:type="dxa"/>
          </w:tcPr>
          <w:p w:rsidR="00A53FAC" w:rsidRDefault="00A53FAC">
            <w:pPr>
              <w:rPr>
                <w:szCs w:val="24"/>
              </w:rPr>
            </w:pPr>
          </w:p>
        </w:tc>
        <w:tc>
          <w:tcPr>
            <w:tcW w:w="1916" w:type="dxa"/>
          </w:tcPr>
          <w:p w:rsidR="00A53FAC" w:rsidRDefault="00A53FAC">
            <w:pPr>
              <w:rPr>
                <w:szCs w:val="24"/>
              </w:rPr>
            </w:pPr>
          </w:p>
        </w:tc>
      </w:tr>
    </w:tbl>
    <w:p w:rsidR="00A53FAC" w:rsidRDefault="00A53FAC">
      <w:pPr>
        <w:rPr>
          <w:szCs w:val="24"/>
        </w:rPr>
        <w:sectPr w:rsidR="00A53FAC">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sectPr>
      </w:pPr>
    </w:p>
    <w:p w:rsidR="00A53FAC" w:rsidRPr="00AB6989" w:rsidRDefault="00A53FAC">
      <w:pPr>
        <w:spacing w:after="240"/>
        <w:jc w:val="center"/>
        <w:rPr>
          <w:b/>
          <w:color w:val="000000"/>
          <w:sz w:val="24"/>
          <w:szCs w:val="24"/>
        </w:rPr>
      </w:pPr>
      <w:r w:rsidRPr="00AB6989">
        <w:rPr>
          <w:rFonts w:hint="eastAsia"/>
          <w:b/>
          <w:sz w:val="24"/>
          <w:szCs w:val="24"/>
          <w:lang w:val="zh-CN"/>
        </w:rPr>
        <w:lastRenderedPageBreak/>
        <w:t>附件二</w:t>
      </w:r>
    </w:p>
    <w:p w:rsidR="00A53FAC" w:rsidRPr="00AB6989" w:rsidRDefault="00A53FAC">
      <w:pPr>
        <w:jc w:val="center"/>
        <w:rPr>
          <w:b/>
          <w:color w:val="000000"/>
          <w:sz w:val="24"/>
          <w:szCs w:val="24"/>
        </w:rPr>
      </w:pPr>
      <w:r w:rsidRPr="00AB6989">
        <w:rPr>
          <w:rFonts w:hint="eastAsia"/>
          <w:b/>
          <w:sz w:val="24"/>
          <w:szCs w:val="24"/>
          <w:lang w:val="zh-CN"/>
        </w:rPr>
        <w:t>执行委员会对提交给第八十七次会议的延长体制强化项目的看法草案</w:t>
      </w:r>
    </w:p>
    <w:p w:rsidR="00A53FAC" w:rsidRPr="00AB6989" w:rsidRDefault="00A53FAC">
      <w:pPr>
        <w:widowControl w:val="0"/>
        <w:spacing w:after="240"/>
        <w:jc w:val="center"/>
        <w:outlineLvl w:val="0"/>
        <w:rPr>
          <w:b/>
          <w:caps/>
          <w:sz w:val="24"/>
          <w:szCs w:val="24"/>
        </w:rPr>
      </w:pPr>
    </w:p>
    <w:p w:rsidR="00A53FAC" w:rsidRPr="00AB6989" w:rsidRDefault="00A53FAC">
      <w:pPr>
        <w:widowControl w:val="0"/>
        <w:jc w:val="center"/>
        <w:outlineLvl w:val="0"/>
        <w:rPr>
          <w:caps/>
          <w:sz w:val="24"/>
          <w:szCs w:val="24"/>
        </w:rPr>
      </w:pPr>
    </w:p>
    <w:p w:rsidR="00A53FAC" w:rsidRPr="00AB6989" w:rsidRDefault="00A53FAC">
      <w:pPr>
        <w:spacing w:after="120"/>
        <w:jc w:val="left"/>
        <w:rPr>
          <w:b/>
          <w:color w:val="000000"/>
          <w:sz w:val="24"/>
          <w:szCs w:val="24"/>
        </w:rPr>
      </w:pPr>
      <w:r w:rsidRPr="00AB6989">
        <w:rPr>
          <w:rFonts w:hint="eastAsia"/>
          <w:b/>
          <w:sz w:val="24"/>
          <w:szCs w:val="24"/>
          <w:lang w:val="zh-CN"/>
        </w:rPr>
        <w:t>智利</w:t>
      </w:r>
    </w:p>
    <w:p w:rsidR="00A53FAC" w:rsidRPr="009A1164" w:rsidRDefault="00A53FAC" w:rsidP="009A1164">
      <w:pPr>
        <w:pStyle w:val="Heading1"/>
        <w:numPr>
          <w:ilvl w:val="0"/>
          <w:numId w:val="34"/>
        </w:numPr>
        <w:rPr>
          <w:sz w:val="24"/>
          <w:szCs w:val="24"/>
        </w:rPr>
      </w:pPr>
      <w:r w:rsidRPr="009A1164">
        <w:rPr>
          <w:rFonts w:hint="eastAsia"/>
          <w:kern w:val="22"/>
          <w:sz w:val="24"/>
          <w:szCs w:val="24"/>
          <w:lang w:val="zh-CN"/>
        </w:rPr>
        <w:t>执行委员会审查了关于申请延长智利体制强化</w:t>
      </w:r>
      <w:r w:rsidRPr="009A1164">
        <w:rPr>
          <w:rFonts w:hint="eastAsia"/>
          <w:kern w:val="22"/>
          <w:sz w:val="24"/>
          <w:szCs w:val="24"/>
        </w:rPr>
        <w:t>（</w:t>
      </w:r>
      <w:r w:rsidRPr="009A1164">
        <w:rPr>
          <w:kern w:val="22"/>
          <w:sz w:val="24"/>
          <w:szCs w:val="24"/>
        </w:rPr>
        <w:t>IS</w:t>
      </w:r>
      <w:r w:rsidRPr="009A1164">
        <w:rPr>
          <w:rFonts w:hint="eastAsia"/>
          <w:kern w:val="22"/>
          <w:sz w:val="24"/>
          <w:szCs w:val="24"/>
        </w:rPr>
        <w:t>）</w:t>
      </w:r>
      <w:r w:rsidRPr="009A1164">
        <w:rPr>
          <w:rFonts w:hint="eastAsia"/>
          <w:kern w:val="22"/>
          <w:sz w:val="24"/>
          <w:szCs w:val="24"/>
          <w:lang w:val="zh-CN"/>
        </w:rPr>
        <w:t>项目</w:t>
      </w:r>
      <w:r w:rsidRPr="009A1164">
        <w:rPr>
          <w:rFonts w:hint="eastAsia"/>
          <w:kern w:val="22"/>
          <w:sz w:val="24"/>
          <w:szCs w:val="24"/>
        </w:rPr>
        <w:t>（</w:t>
      </w:r>
      <w:r w:rsidRPr="009A1164">
        <w:rPr>
          <w:rFonts w:hint="eastAsia"/>
          <w:kern w:val="22"/>
          <w:sz w:val="24"/>
          <w:szCs w:val="24"/>
          <w:lang w:val="zh-CN"/>
        </w:rPr>
        <w:t>第十三阶段</w:t>
      </w:r>
      <w:r w:rsidRPr="009A1164">
        <w:rPr>
          <w:rFonts w:hint="eastAsia"/>
          <w:kern w:val="22"/>
          <w:sz w:val="24"/>
          <w:szCs w:val="24"/>
        </w:rPr>
        <w:t>）</w:t>
      </w:r>
      <w:r w:rsidRPr="009A1164">
        <w:rPr>
          <w:rFonts w:hint="eastAsia"/>
          <w:kern w:val="22"/>
          <w:sz w:val="24"/>
          <w:szCs w:val="24"/>
          <w:lang w:val="zh-CN"/>
        </w:rPr>
        <w:t>的报告</w:t>
      </w:r>
      <w:r w:rsidRPr="009A1164">
        <w:rPr>
          <w:rFonts w:hint="eastAsia"/>
          <w:kern w:val="22"/>
          <w:sz w:val="24"/>
          <w:szCs w:val="24"/>
        </w:rPr>
        <w:t>，</w:t>
      </w:r>
      <w:r w:rsidRPr="009A1164">
        <w:rPr>
          <w:rFonts w:hint="eastAsia"/>
          <w:kern w:val="22"/>
          <w:sz w:val="24"/>
          <w:szCs w:val="24"/>
          <w:lang w:val="zh-CN"/>
        </w:rPr>
        <w:t>赞赏地注意到智利政府向基金秘书处报告了</w:t>
      </w:r>
      <w:r w:rsidRPr="009A1164">
        <w:rPr>
          <w:kern w:val="22"/>
          <w:sz w:val="24"/>
          <w:szCs w:val="24"/>
        </w:rPr>
        <w:t xml:space="preserve"> 2018</w:t>
      </w:r>
      <w:r w:rsidRPr="009A1164">
        <w:rPr>
          <w:rFonts w:hint="eastAsia"/>
          <w:kern w:val="22"/>
          <w:sz w:val="24"/>
          <w:szCs w:val="24"/>
          <w:lang w:val="zh-CN"/>
        </w:rPr>
        <w:t>年、</w:t>
      </w:r>
      <w:r w:rsidRPr="009A1164">
        <w:rPr>
          <w:kern w:val="22"/>
          <w:sz w:val="24"/>
          <w:szCs w:val="24"/>
        </w:rPr>
        <w:t>2019</w:t>
      </w:r>
      <w:r w:rsidRPr="009A1164">
        <w:rPr>
          <w:rFonts w:hint="eastAsia"/>
          <w:kern w:val="22"/>
          <w:sz w:val="24"/>
          <w:szCs w:val="24"/>
          <w:lang w:val="zh-CN"/>
        </w:rPr>
        <w:t>年和</w:t>
      </w:r>
      <w:r w:rsidRPr="009A1164">
        <w:rPr>
          <w:kern w:val="22"/>
          <w:sz w:val="24"/>
          <w:szCs w:val="24"/>
        </w:rPr>
        <w:t xml:space="preserve"> 2020 </w:t>
      </w:r>
      <w:r w:rsidRPr="009A1164">
        <w:rPr>
          <w:rFonts w:hint="eastAsia"/>
          <w:kern w:val="22"/>
          <w:sz w:val="24"/>
          <w:szCs w:val="24"/>
          <w:lang w:val="zh-CN"/>
        </w:rPr>
        <w:t>年国家方案执行数据和向臭氧秘书处报告了第</w:t>
      </w:r>
      <w:r w:rsidRPr="009A1164">
        <w:rPr>
          <w:kern w:val="22"/>
          <w:sz w:val="24"/>
          <w:szCs w:val="24"/>
        </w:rPr>
        <w:t xml:space="preserve"> 7 </w:t>
      </w:r>
      <w:r w:rsidRPr="009A1164">
        <w:rPr>
          <w:rFonts w:hint="eastAsia"/>
          <w:kern w:val="22"/>
          <w:sz w:val="24"/>
          <w:szCs w:val="24"/>
          <w:lang w:val="zh-CN"/>
        </w:rPr>
        <w:t>条数据</w:t>
      </w:r>
      <w:r w:rsidRPr="009A1164">
        <w:rPr>
          <w:rFonts w:hint="eastAsia"/>
          <w:kern w:val="22"/>
          <w:sz w:val="24"/>
          <w:szCs w:val="24"/>
        </w:rPr>
        <w:t>，</w:t>
      </w:r>
      <w:r w:rsidRPr="009A1164">
        <w:rPr>
          <w:rFonts w:hint="eastAsia"/>
          <w:kern w:val="22"/>
          <w:sz w:val="24"/>
          <w:szCs w:val="24"/>
          <w:lang w:val="zh-CN"/>
        </w:rPr>
        <w:t>显示该国履行了《蒙特利尔议定书》。执行委员会还注意到智利政府已采取措施淘汰消耗臭氧层物质的消费量</w:t>
      </w:r>
      <w:r w:rsidRPr="009A1164">
        <w:rPr>
          <w:rFonts w:hint="eastAsia"/>
          <w:kern w:val="22"/>
          <w:sz w:val="24"/>
          <w:szCs w:val="24"/>
          <w:lang w:val="en-US"/>
        </w:rPr>
        <w:t>；</w:t>
      </w:r>
      <w:r w:rsidRPr="009A1164">
        <w:rPr>
          <w:rFonts w:hint="eastAsia"/>
          <w:kern w:val="22"/>
          <w:sz w:val="24"/>
          <w:szCs w:val="24"/>
          <w:lang w:val="zh-CN"/>
        </w:rPr>
        <w:t>特别是通过许可证颁发和配额制度管制氟氯烃的进口以及培训海关官员和制冷技术人员。执行委员会还赞赏地注意到为促进《基加利修正案》的实施而开展的活动</w:t>
      </w:r>
      <w:r w:rsidRPr="009A1164">
        <w:rPr>
          <w:rFonts w:hint="eastAsia"/>
          <w:kern w:val="22"/>
          <w:sz w:val="24"/>
          <w:szCs w:val="24"/>
          <w:lang w:val="en-US"/>
        </w:rPr>
        <w:t>，</w:t>
      </w:r>
      <w:r w:rsidRPr="009A1164">
        <w:rPr>
          <w:rFonts w:hint="eastAsia"/>
          <w:kern w:val="22"/>
          <w:sz w:val="24"/>
          <w:szCs w:val="24"/>
          <w:lang w:val="zh-CN"/>
        </w:rPr>
        <w:t>包括建立和实施氢氟碳化物许可证颁发制度。执行委员会承认智利政府作出的努力</w:t>
      </w:r>
      <w:r w:rsidRPr="009A1164">
        <w:rPr>
          <w:rFonts w:hint="eastAsia"/>
          <w:kern w:val="22"/>
          <w:sz w:val="24"/>
          <w:szCs w:val="24"/>
          <w:lang w:val="en-US"/>
        </w:rPr>
        <w:t>，</w:t>
      </w:r>
      <w:r w:rsidRPr="009A1164">
        <w:rPr>
          <w:rFonts w:hint="eastAsia"/>
          <w:sz w:val="24"/>
          <w:szCs w:val="24"/>
          <w:lang w:val="zh-CN"/>
        </w:rPr>
        <w:t>希望未来两年智利政府将继续实施氟氯烃淘汰管理计划和体制强化项目的活动</w:t>
      </w:r>
      <w:r w:rsidRPr="009A1164">
        <w:rPr>
          <w:rFonts w:hint="eastAsia"/>
          <w:sz w:val="24"/>
          <w:szCs w:val="24"/>
          <w:lang w:val="en-US"/>
        </w:rPr>
        <w:t>，</w:t>
      </w:r>
      <w:r w:rsidRPr="009A1164">
        <w:rPr>
          <w:rFonts w:hint="eastAsia"/>
          <w:sz w:val="24"/>
          <w:szCs w:val="24"/>
          <w:lang w:val="zh-CN"/>
        </w:rPr>
        <w:t>实现和维持《蒙特利尔议定书》规定的氟氯烃削减量。</w:t>
      </w:r>
    </w:p>
    <w:p w:rsidR="00A53FAC" w:rsidRPr="00AB6989" w:rsidRDefault="00A53FAC">
      <w:pPr>
        <w:spacing w:after="120"/>
        <w:jc w:val="left"/>
        <w:rPr>
          <w:b/>
          <w:color w:val="000000"/>
          <w:sz w:val="24"/>
          <w:szCs w:val="24"/>
        </w:rPr>
      </w:pPr>
      <w:r w:rsidRPr="00AB6989">
        <w:rPr>
          <w:rFonts w:hint="eastAsia"/>
          <w:b/>
          <w:sz w:val="24"/>
          <w:szCs w:val="24"/>
          <w:lang w:val="zh-CN"/>
        </w:rPr>
        <w:t>巴基斯坦</w:t>
      </w:r>
    </w:p>
    <w:p w:rsidR="00A53FAC" w:rsidRPr="00AB6989" w:rsidRDefault="00A53FAC">
      <w:pPr>
        <w:pStyle w:val="Heading1"/>
        <w:numPr>
          <w:ilvl w:val="0"/>
          <w:numId w:val="21"/>
        </w:numPr>
        <w:rPr>
          <w:sz w:val="24"/>
          <w:szCs w:val="24"/>
        </w:rPr>
      </w:pPr>
      <w:r w:rsidRPr="00AB6989">
        <w:rPr>
          <w:rFonts w:hint="eastAsia"/>
          <w:sz w:val="24"/>
          <w:szCs w:val="24"/>
          <w:lang w:val="zh-CN"/>
        </w:rPr>
        <w:t>执行委员会审查了关于申请延长巴基斯坦体制强化</w:t>
      </w:r>
      <w:r w:rsidRPr="00AB6989">
        <w:rPr>
          <w:rFonts w:hint="eastAsia"/>
          <w:sz w:val="24"/>
          <w:szCs w:val="24"/>
        </w:rPr>
        <w:t>（</w:t>
      </w:r>
      <w:r w:rsidRPr="00AB6989">
        <w:rPr>
          <w:sz w:val="24"/>
          <w:szCs w:val="24"/>
        </w:rPr>
        <w:t>IS</w:t>
      </w:r>
      <w:r w:rsidRPr="00AB6989">
        <w:rPr>
          <w:rFonts w:hint="eastAsia"/>
          <w:sz w:val="24"/>
          <w:szCs w:val="24"/>
        </w:rPr>
        <w:t>）</w:t>
      </w:r>
      <w:r w:rsidRPr="00AB6989">
        <w:rPr>
          <w:rFonts w:hint="eastAsia"/>
          <w:sz w:val="24"/>
          <w:szCs w:val="24"/>
          <w:lang w:val="zh-CN"/>
        </w:rPr>
        <w:t>项目</w:t>
      </w:r>
      <w:r w:rsidRPr="00AB6989">
        <w:rPr>
          <w:rFonts w:hint="eastAsia"/>
          <w:sz w:val="24"/>
          <w:szCs w:val="24"/>
        </w:rPr>
        <w:t>（</w:t>
      </w:r>
      <w:r w:rsidRPr="00AB6989">
        <w:rPr>
          <w:rFonts w:hint="eastAsia"/>
          <w:sz w:val="24"/>
          <w:szCs w:val="24"/>
          <w:lang w:val="zh-CN"/>
        </w:rPr>
        <w:t>第十一阶段</w:t>
      </w:r>
      <w:r w:rsidRPr="00AB6989">
        <w:rPr>
          <w:rFonts w:hint="eastAsia"/>
          <w:sz w:val="24"/>
          <w:szCs w:val="24"/>
        </w:rPr>
        <w:t>）</w:t>
      </w:r>
      <w:r w:rsidRPr="00AB6989">
        <w:rPr>
          <w:rFonts w:hint="eastAsia"/>
          <w:sz w:val="24"/>
          <w:szCs w:val="24"/>
          <w:lang w:val="zh-CN"/>
        </w:rPr>
        <w:t>的报告</w:t>
      </w:r>
      <w:r w:rsidRPr="00AB6989">
        <w:rPr>
          <w:rFonts w:hint="eastAsia"/>
          <w:sz w:val="24"/>
          <w:szCs w:val="24"/>
        </w:rPr>
        <w:t>，</w:t>
      </w:r>
      <w:r w:rsidRPr="00AB6989">
        <w:rPr>
          <w:rFonts w:hint="eastAsia"/>
          <w:sz w:val="24"/>
          <w:szCs w:val="24"/>
          <w:lang w:val="zh-CN"/>
        </w:rPr>
        <w:t>赞赏地注意到根据《蒙特利尔议定书》第</w:t>
      </w:r>
      <w:r w:rsidRPr="00AB6989">
        <w:rPr>
          <w:sz w:val="24"/>
          <w:szCs w:val="24"/>
        </w:rPr>
        <w:t>7</w:t>
      </w:r>
      <w:r w:rsidRPr="00AB6989">
        <w:rPr>
          <w:rFonts w:hint="eastAsia"/>
          <w:sz w:val="24"/>
          <w:szCs w:val="24"/>
          <w:lang w:val="zh-CN"/>
        </w:rPr>
        <w:t>条向臭氧秘书处和根据国家方案执行报告向基金秘书处及时提交</w:t>
      </w:r>
      <w:r w:rsidRPr="00AB6989">
        <w:rPr>
          <w:sz w:val="24"/>
          <w:szCs w:val="24"/>
        </w:rPr>
        <w:t>2018</w:t>
      </w:r>
      <w:r w:rsidRPr="00AB6989">
        <w:rPr>
          <w:rFonts w:hint="eastAsia"/>
          <w:sz w:val="24"/>
          <w:szCs w:val="24"/>
          <w:lang w:val="zh-CN"/>
        </w:rPr>
        <w:t>年和</w:t>
      </w:r>
      <w:r w:rsidRPr="00AB6989">
        <w:rPr>
          <w:sz w:val="24"/>
          <w:szCs w:val="24"/>
        </w:rPr>
        <w:t>2019</w:t>
      </w:r>
      <w:r w:rsidRPr="00AB6989">
        <w:rPr>
          <w:rFonts w:hint="eastAsia"/>
          <w:sz w:val="24"/>
          <w:szCs w:val="24"/>
          <w:lang w:val="zh-CN"/>
        </w:rPr>
        <w:t>年的消费量数据</w:t>
      </w:r>
      <w:r w:rsidRPr="00AB6989">
        <w:rPr>
          <w:rFonts w:hint="eastAsia"/>
          <w:sz w:val="24"/>
          <w:szCs w:val="24"/>
        </w:rPr>
        <w:t>，</w:t>
      </w:r>
      <w:r w:rsidRPr="00AB6989">
        <w:rPr>
          <w:rFonts w:hint="eastAsia"/>
          <w:sz w:val="24"/>
          <w:szCs w:val="24"/>
          <w:lang w:val="zh-CN"/>
        </w:rPr>
        <w:t>证实该国正在履行《蒙特利尔议定书》。</w:t>
      </w:r>
      <w:r w:rsidRPr="00AB6989">
        <w:rPr>
          <w:rFonts w:hint="eastAsia"/>
          <w:kern w:val="22"/>
          <w:sz w:val="24"/>
          <w:szCs w:val="24"/>
          <w:lang w:val="zh-CN"/>
        </w:rPr>
        <w:t>委员会还注意到</w:t>
      </w:r>
      <w:r w:rsidRPr="00AB6989">
        <w:rPr>
          <w:rFonts w:hint="eastAsia"/>
          <w:kern w:val="22"/>
          <w:sz w:val="24"/>
          <w:szCs w:val="24"/>
          <w:lang w:val="en-US"/>
        </w:rPr>
        <w:t>，</w:t>
      </w:r>
      <w:r w:rsidRPr="00AB6989">
        <w:rPr>
          <w:rFonts w:hint="eastAsia"/>
          <w:kern w:val="22"/>
          <w:sz w:val="24"/>
          <w:szCs w:val="24"/>
          <w:lang w:val="zh-CN"/>
        </w:rPr>
        <w:t>巴基斯坦政府继续与利益攸关方密切合作</w:t>
      </w:r>
      <w:r w:rsidRPr="00AB6989">
        <w:rPr>
          <w:rFonts w:hint="eastAsia"/>
          <w:kern w:val="22"/>
          <w:sz w:val="24"/>
          <w:szCs w:val="24"/>
          <w:lang w:val="en-US"/>
        </w:rPr>
        <w:t>，</w:t>
      </w:r>
      <w:r w:rsidRPr="00AB6989">
        <w:rPr>
          <w:rFonts w:hint="eastAsia"/>
          <w:kern w:val="22"/>
          <w:sz w:val="24"/>
          <w:szCs w:val="24"/>
          <w:lang w:val="zh-CN"/>
        </w:rPr>
        <w:t>管理和监测消耗臭氧层物质的消费量</w:t>
      </w:r>
      <w:r w:rsidRPr="00AB6989">
        <w:rPr>
          <w:rFonts w:hint="eastAsia"/>
          <w:kern w:val="22"/>
          <w:sz w:val="24"/>
          <w:szCs w:val="24"/>
          <w:lang w:val="en-US"/>
        </w:rPr>
        <w:t>，</w:t>
      </w:r>
      <w:r w:rsidRPr="00AB6989">
        <w:rPr>
          <w:rFonts w:hint="eastAsia"/>
          <w:kern w:val="22"/>
          <w:sz w:val="24"/>
          <w:szCs w:val="24"/>
          <w:lang w:val="zh-CN"/>
        </w:rPr>
        <w:t>并维持已实现的消耗臭氧层物质淘汰量。委员会承认该国政府作出的努力</w:t>
      </w:r>
      <w:r w:rsidRPr="00AB6989">
        <w:rPr>
          <w:rFonts w:hint="eastAsia"/>
          <w:kern w:val="22"/>
          <w:sz w:val="24"/>
          <w:szCs w:val="24"/>
          <w:lang w:val="en-US"/>
        </w:rPr>
        <w:t>，</w:t>
      </w:r>
      <w:r w:rsidRPr="00AB6989">
        <w:rPr>
          <w:rFonts w:hint="eastAsia"/>
          <w:kern w:val="22"/>
          <w:sz w:val="24"/>
          <w:szCs w:val="24"/>
          <w:lang w:val="zh-CN"/>
        </w:rPr>
        <w:t>因此希望巴基斯坦将继续及时和成功地执行《蒙特利尔议定书》的活动</w:t>
      </w:r>
      <w:r w:rsidRPr="00AB6989">
        <w:rPr>
          <w:rFonts w:hint="eastAsia"/>
          <w:kern w:val="22"/>
          <w:sz w:val="24"/>
          <w:szCs w:val="24"/>
          <w:lang w:val="en-US"/>
        </w:rPr>
        <w:t>，</w:t>
      </w:r>
      <w:r w:rsidRPr="00AB6989">
        <w:rPr>
          <w:rFonts w:hint="eastAsia"/>
          <w:kern w:val="22"/>
          <w:sz w:val="24"/>
          <w:szCs w:val="24"/>
          <w:lang w:val="zh-CN"/>
        </w:rPr>
        <w:t>包括完成氟氯烃淘汰管理计划的第二阶段、启动氟氯烃淘汰管理计划的第三阶段、继续开展逐步减少使用氢氟碳化物的扶持活动和体制强化项目的活动。</w:t>
      </w:r>
    </w:p>
    <w:p w:rsidR="00A53FAC" w:rsidRDefault="00A53FAC">
      <w:pPr>
        <w:spacing w:after="120"/>
        <w:jc w:val="left"/>
        <w:rPr>
          <w:szCs w:val="24"/>
        </w:rPr>
      </w:pPr>
    </w:p>
    <w:p w:rsidR="00A53FAC" w:rsidRDefault="00A53FAC">
      <w:pPr>
        <w:spacing w:after="120"/>
        <w:jc w:val="left"/>
        <w:rPr>
          <w:szCs w:val="24"/>
        </w:rPr>
      </w:pPr>
    </w:p>
    <w:p w:rsidR="00A53FAC" w:rsidRDefault="00A53FAC">
      <w:pPr>
        <w:rPr>
          <w:szCs w:val="24"/>
        </w:rPr>
      </w:pPr>
    </w:p>
    <w:p w:rsidR="00A53FAC" w:rsidRDefault="00A53FAC">
      <w:pPr>
        <w:rPr>
          <w:szCs w:val="24"/>
        </w:rPr>
      </w:pPr>
    </w:p>
    <w:p w:rsidR="00A53FAC" w:rsidRDefault="00A53FAC">
      <w:pPr>
        <w:rPr>
          <w:szCs w:val="24"/>
        </w:rPr>
      </w:pPr>
    </w:p>
    <w:p w:rsidR="00A53FAC" w:rsidRDefault="00A53FAC">
      <w:pPr>
        <w:rPr>
          <w:szCs w:val="24"/>
        </w:rPr>
      </w:pPr>
    </w:p>
    <w:sectPr w:rsidR="00A53FAC" w:rsidSect="00A53FAC">
      <w:headerReference w:type="even" r:id="rId16"/>
      <w:head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FAC" w:rsidRDefault="00A53FAC">
      <w:pPr>
        <w:rPr>
          <w:szCs w:val="24"/>
        </w:rPr>
      </w:pPr>
      <w:r>
        <w:rPr>
          <w:szCs w:val="24"/>
        </w:rPr>
        <w:separator/>
      </w:r>
    </w:p>
  </w:endnote>
  <w:endnote w:type="continuationSeparator" w:id="0">
    <w:p w:rsidR="00A53FAC" w:rsidRDefault="00A53FAC">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FAC" w:rsidRDefault="00A53FAC">
    <w:pPr>
      <w:jc w:val="center"/>
      <w:rPr>
        <w:szCs w:val="24"/>
      </w:rPr>
    </w:pPr>
    <w:r>
      <w:rPr>
        <w:szCs w:val="24"/>
      </w:rPr>
      <w:fldChar w:fldCharType="begin"/>
    </w:r>
    <w:r>
      <w:rPr>
        <w:szCs w:val="24"/>
      </w:rPr>
      <w:instrText xml:space="preserve"> PAGE </w:instrText>
    </w:r>
    <w:r>
      <w:rPr>
        <w:szCs w:val="24"/>
      </w:rPr>
      <w:fldChar w:fldCharType="separate"/>
    </w:r>
    <w:r w:rsidR="006F633D">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FAC" w:rsidRDefault="00A53FAC">
    <w:pPr>
      <w:jc w:val="center"/>
      <w:rPr>
        <w:szCs w:val="24"/>
      </w:rPr>
    </w:pPr>
    <w:r>
      <w:rPr>
        <w:szCs w:val="24"/>
      </w:rPr>
      <w:fldChar w:fldCharType="begin"/>
    </w:r>
    <w:r>
      <w:rPr>
        <w:szCs w:val="24"/>
      </w:rPr>
      <w:instrText xml:space="preserve"> PAGE </w:instrText>
    </w:r>
    <w:r>
      <w:rPr>
        <w:szCs w:val="24"/>
      </w:rPr>
      <w:fldChar w:fldCharType="separate"/>
    </w:r>
    <w:r w:rsidR="006F633D">
      <w:rPr>
        <w:noProof/>
        <w:szCs w:val="24"/>
      </w:rPr>
      <w:t>1</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FAC" w:rsidRPr="001F50AE" w:rsidRDefault="00A53FAC" w:rsidP="00AB6989">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p w:rsidR="00A53FAC" w:rsidRPr="00AB6989" w:rsidRDefault="00A53FAC" w:rsidP="00AB6989">
    <w:pPr>
      <w:pStyle w:val="Footer"/>
      <w:rPr>
        <w:szCs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FAC" w:rsidRDefault="00A53FAC">
      <w:pPr>
        <w:rPr>
          <w:szCs w:val="24"/>
        </w:rPr>
      </w:pPr>
      <w:r>
        <w:rPr>
          <w:szCs w:val="24"/>
        </w:rPr>
        <w:separator/>
      </w:r>
    </w:p>
  </w:footnote>
  <w:footnote w:type="continuationSeparator" w:id="0">
    <w:p w:rsidR="00A53FAC" w:rsidRDefault="00A53FAC">
      <w:pPr>
        <w:rPr>
          <w:szCs w:val="24"/>
        </w:rPr>
      </w:pPr>
      <w:r>
        <w:rPr>
          <w:szCs w:val="24"/>
        </w:rPr>
        <w:continuationSeparator/>
      </w:r>
    </w:p>
  </w:footnote>
  <w:footnote w:id="1">
    <w:p w:rsidR="00A53FAC" w:rsidRDefault="00A53FAC">
      <w:pPr>
        <w:pStyle w:val="FootnoteText"/>
        <w:rPr>
          <w:rFonts w:ascii="SimSun"/>
          <w:szCs w:val="24"/>
          <w:lang w:val="zh-CN"/>
        </w:rPr>
      </w:pPr>
      <w:r>
        <w:rPr>
          <w:rStyle w:val="FootnoteReference"/>
          <w:szCs w:val="24"/>
        </w:rPr>
        <w:footnoteRef/>
      </w:r>
      <w:r>
        <w:rPr>
          <w:szCs w:val="24"/>
        </w:rPr>
        <w:t xml:space="preserve"> </w:t>
      </w:r>
      <w:r>
        <w:rPr>
          <w:rFonts w:ascii="SimSun" w:hint="eastAsia"/>
          <w:szCs w:val="24"/>
          <w:lang w:val="zh-CN"/>
        </w:rPr>
        <w:t>由于</w:t>
      </w:r>
      <w:r>
        <w:rPr>
          <w:szCs w:val="24"/>
          <w:lang w:val="zh-CN"/>
        </w:rPr>
        <w:t>2019</w:t>
      </w:r>
      <w:r>
        <w:rPr>
          <w:rFonts w:ascii="SimSun" w:hint="eastAsia"/>
          <w:szCs w:val="24"/>
          <w:lang w:val="zh-CN"/>
        </w:rPr>
        <w:t>年冠状病毒病（</w:t>
      </w:r>
      <w:r>
        <w:rPr>
          <w:szCs w:val="24"/>
          <w:lang w:val="zh-CN"/>
        </w:rPr>
        <w:t>COVID-19</w:t>
      </w:r>
      <w:r>
        <w:rPr>
          <w:rFonts w:ascii="SimSun" w:hint="eastAsia"/>
          <w:szCs w:val="24"/>
          <w:lang w:val="zh-CN"/>
        </w:rPr>
        <w:t>），将于</w:t>
      </w:r>
      <w:r>
        <w:rPr>
          <w:szCs w:val="24"/>
          <w:lang w:val="zh-CN"/>
        </w:rPr>
        <w:t>2021</w:t>
      </w:r>
      <w:r>
        <w:rPr>
          <w:rFonts w:ascii="SimSun" w:hint="eastAsia"/>
          <w:szCs w:val="24"/>
          <w:lang w:val="zh-CN"/>
        </w:rPr>
        <w:t>年</w:t>
      </w:r>
      <w:r>
        <w:rPr>
          <w:szCs w:val="24"/>
          <w:lang w:val="zh-CN"/>
        </w:rPr>
        <w:t>6</w:t>
      </w:r>
      <w:r>
        <w:rPr>
          <w:rFonts w:ascii="SimSun" w:hint="eastAsia"/>
          <w:szCs w:val="24"/>
          <w:lang w:val="zh-CN"/>
        </w:rPr>
        <w:t>月和</w:t>
      </w:r>
      <w:r>
        <w:rPr>
          <w:szCs w:val="24"/>
          <w:lang w:val="zh-CN"/>
        </w:rPr>
        <w:t>7</w:t>
      </w:r>
      <w:r>
        <w:rPr>
          <w:rFonts w:ascii="SimSun" w:hint="eastAsia"/>
          <w:szCs w:val="24"/>
          <w:lang w:val="zh-CN"/>
        </w:rPr>
        <w:t>月举行在线会议和闭会期间批准程序。</w:t>
      </w:r>
    </w:p>
    <w:p w:rsidR="006F633D" w:rsidRDefault="006F633D">
      <w:pPr>
        <w:pStyle w:val="FootnoteText"/>
        <w:rPr>
          <w:rFonts w:ascii="SimSun"/>
          <w:szCs w:val="24"/>
          <w:lang w:val="zh-CN"/>
        </w:rPr>
      </w:pPr>
    </w:p>
    <w:p w:rsidR="006F633D" w:rsidRDefault="006F633D">
      <w:pPr>
        <w:pStyle w:val="FootnoteText"/>
        <w:rPr>
          <w:rFonts w:hint="eastAsia"/>
        </w:rPr>
      </w:pPr>
    </w:p>
  </w:footnote>
  <w:footnote w:id="2">
    <w:p w:rsidR="00A53FAC" w:rsidRDefault="00A53FAC">
      <w:pPr>
        <w:pStyle w:val="FootnoteText"/>
        <w:rPr>
          <w:szCs w:val="24"/>
        </w:rPr>
      </w:pPr>
      <w:r>
        <w:rPr>
          <w:rStyle w:val="FootnoteReference"/>
          <w:szCs w:val="24"/>
        </w:rPr>
        <w:footnoteRef/>
      </w:r>
      <w:r>
        <w:rPr>
          <w:szCs w:val="24"/>
        </w:rPr>
        <w:t xml:space="preserve"> </w:t>
      </w:r>
      <w:r>
        <w:rPr>
          <w:rFonts w:ascii="SimSun" w:hint="eastAsia"/>
          <w:szCs w:val="24"/>
          <w:lang w:val="zh-CN"/>
        </w:rPr>
        <w:t>包括本文件所附向第八十七次会议提出的新申请以及第八十五次和第八十六次会议转交的编制逐步减少使用氢氟碳化物管理计划的申请，这些申请分别载于</w:t>
      </w:r>
      <w:r>
        <w:rPr>
          <w:szCs w:val="24"/>
          <w:lang w:val="zh-CN"/>
        </w:rPr>
        <w:t>UNEP/OzL.Pro/ExCom/85/15</w:t>
      </w:r>
      <w:r>
        <w:rPr>
          <w:rFonts w:ascii="SimSun" w:hint="eastAsia"/>
          <w:szCs w:val="24"/>
          <w:lang w:val="zh-CN"/>
        </w:rPr>
        <w:t>号文件和</w:t>
      </w:r>
      <w:r>
        <w:rPr>
          <w:szCs w:val="24"/>
          <w:lang w:val="zh-CN"/>
        </w:rPr>
        <w:t>UNEP/OzL.Pro/ExCom/86/33</w:t>
      </w:r>
      <w:r>
        <w:rPr>
          <w:rFonts w:ascii="SimSun" w:hint="eastAsia"/>
          <w:szCs w:val="24"/>
          <w:lang w:val="zh-CN"/>
        </w:rPr>
        <w:t>号文件。</w:t>
      </w:r>
    </w:p>
    <w:p w:rsidR="00A53FAC" w:rsidRDefault="00A53FAC">
      <w:pPr>
        <w:pStyle w:val="FootnoteText"/>
      </w:pPr>
    </w:p>
  </w:footnote>
  <w:footnote w:id="3">
    <w:p w:rsidR="00A53FAC" w:rsidRDefault="00A53FAC">
      <w:pPr>
        <w:pStyle w:val="FootnoteText"/>
      </w:pPr>
      <w:r w:rsidRPr="00AB6989">
        <w:rPr>
          <w:rStyle w:val="FootnoteReference"/>
          <w:szCs w:val="24"/>
        </w:rPr>
        <w:footnoteRef/>
      </w:r>
      <w:r w:rsidRPr="00AB6989">
        <w:rPr>
          <w:szCs w:val="24"/>
        </w:rPr>
        <w:t xml:space="preserve"> </w:t>
      </w:r>
      <w:r w:rsidRPr="00AB6989">
        <w:rPr>
          <w:rFonts w:hint="eastAsia"/>
          <w:szCs w:val="24"/>
          <w:lang w:val="zh-CN"/>
        </w:rPr>
        <w:t>重新提交给第八十七次会议，将工发组织和环境署作为合作机构。</w:t>
      </w:r>
    </w:p>
  </w:footnote>
  <w:footnote w:id="4">
    <w:p w:rsidR="00A53FAC" w:rsidRDefault="00A53FAC">
      <w:pPr>
        <w:pStyle w:val="FootnoteText"/>
      </w:pPr>
      <w:r w:rsidRPr="00AB6989">
        <w:rPr>
          <w:rStyle w:val="FootnoteReference"/>
          <w:szCs w:val="24"/>
        </w:rPr>
        <w:footnoteRef/>
      </w:r>
      <w:r w:rsidRPr="00AB6989">
        <w:rPr>
          <w:szCs w:val="24"/>
        </w:rPr>
        <w:t xml:space="preserve"> UNEP/</w:t>
      </w:r>
      <w:proofErr w:type="spellStart"/>
      <w:r w:rsidRPr="00AB6989">
        <w:rPr>
          <w:szCs w:val="24"/>
        </w:rPr>
        <w:t>OzL.Pro</w:t>
      </w:r>
      <w:proofErr w:type="spellEnd"/>
      <w:r w:rsidRPr="00AB6989">
        <w:rPr>
          <w:szCs w:val="24"/>
        </w:rPr>
        <w:t>/</w:t>
      </w:r>
      <w:proofErr w:type="spellStart"/>
      <w:r w:rsidRPr="00AB6989">
        <w:rPr>
          <w:szCs w:val="24"/>
        </w:rPr>
        <w:t>ExCom</w:t>
      </w:r>
      <w:proofErr w:type="spellEnd"/>
      <w:r w:rsidRPr="00AB6989">
        <w:rPr>
          <w:szCs w:val="24"/>
        </w:rPr>
        <w:t>/87/14</w:t>
      </w:r>
      <w:r w:rsidRPr="00AB6989">
        <w:rPr>
          <w:rFonts w:hint="eastAsia"/>
          <w:szCs w:val="24"/>
          <w:lang w:val="zh-CN"/>
        </w:rPr>
        <w:t>。</w:t>
      </w:r>
    </w:p>
  </w:footnote>
  <w:footnote w:id="5">
    <w:p w:rsidR="00A53FAC" w:rsidRDefault="00A53FAC">
      <w:pPr>
        <w:pStyle w:val="FootnoteText"/>
      </w:pPr>
      <w:r w:rsidRPr="00AB6989">
        <w:rPr>
          <w:rStyle w:val="FootnoteReference"/>
          <w:szCs w:val="24"/>
        </w:rPr>
        <w:footnoteRef/>
      </w:r>
      <w:r w:rsidRPr="00AB6989">
        <w:rPr>
          <w:szCs w:val="24"/>
        </w:rPr>
        <w:t xml:space="preserve"> UNEP/</w:t>
      </w:r>
      <w:proofErr w:type="spellStart"/>
      <w:r w:rsidRPr="00AB6989">
        <w:rPr>
          <w:szCs w:val="24"/>
        </w:rPr>
        <w:t>OzL.Pro</w:t>
      </w:r>
      <w:proofErr w:type="spellEnd"/>
      <w:r w:rsidRPr="00AB6989">
        <w:rPr>
          <w:szCs w:val="24"/>
        </w:rPr>
        <w:t>/</w:t>
      </w:r>
      <w:proofErr w:type="spellStart"/>
      <w:r w:rsidRPr="00AB6989">
        <w:rPr>
          <w:szCs w:val="24"/>
        </w:rPr>
        <w:t>ExCom</w:t>
      </w:r>
      <w:proofErr w:type="spellEnd"/>
      <w:r w:rsidRPr="00AB6989">
        <w:rPr>
          <w:szCs w:val="24"/>
        </w:rPr>
        <w:t>/87/16</w:t>
      </w:r>
      <w:r w:rsidRPr="00AB6989">
        <w:rPr>
          <w:rFonts w:hint="eastAsia"/>
          <w:szCs w:val="24"/>
          <w:lang w:val="zh-CN"/>
        </w:rPr>
        <w:t>。</w:t>
      </w:r>
    </w:p>
  </w:footnote>
  <w:footnote w:id="6">
    <w:p w:rsidR="00A53FAC" w:rsidRDefault="00A53FAC">
      <w:pPr>
        <w:pStyle w:val="FootnoteText"/>
        <w:jc w:val="left"/>
      </w:pPr>
      <w:r w:rsidRPr="00AB6989">
        <w:rPr>
          <w:rStyle w:val="FootnoteReference"/>
          <w:szCs w:val="24"/>
        </w:rPr>
        <w:footnoteRef/>
      </w:r>
      <w:r w:rsidRPr="00AB6989">
        <w:rPr>
          <w:szCs w:val="24"/>
        </w:rPr>
        <w:t xml:space="preserve"> </w:t>
      </w:r>
      <w:r w:rsidRPr="00AB6989">
        <w:rPr>
          <w:szCs w:val="24"/>
          <w:lang w:val="zh-CN"/>
        </w:rPr>
        <w:t>UNEP/OzL.Pro/ExCom/87/17</w:t>
      </w:r>
      <w:r w:rsidRPr="00AB6989">
        <w:rPr>
          <w:rFonts w:hint="eastAsia"/>
          <w:szCs w:val="24"/>
          <w:lang w:val="zh-CN"/>
        </w:rPr>
        <w:t>。</w:t>
      </w:r>
    </w:p>
  </w:footnote>
  <w:footnote w:id="7">
    <w:p w:rsidR="00A53FAC" w:rsidRDefault="00A53FAC">
      <w:pPr>
        <w:pStyle w:val="FootnoteText"/>
      </w:pPr>
      <w:r w:rsidRPr="00AB6989">
        <w:rPr>
          <w:rStyle w:val="FootnoteReference"/>
          <w:szCs w:val="24"/>
        </w:rPr>
        <w:footnoteRef/>
      </w:r>
      <w:r w:rsidRPr="00AB6989">
        <w:rPr>
          <w:szCs w:val="24"/>
        </w:rPr>
        <w:t xml:space="preserve"> </w:t>
      </w:r>
      <w:r w:rsidRPr="00AB6989">
        <w:rPr>
          <w:rFonts w:hint="eastAsia"/>
          <w:szCs w:val="24"/>
          <w:lang w:val="zh-CN"/>
        </w:rPr>
        <w:t>将氟氯烃淘汰管理计划第三阶段纳入</w:t>
      </w:r>
      <w:r w:rsidRPr="00AB6989">
        <w:rPr>
          <w:szCs w:val="24"/>
          <w:lang w:val="zh-CN"/>
        </w:rPr>
        <w:t>2019-2021</w:t>
      </w:r>
      <w:r w:rsidRPr="00AB6989">
        <w:rPr>
          <w:rFonts w:hint="eastAsia"/>
          <w:szCs w:val="24"/>
          <w:lang w:val="zh-CN"/>
        </w:rPr>
        <w:t>年综合业务计划仅适用于其氟氯烃淘汰管理计划第二阶段已达到其</w:t>
      </w:r>
      <w:r w:rsidRPr="00AB6989">
        <w:rPr>
          <w:szCs w:val="24"/>
          <w:lang w:val="zh-CN"/>
        </w:rPr>
        <w:t>2020</w:t>
      </w:r>
      <w:r w:rsidRPr="00AB6989">
        <w:rPr>
          <w:rFonts w:hint="eastAsia"/>
          <w:szCs w:val="24"/>
          <w:lang w:val="zh-CN"/>
        </w:rPr>
        <w:t>年减排目标的国家。</w:t>
      </w:r>
    </w:p>
  </w:footnote>
  <w:footnote w:id="8">
    <w:p w:rsidR="00A53FAC" w:rsidRDefault="00A53FAC">
      <w:pPr>
        <w:pStyle w:val="FootnoteText"/>
      </w:pPr>
      <w:r w:rsidRPr="00AB6989">
        <w:rPr>
          <w:rStyle w:val="FootnoteReference"/>
          <w:szCs w:val="24"/>
        </w:rPr>
        <w:footnoteRef/>
      </w:r>
      <w:r w:rsidRPr="00AB6989">
        <w:rPr>
          <w:szCs w:val="24"/>
        </w:rPr>
        <w:t xml:space="preserve"> </w:t>
      </w:r>
      <w:r w:rsidRPr="00AB6989">
        <w:rPr>
          <w:rFonts w:hint="eastAsia"/>
          <w:szCs w:val="24"/>
          <w:lang w:val="zh-CN"/>
        </w:rPr>
        <w:t>第</w:t>
      </w:r>
      <w:r w:rsidRPr="00AB6989">
        <w:rPr>
          <w:szCs w:val="24"/>
          <w:lang w:val="zh-CN"/>
        </w:rPr>
        <w:t>5</w:t>
      </w:r>
      <w:r w:rsidRPr="00AB6989">
        <w:rPr>
          <w:rFonts w:hint="eastAsia"/>
          <w:szCs w:val="24"/>
          <w:lang w:val="zh-CN"/>
        </w:rPr>
        <w:t>条国家编制氟氯烃淘汰管理计划第二阶段项目的供资准则。</w:t>
      </w:r>
    </w:p>
  </w:footnote>
  <w:footnote w:id="9">
    <w:p w:rsidR="00A53FAC" w:rsidRDefault="00A53FAC">
      <w:pPr>
        <w:pStyle w:val="FootnoteText"/>
      </w:pPr>
      <w:r w:rsidRPr="00AB6989">
        <w:rPr>
          <w:rStyle w:val="FootnoteReference"/>
          <w:szCs w:val="24"/>
        </w:rPr>
        <w:footnoteRef/>
      </w:r>
      <w:r w:rsidRPr="00AB6989">
        <w:rPr>
          <w:szCs w:val="24"/>
        </w:rPr>
        <w:t xml:space="preserve"> </w:t>
      </w:r>
      <w:r w:rsidRPr="00AB6989">
        <w:rPr>
          <w:szCs w:val="24"/>
          <w:lang w:val="zh-CN"/>
        </w:rPr>
        <w:t>UNEP/OzL.Pro/ExCom/85/15</w:t>
      </w:r>
      <w:r w:rsidRPr="00AB6989">
        <w:rPr>
          <w:rFonts w:hint="eastAsia"/>
          <w:szCs w:val="24"/>
          <w:lang w:val="zh-CN"/>
        </w:rPr>
        <w:t>。</w:t>
      </w:r>
    </w:p>
  </w:footnote>
  <w:footnote w:id="10">
    <w:p w:rsidR="00A53FAC" w:rsidRDefault="00A53FAC">
      <w:pPr>
        <w:pStyle w:val="FootnoteText"/>
      </w:pPr>
      <w:r w:rsidRPr="00AB6989">
        <w:rPr>
          <w:rStyle w:val="FootnoteReference"/>
          <w:szCs w:val="24"/>
        </w:rPr>
        <w:footnoteRef/>
      </w:r>
      <w:r w:rsidRPr="00AB6989">
        <w:rPr>
          <w:szCs w:val="24"/>
        </w:rPr>
        <w:t xml:space="preserve"> </w:t>
      </w:r>
      <w:r w:rsidRPr="00AB6989">
        <w:rPr>
          <w:rFonts w:hint="eastAsia"/>
          <w:szCs w:val="24"/>
          <w:lang w:val="zh-CN"/>
        </w:rPr>
        <w:t>包括尼日利亚，重新提交给第八十七次会议，将工发组织和环境署列为合作执行机构。</w:t>
      </w:r>
    </w:p>
  </w:footnote>
  <w:footnote w:id="11">
    <w:p w:rsidR="00A53FAC" w:rsidRDefault="00A53FAC">
      <w:pPr>
        <w:pStyle w:val="FootnoteText"/>
      </w:pPr>
      <w:r w:rsidRPr="00AB6989">
        <w:rPr>
          <w:rStyle w:val="FootnoteReference"/>
          <w:szCs w:val="24"/>
        </w:rPr>
        <w:footnoteRef/>
      </w:r>
      <w:r w:rsidRPr="00AB6989">
        <w:rPr>
          <w:szCs w:val="24"/>
        </w:rPr>
        <w:t xml:space="preserve"> </w:t>
      </w:r>
      <w:r w:rsidRPr="00AB6989">
        <w:rPr>
          <w:rFonts w:hint="eastAsia"/>
          <w:szCs w:val="24"/>
          <w:lang w:val="zh-CN"/>
        </w:rPr>
        <w:t>议程项目</w:t>
      </w:r>
      <w:r w:rsidRPr="00AB6989">
        <w:rPr>
          <w:szCs w:val="24"/>
          <w:lang w:val="zh-CN"/>
        </w:rPr>
        <w:t>13(c)</w:t>
      </w:r>
      <w:r w:rsidRPr="00AB6989">
        <w:rPr>
          <w:rFonts w:hint="eastAsia"/>
          <w:szCs w:val="24"/>
          <w:lang w:val="zh-CN"/>
        </w:rPr>
        <w:t>。</w:t>
      </w:r>
    </w:p>
  </w:footnote>
  <w:footnote w:id="12">
    <w:p w:rsidR="00A53FAC" w:rsidRDefault="00A53FAC">
      <w:pPr>
        <w:pStyle w:val="FootnoteText"/>
      </w:pPr>
      <w:r w:rsidRPr="00AB6989">
        <w:rPr>
          <w:rStyle w:val="FootnoteReference"/>
          <w:szCs w:val="24"/>
        </w:rPr>
        <w:footnoteRef/>
      </w:r>
      <w:r w:rsidRPr="00AB6989">
        <w:rPr>
          <w:szCs w:val="24"/>
        </w:rPr>
        <w:t xml:space="preserve"> </w:t>
      </w:r>
      <w:r w:rsidRPr="00AB6989">
        <w:rPr>
          <w:rFonts w:hint="eastAsia"/>
          <w:szCs w:val="24"/>
          <w:lang w:val="zh-CN"/>
        </w:rPr>
        <w:t>包括尼日利亚，重新提交给第八十七次会议，将工发组织和环境署列为合作执行机构。</w:t>
      </w:r>
    </w:p>
  </w:footnote>
  <w:footnote w:id="13">
    <w:p w:rsidR="00A53FAC" w:rsidRDefault="00A53FAC">
      <w:pPr>
        <w:pStyle w:val="FootnoteText"/>
      </w:pPr>
      <w:r w:rsidRPr="00AB6989">
        <w:rPr>
          <w:rStyle w:val="FootnoteReference"/>
          <w:szCs w:val="24"/>
        </w:rPr>
        <w:footnoteRef/>
      </w:r>
      <w:r w:rsidRPr="00AB6989">
        <w:rPr>
          <w:szCs w:val="24"/>
        </w:rPr>
        <w:t xml:space="preserve"> UNEP/</w:t>
      </w:r>
      <w:proofErr w:type="spellStart"/>
      <w:r w:rsidRPr="00AB6989">
        <w:rPr>
          <w:szCs w:val="24"/>
        </w:rPr>
        <w:t>OzL.Pro</w:t>
      </w:r>
      <w:proofErr w:type="spellEnd"/>
      <w:r w:rsidRPr="00AB6989">
        <w:rPr>
          <w:szCs w:val="24"/>
        </w:rPr>
        <w:t>/</w:t>
      </w:r>
      <w:proofErr w:type="spellStart"/>
      <w:r w:rsidRPr="00AB6989">
        <w:rPr>
          <w:szCs w:val="24"/>
        </w:rPr>
        <w:t>ExCom</w:t>
      </w:r>
      <w:proofErr w:type="spellEnd"/>
      <w:r w:rsidRPr="00AB6989">
        <w:rPr>
          <w:szCs w:val="24"/>
        </w:rPr>
        <w:t>/87/16</w:t>
      </w:r>
      <w:r w:rsidRPr="00AB6989">
        <w:rPr>
          <w:rFonts w:hint="eastAsia"/>
          <w:szCs w:val="24"/>
          <w:lang w:val="zh-CN"/>
        </w:rPr>
        <w:t>。</w:t>
      </w:r>
    </w:p>
  </w:footnote>
  <w:footnote w:id="14">
    <w:p w:rsidR="00A53FAC" w:rsidRDefault="00A53FAC">
      <w:pPr>
        <w:pStyle w:val="FootnoteText"/>
      </w:pPr>
      <w:r w:rsidRPr="00AB6989">
        <w:rPr>
          <w:rStyle w:val="FootnoteReference"/>
          <w:szCs w:val="24"/>
        </w:rPr>
        <w:footnoteRef/>
      </w:r>
      <w:r w:rsidRPr="00AB6989">
        <w:rPr>
          <w:szCs w:val="24"/>
        </w:rPr>
        <w:t xml:space="preserve"> UNEP/</w:t>
      </w:r>
      <w:proofErr w:type="spellStart"/>
      <w:r w:rsidRPr="00AB6989">
        <w:rPr>
          <w:szCs w:val="24"/>
        </w:rPr>
        <w:t>OzL.Pro</w:t>
      </w:r>
      <w:proofErr w:type="spellEnd"/>
      <w:r w:rsidRPr="00AB6989">
        <w:rPr>
          <w:szCs w:val="24"/>
        </w:rPr>
        <w:t>/</w:t>
      </w:r>
      <w:proofErr w:type="spellStart"/>
      <w:r w:rsidRPr="00AB6989">
        <w:rPr>
          <w:szCs w:val="24"/>
        </w:rPr>
        <w:t>ExCom</w:t>
      </w:r>
      <w:proofErr w:type="spellEnd"/>
      <w:r w:rsidRPr="00AB6989">
        <w:rPr>
          <w:szCs w:val="24"/>
        </w:rPr>
        <w:t>/87/17</w:t>
      </w:r>
      <w:r w:rsidRPr="00AB6989">
        <w:rPr>
          <w:rFonts w:hint="eastAsia"/>
          <w:szCs w:val="24"/>
          <w:lang w:val="zh-CN"/>
        </w:rPr>
        <w:t>。</w:t>
      </w:r>
    </w:p>
  </w:footnote>
  <w:footnote w:id="15">
    <w:p w:rsidR="00A53FAC" w:rsidRDefault="00A53FAC">
      <w:pPr>
        <w:pStyle w:val="FootnoteText"/>
      </w:pPr>
      <w:r w:rsidRPr="00AB6989">
        <w:rPr>
          <w:rStyle w:val="FootnoteReference"/>
          <w:szCs w:val="24"/>
        </w:rPr>
        <w:footnoteRef/>
      </w:r>
      <w:r w:rsidRPr="00AB6989">
        <w:rPr>
          <w:szCs w:val="24"/>
        </w:rPr>
        <w:t xml:space="preserve"> UNEP/</w:t>
      </w:r>
      <w:proofErr w:type="spellStart"/>
      <w:r w:rsidRPr="00AB6989">
        <w:rPr>
          <w:szCs w:val="24"/>
        </w:rPr>
        <w:t>OzL.Pro</w:t>
      </w:r>
      <w:proofErr w:type="spellEnd"/>
      <w:r w:rsidRPr="00AB6989">
        <w:rPr>
          <w:szCs w:val="24"/>
        </w:rPr>
        <w:t>/</w:t>
      </w:r>
      <w:proofErr w:type="spellStart"/>
      <w:r w:rsidRPr="00AB6989">
        <w:rPr>
          <w:szCs w:val="24"/>
        </w:rPr>
        <w:t>ExCom</w:t>
      </w:r>
      <w:proofErr w:type="spellEnd"/>
      <w:r w:rsidRPr="00AB6989">
        <w:rPr>
          <w:szCs w:val="24"/>
        </w:rPr>
        <w:t>/86/88</w:t>
      </w:r>
      <w:r w:rsidRPr="00AB6989">
        <w:rPr>
          <w:rFonts w:hint="eastAsia"/>
          <w:szCs w:val="24"/>
          <w:lang w:val="zh-CN"/>
        </w:rPr>
        <w:t>。</w:t>
      </w:r>
    </w:p>
  </w:footnote>
  <w:footnote w:id="16">
    <w:p w:rsidR="00A53FAC" w:rsidRDefault="00A53FAC">
      <w:pPr>
        <w:pStyle w:val="FootnoteText"/>
      </w:pPr>
      <w:r w:rsidRPr="00AB6989">
        <w:rPr>
          <w:rStyle w:val="FootnoteReference"/>
          <w:szCs w:val="24"/>
        </w:rPr>
        <w:footnoteRef/>
      </w:r>
      <w:r w:rsidRPr="00AB6989">
        <w:rPr>
          <w:szCs w:val="24"/>
        </w:rPr>
        <w:t xml:space="preserve"> UNEP/</w:t>
      </w:r>
      <w:proofErr w:type="spellStart"/>
      <w:r w:rsidRPr="00AB6989">
        <w:rPr>
          <w:szCs w:val="24"/>
        </w:rPr>
        <w:t>OzL.Pro</w:t>
      </w:r>
      <w:proofErr w:type="spellEnd"/>
      <w:r w:rsidRPr="00AB6989">
        <w:rPr>
          <w:szCs w:val="24"/>
        </w:rPr>
        <w:t>/</w:t>
      </w:r>
      <w:proofErr w:type="spellStart"/>
      <w:r w:rsidRPr="00AB6989">
        <w:rPr>
          <w:szCs w:val="24"/>
        </w:rPr>
        <w:t>ExCom</w:t>
      </w:r>
      <w:proofErr w:type="spellEnd"/>
      <w:r w:rsidRPr="00AB6989">
        <w:rPr>
          <w:szCs w:val="24"/>
        </w:rPr>
        <w:t>/87/46</w:t>
      </w:r>
      <w:r w:rsidRPr="00AB6989">
        <w:rPr>
          <w:rFonts w:hint="eastAsia"/>
          <w:szCs w:val="24"/>
          <w:lang w:val="zh-CN"/>
        </w:rPr>
        <w:t>。</w:t>
      </w:r>
    </w:p>
  </w:footnote>
  <w:footnote w:id="17">
    <w:p w:rsidR="00A53FAC" w:rsidRDefault="00A53FAC">
      <w:pPr>
        <w:pStyle w:val="FootnoteText"/>
      </w:pPr>
      <w:r w:rsidRPr="00AB6989">
        <w:rPr>
          <w:rStyle w:val="FootnoteReference"/>
          <w:szCs w:val="24"/>
        </w:rPr>
        <w:footnoteRef/>
      </w:r>
      <w:r w:rsidRPr="00AB6989">
        <w:rPr>
          <w:szCs w:val="24"/>
        </w:rPr>
        <w:t xml:space="preserve"> </w:t>
      </w:r>
      <w:r w:rsidRPr="00AB6989">
        <w:rPr>
          <w:rFonts w:hint="eastAsia"/>
          <w:szCs w:val="24"/>
          <w:lang w:val="zh-CN"/>
        </w:rPr>
        <w:t>批准（或接受）《基加利修正案》的日期：哥伦比亚，</w:t>
      </w:r>
      <w:smartTag w:uri="urn:schemas-microsoft-com:office:smarttags" w:element="chsdate">
        <w:smartTagPr>
          <w:attr w:name="Year" w:val="2021"/>
          <w:attr w:name="Month" w:val="2"/>
          <w:attr w:name="Day" w:val="25"/>
          <w:attr w:name="IsLunarDate" w:val="False"/>
          <w:attr w:name="IsROCDate" w:val="False"/>
        </w:smartTagPr>
        <w:r w:rsidRPr="00AB6989">
          <w:rPr>
            <w:szCs w:val="24"/>
            <w:lang w:val="zh-CN"/>
          </w:rPr>
          <w:t>2021</w:t>
        </w:r>
        <w:r w:rsidRPr="00AB6989">
          <w:rPr>
            <w:rFonts w:hint="eastAsia"/>
            <w:szCs w:val="24"/>
            <w:lang w:val="zh-CN"/>
          </w:rPr>
          <w:t>年</w:t>
        </w:r>
        <w:r w:rsidRPr="00AB6989">
          <w:rPr>
            <w:szCs w:val="24"/>
            <w:lang w:val="zh-CN"/>
          </w:rPr>
          <w:t>2</w:t>
        </w:r>
        <w:r w:rsidRPr="00AB6989">
          <w:rPr>
            <w:rFonts w:hint="eastAsia"/>
            <w:szCs w:val="24"/>
            <w:lang w:val="zh-CN"/>
          </w:rPr>
          <w:t>月</w:t>
        </w:r>
        <w:r w:rsidRPr="00AB6989">
          <w:rPr>
            <w:szCs w:val="24"/>
            <w:lang w:val="zh-CN"/>
          </w:rPr>
          <w:t>25</w:t>
        </w:r>
        <w:r w:rsidRPr="00AB6989">
          <w:rPr>
            <w:rFonts w:hint="eastAsia"/>
            <w:szCs w:val="24"/>
            <w:lang w:val="zh-CN"/>
          </w:rPr>
          <w:t>日</w:t>
        </w:r>
      </w:smartTag>
      <w:r w:rsidRPr="00AB6989">
        <w:rPr>
          <w:rFonts w:hint="eastAsia"/>
          <w:szCs w:val="24"/>
          <w:lang w:val="zh-CN"/>
        </w:rPr>
        <w:t>；多米尼加共和国，</w:t>
      </w:r>
      <w:smartTag w:uri="urn:schemas-microsoft-com:office:smarttags" w:element="chsdate">
        <w:smartTagPr>
          <w:attr w:name="Year" w:val="2021"/>
          <w:attr w:name="Month" w:val="4"/>
          <w:attr w:name="Day" w:val="14"/>
          <w:attr w:name="IsLunarDate" w:val="False"/>
          <w:attr w:name="IsROCDate" w:val="False"/>
        </w:smartTagPr>
        <w:r w:rsidRPr="00AB6989">
          <w:rPr>
            <w:szCs w:val="24"/>
            <w:lang w:val="zh-CN"/>
          </w:rPr>
          <w:t>2021</w:t>
        </w:r>
        <w:r w:rsidRPr="00AB6989">
          <w:rPr>
            <w:rFonts w:hint="eastAsia"/>
            <w:szCs w:val="24"/>
            <w:lang w:val="zh-CN"/>
          </w:rPr>
          <w:t>年</w:t>
        </w:r>
        <w:r w:rsidRPr="00AB6989">
          <w:rPr>
            <w:szCs w:val="24"/>
            <w:lang w:val="zh-CN"/>
          </w:rPr>
          <w:t>4</w:t>
        </w:r>
        <w:r w:rsidRPr="00AB6989">
          <w:rPr>
            <w:rFonts w:hint="eastAsia"/>
            <w:szCs w:val="24"/>
            <w:lang w:val="zh-CN"/>
          </w:rPr>
          <w:t>月</w:t>
        </w:r>
        <w:r w:rsidRPr="00AB6989">
          <w:rPr>
            <w:szCs w:val="24"/>
            <w:lang w:val="zh-CN"/>
          </w:rPr>
          <w:t>14</w:t>
        </w:r>
        <w:r w:rsidRPr="00AB6989">
          <w:rPr>
            <w:rFonts w:hint="eastAsia"/>
            <w:szCs w:val="24"/>
            <w:lang w:val="zh-CN"/>
          </w:rPr>
          <w:t>日</w:t>
        </w:r>
      </w:smartTag>
      <w:r w:rsidRPr="00AB6989">
        <w:rPr>
          <w:rFonts w:hint="eastAsia"/>
          <w:szCs w:val="24"/>
          <w:lang w:val="zh-CN"/>
        </w:rPr>
        <w:t>；尼日利亚，</w:t>
      </w:r>
      <w:smartTag w:uri="urn:schemas-microsoft-com:office:smarttags" w:element="chsdate">
        <w:smartTagPr>
          <w:attr w:name="Year" w:val="2018"/>
          <w:attr w:name="Month" w:val="12"/>
          <w:attr w:name="Day" w:val="20"/>
          <w:attr w:name="IsLunarDate" w:val="False"/>
          <w:attr w:name="IsROCDate" w:val="False"/>
        </w:smartTagPr>
        <w:r w:rsidRPr="00AB6989">
          <w:rPr>
            <w:szCs w:val="24"/>
            <w:lang w:val="zh-CN"/>
          </w:rPr>
          <w:t>2018</w:t>
        </w:r>
        <w:r w:rsidRPr="00AB6989">
          <w:rPr>
            <w:rFonts w:hint="eastAsia"/>
            <w:szCs w:val="24"/>
            <w:lang w:val="zh-CN"/>
          </w:rPr>
          <w:t>年</w:t>
        </w:r>
        <w:r w:rsidRPr="00AB6989">
          <w:rPr>
            <w:szCs w:val="24"/>
            <w:lang w:val="zh-CN"/>
          </w:rPr>
          <w:t>12</w:t>
        </w:r>
        <w:r w:rsidRPr="00AB6989">
          <w:rPr>
            <w:rFonts w:hint="eastAsia"/>
            <w:szCs w:val="24"/>
            <w:lang w:val="zh-CN"/>
          </w:rPr>
          <w:t>月</w:t>
        </w:r>
        <w:r w:rsidRPr="00AB6989">
          <w:rPr>
            <w:szCs w:val="24"/>
            <w:lang w:val="zh-CN"/>
          </w:rPr>
          <w:t>20</w:t>
        </w:r>
        <w:r w:rsidRPr="00AB6989">
          <w:rPr>
            <w:rFonts w:hint="eastAsia"/>
            <w:szCs w:val="24"/>
            <w:lang w:val="zh-CN"/>
          </w:rPr>
          <w:t>日</w:t>
        </w:r>
      </w:smartTag>
      <w:r w:rsidRPr="00AB6989">
        <w:rPr>
          <w:rFonts w:hint="eastAsia"/>
          <w:szCs w:val="24"/>
          <w:lang w:val="zh-CN"/>
        </w:rPr>
        <w:t>；巴拿马，</w:t>
      </w:r>
      <w:smartTag w:uri="urn:schemas-microsoft-com:office:smarttags" w:element="chsdate">
        <w:smartTagPr>
          <w:attr w:name="Year" w:val="2018"/>
          <w:attr w:name="Month" w:val="9"/>
          <w:attr w:name="Day" w:val="29"/>
          <w:attr w:name="IsLunarDate" w:val="False"/>
          <w:attr w:name="IsROCDate" w:val="False"/>
        </w:smartTagPr>
        <w:r w:rsidRPr="00AB6989">
          <w:rPr>
            <w:szCs w:val="24"/>
            <w:lang w:val="zh-CN"/>
          </w:rPr>
          <w:t>2018</w:t>
        </w:r>
        <w:r w:rsidRPr="00AB6989">
          <w:rPr>
            <w:rFonts w:hint="eastAsia"/>
            <w:szCs w:val="24"/>
            <w:lang w:val="zh-CN"/>
          </w:rPr>
          <w:t>年</w:t>
        </w:r>
        <w:r w:rsidRPr="00AB6989">
          <w:rPr>
            <w:szCs w:val="24"/>
            <w:lang w:val="zh-CN"/>
          </w:rPr>
          <w:t>9</w:t>
        </w:r>
        <w:r w:rsidRPr="00AB6989">
          <w:rPr>
            <w:rFonts w:hint="eastAsia"/>
            <w:szCs w:val="24"/>
            <w:lang w:val="zh-CN"/>
          </w:rPr>
          <w:t>月</w:t>
        </w:r>
        <w:r w:rsidRPr="00AB6989">
          <w:rPr>
            <w:szCs w:val="24"/>
            <w:lang w:val="zh-CN"/>
          </w:rPr>
          <w:t>29</w:t>
        </w:r>
        <w:r w:rsidRPr="00AB6989">
          <w:rPr>
            <w:rFonts w:hint="eastAsia"/>
            <w:szCs w:val="24"/>
            <w:lang w:val="zh-CN"/>
          </w:rPr>
          <w:t>日</w:t>
        </w:r>
      </w:smartTag>
      <w:r w:rsidRPr="00AB6989">
        <w:rPr>
          <w:rFonts w:hint="eastAsia"/>
          <w:szCs w:val="24"/>
          <w:lang w:val="zh-CN"/>
        </w:rPr>
        <w:t>；巴拉圭，</w:t>
      </w:r>
      <w:smartTag w:uri="urn:schemas-microsoft-com:office:smarttags" w:element="chsdate">
        <w:smartTagPr>
          <w:attr w:name="Year" w:val="2018"/>
          <w:attr w:name="Month" w:val="11"/>
          <w:attr w:name="Day" w:val="1"/>
          <w:attr w:name="IsLunarDate" w:val="False"/>
          <w:attr w:name="IsROCDate" w:val="False"/>
        </w:smartTagPr>
        <w:r w:rsidRPr="00AB6989">
          <w:rPr>
            <w:szCs w:val="24"/>
            <w:lang w:val="zh-CN"/>
          </w:rPr>
          <w:t>2018</w:t>
        </w:r>
        <w:r w:rsidRPr="00AB6989">
          <w:rPr>
            <w:rFonts w:hint="eastAsia"/>
            <w:szCs w:val="24"/>
            <w:lang w:val="zh-CN"/>
          </w:rPr>
          <w:t>年</w:t>
        </w:r>
        <w:r w:rsidRPr="00AB6989">
          <w:rPr>
            <w:szCs w:val="24"/>
            <w:lang w:val="zh-CN"/>
          </w:rPr>
          <w:t>11</w:t>
        </w:r>
        <w:r w:rsidRPr="00AB6989">
          <w:rPr>
            <w:rFonts w:hint="eastAsia"/>
            <w:szCs w:val="24"/>
            <w:lang w:val="zh-CN"/>
          </w:rPr>
          <w:t>月</w:t>
        </w:r>
        <w:r w:rsidRPr="00AB6989">
          <w:rPr>
            <w:szCs w:val="24"/>
            <w:lang w:val="zh-CN"/>
          </w:rPr>
          <w:t>1</w:t>
        </w:r>
        <w:r w:rsidRPr="00AB6989">
          <w:rPr>
            <w:rFonts w:hint="eastAsia"/>
            <w:szCs w:val="24"/>
            <w:lang w:val="zh-CN"/>
          </w:rPr>
          <w:t>日</w:t>
        </w:r>
      </w:smartTag>
      <w:r w:rsidRPr="00AB6989">
        <w:rPr>
          <w:rFonts w:hint="eastAsia"/>
          <w:szCs w:val="24"/>
          <w:lang w:val="zh-CN"/>
        </w:rPr>
        <w:t>；斯里兰卡</w:t>
      </w:r>
      <w:smartTag w:uri="urn:schemas-microsoft-com:office:smarttags" w:element="chsdate">
        <w:smartTagPr>
          <w:attr w:name="Year" w:val="2018"/>
          <w:attr w:name="Month" w:val="9"/>
          <w:attr w:name="Day" w:val="28"/>
          <w:attr w:name="IsLunarDate" w:val="False"/>
          <w:attr w:name="IsROCDate" w:val="False"/>
        </w:smartTagPr>
        <w:r w:rsidRPr="00AB6989">
          <w:rPr>
            <w:szCs w:val="24"/>
            <w:lang w:val="zh-CN"/>
          </w:rPr>
          <w:t>2018</w:t>
        </w:r>
        <w:r w:rsidRPr="00AB6989">
          <w:rPr>
            <w:rFonts w:hint="eastAsia"/>
            <w:szCs w:val="24"/>
            <w:lang w:val="zh-CN"/>
          </w:rPr>
          <w:t>年</w:t>
        </w:r>
        <w:r w:rsidRPr="00AB6989">
          <w:rPr>
            <w:szCs w:val="24"/>
            <w:lang w:val="zh-CN"/>
          </w:rPr>
          <w:t>9</w:t>
        </w:r>
        <w:r w:rsidRPr="00AB6989">
          <w:rPr>
            <w:rFonts w:hint="eastAsia"/>
            <w:szCs w:val="24"/>
            <w:lang w:val="zh-CN"/>
          </w:rPr>
          <w:t>月</w:t>
        </w:r>
        <w:r w:rsidRPr="00AB6989">
          <w:rPr>
            <w:szCs w:val="24"/>
            <w:lang w:val="zh-CN"/>
          </w:rPr>
          <w:t>28</w:t>
        </w:r>
        <w:r w:rsidRPr="00AB6989">
          <w:rPr>
            <w:rFonts w:hint="eastAsia"/>
            <w:szCs w:val="24"/>
            <w:lang w:val="zh-CN"/>
          </w:rPr>
          <w:t>日</w:t>
        </w:r>
      </w:smartTag>
      <w:r w:rsidRPr="00AB6989">
        <w:rPr>
          <w:rFonts w:hint="eastAsia"/>
          <w:szCs w:val="24"/>
          <w:lang w:val="zh-CN"/>
        </w:rPr>
        <w:t>；特立尼达和多巴哥，</w:t>
      </w:r>
      <w:smartTag w:uri="urn:schemas-microsoft-com:office:smarttags" w:element="chsdate">
        <w:smartTagPr>
          <w:attr w:name="Year" w:val="2017"/>
          <w:attr w:name="Month" w:val="11"/>
          <w:attr w:name="Day" w:val="17"/>
          <w:attr w:name="IsLunarDate" w:val="False"/>
          <w:attr w:name="IsROCDate" w:val="False"/>
        </w:smartTagPr>
        <w:r w:rsidRPr="00AB6989">
          <w:rPr>
            <w:szCs w:val="24"/>
            <w:lang w:val="zh-CN"/>
          </w:rPr>
          <w:t>2017</w:t>
        </w:r>
        <w:r w:rsidRPr="00AB6989">
          <w:rPr>
            <w:rFonts w:hint="eastAsia"/>
            <w:szCs w:val="24"/>
            <w:lang w:val="zh-CN"/>
          </w:rPr>
          <w:t>年</w:t>
        </w:r>
        <w:r w:rsidRPr="00AB6989">
          <w:rPr>
            <w:szCs w:val="24"/>
            <w:lang w:val="zh-CN"/>
          </w:rPr>
          <w:t>11</w:t>
        </w:r>
        <w:r w:rsidRPr="00AB6989">
          <w:rPr>
            <w:rFonts w:hint="eastAsia"/>
            <w:szCs w:val="24"/>
            <w:lang w:val="zh-CN"/>
          </w:rPr>
          <w:t>月</w:t>
        </w:r>
        <w:r w:rsidRPr="00AB6989">
          <w:rPr>
            <w:szCs w:val="24"/>
            <w:lang w:val="zh-CN"/>
          </w:rPr>
          <w:t>17</w:t>
        </w:r>
        <w:r w:rsidRPr="00AB6989">
          <w:rPr>
            <w:rFonts w:hint="eastAsia"/>
            <w:szCs w:val="24"/>
            <w:lang w:val="zh-CN"/>
          </w:rPr>
          <w:t>日</w:t>
        </w:r>
      </w:smartTag>
      <w:r w:rsidRPr="00AB6989">
        <w:rPr>
          <w:rFonts w:hint="eastAsia"/>
          <w:szCs w:val="24"/>
          <w:lang w:val="zh-CN"/>
        </w:rPr>
        <w:t xml:space="preserve">。　</w:t>
      </w:r>
    </w:p>
  </w:footnote>
  <w:footnote w:id="18">
    <w:p w:rsidR="00A53FAC" w:rsidRDefault="00A53FAC">
      <w:pPr>
        <w:pStyle w:val="FootnoteText"/>
      </w:pPr>
      <w:r w:rsidRPr="00AB6989">
        <w:rPr>
          <w:rStyle w:val="FootnoteReference"/>
          <w:szCs w:val="24"/>
        </w:rPr>
        <w:footnoteRef/>
      </w:r>
      <w:r w:rsidRPr="00AB6989">
        <w:rPr>
          <w:szCs w:val="24"/>
        </w:rPr>
        <w:t xml:space="preserve"> </w:t>
      </w:r>
      <w:r w:rsidRPr="00AB6989">
        <w:rPr>
          <w:rStyle w:val="jlqj4bchmk0b"/>
          <w:rFonts w:hint="eastAsia"/>
          <w:szCs w:val="24"/>
          <w:lang w:val="zh-CN"/>
        </w:rPr>
        <w:t>国家一旦批准《基加利修正案》后，即可最早在有关义务之前五年，并在将要核准的准则的基础上，为编制实现逐步减少使用氢氟碳化物的初步削减义务的国家实施计划提供资金。</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FAC" w:rsidRDefault="00446328">
    <w:pPr>
      <w:rPr>
        <w:szCs w:val="24"/>
      </w:rPr>
    </w:pPr>
    <w:r>
      <w:fldChar w:fldCharType="begin"/>
    </w:r>
    <w:r>
      <w:instrText xml:space="preserve"> DOCPROPERTY "Document number"  \* MERGEFORMAT </w:instrText>
    </w:r>
    <w:r>
      <w:fldChar w:fldCharType="separate"/>
    </w:r>
    <w:r w:rsidR="00A53FAC">
      <w:rPr>
        <w:szCs w:val="24"/>
      </w:rPr>
      <w:t>UNEP/</w:t>
    </w:r>
    <w:proofErr w:type="spellStart"/>
    <w:r w:rsidR="00A53FAC">
      <w:rPr>
        <w:szCs w:val="24"/>
      </w:rPr>
      <w:t>OzL.Pro</w:t>
    </w:r>
    <w:proofErr w:type="spellEnd"/>
    <w:r w:rsidR="00A53FAC">
      <w:rPr>
        <w:szCs w:val="24"/>
      </w:rPr>
      <w:t>/</w:t>
    </w:r>
    <w:proofErr w:type="spellStart"/>
    <w:r w:rsidR="00A53FAC">
      <w:rPr>
        <w:szCs w:val="24"/>
      </w:rPr>
      <w:t>ExCom</w:t>
    </w:r>
    <w:proofErr w:type="spellEnd"/>
    <w:r w:rsidR="00A53FAC">
      <w:rPr>
        <w:szCs w:val="24"/>
      </w:rPr>
      <w:t>/87/15</w:t>
    </w:r>
    <w:r>
      <w:rPr>
        <w:szCs w:val="24"/>
      </w:rPr>
      <w:fldChar w:fldCharType="end"/>
    </w:r>
  </w:p>
  <w:p w:rsidR="00A53FAC" w:rsidRDefault="00A53FAC">
    <w:pPr>
      <w:rPr>
        <w:szCs w:val="24"/>
      </w:rPr>
    </w:pPr>
  </w:p>
  <w:p w:rsidR="00A53FAC" w:rsidRDefault="00A53FAC">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FAC" w:rsidRDefault="00446328">
    <w:pPr>
      <w:jc w:val="right"/>
      <w:rPr>
        <w:szCs w:val="24"/>
      </w:rPr>
    </w:pPr>
    <w:r>
      <w:fldChar w:fldCharType="begin"/>
    </w:r>
    <w:r>
      <w:instrText xml:space="preserve"> DOCPROPERTY "Document number"  \* MERGEFORMAT </w:instrText>
    </w:r>
    <w:r>
      <w:fldChar w:fldCharType="separate"/>
    </w:r>
    <w:r w:rsidR="00A53FAC">
      <w:rPr>
        <w:szCs w:val="24"/>
      </w:rPr>
      <w:t>UNEP/</w:t>
    </w:r>
    <w:proofErr w:type="spellStart"/>
    <w:r w:rsidR="00A53FAC">
      <w:rPr>
        <w:szCs w:val="24"/>
      </w:rPr>
      <w:t>OzL.Pro</w:t>
    </w:r>
    <w:proofErr w:type="spellEnd"/>
    <w:r w:rsidR="00A53FAC">
      <w:rPr>
        <w:szCs w:val="24"/>
      </w:rPr>
      <w:t>/</w:t>
    </w:r>
    <w:proofErr w:type="spellStart"/>
    <w:r w:rsidR="00A53FAC">
      <w:rPr>
        <w:szCs w:val="24"/>
      </w:rPr>
      <w:t>ExCom</w:t>
    </w:r>
    <w:proofErr w:type="spellEnd"/>
    <w:r w:rsidR="00A53FAC">
      <w:rPr>
        <w:szCs w:val="24"/>
      </w:rPr>
      <w:t>/87/15</w:t>
    </w:r>
    <w:r>
      <w:rPr>
        <w:szCs w:val="24"/>
      </w:rPr>
      <w:fldChar w:fldCharType="end"/>
    </w:r>
  </w:p>
  <w:p w:rsidR="00A53FAC" w:rsidRDefault="00A53FAC">
    <w:pPr>
      <w:rPr>
        <w:szCs w:val="24"/>
      </w:rPr>
    </w:pPr>
  </w:p>
  <w:p w:rsidR="00A53FAC" w:rsidRDefault="00A53FAC">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FAC" w:rsidRDefault="00446328">
    <w:pPr>
      <w:rPr>
        <w:szCs w:val="24"/>
      </w:rPr>
    </w:pPr>
    <w:r>
      <w:fldChar w:fldCharType="begin"/>
    </w:r>
    <w:r>
      <w:instrText xml:space="preserve"> DOCPROPERTY "Document number"  \* MERGEFORMAT </w:instrText>
    </w:r>
    <w:r>
      <w:fldChar w:fldCharType="separate"/>
    </w:r>
    <w:r w:rsidR="00A53FAC">
      <w:rPr>
        <w:szCs w:val="24"/>
      </w:rPr>
      <w:t>UNEP/</w:t>
    </w:r>
    <w:proofErr w:type="spellStart"/>
    <w:r w:rsidR="00A53FAC">
      <w:rPr>
        <w:szCs w:val="24"/>
      </w:rPr>
      <w:t>OzL.Pro</w:t>
    </w:r>
    <w:proofErr w:type="spellEnd"/>
    <w:r w:rsidR="00A53FAC">
      <w:rPr>
        <w:szCs w:val="24"/>
      </w:rPr>
      <w:t>/</w:t>
    </w:r>
    <w:proofErr w:type="spellStart"/>
    <w:r w:rsidR="00A53FAC">
      <w:rPr>
        <w:szCs w:val="24"/>
      </w:rPr>
      <w:t>ExCom</w:t>
    </w:r>
    <w:proofErr w:type="spellEnd"/>
    <w:r w:rsidR="00A53FAC">
      <w:rPr>
        <w:szCs w:val="24"/>
      </w:rPr>
      <w:t>/87/15</w:t>
    </w:r>
    <w:r>
      <w:rPr>
        <w:szCs w:val="24"/>
      </w:rPr>
      <w:fldChar w:fldCharType="end"/>
    </w:r>
  </w:p>
  <w:p w:rsidR="00A53FAC" w:rsidRDefault="00A53FAC">
    <w:pPr>
      <w:rPr>
        <w:szCs w:val="24"/>
      </w:rPr>
    </w:pPr>
    <w:r>
      <w:rPr>
        <w:noProof/>
        <w:szCs w:val="24"/>
      </w:rPr>
      <w:t>Annex I</w:t>
    </w:r>
  </w:p>
  <w:p w:rsidR="00A53FAC" w:rsidRDefault="00A53FAC">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FAC" w:rsidRDefault="00446328">
    <w:pPr>
      <w:jc w:val="right"/>
      <w:rPr>
        <w:szCs w:val="24"/>
      </w:rPr>
    </w:pPr>
    <w:r>
      <w:fldChar w:fldCharType="begin"/>
    </w:r>
    <w:r>
      <w:instrText xml:space="preserve"> DOCPROPERTY "Document number"  \* MERGEFORMAT </w:instrText>
    </w:r>
    <w:r>
      <w:fldChar w:fldCharType="separate"/>
    </w:r>
    <w:r w:rsidR="00A53FAC">
      <w:rPr>
        <w:szCs w:val="24"/>
      </w:rPr>
      <w:t>UNEP/</w:t>
    </w:r>
    <w:proofErr w:type="spellStart"/>
    <w:r w:rsidR="00A53FAC">
      <w:rPr>
        <w:szCs w:val="24"/>
      </w:rPr>
      <w:t>OzL.Pro</w:t>
    </w:r>
    <w:proofErr w:type="spellEnd"/>
    <w:r w:rsidR="00A53FAC">
      <w:rPr>
        <w:szCs w:val="24"/>
      </w:rPr>
      <w:t>/</w:t>
    </w:r>
    <w:proofErr w:type="spellStart"/>
    <w:r w:rsidR="00A53FAC">
      <w:rPr>
        <w:szCs w:val="24"/>
      </w:rPr>
      <w:t>ExCom</w:t>
    </w:r>
    <w:proofErr w:type="spellEnd"/>
    <w:r w:rsidR="00A53FAC">
      <w:rPr>
        <w:szCs w:val="24"/>
      </w:rPr>
      <w:t>/87/15</w:t>
    </w:r>
    <w:r>
      <w:rPr>
        <w:szCs w:val="24"/>
      </w:rPr>
      <w:fldChar w:fldCharType="end"/>
    </w:r>
  </w:p>
  <w:p w:rsidR="00A53FAC" w:rsidRDefault="00A53FAC">
    <w:pPr>
      <w:jc w:val="right"/>
      <w:rPr>
        <w:szCs w:val="24"/>
      </w:rPr>
    </w:pPr>
    <w:r>
      <w:rPr>
        <w:noProof/>
        <w:szCs w:val="24"/>
      </w:rPr>
      <w:t>Annex II</w:t>
    </w:r>
  </w:p>
  <w:p w:rsidR="00A53FAC" w:rsidRDefault="00A53FAC">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D4137A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50F45E7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76B55575"/>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B3A276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7D5F04A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6"/>
  </w:num>
  <w:num w:numId="19">
    <w:abstractNumId w:val="20"/>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19"/>
  </w:num>
  <w:num w:numId="30">
    <w:abstractNumId w:val="17"/>
  </w:num>
  <w:num w:numId="31">
    <w:abstractNumId w:val="13"/>
  </w:num>
  <w:num w:numId="32">
    <w:abstractNumId w:val="15"/>
  </w:num>
  <w:num w:numId="33">
    <w:abstractNumId w:val="1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13EDB"/>
    <w:rsid w:val="00000FED"/>
    <w:rsid w:val="0000434E"/>
    <w:rsid w:val="000059F8"/>
    <w:rsid w:val="00010D6D"/>
    <w:rsid w:val="0001595E"/>
    <w:rsid w:val="00015DAE"/>
    <w:rsid w:val="000169B4"/>
    <w:rsid w:val="000211A9"/>
    <w:rsid w:val="00031260"/>
    <w:rsid w:val="0003681A"/>
    <w:rsid w:val="000372B7"/>
    <w:rsid w:val="00043AF6"/>
    <w:rsid w:val="00045080"/>
    <w:rsid w:val="00050F6E"/>
    <w:rsid w:val="00060A7B"/>
    <w:rsid w:val="00061733"/>
    <w:rsid w:val="00061EC2"/>
    <w:rsid w:val="00066CE8"/>
    <w:rsid w:val="000738CC"/>
    <w:rsid w:val="00080AAD"/>
    <w:rsid w:val="00080E67"/>
    <w:rsid w:val="00080ED0"/>
    <w:rsid w:val="00085B8F"/>
    <w:rsid w:val="00087791"/>
    <w:rsid w:val="00087F48"/>
    <w:rsid w:val="0009030C"/>
    <w:rsid w:val="00090332"/>
    <w:rsid w:val="00090481"/>
    <w:rsid w:val="000A3826"/>
    <w:rsid w:val="000A6C26"/>
    <w:rsid w:val="000B4465"/>
    <w:rsid w:val="000D52A4"/>
    <w:rsid w:val="000D5CF9"/>
    <w:rsid w:val="000D6F19"/>
    <w:rsid w:val="000E07BC"/>
    <w:rsid w:val="000E2238"/>
    <w:rsid w:val="000E3B78"/>
    <w:rsid w:val="000F1CD4"/>
    <w:rsid w:val="000F2FA2"/>
    <w:rsid w:val="000F4103"/>
    <w:rsid w:val="000F6805"/>
    <w:rsid w:val="000F70A7"/>
    <w:rsid w:val="00104BEF"/>
    <w:rsid w:val="00104CC7"/>
    <w:rsid w:val="001136B8"/>
    <w:rsid w:val="00113CCA"/>
    <w:rsid w:val="00122F25"/>
    <w:rsid w:val="00123FF6"/>
    <w:rsid w:val="001331B6"/>
    <w:rsid w:val="00135980"/>
    <w:rsid w:val="00164719"/>
    <w:rsid w:val="00166FC4"/>
    <w:rsid w:val="001677AC"/>
    <w:rsid w:val="001766A5"/>
    <w:rsid w:val="001804EA"/>
    <w:rsid w:val="00190A61"/>
    <w:rsid w:val="00190DA5"/>
    <w:rsid w:val="00194F37"/>
    <w:rsid w:val="001A2215"/>
    <w:rsid w:val="001A3342"/>
    <w:rsid w:val="001A3E3D"/>
    <w:rsid w:val="001A7049"/>
    <w:rsid w:val="001B1E40"/>
    <w:rsid w:val="001B675B"/>
    <w:rsid w:val="001B6F87"/>
    <w:rsid w:val="001C2CD6"/>
    <w:rsid w:val="001C4A98"/>
    <w:rsid w:val="001C65CE"/>
    <w:rsid w:val="001C764E"/>
    <w:rsid w:val="001D1F6F"/>
    <w:rsid w:val="001D5627"/>
    <w:rsid w:val="001E1052"/>
    <w:rsid w:val="001E21B1"/>
    <w:rsid w:val="001E2F93"/>
    <w:rsid w:val="001E4554"/>
    <w:rsid w:val="001E61E5"/>
    <w:rsid w:val="001F01EB"/>
    <w:rsid w:val="001F2159"/>
    <w:rsid w:val="001F2FBA"/>
    <w:rsid w:val="001F50AE"/>
    <w:rsid w:val="00202352"/>
    <w:rsid w:val="00210B8B"/>
    <w:rsid w:val="00214863"/>
    <w:rsid w:val="002156B4"/>
    <w:rsid w:val="00224FCD"/>
    <w:rsid w:val="00226E61"/>
    <w:rsid w:val="002400D4"/>
    <w:rsid w:val="0024446F"/>
    <w:rsid w:val="0025199D"/>
    <w:rsid w:val="00253222"/>
    <w:rsid w:val="00261591"/>
    <w:rsid w:val="00262847"/>
    <w:rsid w:val="00281BB2"/>
    <w:rsid w:val="002970D9"/>
    <w:rsid w:val="002A6B69"/>
    <w:rsid w:val="002B254E"/>
    <w:rsid w:val="002B72E9"/>
    <w:rsid w:val="002B77D8"/>
    <w:rsid w:val="002C28E6"/>
    <w:rsid w:val="002C7998"/>
    <w:rsid w:val="002D2659"/>
    <w:rsid w:val="002E395C"/>
    <w:rsid w:val="002F12E7"/>
    <w:rsid w:val="002F1E53"/>
    <w:rsid w:val="002F293E"/>
    <w:rsid w:val="002F2CAA"/>
    <w:rsid w:val="0030052C"/>
    <w:rsid w:val="00301551"/>
    <w:rsid w:val="00303B5A"/>
    <w:rsid w:val="00306FCA"/>
    <w:rsid w:val="003306E1"/>
    <w:rsid w:val="003320E4"/>
    <w:rsid w:val="0033525D"/>
    <w:rsid w:val="003414F3"/>
    <w:rsid w:val="0035613E"/>
    <w:rsid w:val="00356DB3"/>
    <w:rsid w:val="00363EE9"/>
    <w:rsid w:val="00364B1F"/>
    <w:rsid w:val="00376128"/>
    <w:rsid w:val="0037742E"/>
    <w:rsid w:val="00377D56"/>
    <w:rsid w:val="00377F5B"/>
    <w:rsid w:val="003803C6"/>
    <w:rsid w:val="0038245A"/>
    <w:rsid w:val="003840E6"/>
    <w:rsid w:val="00385CFC"/>
    <w:rsid w:val="003867B8"/>
    <w:rsid w:val="0039337A"/>
    <w:rsid w:val="00396ED8"/>
    <w:rsid w:val="003A211D"/>
    <w:rsid w:val="003A3189"/>
    <w:rsid w:val="003A3CA7"/>
    <w:rsid w:val="003B33BD"/>
    <w:rsid w:val="003B569D"/>
    <w:rsid w:val="003B5F71"/>
    <w:rsid w:val="003C3C0E"/>
    <w:rsid w:val="003C4F34"/>
    <w:rsid w:val="003D42A6"/>
    <w:rsid w:val="003D4F21"/>
    <w:rsid w:val="003D4FAC"/>
    <w:rsid w:val="003E7906"/>
    <w:rsid w:val="003F3C50"/>
    <w:rsid w:val="003F6DC6"/>
    <w:rsid w:val="004016BF"/>
    <w:rsid w:val="00406A6A"/>
    <w:rsid w:val="00406B22"/>
    <w:rsid w:val="00415315"/>
    <w:rsid w:val="004170B5"/>
    <w:rsid w:val="00420A65"/>
    <w:rsid w:val="004272AA"/>
    <w:rsid w:val="004316A0"/>
    <w:rsid w:val="004328A7"/>
    <w:rsid w:val="00432A69"/>
    <w:rsid w:val="00434C74"/>
    <w:rsid w:val="004365AC"/>
    <w:rsid w:val="00446328"/>
    <w:rsid w:val="00456EB4"/>
    <w:rsid w:val="004573F5"/>
    <w:rsid w:val="00463E44"/>
    <w:rsid w:val="004718F3"/>
    <w:rsid w:val="00475040"/>
    <w:rsid w:val="00493D40"/>
    <w:rsid w:val="004967B6"/>
    <w:rsid w:val="004A0E99"/>
    <w:rsid w:val="004A504B"/>
    <w:rsid w:val="004A6911"/>
    <w:rsid w:val="004B54E0"/>
    <w:rsid w:val="004B7384"/>
    <w:rsid w:val="004C4269"/>
    <w:rsid w:val="004C4BE5"/>
    <w:rsid w:val="004D6236"/>
    <w:rsid w:val="004D7854"/>
    <w:rsid w:val="004D7F90"/>
    <w:rsid w:val="004E3724"/>
    <w:rsid w:val="004E4DBB"/>
    <w:rsid w:val="004E4E41"/>
    <w:rsid w:val="004E7F9C"/>
    <w:rsid w:val="004F3493"/>
    <w:rsid w:val="004F5143"/>
    <w:rsid w:val="004F6C1B"/>
    <w:rsid w:val="00503146"/>
    <w:rsid w:val="00505578"/>
    <w:rsid w:val="00512B09"/>
    <w:rsid w:val="005220ED"/>
    <w:rsid w:val="005239DA"/>
    <w:rsid w:val="00525D59"/>
    <w:rsid w:val="00526768"/>
    <w:rsid w:val="00526BF3"/>
    <w:rsid w:val="00533796"/>
    <w:rsid w:val="00537343"/>
    <w:rsid w:val="00555D75"/>
    <w:rsid w:val="00560DF0"/>
    <w:rsid w:val="00564127"/>
    <w:rsid w:val="0056759C"/>
    <w:rsid w:val="00573B51"/>
    <w:rsid w:val="00576799"/>
    <w:rsid w:val="00581250"/>
    <w:rsid w:val="00586063"/>
    <w:rsid w:val="005906E4"/>
    <w:rsid w:val="0059513E"/>
    <w:rsid w:val="005A6AA4"/>
    <w:rsid w:val="005A6D9F"/>
    <w:rsid w:val="005A726C"/>
    <w:rsid w:val="005B48FF"/>
    <w:rsid w:val="005B6331"/>
    <w:rsid w:val="005C7435"/>
    <w:rsid w:val="005D363F"/>
    <w:rsid w:val="005D3B0F"/>
    <w:rsid w:val="005E3E97"/>
    <w:rsid w:val="006017B8"/>
    <w:rsid w:val="00603859"/>
    <w:rsid w:val="00604C15"/>
    <w:rsid w:val="006158D5"/>
    <w:rsid w:val="00625D83"/>
    <w:rsid w:val="00630CA4"/>
    <w:rsid w:val="006324A9"/>
    <w:rsid w:val="00644D70"/>
    <w:rsid w:val="006500ED"/>
    <w:rsid w:val="00652EBD"/>
    <w:rsid w:val="00660453"/>
    <w:rsid w:val="00660745"/>
    <w:rsid w:val="006623E7"/>
    <w:rsid w:val="00662B80"/>
    <w:rsid w:val="00670180"/>
    <w:rsid w:val="00670F6C"/>
    <w:rsid w:val="00673D11"/>
    <w:rsid w:val="0067477B"/>
    <w:rsid w:val="006852C7"/>
    <w:rsid w:val="006852CE"/>
    <w:rsid w:val="00692D14"/>
    <w:rsid w:val="006B65C7"/>
    <w:rsid w:val="006B70BC"/>
    <w:rsid w:val="006C1727"/>
    <w:rsid w:val="006C32FD"/>
    <w:rsid w:val="006C39CE"/>
    <w:rsid w:val="006D0FCC"/>
    <w:rsid w:val="006D21F5"/>
    <w:rsid w:val="006E126D"/>
    <w:rsid w:val="006E1FC3"/>
    <w:rsid w:val="006E4EB3"/>
    <w:rsid w:val="006E7122"/>
    <w:rsid w:val="006E7BE3"/>
    <w:rsid w:val="006F633D"/>
    <w:rsid w:val="006F7E90"/>
    <w:rsid w:val="00700054"/>
    <w:rsid w:val="00704CE9"/>
    <w:rsid w:val="0070616B"/>
    <w:rsid w:val="00706295"/>
    <w:rsid w:val="00706FDA"/>
    <w:rsid w:val="00711F9A"/>
    <w:rsid w:val="00713810"/>
    <w:rsid w:val="007303A5"/>
    <w:rsid w:val="00730B3E"/>
    <w:rsid w:val="00733694"/>
    <w:rsid w:val="0073420B"/>
    <w:rsid w:val="007353B6"/>
    <w:rsid w:val="00740C0B"/>
    <w:rsid w:val="007465E1"/>
    <w:rsid w:val="0074760E"/>
    <w:rsid w:val="00754ABA"/>
    <w:rsid w:val="00760FFB"/>
    <w:rsid w:val="007642BF"/>
    <w:rsid w:val="007735C7"/>
    <w:rsid w:val="0077728F"/>
    <w:rsid w:val="00786DA4"/>
    <w:rsid w:val="00793FF6"/>
    <w:rsid w:val="007A1546"/>
    <w:rsid w:val="007A228C"/>
    <w:rsid w:val="007A368E"/>
    <w:rsid w:val="007A5868"/>
    <w:rsid w:val="007B04CE"/>
    <w:rsid w:val="007B4B21"/>
    <w:rsid w:val="007B6871"/>
    <w:rsid w:val="007B7A2F"/>
    <w:rsid w:val="007C3D33"/>
    <w:rsid w:val="007D294A"/>
    <w:rsid w:val="007D47D2"/>
    <w:rsid w:val="007D6EC0"/>
    <w:rsid w:val="007D7E1D"/>
    <w:rsid w:val="00803B12"/>
    <w:rsid w:val="00811555"/>
    <w:rsid w:val="0082641D"/>
    <w:rsid w:val="00831979"/>
    <w:rsid w:val="00845319"/>
    <w:rsid w:val="00851352"/>
    <w:rsid w:val="00857077"/>
    <w:rsid w:val="00863230"/>
    <w:rsid w:val="00865BD0"/>
    <w:rsid w:val="008717D8"/>
    <w:rsid w:val="0087215C"/>
    <w:rsid w:val="00875D25"/>
    <w:rsid w:val="00880E35"/>
    <w:rsid w:val="008875FE"/>
    <w:rsid w:val="00887F8E"/>
    <w:rsid w:val="00893B2A"/>
    <w:rsid w:val="00896234"/>
    <w:rsid w:val="00897E43"/>
    <w:rsid w:val="008A7A77"/>
    <w:rsid w:val="008B59D1"/>
    <w:rsid w:val="008C031F"/>
    <w:rsid w:val="008C5738"/>
    <w:rsid w:val="008C6D5E"/>
    <w:rsid w:val="008C7EAD"/>
    <w:rsid w:val="008D0CFE"/>
    <w:rsid w:val="008D3855"/>
    <w:rsid w:val="008D6152"/>
    <w:rsid w:val="008D6A45"/>
    <w:rsid w:val="008E7BA9"/>
    <w:rsid w:val="008F0F81"/>
    <w:rsid w:val="008F27BF"/>
    <w:rsid w:val="00900C6C"/>
    <w:rsid w:val="00913EDB"/>
    <w:rsid w:val="009142EC"/>
    <w:rsid w:val="009154C3"/>
    <w:rsid w:val="00923540"/>
    <w:rsid w:val="00926767"/>
    <w:rsid w:val="009361D5"/>
    <w:rsid w:val="009428A4"/>
    <w:rsid w:val="009559A2"/>
    <w:rsid w:val="009565A2"/>
    <w:rsid w:val="009622BC"/>
    <w:rsid w:val="00963DBE"/>
    <w:rsid w:val="009659F4"/>
    <w:rsid w:val="00970D60"/>
    <w:rsid w:val="0099390E"/>
    <w:rsid w:val="009960E5"/>
    <w:rsid w:val="009A1164"/>
    <w:rsid w:val="009A693E"/>
    <w:rsid w:val="009A7ADC"/>
    <w:rsid w:val="009B0D30"/>
    <w:rsid w:val="009C19B7"/>
    <w:rsid w:val="009C1CF4"/>
    <w:rsid w:val="009C5ABB"/>
    <w:rsid w:val="009D1E30"/>
    <w:rsid w:val="009D2244"/>
    <w:rsid w:val="009D488B"/>
    <w:rsid w:val="009D7C51"/>
    <w:rsid w:val="009E196C"/>
    <w:rsid w:val="009E2A00"/>
    <w:rsid w:val="009F36BF"/>
    <w:rsid w:val="009F53BA"/>
    <w:rsid w:val="00A010B5"/>
    <w:rsid w:val="00A111B6"/>
    <w:rsid w:val="00A26D27"/>
    <w:rsid w:val="00A376EE"/>
    <w:rsid w:val="00A42A99"/>
    <w:rsid w:val="00A5151A"/>
    <w:rsid w:val="00A51542"/>
    <w:rsid w:val="00A536E1"/>
    <w:rsid w:val="00A53FAC"/>
    <w:rsid w:val="00A57E0A"/>
    <w:rsid w:val="00A64481"/>
    <w:rsid w:val="00A823F6"/>
    <w:rsid w:val="00A8719E"/>
    <w:rsid w:val="00A90B27"/>
    <w:rsid w:val="00A92DFE"/>
    <w:rsid w:val="00AA0A89"/>
    <w:rsid w:val="00AA6429"/>
    <w:rsid w:val="00AB6989"/>
    <w:rsid w:val="00AC01AA"/>
    <w:rsid w:val="00AC4F72"/>
    <w:rsid w:val="00AE19E8"/>
    <w:rsid w:val="00AF67AB"/>
    <w:rsid w:val="00AF741A"/>
    <w:rsid w:val="00B006B9"/>
    <w:rsid w:val="00B01ADB"/>
    <w:rsid w:val="00B04161"/>
    <w:rsid w:val="00B056F9"/>
    <w:rsid w:val="00B0676A"/>
    <w:rsid w:val="00B06B20"/>
    <w:rsid w:val="00B11E3D"/>
    <w:rsid w:val="00B1391D"/>
    <w:rsid w:val="00B17E82"/>
    <w:rsid w:val="00B34C16"/>
    <w:rsid w:val="00B4575A"/>
    <w:rsid w:val="00B56F22"/>
    <w:rsid w:val="00B572AD"/>
    <w:rsid w:val="00B575BA"/>
    <w:rsid w:val="00B60AD0"/>
    <w:rsid w:val="00B635A0"/>
    <w:rsid w:val="00B71608"/>
    <w:rsid w:val="00B76429"/>
    <w:rsid w:val="00B956D4"/>
    <w:rsid w:val="00B97446"/>
    <w:rsid w:val="00BA6DA5"/>
    <w:rsid w:val="00BA7432"/>
    <w:rsid w:val="00BB2764"/>
    <w:rsid w:val="00BC1AA0"/>
    <w:rsid w:val="00BC2495"/>
    <w:rsid w:val="00BC7EB9"/>
    <w:rsid w:val="00BD2643"/>
    <w:rsid w:val="00BD56B1"/>
    <w:rsid w:val="00BD6558"/>
    <w:rsid w:val="00BE3049"/>
    <w:rsid w:val="00BF2F76"/>
    <w:rsid w:val="00BF3022"/>
    <w:rsid w:val="00BF3214"/>
    <w:rsid w:val="00BF5573"/>
    <w:rsid w:val="00BF7741"/>
    <w:rsid w:val="00C14717"/>
    <w:rsid w:val="00C15867"/>
    <w:rsid w:val="00C2296D"/>
    <w:rsid w:val="00C23155"/>
    <w:rsid w:val="00C34831"/>
    <w:rsid w:val="00C40C41"/>
    <w:rsid w:val="00C439C4"/>
    <w:rsid w:val="00C45885"/>
    <w:rsid w:val="00C50F22"/>
    <w:rsid w:val="00C5337C"/>
    <w:rsid w:val="00C57971"/>
    <w:rsid w:val="00C652A6"/>
    <w:rsid w:val="00C65BD7"/>
    <w:rsid w:val="00C76BA4"/>
    <w:rsid w:val="00C83A48"/>
    <w:rsid w:val="00C85865"/>
    <w:rsid w:val="00C85E85"/>
    <w:rsid w:val="00CA2EAE"/>
    <w:rsid w:val="00CA4AC1"/>
    <w:rsid w:val="00CB0316"/>
    <w:rsid w:val="00CB0B11"/>
    <w:rsid w:val="00CB426A"/>
    <w:rsid w:val="00CB5354"/>
    <w:rsid w:val="00CB5BD3"/>
    <w:rsid w:val="00CB67E9"/>
    <w:rsid w:val="00CC3C9E"/>
    <w:rsid w:val="00CC6A14"/>
    <w:rsid w:val="00CC70A3"/>
    <w:rsid w:val="00CD1B93"/>
    <w:rsid w:val="00CD3B8B"/>
    <w:rsid w:val="00CD4442"/>
    <w:rsid w:val="00CD53C3"/>
    <w:rsid w:val="00CD574E"/>
    <w:rsid w:val="00CD6097"/>
    <w:rsid w:val="00CE4C22"/>
    <w:rsid w:val="00CE6795"/>
    <w:rsid w:val="00CF41EC"/>
    <w:rsid w:val="00CF5D04"/>
    <w:rsid w:val="00CF67A2"/>
    <w:rsid w:val="00D04DE4"/>
    <w:rsid w:val="00D063F1"/>
    <w:rsid w:val="00D14F22"/>
    <w:rsid w:val="00D4379C"/>
    <w:rsid w:val="00D4741C"/>
    <w:rsid w:val="00D477CA"/>
    <w:rsid w:val="00D56D5C"/>
    <w:rsid w:val="00D57918"/>
    <w:rsid w:val="00D604B4"/>
    <w:rsid w:val="00D62DC1"/>
    <w:rsid w:val="00D73DC6"/>
    <w:rsid w:val="00D74C1A"/>
    <w:rsid w:val="00D754C1"/>
    <w:rsid w:val="00D77393"/>
    <w:rsid w:val="00D77A35"/>
    <w:rsid w:val="00D81B3E"/>
    <w:rsid w:val="00D86F5D"/>
    <w:rsid w:val="00D90C70"/>
    <w:rsid w:val="00D90E49"/>
    <w:rsid w:val="00D96ADE"/>
    <w:rsid w:val="00DA099D"/>
    <w:rsid w:val="00DA0CE2"/>
    <w:rsid w:val="00DC6A10"/>
    <w:rsid w:val="00DE246C"/>
    <w:rsid w:val="00DE657E"/>
    <w:rsid w:val="00DF4704"/>
    <w:rsid w:val="00E024AA"/>
    <w:rsid w:val="00E05722"/>
    <w:rsid w:val="00E05EF8"/>
    <w:rsid w:val="00E15C77"/>
    <w:rsid w:val="00E228B5"/>
    <w:rsid w:val="00E23120"/>
    <w:rsid w:val="00E250F1"/>
    <w:rsid w:val="00E3550D"/>
    <w:rsid w:val="00E41741"/>
    <w:rsid w:val="00E47573"/>
    <w:rsid w:val="00E52838"/>
    <w:rsid w:val="00E614E0"/>
    <w:rsid w:val="00E7291D"/>
    <w:rsid w:val="00E73F7F"/>
    <w:rsid w:val="00E76F09"/>
    <w:rsid w:val="00E85409"/>
    <w:rsid w:val="00E90FC4"/>
    <w:rsid w:val="00EA27AA"/>
    <w:rsid w:val="00EA429F"/>
    <w:rsid w:val="00EA4F9E"/>
    <w:rsid w:val="00EA63CA"/>
    <w:rsid w:val="00EA6D3B"/>
    <w:rsid w:val="00EB00AD"/>
    <w:rsid w:val="00EB1161"/>
    <w:rsid w:val="00EB136C"/>
    <w:rsid w:val="00EB480E"/>
    <w:rsid w:val="00EB5EC6"/>
    <w:rsid w:val="00EB7FC9"/>
    <w:rsid w:val="00ED27E8"/>
    <w:rsid w:val="00ED7137"/>
    <w:rsid w:val="00EF06EA"/>
    <w:rsid w:val="00EF57DC"/>
    <w:rsid w:val="00EF702C"/>
    <w:rsid w:val="00F026CC"/>
    <w:rsid w:val="00F21088"/>
    <w:rsid w:val="00F23048"/>
    <w:rsid w:val="00F327E7"/>
    <w:rsid w:val="00F35746"/>
    <w:rsid w:val="00F447C7"/>
    <w:rsid w:val="00F459B4"/>
    <w:rsid w:val="00F5211B"/>
    <w:rsid w:val="00F536D1"/>
    <w:rsid w:val="00F554A9"/>
    <w:rsid w:val="00F716FD"/>
    <w:rsid w:val="00F80355"/>
    <w:rsid w:val="00F82557"/>
    <w:rsid w:val="00F85020"/>
    <w:rsid w:val="00F87C43"/>
    <w:rsid w:val="00F972B2"/>
    <w:rsid w:val="00FA0A6E"/>
    <w:rsid w:val="00FA19FC"/>
    <w:rsid w:val="00FA5722"/>
    <w:rsid w:val="00FB0C81"/>
    <w:rsid w:val="00FB17B9"/>
    <w:rsid w:val="00FB5D9C"/>
    <w:rsid w:val="00FC2200"/>
    <w:rsid w:val="00FC2540"/>
    <w:rsid w:val="00FD026C"/>
    <w:rsid w:val="00FF0204"/>
    <w:rsid w:val="00FF3AED"/>
    <w:rsid w:val="00FF6637"/>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5FF58355"/>
  <w15:docId w15:val="{D1C532B9-E63C-468D-8346-81157D25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1,标题 41,heading 4"/>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locked/>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CA"/>
    </w:rPr>
  </w:style>
  <w:style w:type="character" w:customStyle="1" w:styleId="Heading3Char3">
    <w:name w:val="Heading 3 Char3"/>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uiPriority w:val="9"/>
    <w:semiHidden/>
    <w:rsid w:val="0021270E"/>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标题 41 Char,heading 4 Char"/>
    <w:basedOn w:val="DefaultParagraphFont"/>
    <w:link w:val="Heading4"/>
    <w:uiPriority w:val="9"/>
    <w:semiHidden/>
    <w:rsid w:val="0021270E"/>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21270E"/>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21270E"/>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21270E"/>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21270E"/>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21270E"/>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21270E"/>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sid w:val="00AB6989"/>
    <w:rPr>
      <w:rFonts w:eastAsia="SimSun" w:cs="Times New Roman"/>
      <w:snapToGrid w:val="0"/>
      <w:sz w:val="22"/>
      <w:szCs w:val="22"/>
      <w:lang w:val="en-CA"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21270E"/>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1270E"/>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21270E"/>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21270E"/>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21270E"/>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21270E"/>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
    <w:basedOn w:val="DefaultParagraphFont"/>
    <w:link w:val="FootnoteText"/>
    <w:uiPriority w:val="99"/>
    <w:locked/>
    <w:rPr>
      <w:rFonts w:cs="Times New Roman"/>
      <w:lang w:val="en-GB"/>
    </w:rPr>
  </w:style>
  <w:style w:type="character" w:styleId="FootnoteReference">
    <w:name w:val="footnote reference"/>
    <w:aliases w:val="Footnote text,Footnote Text1,Footnote Text2,ftref"/>
    <w:basedOn w:val="DefaultParagraphFont"/>
    <w:uiPriority w:val="99"/>
    <w:rPr>
      <w:rFonts w:cs="Times New Roman"/>
      <w:vertAlign w:val="superscript"/>
    </w:rPr>
  </w:style>
  <w:style w:type="paragraph" w:styleId="Revision">
    <w:name w:val="Revision"/>
    <w:hidden/>
    <w:uiPriority w:val="99"/>
    <w:semiHidden/>
    <w:rPr>
      <w:lang w:val="en-CA"/>
    </w:rPr>
  </w:style>
  <w:style w:type="table" w:customStyle="1" w:styleId="TableGrid20">
    <w:name w:val="Table Grid2"/>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
    <w:name w:val="jlqj4b chmk0b"/>
    <w:uiPriority w:val="99"/>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21270E"/>
    <w:pPr>
      <w:numPr>
        <w:numId w:val="16"/>
      </w:numPr>
    </w:pPr>
  </w:style>
  <w:style w:type="numbering" w:styleId="1ai">
    <w:name w:val="Outline List 1"/>
    <w:basedOn w:val="NoList"/>
    <w:uiPriority w:val="99"/>
    <w:semiHidden/>
    <w:unhideWhenUsed/>
    <w:rsid w:val="0021270E"/>
    <w:pPr>
      <w:numPr>
        <w:numId w:val="17"/>
      </w:numPr>
    </w:pPr>
  </w:style>
  <w:style w:type="numbering" w:styleId="ArticleSection">
    <w:name w:val="Outline List 3"/>
    <w:basedOn w:val="NoList"/>
    <w:uiPriority w:val="99"/>
    <w:semiHidden/>
    <w:unhideWhenUsed/>
    <w:rsid w:val="0021270E"/>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057285">
      <w:marLeft w:val="0"/>
      <w:marRight w:val="0"/>
      <w:marTop w:val="0"/>
      <w:marBottom w:val="0"/>
      <w:divBdr>
        <w:top w:val="none" w:sz="0" w:space="0" w:color="auto"/>
        <w:left w:val="none" w:sz="0" w:space="0" w:color="auto"/>
        <w:bottom w:val="none" w:sz="0" w:space="0" w:color="auto"/>
        <w:right w:val="none" w:sz="0" w:space="0" w:color="auto"/>
      </w:divBdr>
    </w:div>
    <w:div w:id="238057286">
      <w:marLeft w:val="0"/>
      <w:marRight w:val="0"/>
      <w:marTop w:val="0"/>
      <w:marBottom w:val="0"/>
      <w:divBdr>
        <w:top w:val="none" w:sz="0" w:space="0" w:color="auto"/>
        <w:left w:val="none" w:sz="0" w:space="0" w:color="auto"/>
        <w:bottom w:val="none" w:sz="0" w:space="0" w:color="auto"/>
        <w:right w:val="none" w:sz="0" w:space="0" w:color="auto"/>
      </w:divBdr>
    </w:div>
    <w:div w:id="238057288">
      <w:marLeft w:val="0"/>
      <w:marRight w:val="0"/>
      <w:marTop w:val="0"/>
      <w:marBottom w:val="0"/>
      <w:divBdr>
        <w:top w:val="none" w:sz="0" w:space="0" w:color="auto"/>
        <w:left w:val="none" w:sz="0" w:space="0" w:color="auto"/>
        <w:bottom w:val="none" w:sz="0" w:space="0" w:color="auto"/>
        <w:right w:val="none" w:sz="0" w:space="0" w:color="auto"/>
      </w:divBdr>
    </w:div>
    <w:div w:id="238057289">
      <w:marLeft w:val="0"/>
      <w:marRight w:val="0"/>
      <w:marTop w:val="0"/>
      <w:marBottom w:val="0"/>
      <w:divBdr>
        <w:top w:val="none" w:sz="0" w:space="0" w:color="auto"/>
        <w:left w:val="none" w:sz="0" w:space="0" w:color="auto"/>
        <w:bottom w:val="none" w:sz="0" w:space="0" w:color="auto"/>
        <w:right w:val="none" w:sz="0" w:space="0" w:color="auto"/>
      </w:divBdr>
    </w:div>
    <w:div w:id="238057290">
      <w:marLeft w:val="0"/>
      <w:marRight w:val="0"/>
      <w:marTop w:val="0"/>
      <w:marBottom w:val="0"/>
      <w:divBdr>
        <w:top w:val="none" w:sz="0" w:space="0" w:color="auto"/>
        <w:left w:val="none" w:sz="0" w:space="0" w:color="auto"/>
        <w:bottom w:val="none" w:sz="0" w:space="0" w:color="auto"/>
        <w:right w:val="none" w:sz="0" w:space="0" w:color="auto"/>
      </w:divBdr>
    </w:div>
    <w:div w:id="238057291">
      <w:marLeft w:val="0"/>
      <w:marRight w:val="0"/>
      <w:marTop w:val="0"/>
      <w:marBottom w:val="0"/>
      <w:divBdr>
        <w:top w:val="none" w:sz="0" w:space="0" w:color="auto"/>
        <w:left w:val="none" w:sz="0" w:space="0" w:color="auto"/>
        <w:bottom w:val="none" w:sz="0" w:space="0" w:color="auto"/>
        <w:right w:val="none" w:sz="0" w:space="0" w:color="auto"/>
      </w:divBdr>
    </w:div>
    <w:div w:id="238057292">
      <w:marLeft w:val="0"/>
      <w:marRight w:val="0"/>
      <w:marTop w:val="0"/>
      <w:marBottom w:val="0"/>
      <w:divBdr>
        <w:top w:val="none" w:sz="0" w:space="0" w:color="auto"/>
        <w:left w:val="none" w:sz="0" w:space="0" w:color="auto"/>
        <w:bottom w:val="none" w:sz="0" w:space="0" w:color="auto"/>
        <w:right w:val="none" w:sz="0" w:space="0" w:color="auto"/>
      </w:divBdr>
      <w:divsChild>
        <w:div w:id="238057287">
          <w:marLeft w:val="0"/>
          <w:marRight w:val="0"/>
          <w:marTop w:val="0"/>
          <w:marBottom w:val="600"/>
          <w:divBdr>
            <w:top w:val="none" w:sz="0" w:space="0" w:color="auto"/>
            <w:left w:val="none" w:sz="0" w:space="0" w:color="auto"/>
            <w:bottom w:val="none" w:sz="0" w:space="0" w:color="auto"/>
            <w:right w:val="none" w:sz="0" w:space="0" w:color="auto"/>
          </w:divBdr>
        </w:div>
      </w:divsChild>
    </w:div>
    <w:div w:id="238057293">
      <w:marLeft w:val="0"/>
      <w:marRight w:val="0"/>
      <w:marTop w:val="0"/>
      <w:marBottom w:val="0"/>
      <w:divBdr>
        <w:top w:val="none" w:sz="0" w:space="0" w:color="auto"/>
        <w:left w:val="none" w:sz="0" w:space="0" w:color="auto"/>
        <w:bottom w:val="none" w:sz="0" w:space="0" w:color="auto"/>
        <w:right w:val="none" w:sz="0" w:space="0" w:color="auto"/>
      </w:divBdr>
    </w:div>
    <w:div w:id="2380572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UNEP/OzL.Pro/ExCom/87/15</Document_x0020_Number>
  </documentManagement>
</p:properties>
</file>

<file path=customXml/itemProps1.xml><?xml version="1.0" encoding="utf-8"?>
<ds:datastoreItem xmlns:ds="http://schemas.openxmlformats.org/officeDocument/2006/customXml" ds:itemID="{74A07CDA-AB1C-45E4-A803-2F830E62AA55}"/>
</file>

<file path=customXml/itemProps2.xml><?xml version="1.0" encoding="utf-8"?>
<ds:datastoreItem xmlns:ds="http://schemas.openxmlformats.org/officeDocument/2006/customXml" ds:itemID="{6409C360-1512-4818-A311-4A27EE302D3A}"/>
</file>

<file path=customXml/itemProps3.xml><?xml version="1.0" encoding="utf-8"?>
<ds:datastoreItem xmlns:ds="http://schemas.openxmlformats.org/officeDocument/2006/customXml" ds:itemID="{20D9FDA3-56CE-41E9-898A-F932882B1B03}"/>
</file>

<file path=docProps/app.xml><?xml version="1.0" encoding="utf-8"?>
<Properties xmlns="http://schemas.openxmlformats.org/officeDocument/2006/extended-properties" xmlns:vt="http://schemas.openxmlformats.org/officeDocument/2006/docPropsVTypes">
  <Template>Normal</Template>
  <TotalTime>3</TotalTime>
  <Pages>9</Pages>
  <Words>4988</Words>
  <Characters>1121</Characters>
  <Application>Microsoft Office Word</Application>
  <DocSecurity>0</DocSecurity>
  <Lines>9</Lines>
  <Paragraphs>12</Paragraphs>
  <ScaleCrop>false</ScaleCrop>
  <HeadingPairs>
    <vt:vector size="2" baseType="variant">
      <vt:variant>
        <vt:lpstr>Title</vt:lpstr>
      </vt:variant>
      <vt:variant>
        <vt:i4>1</vt:i4>
      </vt:variant>
    </vt:vector>
  </HeadingPairs>
  <TitlesOfParts>
    <vt:vector size="1" baseType="lpstr">
      <vt:lpstr>开发署2021年工作方案</vt:lpstr>
    </vt:vector>
  </TitlesOfParts>
  <Company>UNMFS</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开发署2021年工作方案</dc:title>
  <dc:subject/>
  <dc:creator>Kaleen  McNamara</dc:creator>
  <cp:keywords/>
  <dc:description/>
  <cp:lastModifiedBy>HB</cp:lastModifiedBy>
  <cp:revision>4</cp:revision>
  <cp:lastPrinted>2001-05-26T16:40:00Z</cp:lastPrinted>
  <dcterms:created xsi:type="dcterms:W3CDTF">2021-06-22T17:55:00Z</dcterms:created>
  <dcterms:modified xsi:type="dcterms:W3CDTF">2021-06-27T12:55:00Z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UNEP/OzL.Pro/ExCom/87/15</vt:lpwstr>
  </property>
  <property fmtid="{D5CDD505-2E9C-101B-9397-08002B2CF9AE}" pid="3" name="Revision date">
    <vt:lpwstr>16/06/2021</vt:lpwstr>
  </property>
  <property fmtid="{D5CDD505-2E9C-101B-9397-08002B2CF9AE}" pid="4" name="ContentTypeId">
    <vt:lpwstr>0x0101002DF00DB1CFC87549A2FDEA0A8F99BEBC</vt:lpwstr>
  </property>
</Properties>
</file>