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4392"/>
        <w:gridCol w:w="3690"/>
      </w:tblGrid>
      <w:tr w:rsidR="00FE0EDE" w:rsidRPr="002C4E38" w14:paraId="5CB30D61" w14:textId="77777777" w:rsidTr="002351B6">
        <w:trPr>
          <w:trHeight w:val="720"/>
        </w:trPr>
        <w:tc>
          <w:tcPr>
            <w:tcW w:w="6462" w:type="dxa"/>
            <w:gridSpan w:val="2"/>
            <w:tcBorders>
              <w:bottom w:val="single" w:sz="18" w:space="0" w:color="auto"/>
            </w:tcBorders>
          </w:tcPr>
          <w:p w14:paraId="6A3B0B93" w14:textId="44737BF0" w:rsidR="00C15867" w:rsidRPr="000B18A8"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s-AR"/>
              </w:rPr>
            </w:pPr>
            <w:r w:rsidRPr="000B18A8">
              <w:rPr>
                <w:rFonts w:ascii="Univers" w:hAnsi="Univers"/>
                <w:b/>
                <w:sz w:val="28"/>
                <w:szCs w:val="28"/>
                <w:lang w:val="es-AR"/>
              </w:rPr>
              <w:t>NACIONES</w:t>
            </w:r>
            <w:r w:rsidRPr="000B18A8">
              <w:rPr>
                <w:rFonts w:ascii="Univers" w:hAnsi="Univers"/>
                <w:b/>
                <w:sz w:val="28"/>
                <w:szCs w:val="28"/>
                <w:lang w:val="es-AR"/>
              </w:rPr>
              <w:br/>
            </w:r>
            <w:r w:rsidR="008F372E" w:rsidRPr="000B18A8">
              <w:rPr>
                <w:rFonts w:ascii="Univers" w:hAnsi="Univers"/>
                <w:b/>
                <w:sz w:val="28"/>
                <w:szCs w:val="28"/>
                <w:lang w:val="es-AR"/>
              </w:rPr>
              <w:t>UNIDAS</w:t>
            </w:r>
          </w:p>
        </w:tc>
        <w:tc>
          <w:tcPr>
            <w:tcW w:w="3690" w:type="dxa"/>
            <w:tcBorders>
              <w:bottom w:val="single" w:sz="18" w:space="0" w:color="auto"/>
            </w:tcBorders>
          </w:tcPr>
          <w:p w14:paraId="7637FB5D" w14:textId="77777777" w:rsidR="00C15867" w:rsidRPr="002C4E38" w:rsidRDefault="00C15867" w:rsidP="009C59F7">
            <w:pPr>
              <w:jc w:val="right"/>
              <w:rPr>
                <w:sz w:val="52"/>
                <w:szCs w:val="52"/>
                <w:highlight w:val="yellow"/>
                <w:lang w:val="es-AR"/>
              </w:rPr>
            </w:pPr>
            <w:r w:rsidRPr="000B18A8">
              <w:rPr>
                <w:rFonts w:ascii="Univers Bold" w:hAnsi="Univers Bold"/>
                <w:b/>
                <w:sz w:val="72"/>
                <w:lang w:val="es-AR"/>
              </w:rPr>
              <w:t>EP</w:t>
            </w:r>
          </w:p>
        </w:tc>
      </w:tr>
      <w:tr w:rsidR="00FE0EDE" w:rsidRPr="006D54A5" w14:paraId="1BE7DDC6" w14:textId="77777777" w:rsidTr="002351B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70" w:type="dxa"/>
            <w:tcBorders>
              <w:top w:val="nil"/>
              <w:left w:val="nil"/>
              <w:bottom w:val="single" w:sz="36" w:space="0" w:color="auto"/>
              <w:right w:val="nil"/>
            </w:tcBorders>
          </w:tcPr>
          <w:p w14:paraId="5C151FF9" w14:textId="77777777" w:rsidR="00C15867" w:rsidRPr="002C4E38" w:rsidRDefault="00E52838" w:rsidP="009C59F7">
            <w:pPr>
              <w:spacing w:before="120"/>
              <w:rPr>
                <w:highlight w:val="yellow"/>
                <w:lang w:val="es-AR"/>
              </w:rPr>
            </w:pPr>
            <w:r w:rsidRPr="002C4E38">
              <w:rPr>
                <w:noProof/>
                <w:highlight w:val="yellow"/>
                <w:lang w:val="en-US"/>
              </w:rPr>
              <mc:AlternateContent>
                <mc:Choice Requires="wpg">
                  <w:drawing>
                    <wp:anchor distT="0" distB="0" distL="114300" distR="114300" simplePos="0" relativeHeight="251658240" behindDoc="0" locked="0" layoutInCell="1" allowOverlap="1" wp14:anchorId="3DA30BA4" wp14:editId="195677B8">
                      <wp:simplePos x="0" y="0"/>
                      <wp:positionH relativeFrom="column">
                        <wp:posOffset>5715</wp:posOffset>
                      </wp:positionH>
                      <wp:positionV relativeFrom="paragraph">
                        <wp:posOffset>33655</wp:posOffset>
                      </wp:positionV>
                      <wp:extent cx="838200" cy="1543051"/>
                      <wp:effectExtent l="0" t="0" r="0" b="0"/>
                      <wp:wrapNone/>
                      <wp:docPr id="1" name="Group 1"/>
                      <wp:cNvGraphicFramePr/>
                      <a:graphic xmlns:a="http://schemas.openxmlformats.org/drawingml/2006/main">
                        <a:graphicData uri="http://schemas.microsoft.com/office/word/2010/wordprocessingGroup">
                          <wpg:wgp>
                            <wpg:cNvGrpSpPr/>
                            <wpg:grpSpPr>
                              <a:xfrm>
                                <a:off x="0" y="0"/>
                                <a:ext cx="838200" cy="1543051"/>
                                <a:chOff x="0" y="0"/>
                                <a:chExt cx="838200" cy="1543051"/>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12093" y="749301"/>
                                  <a:ext cx="826107" cy="793750"/>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7112F9A8" id="Group 1" o:spid="_x0000_s1026" style="position:absolute;margin-left:.45pt;margin-top:2.65pt;width:66pt;height:121.5pt;z-index:251658240;mso-width-relative:margin;mso-height-relative:margin" coordsize="8382,154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120;top:7493;width:8262;height:7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392" w:type="dxa"/>
            <w:tcBorders>
              <w:top w:val="nil"/>
              <w:left w:val="nil"/>
              <w:bottom w:val="single" w:sz="36" w:space="0" w:color="auto"/>
              <w:right w:val="nil"/>
            </w:tcBorders>
          </w:tcPr>
          <w:p w14:paraId="63016AD7" w14:textId="77777777" w:rsidR="000B18A8" w:rsidRDefault="000B18A8" w:rsidP="00875EA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486C9478" w14:textId="77777777" w:rsidR="000B18A8" w:rsidRPr="005E79C2" w:rsidRDefault="000B18A8" w:rsidP="000B18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5E79C2">
              <w:rPr>
                <w:rFonts w:ascii="Univers" w:hAnsi="Univers"/>
                <w:b/>
                <w:sz w:val="32"/>
                <w:lang w:val="es-ES_tradnl"/>
              </w:rPr>
              <w:t>Programa de las</w:t>
            </w:r>
          </w:p>
          <w:p w14:paraId="08889BAF" w14:textId="77777777" w:rsidR="000B18A8" w:rsidRPr="005E79C2" w:rsidRDefault="000B18A8" w:rsidP="000B18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5E79C2">
              <w:rPr>
                <w:rFonts w:ascii="Univers" w:hAnsi="Univers"/>
                <w:b/>
                <w:sz w:val="32"/>
                <w:lang w:val="es-ES_tradnl"/>
              </w:rPr>
              <w:t>Naciones Unidas</w:t>
            </w:r>
          </w:p>
          <w:p w14:paraId="7BC9451D" w14:textId="77777777" w:rsidR="000B18A8" w:rsidRPr="005E79C2" w:rsidRDefault="000B18A8" w:rsidP="000B18A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5E79C2">
              <w:rPr>
                <w:rFonts w:ascii="Univers" w:hAnsi="Univers"/>
                <w:b/>
                <w:sz w:val="32"/>
                <w:lang w:val="es-ES_tradnl"/>
              </w:rPr>
              <w:t>para el Medio Ambiente</w:t>
            </w:r>
          </w:p>
          <w:p w14:paraId="11080638" w14:textId="71725CC6" w:rsidR="00C15867" w:rsidRPr="002C4E38" w:rsidRDefault="00C15867" w:rsidP="00875EA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highlight w:val="yellow"/>
                <w:lang w:val="es-AR"/>
              </w:rPr>
            </w:pPr>
          </w:p>
        </w:tc>
        <w:tc>
          <w:tcPr>
            <w:tcW w:w="3690" w:type="dxa"/>
            <w:tcBorders>
              <w:top w:val="nil"/>
              <w:left w:val="nil"/>
              <w:bottom w:val="single" w:sz="36" w:space="0" w:color="auto"/>
              <w:right w:val="nil"/>
            </w:tcBorders>
          </w:tcPr>
          <w:p w14:paraId="06390DCC" w14:textId="77777777" w:rsidR="000B18A8" w:rsidRPr="000B18A8" w:rsidRDefault="000B18A8" w:rsidP="009C59F7">
            <w:pPr>
              <w:rPr>
                <w:lang w:val="es-AR"/>
              </w:rPr>
            </w:pPr>
          </w:p>
          <w:p w14:paraId="7BE33AA7" w14:textId="6D58E43E" w:rsidR="00C15867" w:rsidRPr="000B18A8" w:rsidRDefault="00C15867" w:rsidP="009C59F7">
            <w:pPr>
              <w:rPr>
                <w:lang w:val="es-AR"/>
              </w:rPr>
            </w:pPr>
            <w:proofErr w:type="spellStart"/>
            <w:r w:rsidRPr="000B18A8">
              <w:rPr>
                <w:lang w:val="es-AR"/>
              </w:rPr>
              <w:t>Distr</w:t>
            </w:r>
            <w:proofErr w:type="spellEnd"/>
            <w:r w:rsidRPr="000B18A8">
              <w:rPr>
                <w:lang w:val="es-AR"/>
              </w:rPr>
              <w:t>.</w:t>
            </w:r>
          </w:p>
          <w:p w14:paraId="574E0E3B" w14:textId="77777777" w:rsidR="00923540" w:rsidRPr="000B18A8" w:rsidRDefault="00923540" w:rsidP="00923540">
            <w:pPr>
              <w:rPr>
                <w:lang w:val="es-AR"/>
              </w:rPr>
            </w:pPr>
            <w:r w:rsidRPr="000B18A8">
              <w:rPr>
                <w:lang w:val="es-AR"/>
              </w:rPr>
              <w:t>GENERAL</w:t>
            </w:r>
          </w:p>
          <w:p w14:paraId="6884C71F" w14:textId="77777777" w:rsidR="00C15867" w:rsidRPr="000B18A8" w:rsidRDefault="00C15867" w:rsidP="009C59F7">
            <w:pPr>
              <w:rPr>
                <w:lang w:val="es-AR"/>
              </w:rPr>
            </w:pPr>
          </w:p>
          <w:p w14:paraId="1BE0DD0E" w14:textId="36108056" w:rsidR="00C15867" w:rsidRPr="000B18A8" w:rsidRDefault="00802720" w:rsidP="009C59F7">
            <w:pPr>
              <w:rPr>
                <w:lang w:val="es-AR"/>
              </w:rPr>
            </w:pPr>
            <w:r w:rsidRPr="000B18A8">
              <w:rPr>
                <w:lang w:val="es-AR"/>
              </w:rPr>
              <w:fldChar w:fldCharType="begin"/>
            </w:r>
            <w:r w:rsidRPr="000B18A8">
              <w:rPr>
                <w:lang w:val="es-AR"/>
              </w:rPr>
              <w:instrText xml:space="preserve"> DOCPROPERTY "Document number"  \* MERGEFORMAT </w:instrText>
            </w:r>
            <w:r w:rsidRPr="000B18A8">
              <w:rPr>
                <w:lang w:val="es-AR"/>
              </w:rPr>
              <w:fldChar w:fldCharType="separate"/>
            </w:r>
            <w:r w:rsidR="006D54A5">
              <w:rPr>
                <w:lang w:val="es-AR"/>
              </w:rPr>
              <w:t>UNEP/</w:t>
            </w:r>
            <w:proofErr w:type="spellStart"/>
            <w:r w:rsidR="006D54A5">
              <w:rPr>
                <w:lang w:val="es-AR"/>
              </w:rPr>
              <w:t>OzL.Pro</w:t>
            </w:r>
            <w:proofErr w:type="spellEnd"/>
            <w:r w:rsidR="006D54A5">
              <w:rPr>
                <w:lang w:val="es-AR"/>
              </w:rPr>
              <w:t>/</w:t>
            </w:r>
            <w:proofErr w:type="spellStart"/>
            <w:r w:rsidR="006D54A5">
              <w:rPr>
                <w:lang w:val="es-AR"/>
              </w:rPr>
              <w:t>ExCom</w:t>
            </w:r>
            <w:proofErr w:type="spellEnd"/>
            <w:r w:rsidR="006D54A5">
              <w:rPr>
                <w:lang w:val="es-AR"/>
              </w:rPr>
              <w:t>/97/21</w:t>
            </w:r>
            <w:r w:rsidRPr="000B18A8">
              <w:rPr>
                <w:lang w:val="es-AR"/>
              </w:rPr>
              <w:fldChar w:fldCharType="end"/>
            </w:r>
          </w:p>
          <w:p w14:paraId="1C8D2F90" w14:textId="699AC0CA" w:rsidR="00C15867" w:rsidRPr="000B18A8" w:rsidRDefault="00BC2495" w:rsidP="009C59F7">
            <w:pPr>
              <w:rPr>
                <w:lang w:val="es-AR"/>
              </w:rPr>
            </w:pPr>
            <w:r w:rsidRPr="000B18A8">
              <w:rPr>
                <w:lang w:val="es-AR"/>
              </w:rPr>
              <w:fldChar w:fldCharType="begin"/>
            </w:r>
            <w:r w:rsidR="00851352" w:rsidRPr="000B18A8">
              <w:rPr>
                <w:lang w:val="es-AR"/>
              </w:rPr>
              <w:instrText xml:space="preserve"> DOCPROPERTY "Revision date" \@ "d MMMM YYYY"  \* MERGEFORMAT </w:instrText>
            </w:r>
            <w:r w:rsidRPr="000B18A8">
              <w:rPr>
                <w:lang w:val="es-AR"/>
              </w:rPr>
              <w:fldChar w:fldCharType="separate"/>
            </w:r>
            <w:r w:rsidR="00072809" w:rsidRPr="000B18A8">
              <w:rPr>
                <w:lang w:val="es-AR"/>
              </w:rPr>
              <w:t>6 de noviembre de 2025</w:t>
            </w:r>
            <w:r w:rsidRPr="000B18A8">
              <w:rPr>
                <w:lang w:val="es-AR"/>
              </w:rPr>
              <w:fldChar w:fldCharType="end"/>
            </w:r>
          </w:p>
          <w:p w14:paraId="6F667A1B" w14:textId="77777777" w:rsidR="00C15867" w:rsidRPr="002C4E38" w:rsidRDefault="00C15867" w:rsidP="009C59F7">
            <w:pPr>
              <w:rPr>
                <w:caps/>
                <w:highlight w:val="yellow"/>
                <w:lang w:val="es-AR"/>
              </w:rPr>
            </w:pPr>
          </w:p>
          <w:p w14:paraId="023BA7D8" w14:textId="2806BC37" w:rsidR="008F372E" w:rsidRPr="000B18A8" w:rsidRDefault="008F372E" w:rsidP="009C59F7">
            <w:pPr>
              <w:rPr>
                <w:lang w:val="es-AR"/>
              </w:rPr>
            </w:pPr>
            <w:r w:rsidRPr="000B18A8">
              <w:rPr>
                <w:lang w:val="es-AR"/>
              </w:rPr>
              <w:t>ESPAÑOL</w:t>
            </w:r>
          </w:p>
          <w:p w14:paraId="496752FF" w14:textId="1D668CFE" w:rsidR="00C15867" w:rsidRPr="002C4E38" w:rsidRDefault="00C15867" w:rsidP="009C59F7">
            <w:pPr>
              <w:rPr>
                <w:highlight w:val="yellow"/>
                <w:lang w:val="es-AR"/>
              </w:rPr>
            </w:pPr>
            <w:r w:rsidRPr="000B18A8">
              <w:rPr>
                <w:lang w:val="es-AR"/>
              </w:rPr>
              <w:t>ORIGINAL: INGLÉS</w:t>
            </w:r>
          </w:p>
        </w:tc>
      </w:tr>
    </w:tbl>
    <w:p w14:paraId="5119B39F" w14:textId="77777777" w:rsidR="002305C7" w:rsidRDefault="00875EAD" w:rsidP="00875EAD">
      <w:pPr>
        <w:jc w:val="left"/>
        <w:rPr>
          <w:lang w:val="es-AR"/>
        </w:rPr>
      </w:pPr>
      <w:r w:rsidRPr="00240DA8">
        <w:rPr>
          <w:lang w:val="es-AR"/>
        </w:rPr>
        <w:t>COMITÉ EJECUTIVO</w:t>
      </w:r>
      <w:r>
        <w:rPr>
          <w:lang w:val="es-AR"/>
        </w:rPr>
        <w:t xml:space="preserve"> D</w:t>
      </w:r>
      <w:r w:rsidRPr="00240DA8">
        <w:rPr>
          <w:lang w:val="es-AR"/>
        </w:rPr>
        <w:t>EL FONDO MULTILATERAL</w:t>
      </w:r>
    </w:p>
    <w:p w14:paraId="1CB886C6" w14:textId="73E33916" w:rsidR="002305C7" w:rsidRDefault="003E000C" w:rsidP="003E000C">
      <w:pPr>
        <w:jc w:val="left"/>
        <w:rPr>
          <w:lang w:val="es-AR"/>
        </w:rPr>
      </w:pPr>
      <w:r>
        <w:rPr>
          <w:lang w:val="es-AR"/>
        </w:rPr>
        <w:t xml:space="preserve">  </w:t>
      </w:r>
      <w:r w:rsidR="00875EAD" w:rsidRPr="00240DA8">
        <w:rPr>
          <w:lang w:val="es-AR"/>
        </w:rPr>
        <w:t>PARA LA</w:t>
      </w:r>
      <w:r w:rsidR="00875EAD">
        <w:rPr>
          <w:lang w:val="es-AR"/>
        </w:rPr>
        <w:t xml:space="preserve"> </w:t>
      </w:r>
      <w:r w:rsidR="00875EAD" w:rsidRPr="00240DA8">
        <w:rPr>
          <w:lang w:val="es-AR"/>
        </w:rPr>
        <w:t>APLICACIÓN DEL</w:t>
      </w:r>
    </w:p>
    <w:p w14:paraId="3628584A" w14:textId="1FFB75F7" w:rsidR="002305C7" w:rsidRDefault="003E000C" w:rsidP="003E000C">
      <w:pPr>
        <w:jc w:val="left"/>
        <w:rPr>
          <w:lang w:val="es-AR"/>
        </w:rPr>
      </w:pPr>
      <w:r>
        <w:rPr>
          <w:lang w:val="es-AR"/>
        </w:rPr>
        <w:t xml:space="preserve">  </w:t>
      </w:r>
      <w:r w:rsidR="00875EAD" w:rsidRPr="00240DA8">
        <w:rPr>
          <w:lang w:val="es-AR"/>
        </w:rPr>
        <w:t>PROTOCOLO DE MONTREAL</w:t>
      </w:r>
      <w:r w:rsidR="00875EAD" w:rsidRPr="00240DA8">
        <w:rPr>
          <w:lang w:val="es-AR"/>
        </w:rPr>
        <w:br/>
      </w:r>
      <w:r w:rsidR="00875EAD" w:rsidRPr="00DC31B3">
        <w:rPr>
          <w:lang w:val="es-AR"/>
        </w:rPr>
        <w:t>Nonagésim</w:t>
      </w:r>
      <w:r w:rsidR="00875EAD">
        <w:rPr>
          <w:lang w:val="es-AR"/>
        </w:rPr>
        <w:t xml:space="preserve">a </w:t>
      </w:r>
      <w:r w:rsidR="00875EAD" w:rsidRPr="00044EBB">
        <w:rPr>
          <w:lang w:val="es-ES_tradnl"/>
        </w:rPr>
        <w:t>séptima reunión</w:t>
      </w:r>
    </w:p>
    <w:p w14:paraId="646E0B6E" w14:textId="1802955A" w:rsidR="00875EAD" w:rsidRPr="00240DA8" w:rsidRDefault="00875EAD" w:rsidP="00875EAD">
      <w:pPr>
        <w:jc w:val="left"/>
        <w:rPr>
          <w:lang w:val="es-AR"/>
        </w:rPr>
      </w:pPr>
      <w:r w:rsidRPr="00240DA8">
        <w:rPr>
          <w:lang w:val="es-AR"/>
        </w:rPr>
        <w:t>Montreal, 1-5 de diciembre de 2025</w:t>
      </w:r>
    </w:p>
    <w:p w14:paraId="6CB955EC" w14:textId="1D5A3CC9" w:rsidR="00875EAD" w:rsidRPr="00240DA8" w:rsidRDefault="00875EAD" w:rsidP="00875EAD">
      <w:pPr>
        <w:jc w:val="left"/>
        <w:rPr>
          <w:lang w:val="es-AR"/>
        </w:rPr>
      </w:pPr>
      <w:r>
        <w:rPr>
          <w:lang w:val="es-AR"/>
        </w:rPr>
        <w:t>Punto 8</w:t>
      </w:r>
      <w:r w:rsidRPr="00240DA8">
        <w:rPr>
          <w:lang w:val="es-AR"/>
        </w:rPr>
        <w:t xml:space="preserve"> </w:t>
      </w:r>
      <w:r>
        <w:rPr>
          <w:lang w:val="es-AR"/>
        </w:rPr>
        <w:t>c</w:t>
      </w:r>
      <w:r w:rsidRPr="00240DA8">
        <w:rPr>
          <w:lang w:val="es-AR"/>
        </w:rPr>
        <w:t xml:space="preserve">) </w:t>
      </w:r>
      <w:r w:rsidR="003E000C">
        <w:rPr>
          <w:lang w:val="es-AR"/>
        </w:rPr>
        <w:t xml:space="preserve">i) </w:t>
      </w:r>
      <w:r w:rsidRPr="00240DA8">
        <w:rPr>
          <w:lang w:val="es-AR"/>
        </w:rPr>
        <w:t>del orden del día provisional</w:t>
      </w:r>
      <w:r w:rsidRPr="00240DA8">
        <w:rPr>
          <w:rStyle w:val="FootnoteReference"/>
          <w:lang w:val="es-AR"/>
        </w:rPr>
        <w:footnoteReference w:id="1"/>
      </w:r>
    </w:p>
    <w:p w14:paraId="1D222C35" w14:textId="77777777" w:rsidR="00875EAD" w:rsidRPr="00240DA8" w:rsidRDefault="00875EAD" w:rsidP="00875EAD">
      <w:pPr>
        <w:jc w:val="left"/>
        <w:rPr>
          <w:lang w:val="es-AR"/>
        </w:rPr>
      </w:pPr>
    </w:p>
    <w:p w14:paraId="5169C689" w14:textId="77777777" w:rsidR="00C15867" w:rsidRPr="002C4E38" w:rsidRDefault="00C15867" w:rsidP="00CA59FB">
      <w:pPr>
        <w:jc w:val="left"/>
        <w:rPr>
          <w:lang w:val="es-AR"/>
        </w:rPr>
      </w:pPr>
    </w:p>
    <w:p w14:paraId="61F24FD5" w14:textId="77777777" w:rsidR="002024B6" w:rsidRPr="002C4E38" w:rsidRDefault="002024B6" w:rsidP="002024B6">
      <w:pPr>
        <w:rPr>
          <w:lang w:val="es-AR"/>
        </w:rPr>
      </w:pPr>
    </w:p>
    <w:p w14:paraId="04E8BB82" w14:textId="1526D5BB" w:rsidR="006D54A5" w:rsidRPr="002C4E38" w:rsidRDefault="006D54A5" w:rsidP="006D54A5">
      <w:pPr>
        <w:pStyle w:val="Title2"/>
        <w:rPr>
          <w:caps w:val="0"/>
          <w:szCs w:val="24"/>
          <w:lang w:val="es-AR"/>
        </w:rPr>
      </w:pPr>
      <w:r w:rsidRPr="005E79C2">
        <w:rPr>
          <w:caps w:val="0"/>
          <w:lang w:val="es-ES_tradnl"/>
        </w:rPr>
        <w:t>PLANES ADMINISTRATIVOS DE LOS ORGANISMOS BILATERALES Y DE EJECUCIÓN PARA EL TRIENIO 2026-2028</w:t>
      </w:r>
    </w:p>
    <w:p w14:paraId="327AF1FF" w14:textId="77777777" w:rsidR="00421BCF" w:rsidRDefault="00421BCF" w:rsidP="003F4508">
      <w:pPr>
        <w:pStyle w:val="a--"/>
        <w:tabs>
          <w:tab w:val="clear" w:pos="-720"/>
          <w:tab w:val="clear" w:pos="0"/>
          <w:tab w:val="clear" w:pos="720"/>
          <w:tab w:val="clear" w:pos="1440"/>
          <w:tab w:val="clear" w:pos="2160"/>
          <w:tab w:val="clear" w:pos="2880"/>
          <w:tab w:val="clear" w:pos="3600"/>
        </w:tabs>
        <w:suppressAutoHyphens w:val="0"/>
        <w:rPr>
          <w:lang w:val="es-AR"/>
        </w:rPr>
      </w:pPr>
    </w:p>
    <w:p w14:paraId="6AF25799" w14:textId="126B1E6D" w:rsidR="003F4508" w:rsidRPr="002C4E38" w:rsidRDefault="003F4508" w:rsidP="003F4508">
      <w:pPr>
        <w:pStyle w:val="a--"/>
        <w:tabs>
          <w:tab w:val="clear" w:pos="-720"/>
          <w:tab w:val="clear" w:pos="0"/>
          <w:tab w:val="clear" w:pos="720"/>
          <w:tab w:val="clear" w:pos="1440"/>
          <w:tab w:val="clear" w:pos="2160"/>
          <w:tab w:val="clear" w:pos="2880"/>
          <w:tab w:val="clear" w:pos="3600"/>
        </w:tabs>
        <w:suppressAutoHyphens w:val="0"/>
        <w:rPr>
          <w:lang w:val="es-AR"/>
        </w:rPr>
      </w:pPr>
      <w:r w:rsidRPr="002C4E38">
        <w:rPr>
          <w:lang w:val="es-AR"/>
        </w:rPr>
        <w:t>Introducción</w:t>
      </w:r>
    </w:p>
    <w:p w14:paraId="6E177288" w14:textId="77777777" w:rsidR="003F4508" w:rsidRPr="002C4E38" w:rsidRDefault="003F4508" w:rsidP="003F4508">
      <w:pPr>
        <w:rPr>
          <w:lang w:val="es-AR"/>
        </w:rPr>
      </w:pPr>
    </w:p>
    <w:p w14:paraId="775F1008" w14:textId="639386D7" w:rsidR="002305C7" w:rsidRDefault="003E000C" w:rsidP="003F4508">
      <w:pPr>
        <w:pStyle w:val="Heading1"/>
        <w:rPr>
          <w:lang w:val="es-AR"/>
        </w:rPr>
      </w:pPr>
      <w:r>
        <w:rPr>
          <w:lang w:val="es-AR"/>
        </w:rPr>
        <w:t>L</w:t>
      </w:r>
      <w:r w:rsidRPr="002C4E38">
        <w:rPr>
          <w:lang w:val="es-AR"/>
        </w:rPr>
        <w:t>os únicos organismos bilaterales que presentaron su plan administrativo para 2026-2028 a la 97</w:t>
      </w:r>
      <w:r w:rsidRPr="00C94245">
        <w:rPr>
          <w:vertAlign w:val="superscript"/>
          <w:lang w:val="es-AR"/>
        </w:rPr>
        <w:t>a</w:t>
      </w:r>
      <w:r w:rsidR="006D54A5">
        <w:rPr>
          <w:lang w:val="es-AR"/>
        </w:rPr>
        <w:t> </w:t>
      </w:r>
      <w:r w:rsidRPr="002C4E38">
        <w:rPr>
          <w:lang w:val="es-AR"/>
        </w:rPr>
        <w:t xml:space="preserve">reunión </w:t>
      </w:r>
      <w:r>
        <w:rPr>
          <w:lang w:val="es-AR"/>
        </w:rPr>
        <w:t xml:space="preserve">fueron </w:t>
      </w:r>
      <w:r w:rsidR="003F4508" w:rsidRPr="002C4E38">
        <w:rPr>
          <w:lang w:val="es-AR"/>
        </w:rPr>
        <w:t>Australia, Francia, Alemania</w:t>
      </w:r>
      <w:r w:rsidR="003B1928" w:rsidRPr="002C4E38">
        <w:rPr>
          <w:lang w:val="es-AR"/>
        </w:rPr>
        <w:t xml:space="preserve">, Italia </w:t>
      </w:r>
      <w:r w:rsidR="003F4508" w:rsidRPr="002C4E38">
        <w:rPr>
          <w:lang w:val="es-AR"/>
        </w:rPr>
        <w:t xml:space="preserve">y </w:t>
      </w:r>
      <w:r w:rsidR="00B00886" w:rsidRPr="002C4E38">
        <w:rPr>
          <w:lang w:val="es-AR"/>
        </w:rPr>
        <w:t xml:space="preserve">el </w:t>
      </w:r>
      <w:r w:rsidR="003F4508" w:rsidRPr="002C4E38">
        <w:rPr>
          <w:lang w:val="es-AR"/>
        </w:rPr>
        <w:t>Reino Unido de Gran Bretaña e Irlanda del Norte</w:t>
      </w:r>
      <w:r w:rsidR="003F4508" w:rsidRPr="002C4E38">
        <w:rPr>
          <w:vertAlign w:val="superscript"/>
          <w:lang w:val="es-AR"/>
        </w:rPr>
        <w:footnoteReference w:id="2"/>
      </w:r>
      <w:r w:rsidR="003F4508" w:rsidRPr="002C4E38">
        <w:rPr>
          <w:lang w:val="es-AR"/>
        </w:rPr>
        <w:t>.</w:t>
      </w:r>
    </w:p>
    <w:p w14:paraId="3506D668" w14:textId="44CFEA5F" w:rsidR="003F4508" w:rsidRPr="002C4E38" w:rsidRDefault="003F4508" w:rsidP="003F4508">
      <w:pPr>
        <w:pStyle w:val="Heading1"/>
        <w:rPr>
          <w:lang w:val="es-AR"/>
        </w:rPr>
      </w:pPr>
      <w:r w:rsidRPr="002C4E38">
        <w:rPr>
          <w:lang w:val="es-AR"/>
        </w:rPr>
        <w:t>Este documento se compone de las siguientes secciones:</w:t>
      </w:r>
    </w:p>
    <w:p w14:paraId="625C297F" w14:textId="292EB220" w:rsidR="003F4508" w:rsidRPr="002C4E38" w:rsidRDefault="003F4508" w:rsidP="003F4508">
      <w:pPr>
        <w:pStyle w:val="ListParagraph"/>
        <w:numPr>
          <w:ilvl w:val="0"/>
          <w:numId w:val="22"/>
        </w:numPr>
        <w:spacing w:after="240"/>
        <w:ind w:left="1570" w:hanging="778"/>
        <w:contextualSpacing w:val="0"/>
        <w:rPr>
          <w:lang w:val="es-AR"/>
        </w:rPr>
      </w:pPr>
      <w:r w:rsidRPr="002C4E38">
        <w:rPr>
          <w:lang w:val="es-AR"/>
        </w:rPr>
        <w:t>Actividades previstas durante el período</w:t>
      </w:r>
      <w:r w:rsidR="008677A5" w:rsidRPr="002C4E38">
        <w:rPr>
          <w:lang w:val="es-AR"/>
        </w:rPr>
        <w:t xml:space="preserve"> 2026-2028</w:t>
      </w:r>
    </w:p>
    <w:p w14:paraId="04B0E58D" w14:textId="17277601" w:rsidR="003F4508" w:rsidRPr="002C4E38" w:rsidRDefault="0059610A" w:rsidP="003F4508">
      <w:pPr>
        <w:pStyle w:val="ListParagraph"/>
        <w:numPr>
          <w:ilvl w:val="0"/>
          <w:numId w:val="22"/>
        </w:numPr>
        <w:spacing w:after="240"/>
        <w:ind w:left="1570" w:hanging="778"/>
        <w:contextualSpacing w:val="0"/>
        <w:rPr>
          <w:lang w:val="es-AR"/>
        </w:rPr>
      </w:pPr>
      <w:r w:rsidRPr="002C4E38">
        <w:rPr>
          <w:lang w:val="es-AR"/>
        </w:rPr>
        <w:t>O</w:t>
      </w:r>
      <w:r w:rsidR="003F4508" w:rsidRPr="002C4E38">
        <w:rPr>
          <w:lang w:val="es-AR"/>
        </w:rPr>
        <w:t>bservaciones de la Secretaría</w:t>
      </w:r>
    </w:p>
    <w:p w14:paraId="116301BB" w14:textId="77777777" w:rsidR="003F4508" w:rsidRPr="002C4E38" w:rsidRDefault="003F4508" w:rsidP="003F4508">
      <w:pPr>
        <w:pStyle w:val="ListParagraph"/>
        <w:numPr>
          <w:ilvl w:val="0"/>
          <w:numId w:val="22"/>
        </w:numPr>
        <w:spacing w:after="240"/>
        <w:ind w:left="1570" w:hanging="778"/>
        <w:contextualSpacing w:val="0"/>
        <w:rPr>
          <w:lang w:val="es-AR"/>
        </w:rPr>
      </w:pPr>
      <w:r w:rsidRPr="002C4E38">
        <w:rPr>
          <w:lang w:val="es-AR"/>
        </w:rPr>
        <w:t>Ajustes propuestos por la Secretaría</w:t>
      </w:r>
    </w:p>
    <w:p w14:paraId="1E461C8E" w14:textId="77777777" w:rsidR="003F4508" w:rsidRPr="002C4E38" w:rsidRDefault="003F4508" w:rsidP="003F4508">
      <w:pPr>
        <w:pStyle w:val="ListParagraph"/>
        <w:numPr>
          <w:ilvl w:val="0"/>
          <w:numId w:val="22"/>
        </w:numPr>
        <w:spacing w:after="240"/>
        <w:ind w:left="1570" w:hanging="778"/>
        <w:contextualSpacing w:val="0"/>
        <w:rPr>
          <w:lang w:val="es-AR"/>
        </w:rPr>
      </w:pPr>
      <w:r w:rsidRPr="002C4E38">
        <w:rPr>
          <w:lang w:val="es-AR"/>
        </w:rPr>
        <w:t>Recomendación</w:t>
      </w:r>
    </w:p>
    <w:p w14:paraId="02C24137" w14:textId="21C3D70C" w:rsidR="003F4508" w:rsidRPr="002C4E38" w:rsidRDefault="003F4508" w:rsidP="003F4508">
      <w:pPr>
        <w:spacing w:after="240"/>
        <w:rPr>
          <w:b/>
          <w:bCs/>
          <w:sz w:val="24"/>
          <w:szCs w:val="24"/>
          <w:lang w:val="es-AR"/>
        </w:rPr>
      </w:pPr>
      <w:r w:rsidRPr="002C4E38">
        <w:rPr>
          <w:b/>
          <w:bCs/>
          <w:sz w:val="24"/>
          <w:szCs w:val="24"/>
          <w:lang w:val="es-AR"/>
        </w:rPr>
        <w:t>I.</w:t>
      </w:r>
      <w:r w:rsidRPr="002C4E38">
        <w:rPr>
          <w:b/>
          <w:bCs/>
          <w:sz w:val="24"/>
          <w:szCs w:val="24"/>
          <w:lang w:val="es-AR"/>
        </w:rPr>
        <w:tab/>
        <w:t>Actividades previstas durante el período</w:t>
      </w:r>
      <w:r w:rsidR="008677A5" w:rsidRPr="002C4E38">
        <w:rPr>
          <w:b/>
          <w:bCs/>
          <w:sz w:val="24"/>
          <w:szCs w:val="24"/>
          <w:lang w:val="es-AR"/>
        </w:rPr>
        <w:t xml:space="preserve"> 2026-2028</w:t>
      </w:r>
    </w:p>
    <w:p w14:paraId="714C9559" w14:textId="7E768AF0" w:rsidR="003F4508" w:rsidRPr="002C4E38" w:rsidRDefault="003F4508" w:rsidP="003F4508">
      <w:pPr>
        <w:pStyle w:val="Heading1"/>
        <w:rPr>
          <w:lang w:val="es-AR"/>
        </w:rPr>
      </w:pPr>
      <w:r w:rsidRPr="002C4E38">
        <w:rPr>
          <w:lang w:val="es-AR"/>
        </w:rPr>
        <w:t>Los organismos bilaterales tienen previsto realizar actividades en</w:t>
      </w:r>
      <w:r w:rsidR="005004E7" w:rsidRPr="002C4E38">
        <w:rPr>
          <w:lang w:val="es-AR"/>
        </w:rPr>
        <w:t xml:space="preserve"> 16 </w:t>
      </w:r>
      <w:r w:rsidRPr="002C4E38">
        <w:rPr>
          <w:lang w:val="es-AR"/>
        </w:rPr>
        <w:t xml:space="preserve">países del </w:t>
      </w:r>
      <w:r w:rsidR="002C4E38">
        <w:rPr>
          <w:lang w:val="es-AR"/>
        </w:rPr>
        <w:t>Artículo</w:t>
      </w:r>
      <w:r w:rsidRPr="002C4E38">
        <w:rPr>
          <w:lang w:val="es-AR"/>
        </w:rPr>
        <w:t xml:space="preserve"> 5, a saber: </w:t>
      </w:r>
      <w:r w:rsidR="005004E7" w:rsidRPr="002C4E38">
        <w:rPr>
          <w:lang w:val="es-AR"/>
        </w:rPr>
        <w:t xml:space="preserve">Angola, </w:t>
      </w:r>
      <w:r w:rsidRPr="002C4E38">
        <w:rPr>
          <w:lang w:val="es-AR"/>
        </w:rPr>
        <w:t xml:space="preserve">Brasil, Burkina Faso, Colombia, </w:t>
      </w:r>
      <w:r w:rsidR="005A0253" w:rsidRPr="002C4E38">
        <w:rPr>
          <w:lang w:val="es-AR"/>
        </w:rPr>
        <w:t xml:space="preserve">Granada, </w:t>
      </w:r>
      <w:r w:rsidRPr="002C4E38">
        <w:rPr>
          <w:lang w:val="es-AR"/>
        </w:rPr>
        <w:t xml:space="preserve">India, Indonesia, </w:t>
      </w:r>
      <w:proofErr w:type="spellStart"/>
      <w:r w:rsidRPr="002C4E38">
        <w:rPr>
          <w:lang w:val="es-AR"/>
        </w:rPr>
        <w:t>Kenya</w:t>
      </w:r>
      <w:proofErr w:type="spellEnd"/>
      <w:r w:rsidRPr="002C4E38">
        <w:rPr>
          <w:lang w:val="es-AR"/>
        </w:rPr>
        <w:t xml:space="preserve">, </w:t>
      </w:r>
      <w:proofErr w:type="spellStart"/>
      <w:r w:rsidRPr="002C4E38">
        <w:rPr>
          <w:lang w:val="es-AR"/>
        </w:rPr>
        <w:t>Lesotho</w:t>
      </w:r>
      <w:proofErr w:type="spellEnd"/>
      <w:r w:rsidRPr="002C4E38">
        <w:rPr>
          <w:lang w:val="es-AR"/>
        </w:rPr>
        <w:t xml:space="preserve">, Liberia, Mauricio, </w:t>
      </w:r>
      <w:r w:rsidRPr="002C4E38">
        <w:rPr>
          <w:lang w:val="es-AR"/>
        </w:rPr>
        <w:lastRenderedPageBreak/>
        <w:t xml:space="preserve">México, </w:t>
      </w:r>
      <w:r w:rsidR="00910337" w:rsidRPr="002C4E38">
        <w:rPr>
          <w:lang w:val="es-AR"/>
        </w:rPr>
        <w:t xml:space="preserve">Nigeria, </w:t>
      </w:r>
      <w:r w:rsidRPr="002C4E38">
        <w:rPr>
          <w:lang w:val="es-AR"/>
        </w:rPr>
        <w:t xml:space="preserve">Papúa Nueva Guinea, Ruanda </w:t>
      </w:r>
      <w:r w:rsidR="0050580F" w:rsidRPr="002C4E38">
        <w:rPr>
          <w:lang w:val="es-AR"/>
        </w:rPr>
        <w:t xml:space="preserve">y </w:t>
      </w:r>
      <w:r w:rsidRPr="002C4E38">
        <w:rPr>
          <w:lang w:val="es-AR"/>
        </w:rPr>
        <w:t xml:space="preserve">Seychelles; y dos actividades regionales, una para </w:t>
      </w:r>
      <w:r w:rsidR="00FF5429" w:rsidRPr="002C4E38">
        <w:rPr>
          <w:lang w:val="es-AR"/>
        </w:rPr>
        <w:t xml:space="preserve">África </w:t>
      </w:r>
      <w:r w:rsidRPr="002C4E38">
        <w:rPr>
          <w:lang w:val="es-AR"/>
        </w:rPr>
        <w:t xml:space="preserve">y otra para los </w:t>
      </w:r>
      <w:r w:rsidR="00213E99">
        <w:rPr>
          <w:lang w:val="es-AR"/>
        </w:rPr>
        <w:t>Países Insulares del Pacífico</w:t>
      </w:r>
      <w:r w:rsidRPr="002C4E38">
        <w:rPr>
          <w:lang w:val="es-AR"/>
        </w:rPr>
        <w:t>, por un valor total de</w:t>
      </w:r>
      <w:r w:rsidR="00047241" w:rsidRPr="002C4E38">
        <w:rPr>
          <w:bCs/>
          <w:lang w:val="es-AR"/>
        </w:rPr>
        <w:t xml:space="preserve"> </w:t>
      </w:r>
      <w:r w:rsidR="002C4E38" w:rsidRPr="002C4E38">
        <w:rPr>
          <w:bCs/>
          <w:lang w:val="es-AR"/>
        </w:rPr>
        <w:t xml:space="preserve">USD </w:t>
      </w:r>
      <w:r w:rsidR="00047241" w:rsidRPr="002C4E38">
        <w:rPr>
          <w:bCs/>
          <w:lang w:val="es-AR"/>
        </w:rPr>
        <w:t>14</w:t>
      </w:r>
      <w:r w:rsidR="002C4E38">
        <w:rPr>
          <w:bCs/>
          <w:lang w:val="es-AR"/>
        </w:rPr>
        <w:t>.</w:t>
      </w:r>
      <w:r w:rsidR="00047241" w:rsidRPr="002C4E38">
        <w:rPr>
          <w:bCs/>
          <w:lang w:val="es-AR"/>
        </w:rPr>
        <w:t>652</w:t>
      </w:r>
      <w:r w:rsidR="002C4E38">
        <w:rPr>
          <w:bCs/>
          <w:lang w:val="es-AR"/>
        </w:rPr>
        <w:t>.</w:t>
      </w:r>
      <w:r w:rsidR="00047241" w:rsidRPr="002C4E38">
        <w:rPr>
          <w:bCs/>
          <w:lang w:val="es-AR"/>
        </w:rPr>
        <w:t xml:space="preserve">620 </w:t>
      </w:r>
      <w:r w:rsidRPr="002C4E38">
        <w:rPr>
          <w:bCs/>
          <w:lang w:val="es-AR"/>
        </w:rPr>
        <w:t>para 2026-2028</w:t>
      </w:r>
      <w:r w:rsidR="00327141" w:rsidRPr="002C4E38">
        <w:rPr>
          <w:bCs/>
          <w:lang w:val="es-AR"/>
        </w:rPr>
        <w:t xml:space="preserve">. </w:t>
      </w:r>
      <w:r w:rsidRPr="002C4E38">
        <w:rPr>
          <w:lang w:val="es-AR"/>
        </w:rPr>
        <w:t xml:space="preserve">Se solicitarían </w:t>
      </w:r>
      <w:r w:rsidR="002C4E38">
        <w:rPr>
          <w:lang w:val="es-AR"/>
        </w:rPr>
        <w:t xml:space="preserve">otros </w:t>
      </w:r>
      <w:r w:rsidR="002C4E38" w:rsidRPr="002C4E38">
        <w:rPr>
          <w:bCs/>
          <w:lang w:val="es-AR"/>
        </w:rPr>
        <w:t>USD</w:t>
      </w:r>
      <w:r w:rsidR="002C4E38" w:rsidRPr="002C4E38">
        <w:rPr>
          <w:lang w:val="es-AR"/>
        </w:rPr>
        <w:t xml:space="preserve"> </w:t>
      </w:r>
      <w:r w:rsidRPr="002C4E38">
        <w:rPr>
          <w:lang w:val="es-AR"/>
        </w:rPr>
        <w:t>2</w:t>
      </w:r>
      <w:r w:rsidR="002C4E38">
        <w:rPr>
          <w:lang w:val="es-AR"/>
        </w:rPr>
        <w:t>.</w:t>
      </w:r>
      <w:r w:rsidR="00327141" w:rsidRPr="002C4E38">
        <w:rPr>
          <w:lang w:val="es-AR"/>
        </w:rPr>
        <w:t>335</w:t>
      </w:r>
      <w:r w:rsidR="002C4E38">
        <w:rPr>
          <w:lang w:val="es-AR"/>
        </w:rPr>
        <w:t>.</w:t>
      </w:r>
      <w:r w:rsidR="00327141" w:rsidRPr="002C4E38">
        <w:rPr>
          <w:lang w:val="es-AR"/>
        </w:rPr>
        <w:t xml:space="preserve">304 </w:t>
      </w:r>
      <w:r w:rsidRPr="002C4E38">
        <w:rPr>
          <w:lang w:val="es-AR"/>
        </w:rPr>
        <w:t>para el período posterior a 2028</w:t>
      </w:r>
      <w:r w:rsidR="00327141" w:rsidRPr="002C4E38">
        <w:rPr>
          <w:lang w:val="es-AR"/>
        </w:rPr>
        <w:t xml:space="preserve">, </w:t>
      </w:r>
      <w:r w:rsidRPr="002C4E38">
        <w:rPr>
          <w:lang w:val="es-AR"/>
        </w:rPr>
        <w:t xml:space="preserve">como se </w:t>
      </w:r>
      <w:r w:rsidR="002C4E38">
        <w:rPr>
          <w:lang w:val="es-AR"/>
        </w:rPr>
        <w:t xml:space="preserve">indica </w:t>
      </w:r>
      <w:r w:rsidRPr="002C4E38">
        <w:rPr>
          <w:lang w:val="es-AR"/>
        </w:rPr>
        <w:t xml:space="preserve">en </w:t>
      </w:r>
      <w:r w:rsidR="002C4E38">
        <w:rPr>
          <w:lang w:val="es-AR"/>
        </w:rPr>
        <w:t xml:space="preserve">el Cuadro </w:t>
      </w:r>
      <w:r w:rsidRPr="002C4E38">
        <w:rPr>
          <w:lang w:val="es-AR"/>
        </w:rPr>
        <w:t>1.</w:t>
      </w:r>
      <w:r w:rsidRPr="002C4E38">
        <w:rPr>
          <w:rStyle w:val="FootnoteReference"/>
          <w:lang w:val="es-AR"/>
        </w:rPr>
        <w:footnoteReference w:id="3"/>
      </w:r>
    </w:p>
    <w:p w14:paraId="220A6448" w14:textId="3A3049EE" w:rsidR="003F4508" w:rsidRPr="002C4E38" w:rsidRDefault="003F4508" w:rsidP="003F4508">
      <w:pPr>
        <w:keepNext/>
        <w:rPr>
          <w:b/>
          <w:lang w:val="es-AR"/>
        </w:rPr>
      </w:pPr>
      <w:r w:rsidRPr="002C4E38">
        <w:rPr>
          <w:b/>
          <w:lang w:val="es-AR"/>
        </w:rPr>
        <w:t>Cuadro 1. Asignación de recursos en los planes administrativos de los organismos bilaterales para</w:t>
      </w:r>
      <w:r w:rsidR="00047241" w:rsidRPr="002C4E38">
        <w:rPr>
          <w:b/>
          <w:caps/>
          <w:lang w:val="es-AR"/>
        </w:rPr>
        <w:t xml:space="preserve"> 2026-2028 </w:t>
      </w:r>
      <w:r w:rsidRPr="002C4E38">
        <w:rPr>
          <w:b/>
          <w:lang w:val="es-AR"/>
        </w:rPr>
        <w:t>(en USD) * - según lo presentado</w:t>
      </w:r>
    </w:p>
    <w:tbl>
      <w:tblPr>
        <w:tblW w:w="9799" w:type="dxa"/>
        <w:tblInd w:w="-5" w:type="dxa"/>
        <w:tblLayout w:type="fixed"/>
        <w:tblLook w:val="04A0" w:firstRow="1" w:lastRow="0" w:firstColumn="1" w:lastColumn="0" w:noHBand="0" w:noVBand="1"/>
      </w:tblPr>
      <w:tblGrid>
        <w:gridCol w:w="4253"/>
        <w:gridCol w:w="1016"/>
        <w:gridCol w:w="1016"/>
        <w:gridCol w:w="1016"/>
        <w:gridCol w:w="1249"/>
        <w:gridCol w:w="1249"/>
      </w:tblGrid>
      <w:tr w:rsidR="00FE0EDE" w:rsidRPr="002C4E38" w14:paraId="02F54AB9" w14:textId="77777777" w:rsidTr="00CB497A">
        <w:trPr>
          <w:trHeight w:val="238"/>
        </w:trPr>
        <w:tc>
          <w:tcPr>
            <w:tcW w:w="4253" w:type="dxa"/>
            <w:tcBorders>
              <w:top w:val="single" w:sz="4" w:space="0" w:color="auto"/>
              <w:left w:val="single" w:sz="4" w:space="0" w:color="auto"/>
              <w:bottom w:val="single" w:sz="4" w:space="0" w:color="auto"/>
              <w:right w:val="single" w:sz="4" w:space="0" w:color="auto"/>
            </w:tcBorders>
            <w:vAlign w:val="center"/>
            <w:hideMark/>
          </w:tcPr>
          <w:p w14:paraId="0BD78AA2" w14:textId="69910DCB" w:rsidR="00112489" w:rsidRPr="002C4E38" w:rsidRDefault="00112489" w:rsidP="00112489">
            <w:pPr>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Descripción</w:t>
            </w:r>
          </w:p>
        </w:tc>
        <w:tc>
          <w:tcPr>
            <w:tcW w:w="1016" w:type="dxa"/>
            <w:tcBorders>
              <w:top w:val="single" w:sz="4" w:space="0" w:color="auto"/>
              <w:left w:val="nil"/>
              <w:bottom w:val="single" w:sz="4" w:space="0" w:color="auto"/>
              <w:right w:val="single" w:sz="4" w:space="0" w:color="auto"/>
            </w:tcBorders>
            <w:noWrap/>
            <w:vAlign w:val="center"/>
            <w:hideMark/>
          </w:tcPr>
          <w:p w14:paraId="66EE138F" w14:textId="77777777" w:rsidR="00112489" w:rsidRPr="002C4E38" w:rsidRDefault="00112489" w:rsidP="00112489">
            <w:pPr>
              <w:jc w:val="center"/>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2026</w:t>
            </w:r>
          </w:p>
        </w:tc>
        <w:tc>
          <w:tcPr>
            <w:tcW w:w="1016" w:type="dxa"/>
            <w:tcBorders>
              <w:top w:val="single" w:sz="4" w:space="0" w:color="auto"/>
              <w:left w:val="nil"/>
              <w:bottom w:val="single" w:sz="4" w:space="0" w:color="auto"/>
              <w:right w:val="single" w:sz="4" w:space="0" w:color="auto"/>
            </w:tcBorders>
            <w:noWrap/>
            <w:vAlign w:val="center"/>
            <w:hideMark/>
          </w:tcPr>
          <w:p w14:paraId="56714351" w14:textId="77777777" w:rsidR="00112489" w:rsidRPr="002C4E38" w:rsidRDefault="00112489" w:rsidP="00112489">
            <w:pPr>
              <w:jc w:val="center"/>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2027</w:t>
            </w:r>
          </w:p>
        </w:tc>
        <w:tc>
          <w:tcPr>
            <w:tcW w:w="1016" w:type="dxa"/>
            <w:tcBorders>
              <w:top w:val="single" w:sz="4" w:space="0" w:color="auto"/>
              <w:left w:val="nil"/>
              <w:bottom w:val="single" w:sz="4" w:space="0" w:color="auto"/>
              <w:right w:val="single" w:sz="4" w:space="0" w:color="auto"/>
            </w:tcBorders>
            <w:noWrap/>
            <w:vAlign w:val="center"/>
            <w:hideMark/>
          </w:tcPr>
          <w:p w14:paraId="5230699E" w14:textId="77777777" w:rsidR="00112489" w:rsidRPr="002C4E38" w:rsidRDefault="00112489" w:rsidP="00112489">
            <w:pPr>
              <w:jc w:val="center"/>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2028</w:t>
            </w:r>
          </w:p>
        </w:tc>
        <w:tc>
          <w:tcPr>
            <w:tcW w:w="1249" w:type="dxa"/>
            <w:tcBorders>
              <w:top w:val="single" w:sz="4" w:space="0" w:color="auto"/>
              <w:left w:val="nil"/>
              <w:bottom w:val="single" w:sz="4" w:space="0" w:color="auto"/>
              <w:right w:val="single" w:sz="4" w:space="0" w:color="auto"/>
            </w:tcBorders>
            <w:tcMar>
              <w:left w:w="57" w:type="dxa"/>
              <w:right w:w="57" w:type="dxa"/>
            </w:tcMar>
            <w:vAlign w:val="center"/>
            <w:hideMark/>
          </w:tcPr>
          <w:p w14:paraId="611733BF" w14:textId="77777777" w:rsidR="002305C7" w:rsidRDefault="00112489" w:rsidP="00112489">
            <w:pPr>
              <w:jc w:val="center"/>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Total</w:t>
            </w:r>
          </w:p>
          <w:p w14:paraId="2650C185" w14:textId="14F6F4BA" w:rsidR="00112489" w:rsidRPr="002C4E38" w:rsidRDefault="00112489" w:rsidP="00112489">
            <w:pPr>
              <w:jc w:val="center"/>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(2026-2028)</w:t>
            </w:r>
          </w:p>
        </w:tc>
        <w:tc>
          <w:tcPr>
            <w:tcW w:w="1249" w:type="dxa"/>
            <w:tcBorders>
              <w:top w:val="single" w:sz="4" w:space="0" w:color="auto"/>
              <w:left w:val="nil"/>
              <w:bottom w:val="single" w:sz="4" w:space="0" w:color="auto"/>
              <w:right w:val="single" w:sz="4" w:space="0" w:color="auto"/>
            </w:tcBorders>
            <w:vAlign w:val="center"/>
            <w:hideMark/>
          </w:tcPr>
          <w:p w14:paraId="031CCD1C" w14:textId="1A308D88" w:rsidR="00112489" w:rsidRPr="002C4E38" w:rsidRDefault="00112489" w:rsidP="00112489">
            <w:pPr>
              <w:jc w:val="center"/>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Total</w:t>
            </w:r>
            <w:r w:rsidR="003E000C">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 xml:space="preserve"> después de 2028</w:t>
            </w:r>
          </w:p>
        </w:tc>
      </w:tr>
      <w:tr w:rsidR="00FE0EDE" w:rsidRPr="006D54A5" w14:paraId="160C7B4B" w14:textId="77777777" w:rsidTr="00CB497A">
        <w:trPr>
          <w:trHeight w:val="61"/>
        </w:trPr>
        <w:tc>
          <w:tcPr>
            <w:tcW w:w="9799" w:type="dxa"/>
            <w:gridSpan w:val="6"/>
            <w:tcBorders>
              <w:top w:val="single" w:sz="4" w:space="0" w:color="auto"/>
              <w:left w:val="single" w:sz="4" w:space="0" w:color="auto"/>
              <w:bottom w:val="single" w:sz="4" w:space="0" w:color="auto"/>
              <w:right w:val="single" w:sz="4" w:space="0" w:color="auto"/>
            </w:tcBorders>
            <w:noWrap/>
            <w:vAlign w:val="center"/>
            <w:hideMark/>
          </w:tcPr>
          <w:p w14:paraId="17403A62" w14:textId="77777777" w:rsidR="00112489" w:rsidRPr="002C4E38" w:rsidRDefault="00112489" w:rsidP="00112489">
            <w:pPr>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Actividades relacionadas con los HCFC</w:t>
            </w:r>
          </w:p>
        </w:tc>
      </w:tr>
      <w:tr w:rsidR="00FE0EDE" w:rsidRPr="002C4E38" w14:paraId="4BC5CEC3" w14:textId="77777777" w:rsidTr="00CB497A">
        <w:trPr>
          <w:trHeight w:val="106"/>
        </w:trPr>
        <w:tc>
          <w:tcPr>
            <w:tcW w:w="4253" w:type="dxa"/>
            <w:tcBorders>
              <w:top w:val="nil"/>
              <w:left w:val="single" w:sz="4" w:space="0" w:color="auto"/>
              <w:bottom w:val="single" w:sz="4" w:space="0" w:color="auto"/>
              <w:right w:val="single" w:sz="4" w:space="0" w:color="auto"/>
            </w:tcBorders>
            <w:noWrap/>
            <w:vAlign w:val="center"/>
            <w:hideMark/>
          </w:tcPr>
          <w:p w14:paraId="77E2B937" w14:textId="52A1AC66" w:rsidR="00112489" w:rsidRPr="002C4E38" w:rsidRDefault="00112489" w:rsidP="00112489">
            <w:pPr>
              <w:jc w:val="lef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Plan</w:t>
            </w:r>
            <w:r w:rsidR="002C4E38">
              <w:rPr>
                <w:rFonts w:asciiTheme="majorBidi" w:hAnsiTheme="majorBidi" w:cstheme="majorBidi"/>
                <w:sz w:val="20"/>
                <w:szCs w:val="20"/>
                <w:lang w:val="es-AR" w:eastAsia="en-CA"/>
              </w:rPr>
              <w:t>es</w:t>
            </w:r>
            <w:r w:rsidRPr="002C4E38">
              <w:rPr>
                <w:rFonts w:asciiTheme="majorBidi" w:hAnsiTheme="majorBidi" w:cstheme="majorBidi"/>
                <w:sz w:val="20"/>
                <w:szCs w:val="20"/>
                <w:lang w:val="es-AR" w:eastAsia="en-CA"/>
              </w:rPr>
              <w:t xml:space="preserve"> de gestión para la eliminación de</w:t>
            </w:r>
            <w:r w:rsidR="002C4E38">
              <w:rPr>
                <w:rFonts w:asciiTheme="majorBidi" w:hAnsiTheme="majorBidi" w:cstheme="majorBidi"/>
                <w:sz w:val="20"/>
                <w:szCs w:val="20"/>
                <w:lang w:val="es-AR" w:eastAsia="en-CA"/>
              </w:rPr>
              <w:t xml:space="preserve"> los</w:t>
            </w:r>
            <w:r w:rsidRPr="002C4E38">
              <w:rPr>
                <w:rFonts w:asciiTheme="majorBidi" w:hAnsiTheme="majorBidi" w:cstheme="majorBidi"/>
                <w:sz w:val="20"/>
                <w:szCs w:val="20"/>
                <w:lang w:val="es-AR" w:eastAsia="en-CA"/>
              </w:rPr>
              <w:t xml:space="preserve"> HCFC (PGEH) aprobado</w:t>
            </w:r>
            <w:r w:rsidR="002C4E38">
              <w:rPr>
                <w:rFonts w:asciiTheme="majorBidi" w:hAnsiTheme="majorBidi" w:cstheme="majorBidi"/>
                <w:sz w:val="20"/>
                <w:szCs w:val="20"/>
                <w:lang w:val="es-AR" w:eastAsia="en-CA"/>
              </w:rPr>
              <w:t>s</w:t>
            </w:r>
          </w:p>
        </w:tc>
        <w:tc>
          <w:tcPr>
            <w:tcW w:w="1016" w:type="dxa"/>
            <w:tcBorders>
              <w:top w:val="nil"/>
              <w:left w:val="nil"/>
              <w:bottom w:val="single" w:sz="4" w:space="0" w:color="auto"/>
              <w:right w:val="single" w:sz="4" w:space="0" w:color="auto"/>
            </w:tcBorders>
            <w:noWrap/>
            <w:vAlign w:val="center"/>
            <w:hideMark/>
          </w:tcPr>
          <w:p w14:paraId="4FE859E0" w14:textId="61C64E4B" w:rsidR="00112489" w:rsidRPr="002C4E38" w:rsidRDefault="00112489" w:rsidP="00112489">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6</w:t>
            </w:r>
            <w:r w:rsidR="002C4E38">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979</w:t>
            </w:r>
            <w:r w:rsidR="002C4E38">
              <w:rPr>
                <w:rFonts w:asciiTheme="majorBidi" w:hAnsiTheme="majorBidi" w:cstheme="majorBidi"/>
                <w:sz w:val="20"/>
                <w:szCs w:val="20"/>
                <w:lang w:val="es-AR" w:eastAsia="en-CA"/>
              </w:rPr>
              <w:t>.</w:t>
            </w:r>
            <w:r w:rsidR="00D8132E" w:rsidRPr="002C4E38">
              <w:rPr>
                <w:rFonts w:asciiTheme="majorBidi" w:hAnsiTheme="majorBidi" w:cstheme="majorBidi"/>
                <w:sz w:val="20"/>
                <w:szCs w:val="20"/>
                <w:lang w:val="es-AR" w:eastAsia="en-CA"/>
              </w:rPr>
              <w:t>447</w:t>
            </w:r>
          </w:p>
        </w:tc>
        <w:tc>
          <w:tcPr>
            <w:tcW w:w="1016" w:type="dxa"/>
            <w:tcBorders>
              <w:top w:val="nil"/>
              <w:left w:val="nil"/>
              <w:bottom w:val="single" w:sz="4" w:space="0" w:color="auto"/>
              <w:right w:val="single" w:sz="4" w:space="0" w:color="auto"/>
            </w:tcBorders>
            <w:noWrap/>
            <w:vAlign w:val="center"/>
            <w:hideMark/>
          </w:tcPr>
          <w:p w14:paraId="1FCCC78F" w14:textId="662D2386" w:rsidR="00112489" w:rsidRPr="002C4E38" w:rsidRDefault="00112489" w:rsidP="00112489">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523</w:t>
            </w:r>
            <w:r w:rsidR="002C4E38">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988</w:t>
            </w:r>
          </w:p>
        </w:tc>
        <w:tc>
          <w:tcPr>
            <w:tcW w:w="1016" w:type="dxa"/>
            <w:tcBorders>
              <w:top w:val="nil"/>
              <w:left w:val="nil"/>
              <w:bottom w:val="single" w:sz="4" w:space="0" w:color="auto"/>
              <w:right w:val="single" w:sz="4" w:space="0" w:color="auto"/>
            </w:tcBorders>
            <w:noWrap/>
            <w:vAlign w:val="center"/>
            <w:hideMark/>
          </w:tcPr>
          <w:p w14:paraId="0E1082FB" w14:textId="776DC886" w:rsidR="00112489" w:rsidRPr="002C4E38" w:rsidRDefault="00112489" w:rsidP="00112489">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3</w:t>
            </w:r>
            <w:r w:rsidR="002C4E38">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903</w:t>
            </w:r>
            <w:r w:rsidR="002C4E38">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600</w:t>
            </w:r>
          </w:p>
        </w:tc>
        <w:tc>
          <w:tcPr>
            <w:tcW w:w="1249" w:type="dxa"/>
            <w:tcBorders>
              <w:top w:val="nil"/>
              <w:left w:val="nil"/>
              <w:bottom w:val="single" w:sz="4" w:space="0" w:color="auto"/>
              <w:right w:val="single" w:sz="4" w:space="0" w:color="auto"/>
            </w:tcBorders>
            <w:noWrap/>
            <w:vAlign w:val="center"/>
            <w:hideMark/>
          </w:tcPr>
          <w:p w14:paraId="2A7D9C58" w14:textId="3291C71F" w:rsidR="00112489" w:rsidRPr="002C4E38" w:rsidRDefault="00112489" w:rsidP="00112489">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11</w:t>
            </w:r>
            <w:r w:rsidR="002C4E38">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407</w:t>
            </w:r>
            <w:r w:rsidR="002C4E38">
              <w:rPr>
                <w:rFonts w:asciiTheme="majorBidi" w:hAnsiTheme="majorBidi" w:cstheme="majorBidi"/>
                <w:sz w:val="20"/>
                <w:szCs w:val="20"/>
                <w:lang w:val="es-AR" w:eastAsia="en-CA"/>
              </w:rPr>
              <w:t>.</w:t>
            </w:r>
            <w:r w:rsidR="00894739" w:rsidRPr="002C4E38">
              <w:rPr>
                <w:rFonts w:asciiTheme="majorBidi" w:hAnsiTheme="majorBidi" w:cstheme="majorBidi"/>
                <w:sz w:val="20"/>
                <w:szCs w:val="20"/>
                <w:lang w:val="es-AR" w:eastAsia="en-CA"/>
              </w:rPr>
              <w:t>035</w:t>
            </w:r>
          </w:p>
        </w:tc>
        <w:tc>
          <w:tcPr>
            <w:tcW w:w="1249" w:type="dxa"/>
            <w:tcBorders>
              <w:top w:val="nil"/>
              <w:left w:val="nil"/>
              <w:bottom w:val="single" w:sz="4" w:space="0" w:color="auto"/>
              <w:right w:val="single" w:sz="4" w:space="0" w:color="auto"/>
            </w:tcBorders>
            <w:noWrap/>
            <w:vAlign w:val="center"/>
            <w:hideMark/>
          </w:tcPr>
          <w:p w14:paraId="2FE3A88C" w14:textId="6E5637A3" w:rsidR="00112489" w:rsidRPr="002C4E38" w:rsidRDefault="00112489" w:rsidP="00112489">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2</w:t>
            </w:r>
            <w:r w:rsidR="002C4E38">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296</w:t>
            </w:r>
            <w:r w:rsidR="002C4E38">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507</w:t>
            </w:r>
          </w:p>
        </w:tc>
      </w:tr>
      <w:tr w:rsidR="00FE0EDE" w:rsidRPr="002C4E38" w14:paraId="2555C8B5" w14:textId="77777777" w:rsidTr="00CB497A">
        <w:trPr>
          <w:trHeight w:val="58"/>
        </w:trPr>
        <w:tc>
          <w:tcPr>
            <w:tcW w:w="4253" w:type="dxa"/>
            <w:tcBorders>
              <w:top w:val="nil"/>
              <w:left w:val="single" w:sz="4" w:space="0" w:color="auto"/>
              <w:bottom w:val="single" w:sz="4" w:space="0" w:color="auto"/>
              <w:right w:val="single" w:sz="4" w:space="0" w:color="auto"/>
            </w:tcBorders>
            <w:noWrap/>
            <w:vAlign w:val="center"/>
            <w:hideMark/>
          </w:tcPr>
          <w:p w14:paraId="7E99E8C0" w14:textId="2A2E37E9" w:rsidR="00112489" w:rsidRPr="002C4E38" w:rsidRDefault="00112489" w:rsidP="00112489">
            <w:pPr>
              <w:jc w:val="lef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Etapa IV de PGEH</w:t>
            </w:r>
          </w:p>
        </w:tc>
        <w:tc>
          <w:tcPr>
            <w:tcW w:w="1016" w:type="dxa"/>
            <w:tcBorders>
              <w:top w:val="nil"/>
              <w:left w:val="nil"/>
              <w:bottom w:val="single" w:sz="4" w:space="0" w:color="auto"/>
              <w:right w:val="single" w:sz="4" w:space="0" w:color="auto"/>
            </w:tcBorders>
            <w:noWrap/>
            <w:vAlign w:val="center"/>
            <w:hideMark/>
          </w:tcPr>
          <w:p w14:paraId="71830CC0" w14:textId="35B46A7F" w:rsidR="00112489" w:rsidRPr="002C4E38" w:rsidRDefault="00112489" w:rsidP="00112489">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150</w:t>
            </w:r>
            <w:r w:rsidR="00F73435">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000</w:t>
            </w:r>
          </w:p>
        </w:tc>
        <w:tc>
          <w:tcPr>
            <w:tcW w:w="1016" w:type="dxa"/>
            <w:tcBorders>
              <w:top w:val="nil"/>
              <w:left w:val="nil"/>
              <w:bottom w:val="single" w:sz="4" w:space="0" w:color="auto"/>
              <w:right w:val="single" w:sz="4" w:space="0" w:color="auto"/>
            </w:tcBorders>
            <w:noWrap/>
            <w:vAlign w:val="center"/>
            <w:hideMark/>
          </w:tcPr>
          <w:p w14:paraId="4B8D1D75" w14:textId="77777777" w:rsidR="00112489" w:rsidRPr="002C4E38" w:rsidRDefault="00112489" w:rsidP="00112489">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016" w:type="dxa"/>
            <w:tcBorders>
              <w:top w:val="nil"/>
              <w:left w:val="nil"/>
              <w:bottom w:val="single" w:sz="4" w:space="0" w:color="auto"/>
              <w:right w:val="single" w:sz="4" w:space="0" w:color="auto"/>
            </w:tcBorders>
            <w:noWrap/>
            <w:vAlign w:val="center"/>
            <w:hideMark/>
          </w:tcPr>
          <w:p w14:paraId="7FAFE725" w14:textId="77777777" w:rsidR="00112489" w:rsidRPr="002C4E38" w:rsidRDefault="00112489" w:rsidP="00112489">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249" w:type="dxa"/>
            <w:tcBorders>
              <w:top w:val="nil"/>
              <w:left w:val="nil"/>
              <w:bottom w:val="single" w:sz="4" w:space="0" w:color="auto"/>
              <w:right w:val="single" w:sz="4" w:space="0" w:color="auto"/>
            </w:tcBorders>
            <w:noWrap/>
            <w:vAlign w:val="center"/>
            <w:hideMark/>
          </w:tcPr>
          <w:p w14:paraId="1A4367E3" w14:textId="22CE8E3D" w:rsidR="00112489" w:rsidRPr="002C4E38" w:rsidRDefault="00112489" w:rsidP="00112489">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150</w:t>
            </w:r>
            <w:r w:rsidR="00F73435">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000</w:t>
            </w:r>
          </w:p>
        </w:tc>
        <w:tc>
          <w:tcPr>
            <w:tcW w:w="1249" w:type="dxa"/>
            <w:tcBorders>
              <w:top w:val="nil"/>
              <w:left w:val="nil"/>
              <w:bottom w:val="single" w:sz="4" w:space="0" w:color="auto"/>
              <w:right w:val="single" w:sz="4" w:space="0" w:color="auto"/>
            </w:tcBorders>
            <w:noWrap/>
            <w:vAlign w:val="center"/>
            <w:hideMark/>
          </w:tcPr>
          <w:p w14:paraId="26F5233E" w14:textId="77777777" w:rsidR="00112489" w:rsidRPr="002C4E38" w:rsidRDefault="00112489" w:rsidP="00112489">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r>
      <w:tr w:rsidR="00FE0EDE" w:rsidRPr="002C4E38" w14:paraId="79EDAD2E" w14:textId="77777777" w:rsidTr="00CB497A">
        <w:trPr>
          <w:trHeight w:val="58"/>
        </w:trPr>
        <w:tc>
          <w:tcPr>
            <w:tcW w:w="4253" w:type="dxa"/>
            <w:tcBorders>
              <w:top w:val="nil"/>
              <w:left w:val="single" w:sz="4" w:space="0" w:color="auto"/>
              <w:bottom w:val="single" w:sz="4" w:space="0" w:color="auto"/>
              <w:right w:val="single" w:sz="4" w:space="0" w:color="auto"/>
            </w:tcBorders>
            <w:noWrap/>
            <w:vAlign w:val="center"/>
            <w:hideMark/>
          </w:tcPr>
          <w:p w14:paraId="670190A8" w14:textId="7CCB18E2" w:rsidR="00112489" w:rsidRPr="002C4E38" w:rsidRDefault="00112489" w:rsidP="00112489">
            <w:pPr>
              <w:jc w:val="lef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PGEH – eficiencia energética (decisión 89/6)</w:t>
            </w:r>
          </w:p>
        </w:tc>
        <w:tc>
          <w:tcPr>
            <w:tcW w:w="1016" w:type="dxa"/>
            <w:tcBorders>
              <w:top w:val="nil"/>
              <w:left w:val="nil"/>
              <w:bottom w:val="single" w:sz="4" w:space="0" w:color="auto"/>
              <w:right w:val="single" w:sz="4" w:space="0" w:color="auto"/>
            </w:tcBorders>
            <w:noWrap/>
            <w:vAlign w:val="center"/>
            <w:hideMark/>
          </w:tcPr>
          <w:p w14:paraId="4217731E" w14:textId="765AC85D" w:rsidR="00112489" w:rsidRPr="002C4E38" w:rsidRDefault="00112489" w:rsidP="00112489">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100</w:t>
            </w:r>
            <w:r w:rsidR="00F73435">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000</w:t>
            </w:r>
          </w:p>
        </w:tc>
        <w:tc>
          <w:tcPr>
            <w:tcW w:w="1016" w:type="dxa"/>
            <w:tcBorders>
              <w:top w:val="nil"/>
              <w:left w:val="nil"/>
              <w:bottom w:val="single" w:sz="4" w:space="0" w:color="auto"/>
              <w:right w:val="single" w:sz="4" w:space="0" w:color="auto"/>
            </w:tcBorders>
            <w:noWrap/>
            <w:vAlign w:val="center"/>
            <w:hideMark/>
          </w:tcPr>
          <w:p w14:paraId="18A829EE" w14:textId="77777777" w:rsidR="00112489" w:rsidRPr="002C4E38" w:rsidRDefault="00112489" w:rsidP="00112489">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016" w:type="dxa"/>
            <w:tcBorders>
              <w:top w:val="nil"/>
              <w:left w:val="nil"/>
              <w:bottom w:val="single" w:sz="4" w:space="0" w:color="auto"/>
              <w:right w:val="single" w:sz="4" w:space="0" w:color="auto"/>
            </w:tcBorders>
            <w:noWrap/>
            <w:vAlign w:val="center"/>
            <w:hideMark/>
          </w:tcPr>
          <w:p w14:paraId="065D55BF" w14:textId="77777777" w:rsidR="00112489" w:rsidRPr="002C4E38" w:rsidRDefault="00112489" w:rsidP="00112489">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249" w:type="dxa"/>
            <w:tcBorders>
              <w:top w:val="nil"/>
              <w:left w:val="nil"/>
              <w:bottom w:val="single" w:sz="4" w:space="0" w:color="auto"/>
              <w:right w:val="single" w:sz="4" w:space="0" w:color="auto"/>
            </w:tcBorders>
            <w:noWrap/>
            <w:vAlign w:val="center"/>
            <w:hideMark/>
          </w:tcPr>
          <w:p w14:paraId="45AF4266" w14:textId="1EF45031" w:rsidR="00112489" w:rsidRPr="002C4E38" w:rsidRDefault="00112489" w:rsidP="00112489">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100</w:t>
            </w:r>
            <w:r w:rsidR="00F73435">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000</w:t>
            </w:r>
          </w:p>
        </w:tc>
        <w:tc>
          <w:tcPr>
            <w:tcW w:w="1249" w:type="dxa"/>
            <w:tcBorders>
              <w:top w:val="nil"/>
              <w:left w:val="nil"/>
              <w:bottom w:val="single" w:sz="4" w:space="0" w:color="auto"/>
              <w:right w:val="single" w:sz="4" w:space="0" w:color="auto"/>
            </w:tcBorders>
            <w:noWrap/>
            <w:vAlign w:val="center"/>
            <w:hideMark/>
          </w:tcPr>
          <w:p w14:paraId="6F931DDD" w14:textId="77777777" w:rsidR="00112489" w:rsidRPr="002C4E38" w:rsidRDefault="00112489" w:rsidP="00112489">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r>
      <w:tr w:rsidR="00FE0EDE" w:rsidRPr="002C4E38" w14:paraId="00C0D6E1" w14:textId="77777777" w:rsidTr="00CB497A">
        <w:trPr>
          <w:trHeight w:val="58"/>
        </w:trPr>
        <w:tc>
          <w:tcPr>
            <w:tcW w:w="4253" w:type="dxa"/>
            <w:tcBorders>
              <w:top w:val="nil"/>
              <w:left w:val="single" w:sz="4" w:space="0" w:color="auto"/>
              <w:bottom w:val="single" w:sz="4" w:space="0" w:color="auto"/>
              <w:right w:val="single" w:sz="4" w:space="0" w:color="auto"/>
            </w:tcBorders>
            <w:noWrap/>
            <w:vAlign w:val="center"/>
            <w:hideMark/>
          </w:tcPr>
          <w:p w14:paraId="2E19AE54" w14:textId="77777777" w:rsidR="00112489" w:rsidRPr="002C4E38" w:rsidRDefault="00112489" w:rsidP="00112489">
            <w:pPr>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Subtotal de actividades relacionadas con los HCFC</w:t>
            </w:r>
          </w:p>
        </w:tc>
        <w:tc>
          <w:tcPr>
            <w:tcW w:w="1016" w:type="dxa"/>
            <w:tcBorders>
              <w:top w:val="nil"/>
              <w:left w:val="nil"/>
              <w:bottom w:val="single" w:sz="4" w:space="0" w:color="auto"/>
              <w:right w:val="single" w:sz="4" w:space="0" w:color="auto"/>
            </w:tcBorders>
            <w:noWrap/>
            <w:vAlign w:val="center"/>
            <w:hideMark/>
          </w:tcPr>
          <w:p w14:paraId="2A41A6A8" w14:textId="7C775EEA" w:rsidR="00112489" w:rsidRPr="002C4E38" w:rsidRDefault="00112489" w:rsidP="00112489">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7</w:t>
            </w:r>
            <w:r w:rsidR="00F73435">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229</w:t>
            </w:r>
            <w:r w:rsidR="00F73435">
              <w:rPr>
                <w:rFonts w:asciiTheme="majorBidi" w:hAnsiTheme="majorBidi" w:cstheme="majorBidi"/>
                <w:b/>
                <w:bCs/>
                <w:sz w:val="20"/>
                <w:szCs w:val="20"/>
                <w:lang w:val="es-AR" w:eastAsia="en-CA"/>
              </w:rPr>
              <w:t>.</w:t>
            </w:r>
            <w:r w:rsidR="00D8132E" w:rsidRPr="002C4E38">
              <w:rPr>
                <w:rFonts w:asciiTheme="majorBidi" w:hAnsiTheme="majorBidi" w:cstheme="majorBidi"/>
                <w:b/>
                <w:bCs/>
                <w:sz w:val="20"/>
                <w:szCs w:val="20"/>
                <w:lang w:val="es-AR" w:eastAsia="en-CA"/>
              </w:rPr>
              <w:t>447</w:t>
            </w:r>
          </w:p>
        </w:tc>
        <w:tc>
          <w:tcPr>
            <w:tcW w:w="1016" w:type="dxa"/>
            <w:tcBorders>
              <w:top w:val="nil"/>
              <w:left w:val="nil"/>
              <w:bottom w:val="single" w:sz="4" w:space="0" w:color="auto"/>
              <w:right w:val="single" w:sz="4" w:space="0" w:color="auto"/>
            </w:tcBorders>
            <w:noWrap/>
            <w:vAlign w:val="center"/>
            <w:hideMark/>
          </w:tcPr>
          <w:p w14:paraId="33A34237" w14:textId="1AB13E79" w:rsidR="00112489" w:rsidRPr="002C4E38" w:rsidRDefault="00112489" w:rsidP="00112489">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523</w:t>
            </w:r>
            <w:r w:rsidR="00F73435">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988</w:t>
            </w:r>
          </w:p>
        </w:tc>
        <w:tc>
          <w:tcPr>
            <w:tcW w:w="1016" w:type="dxa"/>
            <w:tcBorders>
              <w:top w:val="nil"/>
              <w:left w:val="nil"/>
              <w:bottom w:val="single" w:sz="4" w:space="0" w:color="auto"/>
              <w:right w:val="single" w:sz="4" w:space="0" w:color="auto"/>
            </w:tcBorders>
            <w:noWrap/>
            <w:vAlign w:val="center"/>
            <w:hideMark/>
          </w:tcPr>
          <w:p w14:paraId="193000E3" w14:textId="72357CC9" w:rsidR="00112489" w:rsidRPr="002C4E38" w:rsidRDefault="00112489" w:rsidP="00112489">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3</w:t>
            </w:r>
            <w:r w:rsidR="00F73435">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903</w:t>
            </w:r>
            <w:r w:rsidR="00F73435">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600</w:t>
            </w:r>
          </w:p>
        </w:tc>
        <w:tc>
          <w:tcPr>
            <w:tcW w:w="1249" w:type="dxa"/>
            <w:tcBorders>
              <w:top w:val="nil"/>
              <w:left w:val="nil"/>
              <w:bottom w:val="single" w:sz="4" w:space="0" w:color="auto"/>
              <w:right w:val="single" w:sz="4" w:space="0" w:color="auto"/>
            </w:tcBorders>
            <w:noWrap/>
            <w:vAlign w:val="center"/>
            <w:hideMark/>
          </w:tcPr>
          <w:p w14:paraId="619ED430" w14:textId="15060588" w:rsidR="00112489" w:rsidRPr="002C4E38" w:rsidRDefault="00112489" w:rsidP="00112489">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11</w:t>
            </w:r>
            <w:r w:rsidR="00F73435">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657</w:t>
            </w:r>
            <w:r w:rsidR="00F73435">
              <w:rPr>
                <w:rFonts w:asciiTheme="majorBidi" w:hAnsiTheme="majorBidi" w:cstheme="majorBidi"/>
                <w:b/>
                <w:bCs/>
                <w:sz w:val="20"/>
                <w:szCs w:val="20"/>
                <w:lang w:val="es-AR" w:eastAsia="en-CA"/>
              </w:rPr>
              <w:t>.</w:t>
            </w:r>
            <w:r w:rsidR="00C10CC8" w:rsidRPr="002C4E38">
              <w:rPr>
                <w:rFonts w:asciiTheme="majorBidi" w:hAnsiTheme="majorBidi" w:cstheme="majorBidi"/>
                <w:b/>
                <w:bCs/>
                <w:sz w:val="20"/>
                <w:szCs w:val="20"/>
                <w:lang w:val="es-AR" w:eastAsia="en-CA"/>
              </w:rPr>
              <w:t>035</w:t>
            </w:r>
          </w:p>
        </w:tc>
        <w:tc>
          <w:tcPr>
            <w:tcW w:w="1249" w:type="dxa"/>
            <w:tcBorders>
              <w:top w:val="nil"/>
              <w:left w:val="nil"/>
              <w:bottom w:val="single" w:sz="4" w:space="0" w:color="auto"/>
              <w:right w:val="single" w:sz="4" w:space="0" w:color="auto"/>
            </w:tcBorders>
            <w:noWrap/>
            <w:vAlign w:val="center"/>
            <w:hideMark/>
          </w:tcPr>
          <w:p w14:paraId="253F1978" w14:textId="430B98F8" w:rsidR="00112489" w:rsidRPr="002C4E38" w:rsidRDefault="00112489" w:rsidP="00112489">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2</w:t>
            </w:r>
            <w:r w:rsidR="00F73435">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296</w:t>
            </w:r>
            <w:r w:rsidR="00F73435">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507</w:t>
            </w:r>
          </w:p>
        </w:tc>
      </w:tr>
      <w:tr w:rsidR="00FE0EDE" w:rsidRPr="006D54A5" w14:paraId="00679B92" w14:textId="77777777" w:rsidTr="00CB497A">
        <w:trPr>
          <w:trHeight w:val="58"/>
        </w:trPr>
        <w:tc>
          <w:tcPr>
            <w:tcW w:w="9799" w:type="dxa"/>
            <w:gridSpan w:val="6"/>
            <w:tcBorders>
              <w:top w:val="single" w:sz="4" w:space="0" w:color="auto"/>
              <w:left w:val="single" w:sz="4" w:space="0" w:color="auto"/>
              <w:bottom w:val="single" w:sz="4" w:space="0" w:color="auto"/>
              <w:right w:val="single" w:sz="4" w:space="0" w:color="auto"/>
            </w:tcBorders>
            <w:noWrap/>
            <w:vAlign w:val="center"/>
            <w:hideMark/>
          </w:tcPr>
          <w:p w14:paraId="010037C1" w14:textId="77777777" w:rsidR="00112489" w:rsidRPr="002C4E38" w:rsidRDefault="00112489" w:rsidP="00112489">
            <w:pPr>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Actividades relacionadas con los HFC</w:t>
            </w:r>
          </w:p>
        </w:tc>
      </w:tr>
      <w:tr w:rsidR="00FE0EDE" w:rsidRPr="002C4E38" w14:paraId="6DB7263B" w14:textId="77777777" w:rsidTr="00CB497A">
        <w:trPr>
          <w:trHeight w:val="58"/>
        </w:trPr>
        <w:tc>
          <w:tcPr>
            <w:tcW w:w="4253" w:type="dxa"/>
            <w:tcBorders>
              <w:top w:val="nil"/>
              <w:left w:val="single" w:sz="4" w:space="0" w:color="auto"/>
              <w:bottom w:val="single" w:sz="4" w:space="0" w:color="auto"/>
              <w:right w:val="single" w:sz="4" w:space="0" w:color="auto"/>
            </w:tcBorders>
            <w:noWrap/>
            <w:vAlign w:val="center"/>
            <w:hideMark/>
          </w:tcPr>
          <w:p w14:paraId="21C7CE59" w14:textId="3FC86228" w:rsidR="00112489" w:rsidRPr="002C4E38" w:rsidRDefault="00112489" w:rsidP="00112489">
            <w:pPr>
              <w:ind w:right="-103"/>
              <w:jc w:val="lef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P</w:t>
            </w:r>
            <w:r w:rsidR="00F73435">
              <w:rPr>
                <w:rFonts w:asciiTheme="majorBidi" w:hAnsiTheme="majorBidi" w:cstheme="majorBidi"/>
                <w:sz w:val="20"/>
                <w:szCs w:val="20"/>
                <w:lang w:val="es-AR" w:eastAsia="en-CA"/>
              </w:rPr>
              <w:t>lanes de aplicación de la Enmienda de Kigali (P</w:t>
            </w:r>
            <w:r w:rsidRPr="002C4E38">
              <w:rPr>
                <w:rFonts w:asciiTheme="majorBidi" w:hAnsiTheme="majorBidi" w:cstheme="majorBidi"/>
                <w:sz w:val="20"/>
                <w:szCs w:val="20"/>
                <w:lang w:val="es-AR" w:eastAsia="en-CA"/>
              </w:rPr>
              <w:t>AK</w:t>
            </w:r>
            <w:r w:rsidR="00F73435">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 xml:space="preserve"> </w:t>
            </w:r>
          </w:p>
        </w:tc>
        <w:tc>
          <w:tcPr>
            <w:tcW w:w="1016" w:type="dxa"/>
            <w:tcBorders>
              <w:top w:val="nil"/>
              <w:left w:val="nil"/>
              <w:bottom w:val="single" w:sz="4" w:space="0" w:color="auto"/>
              <w:right w:val="single" w:sz="4" w:space="0" w:color="auto"/>
            </w:tcBorders>
            <w:noWrap/>
            <w:vAlign w:val="center"/>
            <w:hideMark/>
          </w:tcPr>
          <w:p w14:paraId="0943EE2B" w14:textId="77777777" w:rsidR="00112489" w:rsidRPr="002C4E38" w:rsidRDefault="00112489" w:rsidP="00112489">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016" w:type="dxa"/>
            <w:tcBorders>
              <w:top w:val="nil"/>
              <w:left w:val="nil"/>
              <w:bottom w:val="single" w:sz="4" w:space="0" w:color="auto"/>
              <w:right w:val="single" w:sz="4" w:space="0" w:color="auto"/>
            </w:tcBorders>
            <w:noWrap/>
            <w:vAlign w:val="center"/>
            <w:hideMark/>
          </w:tcPr>
          <w:p w14:paraId="0E14A477" w14:textId="5EEF00FA" w:rsidR="00112489" w:rsidRPr="002C4E38" w:rsidRDefault="00112489" w:rsidP="00112489">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656</w:t>
            </w:r>
            <w:r w:rsidR="00F73435">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299</w:t>
            </w:r>
          </w:p>
        </w:tc>
        <w:tc>
          <w:tcPr>
            <w:tcW w:w="1016" w:type="dxa"/>
            <w:tcBorders>
              <w:top w:val="nil"/>
              <w:left w:val="nil"/>
              <w:bottom w:val="single" w:sz="4" w:space="0" w:color="auto"/>
              <w:right w:val="single" w:sz="4" w:space="0" w:color="auto"/>
            </w:tcBorders>
            <w:noWrap/>
            <w:vAlign w:val="center"/>
            <w:hideMark/>
          </w:tcPr>
          <w:p w14:paraId="48F62F97" w14:textId="77777777" w:rsidR="00112489" w:rsidRPr="002C4E38" w:rsidRDefault="00112489" w:rsidP="00112489">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249" w:type="dxa"/>
            <w:tcBorders>
              <w:top w:val="nil"/>
              <w:left w:val="nil"/>
              <w:bottom w:val="single" w:sz="4" w:space="0" w:color="auto"/>
              <w:right w:val="single" w:sz="4" w:space="0" w:color="auto"/>
            </w:tcBorders>
            <w:noWrap/>
            <w:vAlign w:val="center"/>
            <w:hideMark/>
          </w:tcPr>
          <w:p w14:paraId="278C7CD6" w14:textId="72A361AA" w:rsidR="00112489" w:rsidRPr="002C4E38" w:rsidRDefault="00112489" w:rsidP="00112489">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656</w:t>
            </w:r>
            <w:r w:rsidR="00F73435">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299</w:t>
            </w:r>
          </w:p>
        </w:tc>
        <w:tc>
          <w:tcPr>
            <w:tcW w:w="1249" w:type="dxa"/>
            <w:tcBorders>
              <w:top w:val="nil"/>
              <w:left w:val="nil"/>
              <w:bottom w:val="single" w:sz="4" w:space="0" w:color="auto"/>
              <w:right w:val="single" w:sz="4" w:space="0" w:color="auto"/>
            </w:tcBorders>
            <w:noWrap/>
            <w:vAlign w:val="center"/>
            <w:hideMark/>
          </w:tcPr>
          <w:p w14:paraId="539DF46F" w14:textId="77777777" w:rsidR="00112489" w:rsidRPr="002C4E38" w:rsidRDefault="00112489" w:rsidP="00112489">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r>
      <w:tr w:rsidR="00FE0EDE" w:rsidRPr="002C4E38" w14:paraId="343EC088" w14:textId="77777777" w:rsidTr="00CB497A">
        <w:trPr>
          <w:trHeight w:val="58"/>
        </w:trPr>
        <w:tc>
          <w:tcPr>
            <w:tcW w:w="4253" w:type="dxa"/>
            <w:tcBorders>
              <w:top w:val="nil"/>
              <w:left w:val="single" w:sz="4" w:space="0" w:color="auto"/>
              <w:bottom w:val="single" w:sz="4" w:space="0" w:color="auto"/>
              <w:right w:val="single" w:sz="4" w:space="0" w:color="auto"/>
            </w:tcBorders>
            <w:noWrap/>
            <w:vAlign w:val="center"/>
            <w:hideMark/>
          </w:tcPr>
          <w:p w14:paraId="26429275" w14:textId="541AFB79" w:rsidR="00112489" w:rsidRPr="002C4E38" w:rsidRDefault="00112489" w:rsidP="00112489">
            <w:pPr>
              <w:jc w:val="lef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Etapa I de PAK</w:t>
            </w:r>
          </w:p>
        </w:tc>
        <w:tc>
          <w:tcPr>
            <w:tcW w:w="1016" w:type="dxa"/>
            <w:tcBorders>
              <w:top w:val="nil"/>
              <w:left w:val="nil"/>
              <w:bottom w:val="single" w:sz="4" w:space="0" w:color="auto"/>
              <w:right w:val="single" w:sz="4" w:space="0" w:color="auto"/>
            </w:tcBorders>
            <w:noWrap/>
            <w:vAlign w:val="center"/>
            <w:hideMark/>
          </w:tcPr>
          <w:p w14:paraId="62F95111" w14:textId="2D4DD564" w:rsidR="00112489" w:rsidRPr="002C4E38" w:rsidRDefault="00112489" w:rsidP="00112489">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772</w:t>
            </w:r>
            <w:r w:rsidR="00F73435">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790</w:t>
            </w:r>
          </w:p>
        </w:tc>
        <w:tc>
          <w:tcPr>
            <w:tcW w:w="1016" w:type="dxa"/>
            <w:tcBorders>
              <w:top w:val="nil"/>
              <w:left w:val="nil"/>
              <w:bottom w:val="single" w:sz="4" w:space="0" w:color="auto"/>
              <w:right w:val="single" w:sz="4" w:space="0" w:color="auto"/>
            </w:tcBorders>
            <w:noWrap/>
            <w:vAlign w:val="center"/>
            <w:hideMark/>
          </w:tcPr>
          <w:p w14:paraId="11A7ECB8" w14:textId="77777777" w:rsidR="00112489" w:rsidRPr="002C4E38" w:rsidRDefault="00112489" w:rsidP="00112489">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016" w:type="dxa"/>
            <w:tcBorders>
              <w:top w:val="nil"/>
              <w:left w:val="nil"/>
              <w:bottom w:val="single" w:sz="4" w:space="0" w:color="auto"/>
              <w:right w:val="single" w:sz="4" w:space="0" w:color="auto"/>
            </w:tcBorders>
            <w:noWrap/>
            <w:vAlign w:val="center"/>
            <w:hideMark/>
          </w:tcPr>
          <w:p w14:paraId="723105C3" w14:textId="099366D3" w:rsidR="00112489" w:rsidRPr="002C4E38" w:rsidRDefault="00112489" w:rsidP="00112489">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38</w:t>
            </w:r>
            <w:r w:rsidR="00F73435">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797</w:t>
            </w:r>
          </w:p>
        </w:tc>
        <w:tc>
          <w:tcPr>
            <w:tcW w:w="1249" w:type="dxa"/>
            <w:tcBorders>
              <w:top w:val="nil"/>
              <w:left w:val="nil"/>
              <w:bottom w:val="single" w:sz="4" w:space="0" w:color="auto"/>
              <w:right w:val="single" w:sz="4" w:space="0" w:color="auto"/>
            </w:tcBorders>
            <w:noWrap/>
            <w:vAlign w:val="center"/>
            <w:hideMark/>
          </w:tcPr>
          <w:p w14:paraId="5DB70F83" w14:textId="7ECC9A51" w:rsidR="00112489" w:rsidRPr="002C4E38" w:rsidRDefault="00112489" w:rsidP="00112489">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811</w:t>
            </w:r>
            <w:r w:rsidR="00F73435">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586</w:t>
            </w:r>
          </w:p>
        </w:tc>
        <w:tc>
          <w:tcPr>
            <w:tcW w:w="1249" w:type="dxa"/>
            <w:tcBorders>
              <w:top w:val="nil"/>
              <w:left w:val="nil"/>
              <w:bottom w:val="single" w:sz="4" w:space="0" w:color="auto"/>
              <w:right w:val="single" w:sz="4" w:space="0" w:color="auto"/>
            </w:tcBorders>
            <w:noWrap/>
            <w:vAlign w:val="center"/>
            <w:hideMark/>
          </w:tcPr>
          <w:p w14:paraId="52DAF03A" w14:textId="30F211AF" w:rsidR="00112489" w:rsidRPr="002C4E38" w:rsidRDefault="00112489" w:rsidP="00112489">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38</w:t>
            </w:r>
            <w:r w:rsidR="00F73435">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797</w:t>
            </w:r>
          </w:p>
        </w:tc>
      </w:tr>
      <w:tr w:rsidR="00FE0EDE" w:rsidRPr="002C4E38" w14:paraId="452762F4" w14:textId="77777777" w:rsidTr="00CB497A">
        <w:trPr>
          <w:trHeight w:val="58"/>
        </w:trPr>
        <w:tc>
          <w:tcPr>
            <w:tcW w:w="4253" w:type="dxa"/>
            <w:tcBorders>
              <w:top w:val="nil"/>
              <w:left w:val="single" w:sz="4" w:space="0" w:color="auto"/>
              <w:bottom w:val="single" w:sz="4" w:space="0" w:color="auto"/>
              <w:right w:val="single" w:sz="4" w:space="0" w:color="auto"/>
            </w:tcBorders>
            <w:noWrap/>
            <w:vAlign w:val="center"/>
            <w:hideMark/>
          </w:tcPr>
          <w:p w14:paraId="666CE49D" w14:textId="10A52B24" w:rsidR="00112489" w:rsidRPr="002C4E38" w:rsidRDefault="00112489" w:rsidP="00F73435">
            <w:pPr>
              <w:tabs>
                <w:tab w:val="left" w:pos="781"/>
              </w:tabs>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 xml:space="preserve">Subtotal de actividades </w:t>
            </w:r>
            <w:r w:rsidR="008577C4">
              <w:rPr>
                <w:rFonts w:asciiTheme="majorBidi" w:hAnsiTheme="majorBidi" w:cstheme="majorBidi"/>
                <w:b/>
                <w:bCs/>
                <w:sz w:val="20"/>
                <w:szCs w:val="20"/>
                <w:lang w:val="es-AR" w:eastAsia="en-CA"/>
              </w:rPr>
              <w:t xml:space="preserve">relacionadas con </w:t>
            </w:r>
            <w:r w:rsidR="00F73435">
              <w:rPr>
                <w:rFonts w:asciiTheme="majorBidi" w:hAnsiTheme="majorBidi" w:cstheme="majorBidi"/>
                <w:b/>
                <w:bCs/>
                <w:sz w:val="20"/>
                <w:szCs w:val="20"/>
                <w:lang w:val="es-AR" w:eastAsia="en-CA"/>
              </w:rPr>
              <w:t xml:space="preserve">los </w:t>
            </w:r>
            <w:r w:rsidRPr="002C4E38">
              <w:rPr>
                <w:rFonts w:asciiTheme="majorBidi" w:hAnsiTheme="majorBidi" w:cstheme="majorBidi"/>
                <w:b/>
                <w:bCs/>
                <w:sz w:val="20"/>
                <w:szCs w:val="20"/>
                <w:lang w:val="es-AR" w:eastAsia="en-CA"/>
              </w:rPr>
              <w:t>HFC</w:t>
            </w:r>
          </w:p>
        </w:tc>
        <w:tc>
          <w:tcPr>
            <w:tcW w:w="1016" w:type="dxa"/>
            <w:tcBorders>
              <w:top w:val="nil"/>
              <w:left w:val="nil"/>
              <w:bottom w:val="single" w:sz="4" w:space="0" w:color="auto"/>
              <w:right w:val="single" w:sz="4" w:space="0" w:color="auto"/>
            </w:tcBorders>
            <w:noWrap/>
            <w:vAlign w:val="center"/>
            <w:hideMark/>
          </w:tcPr>
          <w:p w14:paraId="7A8B589D" w14:textId="07DEC052" w:rsidR="00112489" w:rsidRPr="002C4E38" w:rsidRDefault="00112489" w:rsidP="00112489">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772</w:t>
            </w:r>
            <w:r w:rsidR="00F73435">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790</w:t>
            </w:r>
          </w:p>
        </w:tc>
        <w:tc>
          <w:tcPr>
            <w:tcW w:w="1016" w:type="dxa"/>
            <w:tcBorders>
              <w:top w:val="nil"/>
              <w:left w:val="nil"/>
              <w:bottom w:val="single" w:sz="4" w:space="0" w:color="auto"/>
              <w:right w:val="single" w:sz="4" w:space="0" w:color="auto"/>
            </w:tcBorders>
            <w:noWrap/>
            <w:vAlign w:val="center"/>
            <w:hideMark/>
          </w:tcPr>
          <w:p w14:paraId="4ED3695C" w14:textId="08D3FF70" w:rsidR="00112489" w:rsidRPr="002C4E38" w:rsidRDefault="00112489" w:rsidP="00112489">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656</w:t>
            </w:r>
            <w:r w:rsidR="00F73435">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299</w:t>
            </w:r>
          </w:p>
        </w:tc>
        <w:tc>
          <w:tcPr>
            <w:tcW w:w="1016" w:type="dxa"/>
            <w:tcBorders>
              <w:top w:val="nil"/>
              <w:left w:val="nil"/>
              <w:bottom w:val="single" w:sz="4" w:space="0" w:color="auto"/>
              <w:right w:val="single" w:sz="4" w:space="0" w:color="auto"/>
            </w:tcBorders>
            <w:noWrap/>
            <w:vAlign w:val="center"/>
            <w:hideMark/>
          </w:tcPr>
          <w:p w14:paraId="1F7DBEAC" w14:textId="5EFAF7CA" w:rsidR="00112489" w:rsidRPr="002C4E38" w:rsidRDefault="00112489" w:rsidP="00112489">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38</w:t>
            </w:r>
            <w:r w:rsidR="00F73435">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797</w:t>
            </w:r>
          </w:p>
        </w:tc>
        <w:tc>
          <w:tcPr>
            <w:tcW w:w="1249" w:type="dxa"/>
            <w:tcBorders>
              <w:top w:val="nil"/>
              <w:left w:val="nil"/>
              <w:bottom w:val="single" w:sz="4" w:space="0" w:color="auto"/>
              <w:right w:val="single" w:sz="4" w:space="0" w:color="auto"/>
            </w:tcBorders>
            <w:noWrap/>
            <w:vAlign w:val="center"/>
            <w:hideMark/>
          </w:tcPr>
          <w:p w14:paraId="36089491" w14:textId="58EC7DD8" w:rsidR="00112489" w:rsidRPr="002C4E38" w:rsidRDefault="00112489" w:rsidP="00112489">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1</w:t>
            </w:r>
            <w:r w:rsidR="00F73435">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467</w:t>
            </w:r>
            <w:r w:rsidR="00F73435">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885</w:t>
            </w:r>
          </w:p>
        </w:tc>
        <w:tc>
          <w:tcPr>
            <w:tcW w:w="1249" w:type="dxa"/>
            <w:tcBorders>
              <w:top w:val="nil"/>
              <w:left w:val="nil"/>
              <w:bottom w:val="single" w:sz="4" w:space="0" w:color="auto"/>
              <w:right w:val="single" w:sz="4" w:space="0" w:color="auto"/>
            </w:tcBorders>
            <w:noWrap/>
            <w:vAlign w:val="center"/>
            <w:hideMark/>
          </w:tcPr>
          <w:p w14:paraId="02384E7A" w14:textId="180D9C12" w:rsidR="00112489" w:rsidRPr="002C4E38" w:rsidRDefault="00112489" w:rsidP="00112489">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38</w:t>
            </w:r>
            <w:r w:rsidR="00F73435">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797</w:t>
            </w:r>
          </w:p>
        </w:tc>
      </w:tr>
      <w:tr w:rsidR="00FE0EDE" w:rsidRPr="002C4E38" w14:paraId="51483203" w14:textId="77777777" w:rsidTr="00CB497A">
        <w:trPr>
          <w:trHeight w:val="58"/>
        </w:trPr>
        <w:tc>
          <w:tcPr>
            <w:tcW w:w="9799" w:type="dxa"/>
            <w:gridSpan w:val="6"/>
            <w:tcBorders>
              <w:top w:val="single" w:sz="4" w:space="0" w:color="auto"/>
              <w:left w:val="single" w:sz="4" w:space="0" w:color="auto"/>
              <w:bottom w:val="single" w:sz="4" w:space="0" w:color="auto"/>
              <w:right w:val="single" w:sz="4" w:space="0" w:color="auto"/>
            </w:tcBorders>
            <w:noWrap/>
            <w:vAlign w:val="center"/>
            <w:hideMark/>
          </w:tcPr>
          <w:p w14:paraId="130C132C" w14:textId="77777777" w:rsidR="00112489" w:rsidRPr="002C4E38" w:rsidRDefault="00112489" w:rsidP="00112489">
            <w:pPr>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Otras actividades</w:t>
            </w:r>
          </w:p>
        </w:tc>
      </w:tr>
      <w:tr w:rsidR="00FE0EDE" w:rsidRPr="002C4E38" w14:paraId="2B10AD8C" w14:textId="77777777" w:rsidTr="00CB497A">
        <w:trPr>
          <w:trHeight w:val="264"/>
        </w:trPr>
        <w:tc>
          <w:tcPr>
            <w:tcW w:w="4253" w:type="dxa"/>
            <w:tcBorders>
              <w:top w:val="nil"/>
              <w:left w:val="single" w:sz="4" w:space="0" w:color="auto"/>
              <w:bottom w:val="single" w:sz="4" w:space="0" w:color="auto"/>
              <w:right w:val="single" w:sz="4" w:space="0" w:color="auto"/>
            </w:tcBorders>
            <w:noWrap/>
            <w:vAlign w:val="center"/>
            <w:hideMark/>
          </w:tcPr>
          <w:p w14:paraId="59B36B50" w14:textId="221505F7" w:rsidR="00112489" w:rsidRPr="002C4E38" w:rsidRDefault="00112489" w:rsidP="00112489">
            <w:pPr>
              <w:jc w:val="lef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 xml:space="preserve">Proyecto piloto de eficiencia energética: preparación </w:t>
            </w:r>
            <w:r w:rsidR="003E000C">
              <w:rPr>
                <w:rFonts w:asciiTheme="majorBidi" w:hAnsiTheme="majorBidi" w:cstheme="majorBidi"/>
                <w:sz w:val="20"/>
                <w:szCs w:val="20"/>
                <w:lang w:val="es-AR" w:eastAsia="en-CA"/>
              </w:rPr>
              <w:t xml:space="preserve">de proyecto </w:t>
            </w:r>
            <w:r w:rsidRPr="002C4E38">
              <w:rPr>
                <w:rFonts w:asciiTheme="majorBidi" w:hAnsiTheme="majorBidi" w:cstheme="majorBidi"/>
                <w:sz w:val="20"/>
                <w:szCs w:val="20"/>
                <w:lang w:val="es-AR" w:eastAsia="en-CA"/>
              </w:rPr>
              <w:t>(decisión 91/65)</w:t>
            </w:r>
          </w:p>
        </w:tc>
        <w:tc>
          <w:tcPr>
            <w:tcW w:w="1016" w:type="dxa"/>
            <w:tcBorders>
              <w:top w:val="nil"/>
              <w:left w:val="nil"/>
              <w:bottom w:val="single" w:sz="4" w:space="0" w:color="auto"/>
              <w:right w:val="single" w:sz="4" w:space="0" w:color="auto"/>
            </w:tcBorders>
            <w:noWrap/>
            <w:vAlign w:val="center"/>
            <w:hideMark/>
          </w:tcPr>
          <w:p w14:paraId="5328CE2D" w14:textId="37CDDC43" w:rsidR="00112489" w:rsidRPr="002C4E38" w:rsidRDefault="00112489" w:rsidP="00112489">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33</w:t>
            </w:r>
            <w:r w:rsidR="00F73435">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900</w:t>
            </w:r>
          </w:p>
        </w:tc>
        <w:tc>
          <w:tcPr>
            <w:tcW w:w="1016" w:type="dxa"/>
            <w:tcBorders>
              <w:top w:val="nil"/>
              <w:left w:val="nil"/>
              <w:bottom w:val="single" w:sz="4" w:space="0" w:color="auto"/>
              <w:right w:val="single" w:sz="4" w:space="0" w:color="auto"/>
            </w:tcBorders>
            <w:noWrap/>
            <w:vAlign w:val="center"/>
            <w:hideMark/>
          </w:tcPr>
          <w:p w14:paraId="5F7A86B0" w14:textId="77777777" w:rsidR="00112489" w:rsidRPr="002C4E38" w:rsidRDefault="00112489" w:rsidP="00112489">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016" w:type="dxa"/>
            <w:tcBorders>
              <w:top w:val="nil"/>
              <w:left w:val="nil"/>
              <w:bottom w:val="single" w:sz="4" w:space="0" w:color="auto"/>
              <w:right w:val="single" w:sz="4" w:space="0" w:color="auto"/>
            </w:tcBorders>
            <w:noWrap/>
            <w:vAlign w:val="center"/>
            <w:hideMark/>
          </w:tcPr>
          <w:p w14:paraId="7A8DEED1" w14:textId="77777777" w:rsidR="00112489" w:rsidRPr="002C4E38" w:rsidRDefault="00112489" w:rsidP="00112489">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249" w:type="dxa"/>
            <w:tcBorders>
              <w:top w:val="nil"/>
              <w:left w:val="nil"/>
              <w:bottom w:val="single" w:sz="4" w:space="0" w:color="auto"/>
              <w:right w:val="single" w:sz="4" w:space="0" w:color="auto"/>
            </w:tcBorders>
            <w:noWrap/>
            <w:vAlign w:val="center"/>
            <w:hideMark/>
          </w:tcPr>
          <w:p w14:paraId="320FC2CF" w14:textId="476CF057" w:rsidR="00112489" w:rsidRPr="002C4E38" w:rsidRDefault="00112489" w:rsidP="00112489">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33</w:t>
            </w:r>
            <w:r w:rsidR="00F73435">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900</w:t>
            </w:r>
          </w:p>
        </w:tc>
        <w:tc>
          <w:tcPr>
            <w:tcW w:w="1249" w:type="dxa"/>
            <w:tcBorders>
              <w:top w:val="nil"/>
              <w:left w:val="nil"/>
              <w:bottom w:val="single" w:sz="4" w:space="0" w:color="auto"/>
              <w:right w:val="single" w:sz="4" w:space="0" w:color="auto"/>
            </w:tcBorders>
            <w:noWrap/>
            <w:vAlign w:val="center"/>
            <w:hideMark/>
          </w:tcPr>
          <w:p w14:paraId="21B154D8" w14:textId="77777777" w:rsidR="00112489" w:rsidRPr="002C4E38" w:rsidRDefault="00112489" w:rsidP="00112489">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r>
      <w:tr w:rsidR="00FE0EDE" w:rsidRPr="002C4E38" w14:paraId="5E4E5BE3" w14:textId="77777777" w:rsidTr="00CB497A">
        <w:trPr>
          <w:trHeight w:val="264"/>
        </w:trPr>
        <w:tc>
          <w:tcPr>
            <w:tcW w:w="4253" w:type="dxa"/>
            <w:tcBorders>
              <w:top w:val="nil"/>
              <w:left w:val="single" w:sz="4" w:space="0" w:color="auto"/>
              <w:bottom w:val="single" w:sz="4" w:space="0" w:color="auto"/>
              <w:right w:val="single" w:sz="4" w:space="0" w:color="auto"/>
            </w:tcBorders>
            <w:noWrap/>
            <w:vAlign w:val="center"/>
          </w:tcPr>
          <w:p w14:paraId="01E718D2" w14:textId="168684C6" w:rsidR="006F12D9" w:rsidRPr="002C4E38" w:rsidRDefault="006F12D9" w:rsidP="00112489">
            <w:pPr>
              <w:jc w:val="lef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Proyecto piloto de eficiencia energética (decisión 91/65)</w:t>
            </w:r>
          </w:p>
        </w:tc>
        <w:tc>
          <w:tcPr>
            <w:tcW w:w="1016" w:type="dxa"/>
            <w:tcBorders>
              <w:top w:val="nil"/>
              <w:left w:val="nil"/>
              <w:bottom w:val="single" w:sz="4" w:space="0" w:color="auto"/>
              <w:right w:val="single" w:sz="4" w:space="0" w:color="auto"/>
            </w:tcBorders>
            <w:noWrap/>
            <w:vAlign w:val="center"/>
          </w:tcPr>
          <w:p w14:paraId="19AFD468" w14:textId="5E70FCC1" w:rsidR="006F12D9" w:rsidRPr="002C4E38" w:rsidRDefault="00A80080" w:rsidP="00112489">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700</w:t>
            </w:r>
            <w:r w:rsidR="00F73435">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000</w:t>
            </w:r>
          </w:p>
        </w:tc>
        <w:tc>
          <w:tcPr>
            <w:tcW w:w="1016" w:type="dxa"/>
            <w:tcBorders>
              <w:top w:val="nil"/>
              <w:left w:val="nil"/>
              <w:bottom w:val="single" w:sz="4" w:space="0" w:color="auto"/>
              <w:right w:val="single" w:sz="4" w:space="0" w:color="auto"/>
            </w:tcBorders>
            <w:noWrap/>
            <w:vAlign w:val="center"/>
          </w:tcPr>
          <w:p w14:paraId="09746265" w14:textId="44C7A7FF" w:rsidR="006F12D9" w:rsidRPr="002C4E38" w:rsidRDefault="00A80080" w:rsidP="00112489">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500</w:t>
            </w:r>
            <w:r w:rsidR="00F73435">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000</w:t>
            </w:r>
          </w:p>
        </w:tc>
        <w:tc>
          <w:tcPr>
            <w:tcW w:w="1016" w:type="dxa"/>
            <w:tcBorders>
              <w:top w:val="nil"/>
              <w:left w:val="nil"/>
              <w:bottom w:val="single" w:sz="4" w:space="0" w:color="auto"/>
              <w:right w:val="single" w:sz="4" w:space="0" w:color="auto"/>
            </w:tcBorders>
            <w:noWrap/>
            <w:vAlign w:val="center"/>
          </w:tcPr>
          <w:p w14:paraId="50EF612E" w14:textId="20129D65" w:rsidR="006F12D9" w:rsidRPr="002C4E38" w:rsidRDefault="00A80080" w:rsidP="00112489">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249" w:type="dxa"/>
            <w:tcBorders>
              <w:top w:val="nil"/>
              <w:left w:val="nil"/>
              <w:bottom w:val="single" w:sz="4" w:space="0" w:color="auto"/>
              <w:right w:val="single" w:sz="4" w:space="0" w:color="auto"/>
            </w:tcBorders>
            <w:noWrap/>
            <w:vAlign w:val="center"/>
          </w:tcPr>
          <w:p w14:paraId="0A700D29" w14:textId="1B777775" w:rsidR="006F12D9" w:rsidRPr="002C4E38" w:rsidRDefault="00A80080" w:rsidP="00112489">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1</w:t>
            </w:r>
            <w:r w:rsidR="00F73435">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200</w:t>
            </w:r>
            <w:r w:rsidR="00F73435">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000</w:t>
            </w:r>
          </w:p>
        </w:tc>
        <w:tc>
          <w:tcPr>
            <w:tcW w:w="1249" w:type="dxa"/>
            <w:tcBorders>
              <w:top w:val="nil"/>
              <w:left w:val="nil"/>
              <w:bottom w:val="single" w:sz="4" w:space="0" w:color="auto"/>
              <w:right w:val="single" w:sz="4" w:space="0" w:color="auto"/>
            </w:tcBorders>
            <w:noWrap/>
            <w:vAlign w:val="center"/>
          </w:tcPr>
          <w:p w14:paraId="07B5A382" w14:textId="68A75931" w:rsidR="006F12D9" w:rsidRPr="002C4E38" w:rsidRDefault="00A80080" w:rsidP="00112489">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r>
      <w:tr w:rsidR="00FE0EDE" w:rsidRPr="002C4E38" w14:paraId="07962C9B" w14:textId="77777777" w:rsidTr="00CB497A">
        <w:trPr>
          <w:trHeight w:val="264"/>
        </w:trPr>
        <w:tc>
          <w:tcPr>
            <w:tcW w:w="4253" w:type="dxa"/>
            <w:tcBorders>
              <w:top w:val="nil"/>
              <w:left w:val="single" w:sz="4" w:space="0" w:color="auto"/>
              <w:bottom w:val="single" w:sz="4" w:space="0" w:color="auto"/>
              <w:right w:val="single" w:sz="4" w:space="0" w:color="auto"/>
            </w:tcBorders>
            <w:noWrap/>
            <w:vAlign w:val="center"/>
            <w:hideMark/>
          </w:tcPr>
          <w:p w14:paraId="7619D535" w14:textId="3E35B18E" w:rsidR="00112489" w:rsidRPr="002C4E38" w:rsidRDefault="00112489" w:rsidP="00112489">
            <w:pPr>
              <w:jc w:val="lef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Inventarios nacionales de bancos de sustancias controladas</w:t>
            </w:r>
            <w:r w:rsidR="003E000C">
              <w:rPr>
                <w:rFonts w:asciiTheme="majorBidi" w:hAnsiTheme="majorBidi" w:cstheme="majorBidi"/>
                <w:sz w:val="20"/>
                <w:szCs w:val="20"/>
                <w:lang w:val="es-AR" w:eastAsia="en-CA"/>
              </w:rPr>
              <w:t xml:space="preserve"> de desecho</w:t>
            </w:r>
            <w:r w:rsidRPr="002C4E38">
              <w:rPr>
                <w:rFonts w:asciiTheme="majorBidi" w:hAnsiTheme="majorBidi" w:cstheme="majorBidi"/>
                <w:sz w:val="20"/>
                <w:szCs w:val="20"/>
                <w:lang w:val="es-AR" w:eastAsia="en-CA"/>
              </w:rPr>
              <w:t xml:space="preserve"> (</w:t>
            </w:r>
            <w:r w:rsidR="00382E88" w:rsidRPr="002C4E38">
              <w:rPr>
                <w:rFonts w:asciiTheme="majorBidi" w:hAnsiTheme="majorBidi" w:cstheme="majorBidi"/>
                <w:sz w:val="20"/>
                <w:szCs w:val="20"/>
                <w:lang w:val="es-AR" w:eastAsia="en-CA"/>
              </w:rPr>
              <w:t xml:space="preserve">preparación de </w:t>
            </w:r>
            <w:r w:rsidRPr="002C4E38">
              <w:rPr>
                <w:rFonts w:asciiTheme="majorBidi" w:hAnsiTheme="majorBidi" w:cstheme="majorBidi"/>
                <w:sz w:val="20"/>
                <w:szCs w:val="20"/>
                <w:lang w:val="es-AR" w:eastAsia="en-CA"/>
              </w:rPr>
              <w:t>proyectos</w:t>
            </w:r>
            <w:r w:rsidR="00382E88" w:rsidRPr="002C4E38">
              <w:rPr>
                <w:rFonts w:asciiTheme="majorBidi" w:hAnsiTheme="majorBidi" w:cstheme="majorBidi"/>
                <w:sz w:val="20"/>
                <w:szCs w:val="20"/>
                <w:lang w:val="es-AR" w:eastAsia="en-CA"/>
              </w:rPr>
              <w:t xml:space="preserve">) </w:t>
            </w:r>
            <w:r w:rsidRPr="002C4E38">
              <w:rPr>
                <w:rFonts w:asciiTheme="majorBidi" w:hAnsiTheme="majorBidi" w:cstheme="majorBidi"/>
                <w:sz w:val="20"/>
                <w:szCs w:val="20"/>
                <w:lang w:val="es-AR" w:eastAsia="en-CA"/>
              </w:rPr>
              <w:t>(decisión 91/66)</w:t>
            </w:r>
          </w:p>
        </w:tc>
        <w:tc>
          <w:tcPr>
            <w:tcW w:w="1016" w:type="dxa"/>
            <w:tcBorders>
              <w:top w:val="nil"/>
              <w:left w:val="nil"/>
              <w:bottom w:val="single" w:sz="4" w:space="0" w:color="auto"/>
              <w:right w:val="single" w:sz="4" w:space="0" w:color="auto"/>
            </w:tcBorders>
            <w:noWrap/>
            <w:vAlign w:val="center"/>
            <w:hideMark/>
          </w:tcPr>
          <w:p w14:paraId="581536F5" w14:textId="7EBF8B0B" w:rsidR="00112489" w:rsidRPr="002C4E38" w:rsidRDefault="00112489" w:rsidP="00112489">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90</w:t>
            </w:r>
            <w:r w:rsidR="00F73435">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400</w:t>
            </w:r>
          </w:p>
        </w:tc>
        <w:tc>
          <w:tcPr>
            <w:tcW w:w="1016" w:type="dxa"/>
            <w:tcBorders>
              <w:top w:val="nil"/>
              <w:left w:val="nil"/>
              <w:bottom w:val="single" w:sz="4" w:space="0" w:color="auto"/>
              <w:right w:val="single" w:sz="4" w:space="0" w:color="auto"/>
            </w:tcBorders>
            <w:noWrap/>
            <w:vAlign w:val="center"/>
            <w:hideMark/>
          </w:tcPr>
          <w:p w14:paraId="40EA33A3" w14:textId="77777777" w:rsidR="00112489" w:rsidRPr="002C4E38" w:rsidRDefault="00112489" w:rsidP="00112489">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016" w:type="dxa"/>
            <w:tcBorders>
              <w:top w:val="nil"/>
              <w:left w:val="nil"/>
              <w:bottom w:val="single" w:sz="4" w:space="0" w:color="auto"/>
              <w:right w:val="single" w:sz="4" w:space="0" w:color="auto"/>
            </w:tcBorders>
            <w:noWrap/>
            <w:vAlign w:val="center"/>
            <w:hideMark/>
          </w:tcPr>
          <w:p w14:paraId="73CBDDDC" w14:textId="77777777" w:rsidR="00112489" w:rsidRPr="002C4E38" w:rsidRDefault="00112489" w:rsidP="00112489">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249" w:type="dxa"/>
            <w:tcBorders>
              <w:top w:val="nil"/>
              <w:left w:val="nil"/>
              <w:bottom w:val="single" w:sz="4" w:space="0" w:color="auto"/>
              <w:right w:val="single" w:sz="4" w:space="0" w:color="auto"/>
            </w:tcBorders>
            <w:noWrap/>
            <w:vAlign w:val="center"/>
            <w:hideMark/>
          </w:tcPr>
          <w:p w14:paraId="6F0B4578" w14:textId="3C17096B" w:rsidR="00112489" w:rsidRPr="002C4E38" w:rsidRDefault="00112489" w:rsidP="00112489">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90</w:t>
            </w:r>
            <w:r w:rsidR="00F73435">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400</w:t>
            </w:r>
          </w:p>
        </w:tc>
        <w:tc>
          <w:tcPr>
            <w:tcW w:w="1249" w:type="dxa"/>
            <w:tcBorders>
              <w:top w:val="nil"/>
              <w:left w:val="nil"/>
              <w:bottom w:val="single" w:sz="4" w:space="0" w:color="auto"/>
              <w:right w:val="single" w:sz="4" w:space="0" w:color="auto"/>
            </w:tcBorders>
            <w:noWrap/>
            <w:vAlign w:val="center"/>
            <w:hideMark/>
          </w:tcPr>
          <w:p w14:paraId="1E74F2E0" w14:textId="77777777" w:rsidR="00112489" w:rsidRPr="002C4E38" w:rsidRDefault="00112489" w:rsidP="00112489">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r>
      <w:tr w:rsidR="00FE0EDE" w:rsidRPr="002C4E38" w14:paraId="6379A800" w14:textId="77777777" w:rsidTr="00CB497A">
        <w:trPr>
          <w:trHeight w:val="83"/>
        </w:trPr>
        <w:tc>
          <w:tcPr>
            <w:tcW w:w="4253" w:type="dxa"/>
            <w:tcBorders>
              <w:top w:val="nil"/>
              <w:left w:val="single" w:sz="4" w:space="0" w:color="auto"/>
              <w:bottom w:val="single" w:sz="4" w:space="0" w:color="auto"/>
              <w:right w:val="single" w:sz="4" w:space="0" w:color="auto"/>
            </w:tcBorders>
            <w:noWrap/>
            <w:vAlign w:val="center"/>
            <w:hideMark/>
          </w:tcPr>
          <w:p w14:paraId="2739F6C0" w14:textId="77777777" w:rsidR="00112489" w:rsidRPr="002C4E38" w:rsidRDefault="00112489" w:rsidP="00112489">
            <w:pPr>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Subtotal de otras actividades</w:t>
            </w:r>
          </w:p>
        </w:tc>
        <w:tc>
          <w:tcPr>
            <w:tcW w:w="1016" w:type="dxa"/>
            <w:tcBorders>
              <w:top w:val="nil"/>
              <w:left w:val="nil"/>
              <w:bottom w:val="single" w:sz="4" w:space="0" w:color="auto"/>
              <w:right w:val="single" w:sz="4" w:space="0" w:color="auto"/>
            </w:tcBorders>
            <w:noWrap/>
            <w:vAlign w:val="center"/>
            <w:hideMark/>
          </w:tcPr>
          <w:p w14:paraId="75BBDF51" w14:textId="32E41F12" w:rsidR="00112489" w:rsidRPr="002C4E38" w:rsidRDefault="00112489" w:rsidP="00112489">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824</w:t>
            </w:r>
            <w:r w:rsidR="00F73435">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300</w:t>
            </w:r>
          </w:p>
        </w:tc>
        <w:tc>
          <w:tcPr>
            <w:tcW w:w="1016" w:type="dxa"/>
            <w:tcBorders>
              <w:top w:val="nil"/>
              <w:left w:val="nil"/>
              <w:bottom w:val="single" w:sz="4" w:space="0" w:color="auto"/>
              <w:right w:val="single" w:sz="4" w:space="0" w:color="auto"/>
            </w:tcBorders>
            <w:noWrap/>
            <w:vAlign w:val="center"/>
            <w:hideMark/>
          </w:tcPr>
          <w:p w14:paraId="43730FC6" w14:textId="159943EB" w:rsidR="00112489" w:rsidRPr="002C4E38" w:rsidRDefault="00112489" w:rsidP="00112489">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500</w:t>
            </w:r>
            <w:r w:rsidR="00F73435">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000</w:t>
            </w:r>
          </w:p>
        </w:tc>
        <w:tc>
          <w:tcPr>
            <w:tcW w:w="1016" w:type="dxa"/>
            <w:tcBorders>
              <w:top w:val="nil"/>
              <w:left w:val="nil"/>
              <w:bottom w:val="single" w:sz="4" w:space="0" w:color="auto"/>
              <w:right w:val="single" w:sz="4" w:space="0" w:color="auto"/>
            </w:tcBorders>
            <w:noWrap/>
            <w:vAlign w:val="center"/>
            <w:hideMark/>
          </w:tcPr>
          <w:p w14:paraId="303107C1" w14:textId="77777777" w:rsidR="00112489" w:rsidRPr="002C4E38" w:rsidRDefault="00112489" w:rsidP="00112489">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0</w:t>
            </w:r>
          </w:p>
        </w:tc>
        <w:tc>
          <w:tcPr>
            <w:tcW w:w="1249" w:type="dxa"/>
            <w:tcBorders>
              <w:top w:val="nil"/>
              <w:left w:val="nil"/>
              <w:bottom w:val="single" w:sz="4" w:space="0" w:color="auto"/>
              <w:right w:val="single" w:sz="4" w:space="0" w:color="auto"/>
            </w:tcBorders>
            <w:noWrap/>
            <w:vAlign w:val="center"/>
            <w:hideMark/>
          </w:tcPr>
          <w:p w14:paraId="6403555F" w14:textId="2B73B14A" w:rsidR="00112489" w:rsidRPr="002C4E38" w:rsidRDefault="00112489" w:rsidP="00112489">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1</w:t>
            </w:r>
            <w:r w:rsidR="00F73435">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324</w:t>
            </w:r>
            <w:r w:rsidR="00F73435">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300</w:t>
            </w:r>
          </w:p>
        </w:tc>
        <w:tc>
          <w:tcPr>
            <w:tcW w:w="1249" w:type="dxa"/>
            <w:tcBorders>
              <w:top w:val="nil"/>
              <w:left w:val="nil"/>
              <w:bottom w:val="single" w:sz="4" w:space="0" w:color="auto"/>
              <w:right w:val="single" w:sz="4" w:space="0" w:color="auto"/>
            </w:tcBorders>
            <w:noWrap/>
            <w:vAlign w:val="center"/>
            <w:hideMark/>
          </w:tcPr>
          <w:p w14:paraId="6EEF0AAE" w14:textId="77777777" w:rsidR="00112489" w:rsidRPr="002C4E38" w:rsidRDefault="00112489" w:rsidP="00112489">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0</w:t>
            </w:r>
          </w:p>
        </w:tc>
      </w:tr>
      <w:tr w:rsidR="00FE0EDE" w:rsidRPr="002C4E38" w14:paraId="1C2D34AD" w14:textId="77777777" w:rsidTr="00CB497A">
        <w:trPr>
          <w:trHeight w:val="129"/>
        </w:trPr>
        <w:tc>
          <w:tcPr>
            <w:tcW w:w="9799" w:type="dxa"/>
            <w:gridSpan w:val="6"/>
            <w:tcBorders>
              <w:top w:val="single" w:sz="4" w:space="0" w:color="auto"/>
              <w:left w:val="single" w:sz="4" w:space="0" w:color="auto"/>
              <w:bottom w:val="single" w:sz="4" w:space="0" w:color="auto"/>
              <w:right w:val="single" w:sz="4" w:space="0" w:color="auto"/>
            </w:tcBorders>
            <w:noWrap/>
            <w:vAlign w:val="center"/>
            <w:hideMark/>
          </w:tcPr>
          <w:p w14:paraId="4D2EEC54" w14:textId="77777777" w:rsidR="00112489" w:rsidRPr="002C4E38" w:rsidRDefault="00112489" w:rsidP="00112489">
            <w:pPr>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Actividades ordinarias</w:t>
            </w:r>
          </w:p>
        </w:tc>
      </w:tr>
      <w:tr w:rsidR="00FE0EDE" w:rsidRPr="002C4E38" w14:paraId="58367A4C" w14:textId="77777777" w:rsidTr="00CB497A">
        <w:trPr>
          <w:trHeight w:val="58"/>
        </w:trPr>
        <w:tc>
          <w:tcPr>
            <w:tcW w:w="4253" w:type="dxa"/>
            <w:tcBorders>
              <w:top w:val="nil"/>
              <w:left w:val="single" w:sz="4" w:space="0" w:color="auto"/>
              <w:bottom w:val="single" w:sz="4" w:space="0" w:color="auto"/>
              <w:right w:val="single" w:sz="4" w:space="0" w:color="auto"/>
            </w:tcBorders>
            <w:noWrap/>
            <w:vAlign w:val="center"/>
            <w:hideMark/>
          </w:tcPr>
          <w:p w14:paraId="0D4A8261" w14:textId="5E7159D0" w:rsidR="00112489" w:rsidRPr="002C4E38" w:rsidRDefault="00112489" w:rsidP="00112489">
            <w:pPr>
              <w:jc w:val="lef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 xml:space="preserve">Fortalecimiento institucional </w:t>
            </w:r>
          </w:p>
        </w:tc>
        <w:tc>
          <w:tcPr>
            <w:tcW w:w="1016" w:type="dxa"/>
            <w:tcBorders>
              <w:top w:val="nil"/>
              <w:left w:val="nil"/>
              <w:bottom w:val="single" w:sz="4" w:space="0" w:color="auto"/>
              <w:right w:val="single" w:sz="4" w:space="0" w:color="auto"/>
            </w:tcBorders>
            <w:noWrap/>
            <w:vAlign w:val="center"/>
            <w:hideMark/>
          </w:tcPr>
          <w:p w14:paraId="7E78792F" w14:textId="77777777" w:rsidR="00112489" w:rsidRPr="002C4E38" w:rsidRDefault="00112489" w:rsidP="00112489">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016" w:type="dxa"/>
            <w:tcBorders>
              <w:top w:val="nil"/>
              <w:left w:val="nil"/>
              <w:bottom w:val="single" w:sz="4" w:space="0" w:color="auto"/>
              <w:right w:val="single" w:sz="4" w:space="0" w:color="auto"/>
            </w:tcBorders>
            <w:noWrap/>
            <w:vAlign w:val="center"/>
            <w:hideMark/>
          </w:tcPr>
          <w:p w14:paraId="6ECDF7E2" w14:textId="77777777" w:rsidR="00112489" w:rsidRPr="002C4E38" w:rsidRDefault="00112489" w:rsidP="00112489">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016" w:type="dxa"/>
            <w:tcBorders>
              <w:top w:val="nil"/>
              <w:left w:val="nil"/>
              <w:bottom w:val="single" w:sz="4" w:space="0" w:color="auto"/>
              <w:right w:val="single" w:sz="4" w:space="0" w:color="auto"/>
            </w:tcBorders>
            <w:noWrap/>
            <w:vAlign w:val="center"/>
            <w:hideMark/>
          </w:tcPr>
          <w:p w14:paraId="6EAB8406" w14:textId="3FEDAEB1" w:rsidR="00112489" w:rsidRPr="002C4E38" w:rsidRDefault="00112489" w:rsidP="00112489">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203</w:t>
            </w:r>
            <w:r w:rsidR="008577C4">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400</w:t>
            </w:r>
          </w:p>
        </w:tc>
        <w:tc>
          <w:tcPr>
            <w:tcW w:w="1249" w:type="dxa"/>
            <w:tcBorders>
              <w:top w:val="nil"/>
              <w:left w:val="nil"/>
              <w:bottom w:val="single" w:sz="4" w:space="0" w:color="auto"/>
              <w:right w:val="single" w:sz="4" w:space="0" w:color="auto"/>
            </w:tcBorders>
            <w:noWrap/>
            <w:vAlign w:val="center"/>
            <w:hideMark/>
          </w:tcPr>
          <w:p w14:paraId="44F4BBD0" w14:textId="4FA21E81" w:rsidR="00112489" w:rsidRPr="002C4E38" w:rsidRDefault="00112489" w:rsidP="00112489">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203</w:t>
            </w:r>
            <w:r w:rsidR="008577C4">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400</w:t>
            </w:r>
          </w:p>
        </w:tc>
        <w:tc>
          <w:tcPr>
            <w:tcW w:w="1249" w:type="dxa"/>
            <w:tcBorders>
              <w:top w:val="nil"/>
              <w:left w:val="nil"/>
              <w:bottom w:val="single" w:sz="4" w:space="0" w:color="auto"/>
              <w:right w:val="single" w:sz="4" w:space="0" w:color="auto"/>
            </w:tcBorders>
            <w:noWrap/>
            <w:vAlign w:val="center"/>
            <w:hideMark/>
          </w:tcPr>
          <w:p w14:paraId="7BD5E81C" w14:textId="77777777" w:rsidR="00112489" w:rsidRPr="002C4E38" w:rsidRDefault="00112489" w:rsidP="00112489">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r>
      <w:tr w:rsidR="00FE0EDE" w:rsidRPr="002C4E38" w14:paraId="2145AAAB" w14:textId="77777777" w:rsidTr="00CB497A">
        <w:trPr>
          <w:trHeight w:val="65"/>
        </w:trPr>
        <w:tc>
          <w:tcPr>
            <w:tcW w:w="4253" w:type="dxa"/>
            <w:tcBorders>
              <w:top w:val="nil"/>
              <w:left w:val="single" w:sz="4" w:space="0" w:color="auto"/>
              <w:bottom w:val="single" w:sz="4" w:space="0" w:color="auto"/>
              <w:right w:val="single" w:sz="4" w:space="0" w:color="auto"/>
            </w:tcBorders>
            <w:noWrap/>
            <w:vAlign w:val="center"/>
            <w:hideMark/>
          </w:tcPr>
          <w:p w14:paraId="3CFEA6D4" w14:textId="77777777" w:rsidR="00112489" w:rsidRPr="002C4E38" w:rsidRDefault="00112489" w:rsidP="00112489">
            <w:pPr>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Subtotal de actividades ordinarias</w:t>
            </w:r>
          </w:p>
        </w:tc>
        <w:tc>
          <w:tcPr>
            <w:tcW w:w="1016" w:type="dxa"/>
            <w:tcBorders>
              <w:top w:val="nil"/>
              <w:left w:val="nil"/>
              <w:bottom w:val="single" w:sz="4" w:space="0" w:color="auto"/>
              <w:right w:val="single" w:sz="4" w:space="0" w:color="auto"/>
            </w:tcBorders>
            <w:noWrap/>
            <w:vAlign w:val="center"/>
            <w:hideMark/>
          </w:tcPr>
          <w:p w14:paraId="1052D81A" w14:textId="77777777" w:rsidR="00112489" w:rsidRPr="002C4E38" w:rsidRDefault="00112489" w:rsidP="00112489">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0</w:t>
            </w:r>
          </w:p>
        </w:tc>
        <w:tc>
          <w:tcPr>
            <w:tcW w:w="1016" w:type="dxa"/>
            <w:tcBorders>
              <w:top w:val="nil"/>
              <w:left w:val="nil"/>
              <w:bottom w:val="single" w:sz="4" w:space="0" w:color="auto"/>
              <w:right w:val="single" w:sz="4" w:space="0" w:color="auto"/>
            </w:tcBorders>
            <w:noWrap/>
            <w:vAlign w:val="center"/>
            <w:hideMark/>
          </w:tcPr>
          <w:p w14:paraId="5539230D" w14:textId="77777777" w:rsidR="00112489" w:rsidRPr="002C4E38" w:rsidRDefault="00112489" w:rsidP="00112489">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0</w:t>
            </w:r>
          </w:p>
        </w:tc>
        <w:tc>
          <w:tcPr>
            <w:tcW w:w="1016" w:type="dxa"/>
            <w:tcBorders>
              <w:top w:val="nil"/>
              <w:left w:val="nil"/>
              <w:bottom w:val="single" w:sz="4" w:space="0" w:color="auto"/>
              <w:right w:val="single" w:sz="4" w:space="0" w:color="auto"/>
            </w:tcBorders>
            <w:noWrap/>
            <w:vAlign w:val="center"/>
            <w:hideMark/>
          </w:tcPr>
          <w:p w14:paraId="0C02A01D" w14:textId="4E2D583D" w:rsidR="00112489" w:rsidRPr="002C4E38" w:rsidRDefault="00112489" w:rsidP="00112489">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203</w:t>
            </w:r>
            <w:r w:rsidR="008577C4">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400</w:t>
            </w:r>
          </w:p>
        </w:tc>
        <w:tc>
          <w:tcPr>
            <w:tcW w:w="1249" w:type="dxa"/>
            <w:tcBorders>
              <w:top w:val="nil"/>
              <w:left w:val="nil"/>
              <w:bottom w:val="single" w:sz="4" w:space="0" w:color="auto"/>
              <w:right w:val="single" w:sz="4" w:space="0" w:color="auto"/>
            </w:tcBorders>
            <w:noWrap/>
            <w:vAlign w:val="center"/>
            <w:hideMark/>
          </w:tcPr>
          <w:p w14:paraId="5BC52BB6" w14:textId="580D2D2E" w:rsidR="00112489" w:rsidRPr="002C4E38" w:rsidRDefault="00112489" w:rsidP="00112489">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203</w:t>
            </w:r>
            <w:r w:rsidR="008577C4">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400</w:t>
            </w:r>
          </w:p>
        </w:tc>
        <w:tc>
          <w:tcPr>
            <w:tcW w:w="1249" w:type="dxa"/>
            <w:tcBorders>
              <w:top w:val="nil"/>
              <w:left w:val="nil"/>
              <w:bottom w:val="single" w:sz="4" w:space="0" w:color="auto"/>
              <w:right w:val="single" w:sz="4" w:space="0" w:color="auto"/>
            </w:tcBorders>
            <w:noWrap/>
            <w:vAlign w:val="center"/>
            <w:hideMark/>
          </w:tcPr>
          <w:p w14:paraId="362AC148" w14:textId="77777777" w:rsidR="00112489" w:rsidRPr="002C4E38" w:rsidRDefault="00112489" w:rsidP="00112489">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0</w:t>
            </w:r>
          </w:p>
        </w:tc>
      </w:tr>
      <w:tr w:rsidR="00FE0EDE" w:rsidRPr="002C4E38" w14:paraId="1178683E" w14:textId="77777777" w:rsidTr="00CB497A">
        <w:trPr>
          <w:trHeight w:val="58"/>
        </w:trPr>
        <w:tc>
          <w:tcPr>
            <w:tcW w:w="4253" w:type="dxa"/>
            <w:tcBorders>
              <w:top w:val="nil"/>
              <w:left w:val="single" w:sz="4" w:space="0" w:color="auto"/>
              <w:bottom w:val="single" w:sz="4" w:space="0" w:color="auto"/>
              <w:right w:val="single" w:sz="4" w:space="0" w:color="auto"/>
            </w:tcBorders>
            <w:noWrap/>
            <w:vAlign w:val="center"/>
            <w:hideMark/>
          </w:tcPr>
          <w:p w14:paraId="08B12EDA" w14:textId="77777777" w:rsidR="00112489" w:rsidRPr="002C4E38" w:rsidRDefault="00112489" w:rsidP="00112489">
            <w:pPr>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Total</w:t>
            </w:r>
          </w:p>
        </w:tc>
        <w:tc>
          <w:tcPr>
            <w:tcW w:w="1016" w:type="dxa"/>
            <w:tcBorders>
              <w:top w:val="nil"/>
              <w:left w:val="nil"/>
              <w:bottom w:val="single" w:sz="4" w:space="0" w:color="auto"/>
              <w:right w:val="single" w:sz="4" w:space="0" w:color="auto"/>
            </w:tcBorders>
            <w:noWrap/>
            <w:vAlign w:val="center"/>
            <w:hideMark/>
          </w:tcPr>
          <w:p w14:paraId="105F14AD" w14:textId="4E4D6606" w:rsidR="00112489" w:rsidRPr="002C4E38" w:rsidRDefault="00112489" w:rsidP="00112489">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8</w:t>
            </w:r>
            <w:r w:rsidR="008577C4">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826</w:t>
            </w:r>
            <w:r w:rsidR="008577C4">
              <w:rPr>
                <w:rFonts w:asciiTheme="majorBidi" w:hAnsiTheme="majorBidi" w:cstheme="majorBidi"/>
                <w:b/>
                <w:bCs/>
                <w:sz w:val="20"/>
                <w:szCs w:val="20"/>
                <w:lang w:val="es-AR" w:eastAsia="en-CA"/>
              </w:rPr>
              <w:t>.</w:t>
            </w:r>
            <w:r w:rsidR="00D8132E" w:rsidRPr="002C4E38">
              <w:rPr>
                <w:rFonts w:asciiTheme="majorBidi" w:hAnsiTheme="majorBidi" w:cstheme="majorBidi"/>
                <w:b/>
                <w:bCs/>
                <w:sz w:val="20"/>
                <w:szCs w:val="20"/>
                <w:lang w:val="es-AR" w:eastAsia="en-CA"/>
              </w:rPr>
              <w:t>537</w:t>
            </w:r>
          </w:p>
        </w:tc>
        <w:tc>
          <w:tcPr>
            <w:tcW w:w="1016" w:type="dxa"/>
            <w:tcBorders>
              <w:top w:val="nil"/>
              <w:left w:val="nil"/>
              <w:bottom w:val="single" w:sz="4" w:space="0" w:color="auto"/>
              <w:right w:val="single" w:sz="4" w:space="0" w:color="auto"/>
            </w:tcBorders>
            <w:noWrap/>
            <w:vAlign w:val="center"/>
            <w:hideMark/>
          </w:tcPr>
          <w:p w14:paraId="2AA8DC28" w14:textId="4123A67E" w:rsidR="00112489" w:rsidRPr="002C4E38" w:rsidRDefault="00112489" w:rsidP="00112489">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1</w:t>
            </w:r>
            <w:r w:rsidR="008577C4">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680</w:t>
            </w:r>
            <w:r w:rsidR="008577C4">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287</w:t>
            </w:r>
          </w:p>
        </w:tc>
        <w:tc>
          <w:tcPr>
            <w:tcW w:w="1016" w:type="dxa"/>
            <w:tcBorders>
              <w:top w:val="nil"/>
              <w:left w:val="nil"/>
              <w:bottom w:val="single" w:sz="4" w:space="0" w:color="auto"/>
              <w:right w:val="single" w:sz="4" w:space="0" w:color="auto"/>
            </w:tcBorders>
            <w:noWrap/>
            <w:vAlign w:val="center"/>
            <w:hideMark/>
          </w:tcPr>
          <w:p w14:paraId="2B12C3EC" w14:textId="454189F9" w:rsidR="00112489" w:rsidRPr="002C4E38" w:rsidRDefault="00112489" w:rsidP="00112489">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4</w:t>
            </w:r>
            <w:r w:rsidR="008577C4">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145</w:t>
            </w:r>
            <w:r w:rsidR="008577C4">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797</w:t>
            </w:r>
          </w:p>
        </w:tc>
        <w:tc>
          <w:tcPr>
            <w:tcW w:w="1249" w:type="dxa"/>
            <w:tcBorders>
              <w:top w:val="nil"/>
              <w:left w:val="nil"/>
              <w:bottom w:val="single" w:sz="4" w:space="0" w:color="auto"/>
              <w:right w:val="single" w:sz="4" w:space="0" w:color="auto"/>
            </w:tcBorders>
            <w:noWrap/>
            <w:vAlign w:val="center"/>
            <w:hideMark/>
          </w:tcPr>
          <w:p w14:paraId="09F302F7" w14:textId="3371FB5E" w:rsidR="00112489" w:rsidRPr="002C4E38" w:rsidRDefault="00112489" w:rsidP="00112489">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14</w:t>
            </w:r>
            <w:r w:rsidR="008577C4">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652</w:t>
            </w:r>
            <w:r w:rsidR="008577C4">
              <w:rPr>
                <w:rFonts w:asciiTheme="majorBidi" w:hAnsiTheme="majorBidi" w:cstheme="majorBidi"/>
                <w:b/>
                <w:bCs/>
                <w:sz w:val="20"/>
                <w:szCs w:val="20"/>
                <w:lang w:val="es-AR" w:eastAsia="en-CA"/>
              </w:rPr>
              <w:t>.</w:t>
            </w:r>
            <w:r w:rsidR="00C10CC8" w:rsidRPr="002C4E38">
              <w:rPr>
                <w:rFonts w:asciiTheme="majorBidi" w:hAnsiTheme="majorBidi" w:cstheme="majorBidi"/>
                <w:b/>
                <w:bCs/>
                <w:sz w:val="20"/>
                <w:szCs w:val="20"/>
                <w:lang w:val="es-AR" w:eastAsia="en-CA"/>
              </w:rPr>
              <w:t>620</w:t>
            </w:r>
          </w:p>
        </w:tc>
        <w:tc>
          <w:tcPr>
            <w:tcW w:w="1249" w:type="dxa"/>
            <w:tcBorders>
              <w:top w:val="nil"/>
              <w:left w:val="nil"/>
              <w:bottom w:val="single" w:sz="4" w:space="0" w:color="auto"/>
              <w:right w:val="single" w:sz="4" w:space="0" w:color="auto"/>
            </w:tcBorders>
            <w:noWrap/>
            <w:vAlign w:val="center"/>
            <w:hideMark/>
          </w:tcPr>
          <w:p w14:paraId="4AC5631F" w14:textId="4DAE4763" w:rsidR="00112489" w:rsidRPr="002C4E38" w:rsidRDefault="00112489" w:rsidP="00112489">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2</w:t>
            </w:r>
            <w:r w:rsidR="008577C4">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335</w:t>
            </w:r>
            <w:r w:rsidR="008577C4">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304</w:t>
            </w:r>
          </w:p>
        </w:tc>
      </w:tr>
    </w:tbl>
    <w:p w14:paraId="61BF5D1B" w14:textId="4B2A9743" w:rsidR="003F4508" w:rsidRPr="002C4E38" w:rsidRDefault="003F4508" w:rsidP="003F4508">
      <w:pPr>
        <w:rPr>
          <w:sz w:val="19"/>
          <w:szCs w:val="19"/>
          <w:lang w:val="es-AR"/>
        </w:rPr>
      </w:pPr>
      <w:r w:rsidRPr="002C4E38">
        <w:rPr>
          <w:sz w:val="19"/>
          <w:szCs w:val="19"/>
          <w:lang w:val="es-AR"/>
        </w:rPr>
        <w:t>* I</w:t>
      </w:r>
      <w:r w:rsidR="0066057D">
        <w:rPr>
          <w:sz w:val="19"/>
          <w:szCs w:val="19"/>
          <w:lang w:val="es-AR"/>
        </w:rPr>
        <w:t>ncluido los gastos de apoyo</w:t>
      </w:r>
      <w:r w:rsidRPr="002C4E38">
        <w:rPr>
          <w:sz w:val="19"/>
          <w:szCs w:val="19"/>
          <w:lang w:val="es-AR"/>
        </w:rPr>
        <w:t xml:space="preserve"> de </w:t>
      </w:r>
      <w:r w:rsidR="008577C4">
        <w:rPr>
          <w:sz w:val="19"/>
          <w:szCs w:val="19"/>
          <w:lang w:val="es-AR"/>
        </w:rPr>
        <w:t>los organismos</w:t>
      </w:r>
      <w:r w:rsidRPr="002C4E38">
        <w:rPr>
          <w:sz w:val="19"/>
          <w:szCs w:val="19"/>
          <w:lang w:val="es-AR"/>
        </w:rPr>
        <w:t>.</w:t>
      </w:r>
    </w:p>
    <w:p w14:paraId="0563B6BE" w14:textId="77777777" w:rsidR="003F4508" w:rsidRPr="002C4E38" w:rsidRDefault="003F4508" w:rsidP="003F4508">
      <w:pPr>
        <w:pStyle w:val="a--"/>
        <w:keepNext/>
        <w:tabs>
          <w:tab w:val="clear" w:pos="-720"/>
          <w:tab w:val="clear" w:pos="0"/>
          <w:tab w:val="clear" w:pos="720"/>
          <w:tab w:val="clear" w:pos="1440"/>
          <w:tab w:val="clear" w:pos="2160"/>
          <w:tab w:val="clear" w:pos="2880"/>
          <w:tab w:val="clear" w:pos="3600"/>
        </w:tabs>
        <w:suppressAutoHyphens w:val="0"/>
        <w:rPr>
          <w:sz w:val="22"/>
          <w:szCs w:val="22"/>
          <w:lang w:val="es-AR"/>
        </w:rPr>
      </w:pPr>
    </w:p>
    <w:p w14:paraId="0E8C6E1C" w14:textId="77777777" w:rsidR="002305C7" w:rsidRDefault="008577C4" w:rsidP="003F4508">
      <w:pPr>
        <w:pStyle w:val="Heading1"/>
        <w:numPr>
          <w:ilvl w:val="0"/>
          <w:numId w:val="0"/>
        </w:numPr>
        <w:rPr>
          <w:b/>
          <w:sz w:val="24"/>
          <w:szCs w:val="24"/>
          <w:lang w:val="es-AR"/>
        </w:rPr>
      </w:pPr>
      <w:r>
        <w:rPr>
          <w:b/>
          <w:sz w:val="24"/>
          <w:szCs w:val="24"/>
          <w:lang w:val="es-AR"/>
        </w:rPr>
        <w:t>II.</w:t>
      </w:r>
      <w:r w:rsidR="003F4508" w:rsidRPr="002C4E38">
        <w:rPr>
          <w:b/>
          <w:sz w:val="24"/>
          <w:szCs w:val="24"/>
          <w:lang w:val="es-AR"/>
        </w:rPr>
        <w:tab/>
      </w:r>
      <w:r>
        <w:rPr>
          <w:b/>
          <w:sz w:val="24"/>
          <w:szCs w:val="24"/>
          <w:lang w:val="es-AR"/>
        </w:rPr>
        <w:t>O</w:t>
      </w:r>
      <w:r w:rsidR="003F4508" w:rsidRPr="002C4E38">
        <w:rPr>
          <w:b/>
          <w:sz w:val="24"/>
          <w:szCs w:val="24"/>
          <w:lang w:val="es-AR"/>
        </w:rPr>
        <w:t>bservaciones de la Secretaría</w:t>
      </w:r>
    </w:p>
    <w:p w14:paraId="3A97E767" w14:textId="52291EB9" w:rsidR="003F4508" w:rsidRPr="002C4E38" w:rsidRDefault="003F4508" w:rsidP="003F4508">
      <w:pPr>
        <w:rPr>
          <w:b/>
          <w:bCs/>
          <w:lang w:val="es-AR"/>
        </w:rPr>
      </w:pPr>
      <w:r w:rsidRPr="002C4E38">
        <w:rPr>
          <w:b/>
          <w:bCs/>
          <w:lang w:val="es-AR"/>
        </w:rPr>
        <w:t>II.1</w:t>
      </w:r>
      <w:r w:rsidRPr="002C4E38">
        <w:rPr>
          <w:b/>
          <w:bCs/>
          <w:lang w:val="es-AR"/>
        </w:rPr>
        <w:tab/>
        <w:t>Australia</w:t>
      </w:r>
    </w:p>
    <w:p w14:paraId="70952ABD" w14:textId="77777777" w:rsidR="003F4508" w:rsidRPr="002C4E38" w:rsidRDefault="003F4508" w:rsidP="003F4508">
      <w:pPr>
        <w:rPr>
          <w:b/>
          <w:bCs/>
          <w:lang w:val="es-AR"/>
        </w:rPr>
      </w:pPr>
    </w:p>
    <w:p w14:paraId="1F490F43" w14:textId="77777777" w:rsidR="002305C7" w:rsidRDefault="003F4508" w:rsidP="003F4508">
      <w:pPr>
        <w:pStyle w:val="Heading1"/>
        <w:rPr>
          <w:lang w:val="es-AR"/>
        </w:rPr>
      </w:pPr>
      <w:r w:rsidRPr="002C4E38">
        <w:rPr>
          <w:lang w:val="es-AR"/>
        </w:rPr>
        <w:t>La asignación de recursos en el plan administrativo de Australia para</w:t>
      </w:r>
      <w:r w:rsidR="00504845" w:rsidRPr="002C4E38">
        <w:rPr>
          <w:lang w:val="es-AR"/>
        </w:rPr>
        <w:t xml:space="preserve"> 2026-2028 </w:t>
      </w:r>
      <w:r w:rsidRPr="002C4E38">
        <w:rPr>
          <w:lang w:val="es-AR"/>
        </w:rPr>
        <w:t xml:space="preserve">se presenta en el </w:t>
      </w:r>
      <w:r w:rsidR="008577C4">
        <w:rPr>
          <w:lang w:val="es-AR"/>
        </w:rPr>
        <w:t>Cuadro</w:t>
      </w:r>
      <w:r w:rsidRPr="002C4E38">
        <w:rPr>
          <w:lang w:val="es-AR"/>
        </w:rPr>
        <w:t xml:space="preserve"> 2. El 20 </w:t>
      </w:r>
      <w:r w:rsidR="008577C4">
        <w:rPr>
          <w:lang w:val="es-AR"/>
        </w:rPr>
        <w:t>por ciento</w:t>
      </w:r>
      <w:r w:rsidRPr="002C4E38">
        <w:rPr>
          <w:lang w:val="es-AR"/>
        </w:rPr>
        <w:t xml:space="preserve"> de las contribuciones anuales prometidas por Australia para</w:t>
      </w:r>
      <w:r w:rsidR="00FB53EA" w:rsidRPr="002C4E38">
        <w:rPr>
          <w:lang w:val="es-AR"/>
        </w:rPr>
        <w:t xml:space="preserve"> 2026 </w:t>
      </w:r>
      <w:r w:rsidR="008577C4">
        <w:rPr>
          <w:lang w:val="es-AR"/>
        </w:rPr>
        <w:t xml:space="preserve">asciende </w:t>
      </w:r>
      <w:r w:rsidRPr="002C4E38">
        <w:rPr>
          <w:lang w:val="es-AR"/>
        </w:rPr>
        <w:t>a USD 1</w:t>
      </w:r>
      <w:r w:rsidR="008577C4">
        <w:rPr>
          <w:lang w:val="es-AR"/>
        </w:rPr>
        <w:t>.</w:t>
      </w:r>
      <w:r w:rsidRPr="002C4E38">
        <w:rPr>
          <w:lang w:val="es-AR"/>
        </w:rPr>
        <w:t>253</w:t>
      </w:r>
      <w:r w:rsidR="008577C4">
        <w:rPr>
          <w:lang w:val="es-AR"/>
        </w:rPr>
        <w:t>.</w:t>
      </w:r>
      <w:r w:rsidRPr="002C4E38">
        <w:rPr>
          <w:lang w:val="es-AR"/>
        </w:rPr>
        <w:t>256.</w:t>
      </w:r>
    </w:p>
    <w:p w14:paraId="74DEC6A7" w14:textId="2CE9667C" w:rsidR="003F4508" w:rsidRPr="002C4E38" w:rsidRDefault="003F4508" w:rsidP="003F4508">
      <w:pPr>
        <w:pStyle w:val="subhead"/>
        <w:keepNext/>
        <w:jc w:val="both"/>
        <w:rPr>
          <w:b/>
          <w:sz w:val="22"/>
          <w:szCs w:val="22"/>
          <w:lang w:val="es-AR"/>
        </w:rPr>
      </w:pPr>
      <w:r w:rsidRPr="002C4E38">
        <w:rPr>
          <w:b/>
          <w:sz w:val="22"/>
          <w:szCs w:val="22"/>
          <w:lang w:val="es-AR"/>
        </w:rPr>
        <w:t>Cuadro 2. Asignación de recursos para Australia (en USD)</w:t>
      </w:r>
      <w:r w:rsidR="003E000C">
        <w:rPr>
          <w:b/>
          <w:sz w:val="22"/>
          <w:szCs w:val="22"/>
          <w:lang w:val="es-AR"/>
        </w:rPr>
        <w:t xml:space="preserve"> </w:t>
      </w:r>
      <w:r w:rsidRPr="002C4E38">
        <w:rPr>
          <w:b/>
          <w:sz w:val="22"/>
          <w:szCs w:val="22"/>
          <w:lang w:val="es-AR"/>
        </w:rPr>
        <w:t xml:space="preserve">* </w:t>
      </w:r>
    </w:p>
    <w:tbl>
      <w:tblPr>
        <w:tblW w:w="9805" w:type="dxa"/>
        <w:tblLayout w:type="fixed"/>
        <w:tblLook w:val="04A0" w:firstRow="1" w:lastRow="0" w:firstColumn="1" w:lastColumn="0" w:noHBand="0" w:noVBand="1"/>
      </w:tblPr>
      <w:tblGrid>
        <w:gridCol w:w="3256"/>
        <w:gridCol w:w="1219"/>
        <w:gridCol w:w="1219"/>
        <w:gridCol w:w="1219"/>
        <w:gridCol w:w="1362"/>
        <w:gridCol w:w="1530"/>
      </w:tblGrid>
      <w:tr w:rsidR="00BD395F" w:rsidRPr="002C4E38" w14:paraId="21822BE9" w14:textId="77777777" w:rsidTr="006B1EA8">
        <w:trPr>
          <w:trHeight w:val="348"/>
          <w:tblHeader/>
        </w:trPr>
        <w:tc>
          <w:tcPr>
            <w:tcW w:w="3256" w:type="dxa"/>
            <w:tcBorders>
              <w:top w:val="single" w:sz="4" w:space="0" w:color="auto"/>
              <w:left w:val="single" w:sz="4" w:space="0" w:color="auto"/>
              <w:bottom w:val="single" w:sz="4" w:space="0" w:color="auto"/>
              <w:right w:val="single" w:sz="4" w:space="0" w:color="auto"/>
            </w:tcBorders>
            <w:vAlign w:val="center"/>
            <w:hideMark/>
          </w:tcPr>
          <w:p w14:paraId="536D65DC" w14:textId="3F0BB4A0" w:rsidR="009771C1" w:rsidRPr="002C4E38" w:rsidRDefault="009771C1" w:rsidP="009771C1">
            <w:pPr>
              <w:jc w:val="left"/>
              <w:rPr>
                <w:b/>
                <w:bCs/>
                <w:sz w:val="20"/>
                <w:szCs w:val="20"/>
                <w:lang w:val="es-AR" w:eastAsia="en-CA"/>
              </w:rPr>
            </w:pPr>
            <w:r w:rsidRPr="002C4E38">
              <w:rPr>
                <w:b/>
                <w:bCs/>
                <w:sz w:val="20"/>
                <w:szCs w:val="20"/>
                <w:lang w:val="es-AR" w:eastAsia="en-CA"/>
              </w:rPr>
              <w:t>Descripción</w:t>
            </w:r>
          </w:p>
        </w:tc>
        <w:tc>
          <w:tcPr>
            <w:tcW w:w="1219" w:type="dxa"/>
            <w:tcBorders>
              <w:top w:val="single" w:sz="4" w:space="0" w:color="auto"/>
              <w:left w:val="nil"/>
              <w:bottom w:val="single" w:sz="4" w:space="0" w:color="auto"/>
              <w:right w:val="single" w:sz="4" w:space="0" w:color="auto"/>
            </w:tcBorders>
            <w:vAlign w:val="center"/>
            <w:hideMark/>
          </w:tcPr>
          <w:p w14:paraId="26E98277" w14:textId="77777777" w:rsidR="009771C1" w:rsidRPr="002C4E38" w:rsidRDefault="009771C1" w:rsidP="009771C1">
            <w:pPr>
              <w:jc w:val="center"/>
              <w:rPr>
                <w:b/>
                <w:bCs/>
                <w:sz w:val="20"/>
                <w:szCs w:val="20"/>
                <w:lang w:val="es-AR" w:eastAsia="en-CA"/>
              </w:rPr>
            </w:pPr>
            <w:r w:rsidRPr="002C4E38">
              <w:rPr>
                <w:b/>
                <w:bCs/>
                <w:sz w:val="20"/>
                <w:szCs w:val="20"/>
                <w:lang w:val="es-AR" w:eastAsia="en-CA"/>
              </w:rPr>
              <w:t>2026</w:t>
            </w:r>
          </w:p>
        </w:tc>
        <w:tc>
          <w:tcPr>
            <w:tcW w:w="1219" w:type="dxa"/>
            <w:tcBorders>
              <w:top w:val="single" w:sz="4" w:space="0" w:color="auto"/>
              <w:left w:val="nil"/>
              <w:bottom w:val="single" w:sz="4" w:space="0" w:color="auto"/>
              <w:right w:val="single" w:sz="4" w:space="0" w:color="auto"/>
            </w:tcBorders>
            <w:vAlign w:val="center"/>
            <w:hideMark/>
          </w:tcPr>
          <w:p w14:paraId="673EC507" w14:textId="77777777" w:rsidR="009771C1" w:rsidRPr="002C4E38" w:rsidRDefault="009771C1" w:rsidP="009771C1">
            <w:pPr>
              <w:jc w:val="center"/>
              <w:rPr>
                <w:b/>
                <w:bCs/>
                <w:sz w:val="20"/>
                <w:szCs w:val="20"/>
                <w:lang w:val="es-AR" w:eastAsia="en-CA"/>
              </w:rPr>
            </w:pPr>
            <w:r w:rsidRPr="002C4E38">
              <w:rPr>
                <w:b/>
                <w:bCs/>
                <w:sz w:val="20"/>
                <w:szCs w:val="20"/>
                <w:lang w:val="es-AR" w:eastAsia="en-CA"/>
              </w:rPr>
              <w:t>2027</w:t>
            </w:r>
          </w:p>
        </w:tc>
        <w:tc>
          <w:tcPr>
            <w:tcW w:w="1219" w:type="dxa"/>
            <w:tcBorders>
              <w:top w:val="single" w:sz="4" w:space="0" w:color="auto"/>
              <w:left w:val="nil"/>
              <w:bottom w:val="single" w:sz="4" w:space="0" w:color="auto"/>
              <w:right w:val="single" w:sz="4" w:space="0" w:color="auto"/>
            </w:tcBorders>
            <w:vAlign w:val="center"/>
            <w:hideMark/>
          </w:tcPr>
          <w:p w14:paraId="6E19876A" w14:textId="77777777" w:rsidR="009771C1" w:rsidRPr="002C4E38" w:rsidRDefault="009771C1" w:rsidP="009771C1">
            <w:pPr>
              <w:jc w:val="center"/>
              <w:rPr>
                <w:b/>
                <w:bCs/>
                <w:sz w:val="20"/>
                <w:szCs w:val="20"/>
                <w:lang w:val="es-AR" w:eastAsia="en-CA"/>
              </w:rPr>
            </w:pPr>
            <w:r w:rsidRPr="002C4E38">
              <w:rPr>
                <w:b/>
                <w:bCs/>
                <w:sz w:val="20"/>
                <w:szCs w:val="20"/>
                <w:lang w:val="es-AR" w:eastAsia="en-CA"/>
              </w:rPr>
              <w:t>2028</w:t>
            </w:r>
          </w:p>
        </w:tc>
        <w:tc>
          <w:tcPr>
            <w:tcW w:w="1362" w:type="dxa"/>
            <w:tcBorders>
              <w:top w:val="single" w:sz="4" w:space="0" w:color="auto"/>
              <w:left w:val="nil"/>
              <w:bottom w:val="single" w:sz="4" w:space="0" w:color="auto"/>
              <w:right w:val="single" w:sz="4" w:space="0" w:color="auto"/>
            </w:tcBorders>
            <w:tcMar>
              <w:left w:w="57" w:type="dxa"/>
              <w:right w:w="57" w:type="dxa"/>
            </w:tcMar>
            <w:vAlign w:val="center"/>
            <w:hideMark/>
          </w:tcPr>
          <w:p w14:paraId="057C21A0" w14:textId="77777777" w:rsidR="002305C7" w:rsidRDefault="009771C1" w:rsidP="009771C1">
            <w:pPr>
              <w:jc w:val="center"/>
              <w:rPr>
                <w:b/>
                <w:bCs/>
                <w:sz w:val="20"/>
                <w:szCs w:val="20"/>
                <w:lang w:val="es-AR" w:eastAsia="en-CA"/>
              </w:rPr>
            </w:pPr>
            <w:r w:rsidRPr="002C4E38">
              <w:rPr>
                <w:b/>
                <w:bCs/>
                <w:sz w:val="20"/>
                <w:szCs w:val="20"/>
                <w:lang w:val="es-AR" w:eastAsia="en-CA"/>
              </w:rPr>
              <w:t>Total</w:t>
            </w:r>
          </w:p>
          <w:p w14:paraId="646CE099" w14:textId="50DB3B3B" w:rsidR="009771C1" w:rsidRPr="002C4E38" w:rsidRDefault="009771C1" w:rsidP="009771C1">
            <w:pPr>
              <w:jc w:val="center"/>
              <w:rPr>
                <w:b/>
                <w:bCs/>
                <w:sz w:val="20"/>
                <w:szCs w:val="20"/>
                <w:lang w:val="es-AR" w:eastAsia="en-CA"/>
              </w:rPr>
            </w:pPr>
            <w:r w:rsidRPr="002C4E38">
              <w:rPr>
                <w:b/>
                <w:bCs/>
                <w:sz w:val="20"/>
                <w:szCs w:val="20"/>
                <w:lang w:val="es-AR" w:eastAsia="en-CA"/>
              </w:rPr>
              <w:t>(2026-2028)</w:t>
            </w:r>
          </w:p>
        </w:tc>
        <w:tc>
          <w:tcPr>
            <w:tcW w:w="1530" w:type="dxa"/>
            <w:tcBorders>
              <w:top w:val="single" w:sz="4" w:space="0" w:color="auto"/>
              <w:left w:val="nil"/>
              <w:bottom w:val="single" w:sz="4" w:space="0" w:color="auto"/>
              <w:right w:val="single" w:sz="4" w:space="0" w:color="auto"/>
            </w:tcBorders>
            <w:vAlign w:val="center"/>
            <w:hideMark/>
          </w:tcPr>
          <w:p w14:paraId="3FF1276C" w14:textId="110D6AFB" w:rsidR="009771C1" w:rsidRPr="002C4E38" w:rsidRDefault="009771C1" w:rsidP="009771C1">
            <w:pPr>
              <w:jc w:val="center"/>
              <w:rPr>
                <w:b/>
                <w:bCs/>
                <w:sz w:val="20"/>
                <w:szCs w:val="20"/>
                <w:lang w:val="es-AR" w:eastAsia="en-CA"/>
              </w:rPr>
            </w:pPr>
            <w:r w:rsidRPr="002C4E38">
              <w:rPr>
                <w:b/>
                <w:bCs/>
                <w:sz w:val="20"/>
                <w:szCs w:val="20"/>
                <w:lang w:val="es-AR" w:eastAsia="en-CA"/>
              </w:rPr>
              <w:t>Total</w:t>
            </w:r>
            <w:r w:rsidR="003E000C">
              <w:rPr>
                <w:b/>
                <w:bCs/>
                <w:sz w:val="20"/>
                <w:szCs w:val="20"/>
                <w:lang w:val="es-AR" w:eastAsia="en-CA"/>
              </w:rPr>
              <w:t>,</w:t>
            </w:r>
            <w:r w:rsidRPr="002C4E38">
              <w:rPr>
                <w:b/>
                <w:bCs/>
                <w:sz w:val="20"/>
                <w:szCs w:val="20"/>
                <w:lang w:val="es-AR" w:eastAsia="en-CA"/>
              </w:rPr>
              <w:t xml:space="preserve"> después de 2028</w:t>
            </w:r>
          </w:p>
        </w:tc>
      </w:tr>
      <w:tr w:rsidR="00BD395F" w:rsidRPr="006D54A5" w14:paraId="0AB360B7" w14:textId="77777777" w:rsidTr="006B1EA8">
        <w:trPr>
          <w:trHeight w:val="58"/>
        </w:trPr>
        <w:tc>
          <w:tcPr>
            <w:tcW w:w="9805" w:type="dxa"/>
            <w:gridSpan w:val="6"/>
            <w:tcBorders>
              <w:top w:val="single" w:sz="4" w:space="0" w:color="auto"/>
              <w:left w:val="single" w:sz="4" w:space="0" w:color="auto"/>
              <w:bottom w:val="single" w:sz="4" w:space="0" w:color="auto"/>
              <w:right w:val="single" w:sz="4" w:space="0" w:color="auto"/>
            </w:tcBorders>
            <w:noWrap/>
            <w:vAlign w:val="center"/>
            <w:hideMark/>
          </w:tcPr>
          <w:p w14:paraId="19DB3CAC" w14:textId="77777777" w:rsidR="009771C1" w:rsidRPr="002C4E38" w:rsidRDefault="009771C1" w:rsidP="009771C1">
            <w:pPr>
              <w:jc w:val="left"/>
              <w:rPr>
                <w:b/>
                <w:bCs/>
                <w:sz w:val="20"/>
                <w:szCs w:val="20"/>
                <w:lang w:val="es-AR" w:eastAsia="en-CA"/>
              </w:rPr>
            </w:pPr>
            <w:r w:rsidRPr="002C4E38">
              <w:rPr>
                <w:b/>
                <w:bCs/>
                <w:sz w:val="20"/>
                <w:szCs w:val="20"/>
                <w:lang w:val="es-AR" w:eastAsia="en-CA"/>
              </w:rPr>
              <w:t>Actividades relacionadas con los HCFC</w:t>
            </w:r>
          </w:p>
        </w:tc>
      </w:tr>
      <w:tr w:rsidR="00BD395F" w:rsidRPr="002C4E38" w14:paraId="1B17FA23" w14:textId="77777777" w:rsidTr="006D54A5">
        <w:trPr>
          <w:trHeight w:val="58"/>
        </w:trPr>
        <w:tc>
          <w:tcPr>
            <w:tcW w:w="3256" w:type="dxa"/>
            <w:tcBorders>
              <w:top w:val="nil"/>
              <w:left w:val="single" w:sz="4" w:space="0" w:color="auto"/>
              <w:bottom w:val="single" w:sz="4" w:space="0" w:color="auto"/>
              <w:right w:val="single" w:sz="4" w:space="0" w:color="auto"/>
            </w:tcBorders>
            <w:noWrap/>
            <w:vAlign w:val="center"/>
            <w:hideMark/>
          </w:tcPr>
          <w:p w14:paraId="1E91F1DF" w14:textId="77777777" w:rsidR="009771C1" w:rsidRPr="002C4E38" w:rsidRDefault="009771C1" w:rsidP="009771C1">
            <w:pPr>
              <w:jc w:val="left"/>
              <w:rPr>
                <w:sz w:val="20"/>
                <w:szCs w:val="20"/>
                <w:lang w:val="es-AR" w:eastAsia="en-CA"/>
              </w:rPr>
            </w:pPr>
            <w:r w:rsidRPr="002C4E38">
              <w:rPr>
                <w:sz w:val="20"/>
                <w:szCs w:val="20"/>
                <w:lang w:val="es-AR" w:eastAsia="en-CA"/>
              </w:rPr>
              <w:t>PGEH aprobados</w:t>
            </w:r>
          </w:p>
        </w:tc>
        <w:tc>
          <w:tcPr>
            <w:tcW w:w="1219" w:type="dxa"/>
            <w:tcBorders>
              <w:top w:val="nil"/>
              <w:left w:val="nil"/>
              <w:bottom w:val="single" w:sz="4" w:space="0" w:color="auto"/>
              <w:right w:val="single" w:sz="4" w:space="0" w:color="auto"/>
            </w:tcBorders>
            <w:noWrap/>
            <w:vAlign w:val="center"/>
            <w:hideMark/>
          </w:tcPr>
          <w:p w14:paraId="5FF8C3FD" w14:textId="19919840" w:rsidR="009771C1" w:rsidRPr="002C4E38" w:rsidRDefault="009771C1" w:rsidP="009771C1">
            <w:pPr>
              <w:jc w:val="right"/>
              <w:rPr>
                <w:sz w:val="20"/>
                <w:szCs w:val="20"/>
                <w:lang w:val="es-AR" w:eastAsia="en-CA"/>
              </w:rPr>
            </w:pPr>
            <w:r w:rsidRPr="002C4E38">
              <w:rPr>
                <w:sz w:val="20"/>
                <w:szCs w:val="20"/>
                <w:lang w:val="es-AR" w:eastAsia="en-CA"/>
              </w:rPr>
              <w:t>463</w:t>
            </w:r>
            <w:r w:rsidR="008577C4">
              <w:rPr>
                <w:sz w:val="20"/>
                <w:szCs w:val="20"/>
                <w:lang w:val="es-AR" w:eastAsia="en-CA"/>
              </w:rPr>
              <w:t>.</w:t>
            </w:r>
            <w:r w:rsidR="003F5EC0" w:rsidRPr="002C4E38">
              <w:rPr>
                <w:sz w:val="20"/>
                <w:szCs w:val="20"/>
                <w:lang w:val="es-AR" w:eastAsia="en-CA"/>
              </w:rPr>
              <w:t>113</w:t>
            </w:r>
          </w:p>
        </w:tc>
        <w:tc>
          <w:tcPr>
            <w:tcW w:w="1219" w:type="dxa"/>
            <w:tcBorders>
              <w:top w:val="nil"/>
              <w:left w:val="nil"/>
              <w:bottom w:val="single" w:sz="4" w:space="0" w:color="auto"/>
              <w:right w:val="single" w:sz="4" w:space="0" w:color="auto"/>
            </w:tcBorders>
            <w:noWrap/>
            <w:vAlign w:val="center"/>
            <w:hideMark/>
          </w:tcPr>
          <w:p w14:paraId="6583A1CA" w14:textId="77777777" w:rsidR="009771C1" w:rsidRPr="002C4E38" w:rsidRDefault="009771C1" w:rsidP="009771C1">
            <w:pPr>
              <w:jc w:val="right"/>
              <w:rPr>
                <w:sz w:val="20"/>
                <w:szCs w:val="20"/>
                <w:lang w:val="es-AR" w:eastAsia="en-CA"/>
              </w:rPr>
            </w:pPr>
            <w:r w:rsidRPr="002C4E38">
              <w:rPr>
                <w:sz w:val="20"/>
                <w:szCs w:val="20"/>
                <w:lang w:val="es-AR" w:eastAsia="en-CA"/>
              </w:rPr>
              <w:t>0</w:t>
            </w:r>
          </w:p>
        </w:tc>
        <w:tc>
          <w:tcPr>
            <w:tcW w:w="1219" w:type="dxa"/>
            <w:tcBorders>
              <w:top w:val="nil"/>
              <w:left w:val="nil"/>
              <w:bottom w:val="single" w:sz="4" w:space="0" w:color="auto"/>
              <w:right w:val="single" w:sz="4" w:space="0" w:color="auto"/>
            </w:tcBorders>
            <w:noWrap/>
            <w:vAlign w:val="center"/>
            <w:hideMark/>
          </w:tcPr>
          <w:p w14:paraId="05E2BD45" w14:textId="39614FC5" w:rsidR="009771C1" w:rsidRPr="002C4E38" w:rsidRDefault="009771C1" w:rsidP="009771C1">
            <w:pPr>
              <w:jc w:val="right"/>
              <w:rPr>
                <w:sz w:val="20"/>
                <w:szCs w:val="20"/>
                <w:lang w:val="es-AR" w:eastAsia="en-CA"/>
              </w:rPr>
            </w:pPr>
            <w:r w:rsidRPr="002C4E38">
              <w:rPr>
                <w:sz w:val="20"/>
                <w:szCs w:val="20"/>
                <w:lang w:val="es-AR" w:eastAsia="en-CA"/>
              </w:rPr>
              <w:t>742</w:t>
            </w:r>
            <w:r w:rsidR="008577C4">
              <w:rPr>
                <w:sz w:val="20"/>
                <w:szCs w:val="20"/>
                <w:lang w:val="es-AR" w:eastAsia="en-CA"/>
              </w:rPr>
              <w:t>.</w:t>
            </w:r>
            <w:r w:rsidRPr="002C4E38">
              <w:rPr>
                <w:sz w:val="20"/>
                <w:szCs w:val="20"/>
                <w:lang w:val="es-AR" w:eastAsia="en-CA"/>
              </w:rPr>
              <w:t>097</w:t>
            </w:r>
          </w:p>
        </w:tc>
        <w:tc>
          <w:tcPr>
            <w:tcW w:w="1362" w:type="dxa"/>
            <w:tcBorders>
              <w:top w:val="nil"/>
              <w:left w:val="nil"/>
              <w:bottom w:val="single" w:sz="4" w:space="0" w:color="auto"/>
              <w:right w:val="single" w:sz="4" w:space="0" w:color="auto"/>
            </w:tcBorders>
            <w:noWrap/>
            <w:vAlign w:val="center"/>
            <w:hideMark/>
          </w:tcPr>
          <w:p w14:paraId="6683AF58" w14:textId="191DB6C0" w:rsidR="009771C1" w:rsidRPr="002C4E38" w:rsidRDefault="009771C1" w:rsidP="009771C1">
            <w:pPr>
              <w:jc w:val="right"/>
              <w:rPr>
                <w:sz w:val="20"/>
                <w:szCs w:val="20"/>
                <w:lang w:val="es-AR" w:eastAsia="en-CA"/>
              </w:rPr>
            </w:pPr>
            <w:r w:rsidRPr="002C4E38">
              <w:rPr>
                <w:sz w:val="20"/>
                <w:szCs w:val="20"/>
                <w:lang w:val="es-AR" w:eastAsia="en-CA"/>
              </w:rPr>
              <w:t>1</w:t>
            </w:r>
            <w:r w:rsidR="008577C4">
              <w:rPr>
                <w:sz w:val="20"/>
                <w:szCs w:val="20"/>
                <w:lang w:val="es-AR" w:eastAsia="en-CA"/>
              </w:rPr>
              <w:t>.</w:t>
            </w:r>
            <w:r w:rsidRPr="002C4E38">
              <w:rPr>
                <w:sz w:val="20"/>
                <w:szCs w:val="20"/>
                <w:lang w:val="es-AR" w:eastAsia="en-CA"/>
              </w:rPr>
              <w:t>205</w:t>
            </w:r>
            <w:r w:rsidR="008577C4">
              <w:rPr>
                <w:sz w:val="20"/>
                <w:szCs w:val="20"/>
                <w:lang w:val="es-AR" w:eastAsia="en-CA"/>
              </w:rPr>
              <w:t>.</w:t>
            </w:r>
            <w:r w:rsidR="00E97628" w:rsidRPr="002C4E38">
              <w:rPr>
                <w:sz w:val="20"/>
                <w:szCs w:val="20"/>
                <w:lang w:val="es-AR" w:eastAsia="en-CA"/>
              </w:rPr>
              <w:t>210</w:t>
            </w:r>
          </w:p>
        </w:tc>
        <w:tc>
          <w:tcPr>
            <w:tcW w:w="1530" w:type="dxa"/>
            <w:tcBorders>
              <w:top w:val="nil"/>
              <w:left w:val="nil"/>
              <w:bottom w:val="single" w:sz="4" w:space="0" w:color="auto"/>
              <w:right w:val="single" w:sz="4" w:space="0" w:color="auto"/>
            </w:tcBorders>
            <w:noWrap/>
            <w:vAlign w:val="center"/>
            <w:hideMark/>
          </w:tcPr>
          <w:p w14:paraId="64EAB469" w14:textId="12A05FD1" w:rsidR="009771C1" w:rsidRPr="002C4E38" w:rsidRDefault="009771C1" w:rsidP="009771C1">
            <w:pPr>
              <w:jc w:val="right"/>
              <w:rPr>
                <w:sz w:val="20"/>
                <w:szCs w:val="20"/>
                <w:lang w:val="es-AR" w:eastAsia="en-CA"/>
              </w:rPr>
            </w:pPr>
            <w:r w:rsidRPr="002C4E38">
              <w:rPr>
                <w:sz w:val="20"/>
                <w:szCs w:val="20"/>
                <w:lang w:val="es-AR" w:eastAsia="en-CA"/>
              </w:rPr>
              <w:t>122</w:t>
            </w:r>
            <w:r w:rsidR="008577C4">
              <w:rPr>
                <w:sz w:val="20"/>
                <w:szCs w:val="20"/>
                <w:lang w:val="es-AR" w:eastAsia="en-CA"/>
              </w:rPr>
              <w:t>.</w:t>
            </w:r>
            <w:r w:rsidRPr="002C4E38">
              <w:rPr>
                <w:sz w:val="20"/>
                <w:szCs w:val="20"/>
                <w:lang w:val="es-AR" w:eastAsia="en-CA"/>
              </w:rPr>
              <w:t>752</w:t>
            </w:r>
          </w:p>
        </w:tc>
      </w:tr>
      <w:tr w:rsidR="00BD395F" w:rsidRPr="002C4E38" w14:paraId="5DAFFB2C" w14:textId="77777777" w:rsidTr="006D54A5">
        <w:trPr>
          <w:trHeight w:val="58"/>
        </w:trPr>
        <w:tc>
          <w:tcPr>
            <w:tcW w:w="3256" w:type="dxa"/>
            <w:tcBorders>
              <w:top w:val="single" w:sz="4" w:space="0" w:color="auto"/>
              <w:left w:val="single" w:sz="4" w:space="0" w:color="auto"/>
              <w:bottom w:val="single" w:sz="4" w:space="0" w:color="auto"/>
              <w:right w:val="single" w:sz="4" w:space="0" w:color="auto"/>
            </w:tcBorders>
            <w:noWrap/>
            <w:vAlign w:val="center"/>
            <w:hideMark/>
          </w:tcPr>
          <w:p w14:paraId="01E3C9F7" w14:textId="77777777" w:rsidR="009771C1" w:rsidRPr="002C4E38" w:rsidRDefault="009771C1" w:rsidP="009771C1">
            <w:pPr>
              <w:jc w:val="left"/>
              <w:rPr>
                <w:b/>
                <w:bCs/>
                <w:sz w:val="20"/>
                <w:szCs w:val="20"/>
                <w:lang w:val="es-AR" w:eastAsia="en-CA"/>
              </w:rPr>
            </w:pPr>
            <w:r w:rsidRPr="002C4E38">
              <w:rPr>
                <w:b/>
                <w:bCs/>
                <w:sz w:val="20"/>
                <w:szCs w:val="20"/>
                <w:lang w:val="es-AR" w:eastAsia="en-CA"/>
              </w:rPr>
              <w:t>Subtotal de actividades relacionadas con los HCFC</w:t>
            </w:r>
          </w:p>
        </w:tc>
        <w:tc>
          <w:tcPr>
            <w:tcW w:w="1219" w:type="dxa"/>
            <w:tcBorders>
              <w:top w:val="nil"/>
              <w:left w:val="nil"/>
              <w:bottom w:val="single" w:sz="4" w:space="0" w:color="auto"/>
              <w:right w:val="single" w:sz="4" w:space="0" w:color="auto"/>
            </w:tcBorders>
            <w:noWrap/>
            <w:vAlign w:val="center"/>
            <w:hideMark/>
          </w:tcPr>
          <w:p w14:paraId="1AC7B384" w14:textId="10A947BC" w:rsidR="009771C1" w:rsidRPr="002C4E38" w:rsidRDefault="009771C1" w:rsidP="009771C1">
            <w:pPr>
              <w:jc w:val="right"/>
              <w:rPr>
                <w:b/>
                <w:bCs/>
                <w:sz w:val="20"/>
                <w:szCs w:val="20"/>
                <w:lang w:val="es-AR" w:eastAsia="en-CA"/>
              </w:rPr>
            </w:pPr>
            <w:r w:rsidRPr="002C4E38">
              <w:rPr>
                <w:b/>
                <w:bCs/>
                <w:sz w:val="20"/>
                <w:szCs w:val="20"/>
                <w:lang w:val="es-AR" w:eastAsia="en-CA"/>
              </w:rPr>
              <w:t>463</w:t>
            </w:r>
            <w:r w:rsidR="008577C4">
              <w:rPr>
                <w:b/>
                <w:bCs/>
                <w:sz w:val="20"/>
                <w:szCs w:val="20"/>
                <w:lang w:val="es-AR" w:eastAsia="en-CA"/>
              </w:rPr>
              <w:t>.</w:t>
            </w:r>
            <w:r w:rsidR="003F5EC0" w:rsidRPr="002C4E38">
              <w:rPr>
                <w:b/>
                <w:bCs/>
                <w:sz w:val="20"/>
                <w:szCs w:val="20"/>
                <w:lang w:val="es-AR" w:eastAsia="en-CA"/>
              </w:rPr>
              <w:t>113</w:t>
            </w:r>
          </w:p>
        </w:tc>
        <w:tc>
          <w:tcPr>
            <w:tcW w:w="1219" w:type="dxa"/>
            <w:tcBorders>
              <w:top w:val="nil"/>
              <w:left w:val="nil"/>
              <w:bottom w:val="single" w:sz="4" w:space="0" w:color="auto"/>
              <w:right w:val="single" w:sz="4" w:space="0" w:color="auto"/>
            </w:tcBorders>
            <w:noWrap/>
            <w:vAlign w:val="center"/>
            <w:hideMark/>
          </w:tcPr>
          <w:p w14:paraId="7A3E9DED" w14:textId="77777777" w:rsidR="009771C1" w:rsidRPr="002C4E38" w:rsidRDefault="009771C1" w:rsidP="009771C1">
            <w:pPr>
              <w:jc w:val="right"/>
              <w:rPr>
                <w:b/>
                <w:bCs/>
                <w:sz w:val="20"/>
                <w:szCs w:val="20"/>
                <w:lang w:val="es-AR" w:eastAsia="en-CA"/>
              </w:rPr>
            </w:pPr>
            <w:r w:rsidRPr="002C4E38">
              <w:rPr>
                <w:b/>
                <w:bCs/>
                <w:sz w:val="20"/>
                <w:szCs w:val="20"/>
                <w:lang w:val="es-AR" w:eastAsia="en-CA"/>
              </w:rPr>
              <w:t>0</w:t>
            </w:r>
          </w:p>
        </w:tc>
        <w:tc>
          <w:tcPr>
            <w:tcW w:w="1219" w:type="dxa"/>
            <w:tcBorders>
              <w:top w:val="nil"/>
              <w:left w:val="nil"/>
              <w:bottom w:val="single" w:sz="4" w:space="0" w:color="auto"/>
              <w:right w:val="single" w:sz="4" w:space="0" w:color="auto"/>
            </w:tcBorders>
            <w:noWrap/>
            <w:vAlign w:val="center"/>
            <w:hideMark/>
          </w:tcPr>
          <w:p w14:paraId="4F3D8F2C" w14:textId="6F8BD463" w:rsidR="009771C1" w:rsidRPr="002C4E38" w:rsidRDefault="009771C1" w:rsidP="009771C1">
            <w:pPr>
              <w:jc w:val="right"/>
              <w:rPr>
                <w:b/>
                <w:bCs/>
                <w:sz w:val="20"/>
                <w:szCs w:val="20"/>
                <w:lang w:val="es-AR" w:eastAsia="en-CA"/>
              </w:rPr>
            </w:pPr>
            <w:r w:rsidRPr="002C4E38">
              <w:rPr>
                <w:b/>
                <w:bCs/>
                <w:sz w:val="20"/>
                <w:szCs w:val="20"/>
                <w:lang w:val="es-AR" w:eastAsia="en-CA"/>
              </w:rPr>
              <w:t>742</w:t>
            </w:r>
            <w:r w:rsidR="008577C4">
              <w:rPr>
                <w:b/>
                <w:bCs/>
                <w:sz w:val="20"/>
                <w:szCs w:val="20"/>
                <w:lang w:val="es-AR" w:eastAsia="en-CA"/>
              </w:rPr>
              <w:t>.</w:t>
            </w:r>
            <w:r w:rsidRPr="002C4E38">
              <w:rPr>
                <w:b/>
                <w:bCs/>
                <w:sz w:val="20"/>
                <w:szCs w:val="20"/>
                <w:lang w:val="es-AR" w:eastAsia="en-CA"/>
              </w:rPr>
              <w:t>097</w:t>
            </w:r>
          </w:p>
        </w:tc>
        <w:tc>
          <w:tcPr>
            <w:tcW w:w="1362" w:type="dxa"/>
            <w:tcBorders>
              <w:top w:val="nil"/>
              <w:left w:val="nil"/>
              <w:bottom w:val="single" w:sz="4" w:space="0" w:color="auto"/>
              <w:right w:val="single" w:sz="4" w:space="0" w:color="auto"/>
            </w:tcBorders>
            <w:noWrap/>
            <w:vAlign w:val="center"/>
            <w:hideMark/>
          </w:tcPr>
          <w:p w14:paraId="07AA716A" w14:textId="3A04AC65" w:rsidR="009771C1" w:rsidRPr="002C4E38" w:rsidRDefault="009771C1" w:rsidP="009771C1">
            <w:pPr>
              <w:jc w:val="right"/>
              <w:rPr>
                <w:b/>
                <w:bCs/>
                <w:sz w:val="20"/>
                <w:szCs w:val="20"/>
                <w:lang w:val="es-AR" w:eastAsia="en-CA"/>
              </w:rPr>
            </w:pPr>
            <w:r w:rsidRPr="002C4E38">
              <w:rPr>
                <w:b/>
                <w:bCs/>
                <w:sz w:val="20"/>
                <w:szCs w:val="20"/>
                <w:lang w:val="es-AR" w:eastAsia="en-CA"/>
              </w:rPr>
              <w:t>1</w:t>
            </w:r>
            <w:r w:rsidR="008577C4">
              <w:rPr>
                <w:b/>
                <w:bCs/>
                <w:sz w:val="20"/>
                <w:szCs w:val="20"/>
                <w:lang w:val="es-AR" w:eastAsia="en-CA"/>
              </w:rPr>
              <w:t>.</w:t>
            </w:r>
            <w:r w:rsidRPr="002C4E38">
              <w:rPr>
                <w:b/>
                <w:bCs/>
                <w:sz w:val="20"/>
                <w:szCs w:val="20"/>
                <w:lang w:val="es-AR" w:eastAsia="en-CA"/>
              </w:rPr>
              <w:t>205</w:t>
            </w:r>
            <w:r w:rsidR="008577C4">
              <w:rPr>
                <w:b/>
                <w:bCs/>
                <w:sz w:val="20"/>
                <w:szCs w:val="20"/>
                <w:lang w:val="es-AR" w:eastAsia="en-CA"/>
              </w:rPr>
              <w:t>.</w:t>
            </w:r>
            <w:r w:rsidR="00E97628" w:rsidRPr="002C4E38">
              <w:rPr>
                <w:b/>
                <w:bCs/>
                <w:sz w:val="20"/>
                <w:szCs w:val="20"/>
                <w:lang w:val="es-AR" w:eastAsia="en-CA"/>
              </w:rPr>
              <w:t>210</w:t>
            </w:r>
          </w:p>
        </w:tc>
        <w:tc>
          <w:tcPr>
            <w:tcW w:w="1530" w:type="dxa"/>
            <w:tcBorders>
              <w:top w:val="nil"/>
              <w:left w:val="nil"/>
              <w:bottom w:val="single" w:sz="4" w:space="0" w:color="auto"/>
              <w:right w:val="single" w:sz="4" w:space="0" w:color="auto"/>
            </w:tcBorders>
            <w:noWrap/>
            <w:vAlign w:val="center"/>
            <w:hideMark/>
          </w:tcPr>
          <w:p w14:paraId="30CDAE99" w14:textId="68367C7D" w:rsidR="009771C1" w:rsidRPr="002C4E38" w:rsidRDefault="009771C1" w:rsidP="009771C1">
            <w:pPr>
              <w:jc w:val="right"/>
              <w:rPr>
                <w:b/>
                <w:bCs/>
                <w:sz w:val="20"/>
                <w:szCs w:val="20"/>
                <w:lang w:val="es-AR" w:eastAsia="en-CA"/>
              </w:rPr>
            </w:pPr>
            <w:r w:rsidRPr="002C4E38">
              <w:rPr>
                <w:b/>
                <w:bCs/>
                <w:sz w:val="20"/>
                <w:szCs w:val="20"/>
                <w:lang w:val="es-AR" w:eastAsia="en-CA"/>
              </w:rPr>
              <w:t>122</w:t>
            </w:r>
            <w:r w:rsidR="008577C4">
              <w:rPr>
                <w:b/>
                <w:bCs/>
                <w:sz w:val="20"/>
                <w:szCs w:val="20"/>
                <w:lang w:val="es-AR" w:eastAsia="en-CA"/>
              </w:rPr>
              <w:t>.</w:t>
            </w:r>
            <w:r w:rsidRPr="002C4E38">
              <w:rPr>
                <w:b/>
                <w:bCs/>
                <w:sz w:val="20"/>
                <w:szCs w:val="20"/>
                <w:lang w:val="es-AR" w:eastAsia="en-CA"/>
              </w:rPr>
              <w:t>752</w:t>
            </w:r>
          </w:p>
        </w:tc>
      </w:tr>
      <w:tr w:rsidR="00BD395F" w:rsidRPr="006D54A5" w14:paraId="166ED9F4" w14:textId="77777777" w:rsidTr="006B1EA8">
        <w:trPr>
          <w:trHeight w:val="58"/>
        </w:trPr>
        <w:tc>
          <w:tcPr>
            <w:tcW w:w="9805" w:type="dxa"/>
            <w:gridSpan w:val="6"/>
            <w:tcBorders>
              <w:top w:val="single" w:sz="4" w:space="0" w:color="auto"/>
              <w:left w:val="single" w:sz="4" w:space="0" w:color="auto"/>
              <w:bottom w:val="single" w:sz="4" w:space="0" w:color="auto"/>
              <w:right w:val="single" w:sz="4" w:space="0" w:color="auto"/>
            </w:tcBorders>
            <w:noWrap/>
            <w:vAlign w:val="center"/>
            <w:hideMark/>
          </w:tcPr>
          <w:p w14:paraId="4343ADC9" w14:textId="1D680123" w:rsidR="009771C1" w:rsidRPr="002C4E38" w:rsidRDefault="009771C1" w:rsidP="009771C1">
            <w:pPr>
              <w:jc w:val="left"/>
              <w:rPr>
                <w:b/>
                <w:bCs/>
                <w:sz w:val="20"/>
                <w:szCs w:val="20"/>
                <w:lang w:val="es-AR" w:eastAsia="en-CA"/>
              </w:rPr>
            </w:pPr>
            <w:r w:rsidRPr="002C4E38">
              <w:rPr>
                <w:b/>
                <w:bCs/>
                <w:sz w:val="20"/>
                <w:szCs w:val="20"/>
                <w:lang w:val="es-AR" w:eastAsia="en-CA"/>
              </w:rPr>
              <w:lastRenderedPageBreak/>
              <w:t xml:space="preserve">Actividades </w:t>
            </w:r>
            <w:r w:rsidR="008577C4">
              <w:rPr>
                <w:b/>
                <w:bCs/>
                <w:sz w:val="20"/>
                <w:szCs w:val="20"/>
                <w:lang w:val="es-AR" w:eastAsia="en-CA"/>
              </w:rPr>
              <w:t xml:space="preserve">relacionadas con los </w:t>
            </w:r>
            <w:r w:rsidRPr="002C4E38">
              <w:rPr>
                <w:b/>
                <w:bCs/>
                <w:sz w:val="20"/>
                <w:szCs w:val="20"/>
                <w:lang w:val="es-AR" w:eastAsia="en-CA"/>
              </w:rPr>
              <w:t>HFC</w:t>
            </w:r>
          </w:p>
        </w:tc>
      </w:tr>
      <w:tr w:rsidR="00BD395F" w:rsidRPr="002C4E38" w14:paraId="38673C26" w14:textId="77777777" w:rsidTr="006B1EA8">
        <w:trPr>
          <w:trHeight w:val="58"/>
        </w:trPr>
        <w:tc>
          <w:tcPr>
            <w:tcW w:w="3256" w:type="dxa"/>
            <w:tcBorders>
              <w:top w:val="nil"/>
              <w:left w:val="single" w:sz="4" w:space="0" w:color="auto"/>
              <w:bottom w:val="single" w:sz="4" w:space="0" w:color="auto"/>
              <w:right w:val="single" w:sz="4" w:space="0" w:color="auto"/>
            </w:tcBorders>
            <w:noWrap/>
            <w:vAlign w:val="center"/>
            <w:hideMark/>
          </w:tcPr>
          <w:p w14:paraId="35AC28A1" w14:textId="65785327" w:rsidR="009771C1" w:rsidRPr="002C4E38" w:rsidRDefault="008577C4" w:rsidP="009771C1">
            <w:pPr>
              <w:jc w:val="left"/>
              <w:rPr>
                <w:sz w:val="20"/>
                <w:szCs w:val="20"/>
                <w:lang w:val="es-AR" w:eastAsia="en-CA"/>
              </w:rPr>
            </w:pPr>
            <w:r>
              <w:rPr>
                <w:sz w:val="20"/>
                <w:szCs w:val="20"/>
                <w:lang w:val="es-AR" w:eastAsia="en-CA"/>
              </w:rPr>
              <w:t>Etapa</w:t>
            </w:r>
            <w:r w:rsidR="009771C1" w:rsidRPr="002C4E38">
              <w:rPr>
                <w:sz w:val="20"/>
                <w:szCs w:val="20"/>
                <w:lang w:val="es-AR" w:eastAsia="en-CA"/>
              </w:rPr>
              <w:t xml:space="preserve"> I de PAK</w:t>
            </w:r>
          </w:p>
        </w:tc>
        <w:tc>
          <w:tcPr>
            <w:tcW w:w="1219" w:type="dxa"/>
            <w:tcBorders>
              <w:top w:val="nil"/>
              <w:left w:val="nil"/>
              <w:bottom w:val="single" w:sz="4" w:space="0" w:color="auto"/>
              <w:right w:val="single" w:sz="4" w:space="0" w:color="auto"/>
            </w:tcBorders>
            <w:noWrap/>
            <w:vAlign w:val="center"/>
            <w:hideMark/>
          </w:tcPr>
          <w:p w14:paraId="289F6ACD" w14:textId="77777777" w:rsidR="009771C1" w:rsidRPr="002C4E38" w:rsidRDefault="009771C1" w:rsidP="009771C1">
            <w:pPr>
              <w:jc w:val="right"/>
              <w:rPr>
                <w:sz w:val="20"/>
                <w:szCs w:val="20"/>
                <w:lang w:val="es-AR" w:eastAsia="en-CA"/>
              </w:rPr>
            </w:pPr>
            <w:r w:rsidRPr="002C4E38">
              <w:rPr>
                <w:sz w:val="20"/>
                <w:szCs w:val="20"/>
                <w:lang w:val="es-AR" w:eastAsia="en-CA"/>
              </w:rPr>
              <w:t>0</w:t>
            </w:r>
          </w:p>
        </w:tc>
        <w:tc>
          <w:tcPr>
            <w:tcW w:w="1219" w:type="dxa"/>
            <w:tcBorders>
              <w:top w:val="nil"/>
              <w:left w:val="nil"/>
              <w:bottom w:val="single" w:sz="4" w:space="0" w:color="auto"/>
              <w:right w:val="single" w:sz="4" w:space="0" w:color="auto"/>
            </w:tcBorders>
            <w:noWrap/>
            <w:vAlign w:val="center"/>
            <w:hideMark/>
          </w:tcPr>
          <w:p w14:paraId="06D10ACD" w14:textId="383C8E0D" w:rsidR="009771C1" w:rsidRPr="002C4E38" w:rsidRDefault="009771C1" w:rsidP="009771C1">
            <w:pPr>
              <w:jc w:val="right"/>
              <w:rPr>
                <w:sz w:val="20"/>
                <w:szCs w:val="20"/>
                <w:lang w:val="es-AR" w:eastAsia="en-CA"/>
              </w:rPr>
            </w:pPr>
            <w:r w:rsidRPr="002C4E38">
              <w:rPr>
                <w:sz w:val="20"/>
                <w:szCs w:val="20"/>
                <w:lang w:val="es-AR" w:eastAsia="en-CA"/>
              </w:rPr>
              <w:t>105</w:t>
            </w:r>
            <w:r w:rsidR="008577C4">
              <w:rPr>
                <w:sz w:val="20"/>
                <w:szCs w:val="20"/>
                <w:lang w:val="es-AR" w:eastAsia="en-CA"/>
              </w:rPr>
              <w:t>.</w:t>
            </w:r>
            <w:r w:rsidRPr="002C4E38">
              <w:rPr>
                <w:sz w:val="20"/>
                <w:szCs w:val="20"/>
                <w:lang w:val="es-AR" w:eastAsia="en-CA"/>
              </w:rPr>
              <w:t>090</w:t>
            </w:r>
          </w:p>
        </w:tc>
        <w:tc>
          <w:tcPr>
            <w:tcW w:w="1219" w:type="dxa"/>
            <w:tcBorders>
              <w:top w:val="nil"/>
              <w:left w:val="nil"/>
              <w:bottom w:val="single" w:sz="4" w:space="0" w:color="auto"/>
              <w:right w:val="single" w:sz="4" w:space="0" w:color="auto"/>
            </w:tcBorders>
            <w:noWrap/>
            <w:vAlign w:val="center"/>
            <w:hideMark/>
          </w:tcPr>
          <w:p w14:paraId="1C980329" w14:textId="77777777" w:rsidR="009771C1" w:rsidRPr="002C4E38" w:rsidRDefault="009771C1" w:rsidP="009771C1">
            <w:pPr>
              <w:jc w:val="right"/>
              <w:rPr>
                <w:sz w:val="20"/>
                <w:szCs w:val="20"/>
                <w:lang w:val="es-AR" w:eastAsia="en-CA"/>
              </w:rPr>
            </w:pPr>
            <w:r w:rsidRPr="002C4E38">
              <w:rPr>
                <w:sz w:val="20"/>
                <w:szCs w:val="20"/>
                <w:lang w:val="es-AR" w:eastAsia="en-CA"/>
              </w:rPr>
              <w:t>0</w:t>
            </w:r>
          </w:p>
        </w:tc>
        <w:tc>
          <w:tcPr>
            <w:tcW w:w="1362" w:type="dxa"/>
            <w:tcBorders>
              <w:top w:val="nil"/>
              <w:left w:val="nil"/>
              <w:bottom w:val="single" w:sz="4" w:space="0" w:color="auto"/>
              <w:right w:val="single" w:sz="4" w:space="0" w:color="auto"/>
            </w:tcBorders>
            <w:noWrap/>
            <w:vAlign w:val="center"/>
            <w:hideMark/>
          </w:tcPr>
          <w:p w14:paraId="0EBE0793" w14:textId="755EE440" w:rsidR="009771C1" w:rsidRPr="002C4E38" w:rsidRDefault="009771C1" w:rsidP="009771C1">
            <w:pPr>
              <w:jc w:val="right"/>
              <w:rPr>
                <w:sz w:val="20"/>
                <w:szCs w:val="20"/>
                <w:lang w:val="es-AR" w:eastAsia="en-CA"/>
              </w:rPr>
            </w:pPr>
            <w:r w:rsidRPr="002C4E38">
              <w:rPr>
                <w:sz w:val="20"/>
                <w:szCs w:val="20"/>
                <w:lang w:val="es-AR" w:eastAsia="en-CA"/>
              </w:rPr>
              <w:t>105</w:t>
            </w:r>
            <w:r w:rsidR="008577C4">
              <w:rPr>
                <w:sz w:val="20"/>
                <w:szCs w:val="20"/>
                <w:lang w:val="es-AR" w:eastAsia="en-CA"/>
              </w:rPr>
              <w:t>.</w:t>
            </w:r>
            <w:r w:rsidRPr="002C4E38">
              <w:rPr>
                <w:sz w:val="20"/>
                <w:szCs w:val="20"/>
                <w:lang w:val="es-AR" w:eastAsia="en-CA"/>
              </w:rPr>
              <w:t>090</w:t>
            </w:r>
          </w:p>
        </w:tc>
        <w:tc>
          <w:tcPr>
            <w:tcW w:w="1530" w:type="dxa"/>
            <w:tcBorders>
              <w:top w:val="nil"/>
              <w:left w:val="nil"/>
              <w:bottom w:val="single" w:sz="4" w:space="0" w:color="auto"/>
              <w:right w:val="single" w:sz="4" w:space="0" w:color="auto"/>
            </w:tcBorders>
            <w:noWrap/>
            <w:vAlign w:val="center"/>
            <w:hideMark/>
          </w:tcPr>
          <w:p w14:paraId="2B35576A" w14:textId="77777777" w:rsidR="009771C1" w:rsidRPr="002C4E38" w:rsidRDefault="009771C1" w:rsidP="009771C1">
            <w:pPr>
              <w:jc w:val="right"/>
              <w:rPr>
                <w:sz w:val="20"/>
                <w:szCs w:val="20"/>
                <w:lang w:val="es-AR" w:eastAsia="en-CA"/>
              </w:rPr>
            </w:pPr>
            <w:r w:rsidRPr="002C4E38">
              <w:rPr>
                <w:sz w:val="20"/>
                <w:szCs w:val="20"/>
                <w:lang w:val="es-AR" w:eastAsia="en-CA"/>
              </w:rPr>
              <w:t>0</w:t>
            </w:r>
          </w:p>
        </w:tc>
      </w:tr>
      <w:tr w:rsidR="00BD395F" w:rsidRPr="002C4E38" w14:paraId="6D329A8F" w14:textId="77777777" w:rsidTr="006B1EA8">
        <w:trPr>
          <w:trHeight w:val="103"/>
        </w:trPr>
        <w:tc>
          <w:tcPr>
            <w:tcW w:w="3256" w:type="dxa"/>
            <w:tcBorders>
              <w:top w:val="nil"/>
              <w:left w:val="single" w:sz="4" w:space="0" w:color="auto"/>
              <w:bottom w:val="single" w:sz="4" w:space="0" w:color="auto"/>
              <w:right w:val="single" w:sz="4" w:space="0" w:color="auto"/>
            </w:tcBorders>
            <w:noWrap/>
            <w:vAlign w:val="center"/>
            <w:hideMark/>
          </w:tcPr>
          <w:p w14:paraId="6B7B51F2" w14:textId="77777777" w:rsidR="009771C1" w:rsidRPr="002C4E38" w:rsidRDefault="009771C1" w:rsidP="009771C1">
            <w:pPr>
              <w:jc w:val="left"/>
              <w:rPr>
                <w:b/>
                <w:bCs/>
                <w:sz w:val="20"/>
                <w:szCs w:val="20"/>
                <w:lang w:val="es-AR" w:eastAsia="en-CA"/>
              </w:rPr>
            </w:pPr>
            <w:r w:rsidRPr="002C4E38">
              <w:rPr>
                <w:b/>
                <w:bCs/>
                <w:sz w:val="20"/>
                <w:szCs w:val="20"/>
                <w:lang w:val="es-AR" w:eastAsia="en-CA"/>
              </w:rPr>
              <w:t>Subtotal de actividades relacionadas con los HFC</w:t>
            </w:r>
          </w:p>
        </w:tc>
        <w:tc>
          <w:tcPr>
            <w:tcW w:w="1219" w:type="dxa"/>
            <w:tcBorders>
              <w:top w:val="nil"/>
              <w:left w:val="nil"/>
              <w:bottom w:val="single" w:sz="4" w:space="0" w:color="auto"/>
              <w:right w:val="single" w:sz="4" w:space="0" w:color="auto"/>
            </w:tcBorders>
            <w:noWrap/>
            <w:vAlign w:val="center"/>
            <w:hideMark/>
          </w:tcPr>
          <w:p w14:paraId="7503B070" w14:textId="77777777" w:rsidR="009771C1" w:rsidRPr="002C4E38" w:rsidRDefault="009771C1" w:rsidP="009771C1">
            <w:pPr>
              <w:jc w:val="right"/>
              <w:rPr>
                <w:b/>
                <w:bCs/>
                <w:sz w:val="20"/>
                <w:szCs w:val="20"/>
                <w:lang w:val="es-AR" w:eastAsia="en-CA"/>
              </w:rPr>
            </w:pPr>
            <w:r w:rsidRPr="002C4E38">
              <w:rPr>
                <w:b/>
                <w:bCs/>
                <w:sz w:val="20"/>
                <w:szCs w:val="20"/>
                <w:lang w:val="es-AR" w:eastAsia="en-CA"/>
              </w:rPr>
              <w:t>0</w:t>
            </w:r>
          </w:p>
        </w:tc>
        <w:tc>
          <w:tcPr>
            <w:tcW w:w="1219" w:type="dxa"/>
            <w:tcBorders>
              <w:top w:val="nil"/>
              <w:left w:val="nil"/>
              <w:bottom w:val="single" w:sz="4" w:space="0" w:color="auto"/>
              <w:right w:val="single" w:sz="4" w:space="0" w:color="auto"/>
            </w:tcBorders>
            <w:noWrap/>
            <w:vAlign w:val="center"/>
            <w:hideMark/>
          </w:tcPr>
          <w:p w14:paraId="2994BEE3" w14:textId="6F34CB1B" w:rsidR="009771C1" w:rsidRPr="002C4E38" w:rsidRDefault="009771C1" w:rsidP="009771C1">
            <w:pPr>
              <w:jc w:val="right"/>
              <w:rPr>
                <w:b/>
                <w:bCs/>
                <w:sz w:val="20"/>
                <w:szCs w:val="20"/>
                <w:lang w:val="es-AR" w:eastAsia="en-CA"/>
              </w:rPr>
            </w:pPr>
            <w:r w:rsidRPr="002C4E38">
              <w:rPr>
                <w:b/>
                <w:bCs/>
                <w:sz w:val="20"/>
                <w:szCs w:val="20"/>
                <w:lang w:val="es-AR" w:eastAsia="en-CA"/>
              </w:rPr>
              <w:t>105</w:t>
            </w:r>
            <w:r w:rsidR="008577C4">
              <w:rPr>
                <w:b/>
                <w:bCs/>
                <w:sz w:val="20"/>
                <w:szCs w:val="20"/>
                <w:lang w:val="es-AR" w:eastAsia="en-CA"/>
              </w:rPr>
              <w:t>.</w:t>
            </w:r>
            <w:r w:rsidRPr="002C4E38">
              <w:rPr>
                <w:b/>
                <w:bCs/>
                <w:sz w:val="20"/>
                <w:szCs w:val="20"/>
                <w:lang w:val="es-AR" w:eastAsia="en-CA"/>
              </w:rPr>
              <w:t>090</w:t>
            </w:r>
          </w:p>
        </w:tc>
        <w:tc>
          <w:tcPr>
            <w:tcW w:w="1219" w:type="dxa"/>
            <w:tcBorders>
              <w:top w:val="nil"/>
              <w:left w:val="nil"/>
              <w:bottom w:val="single" w:sz="4" w:space="0" w:color="auto"/>
              <w:right w:val="single" w:sz="4" w:space="0" w:color="auto"/>
            </w:tcBorders>
            <w:noWrap/>
            <w:vAlign w:val="center"/>
            <w:hideMark/>
          </w:tcPr>
          <w:p w14:paraId="4A6BCA3A" w14:textId="77777777" w:rsidR="009771C1" w:rsidRPr="002C4E38" w:rsidRDefault="009771C1" w:rsidP="009771C1">
            <w:pPr>
              <w:jc w:val="right"/>
              <w:rPr>
                <w:b/>
                <w:bCs/>
                <w:sz w:val="20"/>
                <w:szCs w:val="20"/>
                <w:lang w:val="es-AR" w:eastAsia="en-CA"/>
              </w:rPr>
            </w:pPr>
            <w:r w:rsidRPr="002C4E38">
              <w:rPr>
                <w:b/>
                <w:bCs/>
                <w:sz w:val="20"/>
                <w:szCs w:val="20"/>
                <w:lang w:val="es-AR" w:eastAsia="en-CA"/>
              </w:rPr>
              <w:t>0</w:t>
            </w:r>
          </w:p>
        </w:tc>
        <w:tc>
          <w:tcPr>
            <w:tcW w:w="1362" w:type="dxa"/>
            <w:tcBorders>
              <w:top w:val="nil"/>
              <w:left w:val="nil"/>
              <w:bottom w:val="single" w:sz="4" w:space="0" w:color="auto"/>
              <w:right w:val="single" w:sz="4" w:space="0" w:color="auto"/>
            </w:tcBorders>
            <w:noWrap/>
            <w:vAlign w:val="center"/>
            <w:hideMark/>
          </w:tcPr>
          <w:p w14:paraId="243A0304" w14:textId="32E6B70D" w:rsidR="009771C1" w:rsidRPr="002C4E38" w:rsidRDefault="009771C1" w:rsidP="009771C1">
            <w:pPr>
              <w:jc w:val="right"/>
              <w:rPr>
                <w:b/>
                <w:bCs/>
                <w:sz w:val="20"/>
                <w:szCs w:val="20"/>
                <w:lang w:val="es-AR" w:eastAsia="en-CA"/>
              </w:rPr>
            </w:pPr>
            <w:r w:rsidRPr="002C4E38">
              <w:rPr>
                <w:b/>
                <w:bCs/>
                <w:sz w:val="20"/>
                <w:szCs w:val="20"/>
                <w:lang w:val="es-AR" w:eastAsia="en-CA"/>
              </w:rPr>
              <w:t>105</w:t>
            </w:r>
            <w:r w:rsidR="008577C4">
              <w:rPr>
                <w:b/>
                <w:bCs/>
                <w:sz w:val="20"/>
                <w:szCs w:val="20"/>
                <w:lang w:val="es-AR" w:eastAsia="en-CA"/>
              </w:rPr>
              <w:t>.</w:t>
            </w:r>
            <w:r w:rsidRPr="002C4E38">
              <w:rPr>
                <w:b/>
                <w:bCs/>
                <w:sz w:val="20"/>
                <w:szCs w:val="20"/>
                <w:lang w:val="es-AR" w:eastAsia="en-CA"/>
              </w:rPr>
              <w:t>090</w:t>
            </w:r>
          </w:p>
        </w:tc>
        <w:tc>
          <w:tcPr>
            <w:tcW w:w="1530" w:type="dxa"/>
            <w:tcBorders>
              <w:top w:val="nil"/>
              <w:left w:val="nil"/>
              <w:bottom w:val="single" w:sz="4" w:space="0" w:color="auto"/>
              <w:right w:val="single" w:sz="4" w:space="0" w:color="auto"/>
            </w:tcBorders>
            <w:noWrap/>
            <w:vAlign w:val="center"/>
            <w:hideMark/>
          </w:tcPr>
          <w:p w14:paraId="6092722A" w14:textId="77777777" w:rsidR="009771C1" w:rsidRPr="002C4E38" w:rsidRDefault="009771C1" w:rsidP="009771C1">
            <w:pPr>
              <w:jc w:val="right"/>
              <w:rPr>
                <w:b/>
                <w:bCs/>
                <w:sz w:val="20"/>
                <w:szCs w:val="20"/>
                <w:lang w:val="es-AR" w:eastAsia="en-CA"/>
              </w:rPr>
            </w:pPr>
            <w:r w:rsidRPr="002C4E38">
              <w:rPr>
                <w:b/>
                <w:bCs/>
                <w:sz w:val="20"/>
                <w:szCs w:val="20"/>
                <w:lang w:val="es-AR" w:eastAsia="en-CA"/>
              </w:rPr>
              <w:t>0</w:t>
            </w:r>
          </w:p>
        </w:tc>
      </w:tr>
      <w:tr w:rsidR="00BD395F" w:rsidRPr="002C4E38" w14:paraId="1B833DAD" w14:textId="77777777" w:rsidTr="006B1EA8">
        <w:trPr>
          <w:trHeight w:val="58"/>
        </w:trPr>
        <w:tc>
          <w:tcPr>
            <w:tcW w:w="3256" w:type="dxa"/>
            <w:tcBorders>
              <w:top w:val="nil"/>
              <w:left w:val="single" w:sz="4" w:space="0" w:color="auto"/>
              <w:bottom w:val="single" w:sz="4" w:space="0" w:color="auto"/>
              <w:right w:val="single" w:sz="4" w:space="0" w:color="auto"/>
            </w:tcBorders>
            <w:noWrap/>
            <w:vAlign w:val="center"/>
            <w:hideMark/>
          </w:tcPr>
          <w:p w14:paraId="49604FF7" w14:textId="77777777" w:rsidR="009771C1" w:rsidRPr="002C4E38" w:rsidRDefault="009771C1" w:rsidP="009771C1">
            <w:pPr>
              <w:jc w:val="left"/>
              <w:rPr>
                <w:b/>
                <w:bCs/>
                <w:sz w:val="20"/>
                <w:szCs w:val="20"/>
                <w:lang w:val="es-AR" w:eastAsia="en-CA"/>
              </w:rPr>
            </w:pPr>
            <w:r w:rsidRPr="002C4E38">
              <w:rPr>
                <w:b/>
                <w:bCs/>
                <w:sz w:val="20"/>
                <w:szCs w:val="20"/>
                <w:lang w:val="es-AR" w:eastAsia="en-CA"/>
              </w:rPr>
              <w:t>Total</w:t>
            </w:r>
          </w:p>
        </w:tc>
        <w:tc>
          <w:tcPr>
            <w:tcW w:w="1219" w:type="dxa"/>
            <w:tcBorders>
              <w:top w:val="nil"/>
              <w:left w:val="nil"/>
              <w:bottom w:val="single" w:sz="4" w:space="0" w:color="auto"/>
              <w:right w:val="single" w:sz="4" w:space="0" w:color="auto"/>
            </w:tcBorders>
            <w:noWrap/>
            <w:vAlign w:val="center"/>
            <w:hideMark/>
          </w:tcPr>
          <w:p w14:paraId="0EE8A5DA" w14:textId="1E897334" w:rsidR="009771C1" w:rsidRPr="002C4E38" w:rsidRDefault="009771C1" w:rsidP="009771C1">
            <w:pPr>
              <w:jc w:val="right"/>
              <w:rPr>
                <w:b/>
                <w:bCs/>
                <w:sz w:val="20"/>
                <w:szCs w:val="20"/>
                <w:lang w:val="es-AR" w:eastAsia="en-CA"/>
              </w:rPr>
            </w:pPr>
            <w:r w:rsidRPr="002C4E38">
              <w:rPr>
                <w:b/>
                <w:bCs/>
                <w:sz w:val="20"/>
                <w:szCs w:val="20"/>
                <w:lang w:val="es-AR" w:eastAsia="en-CA"/>
              </w:rPr>
              <w:t>463</w:t>
            </w:r>
            <w:r w:rsidR="008577C4">
              <w:rPr>
                <w:b/>
                <w:bCs/>
                <w:sz w:val="20"/>
                <w:szCs w:val="20"/>
                <w:lang w:val="es-AR" w:eastAsia="en-CA"/>
              </w:rPr>
              <w:t>.</w:t>
            </w:r>
            <w:r w:rsidR="00E97628" w:rsidRPr="002C4E38">
              <w:rPr>
                <w:b/>
                <w:bCs/>
                <w:sz w:val="20"/>
                <w:szCs w:val="20"/>
                <w:lang w:val="es-AR" w:eastAsia="en-CA"/>
              </w:rPr>
              <w:t>113</w:t>
            </w:r>
          </w:p>
        </w:tc>
        <w:tc>
          <w:tcPr>
            <w:tcW w:w="1219" w:type="dxa"/>
            <w:tcBorders>
              <w:top w:val="nil"/>
              <w:left w:val="nil"/>
              <w:bottom w:val="single" w:sz="4" w:space="0" w:color="auto"/>
              <w:right w:val="single" w:sz="4" w:space="0" w:color="auto"/>
            </w:tcBorders>
            <w:noWrap/>
            <w:vAlign w:val="center"/>
            <w:hideMark/>
          </w:tcPr>
          <w:p w14:paraId="0E2F5DFC" w14:textId="3EDC0442" w:rsidR="009771C1" w:rsidRPr="002C4E38" w:rsidRDefault="009771C1" w:rsidP="009771C1">
            <w:pPr>
              <w:jc w:val="right"/>
              <w:rPr>
                <w:b/>
                <w:bCs/>
                <w:sz w:val="20"/>
                <w:szCs w:val="20"/>
                <w:lang w:val="es-AR" w:eastAsia="en-CA"/>
              </w:rPr>
            </w:pPr>
            <w:r w:rsidRPr="002C4E38">
              <w:rPr>
                <w:b/>
                <w:bCs/>
                <w:sz w:val="20"/>
                <w:szCs w:val="20"/>
                <w:lang w:val="es-AR" w:eastAsia="en-CA"/>
              </w:rPr>
              <w:t>105</w:t>
            </w:r>
            <w:r w:rsidR="008577C4">
              <w:rPr>
                <w:b/>
                <w:bCs/>
                <w:sz w:val="20"/>
                <w:szCs w:val="20"/>
                <w:lang w:val="es-AR" w:eastAsia="en-CA"/>
              </w:rPr>
              <w:t>.</w:t>
            </w:r>
            <w:r w:rsidRPr="002C4E38">
              <w:rPr>
                <w:b/>
                <w:bCs/>
                <w:sz w:val="20"/>
                <w:szCs w:val="20"/>
                <w:lang w:val="es-AR" w:eastAsia="en-CA"/>
              </w:rPr>
              <w:t>090</w:t>
            </w:r>
          </w:p>
        </w:tc>
        <w:tc>
          <w:tcPr>
            <w:tcW w:w="1219" w:type="dxa"/>
            <w:tcBorders>
              <w:top w:val="nil"/>
              <w:left w:val="nil"/>
              <w:bottom w:val="single" w:sz="4" w:space="0" w:color="auto"/>
              <w:right w:val="single" w:sz="4" w:space="0" w:color="auto"/>
            </w:tcBorders>
            <w:noWrap/>
            <w:vAlign w:val="center"/>
            <w:hideMark/>
          </w:tcPr>
          <w:p w14:paraId="4A355274" w14:textId="17A8D6AE" w:rsidR="009771C1" w:rsidRPr="002C4E38" w:rsidRDefault="009771C1" w:rsidP="009771C1">
            <w:pPr>
              <w:jc w:val="right"/>
              <w:rPr>
                <w:b/>
                <w:bCs/>
                <w:sz w:val="20"/>
                <w:szCs w:val="20"/>
                <w:lang w:val="es-AR" w:eastAsia="en-CA"/>
              </w:rPr>
            </w:pPr>
            <w:r w:rsidRPr="002C4E38">
              <w:rPr>
                <w:b/>
                <w:bCs/>
                <w:sz w:val="20"/>
                <w:szCs w:val="20"/>
                <w:lang w:val="es-AR" w:eastAsia="en-CA"/>
              </w:rPr>
              <w:t>742</w:t>
            </w:r>
            <w:r w:rsidR="008577C4">
              <w:rPr>
                <w:b/>
                <w:bCs/>
                <w:sz w:val="20"/>
                <w:szCs w:val="20"/>
                <w:lang w:val="es-AR" w:eastAsia="en-CA"/>
              </w:rPr>
              <w:t>.</w:t>
            </w:r>
            <w:r w:rsidRPr="002C4E38">
              <w:rPr>
                <w:b/>
                <w:bCs/>
                <w:sz w:val="20"/>
                <w:szCs w:val="20"/>
                <w:lang w:val="es-AR" w:eastAsia="en-CA"/>
              </w:rPr>
              <w:t>097</w:t>
            </w:r>
          </w:p>
        </w:tc>
        <w:tc>
          <w:tcPr>
            <w:tcW w:w="1362" w:type="dxa"/>
            <w:tcBorders>
              <w:top w:val="nil"/>
              <w:left w:val="nil"/>
              <w:bottom w:val="single" w:sz="4" w:space="0" w:color="auto"/>
              <w:right w:val="single" w:sz="4" w:space="0" w:color="auto"/>
            </w:tcBorders>
            <w:noWrap/>
            <w:vAlign w:val="center"/>
            <w:hideMark/>
          </w:tcPr>
          <w:p w14:paraId="7AA91809" w14:textId="69D346E3" w:rsidR="009771C1" w:rsidRPr="002C4E38" w:rsidRDefault="009771C1" w:rsidP="009771C1">
            <w:pPr>
              <w:jc w:val="right"/>
              <w:rPr>
                <w:b/>
                <w:bCs/>
                <w:sz w:val="20"/>
                <w:szCs w:val="20"/>
                <w:lang w:val="es-AR" w:eastAsia="en-CA"/>
              </w:rPr>
            </w:pPr>
            <w:r w:rsidRPr="002C4E38">
              <w:rPr>
                <w:b/>
                <w:bCs/>
                <w:sz w:val="20"/>
                <w:szCs w:val="20"/>
                <w:lang w:val="es-AR" w:eastAsia="en-CA"/>
              </w:rPr>
              <w:t>1</w:t>
            </w:r>
            <w:r w:rsidR="008577C4">
              <w:rPr>
                <w:b/>
                <w:bCs/>
                <w:sz w:val="20"/>
                <w:szCs w:val="20"/>
                <w:lang w:val="es-AR" w:eastAsia="en-CA"/>
              </w:rPr>
              <w:t>.</w:t>
            </w:r>
            <w:r w:rsidRPr="002C4E38">
              <w:rPr>
                <w:b/>
                <w:bCs/>
                <w:sz w:val="20"/>
                <w:szCs w:val="20"/>
                <w:lang w:val="es-AR" w:eastAsia="en-CA"/>
              </w:rPr>
              <w:t>310</w:t>
            </w:r>
            <w:r w:rsidR="008577C4">
              <w:rPr>
                <w:b/>
                <w:bCs/>
                <w:sz w:val="20"/>
                <w:szCs w:val="20"/>
                <w:lang w:val="es-AR" w:eastAsia="en-CA"/>
              </w:rPr>
              <w:t>.</w:t>
            </w:r>
            <w:r w:rsidR="00C01035" w:rsidRPr="002C4E38">
              <w:rPr>
                <w:b/>
                <w:bCs/>
                <w:sz w:val="20"/>
                <w:szCs w:val="20"/>
                <w:lang w:val="es-AR" w:eastAsia="en-CA"/>
              </w:rPr>
              <w:t>300</w:t>
            </w:r>
          </w:p>
        </w:tc>
        <w:tc>
          <w:tcPr>
            <w:tcW w:w="1530" w:type="dxa"/>
            <w:tcBorders>
              <w:top w:val="nil"/>
              <w:left w:val="nil"/>
              <w:bottom w:val="single" w:sz="4" w:space="0" w:color="auto"/>
              <w:right w:val="single" w:sz="4" w:space="0" w:color="auto"/>
            </w:tcBorders>
            <w:noWrap/>
            <w:vAlign w:val="center"/>
            <w:hideMark/>
          </w:tcPr>
          <w:p w14:paraId="440C00B0" w14:textId="40BF032A" w:rsidR="009771C1" w:rsidRPr="002C4E38" w:rsidRDefault="009771C1" w:rsidP="009771C1">
            <w:pPr>
              <w:jc w:val="right"/>
              <w:rPr>
                <w:b/>
                <w:bCs/>
                <w:sz w:val="20"/>
                <w:szCs w:val="20"/>
                <w:lang w:val="es-AR" w:eastAsia="en-CA"/>
              </w:rPr>
            </w:pPr>
            <w:r w:rsidRPr="002C4E38">
              <w:rPr>
                <w:b/>
                <w:bCs/>
                <w:sz w:val="20"/>
                <w:szCs w:val="20"/>
                <w:lang w:val="es-AR" w:eastAsia="en-CA"/>
              </w:rPr>
              <w:t>122</w:t>
            </w:r>
            <w:r w:rsidR="008577C4">
              <w:rPr>
                <w:b/>
                <w:bCs/>
                <w:sz w:val="20"/>
                <w:szCs w:val="20"/>
                <w:lang w:val="es-AR" w:eastAsia="en-CA"/>
              </w:rPr>
              <w:t>.</w:t>
            </w:r>
            <w:r w:rsidRPr="002C4E38">
              <w:rPr>
                <w:b/>
                <w:bCs/>
                <w:sz w:val="20"/>
                <w:szCs w:val="20"/>
                <w:lang w:val="es-AR" w:eastAsia="en-CA"/>
              </w:rPr>
              <w:t>752</w:t>
            </w:r>
          </w:p>
        </w:tc>
      </w:tr>
    </w:tbl>
    <w:p w14:paraId="712DB5F7" w14:textId="78AC27EC" w:rsidR="003F4508" w:rsidRPr="002C4E38" w:rsidRDefault="003F4508" w:rsidP="003F4508">
      <w:pPr>
        <w:rPr>
          <w:sz w:val="19"/>
          <w:szCs w:val="19"/>
          <w:lang w:val="es-AR"/>
        </w:rPr>
      </w:pPr>
      <w:r w:rsidRPr="002C4E38">
        <w:rPr>
          <w:sz w:val="19"/>
          <w:szCs w:val="19"/>
          <w:lang w:val="es-AR"/>
        </w:rPr>
        <w:t>* I</w:t>
      </w:r>
      <w:r w:rsidR="0066057D">
        <w:rPr>
          <w:sz w:val="19"/>
          <w:szCs w:val="19"/>
          <w:lang w:val="es-AR"/>
        </w:rPr>
        <w:t>ncluido los gastos de apoyo</w:t>
      </w:r>
      <w:r w:rsidR="00C971C8">
        <w:rPr>
          <w:sz w:val="19"/>
          <w:szCs w:val="19"/>
          <w:lang w:val="es-AR"/>
        </w:rPr>
        <w:t xml:space="preserve"> del organismo</w:t>
      </w:r>
      <w:r w:rsidRPr="002C4E38">
        <w:rPr>
          <w:sz w:val="19"/>
          <w:szCs w:val="19"/>
          <w:lang w:val="es-AR"/>
        </w:rPr>
        <w:t>.</w:t>
      </w:r>
    </w:p>
    <w:p w14:paraId="01AAC8D5" w14:textId="77777777" w:rsidR="003F4508" w:rsidRPr="002C4E38" w:rsidRDefault="003F4508" w:rsidP="003F4508">
      <w:pPr>
        <w:rPr>
          <w:sz w:val="19"/>
          <w:szCs w:val="19"/>
          <w:lang w:val="es-AR"/>
        </w:rPr>
      </w:pPr>
    </w:p>
    <w:p w14:paraId="7B4B03DD" w14:textId="77777777" w:rsidR="002305C7" w:rsidRDefault="003F4508" w:rsidP="003F4508">
      <w:pPr>
        <w:pStyle w:val="Heading1"/>
        <w:rPr>
          <w:lang w:val="es-AR"/>
        </w:rPr>
      </w:pPr>
      <w:r w:rsidRPr="002C4E38">
        <w:rPr>
          <w:lang w:val="es-AR"/>
        </w:rPr>
        <w:t xml:space="preserve">El plan administrativo de Australia </w:t>
      </w:r>
      <w:r w:rsidR="00C971C8">
        <w:rPr>
          <w:lang w:val="es-AR"/>
        </w:rPr>
        <w:t xml:space="preserve">comprende </w:t>
      </w:r>
      <w:r w:rsidRPr="002C4E38">
        <w:rPr>
          <w:lang w:val="es-AR"/>
        </w:rPr>
        <w:t>las siguientes actividades:</w:t>
      </w:r>
    </w:p>
    <w:p w14:paraId="37EF01B7" w14:textId="321C0D3F" w:rsidR="003F4508" w:rsidRPr="002C4E38" w:rsidRDefault="00C971C8" w:rsidP="001A138D">
      <w:pPr>
        <w:pStyle w:val="Heading2"/>
        <w:rPr>
          <w:lang w:val="es-AR"/>
        </w:rPr>
      </w:pPr>
      <w:r>
        <w:rPr>
          <w:lang w:val="es-AR"/>
        </w:rPr>
        <w:t>Aprobación de la e</w:t>
      </w:r>
      <w:r w:rsidR="003F4508" w:rsidRPr="002C4E38">
        <w:rPr>
          <w:lang w:val="es-AR"/>
        </w:rPr>
        <w:t xml:space="preserve">tapa III </w:t>
      </w:r>
      <w:r w:rsidR="00774681" w:rsidRPr="002C4E38">
        <w:rPr>
          <w:lang w:val="es-AR"/>
        </w:rPr>
        <w:t xml:space="preserve">del </w:t>
      </w:r>
      <w:r w:rsidR="003F4508" w:rsidRPr="002C4E38">
        <w:rPr>
          <w:lang w:val="es-AR"/>
        </w:rPr>
        <w:t xml:space="preserve">PGEH para un país </w:t>
      </w:r>
      <w:r>
        <w:rPr>
          <w:lang w:val="es-AR"/>
        </w:rPr>
        <w:t xml:space="preserve">por USD </w:t>
      </w:r>
      <w:r w:rsidR="003F4508" w:rsidRPr="002C4E38">
        <w:rPr>
          <w:lang w:val="es-AR"/>
        </w:rPr>
        <w:t>1,33 millones, de los cuales</w:t>
      </w:r>
      <w:r w:rsidR="007C7AA4" w:rsidRPr="002C4E38">
        <w:rPr>
          <w:lang w:val="es-AR"/>
        </w:rPr>
        <w:t xml:space="preserve"> </w:t>
      </w:r>
      <w:r w:rsidR="001F6DE1">
        <w:rPr>
          <w:lang w:val="es-AR"/>
        </w:rPr>
        <w:t xml:space="preserve">USD </w:t>
      </w:r>
      <w:r w:rsidR="007C7AA4" w:rsidRPr="002C4E38">
        <w:rPr>
          <w:lang w:val="es-AR"/>
        </w:rPr>
        <w:t xml:space="preserve">1,21 millones </w:t>
      </w:r>
      <w:r w:rsidR="003F4508" w:rsidRPr="002C4E38">
        <w:rPr>
          <w:lang w:val="es-AR"/>
        </w:rPr>
        <w:t xml:space="preserve">corresponden al </w:t>
      </w:r>
      <w:r w:rsidR="003E000C">
        <w:rPr>
          <w:lang w:val="es-AR"/>
        </w:rPr>
        <w:t>período</w:t>
      </w:r>
      <w:r w:rsidR="007C7AA4" w:rsidRPr="002C4E38">
        <w:rPr>
          <w:lang w:val="es-AR"/>
        </w:rPr>
        <w:t xml:space="preserve"> 2026-2028 </w:t>
      </w:r>
      <w:r w:rsidR="003F4508" w:rsidRPr="002C4E38">
        <w:rPr>
          <w:lang w:val="es-AR"/>
        </w:rPr>
        <w:t>y</w:t>
      </w:r>
      <w:r>
        <w:rPr>
          <w:lang w:val="es-AR"/>
        </w:rPr>
        <w:t xml:space="preserve"> </w:t>
      </w:r>
      <w:r w:rsidRPr="002C4E38">
        <w:rPr>
          <w:lang w:val="es-AR"/>
        </w:rPr>
        <w:t>USD</w:t>
      </w:r>
      <w:r w:rsidR="00FD1A59" w:rsidRPr="002C4E38">
        <w:rPr>
          <w:lang w:val="es-AR"/>
        </w:rPr>
        <w:t xml:space="preserve"> 122</w:t>
      </w:r>
      <w:r>
        <w:rPr>
          <w:lang w:val="es-AR"/>
        </w:rPr>
        <w:t>.</w:t>
      </w:r>
      <w:r w:rsidR="00FD1A59" w:rsidRPr="002C4E38">
        <w:rPr>
          <w:lang w:val="es-AR"/>
        </w:rPr>
        <w:t xml:space="preserve">752 </w:t>
      </w:r>
      <w:r w:rsidR="003F4508" w:rsidRPr="002C4E38">
        <w:rPr>
          <w:lang w:val="es-AR"/>
        </w:rPr>
        <w:t xml:space="preserve">al </w:t>
      </w:r>
      <w:r w:rsidR="003E000C">
        <w:rPr>
          <w:lang w:val="es-AR"/>
        </w:rPr>
        <w:t>período</w:t>
      </w:r>
      <w:r w:rsidR="003F4508" w:rsidRPr="002C4E38">
        <w:rPr>
          <w:lang w:val="es-AR"/>
        </w:rPr>
        <w:t xml:space="preserve"> posterior a</w:t>
      </w:r>
      <w:r w:rsidR="00FD1A59" w:rsidRPr="002C4E38">
        <w:rPr>
          <w:lang w:val="es-AR"/>
        </w:rPr>
        <w:t xml:space="preserve"> 2028</w:t>
      </w:r>
      <w:r w:rsidR="003F4508" w:rsidRPr="002C4E38">
        <w:rPr>
          <w:lang w:val="es-AR"/>
        </w:rPr>
        <w:t>; y</w:t>
      </w:r>
    </w:p>
    <w:p w14:paraId="3EB5F6A3" w14:textId="3DD87896" w:rsidR="002305C7" w:rsidRDefault="003F4508" w:rsidP="003F4508">
      <w:pPr>
        <w:pStyle w:val="Heading2"/>
        <w:spacing w:after="120"/>
        <w:rPr>
          <w:lang w:val="es-AR"/>
        </w:rPr>
      </w:pPr>
      <w:r w:rsidRPr="002C4E38">
        <w:rPr>
          <w:lang w:val="es-AR"/>
        </w:rPr>
        <w:t xml:space="preserve">Una etapa I </w:t>
      </w:r>
      <w:r w:rsidR="00C971C8" w:rsidRPr="002C4E38">
        <w:rPr>
          <w:lang w:val="es-AR"/>
        </w:rPr>
        <w:t xml:space="preserve">regional </w:t>
      </w:r>
      <w:r w:rsidRPr="002C4E38">
        <w:rPr>
          <w:lang w:val="es-AR"/>
        </w:rPr>
        <w:t xml:space="preserve">del PAK para los </w:t>
      </w:r>
      <w:r w:rsidR="00C971C8">
        <w:rPr>
          <w:lang w:val="es-AR"/>
        </w:rPr>
        <w:t>Países Insulares del Pacífico</w:t>
      </w:r>
      <w:r w:rsidRPr="002C4E38">
        <w:rPr>
          <w:lang w:val="es-AR"/>
        </w:rPr>
        <w:t xml:space="preserve">, por un </w:t>
      </w:r>
      <w:r w:rsidR="00C971C8">
        <w:rPr>
          <w:lang w:val="es-AR"/>
        </w:rPr>
        <w:t>monto</w:t>
      </w:r>
      <w:r w:rsidRPr="002C4E38">
        <w:rPr>
          <w:lang w:val="es-AR"/>
        </w:rPr>
        <w:t xml:space="preserve"> de</w:t>
      </w:r>
      <w:r w:rsidR="00C971C8">
        <w:rPr>
          <w:lang w:val="es-AR"/>
        </w:rPr>
        <w:t xml:space="preserve"> USD</w:t>
      </w:r>
      <w:r w:rsidR="006D54A5">
        <w:rPr>
          <w:lang w:val="es-AR"/>
        </w:rPr>
        <w:t> </w:t>
      </w:r>
      <w:r w:rsidRPr="002C4E38">
        <w:rPr>
          <w:lang w:val="es-AR"/>
        </w:rPr>
        <w:t>105</w:t>
      </w:r>
      <w:r w:rsidR="00C971C8">
        <w:rPr>
          <w:lang w:val="es-AR"/>
        </w:rPr>
        <w:t>.</w:t>
      </w:r>
      <w:r w:rsidRPr="002C4E38">
        <w:rPr>
          <w:lang w:val="es-AR"/>
        </w:rPr>
        <w:t>090 en 2027.</w:t>
      </w:r>
    </w:p>
    <w:p w14:paraId="0079856A" w14:textId="07E0309F" w:rsidR="00FB44D5" w:rsidRPr="002C4E38" w:rsidRDefault="00FB44D5" w:rsidP="00FB44D5">
      <w:pPr>
        <w:rPr>
          <w:lang w:val="es-AR"/>
        </w:rPr>
      </w:pPr>
    </w:p>
    <w:p w14:paraId="448DDD4F" w14:textId="05C1F9C4" w:rsidR="003F4508" w:rsidRPr="002C4E38" w:rsidRDefault="003F4508" w:rsidP="003F4508">
      <w:pPr>
        <w:pStyle w:val="Heading1"/>
        <w:numPr>
          <w:ilvl w:val="0"/>
          <w:numId w:val="0"/>
        </w:numPr>
        <w:rPr>
          <w:b/>
          <w:bCs/>
          <w:lang w:val="es-AR"/>
        </w:rPr>
      </w:pPr>
      <w:r w:rsidRPr="002C4E38">
        <w:rPr>
          <w:b/>
          <w:bCs/>
          <w:lang w:val="es-AR"/>
        </w:rPr>
        <w:t>II.</w:t>
      </w:r>
      <w:r w:rsidR="00F41B29" w:rsidRPr="002C4E38">
        <w:rPr>
          <w:b/>
          <w:bCs/>
          <w:lang w:val="es-AR"/>
        </w:rPr>
        <w:t>2</w:t>
      </w:r>
      <w:r w:rsidRPr="002C4E38">
        <w:rPr>
          <w:b/>
          <w:bCs/>
          <w:lang w:val="es-AR"/>
        </w:rPr>
        <w:tab/>
        <w:t>Francia</w:t>
      </w:r>
    </w:p>
    <w:p w14:paraId="1F8B65A5" w14:textId="77777777" w:rsidR="002305C7" w:rsidRDefault="00C971C8" w:rsidP="003F4508">
      <w:pPr>
        <w:pStyle w:val="Heading1"/>
        <w:rPr>
          <w:lang w:val="es-AR"/>
        </w:rPr>
      </w:pPr>
      <w:r>
        <w:rPr>
          <w:lang w:val="es-AR"/>
        </w:rPr>
        <w:t>El Cuadro</w:t>
      </w:r>
      <w:r w:rsidRPr="002C4E38">
        <w:rPr>
          <w:lang w:val="es-AR"/>
        </w:rPr>
        <w:t xml:space="preserve"> 3</w:t>
      </w:r>
      <w:r>
        <w:rPr>
          <w:lang w:val="es-AR"/>
        </w:rPr>
        <w:t xml:space="preserve"> indica l</w:t>
      </w:r>
      <w:r w:rsidR="003F4508" w:rsidRPr="002C4E38">
        <w:rPr>
          <w:lang w:val="es-AR"/>
        </w:rPr>
        <w:t>a asignación de recursos en el plan administrativo de Francia para</w:t>
      </w:r>
      <w:r w:rsidR="000A022C" w:rsidRPr="002C4E38">
        <w:rPr>
          <w:lang w:val="es-AR"/>
        </w:rPr>
        <w:t xml:space="preserve"> 2026-2028</w:t>
      </w:r>
      <w:r w:rsidR="003F4508" w:rsidRPr="002C4E38">
        <w:rPr>
          <w:lang w:val="es-AR"/>
        </w:rPr>
        <w:t xml:space="preserve">. El 20 </w:t>
      </w:r>
      <w:r w:rsidR="008577C4">
        <w:rPr>
          <w:lang w:val="es-AR"/>
        </w:rPr>
        <w:t>por ciento</w:t>
      </w:r>
      <w:r w:rsidR="003F4508" w:rsidRPr="002C4E38">
        <w:rPr>
          <w:lang w:val="es-AR"/>
        </w:rPr>
        <w:t xml:space="preserve"> de las contribuciones anuales prometidas por Francia para</w:t>
      </w:r>
      <w:r w:rsidR="00E20F1B" w:rsidRPr="002C4E38">
        <w:rPr>
          <w:lang w:val="es-AR"/>
        </w:rPr>
        <w:t xml:space="preserve"> 2026 </w:t>
      </w:r>
      <w:r>
        <w:rPr>
          <w:lang w:val="es-AR"/>
        </w:rPr>
        <w:t xml:space="preserve">asciende a USD </w:t>
      </w:r>
      <w:r w:rsidR="003F4508" w:rsidRPr="002C4E38">
        <w:rPr>
          <w:lang w:val="es-AR"/>
        </w:rPr>
        <w:t>2</w:t>
      </w:r>
      <w:r>
        <w:rPr>
          <w:lang w:val="es-AR"/>
        </w:rPr>
        <w:t>.</w:t>
      </w:r>
      <w:r w:rsidR="003F4508" w:rsidRPr="002C4E38">
        <w:rPr>
          <w:lang w:val="es-AR"/>
        </w:rPr>
        <w:t>563</w:t>
      </w:r>
      <w:r>
        <w:rPr>
          <w:lang w:val="es-AR"/>
        </w:rPr>
        <w:t>.</w:t>
      </w:r>
      <w:r w:rsidR="003F4508" w:rsidRPr="002C4E38">
        <w:rPr>
          <w:lang w:val="es-AR"/>
        </w:rPr>
        <w:t>506.</w:t>
      </w:r>
    </w:p>
    <w:p w14:paraId="0E7D438D" w14:textId="793505AC" w:rsidR="003F4508" w:rsidRPr="002C4E38" w:rsidRDefault="003F4508" w:rsidP="003F4508">
      <w:pPr>
        <w:pStyle w:val="Heading1"/>
        <w:keepNext/>
        <w:numPr>
          <w:ilvl w:val="0"/>
          <w:numId w:val="0"/>
        </w:numPr>
        <w:spacing w:after="0"/>
        <w:rPr>
          <w:b/>
          <w:lang w:val="es-AR"/>
        </w:rPr>
      </w:pPr>
      <w:r w:rsidRPr="002C4E38">
        <w:rPr>
          <w:b/>
          <w:lang w:val="es-AR"/>
        </w:rPr>
        <w:t>Cuadro</w:t>
      </w:r>
      <w:r w:rsidR="00E20F1B" w:rsidRPr="002C4E38">
        <w:rPr>
          <w:b/>
          <w:lang w:val="es-AR"/>
        </w:rPr>
        <w:t xml:space="preserve"> 3</w:t>
      </w:r>
      <w:r w:rsidRPr="002C4E38">
        <w:rPr>
          <w:b/>
          <w:lang w:val="es-AR"/>
        </w:rPr>
        <w:t>. Asignación de recursos para Francia (en USD)</w:t>
      </w:r>
      <w:r w:rsidR="003E000C">
        <w:rPr>
          <w:b/>
          <w:lang w:val="es-AR"/>
        </w:rPr>
        <w:t xml:space="preserve"> </w:t>
      </w:r>
      <w:r w:rsidRPr="002C4E38">
        <w:rPr>
          <w:b/>
          <w:lang w:val="es-AR"/>
        </w:rPr>
        <w:t>* - según lo presentado</w:t>
      </w:r>
    </w:p>
    <w:tbl>
      <w:tblPr>
        <w:tblW w:w="9810" w:type="dxa"/>
        <w:tblInd w:w="-5" w:type="dxa"/>
        <w:tblLayout w:type="fixed"/>
        <w:tblLook w:val="04A0" w:firstRow="1" w:lastRow="0" w:firstColumn="1" w:lastColumn="0" w:noHBand="0" w:noVBand="1"/>
      </w:tblPr>
      <w:tblGrid>
        <w:gridCol w:w="2446"/>
        <w:gridCol w:w="1395"/>
        <w:gridCol w:w="1395"/>
        <w:gridCol w:w="1396"/>
        <w:gridCol w:w="1468"/>
        <w:gridCol w:w="1710"/>
      </w:tblGrid>
      <w:tr w:rsidR="00BD395F" w:rsidRPr="002C4E38" w14:paraId="614E94AC" w14:textId="77777777" w:rsidTr="006B1EA8">
        <w:trPr>
          <w:trHeight w:val="479"/>
        </w:trPr>
        <w:tc>
          <w:tcPr>
            <w:tcW w:w="2446" w:type="dxa"/>
            <w:tcBorders>
              <w:top w:val="single" w:sz="4" w:space="0" w:color="auto"/>
              <w:left w:val="single" w:sz="4" w:space="0" w:color="auto"/>
              <w:bottom w:val="single" w:sz="4" w:space="0" w:color="auto"/>
              <w:right w:val="single" w:sz="4" w:space="0" w:color="auto"/>
            </w:tcBorders>
            <w:noWrap/>
            <w:vAlign w:val="center"/>
            <w:hideMark/>
          </w:tcPr>
          <w:p w14:paraId="769534B0" w14:textId="7FE7115C" w:rsidR="009D09E0" w:rsidRPr="002C4E38" w:rsidRDefault="009D09E0" w:rsidP="009D09E0">
            <w:pPr>
              <w:keepNext/>
              <w:jc w:val="left"/>
              <w:rPr>
                <w:b/>
                <w:bCs/>
                <w:sz w:val="20"/>
                <w:szCs w:val="20"/>
                <w:lang w:val="es-AR" w:eastAsia="en-CA"/>
              </w:rPr>
            </w:pPr>
            <w:r w:rsidRPr="002C4E38">
              <w:rPr>
                <w:b/>
                <w:bCs/>
                <w:sz w:val="20"/>
                <w:szCs w:val="20"/>
                <w:lang w:val="es-AR" w:eastAsia="zh-CN"/>
              </w:rPr>
              <w:t>Descripción</w:t>
            </w:r>
          </w:p>
        </w:tc>
        <w:tc>
          <w:tcPr>
            <w:tcW w:w="1395" w:type="dxa"/>
            <w:tcBorders>
              <w:top w:val="single" w:sz="4" w:space="0" w:color="auto"/>
              <w:left w:val="nil"/>
              <w:bottom w:val="single" w:sz="4" w:space="0" w:color="auto"/>
              <w:right w:val="single" w:sz="4" w:space="0" w:color="auto"/>
            </w:tcBorders>
            <w:vAlign w:val="center"/>
            <w:hideMark/>
          </w:tcPr>
          <w:p w14:paraId="5513342E" w14:textId="603A0500" w:rsidR="009D09E0" w:rsidRPr="002C4E38" w:rsidRDefault="009D09E0" w:rsidP="009D09E0">
            <w:pPr>
              <w:keepNext/>
              <w:jc w:val="center"/>
              <w:rPr>
                <w:b/>
                <w:bCs/>
                <w:sz w:val="20"/>
                <w:szCs w:val="20"/>
                <w:lang w:val="es-AR" w:eastAsia="en-CA"/>
              </w:rPr>
            </w:pPr>
            <w:r w:rsidRPr="002C4E38">
              <w:rPr>
                <w:b/>
                <w:bCs/>
                <w:sz w:val="20"/>
                <w:szCs w:val="20"/>
                <w:lang w:val="es-AR" w:eastAsia="en-CA"/>
              </w:rPr>
              <w:t>2026</w:t>
            </w:r>
          </w:p>
        </w:tc>
        <w:tc>
          <w:tcPr>
            <w:tcW w:w="1395" w:type="dxa"/>
            <w:tcBorders>
              <w:top w:val="single" w:sz="4" w:space="0" w:color="auto"/>
              <w:left w:val="nil"/>
              <w:bottom w:val="single" w:sz="4" w:space="0" w:color="auto"/>
              <w:right w:val="single" w:sz="4" w:space="0" w:color="auto"/>
            </w:tcBorders>
            <w:vAlign w:val="center"/>
            <w:hideMark/>
          </w:tcPr>
          <w:p w14:paraId="5CC5A672" w14:textId="796E9C2F" w:rsidR="009D09E0" w:rsidRPr="002C4E38" w:rsidRDefault="009D09E0" w:rsidP="009D09E0">
            <w:pPr>
              <w:keepNext/>
              <w:jc w:val="center"/>
              <w:rPr>
                <w:b/>
                <w:bCs/>
                <w:sz w:val="20"/>
                <w:szCs w:val="20"/>
                <w:lang w:val="es-AR" w:eastAsia="en-CA"/>
              </w:rPr>
            </w:pPr>
            <w:r w:rsidRPr="002C4E38">
              <w:rPr>
                <w:b/>
                <w:bCs/>
                <w:sz w:val="20"/>
                <w:szCs w:val="20"/>
                <w:lang w:val="es-AR" w:eastAsia="en-CA"/>
              </w:rPr>
              <w:t>2027</w:t>
            </w:r>
          </w:p>
        </w:tc>
        <w:tc>
          <w:tcPr>
            <w:tcW w:w="1396" w:type="dxa"/>
            <w:tcBorders>
              <w:top w:val="single" w:sz="4" w:space="0" w:color="auto"/>
              <w:left w:val="nil"/>
              <w:bottom w:val="single" w:sz="4" w:space="0" w:color="auto"/>
              <w:right w:val="single" w:sz="4" w:space="0" w:color="auto"/>
            </w:tcBorders>
            <w:vAlign w:val="center"/>
            <w:hideMark/>
          </w:tcPr>
          <w:p w14:paraId="258F462C" w14:textId="3A4A1F5F" w:rsidR="009D09E0" w:rsidRPr="002C4E38" w:rsidRDefault="009D09E0" w:rsidP="009D09E0">
            <w:pPr>
              <w:keepNext/>
              <w:jc w:val="center"/>
              <w:rPr>
                <w:b/>
                <w:bCs/>
                <w:sz w:val="20"/>
                <w:szCs w:val="20"/>
                <w:lang w:val="es-AR" w:eastAsia="en-CA"/>
              </w:rPr>
            </w:pPr>
            <w:r w:rsidRPr="002C4E38">
              <w:rPr>
                <w:b/>
                <w:bCs/>
                <w:sz w:val="20"/>
                <w:szCs w:val="20"/>
                <w:lang w:val="es-AR" w:eastAsia="en-CA"/>
              </w:rPr>
              <w:t>2028</w:t>
            </w:r>
          </w:p>
        </w:tc>
        <w:tc>
          <w:tcPr>
            <w:tcW w:w="1468" w:type="dxa"/>
            <w:tcBorders>
              <w:top w:val="single" w:sz="4" w:space="0" w:color="auto"/>
              <w:left w:val="nil"/>
              <w:bottom w:val="single" w:sz="4" w:space="0" w:color="auto"/>
              <w:right w:val="single" w:sz="4" w:space="0" w:color="auto"/>
            </w:tcBorders>
            <w:vAlign w:val="center"/>
            <w:hideMark/>
          </w:tcPr>
          <w:p w14:paraId="1275F78D" w14:textId="77777777" w:rsidR="002305C7" w:rsidRDefault="009D09E0" w:rsidP="009D09E0">
            <w:pPr>
              <w:jc w:val="center"/>
              <w:rPr>
                <w:b/>
                <w:bCs/>
                <w:sz w:val="20"/>
                <w:szCs w:val="20"/>
                <w:lang w:val="es-AR" w:eastAsia="en-CA"/>
              </w:rPr>
            </w:pPr>
            <w:r w:rsidRPr="002C4E38">
              <w:rPr>
                <w:b/>
                <w:bCs/>
                <w:sz w:val="20"/>
                <w:szCs w:val="20"/>
                <w:lang w:val="es-AR" w:eastAsia="en-CA"/>
              </w:rPr>
              <w:t>Total</w:t>
            </w:r>
          </w:p>
          <w:p w14:paraId="4EBEDAE6" w14:textId="41C7362B" w:rsidR="009D09E0" w:rsidRPr="002C4E38" w:rsidRDefault="009D09E0" w:rsidP="009D09E0">
            <w:pPr>
              <w:keepNext/>
              <w:jc w:val="center"/>
              <w:rPr>
                <w:b/>
                <w:bCs/>
                <w:sz w:val="20"/>
                <w:szCs w:val="20"/>
                <w:lang w:val="es-AR" w:eastAsia="en-CA"/>
              </w:rPr>
            </w:pPr>
            <w:r w:rsidRPr="002C4E38">
              <w:rPr>
                <w:b/>
                <w:bCs/>
                <w:sz w:val="20"/>
                <w:szCs w:val="20"/>
                <w:lang w:val="es-AR" w:eastAsia="en-CA"/>
              </w:rPr>
              <w:t>(2026-2028)</w:t>
            </w:r>
          </w:p>
        </w:tc>
        <w:tc>
          <w:tcPr>
            <w:tcW w:w="1710" w:type="dxa"/>
            <w:tcBorders>
              <w:top w:val="single" w:sz="4" w:space="0" w:color="auto"/>
              <w:left w:val="nil"/>
              <w:bottom w:val="single" w:sz="4" w:space="0" w:color="auto"/>
              <w:right w:val="single" w:sz="4" w:space="0" w:color="auto"/>
            </w:tcBorders>
            <w:vAlign w:val="center"/>
            <w:hideMark/>
          </w:tcPr>
          <w:p w14:paraId="0AE07E01" w14:textId="022784E2" w:rsidR="009D09E0" w:rsidRPr="002C4E38" w:rsidRDefault="009D09E0" w:rsidP="009D09E0">
            <w:pPr>
              <w:keepNext/>
              <w:jc w:val="center"/>
              <w:rPr>
                <w:b/>
                <w:bCs/>
                <w:sz w:val="20"/>
                <w:szCs w:val="20"/>
                <w:lang w:val="es-AR" w:eastAsia="en-CA"/>
              </w:rPr>
            </w:pPr>
            <w:r w:rsidRPr="002C4E38">
              <w:rPr>
                <w:b/>
                <w:bCs/>
                <w:sz w:val="20"/>
                <w:szCs w:val="20"/>
                <w:lang w:val="es-AR" w:eastAsia="en-CA"/>
              </w:rPr>
              <w:t>Total</w:t>
            </w:r>
            <w:r w:rsidR="003E000C">
              <w:rPr>
                <w:b/>
                <w:bCs/>
                <w:sz w:val="20"/>
                <w:szCs w:val="20"/>
                <w:lang w:val="es-AR" w:eastAsia="en-CA"/>
              </w:rPr>
              <w:t>,</w:t>
            </w:r>
            <w:r w:rsidRPr="002C4E38">
              <w:rPr>
                <w:b/>
                <w:bCs/>
                <w:sz w:val="20"/>
                <w:szCs w:val="20"/>
                <w:lang w:val="es-AR" w:eastAsia="en-CA"/>
              </w:rPr>
              <w:t xml:space="preserve"> después de 2028</w:t>
            </w:r>
          </w:p>
        </w:tc>
      </w:tr>
      <w:tr w:rsidR="00BD395F" w:rsidRPr="006D54A5" w14:paraId="0DFF25FA" w14:textId="77777777" w:rsidTr="006B1EA8">
        <w:trPr>
          <w:trHeight w:val="59"/>
        </w:trPr>
        <w:tc>
          <w:tcPr>
            <w:tcW w:w="9810" w:type="dxa"/>
            <w:gridSpan w:val="6"/>
            <w:tcBorders>
              <w:top w:val="single" w:sz="4" w:space="0" w:color="auto"/>
              <w:left w:val="single" w:sz="4" w:space="0" w:color="auto"/>
              <w:bottom w:val="single" w:sz="4" w:space="0" w:color="auto"/>
              <w:right w:val="single" w:sz="4" w:space="0" w:color="auto"/>
            </w:tcBorders>
            <w:noWrap/>
            <w:vAlign w:val="center"/>
            <w:hideMark/>
          </w:tcPr>
          <w:p w14:paraId="1EAA800D" w14:textId="77777777" w:rsidR="009D09E0" w:rsidRPr="002C4E38" w:rsidRDefault="009D09E0" w:rsidP="009D09E0">
            <w:pPr>
              <w:keepNext/>
              <w:jc w:val="left"/>
              <w:rPr>
                <w:b/>
                <w:bCs/>
                <w:sz w:val="20"/>
                <w:szCs w:val="20"/>
                <w:lang w:val="es-AR" w:eastAsia="en-CA"/>
              </w:rPr>
            </w:pPr>
            <w:r w:rsidRPr="002C4E38">
              <w:rPr>
                <w:b/>
                <w:bCs/>
                <w:sz w:val="20"/>
                <w:szCs w:val="20"/>
                <w:lang w:val="es-AR" w:eastAsia="en-CA"/>
              </w:rPr>
              <w:t>Actividades relacionadas con los HCFC</w:t>
            </w:r>
          </w:p>
        </w:tc>
      </w:tr>
      <w:tr w:rsidR="00BD395F" w:rsidRPr="002C4E38" w14:paraId="1FF905D3" w14:textId="77777777" w:rsidTr="006B1EA8">
        <w:trPr>
          <w:trHeight w:val="239"/>
        </w:trPr>
        <w:tc>
          <w:tcPr>
            <w:tcW w:w="2446" w:type="dxa"/>
            <w:tcBorders>
              <w:top w:val="nil"/>
              <w:left w:val="single" w:sz="4" w:space="0" w:color="auto"/>
              <w:bottom w:val="single" w:sz="4" w:space="0" w:color="auto"/>
              <w:right w:val="single" w:sz="4" w:space="0" w:color="auto"/>
            </w:tcBorders>
            <w:noWrap/>
            <w:vAlign w:val="center"/>
            <w:hideMark/>
          </w:tcPr>
          <w:p w14:paraId="1060A497" w14:textId="77777777" w:rsidR="009D09E0" w:rsidRPr="002C4E38" w:rsidRDefault="009D09E0" w:rsidP="009D09E0">
            <w:pPr>
              <w:keepNext/>
              <w:jc w:val="left"/>
              <w:rPr>
                <w:sz w:val="20"/>
                <w:szCs w:val="20"/>
                <w:lang w:val="es-AR" w:eastAsia="en-CA"/>
              </w:rPr>
            </w:pPr>
            <w:r w:rsidRPr="002C4E38">
              <w:rPr>
                <w:sz w:val="20"/>
                <w:szCs w:val="20"/>
                <w:lang w:val="es-AR" w:eastAsia="en-CA"/>
              </w:rPr>
              <w:t>PGEH aprobados</w:t>
            </w:r>
          </w:p>
        </w:tc>
        <w:tc>
          <w:tcPr>
            <w:tcW w:w="1395" w:type="dxa"/>
            <w:tcBorders>
              <w:top w:val="nil"/>
              <w:left w:val="nil"/>
              <w:bottom w:val="single" w:sz="4" w:space="0" w:color="auto"/>
              <w:right w:val="single" w:sz="4" w:space="0" w:color="auto"/>
            </w:tcBorders>
            <w:noWrap/>
            <w:vAlign w:val="center"/>
            <w:hideMark/>
          </w:tcPr>
          <w:p w14:paraId="6696F43E" w14:textId="56FC3501" w:rsidR="009D09E0" w:rsidRPr="002C4E38" w:rsidRDefault="009D09E0" w:rsidP="009D09E0">
            <w:pPr>
              <w:keepNext/>
              <w:jc w:val="right"/>
              <w:rPr>
                <w:sz w:val="20"/>
                <w:szCs w:val="20"/>
                <w:lang w:val="es-AR" w:eastAsia="en-CA"/>
              </w:rPr>
            </w:pPr>
            <w:r w:rsidRPr="002C4E38">
              <w:rPr>
                <w:sz w:val="20"/>
                <w:szCs w:val="20"/>
                <w:lang w:val="es-AR" w:eastAsia="en-CA"/>
              </w:rPr>
              <w:t>671</w:t>
            </w:r>
            <w:r w:rsidR="00C971C8">
              <w:rPr>
                <w:sz w:val="20"/>
                <w:szCs w:val="20"/>
                <w:lang w:val="es-AR" w:eastAsia="en-CA"/>
              </w:rPr>
              <w:t>.</w:t>
            </w:r>
            <w:r w:rsidRPr="002C4E38">
              <w:rPr>
                <w:sz w:val="20"/>
                <w:szCs w:val="20"/>
                <w:lang w:val="es-AR" w:eastAsia="en-CA"/>
              </w:rPr>
              <w:t>075</w:t>
            </w:r>
          </w:p>
        </w:tc>
        <w:tc>
          <w:tcPr>
            <w:tcW w:w="1395" w:type="dxa"/>
            <w:tcBorders>
              <w:top w:val="nil"/>
              <w:left w:val="nil"/>
              <w:bottom w:val="single" w:sz="4" w:space="0" w:color="auto"/>
              <w:right w:val="single" w:sz="4" w:space="0" w:color="auto"/>
            </w:tcBorders>
            <w:noWrap/>
            <w:vAlign w:val="center"/>
          </w:tcPr>
          <w:p w14:paraId="4824E1FD" w14:textId="77777777" w:rsidR="009D09E0" w:rsidRPr="002C4E38" w:rsidRDefault="009D09E0" w:rsidP="009D09E0">
            <w:pPr>
              <w:keepNext/>
              <w:jc w:val="right"/>
              <w:rPr>
                <w:sz w:val="20"/>
                <w:szCs w:val="20"/>
                <w:lang w:val="es-AR" w:eastAsia="en-CA"/>
              </w:rPr>
            </w:pPr>
            <w:r w:rsidRPr="002C4E38">
              <w:rPr>
                <w:sz w:val="20"/>
                <w:szCs w:val="20"/>
                <w:lang w:val="es-AR" w:eastAsia="en-CA"/>
              </w:rPr>
              <w:t>0</w:t>
            </w:r>
          </w:p>
        </w:tc>
        <w:tc>
          <w:tcPr>
            <w:tcW w:w="1396" w:type="dxa"/>
            <w:tcBorders>
              <w:top w:val="nil"/>
              <w:left w:val="nil"/>
              <w:bottom w:val="single" w:sz="4" w:space="0" w:color="auto"/>
              <w:right w:val="single" w:sz="4" w:space="0" w:color="auto"/>
            </w:tcBorders>
            <w:noWrap/>
            <w:vAlign w:val="center"/>
          </w:tcPr>
          <w:p w14:paraId="49FE7D3A" w14:textId="77777777" w:rsidR="009D09E0" w:rsidRPr="002C4E38" w:rsidRDefault="009D09E0" w:rsidP="009D09E0">
            <w:pPr>
              <w:keepNext/>
              <w:jc w:val="right"/>
              <w:rPr>
                <w:sz w:val="20"/>
                <w:szCs w:val="20"/>
                <w:lang w:val="es-AR" w:eastAsia="en-CA"/>
              </w:rPr>
            </w:pPr>
            <w:r w:rsidRPr="002C4E38">
              <w:rPr>
                <w:sz w:val="20"/>
                <w:szCs w:val="20"/>
                <w:lang w:val="es-AR" w:eastAsia="en-CA"/>
              </w:rPr>
              <w:t>0</w:t>
            </w:r>
          </w:p>
        </w:tc>
        <w:tc>
          <w:tcPr>
            <w:tcW w:w="1468" w:type="dxa"/>
            <w:tcBorders>
              <w:top w:val="nil"/>
              <w:left w:val="nil"/>
              <w:bottom w:val="single" w:sz="4" w:space="0" w:color="auto"/>
              <w:right w:val="single" w:sz="4" w:space="0" w:color="auto"/>
            </w:tcBorders>
            <w:noWrap/>
            <w:vAlign w:val="center"/>
            <w:hideMark/>
          </w:tcPr>
          <w:p w14:paraId="4316FD80" w14:textId="6A16357A" w:rsidR="009D09E0" w:rsidRPr="002C4E38" w:rsidRDefault="009D09E0" w:rsidP="009D09E0">
            <w:pPr>
              <w:keepNext/>
              <w:jc w:val="right"/>
              <w:rPr>
                <w:sz w:val="20"/>
                <w:szCs w:val="20"/>
                <w:lang w:val="es-AR" w:eastAsia="en-CA"/>
              </w:rPr>
            </w:pPr>
            <w:r w:rsidRPr="002C4E38">
              <w:rPr>
                <w:sz w:val="20"/>
                <w:szCs w:val="20"/>
                <w:lang w:val="es-AR" w:eastAsia="en-CA"/>
              </w:rPr>
              <w:t>671</w:t>
            </w:r>
            <w:r w:rsidR="00C971C8">
              <w:rPr>
                <w:sz w:val="20"/>
                <w:szCs w:val="20"/>
                <w:lang w:val="es-AR" w:eastAsia="en-CA"/>
              </w:rPr>
              <w:t>.</w:t>
            </w:r>
            <w:r w:rsidRPr="002C4E38">
              <w:rPr>
                <w:sz w:val="20"/>
                <w:szCs w:val="20"/>
                <w:lang w:val="es-AR" w:eastAsia="en-CA"/>
              </w:rPr>
              <w:t>075</w:t>
            </w:r>
          </w:p>
        </w:tc>
        <w:tc>
          <w:tcPr>
            <w:tcW w:w="1710" w:type="dxa"/>
            <w:tcBorders>
              <w:top w:val="nil"/>
              <w:left w:val="nil"/>
              <w:bottom w:val="single" w:sz="4" w:space="0" w:color="auto"/>
              <w:right w:val="single" w:sz="4" w:space="0" w:color="auto"/>
            </w:tcBorders>
            <w:noWrap/>
            <w:vAlign w:val="center"/>
            <w:hideMark/>
          </w:tcPr>
          <w:p w14:paraId="6407F2C3" w14:textId="55D88A30" w:rsidR="009D09E0" w:rsidRPr="002C4E38" w:rsidRDefault="009D09E0" w:rsidP="009D09E0">
            <w:pPr>
              <w:keepNext/>
              <w:jc w:val="right"/>
              <w:rPr>
                <w:sz w:val="20"/>
                <w:szCs w:val="20"/>
                <w:lang w:val="es-AR" w:eastAsia="en-CA"/>
              </w:rPr>
            </w:pPr>
            <w:r w:rsidRPr="002C4E38">
              <w:rPr>
                <w:sz w:val="20"/>
                <w:szCs w:val="20"/>
                <w:lang w:val="es-AR" w:eastAsia="en-CA"/>
              </w:rPr>
              <w:t>99</w:t>
            </w:r>
            <w:r w:rsidR="00C971C8">
              <w:rPr>
                <w:sz w:val="20"/>
                <w:szCs w:val="20"/>
                <w:lang w:val="es-AR" w:eastAsia="en-CA"/>
              </w:rPr>
              <w:t>.</w:t>
            </w:r>
            <w:r w:rsidRPr="002C4E38">
              <w:rPr>
                <w:sz w:val="20"/>
                <w:szCs w:val="20"/>
                <w:lang w:val="es-AR" w:eastAsia="en-CA"/>
              </w:rPr>
              <w:t>685</w:t>
            </w:r>
          </w:p>
        </w:tc>
      </w:tr>
      <w:tr w:rsidR="00BD395F" w:rsidRPr="002C4E38" w14:paraId="38156C30" w14:textId="77777777" w:rsidTr="006B1EA8">
        <w:trPr>
          <w:trHeight w:val="239"/>
        </w:trPr>
        <w:tc>
          <w:tcPr>
            <w:tcW w:w="2446" w:type="dxa"/>
            <w:tcBorders>
              <w:top w:val="nil"/>
              <w:left w:val="single" w:sz="4" w:space="0" w:color="auto"/>
              <w:bottom w:val="single" w:sz="4" w:space="0" w:color="auto"/>
              <w:right w:val="single" w:sz="4" w:space="0" w:color="auto"/>
            </w:tcBorders>
            <w:noWrap/>
            <w:vAlign w:val="center"/>
            <w:hideMark/>
          </w:tcPr>
          <w:p w14:paraId="2F61211B" w14:textId="77777777" w:rsidR="009D09E0" w:rsidRPr="002C4E38" w:rsidRDefault="009D09E0" w:rsidP="009D09E0">
            <w:pPr>
              <w:keepNext/>
              <w:jc w:val="left"/>
              <w:rPr>
                <w:b/>
                <w:bCs/>
                <w:sz w:val="20"/>
                <w:szCs w:val="20"/>
                <w:lang w:val="es-AR" w:eastAsia="en-CA"/>
              </w:rPr>
            </w:pPr>
            <w:r w:rsidRPr="002C4E38">
              <w:rPr>
                <w:b/>
                <w:bCs/>
                <w:sz w:val="20"/>
                <w:szCs w:val="20"/>
                <w:lang w:val="es-AR" w:eastAsia="en-CA"/>
              </w:rPr>
              <w:t>Total</w:t>
            </w:r>
          </w:p>
        </w:tc>
        <w:tc>
          <w:tcPr>
            <w:tcW w:w="1395" w:type="dxa"/>
            <w:tcBorders>
              <w:top w:val="nil"/>
              <w:left w:val="nil"/>
              <w:bottom w:val="single" w:sz="4" w:space="0" w:color="auto"/>
              <w:right w:val="single" w:sz="4" w:space="0" w:color="auto"/>
            </w:tcBorders>
            <w:noWrap/>
            <w:vAlign w:val="center"/>
            <w:hideMark/>
          </w:tcPr>
          <w:p w14:paraId="3C3FDE27" w14:textId="482386C2" w:rsidR="009D09E0" w:rsidRPr="002C4E38" w:rsidRDefault="009D09E0" w:rsidP="009D09E0">
            <w:pPr>
              <w:keepNext/>
              <w:jc w:val="right"/>
              <w:rPr>
                <w:b/>
                <w:bCs/>
                <w:sz w:val="20"/>
                <w:szCs w:val="20"/>
                <w:lang w:val="es-AR" w:eastAsia="en-CA"/>
              </w:rPr>
            </w:pPr>
            <w:r w:rsidRPr="002C4E38">
              <w:rPr>
                <w:b/>
                <w:bCs/>
                <w:sz w:val="20"/>
                <w:szCs w:val="20"/>
                <w:lang w:val="es-AR" w:eastAsia="en-CA"/>
              </w:rPr>
              <w:t>671</w:t>
            </w:r>
            <w:r w:rsidR="00C971C8">
              <w:rPr>
                <w:b/>
                <w:bCs/>
                <w:sz w:val="20"/>
                <w:szCs w:val="20"/>
                <w:lang w:val="es-AR" w:eastAsia="en-CA"/>
              </w:rPr>
              <w:t>.</w:t>
            </w:r>
            <w:r w:rsidRPr="002C4E38">
              <w:rPr>
                <w:b/>
                <w:bCs/>
                <w:sz w:val="20"/>
                <w:szCs w:val="20"/>
                <w:lang w:val="es-AR" w:eastAsia="en-CA"/>
              </w:rPr>
              <w:t>075</w:t>
            </w:r>
          </w:p>
        </w:tc>
        <w:tc>
          <w:tcPr>
            <w:tcW w:w="1395" w:type="dxa"/>
            <w:tcBorders>
              <w:top w:val="nil"/>
              <w:left w:val="nil"/>
              <w:bottom w:val="single" w:sz="4" w:space="0" w:color="auto"/>
              <w:right w:val="single" w:sz="4" w:space="0" w:color="auto"/>
            </w:tcBorders>
            <w:noWrap/>
            <w:vAlign w:val="center"/>
          </w:tcPr>
          <w:p w14:paraId="793A53BC" w14:textId="77777777" w:rsidR="009D09E0" w:rsidRPr="002C4E38" w:rsidRDefault="009D09E0" w:rsidP="009D09E0">
            <w:pPr>
              <w:keepNext/>
              <w:jc w:val="right"/>
              <w:rPr>
                <w:b/>
                <w:bCs/>
                <w:sz w:val="20"/>
                <w:szCs w:val="20"/>
                <w:lang w:val="es-AR" w:eastAsia="en-CA"/>
              </w:rPr>
            </w:pPr>
            <w:r w:rsidRPr="002C4E38">
              <w:rPr>
                <w:b/>
                <w:bCs/>
                <w:sz w:val="20"/>
                <w:szCs w:val="20"/>
                <w:lang w:val="es-AR" w:eastAsia="en-CA"/>
              </w:rPr>
              <w:t>0</w:t>
            </w:r>
          </w:p>
        </w:tc>
        <w:tc>
          <w:tcPr>
            <w:tcW w:w="1396" w:type="dxa"/>
            <w:tcBorders>
              <w:top w:val="nil"/>
              <w:left w:val="nil"/>
              <w:bottom w:val="single" w:sz="4" w:space="0" w:color="auto"/>
              <w:right w:val="single" w:sz="4" w:space="0" w:color="auto"/>
            </w:tcBorders>
            <w:noWrap/>
            <w:vAlign w:val="center"/>
          </w:tcPr>
          <w:p w14:paraId="4DAB3DC5" w14:textId="77777777" w:rsidR="009D09E0" w:rsidRPr="002C4E38" w:rsidRDefault="009D09E0" w:rsidP="009D09E0">
            <w:pPr>
              <w:keepNext/>
              <w:jc w:val="right"/>
              <w:rPr>
                <w:b/>
                <w:bCs/>
                <w:sz w:val="20"/>
                <w:szCs w:val="20"/>
                <w:lang w:val="es-AR" w:eastAsia="en-CA"/>
              </w:rPr>
            </w:pPr>
            <w:r w:rsidRPr="002C4E38">
              <w:rPr>
                <w:b/>
                <w:bCs/>
                <w:sz w:val="20"/>
                <w:szCs w:val="20"/>
                <w:lang w:val="es-AR" w:eastAsia="en-CA"/>
              </w:rPr>
              <w:t>0</w:t>
            </w:r>
          </w:p>
        </w:tc>
        <w:tc>
          <w:tcPr>
            <w:tcW w:w="1468" w:type="dxa"/>
            <w:tcBorders>
              <w:top w:val="nil"/>
              <w:left w:val="nil"/>
              <w:bottom w:val="single" w:sz="4" w:space="0" w:color="auto"/>
              <w:right w:val="single" w:sz="4" w:space="0" w:color="auto"/>
            </w:tcBorders>
            <w:noWrap/>
            <w:vAlign w:val="center"/>
            <w:hideMark/>
          </w:tcPr>
          <w:p w14:paraId="3D6D8CC0" w14:textId="42CE1829" w:rsidR="009D09E0" w:rsidRPr="002C4E38" w:rsidRDefault="009D09E0" w:rsidP="009D09E0">
            <w:pPr>
              <w:keepNext/>
              <w:jc w:val="right"/>
              <w:rPr>
                <w:b/>
                <w:bCs/>
                <w:sz w:val="20"/>
                <w:szCs w:val="20"/>
                <w:lang w:val="es-AR" w:eastAsia="en-CA"/>
              </w:rPr>
            </w:pPr>
            <w:r w:rsidRPr="002C4E38">
              <w:rPr>
                <w:b/>
                <w:bCs/>
                <w:sz w:val="20"/>
                <w:szCs w:val="20"/>
                <w:lang w:val="es-AR" w:eastAsia="en-CA"/>
              </w:rPr>
              <w:t>671</w:t>
            </w:r>
            <w:r w:rsidR="00C971C8">
              <w:rPr>
                <w:b/>
                <w:bCs/>
                <w:sz w:val="20"/>
                <w:szCs w:val="20"/>
                <w:lang w:val="es-AR" w:eastAsia="en-CA"/>
              </w:rPr>
              <w:t>.</w:t>
            </w:r>
            <w:r w:rsidRPr="002C4E38">
              <w:rPr>
                <w:b/>
                <w:bCs/>
                <w:sz w:val="20"/>
                <w:szCs w:val="20"/>
                <w:lang w:val="es-AR" w:eastAsia="en-CA"/>
              </w:rPr>
              <w:t>075</w:t>
            </w:r>
          </w:p>
        </w:tc>
        <w:tc>
          <w:tcPr>
            <w:tcW w:w="1710" w:type="dxa"/>
            <w:tcBorders>
              <w:top w:val="nil"/>
              <w:left w:val="nil"/>
              <w:bottom w:val="single" w:sz="4" w:space="0" w:color="auto"/>
              <w:right w:val="single" w:sz="4" w:space="0" w:color="auto"/>
            </w:tcBorders>
            <w:noWrap/>
            <w:vAlign w:val="center"/>
            <w:hideMark/>
          </w:tcPr>
          <w:p w14:paraId="2EBD87F4" w14:textId="260A4CEA" w:rsidR="009D09E0" w:rsidRPr="002C4E38" w:rsidRDefault="009D09E0" w:rsidP="009D09E0">
            <w:pPr>
              <w:keepNext/>
              <w:jc w:val="right"/>
              <w:rPr>
                <w:b/>
                <w:bCs/>
                <w:sz w:val="20"/>
                <w:szCs w:val="20"/>
                <w:lang w:val="es-AR" w:eastAsia="en-CA"/>
              </w:rPr>
            </w:pPr>
            <w:r w:rsidRPr="002C4E38">
              <w:rPr>
                <w:b/>
                <w:bCs/>
                <w:sz w:val="20"/>
                <w:szCs w:val="20"/>
                <w:lang w:val="es-AR" w:eastAsia="en-CA"/>
              </w:rPr>
              <w:t>99</w:t>
            </w:r>
            <w:r w:rsidR="00C971C8">
              <w:rPr>
                <w:b/>
                <w:bCs/>
                <w:sz w:val="20"/>
                <w:szCs w:val="20"/>
                <w:lang w:val="es-AR" w:eastAsia="en-CA"/>
              </w:rPr>
              <w:t>.</w:t>
            </w:r>
            <w:r w:rsidRPr="002C4E38">
              <w:rPr>
                <w:b/>
                <w:bCs/>
                <w:sz w:val="20"/>
                <w:szCs w:val="20"/>
                <w:lang w:val="es-AR" w:eastAsia="en-CA"/>
              </w:rPr>
              <w:t>685</w:t>
            </w:r>
          </w:p>
        </w:tc>
      </w:tr>
    </w:tbl>
    <w:p w14:paraId="28E45165" w14:textId="179232E0" w:rsidR="003F4508" w:rsidRPr="002C4E38" w:rsidRDefault="003F4508" w:rsidP="003F4508">
      <w:pPr>
        <w:keepNext/>
        <w:rPr>
          <w:sz w:val="19"/>
          <w:szCs w:val="19"/>
          <w:lang w:val="es-AR"/>
        </w:rPr>
      </w:pPr>
      <w:r w:rsidRPr="002C4E38">
        <w:rPr>
          <w:sz w:val="19"/>
          <w:szCs w:val="19"/>
          <w:lang w:val="es-AR"/>
        </w:rPr>
        <w:t>* I</w:t>
      </w:r>
      <w:r w:rsidR="0066057D">
        <w:rPr>
          <w:sz w:val="19"/>
          <w:szCs w:val="19"/>
          <w:lang w:val="es-AR"/>
        </w:rPr>
        <w:t>ncluido los gastos de apoyo</w:t>
      </w:r>
      <w:r w:rsidR="00C971C8">
        <w:rPr>
          <w:sz w:val="19"/>
          <w:szCs w:val="19"/>
          <w:lang w:val="es-AR"/>
        </w:rPr>
        <w:t xml:space="preserve"> del organismo</w:t>
      </w:r>
      <w:r w:rsidRPr="002C4E38">
        <w:rPr>
          <w:sz w:val="19"/>
          <w:szCs w:val="19"/>
          <w:lang w:val="es-AR"/>
        </w:rPr>
        <w:t>.</w:t>
      </w:r>
    </w:p>
    <w:p w14:paraId="5A134F01" w14:textId="77777777" w:rsidR="003F4508" w:rsidRPr="002C4E38" w:rsidRDefault="003F4508" w:rsidP="003F4508">
      <w:pPr>
        <w:rPr>
          <w:lang w:val="es-AR"/>
        </w:rPr>
      </w:pPr>
    </w:p>
    <w:p w14:paraId="31CAC5DC" w14:textId="745CBE45" w:rsidR="003F4508" w:rsidRPr="002C4E38" w:rsidRDefault="003F4508" w:rsidP="003F4508">
      <w:pPr>
        <w:pStyle w:val="Heading1"/>
        <w:rPr>
          <w:lang w:val="es-AR"/>
        </w:rPr>
      </w:pPr>
      <w:r w:rsidRPr="002C4E38">
        <w:rPr>
          <w:lang w:val="es-AR"/>
        </w:rPr>
        <w:t xml:space="preserve">El plan administrativo de Francia </w:t>
      </w:r>
      <w:r w:rsidR="00C971C8">
        <w:rPr>
          <w:lang w:val="es-AR"/>
        </w:rPr>
        <w:t xml:space="preserve">comprende </w:t>
      </w:r>
      <w:r w:rsidRPr="002C4E38">
        <w:rPr>
          <w:lang w:val="es-AR"/>
        </w:rPr>
        <w:t>la</w:t>
      </w:r>
      <w:r w:rsidR="00C971C8">
        <w:rPr>
          <w:lang w:val="es-AR"/>
        </w:rPr>
        <w:t xml:space="preserve"> aprobación de la </w:t>
      </w:r>
      <w:r w:rsidRPr="002C4E38">
        <w:rPr>
          <w:lang w:val="es-AR"/>
        </w:rPr>
        <w:t xml:space="preserve">etapa II </w:t>
      </w:r>
      <w:r w:rsidR="00774681" w:rsidRPr="002C4E38">
        <w:rPr>
          <w:lang w:val="es-AR"/>
        </w:rPr>
        <w:t xml:space="preserve">del </w:t>
      </w:r>
      <w:r w:rsidRPr="002C4E38">
        <w:rPr>
          <w:lang w:val="es-AR"/>
        </w:rPr>
        <w:t xml:space="preserve">PGEH para un país, por un </w:t>
      </w:r>
      <w:r w:rsidR="00C971C8">
        <w:rPr>
          <w:lang w:val="es-AR"/>
        </w:rPr>
        <w:t>monto</w:t>
      </w:r>
      <w:r w:rsidRPr="002C4E38">
        <w:rPr>
          <w:lang w:val="es-AR"/>
        </w:rPr>
        <w:t xml:space="preserve"> de USD 770</w:t>
      </w:r>
      <w:r w:rsidR="00C971C8">
        <w:rPr>
          <w:lang w:val="es-AR"/>
        </w:rPr>
        <w:t>.</w:t>
      </w:r>
      <w:r w:rsidRPr="002C4E38">
        <w:rPr>
          <w:lang w:val="es-AR"/>
        </w:rPr>
        <w:t>760, de los cuales USD 671</w:t>
      </w:r>
      <w:r w:rsidR="00C971C8">
        <w:rPr>
          <w:lang w:val="es-AR"/>
        </w:rPr>
        <w:t>.</w:t>
      </w:r>
      <w:r w:rsidRPr="002C4E38">
        <w:rPr>
          <w:lang w:val="es-AR"/>
        </w:rPr>
        <w:t xml:space="preserve">075 corresponden al </w:t>
      </w:r>
      <w:r w:rsidR="00470A2D" w:rsidRPr="002C4E38">
        <w:rPr>
          <w:lang w:val="es-AR"/>
        </w:rPr>
        <w:t xml:space="preserve">período 2026-2028 </w:t>
      </w:r>
      <w:r w:rsidRPr="002C4E38">
        <w:rPr>
          <w:lang w:val="es-AR"/>
        </w:rPr>
        <w:t>y USD 99</w:t>
      </w:r>
      <w:r w:rsidR="00C971C8">
        <w:rPr>
          <w:lang w:val="es-AR"/>
        </w:rPr>
        <w:t>.</w:t>
      </w:r>
      <w:r w:rsidRPr="002C4E38">
        <w:rPr>
          <w:lang w:val="es-AR"/>
        </w:rPr>
        <w:t>685 al período posterior a</w:t>
      </w:r>
      <w:r w:rsidR="00470A2D" w:rsidRPr="002C4E38">
        <w:rPr>
          <w:lang w:val="es-AR"/>
        </w:rPr>
        <w:t xml:space="preserve"> 2028</w:t>
      </w:r>
      <w:r w:rsidRPr="002C4E38">
        <w:rPr>
          <w:lang w:val="es-AR"/>
        </w:rPr>
        <w:t>.</w:t>
      </w:r>
    </w:p>
    <w:p w14:paraId="4B15635C" w14:textId="360936D4" w:rsidR="003F4508" w:rsidRPr="002C4E38" w:rsidRDefault="003F4508" w:rsidP="003F4508">
      <w:pPr>
        <w:keepNext/>
        <w:rPr>
          <w:b/>
          <w:bCs/>
          <w:lang w:val="es-AR"/>
        </w:rPr>
      </w:pPr>
      <w:r w:rsidRPr="002C4E38">
        <w:rPr>
          <w:b/>
          <w:bCs/>
          <w:lang w:val="es-AR"/>
        </w:rPr>
        <w:t>II.</w:t>
      </w:r>
      <w:r w:rsidR="00566B66" w:rsidRPr="002C4E38">
        <w:rPr>
          <w:b/>
          <w:bCs/>
          <w:lang w:val="es-AR"/>
        </w:rPr>
        <w:t>3</w:t>
      </w:r>
      <w:r w:rsidRPr="002C4E38">
        <w:rPr>
          <w:b/>
          <w:bCs/>
          <w:lang w:val="es-AR"/>
        </w:rPr>
        <w:tab/>
        <w:t>Alemania</w:t>
      </w:r>
    </w:p>
    <w:p w14:paraId="0E91A37B" w14:textId="77777777" w:rsidR="003F4508" w:rsidRPr="002C4E38" w:rsidRDefault="003F4508" w:rsidP="003F4508">
      <w:pPr>
        <w:keepNext/>
        <w:rPr>
          <w:iCs/>
          <w:lang w:val="es-AR"/>
        </w:rPr>
      </w:pPr>
    </w:p>
    <w:p w14:paraId="5A84BBF7" w14:textId="4F57E88A" w:rsidR="002305C7" w:rsidRDefault="003F4508" w:rsidP="003F4508">
      <w:pPr>
        <w:pStyle w:val="Heading1"/>
        <w:rPr>
          <w:lang w:val="es-AR"/>
        </w:rPr>
      </w:pPr>
      <w:r w:rsidRPr="002C4E38">
        <w:rPr>
          <w:lang w:val="es-AR"/>
        </w:rPr>
        <w:t xml:space="preserve">La Secretaría </w:t>
      </w:r>
      <w:r w:rsidR="00BB4C1C">
        <w:rPr>
          <w:lang w:val="es-AR"/>
        </w:rPr>
        <w:t xml:space="preserve">examinó </w:t>
      </w:r>
      <w:r w:rsidRPr="002C4E38">
        <w:rPr>
          <w:lang w:val="es-AR"/>
        </w:rPr>
        <w:t>el plan administrativo de Alemania, formuló observaciones sobre varias de las actividades propuestas y evaluó el valor de las actividades en relación con sus contribuciones anuales prometidas.</w:t>
      </w:r>
    </w:p>
    <w:p w14:paraId="7B648B67" w14:textId="77777777" w:rsidR="002305C7" w:rsidRDefault="00930064" w:rsidP="003F4508">
      <w:pPr>
        <w:pStyle w:val="Heading1"/>
        <w:rPr>
          <w:lang w:val="es-AR"/>
        </w:rPr>
      </w:pPr>
      <w:r>
        <w:rPr>
          <w:lang w:val="es-AR"/>
        </w:rPr>
        <w:t>El Cuadro 4 presenta l</w:t>
      </w:r>
      <w:r w:rsidR="003F4508" w:rsidRPr="002C4E38">
        <w:rPr>
          <w:lang w:val="es-AR"/>
        </w:rPr>
        <w:t>a asignación de recursos en el plan administrativo de Alemania para</w:t>
      </w:r>
      <w:r w:rsidR="00887EFB" w:rsidRPr="002C4E38">
        <w:rPr>
          <w:lang w:val="es-AR"/>
        </w:rPr>
        <w:t xml:space="preserve"> 2026-2028</w:t>
      </w:r>
      <w:r w:rsidR="003F4508" w:rsidRPr="002C4E38">
        <w:rPr>
          <w:lang w:val="es-AR"/>
        </w:rPr>
        <w:t>.</w:t>
      </w:r>
    </w:p>
    <w:p w14:paraId="3E6D1FD9" w14:textId="312BE107" w:rsidR="003F4508" w:rsidRPr="002C4E38" w:rsidRDefault="003F4508" w:rsidP="003F4508">
      <w:pPr>
        <w:pStyle w:val="subhead"/>
        <w:keepNext/>
        <w:jc w:val="both"/>
        <w:rPr>
          <w:b/>
          <w:sz w:val="22"/>
          <w:szCs w:val="22"/>
          <w:lang w:val="es-AR"/>
        </w:rPr>
      </w:pPr>
      <w:r w:rsidRPr="002C4E38">
        <w:rPr>
          <w:b/>
          <w:sz w:val="22"/>
          <w:szCs w:val="22"/>
          <w:lang w:val="es-AR"/>
        </w:rPr>
        <w:t>Cuadro</w:t>
      </w:r>
      <w:r w:rsidR="009469B0" w:rsidRPr="002C4E38">
        <w:rPr>
          <w:b/>
          <w:sz w:val="22"/>
          <w:szCs w:val="22"/>
          <w:lang w:val="es-AR"/>
        </w:rPr>
        <w:t xml:space="preserve"> 4</w:t>
      </w:r>
      <w:r w:rsidRPr="002C4E38">
        <w:rPr>
          <w:b/>
          <w:sz w:val="22"/>
          <w:szCs w:val="22"/>
          <w:lang w:val="es-AR"/>
        </w:rPr>
        <w:t>. Asignación de recursos para Alemania (en USD)</w:t>
      </w:r>
      <w:r w:rsidR="00930064">
        <w:rPr>
          <w:b/>
          <w:sz w:val="22"/>
          <w:szCs w:val="22"/>
          <w:lang w:val="es-AR"/>
        </w:rPr>
        <w:t xml:space="preserve"> </w:t>
      </w:r>
      <w:r w:rsidRPr="002C4E38">
        <w:rPr>
          <w:b/>
          <w:sz w:val="22"/>
          <w:szCs w:val="22"/>
          <w:lang w:val="es-AR"/>
        </w:rPr>
        <w:t>* - según lo presentado</w:t>
      </w: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1194"/>
        <w:gridCol w:w="1194"/>
        <w:gridCol w:w="1194"/>
        <w:gridCol w:w="1194"/>
        <w:gridCol w:w="1348"/>
      </w:tblGrid>
      <w:tr w:rsidR="00BD395F" w:rsidRPr="002C4E38" w14:paraId="006C32AB" w14:textId="77777777" w:rsidTr="00F64F8D">
        <w:trPr>
          <w:trHeight w:val="346"/>
          <w:tblHeader/>
        </w:trPr>
        <w:tc>
          <w:tcPr>
            <w:tcW w:w="3681" w:type="dxa"/>
            <w:vAlign w:val="center"/>
            <w:hideMark/>
          </w:tcPr>
          <w:p w14:paraId="211FF624" w14:textId="42DB0BB4" w:rsidR="00DF4F87" w:rsidRPr="002C4E38" w:rsidRDefault="00DF4F87" w:rsidP="00DF4F87">
            <w:pPr>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Descripción</w:t>
            </w:r>
          </w:p>
        </w:tc>
        <w:tc>
          <w:tcPr>
            <w:tcW w:w="1194" w:type="dxa"/>
            <w:noWrap/>
            <w:vAlign w:val="center"/>
            <w:hideMark/>
          </w:tcPr>
          <w:p w14:paraId="62327B33" w14:textId="77777777" w:rsidR="00DF4F87" w:rsidRPr="002C4E38" w:rsidRDefault="00DF4F87" w:rsidP="00DF4F87">
            <w:pPr>
              <w:jc w:val="center"/>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2026</w:t>
            </w:r>
          </w:p>
        </w:tc>
        <w:tc>
          <w:tcPr>
            <w:tcW w:w="1194" w:type="dxa"/>
            <w:noWrap/>
            <w:vAlign w:val="center"/>
            <w:hideMark/>
          </w:tcPr>
          <w:p w14:paraId="45AD2F3D" w14:textId="77777777" w:rsidR="00DF4F87" w:rsidRPr="002C4E38" w:rsidRDefault="00DF4F87" w:rsidP="00DF4F87">
            <w:pPr>
              <w:jc w:val="center"/>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2027</w:t>
            </w:r>
          </w:p>
        </w:tc>
        <w:tc>
          <w:tcPr>
            <w:tcW w:w="1194" w:type="dxa"/>
            <w:noWrap/>
            <w:vAlign w:val="center"/>
            <w:hideMark/>
          </w:tcPr>
          <w:p w14:paraId="1FFA1D97" w14:textId="77777777" w:rsidR="00DF4F87" w:rsidRPr="002C4E38" w:rsidRDefault="00DF4F87" w:rsidP="00DF4F87">
            <w:pPr>
              <w:jc w:val="center"/>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2028</w:t>
            </w:r>
          </w:p>
        </w:tc>
        <w:tc>
          <w:tcPr>
            <w:tcW w:w="1194" w:type="dxa"/>
            <w:tcMar>
              <w:left w:w="57" w:type="dxa"/>
              <w:right w:w="57" w:type="dxa"/>
            </w:tcMar>
            <w:vAlign w:val="center"/>
            <w:hideMark/>
          </w:tcPr>
          <w:p w14:paraId="7C91D1F4" w14:textId="77777777" w:rsidR="002305C7" w:rsidRDefault="00DF4F87" w:rsidP="00DF4F87">
            <w:pPr>
              <w:jc w:val="center"/>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Total</w:t>
            </w:r>
          </w:p>
          <w:p w14:paraId="594DE8F2" w14:textId="5B44E1A8" w:rsidR="00DF4F87" w:rsidRPr="002C4E38" w:rsidRDefault="00DF4F87" w:rsidP="00DF4F87">
            <w:pPr>
              <w:jc w:val="center"/>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(2026-2028)</w:t>
            </w:r>
          </w:p>
        </w:tc>
        <w:tc>
          <w:tcPr>
            <w:tcW w:w="1348" w:type="dxa"/>
            <w:vAlign w:val="center"/>
            <w:hideMark/>
          </w:tcPr>
          <w:p w14:paraId="1CEE6382" w14:textId="7A80E4A6" w:rsidR="00DF4F87" w:rsidRPr="002C4E38" w:rsidRDefault="00DF4F87" w:rsidP="00DF4F87">
            <w:pPr>
              <w:jc w:val="center"/>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Total</w:t>
            </w:r>
            <w:r w:rsidR="00BB4C1C">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 xml:space="preserve"> después de 2028</w:t>
            </w:r>
          </w:p>
        </w:tc>
      </w:tr>
      <w:tr w:rsidR="00BD395F" w:rsidRPr="006D54A5" w14:paraId="2D759A4A" w14:textId="77777777" w:rsidTr="006B1EA8">
        <w:trPr>
          <w:trHeight w:val="58"/>
        </w:trPr>
        <w:tc>
          <w:tcPr>
            <w:tcW w:w="9805" w:type="dxa"/>
            <w:gridSpan w:val="6"/>
            <w:noWrap/>
            <w:vAlign w:val="center"/>
            <w:hideMark/>
          </w:tcPr>
          <w:p w14:paraId="51E085B0" w14:textId="77777777" w:rsidR="00DF4F87" w:rsidRPr="002C4E38" w:rsidRDefault="00DF4F87" w:rsidP="00DF4F87">
            <w:pPr>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Actividades relacionadas con los HCFC</w:t>
            </w:r>
          </w:p>
        </w:tc>
      </w:tr>
      <w:tr w:rsidR="00BD395F" w:rsidRPr="002C4E38" w14:paraId="5DFBA371" w14:textId="77777777" w:rsidTr="006B1EA8">
        <w:trPr>
          <w:trHeight w:val="73"/>
        </w:trPr>
        <w:tc>
          <w:tcPr>
            <w:tcW w:w="3681" w:type="dxa"/>
            <w:noWrap/>
            <w:vAlign w:val="center"/>
            <w:hideMark/>
          </w:tcPr>
          <w:p w14:paraId="13ACD6A9" w14:textId="77777777" w:rsidR="00DF4F87" w:rsidRPr="002C4E38" w:rsidRDefault="00DF4F87" w:rsidP="00DF4F87">
            <w:pPr>
              <w:jc w:val="lef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PGEH aprobados</w:t>
            </w:r>
          </w:p>
        </w:tc>
        <w:tc>
          <w:tcPr>
            <w:tcW w:w="1194" w:type="dxa"/>
            <w:noWrap/>
            <w:vAlign w:val="center"/>
            <w:hideMark/>
          </w:tcPr>
          <w:p w14:paraId="68B3D9B3" w14:textId="4AE67EEC" w:rsidR="00DF4F87" w:rsidRPr="002C4E38" w:rsidRDefault="00DF4F87" w:rsidP="00DF4F87">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5</w:t>
            </w:r>
            <w:r w:rsidR="00930064">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845</w:t>
            </w:r>
            <w:r w:rsidR="00930064">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259</w:t>
            </w:r>
          </w:p>
        </w:tc>
        <w:tc>
          <w:tcPr>
            <w:tcW w:w="1194" w:type="dxa"/>
            <w:noWrap/>
            <w:vAlign w:val="center"/>
            <w:hideMark/>
          </w:tcPr>
          <w:p w14:paraId="56B38CBB" w14:textId="2098F906" w:rsidR="00DF4F87" w:rsidRPr="002C4E38" w:rsidRDefault="00DF4F87" w:rsidP="00DF4F87">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523</w:t>
            </w:r>
            <w:r w:rsidR="00930064">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988</w:t>
            </w:r>
          </w:p>
        </w:tc>
        <w:tc>
          <w:tcPr>
            <w:tcW w:w="1194" w:type="dxa"/>
            <w:noWrap/>
            <w:vAlign w:val="center"/>
            <w:hideMark/>
          </w:tcPr>
          <w:p w14:paraId="412AC091" w14:textId="6391F58B" w:rsidR="00DF4F87" w:rsidRPr="002C4E38" w:rsidRDefault="00DF4F87" w:rsidP="00DF4F87">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3</w:t>
            </w:r>
            <w:r w:rsidR="00930064">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161</w:t>
            </w:r>
            <w:r w:rsidR="00930064">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503</w:t>
            </w:r>
          </w:p>
        </w:tc>
        <w:tc>
          <w:tcPr>
            <w:tcW w:w="1194" w:type="dxa"/>
            <w:noWrap/>
            <w:vAlign w:val="center"/>
            <w:hideMark/>
          </w:tcPr>
          <w:p w14:paraId="202A6454" w14:textId="027D167A" w:rsidR="00DF4F87" w:rsidRPr="002C4E38" w:rsidRDefault="00DF4F87" w:rsidP="00DF4F87">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9</w:t>
            </w:r>
            <w:r w:rsidR="00930064">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530</w:t>
            </w:r>
            <w:r w:rsidR="00930064">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750</w:t>
            </w:r>
          </w:p>
        </w:tc>
        <w:tc>
          <w:tcPr>
            <w:tcW w:w="1348" w:type="dxa"/>
            <w:noWrap/>
            <w:vAlign w:val="center"/>
            <w:hideMark/>
          </w:tcPr>
          <w:p w14:paraId="1557A257" w14:textId="3F1E23E3" w:rsidR="00DF4F87" w:rsidRPr="002C4E38" w:rsidRDefault="00DF4F87" w:rsidP="00DF4F87">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2</w:t>
            </w:r>
            <w:r w:rsidR="00930064">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074</w:t>
            </w:r>
            <w:r w:rsidR="00930064">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070</w:t>
            </w:r>
          </w:p>
        </w:tc>
      </w:tr>
      <w:tr w:rsidR="00BD395F" w:rsidRPr="002C4E38" w14:paraId="7BCD8170" w14:textId="77777777" w:rsidTr="006B1EA8">
        <w:trPr>
          <w:trHeight w:val="58"/>
        </w:trPr>
        <w:tc>
          <w:tcPr>
            <w:tcW w:w="3681" w:type="dxa"/>
            <w:noWrap/>
            <w:vAlign w:val="center"/>
            <w:hideMark/>
          </w:tcPr>
          <w:p w14:paraId="19BA1CF7" w14:textId="54054095" w:rsidR="00DF4F87" w:rsidRPr="002C4E38" w:rsidRDefault="00930064" w:rsidP="00DF4F87">
            <w:pPr>
              <w:jc w:val="left"/>
              <w:rPr>
                <w:rFonts w:asciiTheme="majorBidi" w:hAnsiTheme="majorBidi" w:cstheme="majorBidi"/>
                <w:sz w:val="20"/>
                <w:szCs w:val="20"/>
                <w:lang w:val="es-AR" w:eastAsia="en-CA"/>
              </w:rPr>
            </w:pPr>
            <w:r>
              <w:rPr>
                <w:rFonts w:asciiTheme="majorBidi" w:hAnsiTheme="majorBidi" w:cstheme="majorBidi"/>
                <w:sz w:val="20"/>
                <w:szCs w:val="20"/>
                <w:lang w:val="es-AR" w:eastAsia="en-CA"/>
              </w:rPr>
              <w:t>E</w:t>
            </w:r>
            <w:r w:rsidR="00D76494">
              <w:rPr>
                <w:rFonts w:asciiTheme="majorBidi" w:hAnsiTheme="majorBidi" w:cstheme="majorBidi"/>
                <w:sz w:val="20"/>
                <w:szCs w:val="20"/>
                <w:lang w:val="es-AR" w:eastAsia="en-CA"/>
              </w:rPr>
              <w:t>tapa IV de PGEH</w:t>
            </w:r>
          </w:p>
        </w:tc>
        <w:tc>
          <w:tcPr>
            <w:tcW w:w="1194" w:type="dxa"/>
            <w:noWrap/>
            <w:vAlign w:val="center"/>
            <w:hideMark/>
          </w:tcPr>
          <w:p w14:paraId="13F5ED53" w14:textId="5AC78C30" w:rsidR="00DF4F87" w:rsidRPr="002C4E38" w:rsidRDefault="00DF4F87" w:rsidP="00DF4F87">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150</w:t>
            </w:r>
            <w:r w:rsidR="00930064">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000</w:t>
            </w:r>
          </w:p>
        </w:tc>
        <w:tc>
          <w:tcPr>
            <w:tcW w:w="1194" w:type="dxa"/>
            <w:noWrap/>
            <w:vAlign w:val="center"/>
            <w:hideMark/>
          </w:tcPr>
          <w:p w14:paraId="5C9E4877" w14:textId="77777777" w:rsidR="00DF4F87" w:rsidRPr="002C4E38" w:rsidRDefault="00DF4F87" w:rsidP="00DF4F87">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194" w:type="dxa"/>
            <w:noWrap/>
            <w:vAlign w:val="center"/>
            <w:hideMark/>
          </w:tcPr>
          <w:p w14:paraId="3F4EE9BA" w14:textId="77777777" w:rsidR="00DF4F87" w:rsidRPr="002C4E38" w:rsidRDefault="00DF4F87" w:rsidP="00DF4F87">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194" w:type="dxa"/>
            <w:noWrap/>
            <w:vAlign w:val="center"/>
            <w:hideMark/>
          </w:tcPr>
          <w:p w14:paraId="51695F02" w14:textId="7B93EEBA" w:rsidR="00DF4F87" w:rsidRPr="002C4E38" w:rsidRDefault="00DF4F87" w:rsidP="00DF4F87">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150</w:t>
            </w:r>
            <w:r w:rsidR="00930064">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000</w:t>
            </w:r>
          </w:p>
        </w:tc>
        <w:tc>
          <w:tcPr>
            <w:tcW w:w="1348" w:type="dxa"/>
            <w:noWrap/>
            <w:vAlign w:val="center"/>
            <w:hideMark/>
          </w:tcPr>
          <w:p w14:paraId="526EB2C8" w14:textId="77777777" w:rsidR="00DF4F87" w:rsidRPr="002C4E38" w:rsidRDefault="00DF4F87" w:rsidP="00DF4F87">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r>
      <w:tr w:rsidR="00BD395F" w:rsidRPr="002C4E38" w14:paraId="5BC129BF" w14:textId="77777777" w:rsidTr="006B1EA8">
        <w:trPr>
          <w:trHeight w:val="58"/>
        </w:trPr>
        <w:tc>
          <w:tcPr>
            <w:tcW w:w="3681" w:type="dxa"/>
            <w:noWrap/>
            <w:vAlign w:val="center"/>
            <w:hideMark/>
          </w:tcPr>
          <w:p w14:paraId="15EB9D47" w14:textId="685CD5E6" w:rsidR="00DF4F87" w:rsidRPr="002C4E38" w:rsidRDefault="00DF4F87" w:rsidP="00F44385">
            <w:pPr>
              <w:ind w:right="-108"/>
              <w:jc w:val="lef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PGEH – eficiencia energética (decisión 89/6)</w:t>
            </w:r>
          </w:p>
        </w:tc>
        <w:tc>
          <w:tcPr>
            <w:tcW w:w="1194" w:type="dxa"/>
            <w:noWrap/>
            <w:vAlign w:val="center"/>
            <w:hideMark/>
          </w:tcPr>
          <w:p w14:paraId="0AFD5C60" w14:textId="0AB1194F" w:rsidR="00DF4F87" w:rsidRPr="002C4E38" w:rsidRDefault="00DF4F87" w:rsidP="00DF4F87">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100</w:t>
            </w:r>
            <w:r w:rsidR="00930064">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000</w:t>
            </w:r>
          </w:p>
        </w:tc>
        <w:tc>
          <w:tcPr>
            <w:tcW w:w="1194" w:type="dxa"/>
            <w:noWrap/>
            <w:vAlign w:val="center"/>
            <w:hideMark/>
          </w:tcPr>
          <w:p w14:paraId="34CD8F77" w14:textId="77777777" w:rsidR="00DF4F87" w:rsidRPr="002C4E38" w:rsidRDefault="00DF4F87" w:rsidP="00DF4F87">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194" w:type="dxa"/>
            <w:noWrap/>
            <w:vAlign w:val="center"/>
            <w:hideMark/>
          </w:tcPr>
          <w:p w14:paraId="4D0591BC" w14:textId="77777777" w:rsidR="00DF4F87" w:rsidRPr="002C4E38" w:rsidRDefault="00DF4F87" w:rsidP="00DF4F87">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194" w:type="dxa"/>
            <w:noWrap/>
            <w:vAlign w:val="center"/>
            <w:hideMark/>
          </w:tcPr>
          <w:p w14:paraId="69B4BA67" w14:textId="597AE45E" w:rsidR="00DF4F87" w:rsidRPr="002C4E38" w:rsidRDefault="00DF4F87" w:rsidP="00DF4F87">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100</w:t>
            </w:r>
            <w:r w:rsidR="00930064">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000</w:t>
            </w:r>
          </w:p>
        </w:tc>
        <w:tc>
          <w:tcPr>
            <w:tcW w:w="1348" w:type="dxa"/>
            <w:noWrap/>
            <w:vAlign w:val="center"/>
            <w:hideMark/>
          </w:tcPr>
          <w:p w14:paraId="555FEAD7" w14:textId="77777777" w:rsidR="00DF4F87" w:rsidRPr="002C4E38" w:rsidRDefault="00DF4F87" w:rsidP="00DF4F87">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r>
      <w:tr w:rsidR="00BD395F" w:rsidRPr="002C4E38" w14:paraId="0577DB19" w14:textId="77777777" w:rsidTr="006B1EA8">
        <w:trPr>
          <w:trHeight w:val="58"/>
        </w:trPr>
        <w:tc>
          <w:tcPr>
            <w:tcW w:w="3681" w:type="dxa"/>
            <w:noWrap/>
            <w:vAlign w:val="center"/>
            <w:hideMark/>
          </w:tcPr>
          <w:p w14:paraId="1C6B76F4" w14:textId="77777777" w:rsidR="00DF4F87" w:rsidRPr="002C4E38" w:rsidRDefault="00DF4F87" w:rsidP="00DF4F87">
            <w:pPr>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lastRenderedPageBreak/>
              <w:t>Subtotal de actividades relacionadas con los HCFC</w:t>
            </w:r>
          </w:p>
        </w:tc>
        <w:tc>
          <w:tcPr>
            <w:tcW w:w="1194" w:type="dxa"/>
            <w:noWrap/>
            <w:vAlign w:val="center"/>
            <w:hideMark/>
          </w:tcPr>
          <w:p w14:paraId="61BF3E10" w14:textId="622F343B" w:rsidR="00DF4F87" w:rsidRPr="002C4E38" w:rsidRDefault="00DF4F87" w:rsidP="00DF4F87">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6</w:t>
            </w:r>
            <w:r w:rsidR="00930064">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095</w:t>
            </w:r>
            <w:r w:rsidR="00930064">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259</w:t>
            </w:r>
          </w:p>
        </w:tc>
        <w:tc>
          <w:tcPr>
            <w:tcW w:w="1194" w:type="dxa"/>
            <w:noWrap/>
            <w:vAlign w:val="center"/>
            <w:hideMark/>
          </w:tcPr>
          <w:p w14:paraId="00BCDA56" w14:textId="6AD72061" w:rsidR="00DF4F87" w:rsidRPr="002C4E38" w:rsidRDefault="00DF4F87" w:rsidP="00DF4F87">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523</w:t>
            </w:r>
            <w:r w:rsidR="00930064">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988</w:t>
            </w:r>
          </w:p>
        </w:tc>
        <w:tc>
          <w:tcPr>
            <w:tcW w:w="1194" w:type="dxa"/>
            <w:noWrap/>
            <w:vAlign w:val="center"/>
            <w:hideMark/>
          </w:tcPr>
          <w:p w14:paraId="6810C5A5" w14:textId="4F03D311" w:rsidR="00DF4F87" w:rsidRPr="002C4E38" w:rsidRDefault="00DF4F87" w:rsidP="00DF4F87">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3</w:t>
            </w:r>
            <w:r w:rsidR="00930064">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161</w:t>
            </w:r>
            <w:r w:rsidR="00930064">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503</w:t>
            </w:r>
          </w:p>
        </w:tc>
        <w:tc>
          <w:tcPr>
            <w:tcW w:w="1194" w:type="dxa"/>
            <w:noWrap/>
            <w:vAlign w:val="center"/>
            <w:hideMark/>
          </w:tcPr>
          <w:p w14:paraId="667B31D1" w14:textId="0B2D0398" w:rsidR="00DF4F87" w:rsidRPr="002C4E38" w:rsidRDefault="00DF4F87" w:rsidP="00DF4F87">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9</w:t>
            </w:r>
            <w:r w:rsidR="00930064">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780</w:t>
            </w:r>
            <w:r w:rsidR="00930064">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750</w:t>
            </w:r>
          </w:p>
        </w:tc>
        <w:tc>
          <w:tcPr>
            <w:tcW w:w="1348" w:type="dxa"/>
            <w:noWrap/>
            <w:vAlign w:val="center"/>
            <w:hideMark/>
          </w:tcPr>
          <w:p w14:paraId="1F33134B" w14:textId="6109CF31" w:rsidR="00DF4F87" w:rsidRPr="002C4E38" w:rsidRDefault="00DF4F87" w:rsidP="00DF4F87">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2</w:t>
            </w:r>
            <w:r w:rsidR="00930064">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074</w:t>
            </w:r>
            <w:r w:rsidR="00930064">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070</w:t>
            </w:r>
          </w:p>
        </w:tc>
      </w:tr>
      <w:tr w:rsidR="00BD395F" w:rsidRPr="006D54A5" w14:paraId="0D981F36" w14:textId="77777777" w:rsidTr="006B1EA8">
        <w:trPr>
          <w:trHeight w:val="58"/>
        </w:trPr>
        <w:tc>
          <w:tcPr>
            <w:tcW w:w="9805" w:type="dxa"/>
            <w:gridSpan w:val="6"/>
            <w:noWrap/>
            <w:vAlign w:val="center"/>
            <w:hideMark/>
          </w:tcPr>
          <w:p w14:paraId="621D000F" w14:textId="73DE1DC5" w:rsidR="00DF4F87" w:rsidRPr="002C4E38" w:rsidRDefault="00DF4F87" w:rsidP="00DF4F87">
            <w:pPr>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 xml:space="preserve">Actividades </w:t>
            </w:r>
            <w:r w:rsidR="00930064">
              <w:rPr>
                <w:rFonts w:asciiTheme="majorBidi" w:hAnsiTheme="majorBidi" w:cstheme="majorBidi"/>
                <w:b/>
                <w:bCs/>
                <w:sz w:val="20"/>
                <w:szCs w:val="20"/>
                <w:lang w:val="es-AR" w:eastAsia="en-CA"/>
              </w:rPr>
              <w:t xml:space="preserve">relacionadas con los </w:t>
            </w:r>
            <w:r w:rsidRPr="002C4E38">
              <w:rPr>
                <w:rFonts w:asciiTheme="majorBidi" w:hAnsiTheme="majorBidi" w:cstheme="majorBidi"/>
                <w:b/>
                <w:bCs/>
                <w:sz w:val="20"/>
                <w:szCs w:val="20"/>
                <w:lang w:val="es-AR" w:eastAsia="en-CA"/>
              </w:rPr>
              <w:t>HFC</w:t>
            </w:r>
          </w:p>
        </w:tc>
      </w:tr>
      <w:tr w:rsidR="00BD395F" w:rsidRPr="002C4E38" w14:paraId="100E7368" w14:textId="77777777" w:rsidTr="006B1EA8">
        <w:trPr>
          <w:trHeight w:val="58"/>
        </w:trPr>
        <w:tc>
          <w:tcPr>
            <w:tcW w:w="3681" w:type="dxa"/>
            <w:noWrap/>
            <w:vAlign w:val="center"/>
            <w:hideMark/>
          </w:tcPr>
          <w:p w14:paraId="1FF21357" w14:textId="77777777" w:rsidR="00DF4F87" w:rsidRPr="002C4E38" w:rsidRDefault="00DF4F87" w:rsidP="00DF4F87">
            <w:pPr>
              <w:jc w:val="lef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PAK aprobados</w:t>
            </w:r>
          </w:p>
        </w:tc>
        <w:tc>
          <w:tcPr>
            <w:tcW w:w="1194" w:type="dxa"/>
            <w:noWrap/>
            <w:vAlign w:val="center"/>
            <w:hideMark/>
          </w:tcPr>
          <w:p w14:paraId="24DCB757" w14:textId="77777777" w:rsidR="00DF4F87" w:rsidRPr="002C4E38" w:rsidRDefault="00DF4F87" w:rsidP="00DF4F87">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194" w:type="dxa"/>
            <w:noWrap/>
            <w:vAlign w:val="center"/>
            <w:hideMark/>
          </w:tcPr>
          <w:p w14:paraId="42724A10" w14:textId="5D82376B" w:rsidR="00DF4F87" w:rsidRPr="002C4E38" w:rsidRDefault="00DF4F87" w:rsidP="00DF4F87">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551</w:t>
            </w:r>
            <w:r w:rsidR="00930064">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209</w:t>
            </w:r>
          </w:p>
        </w:tc>
        <w:tc>
          <w:tcPr>
            <w:tcW w:w="1194" w:type="dxa"/>
            <w:noWrap/>
            <w:vAlign w:val="center"/>
            <w:hideMark/>
          </w:tcPr>
          <w:p w14:paraId="35903043" w14:textId="77777777" w:rsidR="00DF4F87" w:rsidRPr="002C4E38" w:rsidRDefault="00DF4F87" w:rsidP="00DF4F87">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194" w:type="dxa"/>
            <w:noWrap/>
            <w:vAlign w:val="center"/>
            <w:hideMark/>
          </w:tcPr>
          <w:p w14:paraId="77985C1E" w14:textId="568E6F54" w:rsidR="00DF4F87" w:rsidRPr="002C4E38" w:rsidRDefault="00DF4F87" w:rsidP="00DF4F87">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551</w:t>
            </w:r>
            <w:r w:rsidR="00930064">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209</w:t>
            </w:r>
          </w:p>
        </w:tc>
        <w:tc>
          <w:tcPr>
            <w:tcW w:w="1348" w:type="dxa"/>
            <w:noWrap/>
            <w:vAlign w:val="center"/>
            <w:hideMark/>
          </w:tcPr>
          <w:p w14:paraId="2B12ECAD" w14:textId="77777777" w:rsidR="00DF4F87" w:rsidRPr="002C4E38" w:rsidRDefault="00DF4F87" w:rsidP="00DF4F87">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r>
      <w:tr w:rsidR="00BD395F" w:rsidRPr="002C4E38" w14:paraId="5CFD2945" w14:textId="77777777" w:rsidTr="006B1EA8">
        <w:trPr>
          <w:trHeight w:val="58"/>
        </w:trPr>
        <w:tc>
          <w:tcPr>
            <w:tcW w:w="3681" w:type="dxa"/>
            <w:noWrap/>
            <w:vAlign w:val="center"/>
            <w:hideMark/>
          </w:tcPr>
          <w:p w14:paraId="156E05FF" w14:textId="7FFF59CB" w:rsidR="00DF4F87" w:rsidRPr="002C4E38" w:rsidRDefault="00DF4F87" w:rsidP="00DF4F87">
            <w:pPr>
              <w:jc w:val="lef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E</w:t>
            </w:r>
            <w:r w:rsidR="00D76494">
              <w:rPr>
                <w:rFonts w:asciiTheme="majorBidi" w:hAnsiTheme="majorBidi" w:cstheme="majorBidi"/>
                <w:sz w:val="20"/>
                <w:szCs w:val="20"/>
                <w:lang w:val="es-AR" w:eastAsia="en-CA"/>
              </w:rPr>
              <w:t>tapa I de PAK</w:t>
            </w:r>
          </w:p>
        </w:tc>
        <w:tc>
          <w:tcPr>
            <w:tcW w:w="1194" w:type="dxa"/>
            <w:noWrap/>
            <w:vAlign w:val="center"/>
            <w:hideMark/>
          </w:tcPr>
          <w:p w14:paraId="38E8B75E" w14:textId="2B8C0B88" w:rsidR="00DF4F87" w:rsidRPr="002C4E38" w:rsidRDefault="00DF4F87" w:rsidP="00DF4F87">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214</w:t>
            </w:r>
            <w:r w:rsidR="00930064">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595</w:t>
            </w:r>
          </w:p>
        </w:tc>
        <w:tc>
          <w:tcPr>
            <w:tcW w:w="1194" w:type="dxa"/>
            <w:noWrap/>
            <w:vAlign w:val="center"/>
            <w:hideMark/>
          </w:tcPr>
          <w:p w14:paraId="52CF5FAC" w14:textId="77777777" w:rsidR="00DF4F87" w:rsidRPr="002C4E38" w:rsidRDefault="00DF4F87" w:rsidP="00DF4F87">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194" w:type="dxa"/>
            <w:noWrap/>
            <w:vAlign w:val="center"/>
            <w:hideMark/>
          </w:tcPr>
          <w:p w14:paraId="7896311B" w14:textId="2AA026DE" w:rsidR="00DF4F87" w:rsidRPr="002C4E38" w:rsidRDefault="00DF4F87" w:rsidP="00DF4F87">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38</w:t>
            </w:r>
            <w:r w:rsidR="00930064">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797</w:t>
            </w:r>
          </w:p>
        </w:tc>
        <w:tc>
          <w:tcPr>
            <w:tcW w:w="1194" w:type="dxa"/>
            <w:noWrap/>
            <w:vAlign w:val="center"/>
            <w:hideMark/>
          </w:tcPr>
          <w:p w14:paraId="34E6E107" w14:textId="5FD5B7F4" w:rsidR="00DF4F87" w:rsidRPr="002C4E38" w:rsidRDefault="00DF4F87" w:rsidP="00DF4F87">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253</w:t>
            </w:r>
            <w:r w:rsidR="00930064">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391</w:t>
            </w:r>
          </w:p>
        </w:tc>
        <w:tc>
          <w:tcPr>
            <w:tcW w:w="1348" w:type="dxa"/>
            <w:noWrap/>
            <w:vAlign w:val="center"/>
            <w:hideMark/>
          </w:tcPr>
          <w:p w14:paraId="1853AC14" w14:textId="63AD7AB9" w:rsidR="00DF4F87" w:rsidRPr="002C4E38" w:rsidRDefault="00DF4F87" w:rsidP="00DF4F87">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38</w:t>
            </w:r>
            <w:r w:rsidR="00930064">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797</w:t>
            </w:r>
          </w:p>
        </w:tc>
      </w:tr>
      <w:tr w:rsidR="00BD395F" w:rsidRPr="002C4E38" w14:paraId="5E362963" w14:textId="77777777" w:rsidTr="006B1EA8">
        <w:trPr>
          <w:trHeight w:val="97"/>
        </w:trPr>
        <w:tc>
          <w:tcPr>
            <w:tcW w:w="3681" w:type="dxa"/>
            <w:noWrap/>
            <w:vAlign w:val="center"/>
            <w:hideMark/>
          </w:tcPr>
          <w:p w14:paraId="77252A22" w14:textId="38788F45" w:rsidR="00DF4F87" w:rsidRPr="002C4E38" w:rsidRDefault="00DF4F87" w:rsidP="00DF4F87">
            <w:pPr>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 xml:space="preserve">Subtotal de actividades </w:t>
            </w:r>
            <w:r w:rsidR="00930064">
              <w:rPr>
                <w:rFonts w:asciiTheme="majorBidi" w:hAnsiTheme="majorBidi" w:cstheme="majorBidi"/>
                <w:b/>
                <w:bCs/>
                <w:sz w:val="20"/>
                <w:szCs w:val="20"/>
                <w:lang w:val="es-AR" w:eastAsia="en-CA"/>
              </w:rPr>
              <w:t xml:space="preserve">relacionadas con los </w:t>
            </w:r>
            <w:r w:rsidRPr="002C4E38">
              <w:rPr>
                <w:rFonts w:asciiTheme="majorBidi" w:hAnsiTheme="majorBidi" w:cstheme="majorBidi"/>
                <w:b/>
                <w:bCs/>
                <w:sz w:val="20"/>
                <w:szCs w:val="20"/>
                <w:lang w:val="es-AR" w:eastAsia="en-CA"/>
              </w:rPr>
              <w:t>HFC</w:t>
            </w:r>
          </w:p>
        </w:tc>
        <w:tc>
          <w:tcPr>
            <w:tcW w:w="1194" w:type="dxa"/>
            <w:noWrap/>
            <w:vAlign w:val="center"/>
            <w:hideMark/>
          </w:tcPr>
          <w:p w14:paraId="67CE5408" w14:textId="5B3AEC94" w:rsidR="00DF4F87" w:rsidRPr="002C4E38" w:rsidRDefault="00DF4F87" w:rsidP="00DF4F87">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214</w:t>
            </w:r>
            <w:r w:rsidR="00930064">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595</w:t>
            </w:r>
          </w:p>
        </w:tc>
        <w:tc>
          <w:tcPr>
            <w:tcW w:w="1194" w:type="dxa"/>
            <w:noWrap/>
            <w:vAlign w:val="center"/>
            <w:hideMark/>
          </w:tcPr>
          <w:p w14:paraId="717AB682" w14:textId="77C71819" w:rsidR="00DF4F87" w:rsidRPr="002C4E38" w:rsidRDefault="00DF4F87" w:rsidP="00DF4F87">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551</w:t>
            </w:r>
            <w:r w:rsidR="00930064">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209</w:t>
            </w:r>
          </w:p>
        </w:tc>
        <w:tc>
          <w:tcPr>
            <w:tcW w:w="1194" w:type="dxa"/>
            <w:noWrap/>
            <w:vAlign w:val="center"/>
            <w:hideMark/>
          </w:tcPr>
          <w:p w14:paraId="0BB87FE2" w14:textId="4BE12B0A" w:rsidR="00DF4F87" w:rsidRPr="002C4E38" w:rsidRDefault="00DF4F87" w:rsidP="00DF4F87">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38</w:t>
            </w:r>
            <w:r w:rsidR="00930064">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797</w:t>
            </w:r>
          </w:p>
        </w:tc>
        <w:tc>
          <w:tcPr>
            <w:tcW w:w="1194" w:type="dxa"/>
            <w:noWrap/>
            <w:vAlign w:val="center"/>
            <w:hideMark/>
          </w:tcPr>
          <w:p w14:paraId="400EAEE2" w14:textId="005E7882" w:rsidR="00DF4F87" w:rsidRPr="002C4E38" w:rsidRDefault="00DF4F87" w:rsidP="00DF4F87">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804</w:t>
            </w:r>
            <w:r w:rsidR="00930064">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600</w:t>
            </w:r>
          </w:p>
        </w:tc>
        <w:tc>
          <w:tcPr>
            <w:tcW w:w="1348" w:type="dxa"/>
            <w:noWrap/>
            <w:vAlign w:val="center"/>
            <w:hideMark/>
          </w:tcPr>
          <w:p w14:paraId="0E57ED45" w14:textId="5BFBA27C" w:rsidR="00DF4F87" w:rsidRPr="002C4E38" w:rsidRDefault="00DF4F87" w:rsidP="00DF4F87">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38</w:t>
            </w:r>
            <w:r w:rsidR="00930064">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797</w:t>
            </w:r>
          </w:p>
        </w:tc>
      </w:tr>
      <w:tr w:rsidR="00BD395F" w:rsidRPr="002C4E38" w14:paraId="1BBD577C" w14:textId="77777777" w:rsidTr="006B1EA8">
        <w:trPr>
          <w:trHeight w:val="58"/>
        </w:trPr>
        <w:tc>
          <w:tcPr>
            <w:tcW w:w="9805" w:type="dxa"/>
            <w:gridSpan w:val="6"/>
            <w:noWrap/>
            <w:vAlign w:val="center"/>
            <w:hideMark/>
          </w:tcPr>
          <w:p w14:paraId="5EDE9314" w14:textId="77777777" w:rsidR="00DF4F87" w:rsidRPr="002C4E38" w:rsidRDefault="00DF4F87" w:rsidP="00DF4F87">
            <w:pPr>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Otras actividades</w:t>
            </w:r>
          </w:p>
        </w:tc>
      </w:tr>
      <w:tr w:rsidR="00BD395F" w:rsidRPr="002C4E38" w14:paraId="62D984A1" w14:textId="77777777" w:rsidTr="006B1EA8">
        <w:trPr>
          <w:trHeight w:val="264"/>
        </w:trPr>
        <w:tc>
          <w:tcPr>
            <w:tcW w:w="3681" w:type="dxa"/>
            <w:noWrap/>
            <w:vAlign w:val="center"/>
            <w:hideMark/>
          </w:tcPr>
          <w:p w14:paraId="49D1F521" w14:textId="2688C845" w:rsidR="00DF4F87" w:rsidRPr="002C4E38" w:rsidRDefault="00DF4F87" w:rsidP="00351B82">
            <w:pPr>
              <w:ind w:right="-110"/>
              <w:jc w:val="lef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 xml:space="preserve">Inventarios nacionales de bancos de sustancias </w:t>
            </w:r>
            <w:r w:rsidRPr="00BB4C1C">
              <w:rPr>
                <w:rFonts w:asciiTheme="majorBidi" w:hAnsiTheme="majorBidi" w:cstheme="majorBidi"/>
                <w:sz w:val="20"/>
                <w:szCs w:val="20"/>
                <w:lang w:val="es-AR" w:eastAsia="en-CA"/>
              </w:rPr>
              <w:t xml:space="preserve">controladas </w:t>
            </w:r>
            <w:r w:rsidR="008916E2" w:rsidRPr="00BB4C1C">
              <w:rPr>
                <w:rFonts w:asciiTheme="majorBidi" w:hAnsiTheme="majorBidi" w:cstheme="majorBidi"/>
                <w:sz w:val="20"/>
                <w:szCs w:val="20"/>
                <w:lang w:val="es-AR" w:eastAsia="en-CA"/>
              </w:rPr>
              <w:t>de desecho</w:t>
            </w:r>
            <w:r w:rsidRPr="002C4E38">
              <w:rPr>
                <w:rFonts w:asciiTheme="majorBidi" w:hAnsiTheme="majorBidi" w:cstheme="majorBidi"/>
                <w:sz w:val="20"/>
                <w:szCs w:val="20"/>
                <w:lang w:val="es-AR" w:eastAsia="en-CA"/>
              </w:rPr>
              <w:t xml:space="preserve"> – </w:t>
            </w:r>
            <w:r w:rsidR="00930064">
              <w:rPr>
                <w:rFonts w:asciiTheme="majorBidi" w:hAnsiTheme="majorBidi" w:cstheme="majorBidi"/>
                <w:sz w:val="20"/>
                <w:szCs w:val="20"/>
                <w:lang w:val="es-AR" w:eastAsia="en-CA"/>
              </w:rPr>
              <w:t xml:space="preserve">preparación de proyecto </w:t>
            </w:r>
            <w:r w:rsidRPr="002C4E38">
              <w:rPr>
                <w:rFonts w:asciiTheme="majorBidi" w:hAnsiTheme="majorBidi" w:cstheme="majorBidi"/>
                <w:sz w:val="20"/>
                <w:szCs w:val="20"/>
                <w:lang w:val="es-AR" w:eastAsia="en-CA"/>
              </w:rPr>
              <w:t>(decisión 91/66)</w:t>
            </w:r>
          </w:p>
        </w:tc>
        <w:tc>
          <w:tcPr>
            <w:tcW w:w="1194" w:type="dxa"/>
            <w:noWrap/>
            <w:vAlign w:val="center"/>
            <w:hideMark/>
          </w:tcPr>
          <w:p w14:paraId="16B5DEF6" w14:textId="695AB79B" w:rsidR="00DF4F87" w:rsidRPr="002C4E38" w:rsidRDefault="00DF4F87" w:rsidP="00DF4F87">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90</w:t>
            </w:r>
            <w:r w:rsidR="00930064">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400</w:t>
            </w:r>
          </w:p>
        </w:tc>
        <w:tc>
          <w:tcPr>
            <w:tcW w:w="1194" w:type="dxa"/>
            <w:noWrap/>
            <w:vAlign w:val="center"/>
            <w:hideMark/>
          </w:tcPr>
          <w:p w14:paraId="5A375364" w14:textId="77777777" w:rsidR="00DF4F87" w:rsidRPr="002C4E38" w:rsidRDefault="00DF4F87" w:rsidP="00DF4F87">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194" w:type="dxa"/>
            <w:noWrap/>
            <w:vAlign w:val="center"/>
            <w:hideMark/>
          </w:tcPr>
          <w:p w14:paraId="1786FCDF" w14:textId="77777777" w:rsidR="00DF4F87" w:rsidRPr="002C4E38" w:rsidRDefault="00DF4F87" w:rsidP="00DF4F87">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194" w:type="dxa"/>
            <w:noWrap/>
            <w:vAlign w:val="center"/>
            <w:hideMark/>
          </w:tcPr>
          <w:p w14:paraId="309FACD0" w14:textId="12683232" w:rsidR="00DF4F87" w:rsidRPr="002C4E38" w:rsidRDefault="00DF4F87" w:rsidP="00DF4F87">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90</w:t>
            </w:r>
            <w:r w:rsidR="00930064">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400</w:t>
            </w:r>
          </w:p>
        </w:tc>
        <w:tc>
          <w:tcPr>
            <w:tcW w:w="1348" w:type="dxa"/>
            <w:noWrap/>
            <w:vAlign w:val="center"/>
            <w:hideMark/>
          </w:tcPr>
          <w:p w14:paraId="78B56B12" w14:textId="77777777" w:rsidR="00DF4F87" w:rsidRPr="002C4E38" w:rsidRDefault="00DF4F87" w:rsidP="00DF4F87">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r>
      <w:tr w:rsidR="00BD395F" w:rsidRPr="002C4E38" w14:paraId="170B8E9A" w14:textId="77777777" w:rsidTr="006B1EA8">
        <w:trPr>
          <w:trHeight w:val="58"/>
        </w:trPr>
        <w:tc>
          <w:tcPr>
            <w:tcW w:w="3681" w:type="dxa"/>
            <w:noWrap/>
            <w:vAlign w:val="center"/>
            <w:hideMark/>
          </w:tcPr>
          <w:p w14:paraId="4DC1EE54" w14:textId="77777777" w:rsidR="00DF4F87" w:rsidRPr="002C4E38" w:rsidRDefault="00DF4F87" w:rsidP="00DF4F87">
            <w:pPr>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Subtotal de otras actividades</w:t>
            </w:r>
          </w:p>
        </w:tc>
        <w:tc>
          <w:tcPr>
            <w:tcW w:w="1194" w:type="dxa"/>
            <w:noWrap/>
            <w:vAlign w:val="center"/>
            <w:hideMark/>
          </w:tcPr>
          <w:p w14:paraId="23E0DE31" w14:textId="21072268" w:rsidR="00DF4F87" w:rsidRPr="002C4E38" w:rsidRDefault="00DF4F87" w:rsidP="00DF4F87">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90</w:t>
            </w:r>
            <w:r w:rsidR="00930064">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400</w:t>
            </w:r>
          </w:p>
        </w:tc>
        <w:tc>
          <w:tcPr>
            <w:tcW w:w="1194" w:type="dxa"/>
            <w:noWrap/>
            <w:vAlign w:val="center"/>
            <w:hideMark/>
          </w:tcPr>
          <w:p w14:paraId="04B8B0D5" w14:textId="77777777" w:rsidR="00DF4F87" w:rsidRPr="002C4E38" w:rsidRDefault="00DF4F87" w:rsidP="00DF4F87">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0</w:t>
            </w:r>
          </w:p>
        </w:tc>
        <w:tc>
          <w:tcPr>
            <w:tcW w:w="1194" w:type="dxa"/>
            <w:noWrap/>
            <w:vAlign w:val="center"/>
            <w:hideMark/>
          </w:tcPr>
          <w:p w14:paraId="3C64833E" w14:textId="77777777" w:rsidR="00DF4F87" w:rsidRPr="002C4E38" w:rsidRDefault="00DF4F87" w:rsidP="00DF4F87">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0</w:t>
            </w:r>
          </w:p>
        </w:tc>
        <w:tc>
          <w:tcPr>
            <w:tcW w:w="1194" w:type="dxa"/>
            <w:noWrap/>
            <w:vAlign w:val="center"/>
            <w:hideMark/>
          </w:tcPr>
          <w:p w14:paraId="770BAD46" w14:textId="38D861C9" w:rsidR="00DF4F87" w:rsidRPr="002C4E38" w:rsidRDefault="00DF4F87" w:rsidP="00DF4F87">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90</w:t>
            </w:r>
            <w:r w:rsidR="00930064">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400</w:t>
            </w:r>
          </w:p>
        </w:tc>
        <w:tc>
          <w:tcPr>
            <w:tcW w:w="1348" w:type="dxa"/>
            <w:noWrap/>
            <w:vAlign w:val="center"/>
            <w:hideMark/>
          </w:tcPr>
          <w:p w14:paraId="160348C6" w14:textId="77777777" w:rsidR="00DF4F87" w:rsidRPr="002C4E38" w:rsidRDefault="00DF4F87" w:rsidP="00DF4F87">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0</w:t>
            </w:r>
          </w:p>
        </w:tc>
      </w:tr>
      <w:tr w:rsidR="00BD395F" w:rsidRPr="002C4E38" w14:paraId="59D95B08" w14:textId="77777777" w:rsidTr="006B1EA8">
        <w:trPr>
          <w:trHeight w:val="89"/>
        </w:trPr>
        <w:tc>
          <w:tcPr>
            <w:tcW w:w="9805" w:type="dxa"/>
            <w:gridSpan w:val="6"/>
            <w:noWrap/>
            <w:vAlign w:val="center"/>
            <w:hideMark/>
          </w:tcPr>
          <w:p w14:paraId="316A660A" w14:textId="77777777" w:rsidR="00DF4F87" w:rsidRPr="002C4E38" w:rsidRDefault="00DF4F87" w:rsidP="00DF4F87">
            <w:pPr>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Actividades ordinarias</w:t>
            </w:r>
          </w:p>
        </w:tc>
      </w:tr>
      <w:tr w:rsidR="00BD395F" w:rsidRPr="002C4E38" w14:paraId="38DA5E8D" w14:textId="77777777" w:rsidTr="006B1EA8">
        <w:trPr>
          <w:trHeight w:val="58"/>
        </w:trPr>
        <w:tc>
          <w:tcPr>
            <w:tcW w:w="3681" w:type="dxa"/>
            <w:noWrap/>
            <w:vAlign w:val="center"/>
            <w:hideMark/>
          </w:tcPr>
          <w:p w14:paraId="0286341A" w14:textId="1AE74CED" w:rsidR="00DF4F87" w:rsidRPr="002C4E38" w:rsidRDefault="00930064" w:rsidP="00DF4F87">
            <w:pPr>
              <w:jc w:val="left"/>
              <w:rPr>
                <w:rFonts w:asciiTheme="majorBidi" w:hAnsiTheme="majorBidi" w:cstheme="majorBidi"/>
                <w:sz w:val="20"/>
                <w:szCs w:val="20"/>
                <w:lang w:val="es-AR" w:eastAsia="en-CA"/>
              </w:rPr>
            </w:pPr>
            <w:r>
              <w:rPr>
                <w:rFonts w:asciiTheme="majorBidi" w:hAnsiTheme="majorBidi" w:cstheme="majorBidi"/>
                <w:sz w:val="20"/>
                <w:szCs w:val="20"/>
                <w:lang w:val="es-AR" w:eastAsia="en-CA"/>
              </w:rPr>
              <w:t>F</w:t>
            </w:r>
            <w:r w:rsidR="00DF4F87" w:rsidRPr="002C4E38">
              <w:rPr>
                <w:rFonts w:asciiTheme="majorBidi" w:hAnsiTheme="majorBidi" w:cstheme="majorBidi"/>
                <w:sz w:val="20"/>
                <w:szCs w:val="20"/>
                <w:lang w:val="es-AR" w:eastAsia="en-CA"/>
              </w:rPr>
              <w:t>ortalecimiento institucional</w:t>
            </w:r>
          </w:p>
        </w:tc>
        <w:tc>
          <w:tcPr>
            <w:tcW w:w="1194" w:type="dxa"/>
            <w:noWrap/>
            <w:vAlign w:val="center"/>
            <w:hideMark/>
          </w:tcPr>
          <w:p w14:paraId="71897606" w14:textId="77777777" w:rsidR="00DF4F87" w:rsidRPr="002C4E38" w:rsidRDefault="00DF4F87" w:rsidP="00DF4F87">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194" w:type="dxa"/>
            <w:noWrap/>
            <w:vAlign w:val="center"/>
            <w:hideMark/>
          </w:tcPr>
          <w:p w14:paraId="4181C74F" w14:textId="77777777" w:rsidR="00DF4F87" w:rsidRPr="002C4E38" w:rsidRDefault="00DF4F87" w:rsidP="00DF4F87">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194" w:type="dxa"/>
            <w:noWrap/>
            <w:vAlign w:val="center"/>
            <w:hideMark/>
          </w:tcPr>
          <w:p w14:paraId="2AC7E74F" w14:textId="3A14853F" w:rsidR="00DF4F87" w:rsidRPr="002C4E38" w:rsidRDefault="00DF4F87" w:rsidP="00DF4F87">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203</w:t>
            </w:r>
            <w:r w:rsidR="00930064">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400</w:t>
            </w:r>
          </w:p>
        </w:tc>
        <w:tc>
          <w:tcPr>
            <w:tcW w:w="1194" w:type="dxa"/>
            <w:noWrap/>
            <w:vAlign w:val="center"/>
            <w:hideMark/>
          </w:tcPr>
          <w:p w14:paraId="520191B9" w14:textId="3E2EAD5C" w:rsidR="00DF4F87" w:rsidRPr="002C4E38" w:rsidRDefault="00DF4F87" w:rsidP="00DF4F87">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203</w:t>
            </w:r>
            <w:r w:rsidR="00930064">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400</w:t>
            </w:r>
          </w:p>
        </w:tc>
        <w:tc>
          <w:tcPr>
            <w:tcW w:w="1348" w:type="dxa"/>
            <w:noWrap/>
            <w:vAlign w:val="center"/>
            <w:hideMark/>
          </w:tcPr>
          <w:p w14:paraId="21403FC0" w14:textId="77777777" w:rsidR="00DF4F87" w:rsidRPr="002C4E38" w:rsidRDefault="00DF4F87" w:rsidP="00DF4F87">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r>
      <w:tr w:rsidR="00BD395F" w:rsidRPr="002C4E38" w14:paraId="6781E4FB" w14:textId="77777777" w:rsidTr="006B1EA8">
        <w:trPr>
          <w:trHeight w:val="58"/>
        </w:trPr>
        <w:tc>
          <w:tcPr>
            <w:tcW w:w="3681" w:type="dxa"/>
            <w:noWrap/>
            <w:vAlign w:val="center"/>
            <w:hideMark/>
          </w:tcPr>
          <w:p w14:paraId="2C6A0ABC" w14:textId="77777777" w:rsidR="00DF4F87" w:rsidRPr="002C4E38" w:rsidRDefault="00DF4F87" w:rsidP="00DF4F87">
            <w:pPr>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Subtotal de actividades ordinarias</w:t>
            </w:r>
          </w:p>
        </w:tc>
        <w:tc>
          <w:tcPr>
            <w:tcW w:w="1194" w:type="dxa"/>
            <w:noWrap/>
            <w:vAlign w:val="center"/>
            <w:hideMark/>
          </w:tcPr>
          <w:p w14:paraId="7B2A9B05" w14:textId="77777777" w:rsidR="00DF4F87" w:rsidRPr="002C4E38" w:rsidRDefault="00DF4F87" w:rsidP="00DF4F87">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0</w:t>
            </w:r>
          </w:p>
        </w:tc>
        <w:tc>
          <w:tcPr>
            <w:tcW w:w="1194" w:type="dxa"/>
            <w:noWrap/>
            <w:vAlign w:val="center"/>
            <w:hideMark/>
          </w:tcPr>
          <w:p w14:paraId="2C8A0F05" w14:textId="77777777" w:rsidR="00DF4F87" w:rsidRPr="002C4E38" w:rsidRDefault="00DF4F87" w:rsidP="00DF4F87">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0</w:t>
            </w:r>
          </w:p>
        </w:tc>
        <w:tc>
          <w:tcPr>
            <w:tcW w:w="1194" w:type="dxa"/>
            <w:noWrap/>
            <w:vAlign w:val="center"/>
            <w:hideMark/>
          </w:tcPr>
          <w:p w14:paraId="476F0490" w14:textId="451553D6" w:rsidR="00DF4F87" w:rsidRPr="002C4E38" w:rsidRDefault="00DF4F87" w:rsidP="00DF4F87">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203</w:t>
            </w:r>
            <w:r w:rsidR="00930064">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400</w:t>
            </w:r>
          </w:p>
        </w:tc>
        <w:tc>
          <w:tcPr>
            <w:tcW w:w="1194" w:type="dxa"/>
            <w:noWrap/>
            <w:vAlign w:val="center"/>
            <w:hideMark/>
          </w:tcPr>
          <w:p w14:paraId="090EE8AD" w14:textId="0FAEE08B" w:rsidR="00DF4F87" w:rsidRPr="002C4E38" w:rsidRDefault="00DF4F87" w:rsidP="00DF4F87">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203</w:t>
            </w:r>
            <w:r w:rsidR="00930064">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400</w:t>
            </w:r>
          </w:p>
        </w:tc>
        <w:tc>
          <w:tcPr>
            <w:tcW w:w="1348" w:type="dxa"/>
            <w:noWrap/>
            <w:vAlign w:val="center"/>
            <w:hideMark/>
          </w:tcPr>
          <w:p w14:paraId="1C00D897" w14:textId="77777777" w:rsidR="00DF4F87" w:rsidRPr="002C4E38" w:rsidRDefault="00DF4F87" w:rsidP="00DF4F87">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0</w:t>
            </w:r>
          </w:p>
        </w:tc>
      </w:tr>
      <w:tr w:rsidR="00BD395F" w:rsidRPr="002C4E38" w14:paraId="318B15D2" w14:textId="77777777" w:rsidTr="006B1EA8">
        <w:trPr>
          <w:trHeight w:val="58"/>
        </w:trPr>
        <w:tc>
          <w:tcPr>
            <w:tcW w:w="3681" w:type="dxa"/>
            <w:noWrap/>
            <w:vAlign w:val="center"/>
            <w:hideMark/>
          </w:tcPr>
          <w:p w14:paraId="7D3A6000" w14:textId="77777777" w:rsidR="00DF4F87" w:rsidRPr="002C4E38" w:rsidRDefault="00DF4F87" w:rsidP="00DF4F87">
            <w:pPr>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Total</w:t>
            </w:r>
          </w:p>
        </w:tc>
        <w:tc>
          <w:tcPr>
            <w:tcW w:w="1194" w:type="dxa"/>
            <w:noWrap/>
            <w:vAlign w:val="center"/>
            <w:hideMark/>
          </w:tcPr>
          <w:p w14:paraId="4381D2A4" w14:textId="72484071" w:rsidR="00DF4F87" w:rsidRPr="002C4E38" w:rsidRDefault="00DF4F87" w:rsidP="00DF4F87">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6</w:t>
            </w:r>
            <w:r w:rsidR="00930064">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400</w:t>
            </w:r>
            <w:r w:rsidR="00930064">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254</w:t>
            </w:r>
          </w:p>
        </w:tc>
        <w:tc>
          <w:tcPr>
            <w:tcW w:w="1194" w:type="dxa"/>
            <w:noWrap/>
            <w:vAlign w:val="center"/>
            <w:hideMark/>
          </w:tcPr>
          <w:p w14:paraId="667AB41E" w14:textId="5472DB4F" w:rsidR="00DF4F87" w:rsidRPr="002C4E38" w:rsidRDefault="00DF4F87" w:rsidP="00DF4F87">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1</w:t>
            </w:r>
            <w:r w:rsidR="00930064">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075</w:t>
            </w:r>
            <w:r w:rsidR="00930064">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197</w:t>
            </w:r>
          </w:p>
        </w:tc>
        <w:tc>
          <w:tcPr>
            <w:tcW w:w="1194" w:type="dxa"/>
            <w:noWrap/>
            <w:vAlign w:val="center"/>
            <w:hideMark/>
          </w:tcPr>
          <w:p w14:paraId="0C5CDB3D" w14:textId="1B62D094" w:rsidR="00DF4F87" w:rsidRPr="002C4E38" w:rsidRDefault="00DF4F87" w:rsidP="00DF4F87">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3</w:t>
            </w:r>
            <w:r w:rsidR="00930064">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403</w:t>
            </w:r>
            <w:r w:rsidR="00930064">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700</w:t>
            </w:r>
          </w:p>
        </w:tc>
        <w:tc>
          <w:tcPr>
            <w:tcW w:w="1194" w:type="dxa"/>
            <w:noWrap/>
            <w:vAlign w:val="center"/>
            <w:hideMark/>
          </w:tcPr>
          <w:p w14:paraId="61535BB2" w14:textId="1CD2EE09" w:rsidR="00DF4F87" w:rsidRPr="002C4E38" w:rsidRDefault="00DF4F87" w:rsidP="00DF4F87">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10</w:t>
            </w:r>
            <w:r w:rsidR="00930064">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879</w:t>
            </w:r>
            <w:r w:rsidR="00930064">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150</w:t>
            </w:r>
          </w:p>
        </w:tc>
        <w:tc>
          <w:tcPr>
            <w:tcW w:w="1348" w:type="dxa"/>
            <w:noWrap/>
            <w:vAlign w:val="center"/>
            <w:hideMark/>
          </w:tcPr>
          <w:p w14:paraId="55F19FC4" w14:textId="622337CD" w:rsidR="00DF4F87" w:rsidRPr="002C4E38" w:rsidRDefault="00DF4F87" w:rsidP="00DF4F87">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2</w:t>
            </w:r>
            <w:r w:rsidR="00930064">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112</w:t>
            </w:r>
            <w:r w:rsidR="00930064">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867</w:t>
            </w:r>
          </w:p>
        </w:tc>
      </w:tr>
    </w:tbl>
    <w:p w14:paraId="0D1D6D96" w14:textId="192BE2D5" w:rsidR="003F4508" w:rsidRPr="002C4E38" w:rsidRDefault="003F4508" w:rsidP="003F4508">
      <w:pPr>
        <w:rPr>
          <w:sz w:val="19"/>
          <w:szCs w:val="19"/>
          <w:lang w:val="es-AR"/>
        </w:rPr>
      </w:pPr>
      <w:r w:rsidRPr="002C4E38">
        <w:rPr>
          <w:sz w:val="19"/>
          <w:szCs w:val="19"/>
          <w:lang w:val="es-AR"/>
        </w:rPr>
        <w:t>* I</w:t>
      </w:r>
      <w:r w:rsidR="0066057D">
        <w:rPr>
          <w:sz w:val="19"/>
          <w:szCs w:val="19"/>
          <w:lang w:val="es-AR"/>
        </w:rPr>
        <w:t>ncluido los gastos de apoyo</w:t>
      </w:r>
      <w:r w:rsidR="00C971C8">
        <w:rPr>
          <w:sz w:val="19"/>
          <w:szCs w:val="19"/>
          <w:lang w:val="es-AR"/>
        </w:rPr>
        <w:t xml:space="preserve"> del organismo</w:t>
      </w:r>
      <w:r w:rsidRPr="002C4E38">
        <w:rPr>
          <w:sz w:val="19"/>
          <w:szCs w:val="19"/>
          <w:lang w:val="es-AR"/>
        </w:rPr>
        <w:t>.</w:t>
      </w:r>
    </w:p>
    <w:p w14:paraId="3D01D9A0" w14:textId="77777777" w:rsidR="003F4508" w:rsidRPr="002C4E38" w:rsidRDefault="003F4508" w:rsidP="003F4508">
      <w:pPr>
        <w:rPr>
          <w:lang w:val="es-AR"/>
        </w:rPr>
      </w:pPr>
    </w:p>
    <w:p w14:paraId="48A23307" w14:textId="77777777" w:rsidR="002305C7" w:rsidRDefault="003F4508" w:rsidP="00F35FD8">
      <w:pPr>
        <w:pStyle w:val="Heading1"/>
        <w:keepNext/>
        <w:rPr>
          <w:lang w:val="es-AR"/>
        </w:rPr>
      </w:pPr>
      <w:r w:rsidRPr="002C4E38">
        <w:rPr>
          <w:lang w:val="es-AR"/>
        </w:rPr>
        <w:t xml:space="preserve">El plan administrativo de Alemania </w:t>
      </w:r>
      <w:r w:rsidR="00930064">
        <w:rPr>
          <w:lang w:val="es-AR"/>
        </w:rPr>
        <w:t>comprende las siguientes actividades</w:t>
      </w:r>
      <w:r w:rsidRPr="002C4E38">
        <w:rPr>
          <w:lang w:val="es-AR"/>
        </w:rPr>
        <w:t>:</w:t>
      </w:r>
    </w:p>
    <w:p w14:paraId="072EF960" w14:textId="322EF3E0" w:rsidR="002305C7" w:rsidRDefault="00930064" w:rsidP="00F35FD8">
      <w:pPr>
        <w:pStyle w:val="Heading2"/>
        <w:keepNext/>
        <w:widowControl/>
        <w:rPr>
          <w:lang w:val="es-AR"/>
        </w:rPr>
      </w:pPr>
      <w:r>
        <w:rPr>
          <w:lang w:val="es-AR"/>
        </w:rPr>
        <w:t xml:space="preserve">Aprobación de </w:t>
      </w:r>
      <w:r w:rsidR="003F4508" w:rsidRPr="002C4E38">
        <w:rPr>
          <w:lang w:val="es-AR"/>
        </w:rPr>
        <w:t xml:space="preserve">las etapas I, II y III de </w:t>
      </w:r>
      <w:r>
        <w:rPr>
          <w:lang w:val="es-AR"/>
        </w:rPr>
        <w:t xml:space="preserve">los </w:t>
      </w:r>
      <w:r w:rsidR="003F4508" w:rsidRPr="002C4E38">
        <w:rPr>
          <w:lang w:val="es-AR"/>
        </w:rPr>
        <w:t>PGEH, por un monto de</w:t>
      </w:r>
      <w:r w:rsidR="00105D9F" w:rsidRPr="002C4E38">
        <w:rPr>
          <w:lang w:val="es-AR"/>
        </w:rPr>
        <w:t xml:space="preserve"> </w:t>
      </w:r>
      <w:r>
        <w:rPr>
          <w:lang w:val="es-AR"/>
        </w:rPr>
        <w:t xml:space="preserve">USD </w:t>
      </w:r>
      <w:r w:rsidR="00105D9F" w:rsidRPr="002C4E38">
        <w:rPr>
          <w:lang w:val="es-AR"/>
        </w:rPr>
        <w:t xml:space="preserve">11,6 </w:t>
      </w:r>
      <w:r w:rsidR="003F4508" w:rsidRPr="002C4E38">
        <w:rPr>
          <w:lang w:val="es-AR"/>
        </w:rPr>
        <w:t xml:space="preserve">millones, de los cuales </w:t>
      </w:r>
      <w:r>
        <w:rPr>
          <w:lang w:val="es-AR"/>
        </w:rPr>
        <w:t xml:space="preserve">USD </w:t>
      </w:r>
      <w:r w:rsidR="003F4508" w:rsidRPr="002C4E38">
        <w:rPr>
          <w:lang w:val="es-AR"/>
        </w:rPr>
        <w:t>9</w:t>
      </w:r>
      <w:r w:rsidR="00114391" w:rsidRPr="002C4E38">
        <w:rPr>
          <w:lang w:val="es-AR"/>
        </w:rPr>
        <w:t>,</w:t>
      </w:r>
      <w:r w:rsidR="003F4508" w:rsidRPr="002C4E38">
        <w:rPr>
          <w:lang w:val="es-AR"/>
        </w:rPr>
        <w:t xml:space="preserve">53 millones se destinarán al </w:t>
      </w:r>
      <w:r w:rsidR="00CA3659" w:rsidRPr="002C4E38">
        <w:rPr>
          <w:lang w:val="es-AR"/>
        </w:rPr>
        <w:t xml:space="preserve">período 2026-2028 </w:t>
      </w:r>
      <w:r w:rsidR="003F4508" w:rsidRPr="002C4E38">
        <w:rPr>
          <w:lang w:val="es-AR"/>
        </w:rPr>
        <w:t>y</w:t>
      </w:r>
      <w:r w:rsidR="00CA3659" w:rsidRPr="002C4E38">
        <w:rPr>
          <w:lang w:val="es-AR"/>
        </w:rPr>
        <w:t xml:space="preserve"> </w:t>
      </w:r>
      <w:r>
        <w:rPr>
          <w:lang w:val="es-AR"/>
        </w:rPr>
        <w:t xml:space="preserve">USD </w:t>
      </w:r>
      <w:r w:rsidR="00CA3659" w:rsidRPr="002C4E38">
        <w:rPr>
          <w:lang w:val="es-AR"/>
        </w:rPr>
        <w:t xml:space="preserve">2,07 </w:t>
      </w:r>
      <w:r w:rsidR="003F4508" w:rsidRPr="002C4E38">
        <w:rPr>
          <w:lang w:val="es-AR"/>
        </w:rPr>
        <w:t>millones al período posterior a</w:t>
      </w:r>
      <w:r w:rsidR="00CA3659" w:rsidRPr="002C4E38">
        <w:rPr>
          <w:lang w:val="es-AR"/>
        </w:rPr>
        <w:t xml:space="preserve"> 2028</w:t>
      </w:r>
      <w:r w:rsidR="000F65BC">
        <w:rPr>
          <w:lang w:val="es-AR"/>
        </w:rPr>
        <w:t>;</w:t>
      </w:r>
    </w:p>
    <w:p w14:paraId="3E49E0EF" w14:textId="37DEEA48" w:rsidR="003F4508" w:rsidRPr="002C4E38" w:rsidRDefault="00930064" w:rsidP="003F4508">
      <w:pPr>
        <w:pStyle w:val="Heading2"/>
        <w:rPr>
          <w:lang w:val="es-AR"/>
        </w:rPr>
      </w:pPr>
      <w:r>
        <w:rPr>
          <w:lang w:val="es-AR"/>
        </w:rPr>
        <w:t xml:space="preserve">Aprobación de </w:t>
      </w:r>
      <w:r w:rsidR="003F4508" w:rsidRPr="002C4E38">
        <w:rPr>
          <w:lang w:val="es-AR"/>
        </w:rPr>
        <w:t>la etapa I de</w:t>
      </w:r>
      <w:r>
        <w:rPr>
          <w:lang w:val="es-AR"/>
        </w:rPr>
        <w:t xml:space="preserve"> los</w:t>
      </w:r>
      <w:r w:rsidR="003F4508" w:rsidRPr="002C4E38">
        <w:rPr>
          <w:lang w:val="es-AR"/>
        </w:rPr>
        <w:t xml:space="preserve"> PAK por un monto de</w:t>
      </w:r>
      <w:r>
        <w:rPr>
          <w:lang w:val="es-AR"/>
        </w:rPr>
        <w:t xml:space="preserve"> USD</w:t>
      </w:r>
      <w:r w:rsidR="009F754F" w:rsidRPr="002C4E38">
        <w:rPr>
          <w:lang w:val="es-AR"/>
        </w:rPr>
        <w:t xml:space="preserve"> 551</w:t>
      </w:r>
      <w:r>
        <w:rPr>
          <w:lang w:val="es-AR"/>
        </w:rPr>
        <w:t>.</w:t>
      </w:r>
      <w:r w:rsidR="009F754F" w:rsidRPr="002C4E38">
        <w:rPr>
          <w:lang w:val="es-AR"/>
        </w:rPr>
        <w:t xml:space="preserve">209 </w:t>
      </w:r>
      <w:r w:rsidR="003F4508" w:rsidRPr="002C4E38">
        <w:rPr>
          <w:lang w:val="es-AR"/>
        </w:rPr>
        <w:t>para 2027</w:t>
      </w:r>
      <w:r w:rsidR="000F65BC">
        <w:rPr>
          <w:lang w:val="es-AR"/>
        </w:rPr>
        <w:t>;</w:t>
      </w:r>
    </w:p>
    <w:p w14:paraId="14A92DD1" w14:textId="066B9BDD" w:rsidR="002305C7" w:rsidRDefault="003F4508" w:rsidP="003F4508">
      <w:pPr>
        <w:pStyle w:val="Heading2"/>
        <w:rPr>
          <w:lang w:val="es-AR"/>
        </w:rPr>
      </w:pPr>
      <w:r w:rsidRPr="002C4E38">
        <w:rPr>
          <w:lang w:val="es-AR"/>
        </w:rPr>
        <w:t>E</w:t>
      </w:r>
      <w:r w:rsidR="00D76494">
        <w:rPr>
          <w:lang w:val="es-AR"/>
        </w:rPr>
        <w:t>tapa IV de</w:t>
      </w:r>
      <w:r w:rsidR="000F65BC">
        <w:rPr>
          <w:lang w:val="es-AR"/>
        </w:rPr>
        <w:t>l</w:t>
      </w:r>
      <w:r w:rsidR="00D76494">
        <w:rPr>
          <w:lang w:val="es-AR"/>
        </w:rPr>
        <w:t xml:space="preserve"> PGEH</w:t>
      </w:r>
      <w:r w:rsidRPr="002C4E38">
        <w:rPr>
          <w:lang w:val="es-AR"/>
        </w:rPr>
        <w:t xml:space="preserve"> para </w:t>
      </w:r>
      <w:r w:rsidR="00370B5E" w:rsidRPr="002C4E38">
        <w:rPr>
          <w:lang w:val="es-AR"/>
        </w:rPr>
        <w:t xml:space="preserve">un país </w:t>
      </w:r>
      <w:r w:rsidRPr="002C4E38">
        <w:rPr>
          <w:lang w:val="es-AR"/>
        </w:rPr>
        <w:t>que no es de bajo consumo</w:t>
      </w:r>
      <w:r w:rsidR="000A3880" w:rsidRPr="002C4E38">
        <w:rPr>
          <w:sz w:val="21"/>
          <w:szCs w:val="21"/>
          <w:lang w:val="es-AR" w:eastAsia="en-CA"/>
        </w:rPr>
        <w:t xml:space="preserve">, </w:t>
      </w:r>
      <w:r w:rsidRPr="002C4E38">
        <w:rPr>
          <w:lang w:val="es-AR"/>
        </w:rPr>
        <w:t xml:space="preserve">por un </w:t>
      </w:r>
      <w:r w:rsidR="00C971C8">
        <w:rPr>
          <w:lang w:val="es-AR"/>
        </w:rPr>
        <w:t>monto</w:t>
      </w:r>
      <w:r w:rsidRPr="002C4E38">
        <w:rPr>
          <w:lang w:val="es-AR"/>
        </w:rPr>
        <w:t xml:space="preserve"> de</w:t>
      </w:r>
      <w:r w:rsidR="000A3880" w:rsidRPr="002C4E38">
        <w:rPr>
          <w:sz w:val="21"/>
          <w:szCs w:val="21"/>
          <w:lang w:val="es-AR" w:eastAsia="en-CA"/>
        </w:rPr>
        <w:t xml:space="preserve"> </w:t>
      </w:r>
      <w:r w:rsidR="008916E2">
        <w:rPr>
          <w:sz w:val="21"/>
          <w:szCs w:val="21"/>
          <w:lang w:val="es-AR" w:eastAsia="en-CA"/>
        </w:rPr>
        <w:t xml:space="preserve">USD </w:t>
      </w:r>
      <w:r w:rsidR="000A3880" w:rsidRPr="002C4E38">
        <w:rPr>
          <w:sz w:val="21"/>
          <w:szCs w:val="21"/>
          <w:lang w:val="es-AR" w:eastAsia="en-CA"/>
        </w:rPr>
        <w:t>150</w:t>
      </w:r>
      <w:r w:rsidR="008916E2">
        <w:rPr>
          <w:sz w:val="21"/>
          <w:szCs w:val="21"/>
          <w:lang w:val="es-AR" w:eastAsia="en-CA"/>
        </w:rPr>
        <w:t>.</w:t>
      </w:r>
      <w:r w:rsidR="000A3880" w:rsidRPr="002C4E38">
        <w:rPr>
          <w:sz w:val="21"/>
          <w:szCs w:val="21"/>
          <w:lang w:val="es-AR" w:eastAsia="en-CA"/>
        </w:rPr>
        <w:t xml:space="preserve">000 </w:t>
      </w:r>
      <w:r w:rsidRPr="002C4E38">
        <w:rPr>
          <w:sz w:val="21"/>
          <w:szCs w:val="21"/>
          <w:lang w:val="es-AR" w:eastAsia="en-CA"/>
        </w:rPr>
        <w:t>para</w:t>
      </w:r>
      <w:r w:rsidR="000A3880" w:rsidRPr="002C4E38">
        <w:rPr>
          <w:sz w:val="21"/>
          <w:szCs w:val="21"/>
          <w:lang w:val="es-AR" w:eastAsia="en-CA"/>
        </w:rPr>
        <w:t xml:space="preserve"> 2026</w:t>
      </w:r>
      <w:r w:rsidR="000F65BC">
        <w:rPr>
          <w:sz w:val="21"/>
          <w:szCs w:val="21"/>
          <w:lang w:val="es-AR" w:eastAsia="en-CA"/>
        </w:rPr>
        <w:t>;</w:t>
      </w:r>
    </w:p>
    <w:p w14:paraId="46265C4D" w14:textId="24E0CF82" w:rsidR="003F4508" w:rsidRPr="002C4E38" w:rsidRDefault="00C57D0F" w:rsidP="003F4508">
      <w:pPr>
        <w:pStyle w:val="Heading2"/>
        <w:rPr>
          <w:lang w:val="es-AR"/>
        </w:rPr>
      </w:pPr>
      <w:r w:rsidRPr="002C4E38">
        <w:rPr>
          <w:lang w:val="es-AR"/>
        </w:rPr>
        <w:t xml:space="preserve">Un total de </w:t>
      </w:r>
      <w:r w:rsidR="00411A53" w:rsidRPr="002C4E38">
        <w:rPr>
          <w:lang w:val="es-AR"/>
        </w:rPr>
        <w:t>USD 100</w:t>
      </w:r>
      <w:r w:rsidR="008916E2">
        <w:rPr>
          <w:lang w:val="es-AR"/>
        </w:rPr>
        <w:t>.</w:t>
      </w:r>
      <w:r w:rsidR="00411A53" w:rsidRPr="002C4E38">
        <w:rPr>
          <w:lang w:val="es-AR"/>
        </w:rPr>
        <w:t xml:space="preserve">000 </w:t>
      </w:r>
      <w:r w:rsidRPr="002C4E38">
        <w:rPr>
          <w:lang w:val="es-AR"/>
        </w:rPr>
        <w:t xml:space="preserve">para actividades de eficiencia energética </w:t>
      </w:r>
      <w:r w:rsidR="000F65BC">
        <w:rPr>
          <w:lang w:val="es-AR"/>
        </w:rPr>
        <w:t xml:space="preserve">destinadas a </w:t>
      </w:r>
      <w:r w:rsidRPr="002C4E38">
        <w:rPr>
          <w:lang w:val="es-AR"/>
        </w:rPr>
        <w:t xml:space="preserve">un país </w:t>
      </w:r>
      <w:r w:rsidR="008916E2">
        <w:rPr>
          <w:lang w:val="es-AR"/>
        </w:rPr>
        <w:t xml:space="preserve">de bajo consumo </w:t>
      </w:r>
      <w:r w:rsidRPr="002C4E38">
        <w:rPr>
          <w:lang w:val="es-AR"/>
        </w:rPr>
        <w:t>en</w:t>
      </w:r>
      <w:r w:rsidR="008320A3" w:rsidRPr="002C4E38">
        <w:rPr>
          <w:lang w:val="es-AR"/>
        </w:rPr>
        <w:t xml:space="preserve"> 2026</w:t>
      </w:r>
      <w:r w:rsidRPr="002C4E38">
        <w:rPr>
          <w:lang w:val="es-AR"/>
        </w:rPr>
        <w:t>, conforme a lo dispuesto en la decisión 89/6;</w:t>
      </w:r>
      <w:r w:rsidRPr="002C4E38">
        <w:rPr>
          <w:rStyle w:val="FootnoteReference"/>
          <w:lang w:val="es-AR"/>
        </w:rPr>
        <w:footnoteReference w:id="4"/>
      </w:r>
    </w:p>
    <w:p w14:paraId="339DB5D6" w14:textId="1CE40B54" w:rsidR="002305C7" w:rsidRDefault="008577C4" w:rsidP="003F4508">
      <w:pPr>
        <w:pStyle w:val="Heading2"/>
        <w:rPr>
          <w:lang w:val="es-AR"/>
        </w:rPr>
      </w:pPr>
      <w:r>
        <w:rPr>
          <w:lang w:val="es-AR"/>
        </w:rPr>
        <w:t>Etapa</w:t>
      </w:r>
      <w:r w:rsidR="003F4508" w:rsidRPr="002C4E38">
        <w:rPr>
          <w:lang w:val="es-AR"/>
        </w:rPr>
        <w:t xml:space="preserve"> I de los PAK para tres países </w:t>
      </w:r>
      <w:r w:rsidR="008916E2">
        <w:rPr>
          <w:lang w:val="es-AR"/>
        </w:rPr>
        <w:t>por</w:t>
      </w:r>
      <w:r w:rsidR="00BA171A">
        <w:rPr>
          <w:lang w:val="es-AR"/>
        </w:rPr>
        <w:t xml:space="preserve"> un monto de</w:t>
      </w:r>
      <w:r w:rsidR="008916E2">
        <w:rPr>
          <w:lang w:val="es-AR"/>
        </w:rPr>
        <w:t xml:space="preserve"> USD </w:t>
      </w:r>
      <w:r w:rsidR="00C3195B" w:rsidRPr="002C4E38">
        <w:rPr>
          <w:lang w:val="es-AR"/>
        </w:rPr>
        <w:t>292</w:t>
      </w:r>
      <w:r w:rsidR="008916E2">
        <w:rPr>
          <w:lang w:val="es-AR"/>
        </w:rPr>
        <w:t>.</w:t>
      </w:r>
      <w:r w:rsidR="00C3195B" w:rsidRPr="002C4E38">
        <w:rPr>
          <w:lang w:val="es-AR"/>
        </w:rPr>
        <w:t>188</w:t>
      </w:r>
      <w:r w:rsidR="00DD40FD" w:rsidRPr="002C4E38">
        <w:rPr>
          <w:lang w:val="es-AR"/>
        </w:rPr>
        <w:t>, de los cuales</w:t>
      </w:r>
      <w:r w:rsidR="008916E2">
        <w:rPr>
          <w:lang w:val="es-AR"/>
        </w:rPr>
        <w:t xml:space="preserve"> USD</w:t>
      </w:r>
      <w:r w:rsidR="006D54A5">
        <w:rPr>
          <w:lang w:val="es-AR"/>
        </w:rPr>
        <w:t> </w:t>
      </w:r>
      <w:r w:rsidR="00667455" w:rsidRPr="002C4E38">
        <w:rPr>
          <w:lang w:val="es-AR"/>
        </w:rPr>
        <w:t>253</w:t>
      </w:r>
      <w:r w:rsidR="008916E2">
        <w:rPr>
          <w:lang w:val="es-AR"/>
        </w:rPr>
        <w:t>.</w:t>
      </w:r>
      <w:r w:rsidR="00667455" w:rsidRPr="002C4E38">
        <w:rPr>
          <w:lang w:val="es-AR"/>
        </w:rPr>
        <w:t xml:space="preserve">391 </w:t>
      </w:r>
      <w:r w:rsidR="00C3061A" w:rsidRPr="002C4E38">
        <w:rPr>
          <w:lang w:val="es-AR"/>
        </w:rPr>
        <w:t xml:space="preserve">corresponden </w:t>
      </w:r>
      <w:r w:rsidR="00667455" w:rsidRPr="002C4E38">
        <w:rPr>
          <w:lang w:val="es-AR"/>
        </w:rPr>
        <w:t xml:space="preserve">al </w:t>
      </w:r>
      <w:r w:rsidR="00C3195B" w:rsidRPr="002C4E38">
        <w:rPr>
          <w:lang w:val="es-AR"/>
        </w:rPr>
        <w:t>período 2026-2028 y</w:t>
      </w:r>
      <w:r w:rsidR="00E73C44" w:rsidRPr="002C4E38">
        <w:rPr>
          <w:lang w:val="es-AR"/>
        </w:rPr>
        <w:t xml:space="preserve"> </w:t>
      </w:r>
      <w:r w:rsidR="008916E2">
        <w:rPr>
          <w:lang w:val="es-AR"/>
        </w:rPr>
        <w:t xml:space="preserve">USD </w:t>
      </w:r>
      <w:r w:rsidR="00E73C44" w:rsidRPr="002C4E38">
        <w:rPr>
          <w:lang w:val="es-AR"/>
        </w:rPr>
        <w:t>38</w:t>
      </w:r>
      <w:r w:rsidR="008916E2">
        <w:rPr>
          <w:lang w:val="es-AR"/>
        </w:rPr>
        <w:t>.</w:t>
      </w:r>
      <w:r w:rsidR="00E73C44" w:rsidRPr="002C4E38">
        <w:rPr>
          <w:lang w:val="es-AR"/>
        </w:rPr>
        <w:t xml:space="preserve">797 </w:t>
      </w:r>
      <w:r w:rsidR="00C3195B" w:rsidRPr="002C4E38">
        <w:rPr>
          <w:lang w:val="es-AR"/>
        </w:rPr>
        <w:t>al período posterior a 2028</w:t>
      </w:r>
      <w:r w:rsidR="003F4508" w:rsidRPr="002C4E38">
        <w:rPr>
          <w:lang w:val="es-AR"/>
        </w:rPr>
        <w:t>;</w:t>
      </w:r>
    </w:p>
    <w:p w14:paraId="1DBB399B" w14:textId="7807600A" w:rsidR="003F4508" w:rsidRPr="002C4E38" w:rsidRDefault="007048F6" w:rsidP="007048F6">
      <w:pPr>
        <w:pStyle w:val="Heading2"/>
        <w:rPr>
          <w:lang w:val="es-AR"/>
        </w:rPr>
      </w:pPr>
      <w:r w:rsidRPr="002C4E38">
        <w:rPr>
          <w:lang w:val="es-AR"/>
        </w:rPr>
        <w:t>Un total de</w:t>
      </w:r>
      <w:r w:rsidR="00D6022E" w:rsidRPr="002C4E38">
        <w:rPr>
          <w:lang w:val="es-AR"/>
        </w:rPr>
        <w:t xml:space="preserve"> </w:t>
      </w:r>
      <w:r w:rsidR="008916E2" w:rsidRPr="002C4E38">
        <w:rPr>
          <w:lang w:val="es-AR"/>
        </w:rPr>
        <w:t xml:space="preserve">USD </w:t>
      </w:r>
      <w:r w:rsidR="00D6022E" w:rsidRPr="002C4E38">
        <w:rPr>
          <w:lang w:val="es-AR"/>
        </w:rPr>
        <w:t>90</w:t>
      </w:r>
      <w:r w:rsidR="008916E2">
        <w:rPr>
          <w:lang w:val="es-AR"/>
        </w:rPr>
        <w:t>.</w:t>
      </w:r>
      <w:r w:rsidR="00D6022E" w:rsidRPr="002C4E38">
        <w:rPr>
          <w:lang w:val="es-AR"/>
        </w:rPr>
        <w:t xml:space="preserve">400 </w:t>
      </w:r>
      <w:r w:rsidR="008916E2" w:rsidRPr="002C4E38">
        <w:rPr>
          <w:lang w:val="es-AR"/>
        </w:rPr>
        <w:t xml:space="preserve">para un país </w:t>
      </w:r>
      <w:r w:rsidR="00BA171A">
        <w:rPr>
          <w:lang w:val="es-AR"/>
        </w:rPr>
        <w:t xml:space="preserve">destinados a </w:t>
      </w:r>
      <w:r w:rsidRPr="002C4E38">
        <w:rPr>
          <w:lang w:val="es-AR"/>
        </w:rPr>
        <w:t>la preparación de inventarios nacionales de bancos de sustancias controladas</w:t>
      </w:r>
      <w:r w:rsidR="008916E2">
        <w:rPr>
          <w:lang w:val="es-AR"/>
        </w:rPr>
        <w:t xml:space="preserve"> de desecho</w:t>
      </w:r>
      <w:r w:rsidRPr="002C4E38">
        <w:rPr>
          <w:lang w:val="es-AR"/>
        </w:rPr>
        <w:t xml:space="preserve"> (decisión 91/66)</w:t>
      </w:r>
      <w:r w:rsidR="00016265" w:rsidRPr="002C4E38">
        <w:rPr>
          <w:rStyle w:val="FootnoteReference"/>
          <w:lang w:val="es-AR"/>
        </w:rPr>
        <w:footnoteReference w:id="5"/>
      </w:r>
      <w:r w:rsidRPr="002C4E38">
        <w:rPr>
          <w:lang w:val="es-AR"/>
        </w:rPr>
        <w:t xml:space="preserve"> en</w:t>
      </w:r>
      <w:r w:rsidR="00D6022E" w:rsidRPr="002C4E38">
        <w:rPr>
          <w:lang w:val="es-AR"/>
        </w:rPr>
        <w:t xml:space="preserve"> 2026</w:t>
      </w:r>
      <w:r w:rsidRPr="002C4E38">
        <w:rPr>
          <w:lang w:val="es-AR"/>
        </w:rPr>
        <w:t>; la Secretaría propone eliminar esta actividad del plan administrativo, ya que se presentó en la</w:t>
      </w:r>
      <w:r w:rsidR="0049720F" w:rsidRPr="002C4E38">
        <w:rPr>
          <w:lang w:val="es-AR"/>
        </w:rPr>
        <w:t xml:space="preserve"> 97</w:t>
      </w:r>
      <w:r w:rsidR="0049720F" w:rsidRPr="002C4E38">
        <w:rPr>
          <w:vertAlign w:val="superscript"/>
          <w:lang w:val="es-AR"/>
        </w:rPr>
        <w:t>ª</w:t>
      </w:r>
      <w:r w:rsidR="006D54A5">
        <w:rPr>
          <w:vertAlign w:val="superscript"/>
          <w:lang w:val="es-AR"/>
        </w:rPr>
        <w:t> </w:t>
      </w:r>
      <w:r w:rsidRPr="002C4E38">
        <w:rPr>
          <w:lang w:val="es-AR"/>
        </w:rPr>
        <w:t xml:space="preserve">reunión; </w:t>
      </w:r>
      <w:r w:rsidR="003F4508" w:rsidRPr="002C4E38">
        <w:rPr>
          <w:lang w:val="es-AR"/>
        </w:rPr>
        <w:t>y</w:t>
      </w:r>
    </w:p>
    <w:p w14:paraId="329DAA0E" w14:textId="6B5BBFDE" w:rsidR="003F4508" w:rsidRPr="002C4E38" w:rsidRDefault="003F4508" w:rsidP="003F4508">
      <w:pPr>
        <w:pStyle w:val="Heading2"/>
        <w:rPr>
          <w:lang w:val="es-AR"/>
        </w:rPr>
      </w:pPr>
      <w:r w:rsidRPr="002C4E38">
        <w:rPr>
          <w:lang w:val="es-AR"/>
        </w:rPr>
        <w:t xml:space="preserve">Un total de </w:t>
      </w:r>
      <w:r w:rsidR="008916E2">
        <w:rPr>
          <w:lang w:val="es-AR"/>
        </w:rPr>
        <w:t xml:space="preserve">USD </w:t>
      </w:r>
      <w:r w:rsidRPr="002C4E38">
        <w:rPr>
          <w:lang w:val="es-AR"/>
        </w:rPr>
        <w:t>203</w:t>
      </w:r>
      <w:r w:rsidR="008916E2">
        <w:rPr>
          <w:lang w:val="es-AR"/>
        </w:rPr>
        <w:t>.</w:t>
      </w:r>
      <w:r w:rsidRPr="002C4E38">
        <w:rPr>
          <w:lang w:val="es-AR"/>
        </w:rPr>
        <w:t xml:space="preserve">400 </w:t>
      </w:r>
      <w:r w:rsidR="008916E2" w:rsidRPr="00BA171A">
        <w:rPr>
          <w:lang w:val="es-AR"/>
        </w:rPr>
        <w:t xml:space="preserve">para un país </w:t>
      </w:r>
      <w:r w:rsidR="00BA171A" w:rsidRPr="00BA171A">
        <w:rPr>
          <w:lang w:val="es-AR"/>
        </w:rPr>
        <w:t xml:space="preserve">destinados a </w:t>
      </w:r>
      <w:r w:rsidRPr="00BA171A">
        <w:rPr>
          <w:lang w:val="es-AR"/>
        </w:rPr>
        <w:t>un</w:t>
      </w:r>
      <w:r w:rsidRPr="002C4E38">
        <w:rPr>
          <w:lang w:val="es-AR"/>
        </w:rPr>
        <w:t xml:space="preserve"> proyecto de fortalecimiento institucional en</w:t>
      </w:r>
      <w:r w:rsidR="006C1752" w:rsidRPr="002C4E38">
        <w:rPr>
          <w:lang w:val="es-AR"/>
        </w:rPr>
        <w:t xml:space="preserve"> 2028</w:t>
      </w:r>
      <w:r w:rsidRPr="002C4E38">
        <w:rPr>
          <w:lang w:val="es-AR"/>
        </w:rPr>
        <w:t>.</w:t>
      </w:r>
    </w:p>
    <w:p w14:paraId="71D4742E" w14:textId="72E90BB2" w:rsidR="0015286F" w:rsidRPr="002C4E38" w:rsidRDefault="0015286F" w:rsidP="0015286F">
      <w:pPr>
        <w:pStyle w:val="Heading1"/>
        <w:rPr>
          <w:lang w:val="es-AR"/>
        </w:rPr>
      </w:pPr>
      <w:r w:rsidRPr="002C4E38">
        <w:rPr>
          <w:lang w:val="es-AR"/>
        </w:rPr>
        <w:lastRenderedPageBreak/>
        <w:t xml:space="preserve">En el Cuadro 5 </w:t>
      </w:r>
      <w:r w:rsidR="008916E2">
        <w:rPr>
          <w:lang w:val="es-AR"/>
        </w:rPr>
        <w:t xml:space="preserve">figuran </w:t>
      </w:r>
      <w:r w:rsidRPr="002C4E38">
        <w:rPr>
          <w:lang w:val="es-AR"/>
        </w:rPr>
        <w:t>los resultados de los ajustes propuestos por la Secretaría al plan administrativo de Alemania.</w:t>
      </w:r>
    </w:p>
    <w:p w14:paraId="528DA293" w14:textId="3AD1684A" w:rsidR="00C569BA" w:rsidRPr="002C4E38" w:rsidRDefault="00C569BA" w:rsidP="00C569BA">
      <w:pPr>
        <w:pStyle w:val="Heading1"/>
        <w:keepNext/>
        <w:numPr>
          <w:ilvl w:val="0"/>
          <w:numId w:val="0"/>
        </w:numPr>
        <w:spacing w:after="0"/>
        <w:rPr>
          <w:b/>
          <w:lang w:val="es-AR"/>
        </w:rPr>
      </w:pPr>
      <w:r w:rsidRPr="002C4E38">
        <w:rPr>
          <w:b/>
          <w:lang w:val="es-AR"/>
        </w:rPr>
        <w:t>Cuadro 5. Asignación de recursos en el plan administrativo ajustado de Alemania para</w:t>
      </w:r>
      <w:r w:rsidR="00136419" w:rsidRPr="002C4E38">
        <w:rPr>
          <w:b/>
          <w:lang w:val="es-AR"/>
        </w:rPr>
        <w:t xml:space="preserve"> 2026-2028 </w:t>
      </w:r>
      <w:r w:rsidRPr="002C4E38">
        <w:rPr>
          <w:b/>
          <w:lang w:val="es-AR"/>
        </w:rPr>
        <w:t>(USD)*</w:t>
      </w: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9"/>
        <w:gridCol w:w="1219"/>
        <w:gridCol w:w="1220"/>
        <w:gridCol w:w="1219"/>
        <w:gridCol w:w="1220"/>
        <w:gridCol w:w="1388"/>
      </w:tblGrid>
      <w:tr w:rsidR="00BD395F" w:rsidRPr="002C4E38" w14:paraId="35B99BBA" w14:textId="77777777" w:rsidTr="006B1EA8">
        <w:trPr>
          <w:trHeight w:val="206"/>
        </w:trPr>
        <w:tc>
          <w:tcPr>
            <w:tcW w:w="3539" w:type="dxa"/>
            <w:vAlign w:val="center"/>
            <w:hideMark/>
          </w:tcPr>
          <w:p w14:paraId="7D621D65" w14:textId="0E9AA3BF" w:rsidR="00D611E5" w:rsidRPr="002C4E38" w:rsidRDefault="00D611E5" w:rsidP="00D611E5">
            <w:pPr>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Descripción</w:t>
            </w:r>
          </w:p>
        </w:tc>
        <w:tc>
          <w:tcPr>
            <w:tcW w:w="1219" w:type="dxa"/>
            <w:noWrap/>
            <w:vAlign w:val="center"/>
            <w:hideMark/>
          </w:tcPr>
          <w:p w14:paraId="380EA201" w14:textId="77777777" w:rsidR="00D611E5" w:rsidRPr="002C4E38" w:rsidRDefault="00D611E5" w:rsidP="00D611E5">
            <w:pPr>
              <w:jc w:val="center"/>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2026</w:t>
            </w:r>
          </w:p>
        </w:tc>
        <w:tc>
          <w:tcPr>
            <w:tcW w:w="1220" w:type="dxa"/>
            <w:noWrap/>
            <w:vAlign w:val="center"/>
            <w:hideMark/>
          </w:tcPr>
          <w:p w14:paraId="2469D303" w14:textId="77777777" w:rsidR="00D611E5" w:rsidRPr="002C4E38" w:rsidRDefault="00D611E5" w:rsidP="00D611E5">
            <w:pPr>
              <w:jc w:val="center"/>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2027</w:t>
            </w:r>
          </w:p>
        </w:tc>
        <w:tc>
          <w:tcPr>
            <w:tcW w:w="1219" w:type="dxa"/>
            <w:noWrap/>
            <w:vAlign w:val="center"/>
            <w:hideMark/>
          </w:tcPr>
          <w:p w14:paraId="0AD0DAFB" w14:textId="77777777" w:rsidR="00D611E5" w:rsidRPr="002C4E38" w:rsidRDefault="00D611E5" w:rsidP="00D611E5">
            <w:pPr>
              <w:jc w:val="center"/>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2028</w:t>
            </w:r>
          </w:p>
        </w:tc>
        <w:tc>
          <w:tcPr>
            <w:tcW w:w="1220" w:type="dxa"/>
            <w:tcMar>
              <w:left w:w="57" w:type="dxa"/>
              <w:right w:w="57" w:type="dxa"/>
            </w:tcMar>
            <w:vAlign w:val="center"/>
            <w:hideMark/>
          </w:tcPr>
          <w:p w14:paraId="2163D480" w14:textId="77777777" w:rsidR="002305C7" w:rsidRDefault="00D611E5" w:rsidP="00D611E5">
            <w:pPr>
              <w:jc w:val="center"/>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Total</w:t>
            </w:r>
          </w:p>
          <w:p w14:paraId="096D8E34" w14:textId="44558F36" w:rsidR="00D611E5" w:rsidRPr="002C4E38" w:rsidRDefault="00D611E5" w:rsidP="00D611E5">
            <w:pPr>
              <w:jc w:val="center"/>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(2026-2028)</w:t>
            </w:r>
          </w:p>
        </w:tc>
        <w:tc>
          <w:tcPr>
            <w:tcW w:w="1388" w:type="dxa"/>
            <w:vAlign w:val="center"/>
            <w:hideMark/>
          </w:tcPr>
          <w:p w14:paraId="4AF50B26" w14:textId="1D992C55" w:rsidR="00D611E5" w:rsidRPr="002C4E38" w:rsidRDefault="00D611E5" w:rsidP="00D611E5">
            <w:pPr>
              <w:jc w:val="center"/>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Total</w:t>
            </w:r>
            <w:r w:rsidR="00BA171A">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 xml:space="preserve"> después de 2028</w:t>
            </w:r>
          </w:p>
        </w:tc>
      </w:tr>
      <w:tr w:rsidR="00BD395F" w:rsidRPr="006D54A5" w14:paraId="60AF887E" w14:textId="77777777" w:rsidTr="006B1EA8">
        <w:trPr>
          <w:trHeight w:val="58"/>
        </w:trPr>
        <w:tc>
          <w:tcPr>
            <w:tcW w:w="9805" w:type="dxa"/>
            <w:gridSpan w:val="6"/>
            <w:noWrap/>
            <w:vAlign w:val="center"/>
            <w:hideMark/>
          </w:tcPr>
          <w:p w14:paraId="2C981021" w14:textId="77777777" w:rsidR="00D611E5" w:rsidRPr="002C4E38" w:rsidRDefault="00D611E5" w:rsidP="00D611E5">
            <w:pPr>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Actividades relacionadas con los HCFC</w:t>
            </w:r>
          </w:p>
        </w:tc>
      </w:tr>
      <w:tr w:rsidR="00BD395F" w:rsidRPr="002C4E38" w14:paraId="1FE88587" w14:textId="77777777" w:rsidTr="006B1EA8">
        <w:trPr>
          <w:trHeight w:val="60"/>
        </w:trPr>
        <w:tc>
          <w:tcPr>
            <w:tcW w:w="3539" w:type="dxa"/>
            <w:noWrap/>
            <w:vAlign w:val="center"/>
            <w:hideMark/>
          </w:tcPr>
          <w:p w14:paraId="4914470E" w14:textId="77777777" w:rsidR="00D611E5" w:rsidRPr="002C4E38" w:rsidRDefault="00D611E5" w:rsidP="00D611E5">
            <w:pPr>
              <w:jc w:val="lef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PGEH aprobados</w:t>
            </w:r>
          </w:p>
        </w:tc>
        <w:tc>
          <w:tcPr>
            <w:tcW w:w="1219" w:type="dxa"/>
            <w:noWrap/>
            <w:vAlign w:val="center"/>
            <w:hideMark/>
          </w:tcPr>
          <w:p w14:paraId="29F6B28A" w14:textId="757ED356" w:rsidR="00D611E5" w:rsidRPr="002C4E38" w:rsidRDefault="00D611E5" w:rsidP="00D611E5">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5</w:t>
            </w:r>
            <w:r w:rsidR="008916E2">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845</w:t>
            </w:r>
            <w:r w:rsidR="008916E2">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259</w:t>
            </w:r>
          </w:p>
        </w:tc>
        <w:tc>
          <w:tcPr>
            <w:tcW w:w="1220" w:type="dxa"/>
            <w:noWrap/>
            <w:vAlign w:val="center"/>
            <w:hideMark/>
          </w:tcPr>
          <w:p w14:paraId="782C126D" w14:textId="186FE1BC" w:rsidR="00D611E5" w:rsidRPr="002C4E38" w:rsidRDefault="00D611E5" w:rsidP="00D611E5">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523</w:t>
            </w:r>
            <w:r w:rsidR="008916E2">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988</w:t>
            </w:r>
          </w:p>
        </w:tc>
        <w:tc>
          <w:tcPr>
            <w:tcW w:w="1219" w:type="dxa"/>
            <w:noWrap/>
            <w:vAlign w:val="center"/>
            <w:hideMark/>
          </w:tcPr>
          <w:p w14:paraId="4DCBC593" w14:textId="6F6507B0" w:rsidR="00D611E5" w:rsidRPr="002C4E38" w:rsidRDefault="00D611E5" w:rsidP="00D611E5">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3</w:t>
            </w:r>
            <w:r w:rsidR="008916E2">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161</w:t>
            </w:r>
            <w:r w:rsidR="008916E2">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503</w:t>
            </w:r>
          </w:p>
        </w:tc>
        <w:tc>
          <w:tcPr>
            <w:tcW w:w="1220" w:type="dxa"/>
            <w:noWrap/>
            <w:vAlign w:val="center"/>
            <w:hideMark/>
          </w:tcPr>
          <w:p w14:paraId="1D677A7C" w14:textId="4E4F7BE7" w:rsidR="00D611E5" w:rsidRPr="002C4E38" w:rsidRDefault="00D611E5" w:rsidP="00D611E5">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9</w:t>
            </w:r>
            <w:r w:rsidR="008916E2">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530</w:t>
            </w:r>
            <w:r w:rsidR="008916E2">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750</w:t>
            </w:r>
          </w:p>
        </w:tc>
        <w:tc>
          <w:tcPr>
            <w:tcW w:w="1388" w:type="dxa"/>
            <w:noWrap/>
            <w:vAlign w:val="center"/>
            <w:hideMark/>
          </w:tcPr>
          <w:p w14:paraId="25D2B7F9" w14:textId="5DA4D246" w:rsidR="00D611E5" w:rsidRPr="002C4E38" w:rsidRDefault="00D611E5" w:rsidP="00D611E5">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2</w:t>
            </w:r>
            <w:r w:rsidR="008916E2">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074</w:t>
            </w:r>
            <w:r w:rsidR="008916E2">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070</w:t>
            </w:r>
          </w:p>
        </w:tc>
      </w:tr>
      <w:tr w:rsidR="00BD395F" w:rsidRPr="002C4E38" w14:paraId="4311C952" w14:textId="77777777" w:rsidTr="006B1EA8">
        <w:trPr>
          <w:trHeight w:val="58"/>
        </w:trPr>
        <w:tc>
          <w:tcPr>
            <w:tcW w:w="3539" w:type="dxa"/>
            <w:noWrap/>
            <w:vAlign w:val="center"/>
            <w:hideMark/>
          </w:tcPr>
          <w:p w14:paraId="36575D1E" w14:textId="7D0B33D7" w:rsidR="00D611E5" w:rsidRPr="002C4E38" w:rsidRDefault="008916E2" w:rsidP="00D611E5">
            <w:pPr>
              <w:jc w:val="left"/>
              <w:rPr>
                <w:rFonts w:asciiTheme="majorBidi" w:hAnsiTheme="majorBidi" w:cstheme="majorBidi"/>
                <w:sz w:val="20"/>
                <w:szCs w:val="20"/>
                <w:lang w:val="es-AR" w:eastAsia="en-CA"/>
              </w:rPr>
            </w:pPr>
            <w:r>
              <w:rPr>
                <w:rFonts w:asciiTheme="majorBidi" w:hAnsiTheme="majorBidi" w:cstheme="majorBidi"/>
                <w:sz w:val="20"/>
                <w:szCs w:val="20"/>
                <w:lang w:val="es-AR" w:eastAsia="en-CA"/>
              </w:rPr>
              <w:t>E</w:t>
            </w:r>
            <w:r w:rsidR="00D611E5" w:rsidRPr="002C4E38">
              <w:rPr>
                <w:rFonts w:asciiTheme="majorBidi" w:hAnsiTheme="majorBidi" w:cstheme="majorBidi"/>
                <w:sz w:val="20"/>
                <w:szCs w:val="20"/>
                <w:lang w:val="es-AR" w:eastAsia="en-CA"/>
              </w:rPr>
              <w:t>tapa IV de PGEH</w:t>
            </w:r>
          </w:p>
        </w:tc>
        <w:tc>
          <w:tcPr>
            <w:tcW w:w="1219" w:type="dxa"/>
            <w:noWrap/>
            <w:vAlign w:val="center"/>
            <w:hideMark/>
          </w:tcPr>
          <w:p w14:paraId="509C0FE7" w14:textId="73DCCC66" w:rsidR="00D611E5" w:rsidRPr="002C4E38" w:rsidRDefault="00D611E5" w:rsidP="00D611E5">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150</w:t>
            </w:r>
            <w:r w:rsidR="008916E2">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000</w:t>
            </w:r>
          </w:p>
        </w:tc>
        <w:tc>
          <w:tcPr>
            <w:tcW w:w="1220" w:type="dxa"/>
            <w:noWrap/>
            <w:vAlign w:val="center"/>
            <w:hideMark/>
          </w:tcPr>
          <w:p w14:paraId="0E1B001D" w14:textId="77777777" w:rsidR="00D611E5" w:rsidRPr="002C4E38" w:rsidRDefault="00D611E5" w:rsidP="00D611E5">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219" w:type="dxa"/>
            <w:noWrap/>
            <w:vAlign w:val="center"/>
            <w:hideMark/>
          </w:tcPr>
          <w:p w14:paraId="3CE0214B" w14:textId="77777777" w:rsidR="00D611E5" w:rsidRPr="002C4E38" w:rsidRDefault="00D611E5" w:rsidP="00D611E5">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220" w:type="dxa"/>
            <w:noWrap/>
            <w:vAlign w:val="center"/>
            <w:hideMark/>
          </w:tcPr>
          <w:p w14:paraId="7D69FC08" w14:textId="4DF439F8" w:rsidR="00D611E5" w:rsidRPr="002C4E38" w:rsidRDefault="00D611E5" w:rsidP="00D611E5">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150</w:t>
            </w:r>
            <w:r w:rsidR="008916E2">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000</w:t>
            </w:r>
          </w:p>
        </w:tc>
        <w:tc>
          <w:tcPr>
            <w:tcW w:w="1388" w:type="dxa"/>
            <w:noWrap/>
            <w:vAlign w:val="center"/>
            <w:hideMark/>
          </w:tcPr>
          <w:p w14:paraId="65F6AB2D" w14:textId="77777777" w:rsidR="00D611E5" w:rsidRPr="002C4E38" w:rsidRDefault="00D611E5" w:rsidP="00D611E5">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r>
      <w:tr w:rsidR="00BD395F" w:rsidRPr="002C4E38" w14:paraId="15561C25" w14:textId="77777777" w:rsidTr="006B1EA8">
        <w:trPr>
          <w:trHeight w:val="58"/>
        </w:trPr>
        <w:tc>
          <w:tcPr>
            <w:tcW w:w="3539" w:type="dxa"/>
            <w:noWrap/>
            <w:vAlign w:val="center"/>
            <w:hideMark/>
          </w:tcPr>
          <w:p w14:paraId="1C651ED1" w14:textId="5D888717" w:rsidR="00D611E5" w:rsidRPr="002C4E38" w:rsidRDefault="00D611E5" w:rsidP="00D611E5">
            <w:pPr>
              <w:ind w:right="-105"/>
              <w:jc w:val="lef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PGEH – eficiencia energética (decisión 89/6)</w:t>
            </w:r>
          </w:p>
        </w:tc>
        <w:tc>
          <w:tcPr>
            <w:tcW w:w="1219" w:type="dxa"/>
            <w:noWrap/>
            <w:vAlign w:val="center"/>
            <w:hideMark/>
          </w:tcPr>
          <w:p w14:paraId="6E5BEB19" w14:textId="5206B685" w:rsidR="00D611E5" w:rsidRPr="002C4E38" w:rsidRDefault="00D611E5" w:rsidP="00D611E5">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100</w:t>
            </w:r>
            <w:r w:rsidR="008916E2">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000</w:t>
            </w:r>
          </w:p>
        </w:tc>
        <w:tc>
          <w:tcPr>
            <w:tcW w:w="1220" w:type="dxa"/>
            <w:noWrap/>
            <w:vAlign w:val="center"/>
            <w:hideMark/>
          </w:tcPr>
          <w:p w14:paraId="5757209B" w14:textId="77777777" w:rsidR="00D611E5" w:rsidRPr="002C4E38" w:rsidRDefault="00D611E5" w:rsidP="00D611E5">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219" w:type="dxa"/>
            <w:noWrap/>
            <w:vAlign w:val="center"/>
            <w:hideMark/>
          </w:tcPr>
          <w:p w14:paraId="448AC455" w14:textId="77777777" w:rsidR="00D611E5" w:rsidRPr="002C4E38" w:rsidRDefault="00D611E5" w:rsidP="00D611E5">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220" w:type="dxa"/>
            <w:noWrap/>
            <w:vAlign w:val="center"/>
            <w:hideMark/>
          </w:tcPr>
          <w:p w14:paraId="1A9ACB8B" w14:textId="7942DEB8" w:rsidR="00D611E5" w:rsidRPr="002C4E38" w:rsidRDefault="00D611E5" w:rsidP="00D611E5">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100</w:t>
            </w:r>
            <w:r w:rsidR="008916E2">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000</w:t>
            </w:r>
          </w:p>
        </w:tc>
        <w:tc>
          <w:tcPr>
            <w:tcW w:w="1388" w:type="dxa"/>
            <w:noWrap/>
            <w:vAlign w:val="center"/>
            <w:hideMark/>
          </w:tcPr>
          <w:p w14:paraId="3F7F6518" w14:textId="77777777" w:rsidR="00D611E5" w:rsidRPr="002C4E38" w:rsidRDefault="00D611E5" w:rsidP="00D611E5">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r>
      <w:tr w:rsidR="00BD395F" w:rsidRPr="002C4E38" w14:paraId="566A59BF" w14:textId="77777777" w:rsidTr="006B1EA8">
        <w:trPr>
          <w:trHeight w:val="58"/>
        </w:trPr>
        <w:tc>
          <w:tcPr>
            <w:tcW w:w="3539" w:type="dxa"/>
            <w:noWrap/>
            <w:vAlign w:val="center"/>
            <w:hideMark/>
          </w:tcPr>
          <w:p w14:paraId="2382636D" w14:textId="31D0A9CE" w:rsidR="00D611E5" w:rsidRPr="002C4E38" w:rsidRDefault="00D611E5" w:rsidP="00D611E5">
            <w:pPr>
              <w:jc w:val="lef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Verificación de PGEH**</w:t>
            </w:r>
          </w:p>
        </w:tc>
        <w:tc>
          <w:tcPr>
            <w:tcW w:w="1219" w:type="dxa"/>
            <w:noWrap/>
            <w:vAlign w:val="center"/>
            <w:hideMark/>
          </w:tcPr>
          <w:p w14:paraId="5C2D17F9" w14:textId="30ABB9A6" w:rsidR="00D611E5" w:rsidRPr="002C4E38" w:rsidRDefault="00D611E5" w:rsidP="00D611E5">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33</w:t>
            </w:r>
            <w:r w:rsidR="008916E2">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900</w:t>
            </w:r>
          </w:p>
        </w:tc>
        <w:tc>
          <w:tcPr>
            <w:tcW w:w="1220" w:type="dxa"/>
            <w:noWrap/>
            <w:vAlign w:val="center"/>
            <w:hideMark/>
          </w:tcPr>
          <w:p w14:paraId="48FDA152" w14:textId="77777777" w:rsidR="00D611E5" w:rsidRPr="002C4E38" w:rsidRDefault="00D611E5" w:rsidP="00D611E5">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219" w:type="dxa"/>
            <w:noWrap/>
            <w:vAlign w:val="center"/>
            <w:hideMark/>
          </w:tcPr>
          <w:p w14:paraId="452295EA" w14:textId="77777777" w:rsidR="00D611E5" w:rsidRPr="002C4E38" w:rsidRDefault="00D611E5" w:rsidP="00D611E5">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220" w:type="dxa"/>
            <w:noWrap/>
            <w:vAlign w:val="center"/>
            <w:hideMark/>
          </w:tcPr>
          <w:p w14:paraId="5ADE04A7" w14:textId="1217C64E" w:rsidR="00D611E5" w:rsidRPr="002C4E38" w:rsidRDefault="00D611E5" w:rsidP="00D611E5">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33</w:t>
            </w:r>
            <w:r w:rsidR="008916E2">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900</w:t>
            </w:r>
          </w:p>
        </w:tc>
        <w:tc>
          <w:tcPr>
            <w:tcW w:w="1388" w:type="dxa"/>
            <w:noWrap/>
            <w:vAlign w:val="center"/>
            <w:hideMark/>
          </w:tcPr>
          <w:p w14:paraId="126561EC" w14:textId="77777777" w:rsidR="00D611E5" w:rsidRPr="002C4E38" w:rsidRDefault="00D611E5" w:rsidP="00D611E5">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r>
      <w:tr w:rsidR="00BD395F" w:rsidRPr="002C4E38" w14:paraId="273947FF" w14:textId="77777777" w:rsidTr="006B1EA8">
        <w:trPr>
          <w:trHeight w:val="58"/>
        </w:trPr>
        <w:tc>
          <w:tcPr>
            <w:tcW w:w="3539" w:type="dxa"/>
            <w:noWrap/>
            <w:vAlign w:val="center"/>
            <w:hideMark/>
          </w:tcPr>
          <w:p w14:paraId="4901EB5F" w14:textId="77777777" w:rsidR="00D611E5" w:rsidRPr="002C4E38" w:rsidRDefault="00D611E5" w:rsidP="00D611E5">
            <w:pPr>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Subtotal de actividades relacionadas con los HCFC</w:t>
            </w:r>
          </w:p>
        </w:tc>
        <w:tc>
          <w:tcPr>
            <w:tcW w:w="1219" w:type="dxa"/>
            <w:noWrap/>
            <w:vAlign w:val="center"/>
            <w:hideMark/>
          </w:tcPr>
          <w:p w14:paraId="69AF866F" w14:textId="02D80477" w:rsidR="00D611E5" w:rsidRPr="002C4E38" w:rsidRDefault="00D611E5" w:rsidP="00D611E5">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6</w:t>
            </w:r>
            <w:r w:rsidR="008916E2">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129</w:t>
            </w:r>
            <w:r w:rsidR="008916E2">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159</w:t>
            </w:r>
          </w:p>
        </w:tc>
        <w:tc>
          <w:tcPr>
            <w:tcW w:w="1220" w:type="dxa"/>
            <w:noWrap/>
            <w:vAlign w:val="center"/>
            <w:hideMark/>
          </w:tcPr>
          <w:p w14:paraId="0DC531E2" w14:textId="2E692FAA" w:rsidR="00D611E5" w:rsidRPr="002C4E38" w:rsidRDefault="00D611E5" w:rsidP="00D611E5">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523</w:t>
            </w:r>
            <w:r w:rsidR="008916E2">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988</w:t>
            </w:r>
          </w:p>
        </w:tc>
        <w:tc>
          <w:tcPr>
            <w:tcW w:w="1219" w:type="dxa"/>
            <w:noWrap/>
            <w:vAlign w:val="center"/>
            <w:hideMark/>
          </w:tcPr>
          <w:p w14:paraId="6117719B" w14:textId="37952903" w:rsidR="00D611E5" w:rsidRPr="002C4E38" w:rsidRDefault="00D611E5" w:rsidP="00D611E5">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3</w:t>
            </w:r>
            <w:r w:rsidR="008916E2">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161</w:t>
            </w:r>
            <w:r w:rsidR="008916E2">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503</w:t>
            </w:r>
          </w:p>
        </w:tc>
        <w:tc>
          <w:tcPr>
            <w:tcW w:w="1220" w:type="dxa"/>
            <w:noWrap/>
            <w:vAlign w:val="center"/>
            <w:hideMark/>
          </w:tcPr>
          <w:p w14:paraId="5B6E4496" w14:textId="1BE1B129" w:rsidR="00D611E5" w:rsidRPr="002C4E38" w:rsidRDefault="00D611E5" w:rsidP="00D611E5">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9</w:t>
            </w:r>
            <w:r w:rsidR="008916E2">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814</w:t>
            </w:r>
            <w:r w:rsidR="008916E2">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650</w:t>
            </w:r>
          </w:p>
        </w:tc>
        <w:tc>
          <w:tcPr>
            <w:tcW w:w="1388" w:type="dxa"/>
            <w:noWrap/>
            <w:vAlign w:val="center"/>
            <w:hideMark/>
          </w:tcPr>
          <w:p w14:paraId="304A234F" w14:textId="7AA4C520" w:rsidR="00D611E5" w:rsidRPr="002C4E38" w:rsidRDefault="00D611E5" w:rsidP="00D611E5">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2</w:t>
            </w:r>
            <w:r w:rsidR="008916E2">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074</w:t>
            </w:r>
            <w:r w:rsidR="008916E2">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070</w:t>
            </w:r>
          </w:p>
        </w:tc>
      </w:tr>
      <w:tr w:rsidR="00BD395F" w:rsidRPr="006D54A5" w14:paraId="1B819642" w14:textId="77777777" w:rsidTr="006B1EA8">
        <w:trPr>
          <w:trHeight w:val="58"/>
        </w:trPr>
        <w:tc>
          <w:tcPr>
            <w:tcW w:w="9805" w:type="dxa"/>
            <w:gridSpan w:val="6"/>
            <w:noWrap/>
            <w:vAlign w:val="center"/>
            <w:hideMark/>
          </w:tcPr>
          <w:p w14:paraId="5B8BC140" w14:textId="77777777" w:rsidR="00D611E5" w:rsidRPr="002C4E38" w:rsidRDefault="00D611E5" w:rsidP="00D611E5">
            <w:pPr>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Actividades relacionadas con los HFC</w:t>
            </w:r>
          </w:p>
        </w:tc>
      </w:tr>
      <w:tr w:rsidR="00BD395F" w:rsidRPr="002C4E38" w14:paraId="49E2DF1D" w14:textId="77777777" w:rsidTr="006B1EA8">
        <w:trPr>
          <w:trHeight w:val="58"/>
        </w:trPr>
        <w:tc>
          <w:tcPr>
            <w:tcW w:w="3539" w:type="dxa"/>
            <w:noWrap/>
            <w:vAlign w:val="center"/>
            <w:hideMark/>
          </w:tcPr>
          <w:p w14:paraId="556E2BEE" w14:textId="2D0F107D" w:rsidR="00D611E5" w:rsidRPr="002C4E38" w:rsidRDefault="00D611E5" w:rsidP="00D611E5">
            <w:pPr>
              <w:jc w:val="lef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PAK aprobados</w:t>
            </w:r>
          </w:p>
        </w:tc>
        <w:tc>
          <w:tcPr>
            <w:tcW w:w="1219" w:type="dxa"/>
            <w:noWrap/>
            <w:vAlign w:val="center"/>
            <w:hideMark/>
          </w:tcPr>
          <w:p w14:paraId="7E982E03" w14:textId="77777777" w:rsidR="00D611E5" w:rsidRPr="002C4E38" w:rsidRDefault="00D611E5" w:rsidP="00D611E5">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220" w:type="dxa"/>
            <w:noWrap/>
            <w:vAlign w:val="center"/>
            <w:hideMark/>
          </w:tcPr>
          <w:p w14:paraId="2F2A2027" w14:textId="7FC04C54" w:rsidR="00D611E5" w:rsidRPr="002C4E38" w:rsidRDefault="00D611E5" w:rsidP="00D611E5">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551</w:t>
            </w:r>
            <w:r w:rsidR="008916E2">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209</w:t>
            </w:r>
          </w:p>
        </w:tc>
        <w:tc>
          <w:tcPr>
            <w:tcW w:w="1219" w:type="dxa"/>
            <w:noWrap/>
            <w:vAlign w:val="center"/>
            <w:hideMark/>
          </w:tcPr>
          <w:p w14:paraId="7E2043C4" w14:textId="77777777" w:rsidR="00D611E5" w:rsidRPr="002C4E38" w:rsidRDefault="00D611E5" w:rsidP="00D611E5">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220" w:type="dxa"/>
            <w:noWrap/>
            <w:vAlign w:val="center"/>
            <w:hideMark/>
          </w:tcPr>
          <w:p w14:paraId="36D4C0F9" w14:textId="3A7EE6A1" w:rsidR="00D611E5" w:rsidRPr="002C4E38" w:rsidRDefault="00D611E5" w:rsidP="00D611E5">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551</w:t>
            </w:r>
            <w:r w:rsidR="008916E2">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209</w:t>
            </w:r>
          </w:p>
        </w:tc>
        <w:tc>
          <w:tcPr>
            <w:tcW w:w="1388" w:type="dxa"/>
            <w:noWrap/>
            <w:vAlign w:val="center"/>
            <w:hideMark/>
          </w:tcPr>
          <w:p w14:paraId="1AFBD339" w14:textId="77777777" w:rsidR="00D611E5" w:rsidRPr="002C4E38" w:rsidRDefault="00D611E5" w:rsidP="00D611E5">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r>
      <w:tr w:rsidR="00BD395F" w:rsidRPr="002C4E38" w14:paraId="4CD0C47D" w14:textId="77777777" w:rsidTr="006B1EA8">
        <w:trPr>
          <w:trHeight w:val="58"/>
        </w:trPr>
        <w:tc>
          <w:tcPr>
            <w:tcW w:w="3539" w:type="dxa"/>
            <w:noWrap/>
            <w:vAlign w:val="center"/>
            <w:hideMark/>
          </w:tcPr>
          <w:p w14:paraId="1F963839" w14:textId="0760979F" w:rsidR="00D611E5" w:rsidRPr="002C4E38" w:rsidRDefault="008916E2" w:rsidP="00D611E5">
            <w:pPr>
              <w:jc w:val="left"/>
              <w:rPr>
                <w:rFonts w:asciiTheme="majorBidi" w:hAnsiTheme="majorBidi" w:cstheme="majorBidi"/>
                <w:sz w:val="20"/>
                <w:szCs w:val="20"/>
                <w:lang w:val="es-AR" w:eastAsia="en-CA"/>
              </w:rPr>
            </w:pPr>
            <w:r>
              <w:rPr>
                <w:rFonts w:asciiTheme="majorBidi" w:hAnsiTheme="majorBidi" w:cstheme="majorBidi"/>
                <w:sz w:val="20"/>
                <w:szCs w:val="20"/>
                <w:lang w:val="es-AR" w:eastAsia="en-CA"/>
              </w:rPr>
              <w:t xml:space="preserve">Etapa I de PAK </w:t>
            </w:r>
          </w:p>
        </w:tc>
        <w:tc>
          <w:tcPr>
            <w:tcW w:w="1219" w:type="dxa"/>
            <w:noWrap/>
            <w:vAlign w:val="center"/>
            <w:hideMark/>
          </w:tcPr>
          <w:p w14:paraId="60F7B0A1" w14:textId="28D61590" w:rsidR="00D611E5" w:rsidRPr="002C4E38" w:rsidRDefault="00D611E5" w:rsidP="00D611E5">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214</w:t>
            </w:r>
            <w:r w:rsidR="008916E2">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595</w:t>
            </w:r>
          </w:p>
        </w:tc>
        <w:tc>
          <w:tcPr>
            <w:tcW w:w="1220" w:type="dxa"/>
            <w:noWrap/>
            <w:vAlign w:val="center"/>
            <w:hideMark/>
          </w:tcPr>
          <w:p w14:paraId="19400D19" w14:textId="77777777" w:rsidR="00D611E5" w:rsidRPr="002C4E38" w:rsidRDefault="00D611E5" w:rsidP="00D611E5">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219" w:type="dxa"/>
            <w:noWrap/>
            <w:vAlign w:val="center"/>
            <w:hideMark/>
          </w:tcPr>
          <w:p w14:paraId="49432E2E" w14:textId="5BB0FAA4" w:rsidR="00D611E5" w:rsidRPr="002C4E38" w:rsidRDefault="00D611E5" w:rsidP="00D611E5">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38</w:t>
            </w:r>
            <w:r w:rsidR="008916E2">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797</w:t>
            </w:r>
          </w:p>
        </w:tc>
        <w:tc>
          <w:tcPr>
            <w:tcW w:w="1220" w:type="dxa"/>
            <w:noWrap/>
            <w:vAlign w:val="center"/>
            <w:hideMark/>
          </w:tcPr>
          <w:p w14:paraId="314F7A19" w14:textId="335852CF" w:rsidR="00D611E5" w:rsidRPr="002C4E38" w:rsidRDefault="00D611E5" w:rsidP="00D611E5">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253</w:t>
            </w:r>
            <w:r w:rsidR="008916E2">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391</w:t>
            </w:r>
          </w:p>
        </w:tc>
        <w:tc>
          <w:tcPr>
            <w:tcW w:w="1388" w:type="dxa"/>
            <w:noWrap/>
            <w:vAlign w:val="center"/>
            <w:hideMark/>
          </w:tcPr>
          <w:p w14:paraId="510BCD53" w14:textId="30651185" w:rsidR="00D611E5" w:rsidRPr="002C4E38" w:rsidRDefault="00D611E5" w:rsidP="00D611E5">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38</w:t>
            </w:r>
            <w:r w:rsidR="008916E2">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797</w:t>
            </w:r>
          </w:p>
        </w:tc>
      </w:tr>
      <w:tr w:rsidR="00BD395F" w:rsidRPr="002C4E38" w14:paraId="75B715AE" w14:textId="77777777" w:rsidTr="006B1EA8">
        <w:trPr>
          <w:trHeight w:val="58"/>
        </w:trPr>
        <w:tc>
          <w:tcPr>
            <w:tcW w:w="3539" w:type="dxa"/>
            <w:noWrap/>
            <w:vAlign w:val="center"/>
            <w:hideMark/>
          </w:tcPr>
          <w:p w14:paraId="000ED95D" w14:textId="0E2083C7" w:rsidR="00D611E5" w:rsidRPr="002C4E38" w:rsidRDefault="00D611E5" w:rsidP="00D611E5">
            <w:pPr>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 xml:space="preserve">Subtotal de actividades de </w:t>
            </w:r>
            <w:r w:rsidR="008916E2">
              <w:rPr>
                <w:rFonts w:asciiTheme="majorBidi" w:hAnsiTheme="majorBidi" w:cstheme="majorBidi"/>
                <w:b/>
                <w:bCs/>
                <w:sz w:val="20"/>
                <w:szCs w:val="20"/>
                <w:lang w:val="es-AR" w:eastAsia="en-CA"/>
              </w:rPr>
              <w:t xml:space="preserve">relacionadas con los </w:t>
            </w:r>
            <w:r w:rsidRPr="002C4E38">
              <w:rPr>
                <w:rFonts w:asciiTheme="majorBidi" w:hAnsiTheme="majorBidi" w:cstheme="majorBidi"/>
                <w:b/>
                <w:bCs/>
                <w:sz w:val="20"/>
                <w:szCs w:val="20"/>
                <w:lang w:val="es-AR" w:eastAsia="en-CA"/>
              </w:rPr>
              <w:t>HFC</w:t>
            </w:r>
          </w:p>
        </w:tc>
        <w:tc>
          <w:tcPr>
            <w:tcW w:w="1219" w:type="dxa"/>
            <w:noWrap/>
            <w:vAlign w:val="center"/>
            <w:hideMark/>
          </w:tcPr>
          <w:p w14:paraId="54B5721E" w14:textId="1FA6F04D" w:rsidR="00D611E5" w:rsidRPr="002C4E38" w:rsidRDefault="00D611E5" w:rsidP="00D611E5">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214</w:t>
            </w:r>
            <w:r w:rsidR="008916E2">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595</w:t>
            </w:r>
          </w:p>
        </w:tc>
        <w:tc>
          <w:tcPr>
            <w:tcW w:w="1220" w:type="dxa"/>
            <w:noWrap/>
            <w:vAlign w:val="center"/>
            <w:hideMark/>
          </w:tcPr>
          <w:p w14:paraId="4FE7BE9E" w14:textId="369876CD" w:rsidR="00D611E5" w:rsidRPr="002C4E38" w:rsidRDefault="00D611E5" w:rsidP="00D611E5">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551</w:t>
            </w:r>
            <w:r w:rsidR="008916E2">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209</w:t>
            </w:r>
          </w:p>
        </w:tc>
        <w:tc>
          <w:tcPr>
            <w:tcW w:w="1219" w:type="dxa"/>
            <w:noWrap/>
            <w:vAlign w:val="center"/>
            <w:hideMark/>
          </w:tcPr>
          <w:p w14:paraId="08889316" w14:textId="685D1F61" w:rsidR="00D611E5" w:rsidRPr="002C4E38" w:rsidRDefault="00D611E5" w:rsidP="00D611E5">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38</w:t>
            </w:r>
            <w:r w:rsidR="008916E2">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797</w:t>
            </w:r>
          </w:p>
        </w:tc>
        <w:tc>
          <w:tcPr>
            <w:tcW w:w="1220" w:type="dxa"/>
            <w:noWrap/>
            <w:vAlign w:val="center"/>
            <w:hideMark/>
          </w:tcPr>
          <w:p w14:paraId="7A7F64BE" w14:textId="59BA5C26" w:rsidR="00D611E5" w:rsidRPr="002C4E38" w:rsidRDefault="00D611E5" w:rsidP="00D611E5">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804</w:t>
            </w:r>
            <w:r w:rsidR="008916E2">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600</w:t>
            </w:r>
          </w:p>
        </w:tc>
        <w:tc>
          <w:tcPr>
            <w:tcW w:w="1388" w:type="dxa"/>
            <w:noWrap/>
            <w:vAlign w:val="center"/>
            <w:hideMark/>
          </w:tcPr>
          <w:p w14:paraId="0448BE3E" w14:textId="5F496089" w:rsidR="00D611E5" w:rsidRPr="002C4E38" w:rsidRDefault="00D611E5" w:rsidP="00D611E5">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38</w:t>
            </w:r>
            <w:r w:rsidR="008916E2">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797</w:t>
            </w:r>
          </w:p>
        </w:tc>
      </w:tr>
      <w:tr w:rsidR="00BD395F" w:rsidRPr="002C4E38" w14:paraId="05644F39" w14:textId="77777777" w:rsidTr="006B1EA8">
        <w:trPr>
          <w:trHeight w:val="58"/>
        </w:trPr>
        <w:tc>
          <w:tcPr>
            <w:tcW w:w="9805" w:type="dxa"/>
            <w:gridSpan w:val="6"/>
            <w:noWrap/>
            <w:vAlign w:val="center"/>
            <w:hideMark/>
          </w:tcPr>
          <w:p w14:paraId="0BC7A728" w14:textId="77777777" w:rsidR="00D611E5" w:rsidRPr="002C4E38" w:rsidRDefault="00D611E5" w:rsidP="00D611E5">
            <w:pPr>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Otras actividades</w:t>
            </w:r>
          </w:p>
        </w:tc>
      </w:tr>
      <w:tr w:rsidR="00BD395F" w:rsidRPr="002C4E38" w14:paraId="2A3ED9F6" w14:textId="77777777" w:rsidTr="006B1EA8">
        <w:trPr>
          <w:trHeight w:val="264"/>
        </w:trPr>
        <w:tc>
          <w:tcPr>
            <w:tcW w:w="3539" w:type="dxa"/>
            <w:noWrap/>
            <w:vAlign w:val="center"/>
            <w:hideMark/>
          </w:tcPr>
          <w:p w14:paraId="743FFF31" w14:textId="38D8688B" w:rsidR="00D611E5" w:rsidRPr="002C4E38" w:rsidRDefault="00D611E5" w:rsidP="00D611E5">
            <w:pPr>
              <w:jc w:val="lef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 xml:space="preserve">Inventarios nacionales de bancos de sustancias controladas </w:t>
            </w:r>
            <w:r w:rsidR="008916E2">
              <w:rPr>
                <w:rFonts w:asciiTheme="majorBidi" w:hAnsiTheme="majorBidi" w:cstheme="majorBidi"/>
                <w:sz w:val="20"/>
                <w:szCs w:val="20"/>
                <w:lang w:val="es-AR" w:eastAsia="en-CA"/>
              </w:rPr>
              <w:t>de desecho</w:t>
            </w:r>
            <w:r w:rsidRPr="002C4E38">
              <w:rPr>
                <w:rFonts w:asciiTheme="majorBidi" w:hAnsiTheme="majorBidi" w:cstheme="majorBidi"/>
                <w:sz w:val="20"/>
                <w:szCs w:val="20"/>
                <w:lang w:val="es-AR" w:eastAsia="en-CA"/>
              </w:rPr>
              <w:t xml:space="preserve"> – </w:t>
            </w:r>
            <w:r w:rsidR="00BA171A">
              <w:rPr>
                <w:rFonts w:asciiTheme="majorBidi" w:hAnsiTheme="majorBidi" w:cstheme="majorBidi"/>
                <w:sz w:val="20"/>
                <w:szCs w:val="20"/>
                <w:lang w:val="es-AR" w:eastAsia="en-CA"/>
              </w:rPr>
              <w:t xml:space="preserve">preparación de proyecto </w:t>
            </w:r>
            <w:r w:rsidRPr="002C4E38">
              <w:rPr>
                <w:rFonts w:asciiTheme="majorBidi" w:hAnsiTheme="majorBidi" w:cstheme="majorBidi"/>
                <w:sz w:val="20"/>
                <w:szCs w:val="20"/>
                <w:lang w:val="es-AR" w:eastAsia="en-CA"/>
              </w:rPr>
              <w:t>(decisión 91/66)</w:t>
            </w:r>
          </w:p>
        </w:tc>
        <w:tc>
          <w:tcPr>
            <w:tcW w:w="1219" w:type="dxa"/>
            <w:noWrap/>
            <w:vAlign w:val="center"/>
            <w:hideMark/>
          </w:tcPr>
          <w:p w14:paraId="562DF190" w14:textId="74F3031F" w:rsidR="00D611E5" w:rsidRPr="002C4E38" w:rsidRDefault="00D611E5" w:rsidP="00D611E5">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220" w:type="dxa"/>
            <w:noWrap/>
            <w:vAlign w:val="center"/>
            <w:hideMark/>
          </w:tcPr>
          <w:p w14:paraId="3B98F768" w14:textId="29CBBD97" w:rsidR="00D611E5" w:rsidRPr="002C4E38" w:rsidRDefault="00D611E5" w:rsidP="00D611E5">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219" w:type="dxa"/>
            <w:noWrap/>
            <w:vAlign w:val="center"/>
            <w:hideMark/>
          </w:tcPr>
          <w:p w14:paraId="76581F4E" w14:textId="0835111E" w:rsidR="00D611E5" w:rsidRPr="002C4E38" w:rsidRDefault="00D611E5" w:rsidP="00D611E5">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220" w:type="dxa"/>
            <w:noWrap/>
            <w:vAlign w:val="center"/>
            <w:hideMark/>
          </w:tcPr>
          <w:p w14:paraId="2DB5DAF7" w14:textId="77777777" w:rsidR="00D611E5" w:rsidRPr="002C4E38" w:rsidRDefault="00D611E5" w:rsidP="00D611E5">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388" w:type="dxa"/>
            <w:noWrap/>
            <w:vAlign w:val="center"/>
            <w:hideMark/>
          </w:tcPr>
          <w:p w14:paraId="349DF14D" w14:textId="76DE5568" w:rsidR="00D611E5" w:rsidRPr="002C4E38" w:rsidRDefault="00D611E5" w:rsidP="00D611E5">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r>
      <w:tr w:rsidR="00BD395F" w:rsidRPr="002C4E38" w14:paraId="07BD18ED" w14:textId="77777777" w:rsidTr="006B1EA8">
        <w:trPr>
          <w:trHeight w:val="91"/>
        </w:trPr>
        <w:tc>
          <w:tcPr>
            <w:tcW w:w="3539" w:type="dxa"/>
            <w:noWrap/>
            <w:vAlign w:val="center"/>
            <w:hideMark/>
          </w:tcPr>
          <w:p w14:paraId="483C74AE" w14:textId="77777777" w:rsidR="00D611E5" w:rsidRPr="002C4E38" w:rsidRDefault="00D611E5" w:rsidP="00D611E5">
            <w:pPr>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Subtotal de otras actividades</w:t>
            </w:r>
          </w:p>
        </w:tc>
        <w:tc>
          <w:tcPr>
            <w:tcW w:w="1219" w:type="dxa"/>
            <w:noWrap/>
            <w:vAlign w:val="center"/>
            <w:hideMark/>
          </w:tcPr>
          <w:p w14:paraId="52550789" w14:textId="77777777" w:rsidR="00D611E5" w:rsidRPr="002C4E38" w:rsidRDefault="00D611E5" w:rsidP="00D611E5">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0</w:t>
            </w:r>
          </w:p>
        </w:tc>
        <w:tc>
          <w:tcPr>
            <w:tcW w:w="1220" w:type="dxa"/>
            <w:noWrap/>
            <w:vAlign w:val="center"/>
            <w:hideMark/>
          </w:tcPr>
          <w:p w14:paraId="230EE1D2" w14:textId="77777777" w:rsidR="00D611E5" w:rsidRPr="002C4E38" w:rsidRDefault="00D611E5" w:rsidP="00D611E5">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0</w:t>
            </w:r>
          </w:p>
        </w:tc>
        <w:tc>
          <w:tcPr>
            <w:tcW w:w="1219" w:type="dxa"/>
            <w:noWrap/>
            <w:vAlign w:val="center"/>
            <w:hideMark/>
          </w:tcPr>
          <w:p w14:paraId="0CFA00F8" w14:textId="77777777" w:rsidR="00D611E5" w:rsidRPr="002C4E38" w:rsidRDefault="00D611E5" w:rsidP="00D611E5">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0</w:t>
            </w:r>
          </w:p>
        </w:tc>
        <w:tc>
          <w:tcPr>
            <w:tcW w:w="1220" w:type="dxa"/>
            <w:noWrap/>
            <w:vAlign w:val="center"/>
            <w:hideMark/>
          </w:tcPr>
          <w:p w14:paraId="6E03EF1A" w14:textId="77777777" w:rsidR="00D611E5" w:rsidRPr="002C4E38" w:rsidRDefault="00D611E5" w:rsidP="00D611E5">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0</w:t>
            </w:r>
          </w:p>
        </w:tc>
        <w:tc>
          <w:tcPr>
            <w:tcW w:w="1388" w:type="dxa"/>
            <w:noWrap/>
            <w:vAlign w:val="center"/>
            <w:hideMark/>
          </w:tcPr>
          <w:p w14:paraId="27F89D73" w14:textId="77777777" w:rsidR="00D611E5" w:rsidRPr="002C4E38" w:rsidRDefault="00D611E5" w:rsidP="00D611E5">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0</w:t>
            </w:r>
          </w:p>
        </w:tc>
      </w:tr>
      <w:tr w:rsidR="00BD395F" w:rsidRPr="002C4E38" w14:paraId="39E6CD3D" w14:textId="77777777" w:rsidTr="006B1EA8">
        <w:trPr>
          <w:trHeight w:val="122"/>
        </w:trPr>
        <w:tc>
          <w:tcPr>
            <w:tcW w:w="9805" w:type="dxa"/>
            <w:gridSpan w:val="6"/>
            <w:noWrap/>
            <w:vAlign w:val="center"/>
            <w:hideMark/>
          </w:tcPr>
          <w:p w14:paraId="7C71EEE5" w14:textId="77777777" w:rsidR="00D611E5" w:rsidRPr="002C4E38" w:rsidRDefault="00D611E5" w:rsidP="00D611E5">
            <w:pPr>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Actividades ordinarias</w:t>
            </w:r>
          </w:p>
        </w:tc>
      </w:tr>
      <w:tr w:rsidR="00BD395F" w:rsidRPr="002C4E38" w14:paraId="0AC223DA" w14:textId="77777777" w:rsidTr="006B1EA8">
        <w:trPr>
          <w:trHeight w:val="58"/>
        </w:trPr>
        <w:tc>
          <w:tcPr>
            <w:tcW w:w="3539" w:type="dxa"/>
            <w:noWrap/>
            <w:vAlign w:val="center"/>
            <w:hideMark/>
          </w:tcPr>
          <w:p w14:paraId="665C7559" w14:textId="5484BF19" w:rsidR="00D611E5" w:rsidRPr="002C4E38" w:rsidRDefault="008916E2" w:rsidP="00D611E5">
            <w:pPr>
              <w:jc w:val="left"/>
              <w:rPr>
                <w:rFonts w:asciiTheme="majorBidi" w:hAnsiTheme="majorBidi" w:cstheme="majorBidi"/>
                <w:sz w:val="20"/>
                <w:szCs w:val="20"/>
                <w:lang w:val="es-AR" w:eastAsia="en-CA"/>
              </w:rPr>
            </w:pPr>
            <w:r>
              <w:rPr>
                <w:rFonts w:asciiTheme="majorBidi" w:hAnsiTheme="majorBidi" w:cstheme="majorBidi"/>
                <w:sz w:val="20"/>
                <w:szCs w:val="20"/>
                <w:lang w:val="es-AR" w:eastAsia="en-CA"/>
              </w:rPr>
              <w:t>F</w:t>
            </w:r>
            <w:r w:rsidR="00D611E5" w:rsidRPr="002C4E38">
              <w:rPr>
                <w:rFonts w:asciiTheme="majorBidi" w:hAnsiTheme="majorBidi" w:cstheme="majorBidi"/>
                <w:sz w:val="20"/>
                <w:szCs w:val="20"/>
                <w:lang w:val="es-AR" w:eastAsia="en-CA"/>
              </w:rPr>
              <w:t>ortalecimiento institucional</w:t>
            </w:r>
          </w:p>
        </w:tc>
        <w:tc>
          <w:tcPr>
            <w:tcW w:w="1219" w:type="dxa"/>
            <w:noWrap/>
            <w:vAlign w:val="center"/>
            <w:hideMark/>
          </w:tcPr>
          <w:p w14:paraId="040ECF85" w14:textId="77777777" w:rsidR="00D611E5" w:rsidRPr="002C4E38" w:rsidRDefault="00D611E5" w:rsidP="00D611E5">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220" w:type="dxa"/>
            <w:noWrap/>
            <w:vAlign w:val="center"/>
            <w:hideMark/>
          </w:tcPr>
          <w:p w14:paraId="473BE247" w14:textId="77777777" w:rsidR="00D611E5" w:rsidRPr="002C4E38" w:rsidRDefault="00D611E5" w:rsidP="00D611E5">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219" w:type="dxa"/>
            <w:noWrap/>
            <w:vAlign w:val="center"/>
            <w:hideMark/>
          </w:tcPr>
          <w:p w14:paraId="5F64AA23" w14:textId="06CDB35B" w:rsidR="00D611E5" w:rsidRPr="002C4E38" w:rsidRDefault="00D611E5" w:rsidP="00D611E5">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203</w:t>
            </w:r>
            <w:r w:rsidR="008916E2">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400</w:t>
            </w:r>
          </w:p>
        </w:tc>
        <w:tc>
          <w:tcPr>
            <w:tcW w:w="1220" w:type="dxa"/>
            <w:noWrap/>
            <w:vAlign w:val="center"/>
            <w:hideMark/>
          </w:tcPr>
          <w:p w14:paraId="33DFF395" w14:textId="1FF3AD5D" w:rsidR="00D611E5" w:rsidRPr="002C4E38" w:rsidRDefault="00D611E5" w:rsidP="00D611E5">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203</w:t>
            </w:r>
            <w:r w:rsidR="008916E2">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400</w:t>
            </w:r>
          </w:p>
        </w:tc>
        <w:tc>
          <w:tcPr>
            <w:tcW w:w="1388" w:type="dxa"/>
            <w:noWrap/>
            <w:vAlign w:val="center"/>
            <w:hideMark/>
          </w:tcPr>
          <w:p w14:paraId="31906010" w14:textId="77777777" w:rsidR="00D611E5" w:rsidRPr="002C4E38" w:rsidRDefault="00D611E5" w:rsidP="00D611E5">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r>
      <w:tr w:rsidR="00BD395F" w:rsidRPr="002C4E38" w14:paraId="218F22CD" w14:textId="77777777" w:rsidTr="006B1EA8">
        <w:trPr>
          <w:trHeight w:val="72"/>
        </w:trPr>
        <w:tc>
          <w:tcPr>
            <w:tcW w:w="3539" w:type="dxa"/>
            <w:noWrap/>
            <w:vAlign w:val="center"/>
            <w:hideMark/>
          </w:tcPr>
          <w:p w14:paraId="54E61419" w14:textId="77777777" w:rsidR="00D611E5" w:rsidRPr="002C4E38" w:rsidRDefault="00D611E5" w:rsidP="00D611E5">
            <w:pPr>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Subtotal de actividades ordinarias</w:t>
            </w:r>
          </w:p>
        </w:tc>
        <w:tc>
          <w:tcPr>
            <w:tcW w:w="1219" w:type="dxa"/>
            <w:noWrap/>
            <w:vAlign w:val="center"/>
            <w:hideMark/>
          </w:tcPr>
          <w:p w14:paraId="199DDBE0" w14:textId="77777777" w:rsidR="00D611E5" w:rsidRPr="002C4E38" w:rsidRDefault="00D611E5" w:rsidP="00D611E5">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0</w:t>
            </w:r>
          </w:p>
        </w:tc>
        <w:tc>
          <w:tcPr>
            <w:tcW w:w="1220" w:type="dxa"/>
            <w:noWrap/>
            <w:vAlign w:val="center"/>
            <w:hideMark/>
          </w:tcPr>
          <w:p w14:paraId="5808DD37" w14:textId="77777777" w:rsidR="00D611E5" w:rsidRPr="002C4E38" w:rsidRDefault="00D611E5" w:rsidP="00D611E5">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0</w:t>
            </w:r>
          </w:p>
        </w:tc>
        <w:tc>
          <w:tcPr>
            <w:tcW w:w="1219" w:type="dxa"/>
            <w:noWrap/>
            <w:vAlign w:val="center"/>
            <w:hideMark/>
          </w:tcPr>
          <w:p w14:paraId="671B73B3" w14:textId="4A0BC2BC" w:rsidR="00D611E5" w:rsidRPr="002C4E38" w:rsidRDefault="00D611E5" w:rsidP="00D611E5">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203</w:t>
            </w:r>
            <w:r w:rsidR="008916E2">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400</w:t>
            </w:r>
          </w:p>
        </w:tc>
        <w:tc>
          <w:tcPr>
            <w:tcW w:w="1220" w:type="dxa"/>
            <w:noWrap/>
            <w:vAlign w:val="center"/>
            <w:hideMark/>
          </w:tcPr>
          <w:p w14:paraId="2332895F" w14:textId="7AC22853" w:rsidR="00D611E5" w:rsidRPr="002C4E38" w:rsidRDefault="00D611E5" w:rsidP="00D611E5">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203</w:t>
            </w:r>
            <w:r w:rsidR="008916E2">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400</w:t>
            </w:r>
          </w:p>
        </w:tc>
        <w:tc>
          <w:tcPr>
            <w:tcW w:w="1388" w:type="dxa"/>
            <w:noWrap/>
            <w:vAlign w:val="center"/>
            <w:hideMark/>
          </w:tcPr>
          <w:p w14:paraId="64CCD834" w14:textId="77777777" w:rsidR="00D611E5" w:rsidRPr="002C4E38" w:rsidRDefault="00D611E5" w:rsidP="00D611E5">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0</w:t>
            </w:r>
          </w:p>
        </w:tc>
      </w:tr>
      <w:tr w:rsidR="00BD395F" w:rsidRPr="002C4E38" w14:paraId="5500F4AA" w14:textId="77777777" w:rsidTr="006B1EA8">
        <w:trPr>
          <w:trHeight w:val="119"/>
        </w:trPr>
        <w:tc>
          <w:tcPr>
            <w:tcW w:w="3539" w:type="dxa"/>
            <w:noWrap/>
            <w:vAlign w:val="center"/>
            <w:hideMark/>
          </w:tcPr>
          <w:p w14:paraId="0B36D922" w14:textId="77777777" w:rsidR="00D611E5" w:rsidRPr="002C4E38" w:rsidRDefault="00D611E5" w:rsidP="00D611E5">
            <w:pPr>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Total</w:t>
            </w:r>
          </w:p>
        </w:tc>
        <w:tc>
          <w:tcPr>
            <w:tcW w:w="1219" w:type="dxa"/>
            <w:noWrap/>
            <w:vAlign w:val="center"/>
            <w:hideMark/>
          </w:tcPr>
          <w:p w14:paraId="5234ABD7" w14:textId="627B38CC" w:rsidR="00D611E5" w:rsidRPr="002C4E38" w:rsidRDefault="00D611E5" w:rsidP="00D611E5">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6</w:t>
            </w:r>
            <w:r w:rsidR="008916E2">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343</w:t>
            </w:r>
            <w:r w:rsidR="008916E2">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754</w:t>
            </w:r>
          </w:p>
        </w:tc>
        <w:tc>
          <w:tcPr>
            <w:tcW w:w="1220" w:type="dxa"/>
            <w:noWrap/>
            <w:vAlign w:val="center"/>
            <w:hideMark/>
          </w:tcPr>
          <w:p w14:paraId="49B143AD" w14:textId="49A3705C" w:rsidR="00D611E5" w:rsidRPr="002C4E38" w:rsidRDefault="00D611E5" w:rsidP="00D611E5">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1</w:t>
            </w:r>
            <w:r w:rsidR="008916E2">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075</w:t>
            </w:r>
            <w:r w:rsidR="008916E2">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197</w:t>
            </w:r>
          </w:p>
        </w:tc>
        <w:tc>
          <w:tcPr>
            <w:tcW w:w="1219" w:type="dxa"/>
            <w:noWrap/>
            <w:vAlign w:val="center"/>
            <w:hideMark/>
          </w:tcPr>
          <w:p w14:paraId="307E2541" w14:textId="793C16DB" w:rsidR="00D611E5" w:rsidRPr="002C4E38" w:rsidRDefault="00D611E5" w:rsidP="00D611E5">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3</w:t>
            </w:r>
            <w:r w:rsidR="008916E2">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403</w:t>
            </w:r>
            <w:r w:rsidR="008916E2">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700</w:t>
            </w:r>
          </w:p>
        </w:tc>
        <w:tc>
          <w:tcPr>
            <w:tcW w:w="1220" w:type="dxa"/>
            <w:noWrap/>
            <w:vAlign w:val="center"/>
            <w:hideMark/>
          </w:tcPr>
          <w:p w14:paraId="72680D8B" w14:textId="35066F24" w:rsidR="00D611E5" w:rsidRPr="002C4E38" w:rsidRDefault="00D611E5" w:rsidP="00D611E5">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10</w:t>
            </w:r>
            <w:r w:rsidR="008916E2">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822</w:t>
            </w:r>
            <w:r w:rsidR="008916E2">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650</w:t>
            </w:r>
          </w:p>
        </w:tc>
        <w:tc>
          <w:tcPr>
            <w:tcW w:w="1388" w:type="dxa"/>
            <w:noWrap/>
            <w:vAlign w:val="center"/>
            <w:hideMark/>
          </w:tcPr>
          <w:p w14:paraId="1CDC9305" w14:textId="02379A7C" w:rsidR="00D611E5" w:rsidRPr="002C4E38" w:rsidRDefault="00D611E5" w:rsidP="00D611E5">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2</w:t>
            </w:r>
            <w:r w:rsidR="008916E2">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112</w:t>
            </w:r>
            <w:r w:rsidR="008916E2">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867</w:t>
            </w:r>
          </w:p>
        </w:tc>
      </w:tr>
    </w:tbl>
    <w:p w14:paraId="7CF8DA1D" w14:textId="64FC8F00" w:rsidR="0015286F" w:rsidRPr="002C4E38" w:rsidRDefault="00364F46" w:rsidP="0015286F">
      <w:pPr>
        <w:rPr>
          <w:sz w:val="19"/>
          <w:szCs w:val="19"/>
          <w:lang w:val="es-AR"/>
        </w:rPr>
      </w:pPr>
      <w:r w:rsidRPr="002C4E38">
        <w:rPr>
          <w:sz w:val="19"/>
          <w:szCs w:val="19"/>
          <w:lang w:val="es-AR"/>
        </w:rPr>
        <w:t>* I</w:t>
      </w:r>
      <w:r w:rsidR="0066057D">
        <w:rPr>
          <w:sz w:val="19"/>
          <w:szCs w:val="19"/>
          <w:lang w:val="es-AR"/>
        </w:rPr>
        <w:t>ncluido los gastos de apoyo</w:t>
      </w:r>
      <w:r w:rsidR="00C971C8">
        <w:rPr>
          <w:sz w:val="19"/>
          <w:szCs w:val="19"/>
          <w:lang w:val="es-AR"/>
        </w:rPr>
        <w:t xml:space="preserve"> del organismo</w:t>
      </w:r>
      <w:r w:rsidRPr="002C4E38">
        <w:rPr>
          <w:sz w:val="19"/>
          <w:szCs w:val="19"/>
          <w:lang w:val="es-AR"/>
        </w:rPr>
        <w:t>.</w:t>
      </w:r>
    </w:p>
    <w:p w14:paraId="401609D4" w14:textId="657C0251" w:rsidR="00D611E5" w:rsidRPr="002C4E38" w:rsidRDefault="008916E2" w:rsidP="0015286F">
      <w:pPr>
        <w:rPr>
          <w:sz w:val="19"/>
          <w:szCs w:val="19"/>
          <w:lang w:val="es-AR"/>
        </w:rPr>
      </w:pPr>
      <w:r w:rsidRPr="002C4E38">
        <w:rPr>
          <w:sz w:val="19"/>
          <w:szCs w:val="19"/>
          <w:lang w:val="es-AR"/>
        </w:rPr>
        <w:t>**</w:t>
      </w:r>
      <w:r w:rsidR="00D611E5" w:rsidRPr="002C4E38">
        <w:rPr>
          <w:sz w:val="19"/>
          <w:szCs w:val="19"/>
          <w:lang w:val="es-AR"/>
        </w:rPr>
        <w:t xml:space="preserve">La Secretaría propone </w:t>
      </w:r>
      <w:r w:rsidR="00BA171A">
        <w:rPr>
          <w:sz w:val="19"/>
          <w:szCs w:val="19"/>
          <w:lang w:val="es-AR"/>
        </w:rPr>
        <w:t xml:space="preserve">que </w:t>
      </w:r>
      <w:r w:rsidR="006D15DD" w:rsidRPr="002C4E38">
        <w:rPr>
          <w:sz w:val="19"/>
          <w:szCs w:val="19"/>
          <w:lang w:val="es-AR"/>
        </w:rPr>
        <w:t xml:space="preserve">esta actividad </w:t>
      </w:r>
      <w:r w:rsidR="00BA171A">
        <w:rPr>
          <w:sz w:val="19"/>
          <w:szCs w:val="19"/>
          <w:lang w:val="es-AR"/>
        </w:rPr>
        <w:t>se a</w:t>
      </w:r>
      <w:r w:rsidR="006D15DD">
        <w:rPr>
          <w:sz w:val="19"/>
          <w:szCs w:val="19"/>
          <w:lang w:val="es-AR"/>
        </w:rPr>
        <w:t xml:space="preserve">gregue </w:t>
      </w:r>
      <w:r w:rsidR="00D611E5" w:rsidRPr="002C4E38">
        <w:rPr>
          <w:sz w:val="19"/>
          <w:szCs w:val="19"/>
          <w:lang w:val="es-AR"/>
        </w:rPr>
        <w:t>al plan administrativo</w:t>
      </w:r>
      <w:r>
        <w:rPr>
          <w:sz w:val="19"/>
          <w:szCs w:val="19"/>
          <w:lang w:val="es-AR"/>
        </w:rPr>
        <w:t>,</w:t>
      </w:r>
      <w:r w:rsidR="00D611E5" w:rsidRPr="002C4E38">
        <w:rPr>
          <w:sz w:val="19"/>
          <w:szCs w:val="19"/>
          <w:lang w:val="es-AR"/>
        </w:rPr>
        <w:t xml:space="preserve"> </w:t>
      </w:r>
      <w:r w:rsidR="00512C80" w:rsidRPr="002C4E38">
        <w:rPr>
          <w:sz w:val="19"/>
          <w:szCs w:val="19"/>
          <w:lang w:val="es-AR"/>
        </w:rPr>
        <w:t xml:space="preserve">basándose en </w:t>
      </w:r>
      <w:r w:rsidR="00F17D71" w:rsidRPr="002C4E38">
        <w:rPr>
          <w:sz w:val="19"/>
          <w:szCs w:val="19"/>
          <w:lang w:val="es-AR"/>
        </w:rPr>
        <w:t>la decisión 96/26.</w:t>
      </w:r>
    </w:p>
    <w:p w14:paraId="2D41E23C" w14:textId="77777777" w:rsidR="00364F46" w:rsidRPr="002C4E38" w:rsidRDefault="00364F46" w:rsidP="0015286F">
      <w:pPr>
        <w:rPr>
          <w:lang w:val="es-AR"/>
        </w:rPr>
      </w:pPr>
    </w:p>
    <w:p w14:paraId="65919E25" w14:textId="163CB0FA" w:rsidR="003F4508" w:rsidRPr="002C4E38" w:rsidRDefault="003F4508" w:rsidP="003F4508">
      <w:pPr>
        <w:pStyle w:val="Heading1"/>
        <w:rPr>
          <w:lang w:val="es-AR"/>
        </w:rPr>
      </w:pPr>
      <w:r w:rsidRPr="002C4E38">
        <w:rPr>
          <w:lang w:val="es-AR"/>
        </w:rPr>
        <w:t>El veinte por ciento de las contribuciones anuales prometidas por Alemania para</w:t>
      </w:r>
      <w:r w:rsidR="00556B9F" w:rsidRPr="002C4E38">
        <w:rPr>
          <w:lang w:val="es-AR"/>
        </w:rPr>
        <w:t xml:space="preserve"> 2026 </w:t>
      </w:r>
      <w:r w:rsidR="008916E2">
        <w:rPr>
          <w:lang w:val="es-AR"/>
        </w:rPr>
        <w:t xml:space="preserve">asciende </w:t>
      </w:r>
      <w:r w:rsidRPr="002C4E38">
        <w:rPr>
          <w:lang w:val="es-AR"/>
        </w:rPr>
        <w:t xml:space="preserve">a </w:t>
      </w:r>
      <w:r w:rsidR="008916E2">
        <w:rPr>
          <w:lang w:val="es-AR"/>
        </w:rPr>
        <w:t xml:space="preserve">USD </w:t>
      </w:r>
      <w:r w:rsidRPr="002C4E38">
        <w:rPr>
          <w:lang w:val="es-AR"/>
        </w:rPr>
        <w:t>3</w:t>
      </w:r>
      <w:r w:rsidR="008916E2">
        <w:rPr>
          <w:lang w:val="es-AR"/>
        </w:rPr>
        <w:t>.</w:t>
      </w:r>
      <w:r w:rsidRPr="002C4E38">
        <w:rPr>
          <w:lang w:val="es-AR"/>
        </w:rPr>
        <w:t>627</w:t>
      </w:r>
      <w:r w:rsidR="008916E2">
        <w:rPr>
          <w:lang w:val="es-AR"/>
        </w:rPr>
        <w:t>.</w:t>
      </w:r>
      <w:r w:rsidRPr="002C4E38">
        <w:rPr>
          <w:lang w:val="es-AR"/>
        </w:rPr>
        <w:t>972, o</w:t>
      </w:r>
      <w:r w:rsidR="008916E2">
        <w:rPr>
          <w:lang w:val="es-AR"/>
        </w:rPr>
        <w:t xml:space="preserve"> USD</w:t>
      </w:r>
      <w:r w:rsidRPr="002C4E38">
        <w:rPr>
          <w:lang w:val="es-AR"/>
        </w:rPr>
        <w:t xml:space="preserve"> 10</w:t>
      </w:r>
      <w:r w:rsidR="008916E2">
        <w:rPr>
          <w:lang w:val="es-AR"/>
        </w:rPr>
        <w:t>.</w:t>
      </w:r>
      <w:r w:rsidRPr="002C4E38">
        <w:rPr>
          <w:lang w:val="es-AR"/>
        </w:rPr>
        <w:t>883</w:t>
      </w:r>
      <w:r w:rsidR="008916E2">
        <w:rPr>
          <w:lang w:val="es-AR"/>
        </w:rPr>
        <w:t>.</w:t>
      </w:r>
      <w:r w:rsidRPr="002C4E38">
        <w:rPr>
          <w:lang w:val="es-AR"/>
        </w:rPr>
        <w:t>917 para el trienio 2024-2026. Teniendo en cuenta las aprobaciones de las reuniones 94</w:t>
      </w:r>
      <w:r w:rsidR="00B30F4E" w:rsidRPr="00137B7D">
        <w:rPr>
          <w:lang w:val="es-AR"/>
        </w:rPr>
        <w:t>ª</w:t>
      </w:r>
      <w:r w:rsidRPr="00137B7D">
        <w:rPr>
          <w:lang w:val="es-AR"/>
        </w:rPr>
        <w:t>,</w:t>
      </w:r>
      <w:r w:rsidR="003B115B">
        <w:rPr>
          <w:lang w:val="es-AR"/>
        </w:rPr>
        <w:t xml:space="preserve"> </w:t>
      </w:r>
      <w:r w:rsidR="00660572" w:rsidRPr="00137B7D">
        <w:rPr>
          <w:lang w:val="es-AR"/>
        </w:rPr>
        <w:t>95ª</w:t>
      </w:r>
      <w:r w:rsidR="00660572" w:rsidRPr="002C4E38">
        <w:rPr>
          <w:lang w:val="es-AR"/>
        </w:rPr>
        <w:t xml:space="preserve"> y 96</w:t>
      </w:r>
      <w:r w:rsidR="00B30F4E" w:rsidRPr="00137B7D">
        <w:rPr>
          <w:lang w:val="es-AR"/>
        </w:rPr>
        <w:t>ª</w:t>
      </w:r>
      <w:r w:rsidRPr="002C4E38">
        <w:rPr>
          <w:lang w:val="es-AR"/>
        </w:rPr>
        <w:t xml:space="preserve"> (</w:t>
      </w:r>
      <w:r w:rsidR="00B30F4E">
        <w:rPr>
          <w:lang w:val="es-AR"/>
        </w:rPr>
        <w:t xml:space="preserve">USD </w:t>
      </w:r>
      <w:r w:rsidR="00660572" w:rsidRPr="002C4E38">
        <w:rPr>
          <w:lang w:val="es-AR"/>
        </w:rPr>
        <w:t>10</w:t>
      </w:r>
      <w:r w:rsidR="00B30F4E">
        <w:rPr>
          <w:lang w:val="es-AR"/>
        </w:rPr>
        <w:t>.</w:t>
      </w:r>
      <w:r w:rsidR="00660572" w:rsidRPr="002C4E38">
        <w:rPr>
          <w:lang w:val="es-AR"/>
        </w:rPr>
        <w:t>530</w:t>
      </w:r>
      <w:r w:rsidR="00B30F4E">
        <w:rPr>
          <w:lang w:val="es-AR"/>
        </w:rPr>
        <w:t>.</w:t>
      </w:r>
      <w:r w:rsidR="00660572" w:rsidRPr="002C4E38">
        <w:rPr>
          <w:lang w:val="es-AR"/>
        </w:rPr>
        <w:t>271)</w:t>
      </w:r>
      <w:r w:rsidRPr="002C4E38">
        <w:rPr>
          <w:lang w:val="es-AR"/>
        </w:rPr>
        <w:t>, las presentaciones a la 97ª</w:t>
      </w:r>
      <w:r w:rsidR="00B30F4E">
        <w:rPr>
          <w:lang w:val="es-AR"/>
        </w:rPr>
        <w:t xml:space="preserve"> </w:t>
      </w:r>
      <w:r w:rsidRPr="002C4E38">
        <w:rPr>
          <w:lang w:val="es-AR"/>
        </w:rPr>
        <w:t>(</w:t>
      </w:r>
      <w:r w:rsidR="00BD0627" w:rsidRPr="002C4E38">
        <w:rPr>
          <w:lang w:val="es-AR"/>
        </w:rPr>
        <w:t>USD 224</w:t>
      </w:r>
      <w:r w:rsidR="00B30F4E">
        <w:rPr>
          <w:lang w:val="es-AR"/>
        </w:rPr>
        <w:t>.</w:t>
      </w:r>
      <w:r w:rsidR="00BD0627" w:rsidRPr="002C4E38">
        <w:rPr>
          <w:lang w:val="es-AR"/>
        </w:rPr>
        <w:t>629</w:t>
      </w:r>
      <w:r w:rsidRPr="002C4E38">
        <w:rPr>
          <w:lang w:val="es-AR"/>
        </w:rPr>
        <w:t>) y el valor incluido en el plan administrativo de Alemania para 2026 (</w:t>
      </w:r>
      <w:r w:rsidR="00A121AC" w:rsidRPr="002C4E38">
        <w:rPr>
          <w:lang w:val="es-AR"/>
        </w:rPr>
        <w:t>USD 6</w:t>
      </w:r>
      <w:r w:rsidR="00B30F4E">
        <w:rPr>
          <w:lang w:val="es-AR"/>
        </w:rPr>
        <w:t>.</w:t>
      </w:r>
      <w:r w:rsidR="00A121AC" w:rsidRPr="002C4E38">
        <w:rPr>
          <w:lang w:val="es-AR"/>
        </w:rPr>
        <w:t>343</w:t>
      </w:r>
      <w:r w:rsidR="00B30F4E">
        <w:rPr>
          <w:lang w:val="es-AR"/>
        </w:rPr>
        <w:t>.</w:t>
      </w:r>
      <w:r w:rsidR="00A121AC" w:rsidRPr="002C4E38">
        <w:rPr>
          <w:lang w:val="es-AR"/>
        </w:rPr>
        <w:t>754</w:t>
      </w:r>
      <w:r w:rsidRPr="002C4E38">
        <w:rPr>
          <w:lang w:val="es-AR"/>
        </w:rPr>
        <w:t xml:space="preserve">), el valor total para el trienio 2024-2026 alcanza el monto de </w:t>
      </w:r>
      <w:r w:rsidR="00512F12" w:rsidRPr="002C4E38">
        <w:rPr>
          <w:lang w:val="es-AR"/>
        </w:rPr>
        <w:t>USD 17</w:t>
      </w:r>
      <w:r w:rsidR="00B30F4E">
        <w:rPr>
          <w:lang w:val="es-AR"/>
        </w:rPr>
        <w:t>.</w:t>
      </w:r>
      <w:r w:rsidR="00512F12" w:rsidRPr="002C4E38">
        <w:rPr>
          <w:lang w:val="es-AR"/>
        </w:rPr>
        <w:t>098</w:t>
      </w:r>
      <w:r w:rsidR="00B30F4E">
        <w:rPr>
          <w:lang w:val="es-AR"/>
        </w:rPr>
        <w:t>.</w:t>
      </w:r>
      <w:r w:rsidR="00512F12" w:rsidRPr="002C4E38">
        <w:rPr>
          <w:lang w:val="es-AR"/>
        </w:rPr>
        <w:t>654</w:t>
      </w:r>
      <w:r w:rsidRPr="002C4E38">
        <w:rPr>
          <w:lang w:val="es-AR"/>
        </w:rPr>
        <w:t xml:space="preserve">. Esto supera en </w:t>
      </w:r>
      <w:r w:rsidR="00B30F4E">
        <w:rPr>
          <w:lang w:val="es-AR"/>
        </w:rPr>
        <w:t xml:space="preserve">USD </w:t>
      </w:r>
      <w:r w:rsidRPr="002C4E38">
        <w:rPr>
          <w:lang w:val="es-AR"/>
        </w:rPr>
        <w:t>6</w:t>
      </w:r>
      <w:r w:rsidR="00512F12" w:rsidRPr="002C4E38">
        <w:rPr>
          <w:lang w:val="es-AR"/>
        </w:rPr>
        <w:t xml:space="preserve">.214.737 </w:t>
      </w:r>
      <w:r w:rsidRPr="002C4E38">
        <w:rPr>
          <w:lang w:val="es-AR"/>
        </w:rPr>
        <w:t xml:space="preserve">el 20 </w:t>
      </w:r>
      <w:r w:rsidR="008577C4">
        <w:rPr>
          <w:lang w:val="es-AR"/>
        </w:rPr>
        <w:t>por ciento</w:t>
      </w:r>
      <w:r w:rsidRPr="002C4E38">
        <w:rPr>
          <w:lang w:val="es-AR"/>
        </w:rPr>
        <w:t xml:space="preserve"> de las contribuciones prometidas por Alemania para el trienio</w:t>
      </w:r>
      <w:r w:rsidR="00512F12" w:rsidRPr="002C4E38">
        <w:rPr>
          <w:lang w:val="es-AR"/>
        </w:rPr>
        <w:t xml:space="preserve">. </w:t>
      </w:r>
      <w:r w:rsidRPr="002C4E38">
        <w:rPr>
          <w:lang w:val="es-AR"/>
        </w:rPr>
        <w:t>Alemania tendría que reprogramar sus actividades para</w:t>
      </w:r>
      <w:r w:rsidR="006D15DD">
        <w:rPr>
          <w:lang w:val="es-AR"/>
        </w:rPr>
        <w:t xml:space="preserve"> los</w:t>
      </w:r>
      <w:r w:rsidRPr="002C4E38">
        <w:rPr>
          <w:lang w:val="es-AR"/>
        </w:rPr>
        <w:t xml:space="preserve"> años futuros o solicitar a otros organismos bilaterales o de ejecución que las llevaran a cabo, de modo que su cooperación bilateral no supera</w:t>
      </w:r>
      <w:r w:rsidR="006D15DD">
        <w:rPr>
          <w:lang w:val="es-AR"/>
        </w:rPr>
        <w:t>se</w:t>
      </w:r>
      <w:r w:rsidRPr="002C4E38">
        <w:rPr>
          <w:lang w:val="es-AR"/>
        </w:rPr>
        <w:t xml:space="preserve"> la asignación del 20 </w:t>
      </w:r>
      <w:r w:rsidR="008577C4">
        <w:rPr>
          <w:lang w:val="es-AR"/>
        </w:rPr>
        <w:t>por ciento</w:t>
      </w:r>
      <w:r w:rsidRPr="002C4E38">
        <w:rPr>
          <w:lang w:val="es-AR"/>
        </w:rPr>
        <w:t xml:space="preserve">. Se informó </w:t>
      </w:r>
      <w:r w:rsidR="00B30F4E">
        <w:rPr>
          <w:lang w:val="es-AR"/>
        </w:rPr>
        <w:t xml:space="preserve">esta cuestión </w:t>
      </w:r>
      <w:r w:rsidRPr="002C4E38">
        <w:rPr>
          <w:lang w:val="es-AR"/>
        </w:rPr>
        <w:t>al Gobierno de Alemania.</w:t>
      </w:r>
    </w:p>
    <w:p w14:paraId="1E6CE116" w14:textId="50C5F7F3" w:rsidR="003F4508" w:rsidRPr="002C4E38" w:rsidRDefault="003F4508" w:rsidP="003F4508">
      <w:pPr>
        <w:pStyle w:val="Heading1"/>
        <w:rPr>
          <w:lang w:val="es-AR"/>
        </w:rPr>
      </w:pPr>
      <w:r w:rsidRPr="002C4E38">
        <w:rPr>
          <w:lang w:val="es-AR"/>
        </w:rPr>
        <w:t xml:space="preserve">El Comité Ejecutivo podrá estimar oportuno considerar el nivel de actividades del plan administrativo de Alemania </w:t>
      </w:r>
      <w:r w:rsidR="00512F12" w:rsidRPr="002C4E38">
        <w:rPr>
          <w:lang w:val="es-AR"/>
        </w:rPr>
        <w:t xml:space="preserve">para 2026-2028 </w:t>
      </w:r>
      <w:r w:rsidRPr="002C4E38">
        <w:rPr>
          <w:lang w:val="es-AR"/>
        </w:rPr>
        <w:t>a la luz de la asignación para actividades bilater</w:t>
      </w:r>
      <w:r w:rsidR="00EC7005">
        <w:rPr>
          <w:lang w:val="es-AR"/>
        </w:rPr>
        <w:t>ales para el trienio 2024-2026.</w:t>
      </w:r>
    </w:p>
    <w:p w14:paraId="7B5385A2" w14:textId="0A579EFD" w:rsidR="00842788" w:rsidRPr="002C4E38" w:rsidRDefault="00566B66" w:rsidP="00842788">
      <w:pPr>
        <w:pStyle w:val="Heading1"/>
        <w:numPr>
          <w:ilvl w:val="0"/>
          <w:numId w:val="0"/>
        </w:numPr>
        <w:rPr>
          <w:b/>
          <w:bCs/>
          <w:lang w:val="es-AR"/>
        </w:rPr>
      </w:pPr>
      <w:r w:rsidRPr="002C4E38">
        <w:rPr>
          <w:b/>
          <w:bCs/>
          <w:lang w:val="es-AR"/>
        </w:rPr>
        <w:t>II.4</w:t>
      </w:r>
      <w:r w:rsidRPr="002C4E38">
        <w:rPr>
          <w:b/>
          <w:bCs/>
          <w:lang w:val="es-AR"/>
        </w:rPr>
        <w:tab/>
      </w:r>
      <w:r w:rsidR="00F829D0" w:rsidRPr="002C4E38">
        <w:rPr>
          <w:b/>
          <w:bCs/>
          <w:lang w:val="es-AR"/>
        </w:rPr>
        <w:t>Italia</w:t>
      </w:r>
    </w:p>
    <w:p w14:paraId="7F75BA99" w14:textId="67095A12" w:rsidR="002305C7" w:rsidRDefault="00842788" w:rsidP="00842788">
      <w:pPr>
        <w:pStyle w:val="Heading1"/>
        <w:rPr>
          <w:lang w:val="es-AR"/>
        </w:rPr>
      </w:pPr>
      <w:r w:rsidRPr="002C4E38">
        <w:rPr>
          <w:lang w:val="es-AR"/>
        </w:rPr>
        <w:t xml:space="preserve">La asignación de recursos en el plan administrativo de Italia para 2026-2028 se presenta en el </w:t>
      </w:r>
      <w:r w:rsidR="008577C4">
        <w:rPr>
          <w:lang w:val="es-AR"/>
        </w:rPr>
        <w:t>Cuadro</w:t>
      </w:r>
      <w:r w:rsidR="00310B6E" w:rsidRPr="002C4E38">
        <w:rPr>
          <w:lang w:val="es-AR"/>
        </w:rPr>
        <w:t xml:space="preserve"> 6</w:t>
      </w:r>
      <w:r w:rsidRPr="002C4E38">
        <w:rPr>
          <w:lang w:val="es-AR"/>
        </w:rPr>
        <w:t xml:space="preserve">. El 20 </w:t>
      </w:r>
      <w:r w:rsidR="008577C4">
        <w:rPr>
          <w:lang w:val="es-AR"/>
        </w:rPr>
        <w:t>por ciento</w:t>
      </w:r>
      <w:r w:rsidRPr="002C4E38">
        <w:rPr>
          <w:lang w:val="es-AR"/>
        </w:rPr>
        <w:t xml:space="preserve"> de las contribuciones anuales prometidas por Italia para 2026 </w:t>
      </w:r>
      <w:r w:rsidR="00B30F4E">
        <w:rPr>
          <w:lang w:val="es-AR"/>
        </w:rPr>
        <w:t xml:space="preserve">asciende a </w:t>
      </w:r>
      <w:r w:rsidR="00B30F4E" w:rsidRPr="002C4E38">
        <w:rPr>
          <w:lang w:val="es-AR"/>
        </w:rPr>
        <w:t>USD</w:t>
      </w:r>
      <w:r w:rsidR="006D54A5">
        <w:rPr>
          <w:lang w:val="es-AR"/>
        </w:rPr>
        <w:t> </w:t>
      </w:r>
      <w:r w:rsidR="0043648C" w:rsidRPr="002C4E38">
        <w:rPr>
          <w:lang w:val="es-AR"/>
        </w:rPr>
        <w:t>1</w:t>
      </w:r>
      <w:r w:rsidR="00B30F4E">
        <w:rPr>
          <w:lang w:val="es-AR"/>
        </w:rPr>
        <w:t>.</w:t>
      </w:r>
      <w:r w:rsidR="0043648C" w:rsidRPr="002C4E38">
        <w:rPr>
          <w:lang w:val="es-AR"/>
        </w:rPr>
        <w:t>893 242</w:t>
      </w:r>
      <w:r w:rsidR="00B30F4E">
        <w:rPr>
          <w:lang w:val="es-AR"/>
        </w:rPr>
        <w:t>.</w:t>
      </w:r>
    </w:p>
    <w:p w14:paraId="61B8C6DD" w14:textId="77777777" w:rsidR="00CB497A" w:rsidRDefault="00CB497A">
      <w:pPr>
        <w:jc w:val="left"/>
        <w:rPr>
          <w:b/>
          <w:lang w:val="es-AR"/>
        </w:rPr>
      </w:pPr>
      <w:r>
        <w:rPr>
          <w:b/>
          <w:lang w:val="es-AR"/>
        </w:rPr>
        <w:br w:type="page"/>
      </w:r>
    </w:p>
    <w:p w14:paraId="37C5CFF8" w14:textId="3D2F7C1A" w:rsidR="00842788" w:rsidRPr="002C4E38" w:rsidRDefault="00842788" w:rsidP="00842788">
      <w:pPr>
        <w:pStyle w:val="Heading1"/>
        <w:keepNext/>
        <w:numPr>
          <w:ilvl w:val="0"/>
          <w:numId w:val="0"/>
        </w:numPr>
        <w:spacing w:after="0"/>
        <w:rPr>
          <w:b/>
          <w:lang w:val="es-AR"/>
        </w:rPr>
      </w:pPr>
      <w:r w:rsidRPr="002C4E38">
        <w:rPr>
          <w:b/>
          <w:lang w:val="es-AR"/>
        </w:rPr>
        <w:lastRenderedPageBreak/>
        <w:t>Cuadro</w:t>
      </w:r>
      <w:r w:rsidR="00310B6E" w:rsidRPr="002C4E38">
        <w:rPr>
          <w:b/>
          <w:lang w:val="es-AR"/>
        </w:rPr>
        <w:t xml:space="preserve"> 6</w:t>
      </w:r>
      <w:r w:rsidRPr="002C4E38">
        <w:rPr>
          <w:b/>
          <w:lang w:val="es-AR"/>
        </w:rPr>
        <w:t xml:space="preserve">. Asignación de recursos para </w:t>
      </w:r>
      <w:r w:rsidR="00310B6E" w:rsidRPr="002C4E38">
        <w:rPr>
          <w:b/>
          <w:lang w:val="es-AR"/>
        </w:rPr>
        <w:t xml:space="preserve">Italia </w:t>
      </w:r>
      <w:r w:rsidRPr="002C4E38">
        <w:rPr>
          <w:b/>
          <w:lang w:val="es-AR"/>
        </w:rPr>
        <w:t>(en USD) * - según lo presentado</w:t>
      </w:r>
    </w:p>
    <w:tbl>
      <w:tblPr>
        <w:tblW w:w="9625" w:type="dxa"/>
        <w:tblLayout w:type="fixed"/>
        <w:tblLook w:val="04A0" w:firstRow="1" w:lastRow="0" w:firstColumn="1" w:lastColumn="0" w:noHBand="0" w:noVBand="1"/>
      </w:tblPr>
      <w:tblGrid>
        <w:gridCol w:w="3256"/>
        <w:gridCol w:w="1219"/>
        <w:gridCol w:w="1219"/>
        <w:gridCol w:w="1219"/>
        <w:gridCol w:w="1219"/>
        <w:gridCol w:w="1493"/>
      </w:tblGrid>
      <w:tr w:rsidR="00BD395F" w:rsidRPr="002C4E38" w14:paraId="263CE7DB" w14:textId="77777777" w:rsidTr="006B1EA8">
        <w:trPr>
          <w:trHeight w:val="316"/>
        </w:trPr>
        <w:tc>
          <w:tcPr>
            <w:tcW w:w="3256" w:type="dxa"/>
            <w:tcBorders>
              <w:top w:val="single" w:sz="4" w:space="0" w:color="auto"/>
              <w:left w:val="single" w:sz="4" w:space="0" w:color="auto"/>
              <w:bottom w:val="single" w:sz="4" w:space="0" w:color="auto"/>
              <w:right w:val="single" w:sz="4" w:space="0" w:color="auto"/>
            </w:tcBorders>
            <w:vAlign w:val="center"/>
            <w:hideMark/>
          </w:tcPr>
          <w:p w14:paraId="63C0864D" w14:textId="138D8958" w:rsidR="00ED75CA" w:rsidRPr="002C4E38" w:rsidRDefault="00ED75CA" w:rsidP="00ED75CA">
            <w:pPr>
              <w:jc w:val="left"/>
              <w:rPr>
                <w:b/>
                <w:bCs/>
                <w:sz w:val="20"/>
                <w:szCs w:val="20"/>
                <w:lang w:val="es-AR" w:eastAsia="en-CA"/>
              </w:rPr>
            </w:pPr>
            <w:r w:rsidRPr="002C4E38">
              <w:rPr>
                <w:b/>
                <w:bCs/>
                <w:sz w:val="20"/>
                <w:szCs w:val="20"/>
                <w:lang w:val="es-AR" w:eastAsia="en-CA"/>
              </w:rPr>
              <w:t>Descripción</w:t>
            </w:r>
          </w:p>
        </w:tc>
        <w:tc>
          <w:tcPr>
            <w:tcW w:w="1219" w:type="dxa"/>
            <w:tcBorders>
              <w:top w:val="single" w:sz="4" w:space="0" w:color="auto"/>
              <w:left w:val="nil"/>
              <w:bottom w:val="single" w:sz="4" w:space="0" w:color="auto"/>
              <w:right w:val="single" w:sz="4" w:space="0" w:color="auto"/>
            </w:tcBorders>
            <w:noWrap/>
            <w:vAlign w:val="center"/>
            <w:hideMark/>
          </w:tcPr>
          <w:p w14:paraId="6BED2691" w14:textId="77777777" w:rsidR="00ED75CA" w:rsidRPr="002C4E38" w:rsidRDefault="00ED75CA" w:rsidP="00ED75CA">
            <w:pPr>
              <w:jc w:val="center"/>
              <w:rPr>
                <w:b/>
                <w:bCs/>
                <w:sz w:val="20"/>
                <w:szCs w:val="20"/>
                <w:lang w:val="es-AR" w:eastAsia="en-CA"/>
              </w:rPr>
            </w:pPr>
            <w:r w:rsidRPr="002C4E38">
              <w:rPr>
                <w:b/>
                <w:bCs/>
                <w:sz w:val="20"/>
                <w:szCs w:val="20"/>
                <w:lang w:val="es-AR" w:eastAsia="en-CA"/>
              </w:rPr>
              <w:t>2026</w:t>
            </w:r>
          </w:p>
        </w:tc>
        <w:tc>
          <w:tcPr>
            <w:tcW w:w="1219" w:type="dxa"/>
            <w:tcBorders>
              <w:top w:val="single" w:sz="4" w:space="0" w:color="auto"/>
              <w:left w:val="nil"/>
              <w:bottom w:val="single" w:sz="4" w:space="0" w:color="auto"/>
              <w:right w:val="single" w:sz="4" w:space="0" w:color="auto"/>
            </w:tcBorders>
            <w:noWrap/>
            <w:vAlign w:val="center"/>
            <w:hideMark/>
          </w:tcPr>
          <w:p w14:paraId="03ED666A" w14:textId="77777777" w:rsidR="00ED75CA" w:rsidRPr="002C4E38" w:rsidRDefault="00ED75CA" w:rsidP="00ED75CA">
            <w:pPr>
              <w:jc w:val="center"/>
              <w:rPr>
                <w:b/>
                <w:bCs/>
                <w:sz w:val="20"/>
                <w:szCs w:val="20"/>
                <w:lang w:val="es-AR" w:eastAsia="en-CA"/>
              </w:rPr>
            </w:pPr>
            <w:r w:rsidRPr="002C4E38">
              <w:rPr>
                <w:b/>
                <w:bCs/>
                <w:sz w:val="20"/>
                <w:szCs w:val="20"/>
                <w:lang w:val="es-AR" w:eastAsia="en-CA"/>
              </w:rPr>
              <w:t>2027</w:t>
            </w:r>
          </w:p>
        </w:tc>
        <w:tc>
          <w:tcPr>
            <w:tcW w:w="1219" w:type="dxa"/>
            <w:tcBorders>
              <w:top w:val="single" w:sz="4" w:space="0" w:color="auto"/>
              <w:left w:val="nil"/>
              <w:bottom w:val="single" w:sz="4" w:space="0" w:color="auto"/>
              <w:right w:val="single" w:sz="4" w:space="0" w:color="auto"/>
            </w:tcBorders>
            <w:noWrap/>
            <w:vAlign w:val="center"/>
            <w:hideMark/>
          </w:tcPr>
          <w:p w14:paraId="457EACFA" w14:textId="77777777" w:rsidR="00ED75CA" w:rsidRPr="002C4E38" w:rsidRDefault="00ED75CA" w:rsidP="00ED75CA">
            <w:pPr>
              <w:jc w:val="center"/>
              <w:rPr>
                <w:b/>
                <w:bCs/>
                <w:sz w:val="20"/>
                <w:szCs w:val="20"/>
                <w:lang w:val="es-AR" w:eastAsia="en-CA"/>
              </w:rPr>
            </w:pPr>
            <w:r w:rsidRPr="002C4E38">
              <w:rPr>
                <w:b/>
                <w:bCs/>
                <w:sz w:val="20"/>
                <w:szCs w:val="20"/>
                <w:lang w:val="es-AR" w:eastAsia="en-CA"/>
              </w:rPr>
              <w:t>2028</w:t>
            </w:r>
          </w:p>
        </w:tc>
        <w:tc>
          <w:tcPr>
            <w:tcW w:w="1219" w:type="dxa"/>
            <w:tcBorders>
              <w:top w:val="single" w:sz="4" w:space="0" w:color="auto"/>
              <w:left w:val="nil"/>
              <w:bottom w:val="single" w:sz="4" w:space="0" w:color="auto"/>
              <w:right w:val="single" w:sz="4" w:space="0" w:color="auto"/>
            </w:tcBorders>
            <w:tcMar>
              <w:left w:w="57" w:type="dxa"/>
              <w:right w:w="57" w:type="dxa"/>
            </w:tcMar>
            <w:vAlign w:val="center"/>
            <w:hideMark/>
          </w:tcPr>
          <w:p w14:paraId="107A6FF2" w14:textId="77777777" w:rsidR="002305C7" w:rsidRDefault="00ED75CA" w:rsidP="00ED75CA">
            <w:pPr>
              <w:jc w:val="center"/>
              <w:rPr>
                <w:b/>
                <w:bCs/>
                <w:sz w:val="20"/>
                <w:szCs w:val="20"/>
                <w:lang w:val="es-AR" w:eastAsia="en-CA"/>
              </w:rPr>
            </w:pPr>
            <w:r w:rsidRPr="002C4E38">
              <w:rPr>
                <w:b/>
                <w:bCs/>
                <w:sz w:val="20"/>
                <w:szCs w:val="20"/>
                <w:lang w:val="es-AR" w:eastAsia="en-CA"/>
              </w:rPr>
              <w:t>Total</w:t>
            </w:r>
          </w:p>
          <w:p w14:paraId="27BEBCB4" w14:textId="628481F5" w:rsidR="00ED75CA" w:rsidRPr="002C4E38" w:rsidRDefault="00ED75CA" w:rsidP="00ED75CA">
            <w:pPr>
              <w:jc w:val="center"/>
              <w:rPr>
                <w:b/>
                <w:bCs/>
                <w:sz w:val="20"/>
                <w:szCs w:val="20"/>
                <w:lang w:val="es-AR" w:eastAsia="en-CA"/>
              </w:rPr>
            </w:pPr>
            <w:r w:rsidRPr="002C4E38">
              <w:rPr>
                <w:b/>
                <w:bCs/>
                <w:sz w:val="20"/>
                <w:szCs w:val="20"/>
                <w:lang w:val="es-AR" w:eastAsia="en-CA"/>
              </w:rPr>
              <w:t>(2026-2028)</w:t>
            </w:r>
          </w:p>
        </w:tc>
        <w:tc>
          <w:tcPr>
            <w:tcW w:w="1493" w:type="dxa"/>
            <w:tcBorders>
              <w:top w:val="single" w:sz="4" w:space="0" w:color="auto"/>
              <w:left w:val="nil"/>
              <w:bottom w:val="single" w:sz="4" w:space="0" w:color="auto"/>
              <w:right w:val="single" w:sz="4" w:space="0" w:color="auto"/>
            </w:tcBorders>
            <w:vAlign w:val="center"/>
            <w:hideMark/>
          </w:tcPr>
          <w:p w14:paraId="5B59FC9D" w14:textId="2DE6496D" w:rsidR="00ED75CA" w:rsidRPr="002C4E38" w:rsidRDefault="00ED75CA" w:rsidP="00ED75CA">
            <w:pPr>
              <w:jc w:val="center"/>
              <w:rPr>
                <w:b/>
                <w:bCs/>
                <w:sz w:val="20"/>
                <w:szCs w:val="20"/>
                <w:lang w:val="es-AR" w:eastAsia="en-CA"/>
              </w:rPr>
            </w:pPr>
            <w:r w:rsidRPr="002C4E38">
              <w:rPr>
                <w:b/>
                <w:bCs/>
                <w:sz w:val="20"/>
                <w:szCs w:val="20"/>
                <w:lang w:val="es-AR" w:eastAsia="en-CA"/>
              </w:rPr>
              <w:t>Total</w:t>
            </w:r>
            <w:r w:rsidR="00300118">
              <w:rPr>
                <w:b/>
                <w:bCs/>
                <w:sz w:val="20"/>
                <w:szCs w:val="20"/>
                <w:lang w:val="es-AR" w:eastAsia="en-CA"/>
              </w:rPr>
              <w:t>,</w:t>
            </w:r>
            <w:r w:rsidRPr="002C4E38">
              <w:rPr>
                <w:b/>
                <w:bCs/>
                <w:sz w:val="20"/>
                <w:szCs w:val="20"/>
                <w:lang w:val="es-AR" w:eastAsia="en-CA"/>
              </w:rPr>
              <w:t xml:space="preserve"> después de 2028</w:t>
            </w:r>
          </w:p>
        </w:tc>
      </w:tr>
      <w:tr w:rsidR="00BD395F" w:rsidRPr="006D54A5" w14:paraId="153E3214" w14:textId="77777777" w:rsidTr="006B1EA8">
        <w:trPr>
          <w:trHeight w:val="58"/>
        </w:trPr>
        <w:tc>
          <w:tcPr>
            <w:tcW w:w="9625" w:type="dxa"/>
            <w:gridSpan w:val="6"/>
            <w:tcBorders>
              <w:top w:val="single" w:sz="4" w:space="0" w:color="auto"/>
              <w:left w:val="single" w:sz="4" w:space="0" w:color="auto"/>
              <w:bottom w:val="single" w:sz="4" w:space="0" w:color="auto"/>
              <w:right w:val="single" w:sz="4" w:space="0" w:color="auto"/>
            </w:tcBorders>
            <w:noWrap/>
            <w:vAlign w:val="center"/>
            <w:hideMark/>
          </w:tcPr>
          <w:p w14:paraId="099787B7" w14:textId="77777777" w:rsidR="00ED75CA" w:rsidRPr="002C4E38" w:rsidRDefault="00ED75CA" w:rsidP="00ED75CA">
            <w:pPr>
              <w:jc w:val="left"/>
              <w:rPr>
                <w:b/>
                <w:bCs/>
                <w:sz w:val="20"/>
                <w:szCs w:val="20"/>
                <w:lang w:val="es-AR" w:eastAsia="en-CA"/>
              </w:rPr>
            </w:pPr>
            <w:r w:rsidRPr="002C4E38">
              <w:rPr>
                <w:b/>
                <w:bCs/>
                <w:sz w:val="20"/>
                <w:szCs w:val="20"/>
                <w:lang w:val="es-AR" w:eastAsia="en-CA"/>
              </w:rPr>
              <w:t>Actividades relacionadas con los HFC</w:t>
            </w:r>
          </w:p>
        </w:tc>
      </w:tr>
      <w:tr w:rsidR="00BD395F" w:rsidRPr="002C4E38" w14:paraId="36294E21" w14:textId="77777777" w:rsidTr="006B1EA8">
        <w:trPr>
          <w:trHeight w:val="58"/>
        </w:trPr>
        <w:tc>
          <w:tcPr>
            <w:tcW w:w="3256" w:type="dxa"/>
            <w:tcBorders>
              <w:top w:val="nil"/>
              <w:left w:val="single" w:sz="4" w:space="0" w:color="auto"/>
              <w:bottom w:val="single" w:sz="4" w:space="0" w:color="auto"/>
              <w:right w:val="single" w:sz="4" w:space="0" w:color="auto"/>
            </w:tcBorders>
            <w:noWrap/>
            <w:vAlign w:val="center"/>
            <w:hideMark/>
          </w:tcPr>
          <w:p w14:paraId="0E13DE65" w14:textId="55F70870" w:rsidR="00ED75CA" w:rsidRPr="002C4E38" w:rsidRDefault="00B30F4E" w:rsidP="00ED75CA">
            <w:pPr>
              <w:jc w:val="left"/>
              <w:rPr>
                <w:sz w:val="20"/>
                <w:szCs w:val="20"/>
                <w:lang w:val="es-AR" w:eastAsia="en-CA"/>
              </w:rPr>
            </w:pPr>
            <w:r>
              <w:rPr>
                <w:sz w:val="20"/>
                <w:szCs w:val="20"/>
                <w:lang w:val="es-AR" w:eastAsia="en-CA"/>
              </w:rPr>
              <w:t>E</w:t>
            </w:r>
            <w:r w:rsidR="00D76494">
              <w:rPr>
                <w:sz w:val="20"/>
                <w:szCs w:val="20"/>
                <w:lang w:val="es-AR" w:eastAsia="en-CA"/>
              </w:rPr>
              <w:t>tapa I de PAK</w:t>
            </w:r>
          </w:p>
        </w:tc>
        <w:tc>
          <w:tcPr>
            <w:tcW w:w="1219" w:type="dxa"/>
            <w:tcBorders>
              <w:top w:val="nil"/>
              <w:left w:val="nil"/>
              <w:bottom w:val="single" w:sz="4" w:space="0" w:color="auto"/>
              <w:right w:val="single" w:sz="4" w:space="0" w:color="auto"/>
            </w:tcBorders>
            <w:noWrap/>
            <w:vAlign w:val="center"/>
            <w:hideMark/>
          </w:tcPr>
          <w:p w14:paraId="2B4773DA" w14:textId="5A210DC4" w:rsidR="00ED75CA" w:rsidRPr="002C4E38" w:rsidRDefault="00ED75CA" w:rsidP="00ED75CA">
            <w:pPr>
              <w:jc w:val="right"/>
              <w:rPr>
                <w:sz w:val="20"/>
                <w:szCs w:val="20"/>
                <w:lang w:val="es-AR" w:eastAsia="en-CA"/>
              </w:rPr>
            </w:pPr>
            <w:r w:rsidRPr="002C4E38">
              <w:rPr>
                <w:sz w:val="20"/>
                <w:szCs w:val="20"/>
                <w:lang w:val="es-AR" w:eastAsia="en-CA"/>
              </w:rPr>
              <w:t>500</w:t>
            </w:r>
            <w:r w:rsidR="00B30F4E">
              <w:rPr>
                <w:sz w:val="20"/>
                <w:szCs w:val="20"/>
                <w:lang w:val="es-AR" w:eastAsia="en-CA"/>
              </w:rPr>
              <w:t>.</w:t>
            </w:r>
            <w:r w:rsidRPr="002C4E38">
              <w:rPr>
                <w:sz w:val="20"/>
                <w:szCs w:val="20"/>
                <w:lang w:val="es-AR" w:eastAsia="en-CA"/>
              </w:rPr>
              <w:t>000</w:t>
            </w:r>
          </w:p>
        </w:tc>
        <w:tc>
          <w:tcPr>
            <w:tcW w:w="1219" w:type="dxa"/>
            <w:tcBorders>
              <w:top w:val="nil"/>
              <w:left w:val="nil"/>
              <w:bottom w:val="single" w:sz="4" w:space="0" w:color="auto"/>
              <w:right w:val="single" w:sz="4" w:space="0" w:color="auto"/>
            </w:tcBorders>
            <w:noWrap/>
            <w:vAlign w:val="center"/>
            <w:hideMark/>
          </w:tcPr>
          <w:p w14:paraId="6F343DA5" w14:textId="77777777" w:rsidR="00ED75CA" w:rsidRPr="002C4E38" w:rsidRDefault="00ED75CA" w:rsidP="00ED75CA">
            <w:pPr>
              <w:jc w:val="right"/>
              <w:rPr>
                <w:sz w:val="20"/>
                <w:szCs w:val="20"/>
                <w:lang w:val="es-AR" w:eastAsia="en-CA"/>
              </w:rPr>
            </w:pPr>
            <w:r w:rsidRPr="002C4E38">
              <w:rPr>
                <w:sz w:val="20"/>
                <w:szCs w:val="20"/>
                <w:lang w:val="es-AR" w:eastAsia="en-CA"/>
              </w:rPr>
              <w:t>0</w:t>
            </w:r>
          </w:p>
        </w:tc>
        <w:tc>
          <w:tcPr>
            <w:tcW w:w="1219" w:type="dxa"/>
            <w:tcBorders>
              <w:top w:val="nil"/>
              <w:left w:val="nil"/>
              <w:bottom w:val="single" w:sz="4" w:space="0" w:color="auto"/>
              <w:right w:val="single" w:sz="4" w:space="0" w:color="auto"/>
            </w:tcBorders>
            <w:noWrap/>
            <w:vAlign w:val="center"/>
            <w:hideMark/>
          </w:tcPr>
          <w:p w14:paraId="422DDFC6" w14:textId="77777777" w:rsidR="00ED75CA" w:rsidRPr="002C4E38" w:rsidRDefault="00ED75CA" w:rsidP="00ED75CA">
            <w:pPr>
              <w:jc w:val="right"/>
              <w:rPr>
                <w:sz w:val="20"/>
                <w:szCs w:val="20"/>
                <w:lang w:val="es-AR" w:eastAsia="en-CA"/>
              </w:rPr>
            </w:pPr>
            <w:r w:rsidRPr="002C4E38">
              <w:rPr>
                <w:sz w:val="20"/>
                <w:szCs w:val="20"/>
                <w:lang w:val="es-AR" w:eastAsia="en-CA"/>
              </w:rPr>
              <w:t>0</w:t>
            </w:r>
          </w:p>
        </w:tc>
        <w:tc>
          <w:tcPr>
            <w:tcW w:w="1219" w:type="dxa"/>
            <w:tcBorders>
              <w:top w:val="nil"/>
              <w:left w:val="nil"/>
              <w:bottom w:val="single" w:sz="4" w:space="0" w:color="auto"/>
              <w:right w:val="single" w:sz="4" w:space="0" w:color="auto"/>
            </w:tcBorders>
            <w:noWrap/>
            <w:vAlign w:val="center"/>
            <w:hideMark/>
          </w:tcPr>
          <w:p w14:paraId="74EE7A14" w14:textId="1C8C947B" w:rsidR="00ED75CA" w:rsidRPr="002C4E38" w:rsidRDefault="00ED75CA" w:rsidP="00ED75CA">
            <w:pPr>
              <w:jc w:val="right"/>
              <w:rPr>
                <w:sz w:val="20"/>
                <w:szCs w:val="20"/>
                <w:lang w:val="es-AR" w:eastAsia="en-CA"/>
              </w:rPr>
            </w:pPr>
            <w:r w:rsidRPr="002C4E38">
              <w:rPr>
                <w:sz w:val="20"/>
                <w:szCs w:val="20"/>
                <w:lang w:val="es-AR" w:eastAsia="en-CA"/>
              </w:rPr>
              <w:t>500</w:t>
            </w:r>
            <w:r w:rsidR="00B30F4E">
              <w:rPr>
                <w:sz w:val="20"/>
                <w:szCs w:val="20"/>
                <w:lang w:val="es-AR" w:eastAsia="en-CA"/>
              </w:rPr>
              <w:t>.</w:t>
            </w:r>
            <w:r w:rsidRPr="002C4E38">
              <w:rPr>
                <w:sz w:val="20"/>
                <w:szCs w:val="20"/>
                <w:lang w:val="es-AR" w:eastAsia="en-CA"/>
              </w:rPr>
              <w:t>000</w:t>
            </w:r>
          </w:p>
        </w:tc>
        <w:tc>
          <w:tcPr>
            <w:tcW w:w="1493" w:type="dxa"/>
            <w:tcBorders>
              <w:top w:val="nil"/>
              <w:left w:val="nil"/>
              <w:bottom w:val="single" w:sz="4" w:space="0" w:color="auto"/>
              <w:right w:val="single" w:sz="4" w:space="0" w:color="auto"/>
            </w:tcBorders>
            <w:noWrap/>
            <w:vAlign w:val="center"/>
            <w:hideMark/>
          </w:tcPr>
          <w:p w14:paraId="7BCE5895" w14:textId="77777777" w:rsidR="00ED75CA" w:rsidRPr="002C4E38" w:rsidRDefault="00ED75CA" w:rsidP="00ED75CA">
            <w:pPr>
              <w:jc w:val="right"/>
              <w:rPr>
                <w:sz w:val="20"/>
                <w:szCs w:val="20"/>
                <w:lang w:val="es-AR" w:eastAsia="en-CA"/>
              </w:rPr>
            </w:pPr>
            <w:r w:rsidRPr="002C4E38">
              <w:rPr>
                <w:sz w:val="20"/>
                <w:szCs w:val="20"/>
                <w:lang w:val="es-AR" w:eastAsia="en-CA"/>
              </w:rPr>
              <w:t>0</w:t>
            </w:r>
          </w:p>
        </w:tc>
      </w:tr>
      <w:tr w:rsidR="00BD395F" w:rsidRPr="002C4E38" w14:paraId="55EEA1B0" w14:textId="77777777" w:rsidTr="006B1EA8">
        <w:trPr>
          <w:trHeight w:val="75"/>
        </w:trPr>
        <w:tc>
          <w:tcPr>
            <w:tcW w:w="3256" w:type="dxa"/>
            <w:tcBorders>
              <w:top w:val="nil"/>
              <w:left w:val="single" w:sz="4" w:space="0" w:color="auto"/>
              <w:bottom w:val="single" w:sz="4" w:space="0" w:color="auto"/>
              <w:right w:val="single" w:sz="4" w:space="0" w:color="auto"/>
            </w:tcBorders>
            <w:noWrap/>
            <w:vAlign w:val="center"/>
            <w:hideMark/>
          </w:tcPr>
          <w:p w14:paraId="69A72785" w14:textId="77777777" w:rsidR="00ED75CA" w:rsidRPr="002C4E38" w:rsidRDefault="00ED75CA" w:rsidP="00ED75CA">
            <w:pPr>
              <w:jc w:val="left"/>
              <w:rPr>
                <w:b/>
                <w:bCs/>
                <w:sz w:val="20"/>
                <w:szCs w:val="20"/>
                <w:lang w:val="es-AR" w:eastAsia="en-CA"/>
              </w:rPr>
            </w:pPr>
            <w:r w:rsidRPr="002C4E38">
              <w:rPr>
                <w:b/>
                <w:bCs/>
                <w:sz w:val="20"/>
                <w:szCs w:val="20"/>
                <w:lang w:val="es-AR" w:eastAsia="en-CA"/>
              </w:rPr>
              <w:t>Subtotal de actividades relacionadas con los HFC</w:t>
            </w:r>
          </w:p>
        </w:tc>
        <w:tc>
          <w:tcPr>
            <w:tcW w:w="1219" w:type="dxa"/>
            <w:tcBorders>
              <w:top w:val="nil"/>
              <w:left w:val="nil"/>
              <w:bottom w:val="single" w:sz="4" w:space="0" w:color="auto"/>
              <w:right w:val="single" w:sz="4" w:space="0" w:color="auto"/>
            </w:tcBorders>
            <w:noWrap/>
            <w:vAlign w:val="center"/>
            <w:hideMark/>
          </w:tcPr>
          <w:p w14:paraId="4CA409DC" w14:textId="34408280" w:rsidR="00ED75CA" w:rsidRPr="002C4E38" w:rsidRDefault="00ED75CA" w:rsidP="00ED75CA">
            <w:pPr>
              <w:jc w:val="right"/>
              <w:rPr>
                <w:b/>
                <w:bCs/>
                <w:sz w:val="20"/>
                <w:szCs w:val="20"/>
                <w:lang w:val="es-AR" w:eastAsia="en-CA"/>
              </w:rPr>
            </w:pPr>
            <w:r w:rsidRPr="002C4E38">
              <w:rPr>
                <w:b/>
                <w:bCs/>
                <w:sz w:val="20"/>
                <w:szCs w:val="20"/>
                <w:lang w:val="es-AR" w:eastAsia="en-CA"/>
              </w:rPr>
              <w:t>500</w:t>
            </w:r>
            <w:r w:rsidR="00B30F4E">
              <w:rPr>
                <w:b/>
                <w:bCs/>
                <w:sz w:val="20"/>
                <w:szCs w:val="20"/>
                <w:lang w:val="es-AR" w:eastAsia="en-CA"/>
              </w:rPr>
              <w:t>.</w:t>
            </w:r>
            <w:r w:rsidRPr="002C4E38">
              <w:rPr>
                <w:b/>
                <w:bCs/>
                <w:sz w:val="20"/>
                <w:szCs w:val="20"/>
                <w:lang w:val="es-AR" w:eastAsia="en-CA"/>
              </w:rPr>
              <w:t>000</w:t>
            </w:r>
          </w:p>
        </w:tc>
        <w:tc>
          <w:tcPr>
            <w:tcW w:w="1219" w:type="dxa"/>
            <w:tcBorders>
              <w:top w:val="nil"/>
              <w:left w:val="nil"/>
              <w:bottom w:val="single" w:sz="4" w:space="0" w:color="auto"/>
              <w:right w:val="single" w:sz="4" w:space="0" w:color="auto"/>
            </w:tcBorders>
            <w:noWrap/>
            <w:vAlign w:val="center"/>
            <w:hideMark/>
          </w:tcPr>
          <w:p w14:paraId="4C1B1004" w14:textId="77777777" w:rsidR="00ED75CA" w:rsidRPr="002C4E38" w:rsidRDefault="00ED75CA" w:rsidP="00ED75CA">
            <w:pPr>
              <w:jc w:val="right"/>
              <w:rPr>
                <w:b/>
                <w:bCs/>
                <w:sz w:val="20"/>
                <w:szCs w:val="20"/>
                <w:lang w:val="es-AR" w:eastAsia="en-CA"/>
              </w:rPr>
            </w:pPr>
            <w:r w:rsidRPr="002C4E38">
              <w:rPr>
                <w:b/>
                <w:bCs/>
                <w:sz w:val="20"/>
                <w:szCs w:val="20"/>
                <w:lang w:val="es-AR" w:eastAsia="en-CA"/>
              </w:rPr>
              <w:t>0</w:t>
            </w:r>
          </w:p>
        </w:tc>
        <w:tc>
          <w:tcPr>
            <w:tcW w:w="1219" w:type="dxa"/>
            <w:tcBorders>
              <w:top w:val="nil"/>
              <w:left w:val="nil"/>
              <w:bottom w:val="single" w:sz="4" w:space="0" w:color="auto"/>
              <w:right w:val="single" w:sz="4" w:space="0" w:color="auto"/>
            </w:tcBorders>
            <w:noWrap/>
            <w:vAlign w:val="center"/>
            <w:hideMark/>
          </w:tcPr>
          <w:p w14:paraId="45425427" w14:textId="77777777" w:rsidR="00ED75CA" w:rsidRPr="002C4E38" w:rsidRDefault="00ED75CA" w:rsidP="00ED75CA">
            <w:pPr>
              <w:jc w:val="right"/>
              <w:rPr>
                <w:b/>
                <w:bCs/>
                <w:sz w:val="20"/>
                <w:szCs w:val="20"/>
                <w:lang w:val="es-AR" w:eastAsia="en-CA"/>
              </w:rPr>
            </w:pPr>
            <w:r w:rsidRPr="002C4E38">
              <w:rPr>
                <w:b/>
                <w:bCs/>
                <w:sz w:val="20"/>
                <w:szCs w:val="20"/>
                <w:lang w:val="es-AR" w:eastAsia="en-CA"/>
              </w:rPr>
              <w:t>0</w:t>
            </w:r>
          </w:p>
        </w:tc>
        <w:tc>
          <w:tcPr>
            <w:tcW w:w="1219" w:type="dxa"/>
            <w:tcBorders>
              <w:top w:val="nil"/>
              <w:left w:val="nil"/>
              <w:bottom w:val="single" w:sz="4" w:space="0" w:color="auto"/>
              <w:right w:val="single" w:sz="4" w:space="0" w:color="auto"/>
            </w:tcBorders>
            <w:noWrap/>
            <w:vAlign w:val="center"/>
            <w:hideMark/>
          </w:tcPr>
          <w:p w14:paraId="1CA328D2" w14:textId="5759C5A5" w:rsidR="00ED75CA" w:rsidRPr="002C4E38" w:rsidRDefault="00ED75CA" w:rsidP="00ED75CA">
            <w:pPr>
              <w:jc w:val="right"/>
              <w:rPr>
                <w:b/>
                <w:bCs/>
                <w:sz w:val="20"/>
                <w:szCs w:val="20"/>
                <w:lang w:val="es-AR" w:eastAsia="en-CA"/>
              </w:rPr>
            </w:pPr>
            <w:r w:rsidRPr="002C4E38">
              <w:rPr>
                <w:b/>
                <w:bCs/>
                <w:sz w:val="20"/>
                <w:szCs w:val="20"/>
                <w:lang w:val="es-AR" w:eastAsia="en-CA"/>
              </w:rPr>
              <w:t>500</w:t>
            </w:r>
            <w:r w:rsidR="00B30F4E">
              <w:rPr>
                <w:b/>
                <w:bCs/>
                <w:sz w:val="20"/>
                <w:szCs w:val="20"/>
                <w:lang w:val="es-AR" w:eastAsia="en-CA"/>
              </w:rPr>
              <w:t>.</w:t>
            </w:r>
            <w:r w:rsidRPr="002C4E38">
              <w:rPr>
                <w:b/>
                <w:bCs/>
                <w:sz w:val="20"/>
                <w:szCs w:val="20"/>
                <w:lang w:val="es-AR" w:eastAsia="en-CA"/>
              </w:rPr>
              <w:t>000</w:t>
            </w:r>
          </w:p>
        </w:tc>
        <w:tc>
          <w:tcPr>
            <w:tcW w:w="1493" w:type="dxa"/>
            <w:tcBorders>
              <w:top w:val="nil"/>
              <w:left w:val="nil"/>
              <w:bottom w:val="single" w:sz="4" w:space="0" w:color="auto"/>
              <w:right w:val="single" w:sz="4" w:space="0" w:color="auto"/>
            </w:tcBorders>
            <w:noWrap/>
            <w:vAlign w:val="center"/>
            <w:hideMark/>
          </w:tcPr>
          <w:p w14:paraId="3A61D329" w14:textId="77777777" w:rsidR="00ED75CA" w:rsidRPr="002C4E38" w:rsidRDefault="00ED75CA" w:rsidP="00ED75CA">
            <w:pPr>
              <w:jc w:val="right"/>
              <w:rPr>
                <w:b/>
                <w:bCs/>
                <w:sz w:val="20"/>
                <w:szCs w:val="20"/>
                <w:lang w:val="es-AR" w:eastAsia="en-CA"/>
              </w:rPr>
            </w:pPr>
            <w:r w:rsidRPr="002C4E38">
              <w:rPr>
                <w:b/>
                <w:bCs/>
                <w:sz w:val="20"/>
                <w:szCs w:val="20"/>
                <w:lang w:val="es-AR" w:eastAsia="en-CA"/>
              </w:rPr>
              <w:t>0</w:t>
            </w:r>
          </w:p>
        </w:tc>
      </w:tr>
      <w:tr w:rsidR="00BD395F" w:rsidRPr="002C4E38" w14:paraId="0EFA2364" w14:textId="77777777" w:rsidTr="006B1EA8">
        <w:trPr>
          <w:trHeight w:val="58"/>
        </w:trPr>
        <w:tc>
          <w:tcPr>
            <w:tcW w:w="9625" w:type="dxa"/>
            <w:gridSpan w:val="6"/>
            <w:tcBorders>
              <w:top w:val="single" w:sz="4" w:space="0" w:color="auto"/>
              <w:left w:val="single" w:sz="4" w:space="0" w:color="auto"/>
              <w:bottom w:val="single" w:sz="4" w:space="0" w:color="auto"/>
              <w:right w:val="single" w:sz="4" w:space="0" w:color="auto"/>
            </w:tcBorders>
            <w:noWrap/>
            <w:vAlign w:val="center"/>
            <w:hideMark/>
          </w:tcPr>
          <w:p w14:paraId="3EBDB5F4" w14:textId="77777777" w:rsidR="00ED75CA" w:rsidRPr="002C4E38" w:rsidRDefault="00ED75CA" w:rsidP="00ED75CA">
            <w:pPr>
              <w:jc w:val="left"/>
              <w:rPr>
                <w:b/>
                <w:bCs/>
                <w:sz w:val="20"/>
                <w:szCs w:val="20"/>
                <w:lang w:val="es-AR" w:eastAsia="en-CA"/>
              </w:rPr>
            </w:pPr>
            <w:r w:rsidRPr="002C4E38">
              <w:rPr>
                <w:b/>
                <w:bCs/>
                <w:sz w:val="20"/>
                <w:szCs w:val="20"/>
                <w:lang w:val="es-AR" w:eastAsia="en-CA"/>
              </w:rPr>
              <w:t>Otras actividades</w:t>
            </w:r>
          </w:p>
        </w:tc>
      </w:tr>
      <w:tr w:rsidR="00BD395F" w:rsidRPr="002C4E38" w14:paraId="0DC97F8C" w14:textId="77777777" w:rsidTr="006B1EA8">
        <w:trPr>
          <w:trHeight w:val="153"/>
        </w:trPr>
        <w:tc>
          <w:tcPr>
            <w:tcW w:w="3256" w:type="dxa"/>
            <w:tcBorders>
              <w:top w:val="nil"/>
              <w:left w:val="single" w:sz="4" w:space="0" w:color="auto"/>
              <w:bottom w:val="single" w:sz="4" w:space="0" w:color="auto"/>
              <w:right w:val="single" w:sz="4" w:space="0" w:color="auto"/>
            </w:tcBorders>
            <w:noWrap/>
            <w:vAlign w:val="center"/>
            <w:hideMark/>
          </w:tcPr>
          <w:p w14:paraId="2D2C6D53" w14:textId="2A002B13" w:rsidR="00ED75CA" w:rsidRPr="002C4E38" w:rsidRDefault="00ED75CA" w:rsidP="00ED75CA">
            <w:pPr>
              <w:jc w:val="left"/>
              <w:rPr>
                <w:sz w:val="20"/>
                <w:szCs w:val="20"/>
                <w:lang w:val="es-AR" w:eastAsia="en-CA"/>
              </w:rPr>
            </w:pPr>
            <w:r w:rsidRPr="002C4E38">
              <w:rPr>
                <w:sz w:val="20"/>
                <w:szCs w:val="20"/>
                <w:lang w:val="es-AR" w:eastAsia="en-CA"/>
              </w:rPr>
              <w:t>Proyecto piloto de eficiencia energética (decisión 91/65)</w:t>
            </w:r>
          </w:p>
        </w:tc>
        <w:tc>
          <w:tcPr>
            <w:tcW w:w="1219" w:type="dxa"/>
            <w:tcBorders>
              <w:top w:val="nil"/>
              <w:left w:val="nil"/>
              <w:bottom w:val="single" w:sz="4" w:space="0" w:color="auto"/>
              <w:right w:val="single" w:sz="4" w:space="0" w:color="auto"/>
            </w:tcBorders>
            <w:noWrap/>
            <w:vAlign w:val="center"/>
            <w:hideMark/>
          </w:tcPr>
          <w:p w14:paraId="1C6AD342" w14:textId="77777777" w:rsidR="00ED75CA" w:rsidRPr="002C4E38" w:rsidRDefault="00ED75CA" w:rsidP="00ED75CA">
            <w:pPr>
              <w:jc w:val="right"/>
              <w:rPr>
                <w:sz w:val="20"/>
                <w:szCs w:val="20"/>
                <w:lang w:val="es-AR" w:eastAsia="en-CA"/>
              </w:rPr>
            </w:pPr>
            <w:r w:rsidRPr="002C4E38">
              <w:rPr>
                <w:sz w:val="20"/>
                <w:szCs w:val="20"/>
                <w:lang w:val="es-AR" w:eastAsia="en-CA"/>
              </w:rPr>
              <w:t>0</w:t>
            </w:r>
          </w:p>
        </w:tc>
        <w:tc>
          <w:tcPr>
            <w:tcW w:w="1219" w:type="dxa"/>
            <w:tcBorders>
              <w:top w:val="nil"/>
              <w:left w:val="nil"/>
              <w:bottom w:val="single" w:sz="4" w:space="0" w:color="auto"/>
              <w:right w:val="single" w:sz="4" w:space="0" w:color="auto"/>
            </w:tcBorders>
            <w:noWrap/>
            <w:vAlign w:val="center"/>
            <w:hideMark/>
          </w:tcPr>
          <w:p w14:paraId="4937571A" w14:textId="736BD4B8" w:rsidR="00ED75CA" w:rsidRPr="002C4E38" w:rsidRDefault="00ED75CA" w:rsidP="00ED75CA">
            <w:pPr>
              <w:jc w:val="right"/>
              <w:rPr>
                <w:sz w:val="20"/>
                <w:szCs w:val="20"/>
                <w:lang w:val="es-AR" w:eastAsia="en-CA"/>
              </w:rPr>
            </w:pPr>
            <w:r w:rsidRPr="002C4E38">
              <w:rPr>
                <w:sz w:val="20"/>
                <w:szCs w:val="20"/>
                <w:lang w:val="es-AR" w:eastAsia="en-CA"/>
              </w:rPr>
              <w:t>500</w:t>
            </w:r>
            <w:r w:rsidR="00B30F4E">
              <w:rPr>
                <w:sz w:val="20"/>
                <w:szCs w:val="20"/>
                <w:lang w:val="es-AR" w:eastAsia="en-CA"/>
              </w:rPr>
              <w:t>.</w:t>
            </w:r>
            <w:r w:rsidRPr="002C4E38">
              <w:rPr>
                <w:sz w:val="20"/>
                <w:szCs w:val="20"/>
                <w:lang w:val="es-AR" w:eastAsia="en-CA"/>
              </w:rPr>
              <w:t>000</w:t>
            </w:r>
          </w:p>
        </w:tc>
        <w:tc>
          <w:tcPr>
            <w:tcW w:w="1219" w:type="dxa"/>
            <w:tcBorders>
              <w:top w:val="nil"/>
              <w:left w:val="nil"/>
              <w:bottom w:val="single" w:sz="4" w:space="0" w:color="auto"/>
              <w:right w:val="single" w:sz="4" w:space="0" w:color="auto"/>
            </w:tcBorders>
            <w:noWrap/>
            <w:vAlign w:val="center"/>
            <w:hideMark/>
          </w:tcPr>
          <w:p w14:paraId="6B156F43" w14:textId="77777777" w:rsidR="00ED75CA" w:rsidRPr="002C4E38" w:rsidRDefault="00ED75CA" w:rsidP="00ED75CA">
            <w:pPr>
              <w:jc w:val="right"/>
              <w:rPr>
                <w:sz w:val="20"/>
                <w:szCs w:val="20"/>
                <w:lang w:val="es-AR" w:eastAsia="en-CA"/>
              </w:rPr>
            </w:pPr>
            <w:r w:rsidRPr="002C4E38">
              <w:rPr>
                <w:sz w:val="20"/>
                <w:szCs w:val="20"/>
                <w:lang w:val="es-AR" w:eastAsia="en-CA"/>
              </w:rPr>
              <w:t>0</w:t>
            </w:r>
          </w:p>
        </w:tc>
        <w:tc>
          <w:tcPr>
            <w:tcW w:w="1219" w:type="dxa"/>
            <w:tcBorders>
              <w:top w:val="nil"/>
              <w:left w:val="nil"/>
              <w:bottom w:val="single" w:sz="4" w:space="0" w:color="auto"/>
              <w:right w:val="single" w:sz="4" w:space="0" w:color="auto"/>
            </w:tcBorders>
            <w:noWrap/>
            <w:vAlign w:val="center"/>
            <w:hideMark/>
          </w:tcPr>
          <w:p w14:paraId="305A4FFB" w14:textId="630578F9" w:rsidR="00ED75CA" w:rsidRPr="002C4E38" w:rsidRDefault="00ED75CA" w:rsidP="00ED75CA">
            <w:pPr>
              <w:jc w:val="right"/>
              <w:rPr>
                <w:sz w:val="20"/>
                <w:szCs w:val="20"/>
                <w:lang w:val="es-AR" w:eastAsia="en-CA"/>
              </w:rPr>
            </w:pPr>
            <w:r w:rsidRPr="002C4E38">
              <w:rPr>
                <w:sz w:val="20"/>
                <w:szCs w:val="20"/>
                <w:lang w:val="es-AR" w:eastAsia="en-CA"/>
              </w:rPr>
              <w:t>500</w:t>
            </w:r>
            <w:r w:rsidR="00B30F4E">
              <w:rPr>
                <w:sz w:val="20"/>
                <w:szCs w:val="20"/>
                <w:lang w:val="es-AR" w:eastAsia="en-CA"/>
              </w:rPr>
              <w:t>.</w:t>
            </w:r>
            <w:r w:rsidRPr="002C4E38">
              <w:rPr>
                <w:sz w:val="20"/>
                <w:szCs w:val="20"/>
                <w:lang w:val="es-AR" w:eastAsia="en-CA"/>
              </w:rPr>
              <w:t>000</w:t>
            </w:r>
          </w:p>
        </w:tc>
        <w:tc>
          <w:tcPr>
            <w:tcW w:w="1493" w:type="dxa"/>
            <w:tcBorders>
              <w:top w:val="nil"/>
              <w:left w:val="nil"/>
              <w:bottom w:val="single" w:sz="4" w:space="0" w:color="auto"/>
              <w:right w:val="single" w:sz="4" w:space="0" w:color="auto"/>
            </w:tcBorders>
            <w:noWrap/>
            <w:vAlign w:val="center"/>
            <w:hideMark/>
          </w:tcPr>
          <w:p w14:paraId="13BB26BB" w14:textId="77777777" w:rsidR="00ED75CA" w:rsidRPr="002C4E38" w:rsidRDefault="00ED75CA" w:rsidP="00ED75CA">
            <w:pPr>
              <w:jc w:val="right"/>
              <w:rPr>
                <w:sz w:val="20"/>
                <w:szCs w:val="20"/>
                <w:lang w:val="es-AR" w:eastAsia="en-CA"/>
              </w:rPr>
            </w:pPr>
            <w:r w:rsidRPr="002C4E38">
              <w:rPr>
                <w:sz w:val="20"/>
                <w:szCs w:val="20"/>
                <w:lang w:val="es-AR" w:eastAsia="en-CA"/>
              </w:rPr>
              <w:t>0</w:t>
            </w:r>
          </w:p>
        </w:tc>
      </w:tr>
      <w:tr w:rsidR="00BD395F" w:rsidRPr="002C4E38" w14:paraId="6853C317" w14:textId="77777777" w:rsidTr="006B1EA8">
        <w:trPr>
          <w:trHeight w:val="58"/>
        </w:trPr>
        <w:tc>
          <w:tcPr>
            <w:tcW w:w="3256" w:type="dxa"/>
            <w:tcBorders>
              <w:top w:val="nil"/>
              <w:left w:val="single" w:sz="4" w:space="0" w:color="auto"/>
              <w:bottom w:val="single" w:sz="4" w:space="0" w:color="auto"/>
              <w:right w:val="single" w:sz="4" w:space="0" w:color="auto"/>
            </w:tcBorders>
            <w:noWrap/>
            <w:vAlign w:val="center"/>
            <w:hideMark/>
          </w:tcPr>
          <w:p w14:paraId="062EC666" w14:textId="77777777" w:rsidR="00ED75CA" w:rsidRPr="002C4E38" w:rsidRDefault="00ED75CA" w:rsidP="00ED75CA">
            <w:pPr>
              <w:jc w:val="left"/>
              <w:rPr>
                <w:b/>
                <w:bCs/>
                <w:sz w:val="20"/>
                <w:szCs w:val="20"/>
                <w:lang w:val="es-AR" w:eastAsia="en-CA"/>
              </w:rPr>
            </w:pPr>
            <w:r w:rsidRPr="002C4E38">
              <w:rPr>
                <w:b/>
                <w:bCs/>
                <w:sz w:val="20"/>
                <w:szCs w:val="20"/>
                <w:lang w:val="es-AR" w:eastAsia="en-CA"/>
              </w:rPr>
              <w:t>Subtotal de otras actividades</w:t>
            </w:r>
          </w:p>
        </w:tc>
        <w:tc>
          <w:tcPr>
            <w:tcW w:w="1219" w:type="dxa"/>
            <w:tcBorders>
              <w:top w:val="nil"/>
              <w:left w:val="nil"/>
              <w:bottom w:val="single" w:sz="4" w:space="0" w:color="auto"/>
              <w:right w:val="single" w:sz="4" w:space="0" w:color="auto"/>
            </w:tcBorders>
            <w:noWrap/>
            <w:vAlign w:val="center"/>
            <w:hideMark/>
          </w:tcPr>
          <w:p w14:paraId="4B7DF4CC" w14:textId="77777777" w:rsidR="00ED75CA" w:rsidRPr="002C4E38" w:rsidRDefault="00ED75CA" w:rsidP="00ED75CA">
            <w:pPr>
              <w:jc w:val="right"/>
              <w:rPr>
                <w:b/>
                <w:bCs/>
                <w:sz w:val="20"/>
                <w:szCs w:val="20"/>
                <w:lang w:val="es-AR" w:eastAsia="en-CA"/>
              </w:rPr>
            </w:pPr>
            <w:r w:rsidRPr="002C4E38">
              <w:rPr>
                <w:b/>
                <w:bCs/>
                <w:sz w:val="20"/>
                <w:szCs w:val="20"/>
                <w:lang w:val="es-AR" w:eastAsia="en-CA"/>
              </w:rPr>
              <w:t>0</w:t>
            </w:r>
          </w:p>
        </w:tc>
        <w:tc>
          <w:tcPr>
            <w:tcW w:w="1219" w:type="dxa"/>
            <w:tcBorders>
              <w:top w:val="nil"/>
              <w:left w:val="nil"/>
              <w:bottom w:val="single" w:sz="4" w:space="0" w:color="auto"/>
              <w:right w:val="single" w:sz="4" w:space="0" w:color="auto"/>
            </w:tcBorders>
            <w:noWrap/>
            <w:vAlign w:val="center"/>
            <w:hideMark/>
          </w:tcPr>
          <w:p w14:paraId="3A25035C" w14:textId="42702CC0" w:rsidR="00ED75CA" w:rsidRPr="002C4E38" w:rsidRDefault="00ED75CA" w:rsidP="00ED75CA">
            <w:pPr>
              <w:jc w:val="right"/>
              <w:rPr>
                <w:b/>
                <w:bCs/>
                <w:sz w:val="20"/>
                <w:szCs w:val="20"/>
                <w:lang w:val="es-AR" w:eastAsia="en-CA"/>
              </w:rPr>
            </w:pPr>
            <w:r w:rsidRPr="002C4E38">
              <w:rPr>
                <w:b/>
                <w:bCs/>
                <w:sz w:val="20"/>
                <w:szCs w:val="20"/>
                <w:lang w:val="es-AR" w:eastAsia="en-CA"/>
              </w:rPr>
              <w:t>500</w:t>
            </w:r>
            <w:r w:rsidR="00B30F4E">
              <w:rPr>
                <w:b/>
                <w:bCs/>
                <w:sz w:val="20"/>
                <w:szCs w:val="20"/>
                <w:lang w:val="es-AR" w:eastAsia="en-CA"/>
              </w:rPr>
              <w:t>.</w:t>
            </w:r>
            <w:r w:rsidRPr="002C4E38">
              <w:rPr>
                <w:b/>
                <w:bCs/>
                <w:sz w:val="20"/>
                <w:szCs w:val="20"/>
                <w:lang w:val="es-AR" w:eastAsia="en-CA"/>
              </w:rPr>
              <w:t>000</w:t>
            </w:r>
          </w:p>
        </w:tc>
        <w:tc>
          <w:tcPr>
            <w:tcW w:w="1219" w:type="dxa"/>
            <w:tcBorders>
              <w:top w:val="nil"/>
              <w:left w:val="nil"/>
              <w:bottom w:val="single" w:sz="4" w:space="0" w:color="auto"/>
              <w:right w:val="single" w:sz="4" w:space="0" w:color="auto"/>
            </w:tcBorders>
            <w:noWrap/>
            <w:vAlign w:val="center"/>
            <w:hideMark/>
          </w:tcPr>
          <w:p w14:paraId="38FEC4AD" w14:textId="77777777" w:rsidR="00ED75CA" w:rsidRPr="002C4E38" w:rsidRDefault="00ED75CA" w:rsidP="00ED75CA">
            <w:pPr>
              <w:jc w:val="right"/>
              <w:rPr>
                <w:b/>
                <w:bCs/>
                <w:sz w:val="20"/>
                <w:szCs w:val="20"/>
                <w:lang w:val="es-AR" w:eastAsia="en-CA"/>
              </w:rPr>
            </w:pPr>
            <w:r w:rsidRPr="002C4E38">
              <w:rPr>
                <w:b/>
                <w:bCs/>
                <w:sz w:val="20"/>
                <w:szCs w:val="20"/>
                <w:lang w:val="es-AR" w:eastAsia="en-CA"/>
              </w:rPr>
              <w:t>0</w:t>
            </w:r>
          </w:p>
        </w:tc>
        <w:tc>
          <w:tcPr>
            <w:tcW w:w="1219" w:type="dxa"/>
            <w:tcBorders>
              <w:top w:val="nil"/>
              <w:left w:val="nil"/>
              <w:bottom w:val="single" w:sz="4" w:space="0" w:color="auto"/>
              <w:right w:val="single" w:sz="4" w:space="0" w:color="auto"/>
            </w:tcBorders>
            <w:noWrap/>
            <w:vAlign w:val="center"/>
            <w:hideMark/>
          </w:tcPr>
          <w:p w14:paraId="20CBFC0A" w14:textId="772E0D38" w:rsidR="00ED75CA" w:rsidRPr="002C4E38" w:rsidRDefault="00ED75CA" w:rsidP="00ED75CA">
            <w:pPr>
              <w:jc w:val="right"/>
              <w:rPr>
                <w:b/>
                <w:bCs/>
                <w:sz w:val="20"/>
                <w:szCs w:val="20"/>
                <w:lang w:val="es-AR" w:eastAsia="en-CA"/>
              </w:rPr>
            </w:pPr>
            <w:r w:rsidRPr="002C4E38">
              <w:rPr>
                <w:b/>
                <w:bCs/>
                <w:sz w:val="20"/>
                <w:szCs w:val="20"/>
                <w:lang w:val="es-AR" w:eastAsia="en-CA"/>
              </w:rPr>
              <w:t>500</w:t>
            </w:r>
            <w:r w:rsidR="00B30F4E">
              <w:rPr>
                <w:b/>
                <w:bCs/>
                <w:sz w:val="20"/>
                <w:szCs w:val="20"/>
                <w:lang w:val="es-AR" w:eastAsia="en-CA"/>
              </w:rPr>
              <w:t>.</w:t>
            </w:r>
            <w:r w:rsidRPr="002C4E38">
              <w:rPr>
                <w:b/>
                <w:bCs/>
                <w:sz w:val="20"/>
                <w:szCs w:val="20"/>
                <w:lang w:val="es-AR" w:eastAsia="en-CA"/>
              </w:rPr>
              <w:t>000</w:t>
            </w:r>
          </w:p>
        </w:tc>
        <w:tc>
          <w:tcPr>
            <w:tcW w:w="1493" w:type="dxa"/>
            <w:tcBorders>
              <w:top w:val="nil"/>
              <w:left w:val="nil"/>
              <w:bottom w:val="single" w:sz="4" w:space="0" w:color="auto"/>
              <w:right w:val="single" w:sz="4" w:space="0" w:color="auto"/>
            </w:tcBorders>
            <w:noWrap/>
            <w:vAlign w:val="center"/>
            <w:hideMark/>
          </w:tcPr>
          <w:p w14:paraId="4C90C148" w14:textId="77777777" w:rsidR="00ED75CA" w:rsidRPr="002C4E38" w:rsidRDefault="00ED75CA" w:rsidP="00ED75CA">
            <w:pPr>
              <w:jc w:val="right"/>
              <w:rPr>
                <w:b/>
                <w:bCs/>
                <w:sz w:val="20"/>
                <w:szCs w:val="20"/>
                <w:lang w:val="es-AR" w:eastAsia="en-CA"/>
              </w:rPr>
            </w:pPr>
            <w:r w:rsidRPr="002C4E38">
              <w:rPr>
                <w:b/>
                <w:bCs/>
                <w:sz w:val="20"/>
                <w:szCs w:val="20"/>
                <w:lang w:val="es-AR" w:eastAsia="en-CA"/>
              </w:rPr>
              <w:t>0</w:t>
            </w:r>
          </w:p>
        </w:tc>
      </w:tr>
      <w:tr w:rsidR="00BD395F" w:rsidRPr="002C4E38" w14:paraId="5435748A" w14:textId="77777777" w:rsidTr="006B1EA8">
        <w:trPr>
          <w:trHeight w:val="58"/>
        </w:trPr>
        <w:tc>
          <w:tcPr>
            <w:tcW w:w="3256" w:type="dxa"/>
            <w:tcBorders>
              <w:top w:val="nil"/>
              <w:left w:val="single" w:sz="4" w:space="0" w:color="auto"/>
              <w:bottom w:val="single" w:sz="4" w:space="0" w:color="auto"/>
              <w:right w:val="single" w:sz="4" w:space="0" w:color="auto"/>
            </w:tcBorders>
            <w:noWrap/>
            <w:vAlign w:val="center"/>
            <w:hideMark/>
          </w:tcPr>
          <w:p w14:paraId="707044AF" w14:textId="77777777" w:rsidR="00ED75CA" w:rsidRPr="002C4E38" w:rsidRDefault="00ED75CA" w:rsidP="00ED75CA">
            <w:pPr>
              <w:jc w:val="left"/>
              <w:rPr>
                <w:b/>
                <w:bCs/>
                <w:sz w:val="20"/>
                <w:szCs w:val="20"/>
                <w:lang w:val="es-AR" w:eastAsia="en-CA"/>
              </w:rPr>
            </w:pPr>
            <w:r w:rsidRPr="002C4E38">
              <w:rPr>
                <w:b/>
                <w:bCs/>
                <w:sz w:val="20"/>
                <w:szCs w:val="20"/>
                <w:lang w:val="es-AR" w:eastAsia="en-CA"/>
              </w:rPr>
              <w:t>Total</w:t>
            </w:r>
          </w:p>
        </w:tc>
        <w:tc>
          <w:tcPr>
            <w:tcW w:w="1219" w:type="dxa"/>
            <w:tcBorders>
              <w:top w:val="nil"/>
              <w:left w:val="nil"/>
              <w:bottom w:val="single" w:sz="4" w:space="0" w:color="auto"/>
              <w:right w:val="single" w:sz="4" w:space="0" w:color="auto"/>
            </w:tcBorders>
            <w:noWrap/>
            <w:vAlign w:val="center"/>
            <w:hideMark/>
          </w:tcPr>
          <w:p w14:paraId="1E07ED08" w14:textId="65356D88" w:rsidR="00ED75CA" w:rsidRPr="002C4E38" w:rsidRDefault="00ED75CA" w:rsidP="00ED75CA">
            <w:pPr>
              <w:jc w:val="right"/>
              <w:rPr>
                <w:b/>
                <w:bCs/>
                <w:sz w:val="20"/>
                <w:szCs w:val="20"/>
                <w:lang w:val="es-AR" w:eastAsia="en-CA"/>
              </w:rPr>
            </w:pPr>
            <w:r w:rsidRPr="002C4E38">
              <w:rPr>
                <w:b/>
                <w:bCs/>
                <w:sz w:val="20"/>
                <w:szCs w:val="20"/>
                <w:lang w:val="es-AR" w:eastAsia="en-CA"/>
              </w:rPr>
              <w:t>500</w:t>
            </w:r>
            <w:r w:rsidR="00B30F4E">
              <w:rPr>
                <w:b/>
                <w:bCs/>
                <w:sz w:val="20"/>
                <w:szCs w:val="20"/>
                <w:lang w:val="es-AR" w:eastAsia="en-CA"/>
              </w:rPr>
              <w:t>.</w:t>
            </w:r>
            <w:r w:rsidRPr="002C4E38">
              <w:rPr>
                <w:b/>
                <w:bCs/>
                <w:sz w:val="20"/>
                <w:szCs w:val="20"/>
                <w:lang w:val="es-AR" w:eastAsia="en-CA"/>
              </w:rPr>
              <w:t>000</w:t>
            </w:r>
          </w:p>
        </w:tc>
        <w:tc>
          <w:tcPr>
            <w:tcW w:w="1219" w:type="dxa"/>
            <w:tcBorders>
              <w:top w:val="nil"/>
              <w:left w:val="nil"/>
              <w:bottom w:val="single" w:sz="4" w:space="0" w:color="auto"/>
              <w:right w:val="single" w:sz="4" w:space="0" w:color="auto"/>
            </w:tcBorders>
            <w:noWrap/>
            <w:vAlign w:val="center"/>
            <w:hideMark/>
          </w:tcPr>
          <w:p w14:paraId="311CFE56" w14:textId="23B1BFE4" w:rsidR="00ED75CA" w:rsidRPr="002C4E38" w:rsidRDefault="00ED75CA" w:rsidP="00ED75CA">
            <w:pPr>
              <w:jc w:val="right"/>
              <w:rPr>
                <w:b/>
                <w:bCs/>
                <w:sz w:val="20"/>
                <w:szCs w:val="20"/>
                <w:lang w:val="es-AR" w:eastAsia="en-CA"/>
              </w:rPr>
            </w:pPr>
            <w:r w:rsidRPr="002C4E38">
              <w:rPr>
                <w:b/>
                <w:bCs/>
                <w:sz w:val="20"/>
                <w:szCs w:val="20"/>
                <w:lang w:val="es-AR" w:eastAsia="en-CA"/>
              </w:rPr>
              <w:t>500</w:t>
            </w:r>
            <w:r w:rsidR="00B30F4E">
              <w:rPr>
                <w:b/>
                <w:bCs/>
                <w:sz w:val="20"/>
                <w:szCs w:val="20"/>
                <w:lang w:val="es-AR" w:eastAsia="en-CA"/>
              </w:rPr>
              <w:t>.</w:t>
            </w:r>
            <w:r w:rsidRPr="002C4E38">
              <w:rPr>
                <w:b/>
                <w:bCs/>
                <w:sz w:val="20"/>
                <w:szCs w:val="20"/>
                <w:lang w:val="es-AR" w:eastAsia="en-CA"/>
              </w:rPr>
              <w:t>000</w:t>
            </w:r>
          </w:p>
        </w:tc>
        <w:tc>
          <w:tcPr>
            <w:tcW w:w="1219" w:type="dxa"/>
            <w:tcBorders>
              <w:top w:val="nil"/>
              <w:left w:val="nil"/>
              <w:bottom w:val="single" w:sz="4" w:space="0" w:color="auto"/>
              <w:right w:val="single" w:sz="4" w:space="0" w:color="auto"/>
            </w:tcBorders>
            <w:noWrap/>
            <w:vAlign w:val="center"/>
            <w:hideMark/>
          </w:tcPr>
          <w:p w14:paraId="4055E616" w14:textId="77777777" w:rsidR="00ED75CA" w:rsidRPr="002C4E38" w:rsidRDefault="00ED75CA" w:rsidP="00ED75CA">
            <w:pPr>
              <w:jc w:val="right"/>
              <w:rPr>
                <w:b/>
                <w:bCs/>
                <w:sz w:val="20"/>
                <w:szCs w:val="20"/>
                <w:lang w:val="es-AR" w:eastAsia="en-CA"/>
              </w:rPr>
            </w:pPr>
            <w:r w:rsidRPr="002C4E38">
              <w:rPr>
                <w:b/>
                <w:bCs/>
                <w:sz w:val="20"/>
                <w:szCs w:val="20"/>
                <w:lang w:val="es-AR" w:eastAsia="en-CA"/>
              </w:rPr>
              <w:t>0</w:t>
            </w:r>
          </w:p>
        </w:tc>
        <w:tc>
          <w:tcPr>
            <w:tcW w:w="1219" w:type="dxa"/>
            <w:tcBorders>
              <w:top w:val="nil"/>
              <w:left w:val="nil"/>
              <w:bottom w:val="single" w:sz="4" w:space="0" w:color="auto"/>
              <w:right w:val="single" w:sz="4" w:space="0" w:color="auto"/>
            </w:tcBorders>
            <w:noWrap/>
            <w:vAlign w:val="center"/>
            <w:hideMark/>
          </w:tcPr>
          <w:p w14:paraId="3A68A05A" w14:textId="21AEBC3A" w:rsidR="00ED75CA" w:rsidRPr="002C4E38" w:rsidRDefault="00ED75CA" w:rsidP="00ED75CA">
            <w:pPr>
              <w:jc w:val="right"/>
              <w:rPr>
                <w:b/>
                <w:bCs/>
                <w:sz w:val="20"/>
                <w:szCs w:val="20"/>
                <w:lang w:val="es-AR" w:eastAsia="en-CA"/>
              </w:rPr>
            </w:pPr>
            <w:r w:rsidRPr="002C4E38">
              <w:rPr>
                <w:b/>
                <w:bCs/>
                <w:sz w:val="20"/>
                <w:szCs w:val="20"/>
                <w:lang w:val="es-AR" w:eastAsia="en-CA"/>
              </w:rPr>
              <w:t>1</w:t>
            </w:r>
            <w:r w:rsidR="00B30F4E">
              <w:rPr>
                <w:b/>
                <w:bCs/>
                <w:sz w:val="20"/>
                <w:szCs w:val="20"/>
                <w:lang w:val="es-AR" w:eastAsia="en-CA"/>
              </w:rPr>
              <w:t>.</w:t>
            </w:r>
            <w:r w:rsidRPr="002C4E38">
              <w:rPr>
                <w:b/>
                <w:bCs/>
                <w:sz w:val="20"/>
                <w:szCs w:val="20"/>
                <w:lang w:val="es-AR" w:eastAsia="en-CA"/>
              </w:rPr>
              <w:t>000</w:t>
            </w:r>
            <w:r w:rsidR="00B30F4E">
              <w:rPr>
                <w:b/>
                <w:bCs/>
                <w:sz w:val="20"/>
                <w:szCs w:val="20"/>
                <w:lang w:val="es-AR" w:eastAsia="en-CA"/>
              </w:rPr>
              <w:t>.</w:t>
            </w:r>
            <w:r w:rsidRPr="002C4E38">
              <w:rPr>
                <w:b/>
                <w:bCs/>
                <w:sz w:val="20"/>
                <w:szCs w:val="20"/>
                <w:lang w:val="es-AR" w:eastAsia="en-CA"/>
              </w:rPr>
              <w:t>000</w:t>
            </w:r>
          </w:p>
        </w:tc>
        <w:tc>
          <w:tcPr>
            <w:tcW w:w="1493" w:type="dxa"/>
            <w:tcBorders>
              <w:top w:val="nil"/>
              <w:left w:val="nil"/>
              <w:bottom w:val="single" w:sz="4" w:space="0" w:color="auto"/>
              <w:right w:val="single" w:sz="4" w:space="0" w:color="auto"/>
            </w:tcBorders>
            <w:noWrap/>
            <w:vAlign w:val="center"/>
            <w:hideMark/>
          </w:tcPr>
          <w:p w14:paraId="5ADC65AD" w14:textId="77777777" w:rsidR="00ED75CA" w:rsidRPr="002C4E38" w:rsidRDefault="00ED75CA" w:rsidP="00ED75CA">
            <w:pPr>
              <w:jc w:val="right"/>
              <w:rPr>
                <w:b/>
                <w:bCs/>
                <w:sz w:val="20"/>
                <w:szCs w:val="20"/>
                <w:lang w:val="es-AR" w:eastAsia="en-CA"/>
              </w:rPr>
            </w:pPr>
            <w:r w:rsidRPr="002C4E38">
              <w:rPr>
                <w:b/>
                <w:bCs/>
                <w:sz w:val="20"/>
                <w:szCs w:val="20"/>
                <w:lang w:val="es-AR" w:eastAsia="en-CA"/>
              </w:rPr>
              <w:t>0</w:t>
            </w:r>
          </w:p>
        </w:tc>
      </w:tr>
    </w:tbl>
    <w:p w14:paraId="243CBBB9" w14:textId="12B1315F" w:rsidR="00842788" w:rsidRPr="002C4E38" w:rsidRDefault="00842788" w:rsidP="00842788">
      <w:pPr>
        <w:keepNext/>
        <w:rPr>
          <w:sz w:val="19"/>
          <w:szCs w:val="19"/>
          <w:lang w:val="es-AR"/>
        </w:rPr>
      </w:pPr>
      <w:r w:rsidRPr="002C4E38">
        <w:rPr>
          <w:sz w:val="19"/>
          <w:szCs w:val="19"/>
          <w:lang w:val="es-AR"/>
        </w:rPr>
        <w:t>* I</w:t>
      </w:r>
      <w:r w:rsidR="0066057D">
        <w:rPr>
          <w:sz w:val="19"/>
          <w:szCs w:val="19"/>
          <w:lang w:val="es-AR"/>
        </w:rPr>
        <w:t>ncluido los gastos de apoyo</w:t>
      </w:r>
      <w:r w:rsidR="00C971C8">
        <w:rPr>
          <w:sz w:val="19"/>
          <w:szCs w:val="19"/>
          <w:lang w:val="es-AR"/>
        </w:rPr>
        <w:t xml:space="preserve"> del organismo</w:t>
      </w:r>
      <w:r w:rsidRPr="002C4E38">
        <w:rPr>
          <w:sz w:val="19"/>
          <w:szCs w:val="19"/>
          <w:lang w:val="es-AR"/>
        </w:rPr>
        <w:t>.</w:t>
      </w:r>
    </w:p>
    <w:p w14:paraId="48FA64F9" w14:textId="77777777" w:rsidR="00842788" w:rsidRPr="002C4E38" w:rsidRDefault="00842788" w:rsidP="00842788">
      <w:pPr>
        <w:rPr>
          <w:lang w:val="es-AR"/>
        </w:rPr>
      </w:pPr>
    </w:p>
    <w:p w14:paraId="49008A36" w14:textId="0C0AB8DD" w:rsidR="00842788" w:rsidRPr="002C4E38" w:rsidRDefault="00842788" w:rsidP="00842788">
      <w:pPr>
        <w:pStyle w:val="Heading1"/>
        <w:rPr>
          <w:lang w:val="es-AR"/>
        </w:rPr>
      </w:pPr>
      <w:r w:rsidRPr="002C4E38">
        <w:rPr>
          <w:lang w:val="es-AR"/>
        </w:rPr>
        <w:t xml:space="preserve">El plan administrativo de Italia </w:t>
      </w:r>
      <w:r w:rsidR="007C2949" w:rsidRPr="002C4E38">
        <w:rPr>
          <w:lang w:val="es-AR"/>
        </w:rPr>
        <w:t xml:space="preserve">incluye </w:t>
      </w:r>
      <w:r w:rsidR="0066057D">
        <w:rPr>
          <w:lang w:val="es-AR"/>
        </w:rPr>
        <w:t>la etapa</w:t>
      </w:r>
      <w:r w:rsidRPr="002C4E38">
        <w:rPr>
          <w:lang w:val="es-AR"/>
        </w:rPr>
        <w:t xml:space="preserve"> I </w:t>
      </w:r>
      <w:r w:rsidR="009661D4" w:rsidRPr="002C4E38">
        <w:rPr>
          <w:lang w:val="es-AR"/>
        </w:rPr>
        <w:t xml:space="preserve">del </w:t>
      </w:r>
      <w:r w:rsidR="009F6E87" w:rsidRPr="002C4E38">
        <w:rPr>
          <w:lang w:val="es-AR"/>
        </w:rPr>
        <w:t xml:space="preserve">KIP </w:t>
      </w:r>
      <w:r w:rsidRPr="002C4E38">
        <w:rPr>
          <w:lang w:val="es-AR"/>
        </w:rPr>
        <w:t xml:space="preserve">para un país por un </w:t>
      </w:r>
      <w:r w:rsidR="00C971C8">
        <w:rPr>
          <w:lang w:val="es-AR"/>
        </w:rPr>
        <w:t>monto</w:t>
      </w:r>
      <w:r w:rsidRPr="002C4E38">
        <w:rPr>
          <w:lang w:val="es-AR"/>
        </w:rPr>
        <w:t xml:space="preserve"> de</w:t>
      </w:r>
      <w:r w:rsidR="009F6E87" w:rsidRPr="002C4E38">
        <w:rPr>
          <w:lang w:val="es-AR"/>
        </w:rPr>
        <w:t xml:space="preserve"> </w:t>
      </w:r>
      <w:r w:rsidR="0066057D">
        <w:rPr>
          <w:lang w:val="es-AR"/>
        </w:rPr>
        <w:t xml:space="preserve">USD </w:t>
      </w:r>
      <w:r w:rsidR="009F6E87" w:rsidRPr="002C4E38">
        <w:rPr>
          <w:lang w:val="es-AR"/>
        </w:rPr>
        <w:t>500</w:t>
      </w:r>
      <w:r w:rsidR="0066057D">
        <w:rPr>
          <w:lang w:val="es-AR"/>
        </w:rPr>
        <w:t xml:space="preserve">. </w:t>
      </w:r>
      <w:r w:rsidR="009F6E87" w:rsidRPr="002C4E38">
        <w:rPr>
          <w:lang w:val="es-AR"/>
        </w:rPr>
        <w:t xml:space="preserve"> 000 </w:t>
      </w:r>
      <w:r w:rsidR="0043058A" w:rsidRPr="002C4E38">
        <w:rPr>
          <w:lang w:val="es-AR"/>
        </w:rPr>
        <w:t xml:space="preserve">en 2026 y </w:t>
      </w:r>
      <w:r w:rsidR="00AC7342" w:rsidRPr="002C4E38">
        <w:rPr>
          <w:lang w:val="es-AR"/>
        </w:rPr>
        <w:t>actividades en el marco de la ventana de financiamiento para proyectos piloto sobre eficiencia energética (decisión 91/65)</w:t>
      </w:r>
      <w:r w:rsidR="00285FC4" w:rsidRPr="002C4E38">
        <w:rPr>
          <w:rStyle w:val="FootnoteReference"/>
          <w:lang w:val="es-AR"/>
        </w:rPr>
        <w:footnoteReference w:id="6"/>
      </w:r>
      <w:r w:rsidR="00AC7342" w:rsidRPr="002C4E38">
        <w:rPr>
          <w:lang w:val="es-AR"/>
        </w:rPr>
        <w:t xml:space="preserve"> para </w:t>
      </w:r>
      <w:r w:rsidR="00CD7EB3" w:rsidRPr="002C4E38">
        <w:rPr>
          <w:lang w:val="es-AR"/>
        </w:rPr>
        <w:t xml:space="preserve">un país y una región </w:t>
      </w:r>
      <w:r w:rsidR="00CE1739" w:rsidRPr="002C4E38">
        <w:rPr>
          <w:lang w:val="es-AR"/>
        </w:rPr>
        <w:t xml:space="preserve">(África) </w:t>
      </w:r>
      <w:r w:rsidR="001B55AD" w:rsidRPr="002C4E38">
        <w:rPr>
          <w:lang w:val="es-AR"/>
        </w:rPr>
        <w:t xml:space="preserve">por un </w:t>
      </w:r>
      <w:r w:rsidR="00C971C8">
        <w:rPr>
          <w:lang w:val="es-AR"/>
        </w:rPr>
        <w:t>monto</w:t>
      </w:r>
      <w:r w:rsidR="001B55AD" w:rsidRPr="002C4E38">
        <w:rPr>
          <w:lang w:val="es-AR"/>
        </w:rPr>
        <w:t xml:space="preserve"> </w:t>
      </w:r>
      <w:r w:rsidR="0066057D">
        <w:rPr>
          <w:lang w:val="es-AR"/>
        </w:rPr>
        <w:t xml:space="preserve">de USD </w:t>
      </w:r>
      <w:r w:rsidR="001B55AD" w:rsidRPr="002C4E38">
        <w:rPr>
          <w:lang w:val="es-AR"/>
        </w:rPr>
        <w:t>500</w:t>
      </w:r>
      <w:r w:rsidR="0066057D">
        <w:rPr>
          <w:lang w:val="es-AR"/>
        </w:rPr>
        <w:t>.</w:t>
      </w:r>
      <w:r w:rsidR="001B55AD" w:rsidRPr="002C4E38">
        <w:rPr>
          <w:lang w:val="es-AR"/>
        </w:rPr>
        <w:t xml:space="preserve">000 </w:t>
      </w:r>
      <w:r w:rsidR="009661D4" w:rsidRPr="002C4E38">
        <w:rPr>
          <w:lang w:val="es-AR"/>
        </w:rPr>
        <w:t>para 2027</w:t>
      </w:r>
      <w:r w:rsidRPr="002C4E38">
        <w:rPr>
          <w:lang w:val="es-AR"/>
        </w:rPr>
        <w:t>.</w:t>
      </w:r>
    </w:p>
    <w:p w14:paraId="5203D532" w14:textId="44252F1C" w:rsidR="003F4508" w:rsidRPr="002C4E38" w:rsidRDefault="003F4508" w:rsidP="003F4508">
      <w:pPr>
        <w:keepNext/>
        <w:rPr>
          <w:b/>
          <w:bCs/>
          <w:lang w:val="es-AR"/>
        </w:rPr>
      </w:pPr>
      <w:r w:rsidRPr="002C4E38">
        <w:rPr>
          <w:b/>
          <w:bCs/>
          <w:lang w:val="es-AR"/>
        </w:rPr>
        <w:t>II.5</w:t>
      </w:r>
      <w:r w:rsidRPr="002C4E38">
        <w:rPr>
          <w:b/>
          <w:bCs/>
          <w:lang w:val="es-AR"/>
        </w:rPr>
        <w:tab/>
        <w:t>Reino Unido de Gran Bretaña e Irlanda del Norte</w:t>
      </w:r>
    </w:p>
    <w:p w14:paraId="7816AE96" w14:textId="77777777" w:rsidR="003F4508" w:rsidRPr="002C4E38" w:rsidRDefault="003F4508" w:rsidP="003F4508">
      <w:pPr>
        <w:keepNext/>
        <w:rPr>
          <w:lang w:val="es-AR"/>
        </w:rPr>
      </w:pPr>
    </w:p>
    <w:p w14:paraId="0DF6019F" w14:textId="34AA480A" w:rsidR="002305C7" w:rsidRDefault="0066057D" w:rsidP="003F4508">
      <w:pPr>
        <w:pStyle w:val="Heading1"/>
        <w:rPr>
          <w:lang w:val="es-AR"/>
        </w:rPr>
      </w:pPr>
      <w:r>
        <w:rPr>
          <w:lang w:val="es-AR"/>
        </w:rPr>
        <w:t>E</w:t>
      </w:r>
      <w:r w:rsidRPr="002C4E38">
        <w:rPr>
          <w:lang w:val="es-AR"/>
        </w:rPr>
        <w:t xml:space="preserve">n el </w:t>
      </w:r>
      <w:r>
        <w:rPr>
          <w:lang w:val="es-AR"/>
        </w:rPr>
        <w:t>Cuadro</w:t>
      </w:r>
      <w:r w:rsidRPr="002C4E38">
        <w:rPr>
          <w:lang w:val="es-AR"/>
        </w:rPr>
        <w:t xml:space="preserve"> 7</w:t>
      </w:r>
      <w:r>
        <w:rPr>
          <w:lang w:val="es-AR"/>
        </w:rPr>
        <w:t xml:space="preserve"> figura l</w:t>
      </w:r>
      <w:r w:rsidR="003F4508" w:rsidRPr="002C4E38">
        <w:rPr>
          <w:lang w:val="es-AR"/>
        </w:rPr>
        <w:t>a asignación de recursos en el plan administrativo del Reino Unido de Gran Bretaña e Irlanda del Norte para</w:t>
      </w:r>
      <w:r w:rsidR="008D127A" w:rsidRPr="002C4E38">
        <w:rPr>
          <w:lang w:val="es-AR"/>
        </w:rPr>
        <w:t xml:space="preserve"> 2026-2028</w:t>
      </w:r>
      <w:r w:rsidR="003F4508" w:rsidRPr="002C4E38">
        <w:rPr>
          <w:lang w:val="es-AR"/>
        </w:rPr>
        <w:t xml:space="preserve">. El 20 </w:t>
      </w:r>
      <w:r w:rsidR="008577C4">
        <w:rPr>
          <w:lang w:val="es-AR"/>
        </w:rPr>
        <w:t>por ciento</w:t>
      </w:r>
      <w:r w:rsidR="003F4508" w:rsidRPr="002C4E38">
        <w:rPr>
          <w:lang w:val="es-AR"/>
        </w:rPr>
        <w:t xml:space="preserve"> de la contribución anual prometida por el Reino Unido de Gran Bretaña e Irlanda del Norte para</w:t>
      </w:r>
      <w:r w:rsidR="00E50FB1" w:rsidRPr="002C4E38">
        <w:rPr>
          <w:lang w:val="es-AR"/>
        </w:rPr>
        <w:t xml:space="preserve"> 2026 </w:t>
      </w:r>
      <w:r>
        <w:rPr>
          <w:lang w:val="es-AR"/>
        </w:rPr>
        <w:t xml:space="preserve">asciende a USD </w:t>
      </w:r>
      <w:r w:rsidR="003F4508" w:rsidRPr="002C4E38">
        <w:rPr>
          <w:lang w:val="es-AR"/>
        </w:rPr>
        <w:t>2</w:t>
      </w:r>
      <w:r>
        <w:rPr>
          <w:lang w:val="es-AR"/>
        </w:rPr>
        <w:t>.</w:t>
      </w:r>
      <w:r w:rsidR="003F4508" w:rsidRPr="002C4E38">
        <w:rPr>
          <w:lang w:val="es-AR"/>
        </w:rPr>
        <w:t>597</w:t>
      </w:r>
      <w:r>
        <w:rPr>
          <w:lang w:val="es-AR"/>
        </w:rPr>
        <w:t>.</w:t>
      </w:r>
      <w:r w:rsidR="003F4508" w:rsidRPr="002C4E38">
        <w:rPr>
          <w:lang w:val="es-AR"/>
        </w:rPr>
        <w:t>346.</w:t>
      </w:r>
    </w:p>
    <w:p w14:paraId="12C50CEF" w14:textId="35AECCDD" w:rsidR="003F4508" w:rsidRPr="002C4E38" w:rsidRDefault="003F4508" w:rsidP="006714E4">
      <w:pPr>
        <w:pStyle w:val="subhead"/>
        <w:keepNext/>
        <w:jc w:val="both"/>
        <w:rPr>
          <w:b/>
          <w:sz w:val="22"/>
          <w:szCs w:val="22"/>
          <w:lang w:val="es-AR"/>
        </w:rPr>
      </w:pPr>
      <w:r w:rsidRPr="002C4E38">
        <w:rPr>
          <w:b/>
          <w:sz w:val="22"/>
          <w:szCs w:val="22"/>
          <w:lang w:val="es-AR"/>
        </w:rPr>
        <w:t>Cuadro</w:t>
      </w:r>
      <w:r w:rsidR="00E50FB1" w:rsidRPr="002C4E38">
        <w:rPr>
          <w:b/>
          <w:sz w:val="22"/>
          <w:szCs w:val="22"/>
          <w:lang w:val="es-AR"/>
        </w:rPr>
        <w:t xml:space="preserve"> 7</w:t>
      </w:r>
      <w:r w:rsidRPr="002C4E38">
        <w:rPr>
          <w:b/>
          <w:sz w:val="22"/>
          <w:szCs w:val="22"/>
          <w:lang w:val="es-AR"/>
        </w:rPr>
        <w:t>. Asignación de recursos para el Reino Unido de Gran Bretaña e Irlanda del Norte (en USD) * - según lo presentado</w:t>
      </w:r>
    </w:p>
    <w:tbl>
      <w:tblPr>
        <w:tblW w:w="9625" w:type="dxa"/>
        <w:tblLayout w:type="fixed"/>
        <w:tblLook w:val="04A0" w:firstRow="1" w:lastRow="0" w:firstColumn="1" w:lastColumn="0" w:noHBand="0" w:noVBand="1"/>
      </w:tblPr>
      <w:tblGrid>
        <w:gridCol w:w="3397"/>
        <w:gridCol w:w="1191"/>
        <w:gridCol w:w="1192"/>
        <w:gridCol w:w="1191"/>
        <w:gridCol w:w="1192"/>
        <w:gridCol w:w="1462"/>
      </w:tblGrid>
      <w:tr w:rsidR="00BD395F" w:rsidRPr="002C4E38" w14:paraId="7C750639" w14:textId="77777777" w:rsidTr="006B1EA8">
        <w:trPr>
          <w:trHeight w:val="401"/>
          <w:tblHeader/>
        </w:trPr>
        <w:tc>
          <w:tcPr>
            <w:tcW w:w="3397" w:type="dxa"/>
            <w:tcBorders>
              <w:top w:val="single" w:sz="4" w:space="0" w:color="auto"/>
              <w:left w:val="single" w:sz="4" w:space="0" w:color="auto"/>
              <w:bottom w:val="single" w:sz="4" w:space="0" w:color="auto"/>
              <w:right w:val="single" w:sz="4" w:space="0" w:color="auto"/>
            </w:tcBorders>
            <w:vAlign w:val="center"/>
            <w:hideMark/>
          </w:tcPr>
          <w:p w14:paraId="23A1BA4C" w14:textId="0A614464" w:rsidR="00F0580F" w:rsidRPr="002C4E38" w:rsidRDefault="00F0580F" w:rsidP="006714E4">
            <w:pPr>
              <w:keepNext/>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Descripción</w:t>
            </w:r>
          </w:p>
        </w:tc>
        <w:tc>
          <w:tcPr>
            <w:tcW w:w="1191" w:type="dxa"/>
            <w:tcBorders>
              <w:top w:val="single" w:sz="4" w:space="0" w:color="auto"/>
              <w:left w:val="nil"/>
              <w:bottom w:val="single" w:sz="4" w:space="0" w:color="auto"/>
              <w:right w:val="single" w:sz="4" w:space="0" w:color="auto"/>
            </w:tcBorders>
            <w:noWrap/>
            <w:vAlign w:val="center"/>
            <w:hideMark/>
          </w:tcPr>
          <w:p w14:paraId="0E74AD36" w14:textId="77777777" w:rsidR="00F0580F" w:rsidRPr="002C4E38" w:rsidRDefault="00F0580F" w:rsidP="006714E4">
            <w:pPr>
              <w:keepNext/>
              <w:jc w:val="center"/>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2026</w:t>
            </w:r>
          </w:p>
        </w:tc>
        <w:tc>
          <w:tcPr>
            <w:tcW w:w="1192" w:type="dxa"/>
            <w:tcBorders>
              <w:top w:val="single" w:sz="4" w:space="0" w:color="auto"/>
              <w:left w:val="nil"/>
              <w:bottom w:val="single" w:sz="4" w:space="0" w:color="auto"/>
              <w:right w:val="single" w:sz="4" w:space="0" w:color="auto"/>
            </w:tcBorders>
            <w:noWrap/>
            <w:vAlign w:val="center"/>
            <w:hideMark/>
          </w:tcPr>
          <w:p w14:paraId="2D259B8D" w14:textId="77777777" w:rsidR="00F0580F" w:rsidRPr="002C4E38" w:rsidRDefault="00F0580F" w:rsidP="006714E4">
            <w:pPr>
              <w:keepNext/>
              <w:jc w:val="center"/>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2027</w:t>
            </w:r>
          </w:p>
        </w:tc>
        <w:tc>
          <w:tcPr>
            <w:tcW w:w="1191" w:type="dxa"/>
            <w:tcBorders>
              <w:top w:val="single" w:sz="4" w:space="0" w:color="auto"/>
              <w:left w:val="nil"/>
              <w:bottom w:val="single" w:sz="4" w:space="0" w:color="auto"/>
              <w:right w:val="single" w:sz="4" w:space="0" w:color="auto"/>
            </w:tcBorders>
            <w:noWrap/>
            <w:vAlign w:val="center"/>
            <w:hideMark/>
          </w:tcPr>
          <w:p w14:paraId="16CD4D23" w14:textId="77777777" w:rsidR="00F0580F" w:rsidRPr="002C4E38" w:rsidRDefault="00F0580F" w:rsidP="006714E4">
            <w:pPr>
              <w:keepNext/>
              <w:jc w:val="center"/>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2028</w:t>
            </w:r>
          </w:p>
        </w:tc>
        <w:tc>
          <w:tcPr>
            <w:tcW w:w="1192" w:type="dxa"/>
            <w:tcBorders>
              <w:top w:val="single" w:sz="4" w:space="0" w:color="auto"/>
              <w:left w:val="nil"/>
              <w:bottom w:val="single" w:sz="4" w:space="0" w:color="auto"/>
              <w:right w:val="single" w:sz="4" w:space="0" w:color="auto"/>
            </w:tcBorders>
            <w:tcMar>
              <w:left w:w="57" w:type="dxa"/>
              <w:right w:w="57" w:type="dxa"/>
            </w:tcMar>
            <w:vAlign w:val="center"/>
            <w:hideMark/>
          </w:tcPr>
          <w:p w14:paraId="36D5CF02" w14:textId="77777777" w:rsidR="002305C7" w:rsidRDefault="00F0580F" w:rsidP="006714E4">
            <w:pPr>
              <w:keepNext/>
              <w:jc w:val="center"/>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Total</w:t>
            </w:r>
          </w:p>
          <w:p w14:paraId="5D14F42E" w14:textId="31A8E13E" w:rsidR="00F0580F" w:rsidRPr="002C4E38" w:rsidRDefault="00F0580F" w:rsidP="006714E4">
            <w:pPr>
              <w:keepNext/>
              <w:jc w:val="center"/>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(2026-2028)</w:t>
            </w:r>
          </w:p>
        </w:tc>
        <w:tc>
          <w:tcPr>
            <w:tcW w:w="1462" w:type="dxa"/>
            <w:tcBorders>
              <w:top w:val="single" w:sz="4" w:space="0" w:color="auto"/>
              <w:left w:val="nil"/>
              <w:bottom w:val="single" w:sz="4" w:space="0" w:color="auto"/>
              <w:right w:val="single" w:sz="4" w:space="0" w:color="auto"/>
            </w:tcBorders>
            <w:vAlign w:val="center"/>
            <w:hideMark/>
          </w:tcPr>
          <w:p w14:paraId="07E878F5" w14:textId="472B3137" w:rsidR="00F0580F" w:rsidRPr="002C4E38" w:rsidRDefault="0066057D" w:rsidP="006714E4">
            <w:pPr>
              <w:keepNext/>
              <w:jc w:val="center"/>
              <w:rPr>
                <w:rFonts w:asciiTheme="majorBidi" w:hAnsiTheme="majorBidi" w:cstheme="majorBidi"/>
                <w:b/>
                <w:bCs/>
                <w:sz w:val="20"/>
                <w:szCs w:val="20"/>
                <w:lang w:val="es-AR" w:eastAsia="en-CA"/>
              </w:rPr>
            </w:pPr>
            <w:r>
              <w:rPr>
                <w:rFonts w:asciiTheme="majorBidi" w:hAnsiTheme="majorBidi" w:cstheme="majorBidi"/>
                <w:b/>
                <w:bCs/>
                <w:sz w:val="20"/>
                <w:szCs w:val="20"/>
                <w:lang w:val="es-AR" w:eastAsia="en-CA"/>
              </w:rPr>
              <w:t>Total, después de 2028</w:t>
            </w:r>
          </w:p>
        </w:tc>
      </w:tr>
      <w:tr w:rsidR="00BD395F" w:rsidRPr="006D54A5" w14:paraId="3B0DFCFB" w14:textId="77777777" w:rsidTr="006B1EA8">
        <w:trPr>
          <w:trHeight w:val="66"/>
        </w:trPr>
        <w:tc>
          <w:tcPr>
            <w:tcW w:w="9625" w:type="dxa"/>
            <w:gridSpan w:val="6"/>
            <w:tcBorders>
              <w:top w:val="single" w:sz="4" w:space="0" w:color="auto"/>
              <w:left w:val="single" w:sz="4" w:space="0" w:color="auto"/>
              <w:bottom w:val="single" w:sz="4" w:space="0" w:color="auto"/>
              <w:right w:val="single" w:sz="4" w:space="0" w:color="auto"/>
            </w:tcBorders>
            <w:noWrap/>
            <w:vAlign w:val="center"/>
            <w:hideMark/>
          </w:tcPr>
          <w:p w14:paraId="307CB3E4" w14:textId="77777777" w:rsidR="00F0580F" w:rsidRPr="002C4E38" w:rsidRDefault="00F0580F" w:rsidP="006714E4">
            <w:pPr>
              <w:keepNext/>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Actividades relacionadas con los HFC</w:t>
            </w:r>
          </w:p>
        </w:tc>
      </w:tr>
      <w:tr w:rsidR="00BD395F" w:rsidRPr="002C4E38" w14:paraId="48308281" w14:textId="77777777" w:rsidTr="006B1EA8">
        <w:trPr>
          <w:trHeight w:val="113"/>
        </w:trPr>
        <w:tc>
          <w:tcPr>
            <w:tcW w:w="3397" w:type="dxa"/>
            <w:tcBorders>
              <w:top w:val="nil"/>
              <w:left w:val="single" w:sz="4" w:space="0" w:color="auto"/>
              <w:bottom w:val="single" w:sz="4" w:space="0" w:color="auto"/>
              <w:right w:val="single" w:sz="4" w:space="0" w:color="auto"/>
            </w:tcBorders>
            <w:noWrap/>
            <w:vAlign w:val="center"/>
            <w:hideMark/>
          </w:tcPr>
          <w:p w14:paraId="22AF0A25" w14:textId="7CCA6E42" w:rsidR="00F0580F" w:rsidRPr="002C4E38" w:rsidRDefault="0066057D" w:rsidP="006714E4">
            <w:pPr>
              <w:keepNext/>
              <w:jc w:val="left"/>
              <w:rPr>
                <w:rFonts w:asciiTheme="majorBidi" w:hAnsiTheme="majorBidi" w:cstheme="majorBidi"/>
                <w:sz w:val="20"/>
                <w:szCs w:val="20"/>
                <w:lang w:val="es-AR" w:eastAsia="en-CA"/>
              </w:rPr>
            </w:pPr>
            <w:r>
              <w:rPr>
                <w:rFonts w:asciiTheme="majorBidi" w:hAnsiTheme="majorBidi" w:cstheme="majorBidi"/>
                <w:sz w:val="20"/>
                <w:szCs w:val="20"/>
                <w:lang w:val="es-AR" w:eastAsia="en-CA"/>
              </w:rPr>
              <w:t>E</w:t>
            </w:r>
            <w:r w:rsidR="00F0580F" w:rsidRPr="002C4E38">
              <w:rPr>
                <w:rFonts w:asciiTheme="majorBidi" w:hAnsiTheme="majorBidi" w:cstheme="majorBidi"/>
                <w:sz w:val="20"/>
                <w:szCs w:val="20"/>
                <w:lang w:val="es-AR" w:eastAsia="en-CA"/>
              </w:rPr>
              <w:t>tapa I de PAK</w:t>
            </w:r>
          </w:p>
        </w:tc>
        <w:tc>
          <w:tcPr>
            <w:tcW w:w="1191" w:type="dxa"/>
            <w:tcBorders>
              <w:top w:val="nil"/>
              <w:left w:val="nil"/>
              <w:bottom w:val="single" w:sz="4" w:space="0" w:color="auto"/>
              <w:right w:val="single" w:sz="4" w:space="0" w:color="auto"/>
            </w:tcBorders>
            <w:noWrap/>
            <w:vAlign w:val="center"/>
            <w:hideMark/>
          </w:tcPr>
          <w:p w14:paraId="3024E291" w14:textId="59E1372E" w:rsidR="00F0580F" w:rsidRPr="002C4E38" w:rsidRDefault="00F0580F" w:rsidP="006714E4">
            <w:pPr>
              <w:keepNext/>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58</w:t>
            </w:r>
            <w:r w:rsidR="0066057D">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195</w:t>
            </w:r>
          </w:p>
        </w:tc>
        <w:tc>
          <w:tcPr>
            <w:tcW w:w="1192" w:type="dxa"/>
            <w:tcBorders>
              <w:top w:val="nil"/>
              <w:left w:val="nil"/>
              <w:bottom w:val="single" w:sz="4" w:space="0" w:color="auto"/>
              <w:right w:val="single" w:sz="4" w:space="0" w:color="auto"/>
            </w:tcBorders>
            <w:noWrap/>
            <w:vAlign w:val="center"/>
            <w:hideMark/>
          </w:tcPr>
          <w:p w14:paraId="1214A633" w14:textId="77777777" w:rsidR="00F0580F" w:rsidRPr="002C4E38" w:rsidRDefault="00F0580F" w:rsidP="006714E4">
            <w:pPr>
              <w:keepNext/>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191" w:type="dxa"/>
            <w:tcBorders>
              <w:top w:val="nil"/>
              <w:left w:val="nil"/>
              <w:bottom w:val="single" w:sz="4" w:space="0" w:color="auto"/>
              <w:right w:val="single" w:sz="4" w:space="0" w:color="auto"/>
            </w:tcBorders>
            <w:noWrap/>
            <w:vAlign w:val="center"/>
            <w:hideMark/>
          </w:tcPr>
          <w:p w14:paraId="3D38BDFB" w14:textId="77777777" w:rsidR="00F0580F" w:rsidRPr="002C4E38" w:rsidRDefault="00F0580F" w:rsidP="006714E4">
            <w:pPr>
              <w:keepNext/>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192" w:type="dxa"/>
            <w:tcBorders>
              <w:top w:val="nil"/>
              <w:left w:val="nil"/>
              <w:bottom w:val="single" w:sz="4" w:space="0" w:color="auto"/>
              <w:right w:val="single" w:sz="4" w:space="0" w:color="auto"/>
            </w:tcBorders>
            <w:noWrap/>
            <w:vAlign w:val="center"/>
            <w:hideMark/>
          </w:tcPr>
          <w:p w14:paraId="44DD1CA7" w14:textId="43FBF956" w:rsidR="00F0580F" w:rsidRPr="002C4E38" w:rsidRDefault="00F0580F" w:rsidP="006714E4">
            <w:pPr>
              <w:keepNext/>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58</w:t>
            </w:r>
            <w:r w:rsidR="0066057D">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195</w:t>
            </w:r>
          </w:p>
        </w:tc>
        <w:tc>
          <w:tcPr>
            <w:tcW w:w="1462" w:type="dxa"/>
            <w:tcBorders>
              <w:top w:val="nil"/>
              <w:left w:val="nil"/>
              <w:bottom w:val="single" w:sz="4" w:space="0" w:color="auto"/>
              <w:right w:val="single" w:sz="4" w:space="0" w:color="auto"/>
            </w:tcBorders>
            <w:noWrap/>
            <w:vAlign w:val="center"/>
            <w:hideMark/>
          </w:tcPr>
          <w:p w14:paraId="71A0FDAB" w14:textId="77777777" w:rsidR="00F0580F" w:rsidRPr="002C4E38" w:rsidRDefault="00F0580F" w:rsidP="006714E4">
            <w:pPr>
              <w:keepNext/>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r>
      <w:tr w:rsidR="00BD395F" w:rsidRPr="002C4E38" w14:paraId="06399637" w14:textId="77777777" w:rsidTr="006B1EA8">
        <w:trPr>
          <w:trHeight w:val="58"/>
        </w:trPr>
        <w:tc>
          <w:tcPr>
            <w:tcW w:w="3397" w:type="dxa"/>
            <w:tcBorders>
              <w:top w:val="nil"/>
              <w:left w:val="single" w:sz="4" w:space="0" w:color="auto"/>
              <w:bottom w:val="single" w:sz="4" w:space="0" w:color="auto"/>
              <w:right w:val="single" w:sz="4" w:space="0" w:color="auto"/>
            </w:tcBorders>
            <w:noWrap/>
            <w:vAlign w:val="center"/>
            <w:hideMark/>
          </w:tcPr>
          <w:p w14:paraId="080B7299" w14:textId="77777777" w:rsidR="00F0580F" w:rsidRPr="002C4E38" w:rsidRDefault="00F0580F" w:rsidP="00F0580F">
            <w:pPr>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Subtotal de actividades de HFC</w:t>
            </w:r>
          </w:p>
        </w:tc>
        <w:tc>
          <w:tcPr>
            <w:tcW w:w="1191" w:type="dxa"/>
            <w:tcBorders>
              <w:top w:val="nil"/>
              <w:left w:val="nil"/>
              <w:bottom w:val="single" w:sz="4" w:space="0" w:color="auto"/>
              <w:right w:val="single" w:sz="4" w:space="0" w:color="auto"/>
            </w:tcBorders>
            <w:noWrap/>
            <w:vAlign w:val="center"/>
            <w:hideMark/>
          </w:tcPr>
          <w:p w14:paraId="3A3801FE" w14:textId="65E55EEE" w:rsidR="00F0580F" w:rsidRPr="002C4E38" w:rsidRDefault="00F0580F" w:rsidP="00F0580F">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58</w:t>
            </w:r>
            <w:r w:rsidR="0066057D">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195</w:t>
            </w:r>
          </w:p>
        </w:tc>
        <w:tc>
          <w:tcPr>
            <w:tcW w:w="1192" w:type="dxa"/>
            <w:tcBorders>
              <w:top w:val="nil"/>
              <w:left w:val="nil"/>
              <w:bottom w:val="single" w:sz="4" w:space="0" w:color="auto"/>
              <w:right w:val="single" w:sz="4" w:space="0" w:color="auto"/>
            </w:tcBorders>
            <w:noWrap/>
            <w:vAlign w:val="center"/>
            <w:hideMark/>
          </w:tcPr>
          <w:p w14:paraId="11B13FC6" w14:textId="77777777" w:rsidR="00F0580F" w:rsidRPr="002C4E38" w:rsidRDefault="00F0580F" w:rsidP="00F0580F">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0</w:t>
            </w:r>
          </w:p>
        </w:tc>
        <w:tc>
          <w:tcPr>
            <w:tcW w:w="1191" w:type="dxa"/>
            <w:tcBorders>
              <w:top w:val="nil"/>
              <w:left w:val="nil"/>
              <w:bottom w:val="single" w:sz="4" w:space="0" w:color="auto"/>
              <w:right w:val="single" w:sz="4" w:space="0" w:color="auto"/>
            </w:tcBorders>
            <w:noWrap/>
            <w:vAlign w:val="center"/>
            <w:hideMark/>
          </w:tcPr>
          <w:p w14:paraId="57E841E1" w14:textId="77777777" w:rsidR="00F0580F" w:rsidRPr="002C4E38" w:rsidRDefault="00F0580F" w:rsidP="00F0580F">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0</w:t>
            </w:r>
          </w:p>
        </w:tc>
        <w:tc>
          <w:tcPr>
            <w:tcW w:w="1192" w:type="dxa"/>
            <w:tcBorders>
              <w:top w:val="nil"/>
              <w:left w:val="nil"/>
              <w:bottom w:val="single" w:sz="4" w:space="0" w:color="auto"/>
              <w:right w:val="single" w:sz="4" w:space="0" w:color="auto"/>
            </w:tcBorders>
            <w:noWrap/>
            <w:vAlign w:val="center"/>
            <w:hideMark/>
          </w:tcPr>
          <w:p w14:paraId="0434425D" w14:textId="75F4CC59" w:rsidR="00F0580F" w:rsidRPr="002C4E38" w:rsidRDefault="00F0580F" w:rsidP="00F0580F">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58</w:t>
            </w:r>
            <w:r w:rsidR="0066057D">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195</w:t>
            </w:r>
          </w:p>
        </w:tc>
        <w:tc>
          <w:tcPr>
            <w:tcW w:w="1462" w:type="dxa"/>
            <w:tcBorders>
              <w:top w:val="nil"/>
              <w:left w:val="nil"/>
              <w:bottom w:val="single" w:sz="4" w:space="0" w:color="auto"/>
              <w:right w:val="single" w:sz="4" w:space="0" w:color="auto"/>
            </w:tcBorders>
            <w:noWrap/>
            <w:vAlign w:val="center"/>
            <w:hideMark/>
          </w:tcPr>
          <w:p w14:paraId="63E2934B" w14:textId="77777777" w:rsidR="00F0580F" w:rsidRPr="002C4E38" w:rsidRDefault="00F0580F" w:rsidP="00F0580F">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0</w:t>
            </w:r>
          </w:p>
        </w:tc>
      </w:tr>
      <w:tr w:rsidR="00BD395F" w:rsidRPr="002C4E38" w14:paraId="6009FAF0" w14:textId="77777777" w:rsidTr="006B1EA8">
        <w:trPr>
          <w:trHeight w:val="63"/>
        </w:trPr>
        <w:tc>
          <w:tcPr>
            <w:tcW w:w="9625" w:type="dxa"/>
            <w:gridSpan w:val="6"/>
            <w:tcBorders>
              <w:top w:val="single" w:sz="4" w:space="0" w:color="auto"/>
              <w:left w:val="single" w:sz="4" w:space="0" w:color="auto"/>
              <w:bottom w:val="single" w:sz="4" w:space="0" w:color="auto"/>
              <w:right w:val="single" w:sz="4" w:space="0" w:color="auto"/>
            </w:tcBorders>
            <w:noWrap/>
            <w:vAlign w:val="center"/>
            <w:hideMark/>
          </w:tcPr>
          <w:p w14:paraId="6A447A05" w14:textId="77777777" w:rsidR="00F0580F" w:rsidRPr="002C4E38" w:rsidRDefault="00F0580F" w:rsidP="006917AF">
            <w:pPr>
              <w:keepNext/>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Otras actividades</w:t>
            </w:r>
          </w:p>
        </w:tc>
      </w:tr>
      <w:tr w:rsidR="00BD395F" w:rsidRPr="002C4E38" w14:paraId="5D97FDDE" w14:textId="77777777" w:rsidTr="006B1EA8">
        <w:trPr>
          <w:trHeight w:val="94"/>
        </w:trPr>
        <w:tc>
          <w:tcPr>
            <w:tcW w:w="3397" w:type="dxa"/>
            <w:tcBorders>
              <w:top w:val="nil"/>
              <w:left w:val="single" w:sz="4" w:space="0" w:color="auto"/>
              <w:bottom w:val="single" w:sz="4" w:space="0" w:color="auto"/>
              <w:right w:val="single" w:sz="4" w:space="0" w:color="auto"/>
            </w:tcBorders>
            <w:noWrap/>
            <w:vAlign w:val="center"/>
            <w:hideMark/>
          </w:tcPr>
          <w:p w14:paraId="79ECC351" w14:textId="3767766B" w:rsidR="00F0580F" w:rsidRPr="002C4E38" w:rsidRDefault="00F0580F" w:rsidP="006917AF">
            <w:pPr>
              <w:keepNext/>
              <w:jc w:val="lef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Proyecto piloto de eficiencia energética: preparación</w:t>
            </w:r>
            <w:r w:rsidR="00D76494">
              <w:rPr>
                <w:rFonts w:asciiTheme="majorBidi" w:hAnsiTheme="majorBidi" w:cstheme="majorBidi"/>
                <w:sz w:val="20"/>
                <w:szCs w:val="20"/>
                <w:lang w:val="es-AR" w:eastAsia="en-CA"/>
              </w:rPr>
              <w:t xml:space="preserve"> de proyecto</w:t>
            </w:r>
            <w:r w:rsidRPr="002C4E38">
              <w:rPr>
                <w:rFonts w:asciiTheme="majorBidi" w:hAnsiTheme="majorBidi" w:cstheme="majorBidi"/>
                <w:sz w:val="20"/>
                <w:szCs w:val="20"/>
                <w:lang w:val="es-AR" w:eastAsia="en-CA"/>
              </w:rPr>
              <w:t xml:space="preserve"> (decisión 91/65)</w:t>
            </w:r>
          </w:p>
        </w:tc>
        <w:tc>
          <w:tcPr>
            <w:tcW w:w="1191" w:type="dxa"/>
            <w:tcBorders>
              <w:top w:val="nil"/>
              <w:left w:val="nil"/>
              <w:bottom w:val="single" w:sz="4" w:space="0" w:color="auto"/>
              <w:right w:val="single" w:sz="4" w:space="0" w:color="auto"/>
            </w:tcBorders>
            <w:noWrap/>
            <w:vAlign w:val="center"/>
            <w:hideMark/>
          </w:tcPr>
          <w:p w14:paraId="0B0DFD7B" w14:textId="2E397F2E" w:rsidR="00F0580F" w:rsidRPr="002C4E38" w:rsidRDefault="00F0580F" w:rsidP="006917AF">
            <w:pPr>
              <w:keepNext/>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33</w:t>
            </w:r>
            <w:r w:rsidR="0066057D">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900</w:t>
            </w:r>
          </w:p>
        </w:tc>
        <w:tc>
          <w:tcPr>
            <w:tcW w:w="1192" w:type="dxa"/>
            <w:tcBorders>
              <w:top w:val="nil"/>
              <w:left w:val="nil"/>
              <w:bottom w:val="single" w:sz="4" w:space="0" w:color="auto"/>
              <w:right w:val="single" w:sz="4" w:space="0" w:color="auto"/>
            </w:tcBorders>
            <w:noWrap/>
            <w:vAlign w:val="center"/>
            <w:hideMark/>
          </w:tcPr>
          <w:p w14:paraId="32C1FF52" w14:textId="77777777" w:rsidR="00F0580F" w:rsidRPr="002C4E38" w:rsidRDefault="00F0580F" w:rsidP="006917AF">
            <w:pPr>
              <w:keepNext/>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191" w:type="dxa"/>
            <w:tcBorders>
              <w:top w:val="nil"/>
              <w:left w:val="nil"/>
              <w:bottom w:val="single" w:sz="4" w:space="0" w:color="auto"/>
              <w:right w:val="single" w:sz="4" w:space="0" w:color="auto"/>
            </w:tcBorders>
            <w:noWrap/>
            <w:vAlign w:val="center"/>
            <w:hideMark/>
          </w:tcPr>
          <w:p w14:paraId="576CCA00" w14:textId="77777777" w:rsidR="00F0580F" w:rsidRPr="002C4E38" w:rsidRDefault="00F0580F" w:rsidP="006917AF">
            <w:pPr>
              <w:keepNext/>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192" w:type="dxa"/>
            <w:tcBorders>
              <w:top w:val="nil"/>
              <w:left w:val="nil"/>
              <w:bottom w:val="single" w:sz="4" w:space="0" w:color="auto"/>
              <w:right w:val="single" w:sz="4" w:space="0" w:color="auto"/>
            </w:tcBorders>
            <w:noWrap/>
            <w:vAlign w:val="center"/>
            <w:hideMark/>
          </w:tcPr>
          <w:p w14:paraId="038E3A58" w14:textId="5F02090A" w:rsidR="00F0580F" w:rsidRPr="002C4E38" w:rsidRDefault="00F0580F" w:rsidP="006917AF">
            <w:pPr>
              <w:keepNext/>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33</w:t>
            </w:r>
            <w:r w:rsidR="0066057D">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900</w:t>
            </w:r>
          </w:p>
        </w:tc>
        <w:tc>
          <w:tcPr>
            <w:tcW w:w="1462" w:type="dxa"/>
            <w:tcBorders>
              <w:top w:val="nil"/>
              <w:left w:val="nil"/>
              <w:bottom w:val="single" w:sz="4" w:space="0" w:color="auto"/>
              <w:right w:val="single" w:sz="4" w:space="0" w:color="auto"/>
            </w:tcBorders>
            <w:noWrap/>
            <w:vAlign w:val="center"/>
            <w:hideMark/>
          </w:tcPr>
          <w:p w14:paraId="0260FB5E" w14:textId="77777777" w:rsidR="00F0580F" w:rsidRPr="002C4E38" w:rsidRDefault="00F0580F" w:rsidP="006917AF">
            <w:pPr>
              <w:keepNext/>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r>
      <w:tr w:rsidR="00BD395F" w:rsidRPr="002C4E38" w14:paraId="360C7793" w14:textId="77777777" w:rsidTr="006B1EA8">
        <w:trPr>
          <w:trHeight w:val="264"/>
        </w:trPr>
        <w:tc>
          <w:tcPr>
            <w:tcW w:w="3397" w:type="dxa"/>
            <w:tcBorders>
              <w:top w:val="nil"/>
              <w:left w:val="single" w:sz="4" w:space="0" w:color="auto"/>
              <w:bottom w:val="single" w:sz="4" w:space="0" w:color="auto"/>
              <w:right w:val="single" w:sz="4" w:space="0" w:color="auto"/>
            </w:tcBorders>
            <w:noWrap/>
            <w:vAlign w:val="center"/>
            <w:hideMark/>
          </w:tcPr>
          <w:p w14:paraId="2AF31ABF" w14:textId="50895A10" w:rsidR="00F0580F" w:rsidRPr="002C4E38" w:rsidRDefault="00F0580F" w:rsidP="00F0580F">
            <w:pPr>
              <w:jc w:val="lef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Proyectos piloto de eficiencia energética (decisión 91/65)</w:t>
            </w:r>
          </w:p>
        </w:tc>
        <w:tc>
          <w:tcPr>
            <w:tcW w:w="1191" w:type="dxa"/>
            <w:tcBorders>
              <w:top w:val="nil"/>
              <w:left w:val="nil"/>
              <w:bottom w:val="single" w:sz="4" w:space="0" w:color="auto"/>
              <w:right w:val="single" w:sz="4" w:space="0" w:color="auto"/>
            </w:tcBorders>
            <w:noWrap/>
            <w:vAlign w:val="center"/>
            <w:hideMark/>
          </w:tcPr>
          <w:p w14:paraId="4B55EDD9" w14:textId="2AF35323" w:rsidR="00F0580F" w:rsidRPr="002C4E38" w:rsidRDefault="00F0580F" w:rsidP="00F0580F">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700</w:t>
            </w:r>
            <w:r w:rsidR="00D76494">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000</w:t>
            </w:r>
          </w:p>
        </w:tc>
        <w:tc>
          <w:tcPr>
            <w:tcW w:w="1192" w:type="dxa"/>
            <w:tcBorders>
              <w:top w:val="nil"/>
              <w:left w:val="nil"/>
              <w:bottom w:val="single" w:sz="4" w:space="0" w:color="auto"/>
              <w:right w:val="single" w:sz="4" w:space="0" w:color="auto"/>
            </w:tcBorders>
            <w:noWrap/>
            <w:vAlign w:val="center"/>
            <w:hideMark/>
          </w:tcPr>
          <w:p w14:paraId="3A927D37" w14:textId="77777777" w:rsidR="00F0580F" w:rsidRPr="002C4E38" w:rsidRDefault="00F0580F" w:rsidP="00F0580F">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191" w:type="dxa"/>
            <w:tcBorders>
              <w:top w:val="nil"/>
              <w:left w:val="nil"/>
              <w:bottom w:val="single" w:sz="4" w:space="0" w:color="auto"/>
              <w:right w:val="single" w:sz="4" w:space="0" w:color="auto"/>
            </w:tcBorders>
            <w:noWrap/>
            <w:vAlign w:val="center"/>
            <w:hideMark/>
          </w:tcPr>
          <w:p w14:paraId="20DA8997" w14:textId="77777777" w:rsidR="00F0580F" w:rsidRPr="002C4E38" w:rsidRDefault="00F0580F" w:rsidP="00F0580F">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192" w:type="dxa"/>
            <w:tcBorders>
              <w:top w:val="nil"/>
              <w:left w:val="nil"/>
              <w:bottom w:val="single" w:sz="4" w:space="0" w:color="auto"/>
              <w:right w:val="single" w:sz="4" w:space="0" w:color="auto"/>
            </w:tcBorders>
            <w:noWrap/>
            <w:vAlign w:val="center"/>
            <w:hideMark/>
          </w:tcPr>
          <w:p w14:paraId="7ADD1AD4" w14:textId="658A7674" w:rsidR="00F0580F" w:rsidRPr="002C4E38" w:rsidRDefault="00F0580F" w:rsidP="00F0580F">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700</w:t>
            </w:r>
            <w:r w:rsidR="00D76494">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000</w:t>
            </w:r>
          </w:p>
        </w:tc>
        <w:tc>
          <w:tcPr>
            <w:tcW w:w="1462" w:type="dxa"/>
            <w:tcBorders>
              <w:top w:val="nil"/>
              <w:left w:val="nil"/>
              <w:bottom w:val="single" w:sz="4" w:space="0" w:color="auto"/>
              <w:right w:val="single" w:sz="4" w:space="0" w:color="auto"/>
            </w:tcBorders>
            <w:noWrap/>
            <w:vAlign w:val="center"/>
            <w:hideMark/>
          </w:tcPr>
          <w:p w14:paraId="0F5B20F8" w14:textId="77777777" w:rsidR="00F0580F" w:rsidRPr="002C4E38" w:rsidRDefault="00F0580F" w:rsidP="00F0580F">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r>
      <w:tr w:rsidR="00BD395F" w:rsidRPr="002C4E38" w14:paraId="4816E86D" w14:textId="77777777" w:rsidTr="006B1EA8">
        <w:trPr>
          <w:trHeight w:val="58"/>
        </w:trPr>
        <w:tc>
          <w:tcPr>
            <w:tcW w:w="3397" w:type="dxa"/>
            <w:tcBorders>
              <w:top w:val="nil"/>
              <w:left w:val="single" w:sz="4" w:space="0" w:color="auto"/>
              <w:bottom w:val="single" w:sz="4" w:space="0" w:color="auto"/>
              <w:right w:val="single" w:sz="4" w:space="0" w:color="auto"/>
            </w:tcBorders>
            <w:noWrap/>
            <w:vAlign w:val="center"/>
            <w:hideMark/>
          </w:tcPr>
          <w:p w14:paraId="1754260F" w14:textId="77777777" w:rsidR="00F0580F" w:rsidRPr="002C4E38" w:rsidRDefault="00F0580F" w:rsidP="00F0580F">
            <w:pPr>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Subtotal de otras actividades</w:t>
            </w:r>
          </w:p>
        </w:tc>
        <w:tc>
          <w:tcPr>
            <w:tcW w:w="1191" w:type="dxa"/>
            <w:tcBorders>
              <w:top w:val="nil"/>
              <w:left w:val="nil"/>
              <w:bottom w:val="single" w:sz="4" w:space="0" w:color="auto"/>
              <w:right w:val="single" w:sz="4" w:space="0" w:color="auto"/>
            </w:tcBorders>
            <w:noWrap/>
            <w:vAlign w:val="center"/>
            <w:hideMark/>
          </w:tcPr>
          <w:p w14:paraId="1244D742" w14:textId="361A77A5" w:rsidR="00F0580F" w:rsidRPr="002C4E38" w:rsidRDefault="00F0580F" w:rsidP="00F0580F">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733</w:t>
            </w:r>
            <w:r w:rsidR="00D76494">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900</w:t>
            </w:r>
          </w:p>
        </w:tc>
        <w:tc>
          <w:tcPr>
            <w:tcW w:w="1192" w:type="dxa"/>
            <w:tcBorders>
              <w:top w:val="nil"/>
              <w:left w:val="nil"/>
              <w:bottom w:val="single" w:sz="4" w:space="0" w:color="auto"/>
              <w:right w:val="single" w:sz="4" w:space="0" w:color="auto"/>
            </w:tcBorders>
            <w:noWrap/>
            <w:vAlign w:val="center"/>
            <w:hideMark/>
          </w:tcPr>
          <w:p w14:paraId="7602AF3A" w14:textId="77777777" w:rsidR="00F0580F" w:rsidRPr="002C4E38" w:rsidRDefault="00F0580F" w:rsidP="00F0580F">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0</w:t>
            </w:r>
          </w:p>
        </w:tc>
        <w:tc>
          <w:tcPr>
            <w:tcW w:w="1191" w:type="dxa"/>
            <w:tcBorders>
              <w:top w:val="nil"/>
              <w:left w:val="nil"/>
              <w:bottom w:val="single" w:sz="4" w:space="0" w:color="auto"/>
              <w:right w:val="single" w:sz="4" w:space="0" w:color="auto"/>
            </w:tcBorders>
            <w:noWrap/>
            <w:vAlign w:val="center"/>
            <w:hideMark/>
          </w:tcPr>
          <w:p w14:paraId="6009435F" w14:textId="77777777" w:rsidR="00F0580F" w:rsidRPr="002C4E38" w:rsidRDefault="00F0580F" w:rsidP="00F0580F">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0</w:t>
            </w:r>
          </w:p>
        </w:tc>
        <w:tc>
          <w:tcPr>
            <w:tcW w:w="1192" w:type="dxa"/>
            <w:tcBorders>
              <w:top w:val="nil"/>
              <w:left w:val="nil"/>
              <w:bottom w:val="single" w:sz="4" w:space="0" w:color="auto"/>
              <w:right w:val="single" w:sz="4" w:space="0" w:color="auto"/>
            </w:tcBorders>
            <w:noWrap/>
            <w:vAlign w:val="center"/>
            <w:hideMark/>
          </w:tcPr>
          <w:p w14:paraId="5E6A84BA" w14:textId="70A76E20" w:rsidR="00F0580F" w:rsidRPr="002C4E38" w:rsidRDefault="00F0580F" w:rsidP="00F0580F">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733</w:t>
            </w:r>
            <w:r w:rsidR="00D76494">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900</w:t>
            </w:r>
          </w:p>
        </w:tc>
        <w:tc>
          <w:tcPr>
            <w:tcW w:w="1462" w:type="dxa"/>
            <w:tcBorders>
              <w:top w:val="nil"/>
              <w:left w:val="nil"/>
              <w:bottom w:val="single" w:sz="4" w:space="0" w:color="auto"/>
              <w:right w:val="single" w:sz="4" w:space="0" w:color="auto"/>
            </w:tcBorders>
            <w:noWrap/>
            <w:vAlign w:val="center"/>
            <w:hideMark/>
          </w:tcPr>
          <w:p w14:paraId="3772BF05" w14:textId="77777777" w:rsidR="00F0580F" w:rsidRPr="002C4E38" w:rsidRDefault="00F0580F" w:rsidP="00F0580F">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0</w:t>
            </w:r>
          </w:p>
        </w:tc>
      </w:tr>
      <w:tr w:rsidR="00BD395F" w:rsidRPr="002C4E38" w14:paraId="6D425DF3" w14:textId="77777777" w:rsidTr="006B1EA8">
        <w:trPr>
          <w:trHeight w:val="58"/>
        </w:trPr>
        <w:tc>
          <w:tcPr>
            <w:tcW w:w="3397" w:type="dxa"/>
            <w:tcBorders>
              <w:top w:val="nil"/>
              <w:left w:val="single" w:sz="4" w:space="0" w:color="auto"/>
              <w:bottom w:val="single" w:sz="4" w:space="0" w:color="auto"/>
              <w:right w:val="single" w:sz="4" w:space="0" w:color="auto"/>
            </w:tcBorders>
            <w:noWrap/>
            <w:vAlign w:val="center"/>
            <w:hideMark/>
          </w:tcPr>
          <w:p w14:paraId="31DF6D9F" w14:textId="77777777" w:rsidR="00F0580F" w:rsidRPr="002C4E38" w:rsidRDefault="00F0580F" w:rsidP="00F0580F">
            <w:pPr>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Total</w:t>
            </w:r>
          </w:p>
        </w:tc>
        <w:tc>
          <w:tcPr>
            <w:tcW w:w="1191" w:type="dxa"/>
            <w:tcBorders>
              <w:top w:val="nil"/>
              <w:left w:val="nil"/>
              <w:bottom w:val="single" w:sz="4" w:space="0" w:color="auto"/>
              <w:right w:val="single" w:sz="4" w:space="0" w:color="auto"/>
            </w:tcBorders>
            <w:noWrap/>
            <w:vAlign w:val="center"/>
            <w:hideMark/>
          </w:tcPr>
          <w:p w14:paraId="637D464D" w14:textId="55C7A88C" w:rsidR="00F0580F" w:rsidRPr="002C4E38" w:rsidRDefault="00F0580F" w:rsidP="00F0580F">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792</w:t>
            </w:r>
            <w:r w:rsidR="00D76494">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095</w:t>
            </w:r>
          </w:p>
        </w:tc>
        <w:tc>
          <w:tcPr>
            <w:tcW w:w="1192" w:type="dxa"/>
            <w:tcBorders>
              <w:top w:val="nil"/>
              <w:left w:val="nil"/>
              <w:bottom w:val="single" w:sz="4" w:space="0" w:color="auto"/>
              <w:right w:val="single" w:sz="4" w:space="0" w:color="auto"/>
            </w:tcBorders>
            <w:noWrap/>
            <w:vAlign w:val="center"/>
            <w:hideMark/>
          </w:tcPr>
          <w:p w14:paraId="57FED422" w14:textId="77777777" w:rsidR="00F0580F" w:rsidRPr="002C4E38" w:rsidRDefault="00F0580F" w:rsidP="00F0580F">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0</w:t>
            </w:r>
          </w:p>
        </w:tc>
        <w:tc>
          <w:tcPr>
            <w:tcW w:w="1191" w:type="dxa"/>
            <w:tcBorders>
              <w:top w:val="nil"/>
              <w:left w:val="nil"/>
              <w:bottom w:val="single" w:sz="4" w:space="0" w:color="auto"/>
              <w:right w:val="single" w:sz="4" w:space="0" w:color="auto"/>
            </w:tcBorders>
            <w:noWrap/>
            <w:vAlign w:val="center"/>
            <w:hideMark/>
          </w:tcPr>
          <w:p w14:paraId="661D0639" w14:textId="77777777" w:rsidR="00F0580F" w:rsidRPr="002C4E38" w:rsidRDefault="00F0580F" w:rsidP="00F0580F">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0</w:t>
            </w:r>
          </w:p>
        </w:tc>
        <w:tc>
          <w:tcPr>
            <w:tcW w:w="1192" w:type="dxa"/>
            <w:tcBorders>
              <w:top w:val="nil"/>
              <w:left w:val="nil"/>
              <w:bottom w:val="single" w:sz="4" w:space="0" w:color="auto"/>
              <w:right w:val="single" w:sz="4" w:space="0" w:color="auto"/>
            </w:tcBorders>
            <w:noWrap/>
            <w:vAlign w:val="center"/>
            <w:hideMark/>
          </w:tcPr>
          <w:p w14:paraId="0284ABCD" w14:textId="16FC1673" w:rsidR="00F0580F" w:rsidRPr="002C4E38" w:rsidRDefault="00F0580F" w:rsidP="00F0580F">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792</w:t>
            </w:r>
            <w:r w:rsidR="00D76494">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095</w:t>
            </w:r>
          </w:p>
        </w:tc>
        <w:tc>
          <w:tcPr>
            <w:tcW w:w="1462" w:type="dxa"/>
            <w:tcBorders>
              <w:top w:val="nil"/>
              <w:left w:val="nil"/>
              <w:bottom w:val="single" w:sz="4" w:space="0" w:color="auto"/>
              <w:right w:val="single" w:sz="4" w:space="0" w:color="auto"/>
            </w:tcBorders>
            <w:noWrap/>
            <w:vAlign w:val="center"/>
            <w:hideMark/>
          </w:tcPr>
          <w:p w14:paraId="36BF8AF3" w14:textId="77777777" w:rsidR="00F0580F" w:rsidRPr="002C4E38" w:rsidRDefault="00F0580F" w:rsidP="00F0580F">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0</w:t>
            </w:r>
          </w:p>
        </w:tc>
      </w:tr>
    </w:tbl>
    <w:p w14:paraId="12FD91B0" w14:textId="2FAD8C09" w:rsidR="003F4508" w:rsidRPr="002C4E38" w:rsidRDefault="003F4508" w:rsidP="003F4508">
      <w:pPr>
        <w:rPr>
          <w:sz w:val="19"/>
          <w:szCs w:val="19"/>
          <w:lang w:val="es-AR"/>
        </w:rPr>
      </w:pPr>
      <w:r w:rsidRPr="002C4E38">
        <w:rPr>
          <w:sz w:val="19"/>
          <w:szCs w:val="19"/>
          <w:lang w:val="es-AR"/>
        </w:rPr>
        <w:t>* I</w:t>
      </w:r>
      <w:r w:rsidR="0066057D">
        <w:rPr>
          <w:sz w:val="19"/>
          <w:szCs w:val="19"/>
          <w:lang w:val="es-AR"/>
        </w:rPr>
        <w:t>ncluido los gastos de apoyo</w:t>
      </w:r>
      <w:r w:rsidR="00C971C8">
        <w:rPr>
          <w:sz w:val="19"/>
          <w:szCs w:val="19"/>
          <w:lang w:val="es-AR"/>
        </w:rPr>
        <w:t xml:space="preserve"> del organismo</w:t>
      </w:r>
      <w:r w:rsidRPr="002C4E38">
        <w:rPr>
          <w:sz w:val="19"/>
          <w:szCs w:val="19"/>
          <w:lang w:val="es-AR"/>
        </w:rPr>
        <w:t>.</w:t>
      </w:r>
    </w:p>
    <w:p w14:paraId="24CACA28" w14:textId="77777777" w:rsidR="003F4508" w:rsidRPr="002C4E38" w:rsidRDefault="003F4508" w:rsidP="003F4508">
      <w:pPr>
        <w:rPr>
          <w:lang w:val="es-AR"/>
        </w:rPr>
      </w:pPr>
    </w:p>
    <w:p w14:paraId="12BA235F" w14:textId="6D387ADA" w:rsidR="003F4508" w:rsidRPr="002C4E38" w:rsidRDefault="003F4508" w:rsidP="00C109CA">
      <w:pPr>
        <w:pStyle w:val="Heading1"/>
        <w:rPr>
          <w:lang w:val="es-AR"/>
        </w:rPr>
      </w:pPr>
      <w:r w:rsidRPr="002C4E38">
        <w:rPr>
          <w:lang w:val="es-AR"/>
        </w:rPr>
        <w:t xml:space="preserve">El plan administrativo del Reino Unido de Gran Bretaña e Irlanda del Norte </w:t>
      </w:r>
      <w:r w:rsidR="00CE7867" w:rsidRPr="002C4E38">
        <w:rPr>
          <w:lang w:val="es-AR"/>
        </w:rPr>
        <w:t xml:space="preserve">incluye </w:t>
      </w:r>
      <w:r w:rsidR="00FE06FE" w:rsidRPr="002C4E38">
        <w:rPr>
          <w:lang w:val="es-AR"/>
        </w:rPr>
        <w:t>la e</w:t>
      </w:r>
      <w:r w:rsidR="00D76494">
        <w:rPr>
          <w:lang w:val="es-AR"/>
        </w:rPr>
        <w:t>tapa I de</w:t>
      </w:r>
      <w:r w:rsidR="00300118">
        <w:rPr>
          <w:lang w:val="es-AR"/>
        </w:rPr>
        <w:t>l</w:t>
      </w:r>
      <w:r w:rsidR="00D76494">
        <w:rPr>
          <w:lang w:val="es-AR"/>
        </w:rPr>
        <w:t xml:space="preserve"> PAK</w:t>
      </w:r>
      <w:r w:rsidR="00FE06FE" w:rsidRPr="002C4E38">
        <w:rPr>
          <w:lang w:val="es-AR"/>
        </w:rPr>
        <w:t xml:space="preserve"> para un país</w:t>
      </w:r>
      <w:r w:rsidR="0040010D" w:rsidRPr="002C4E38">
        <w:rPr>
          <w:lang w:val="es-AR"/>
        </w:rPr>
        <w:t>,</w:t>
      </w:r>
      <w:r w:rsidR="00FE06FE" w:rsidRPr="002C4E38">
        <w:rPr>
          <w:lang w:val="es-AR"/>
        </w:rPr>
        <w:t xml:space="preserve"> por un </w:t>
      </w:r>
      <w:r w:rsidR="00C971C8">
        <w:rPr>
          <w:lang w:val="es-AR"/>
        </w:rPr>
        <w:t>monto</w:t>
      </w:r>
      <w:r w:rsidR="00FE06FE" w:rsidRPr="002C4E38">
        <w:rPr>
          <w:lang w:val="es-AR"/>
        </w:rPr>
        <w:t xml:space="preserve"> de</w:t>
      </w:r>
      <w:r w:rsidR="0040010D" w:rsidRPr="002C4E38">
        <w:rPr>
          <w:lang w:val="es-AR"/>
        </w:rPr>
        <w:t xml:space="preserve"> </w:t>
      </w:r>
      <w:r w:rsidR="00D76494">
        <w:rPr>
          <w:lang w:val="es-AR"/>
        </w:rPr>
        <w:t xml:space="preserve">USD </w:t>
      </w:r>
      <w:r w:rsidR="00410992">
        <w:rPr>
          <w:lang w:val="es-AR"/>
        </w:rPr>
        <w:t>58.</w:t>
      </w:r>
      <w:r w:rsidR="0040010D" w:rsidRPr="002C4E38">
        <w:rPr>
          <w:lang w:val="es-AR"/>
        </w:rPr>
        <w:t xml:space="preserve">195 </w:t>
      </w:r>
      <w:r w:rsidR="00FE06FE" w:rsidRPr="002C4E38">
        <w:rPr>
          <w:lang w:val="es-AR"/>
        </w:rPr>
        <w:t>en 2026</w:t>
      </w:r>
      <w:r w:rsidR="00730A43" w:rsidRPr="002C4E38">
        <w:rPr>
          <w:lang w:val="es-AR"/>
        </w:rPr>
        <w:t xml:space="preserve">. </w:t>
      </w:r>
      <w:r w:rsidR="00D76494">
        <w:rPr>
          <w:lang w:val="es-AR"/>
        </w:rPr>
        <w:t>Asimismo</w:t>
      </w:r>
      <w:r w:rsidR="00300118">
        <w:rPr>
          <w:lang w:val="es-AR"/>
        </w:rPr>
        <w:t>,</w:t>
      </w:r>
      <w:r w:rsidR="00D76494">
        <w:rPr>
          <w:lang w:val="es-AR"/>
        </w:rPr>
        <w:t xml:space="preserve"> </w:t>
      </w:r>
      <w:r w:rsidR="00730A43" w:rsidRPr="002C4E38">
        <w:rPr>
          <w:lang w:val="es-AR"/>
        </w:rPr>
        <w:t xml:space="preserve">incluye </w:t>
      </w:r>
      <w:r w:rsidRPr="002C4E38">
        <w:rPr>
          <w:lang w:val="es-AR"/>
        </w:rPr>
        <w:t xml:space="preserve">actividades en el marco de la ventana de financiamiento para proyectos piloto de eficiencia energética (decisión 91/65) </w:t>
      </w:r>
      <w:r w:rsidR="00C109CA" w:rsidRPr="002C4E38">
        <w:rPr>
          <w:lang w:val="es-AR"/>
        </w:rPr>
        <w:t xml:space="preserve">en 2026, incluido </w:t>
      </w:r>
      <w:r w:rsidR="00EE4A2D" w:rsidRPr="002C4E38">
        <w:rPr>
          <w:lang w:val="es-AR"/>
        </w:rPr>
        <w:t xml:space="preserve">proyectos para </w:t>
      </w:r>
      <w:r w:rsidR="008250D9" w:rsidRPr="002C4E38">
        <w:rPr>
          <w:lang w:val="es-AR"/>
        </w:rPr>
        <w:t xml:space="preserve">dos </w:t>
      </w:r>
      <w:r w:rsidRPr="002C4E38">
        <w:rPr>
          <w:lang w:val="es-AR"/>
        </w:rPr>
        <w:t xml:space="preserve">países por un </w:t>
      </w:r>
      <w:r w:rsidR="00C971C8">
        <w:rPr>
          <w:lang w:val="es-AR"/>
        </w:rPr>
        <w:t>monto</w:t>
      </w:r>
      <w:r w:rsidRPr="002C4E38">
        <w:rPr>
          <w:lang w:val="es-AR"/>
        </w:rPr>
        <w:t xml:space="preserve"> de</w:t>
      </w:r>
      <w:r w:rsidR="00FF5584" w:rsidRPr="002C4E38">
        <w:rPr>
          <w:lang w:val="es-AR"/>
        </w:rPr>
        <w:t xml:space="preserve"> </w:t>
      </w:r>
      <w:r w:rsidR="00D76494">
        <w:rPr>
          <w:lang w:val="es-AR"/>
        </w:rPr>
        <w:t xml:space="preserve">USD </w:t>
      </w:r>
      <w:r w:rsidR="00FF5584" w:rsidRPr="002C4E38">
        <w:rPr>
          <w:lang w:val="es-AR"/>
        </w:rPr>
        <w:t>700</w:t>
      </w:r>
      <w:r w:rsidR="00EF2FB5">
        <w:rPr>
          <w:lang w:val="es-AR"/>
        </w:rPr>
        <w:t>.</w:t>
      </w:r>
      <w:r w:rsidR="00FF5584" w:rsidRPr="002C4E38">
        <w:rPr>
          <w:lang w:val="es-AR"/>
        </w:rPr>
        <w:t xml:space="preserve">000 </w:t>
      </w:r>
      <w:r w:rsidR="00D37ACF" w:rsidRPr="002C4E38">
        <w:rPr>
          <w:lang w:val="es-AR"/>
        </w:rPr>
        <w:t xml:space="preserve">y una </w:t>
      </w:r>
      <w:r w:rsidR="00E51B5E" w:rsidRPr="002C4E38">
        <w:rPr>
          <w:lang w:val="es-AR"/>
        </w:rPr>
        <w:t>actividad</w:t>
      </w:r>
      <w:r w:rsidR="00EE4A2D" w:rsidRPr="002C4E38">
        <w:rPr>
          <w:lang w:val="es-AR"/>
        </w:rPr>
        <w:t xml:space="preserve"> de preparación</w:t>
      </w:r>
      <w:r w:rsidR="00D76494">
        <w:rPr>
          <w:lang w:val="es-AR"/>
        </w:rPr>
        <w:t xml:space="preserve"> de proyecto</w:t>
      </w:r>
      <w:r w:rsidR="00EE4A2D" w:rsidRPr="002C4E38">
        <w:rPr>
          <w:lang w:val="es-AR"/>
        </w:rPr>
        <w:t xml:space="preserve"> para un país por un </w:t>
      </w:r>
      <w:r w:rsidR="00C971C8">
        <w:rPr>
          <w:lang w:val="es-AR"/>
        </w:rPr>
        <w:t>monto</w:t>
      </w:r>
      <w:r w:rsidR="00EE4A2D" w:rsidRPr="002C4E38">
        <w:rPr>
          <w:lang w:val="es-AR"/>
        </w:rPr>
        <w:t xml:space="preserve"> de </w:t>
      </w:r>
      <w:r w:rsidR="00D76494">
        <w:rPr>
          <w:lang w:val="es-AR"/>
        </w:rPr>
        <w:t xml:space="preserve">USD </w:t>
      </w:r>
      <w:r w:rsidR="00EE4A2D" w:rsidRPr="002C4E38">
        <w:rPr>
          <w:lang w:val="es-AR"/>
        </w:rPr>
        <w:t>33</w:t>
      </w:r>
      <w:r w:rsidR="00D76494">
        <w:rPr>
          <w:lang w:val="es-AR"/>
        </w:rPr>
        <w:t>.</w:t>
      </w:r>
      <w:r w:rsidR="00EE4A2D" w:rsidRPr="002C4E38">
        <w:rPr>
          <w:lang w:val="es-AR"/>
        </w:rPr>
        <w:t xml:space="preserve">900 en 2026. </w:t>
      </w:r>
      <w:r w:rsidRPr="002C4E38">
        <w:rPr>
          <w:lang w:val="es-AR"/>
        </w:rPr>
        <w:t xml:space="preserve">La Secretaría propone </w:t>
      </w:r>
      <w:r w:rsidR="00300118">
        <w:rPr>
          <w:lang w:val="es-AR"/>
        </w:rPr>
        <w:t xml:space="preserve">que se elimine </w:t>
      </w:r>
      <w:r w:rsidR="00300118" w:rsidRPr="002C4E38">
        <w:rPr>
          <w:lang w:val="es-AR"/>
        </w:rPr>
        <w:t xml:space="preserve">del plan administrativo </w:t>
      </w:r>
      <w:r w:rsidR="001D28AC" w:rsidRPr="002C4E38">
        <w:rPr>
          <w:lang w:val="es-AR"/>
        </w:rPr>
        <w:t xml:space="preserve">la </w:t>
      </w:r>
      <w:r w:rsidR="00A0474B" w:rsidRPr="002C4E38">
        <w:rPr>
          <w:lang w:val="es-AR"/>
        </w:rPr>
        <w:t xml:space="preserve">actividad </w:t>
      </w:r>
      <w:r w:rsidR="00F41D31" w:rsidRPr="002C4E38">
        <w:rPr>
          <w:lang w:val="es-AR"/>
        </w:rPr>
        <w:t>de</w:t>
      </w:r>
      <w:r w:rsidR="001D28AC" w:rsidRPr="002C4E38">
        <w:rPr>
          <w:lang w:val="es-AR"/>
        </w:rPr>
        <w:t xml:space="preserve"> preparación </w:t>
      </w:r>
      <w:r w:rsidR="00F41D31" w:rsidRPr="002C4E38">
        <w:rPr>
          <w:lang w:val="es-AR"/>
        </w:rPr>
        <w:t>de proyectos piloto sobre eficiencia energética (decisión 91/65)</w:t>
      </w:r>
      <w:r w:rsidRPr="002C4E38">
        <w:rPr>
          <w:lang w:val="es-AR"/>
        </w:rPr>
        <w:t>, ya que se presentó en la 97</w:t>
      </w:r>
      <w:r w:rsidR="00D76494">
        <w:rPr>
          <w:lang w:val="es-AR"/>
        </w:rPr>
        <w:t xml:space="preserve">ª </w:t>
      </w:r>
      <w:r w:rsidRPr="002C4E38">
        <w:rPr>
          <w:lang w:val="es-AR"/>
        </w:rPr>
        <w:t>reunión.</w:t>
      </w:r>
    </w:p>
    <w:p w14:paraId="09EBA7E4" w14:textId="3F9BFE44" w:rsidR="003F4508" w:rsidRPr="002C4E38" w:rsidRDefault="003F4508" w:rsidP="003F4508">
      <w:pPr>
        <w:pStyle w:val="Heading1"/>
        <w:rPr>
          <w:lang w:val="es-AR"/>
        </w:rPr>
      </w:pPr>
      <w:r w:rsidRPr="002C4E38">
        <w:rPr>
          <w:lang w:val="es-AR"/>
        </w:rPr>
        <w:lastRenderedPageBreak/>
        <w:t>En el Cuadro</w:t>
      </w:r>
      <w:r w:rsidR="00466DD6" w:rsidRPr="002C4E38">
        <w:rPr>
          <w:lang w:val="es-AR"/>
        </w:rPr>
        <w:t xml:space="preserve"> 8 </w:t>
      </w:r>
      <w:r w:rsidRPr="002C4E38">
        <w:rPr>
          <w:lang w:val="es-AR"/>
        </w:rPr>
        <w:t>se presentan los resultados de los ajustes propuestos por la Secretaría al plan administrativo del Reino Unido de Gran Bretaña e Irlanda del Norte.</w:t>
      </w:r>
    </w:p>
    <w:p w14:paraId="30948808" w14:textId="31F468B2" w:rsidR="003F4508" w:rsidRPr="002C4E38" w:rsidRDefault="003F4508" w:rsidP="003F4508">
      <w:pPr>
        <w:pStyle w:val="subhead"/>
        <w:keepNext/>
        <w:jc w:val="both"/>
        <w:rPr>
          <w:b/>
          <w:sz w:val="22"/>
          <w:szCs w:val="22"/>
          <w:lang w:val="es-AR"/>
        </w:rPr>
      </w:pPr>
      <w:r w:rsidRPr="002C4E38">
        <w:rPr>
          <w:b/>
          <w:sz w:val="22"/>
          <w:szCs w:val="22"/>
          <w:lang w:val="es-AR"/>
        </w:rPr>
        <w:t>Cuadro</w:t>
      </w:r>
      <w:r w:rsidR="00466DD6" w:rsidRPr="002C4E38">
        <w:rPr>
          <w:b/>
          <w:sz w:val="22"/>
          <w:szCs w:val="22"/>
          <w:lang w:val="es-AR"/>
        </w:rPr>
        <w:t xml:space="preserve"> 8</w:t>
      </w:r>
      <w:r w:rsidRPr="002C4E38">
        <w:rPr>
          <w:b/>
          <w:sz w:val="22"/>
          <w:szCs w:val="22"/>
          <w:lang w:val="es-AR"/>
        </w:rPr>
        <w:t xml:space="preserve">. </w:t>
      </w:r>
      <w:r w:rsidR="004E2629" w:rsidRPr="002C4E38">
        <w:rPr>
          <w:b/>
          <w:sz w:val="22"/>
          <w:szCs w:val="22"/>
          <w:lang w:val="es-AR"/>
        </w:rPr>
        <w:t>Asignación</w:t>
      </w:r>
      <w:r w:rsidRPr="002C4E38">
        <w:rPr>
          <w:b/>
          <w:sz w:val="22"/>
          <w:szCs w:val="22"/>
          <w:lang w:val="es-AR"/>
        </w:rPr>
        <w:t xml:space="preserve"> de recursos </w:t>
      </w:r>
      <w:r w:rsidR="004E2629" w:rsidRPr="002C4E38">
        <w:rPr>
          <w:b/>
          <w:sz w:val="22"/>
          <w:szCs w:val="22"/>
          <w:lang w:val="es-AR"/>
        </w:rPr>
        <w:t xml:space="preserve">en </w:t>
      </w:r>
      <w:r w:rsidRPr="002C4E38">
        <w:rPr>
          <w:b/>
          <w:sz w:val="22"/>
          <w:szCs w:val="22"/>
          <w:lang w:val="es-AR"/>
        </w:rPr>
        <w:t xml:space="preserve">el </w:t>
      </w:r>
      <w:r w:rsidR="004E2629" w:rsidRPr="002C4E38">
        <w:rPr>
          <w:b/>
          <w:sz w:val="22"/>
          <w:szCs w:val="22"/>
          <w:lang w:val="es-AR"/>
        </w:rPr>
        <w:t>plan administrativo ajustado del</w:t>
      </w:r>
      <w:r w:rsidRPr="002C4E38">
        <w:rPr>
          <w:b/>
          <w:sz w:val="22"/>
          <w:szCs w:val="22"/>
          <w:lang w:val="es-AR"/>
        </w:rPr>
        <w:t xml:space="preserve"> Reino Unido de Gran Bretaña e </w:t>
      </w:r>
      <w:r w:rsidR="004E2629" w:rsidRPr="002C4E38">
        <w:rPr>
          <w:b/>
          <w:sz w:val="22"/>
          <w:szCs w:val="22"/>
          <w:lang w:val="es-AR"/>
        </w:rPr>
        <w:t>Irlanda</w:t>
      </w:r>
      <w:r w:rsidRPr="002C4E38">
        <w:rPr>
          <w:b/>
          <w:sz w:val="22"/>
          <w:szCs w:val="22"/>
          <w:lang w:val="es-AR"/>
        </w:rPr>
        <w:t xml:space="preserve"> del Norte </w:t>
      </w:r>
      <w:r w:rsidR="00A722C4" w:rsidRPr="002C4E38">
        <w:rPr>
          <w:b/>
          <w:sz w:val="22"/>
          <w:szCs w:val="22"/>
          <w:lang w:val="es-AR"/>
        </w:rPr>
        <w:t xml:space="preserve">para 2026-2028 </w:t>
      </w:r>
      <w:r w:rsidRPr="002C4E38">
        <w:rPr>
          <w:b/>
          <w:sz w:val="22"/>
          <w:szCs w:val="22"/>
          <w:lang w:val="es-AR"/>
        </w:rPr>
        <w:t xml:space="preserve">(en USD) </w:t>
      </w:r>
    </w:p>
    <w:tbl>
      <w:tblPr>
        <w:tblW w:w="9805" w:type="dxa"/>
        <w:tblLayout w:type="fixed"/>
        <w:tblLook w:val="04A0" w:firstRow="1" w:lastRow="0" w:firstColumn="1" w:lastColumn="0" w:noHBand="0" w:noVBand="1"/>
      </w:tblPr>
      <w:tblGrid>
        <w:gridCol w:w="3397"/>
        <w:gridCol w:w="1190"/>
        <w:gridCol w:w="1168"/>
        <w:gridCol w:w="1080"/>
        <w:gridCol w:w="1325"/>
        <w:gridCol w:w="1645"/>
      </w:tblGrid>
      <w:tr w:rsidR="00BD395F" w:rsidRPr="002C4E38" w14:paraId="00A21269" w14:textId="77777777" w:rsidTr="006B1EA8">
        <w:trPr>
          <w:trHeight w:val="164"/>
        </w:trPr>
        <w:tc>
          <w:tcPr>
            <w:tcW w:w="3397" w:type="dxa"/>
            <w:tcBorders>
              <w:top w:val="single" w:sz="4" w:space="0" w:color="auto"/>
              <w:left w:val="single" w:sz="4" w:space="0" w:color="auto"/>
              <w:bottom w:val="single" w:sz="4" w:space="0" w:color="auto"/>
              <w:right w:val="single" w:sz="4" w:space="0" w:color="auto"/>
            </w:tcBorders>
            <w:vAlign w:val="center"/>
            <w:hideMark/>
          </w:tcPr>
          <w:p w14:paraId="44A958F4" w14:textId="08614704" w:rsidR="006B1B92" w:rsidRPr="002C4E38" w:rsidRDefault="006B1B92" w:rsidP="006B1B92">
            <w:pPr>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Descripción</w:t>
            </w:r>
          </w:p>
        </w:tc>
        <w:tc>
          <w:tcPr>
            <w:tcW w:w="1190" w:type="dxa"/>
            <w:tcBorders>
              <w:top w:val="single" w:sz="4" w:space="0" w:color="auto"/>
              <w:left w:val="nil"/>
              <w:bottom w:val="single" w:sz="4" w:space="0" w:color="auto"/>
              <w:right w:val="single" w:sz="4" w:space="0" w:color="auto"/>
            </w:tcBorders>
            <w:noWrap/>
            <w:vAlign w:val="center"/>
            <w:hideMark/>
          </w:tcPr>
          <w:p w14:paraId="2FC6560B" w14:textId="77777777" w:rsidR="006B1B92" w:rsidRPr="002C4E38" w:rsidRDefault="006B1B92" w:rsidP="006B1B92">
            <w:pPr>
              <w:jc w:val="center"/>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2026</w:t>
            </w:r>
          </w:p>
        </w:tc>
        <w:tc>
          <w:tcPr>
            <w:tcW w:w="1168" w:type="dxa"/>
            <w:tcBorders>
              <w:top w:val="single" w:sz="4" w:space="0" w:color="auto"/>
              <w:left w:val="nil"/>
              <w:bottom w:val="single" w:sz="4" w:space="0" w:color="auto"/>
              <w:right w:val="single" w:sz="4" w:space="0" w:color="auto"/>
            </w:tcBorders>
            <w:noWrap/>
            <w:vAlign w:val="center"/>
            <w:hideMark/>
          </w:tcPr>
          <w:p w14:paraId="66DFAFD2" w14:textId="77777777" w:rsidR="006B1B92" w:rsidRPr="002C4E38" w:rsidRDefault="006B1B92" w:rsidP="006B1B92">
            <w:pPr>
              <w:jc w:val="center"/>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2027</w:t>
            </w:r>
          </w:p>
        </w:tc>
        <w:tc>
          <w:tcPr>
            <w:tcW w:w="1080" w:type="dxa"/>
            <w:tcBorders>
              <w:top w:val="single" w:sz="4" w:space="0" w:color="auto"/>
              <w:left w:val="nil"/>
              <w:bottom w:val="single" w:sz="4" w:space="0" w:color="auto"/>
              <w:right w:val="single" w:sz="4" w:space="0" w:color="auto"/>
            </w:tcBorders>
            <w:noWrap/>
            <w:vAlign w:val="center"/>
            <w:hideMark/>
          </w:tcPr>
          <w:p w14:paraId="2E690499" w14:textId="77777777" w:rsidR="006B1B92" w:rsidRPr="002C4E38" w:rsidRDefault="006B1B92" w:rsidP="006B1B92">
            <w:pPr>
              <w:jc w:val="center"/>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2028</w:t>
            </w:r>
          </w:p>
        </w:tc>
        <w:tc>
          <w:tcPr>
            <w:tcW w:w="1325" w:type="dxa"/>
            <w:tcBorders>
              <w:top w:val="single" w:sz="4" w:space="0" w:color="auto"/>
              <w:left w:val="nil"/>
              <w:bottom w:val="single" w:sz="4" w:space="0" w:color="auto"/>
              <w:right w:val="single" w:sz="4" w:space="0" w:color="auto"/>
            </w:tcBorders>
            <w:tcMar>
              <w:left w:w="57" w:type="dxa"/>
              <w:right w:w="57" w:type="dxa"/>
            </w:tcMar>
            <w:vAlign w:val="center"/>
            <w:hideMark/>
          </w:tcPr>
          <w:p w14:paraId="3723D0AF" w14:textId="77777777" w:rsidR="002305C7" w:rsidRDefault="006B1B92" w:rsidP="006B1B92">
            <w:pPr>
              <w:jc w:val="center"/>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Total</w:t>
            </w:r>
          </w:p>
          <w:p w14:paraId="0DE23E59" w14:textId="43733E24" w:rsidR="006B1B92" w:rsidRPr="002C4E38" w:rsidRDefault="006B1B92" w:rsidP="006B1B92">
            <w:pPr>
              <w:jc w:val="center"/>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(2026-2028)</w:t>
            </w:r>
          </w:p>
        </w:tc>
        <w:tc>
          <w:tcPr>
            <w:tcW w:w="1645" w:type="dxa"/>
            <w:tcBorders>
              <w:top w:val="single" w:sz="4" w:space="0" w:color="auto"/>
              <w:left w:val="nil"/>
              <w:bottom w:val="single" w:sz="4" w:space="0" w:color="auto"/>
              <w:right w:val="single" w:sz="4" w:space="0" w:color="auto"/>
            </w:tcBorders>
            <w:vAlign w:val="center"/>
            <w:hideMark/>
          </w:tcPr>
          <w:p w14:paraId="3B7E8ADD" w14:textId="22740F3E" w:rsidR="006B1B92" w:rsidRPr="002C4E38" w:rsidRDefault="006B1B92" w:rsidP="006B1B92">
            <w:pPr>
              <w:jc w:val="center"/>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Total</w:t>
            </w:r>
            <w:r w:rsidR="00D76494">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 xml:space="preserve"> después de 2028</w:t>
            </w:r>
          </w:p>
        </w:tc>
      </w:tr>
      <w:tr w:rsidR="00BD395F" w:rsidRPr="006D54A5" w14:paraId="41F01543" w14:textId="77777777" w:rsidTr="006B1EA8">
        <w:trPr>
          <w:trHeight w:val="129"/>
        </w:trPr>
        <w:tc>
          <w:tcPr>
            <w:tcW w:w="9805" w:type="dxa"/>
            <w:gridSpan w:val="6"/>
            <w:tcBorders>
              <w:top w:val="single" w:sz="4" w:space="0" w:color="auto"/>
              <w:left w:val="single" w:sz="4" w:space="0" w:color="auto"/>
              <w:bottom w:val="single" w:sz="4" w:space="0" w:color="auto"/>
              <w:right w:val="single" w:sz="4" w:space="0" w:color="auto"/>
            </w:tcBorders>
            <w:noWrap/>
            <w:vAlign w:val="center"/>
            <w:hideMark/>
          </w:tcPr>
          <w:p w14:paraId="64A8FC9E" w14:textId="77777777" w:rsidR="006B1B92" w:rsidRPr="002C4E38" w:rsidRDefault="006B1B92" w:rsidP="006B1B92">
            <w:pPr>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Actividades relacionadas con los HFC</w:t>
            </w:r>
          </w:p>
        </w:tc>
      </w:tr>
      <w:tr w:rsidR="00BD395F" w:rsidRPr="002C4E38" w14:paraId="362568B5" w14:textId="77777777" w:rsidTr="006B1EA8">
        <w:trPr>
          <w:trHeight w:val="58"/>
        </w:trPr>
        <w:tc>
          <w:tcPr>
            <w:tcW w:w="3397" w:type="dxa"/>
            <w:tcBorders>
              <w:top w:val="nil"/>
              <w:left w:val="single" w:sz="4" w:space="0" w:color="auto"/>
              <w:bottom w:val="single" w:sz="4" w:space="0" w:color="auto"/>
              <w:right w:val="single" w:sz="4" w:space="0" w:color="auto"/>
            </w:tcBorders>
            <w:noWrap/>
            <w:vAlign w:val="center"/>
            <w:hideMark/>
          </w:tcPr>
          <w:p w14:paraId="326C84CE" w14:textId="61381C65" w:rsidR="006B1B92" w:rsidRPr="002C4E38" w:rsidRDefault="008577C4" w:rsidP="006B1B92">
            <w:pPr>
              <w:jc w:val="left"/>
              <w:rPr>
                <w:rFonts w:asciiTheme="majorBidi" w:hAnsiTheme="majorBidi" w:cstheme="majorBidi"/>
                <w:sz w:val="20"/>
                <w:szCs w:val="20"/>
                <w:lang w:val="es-AR" w:eastAsia="en-CA"/>
              </w:rPr>
            </w:pPr>
            <w:r>
              <w:rPr>
                <w:rFonts w:asciiTheme="majorBidi" w:hAnsiTheme="majorBidi" w:cstheme="majorBidi"/>
                <w:sz w:val="20"/>
                <w:szCs w:val="20"/>
                <w:lang w:val="es-AR" w:eastAsia="en-CA"/>
              </w:rPr>
              <w:t>E</w:t>
            </w:r>
            <w:r w:rsidR="00D76494">
              <w:rPr>
                <w:rFonts w:asciiTheme="majorBidi" w:hAnsiTheme="majorBidi" w:cstheme="majorBidi"/>
                <w:sz w:val="20"/>
                <w:szCs w:val="20"/>
                <w:lang w:val="es-AR" w:eastAsia="en-CA"/>
              </w:rPr>
              <w:t>tapa I de PAK</w:t>
            </w:r>
          </w:p>
        </w:tc>
        <w:tc>
          <w:tcPr>
            <w:tcW w:w="1190" w:type="dxa"/>
            <w:tcBorders>
              <w:top w:val="nil"/>
              <w:left w:val="nil"/>
              <w:bottom w:val="single" w:sz="4" w:space="0" w:color="auto"/>
              <w:right w:val="single" w:sz="4" w:space="0" w:color="auto"/>
            </w:tcBorders>
            <w:noWrap/>
            <w:vAlign w:val="center"/>
            <w:hideMark/>
          </w:tcPr>
          <w:p w14:paraId="082FA808" w14:textId="55B50B32" w:rsidR="006B1B92" w:rsidRPr="002C4E38" w:rsidRDefault="006B1B92" w:rsidP="006B1B92">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58</w:t>
            </w:r>
            <w:r w:rsidR="00D76494">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195</w:t>
            </w:r>
          </w:p>
        </w:tc>
        <w:tc>
          <w:tcPr>
            <w:tcW w:w="1168" w:type="dxa"/>
            <w:tcBorders>
              <w:top w:val="nil"/>
              <w:left w:val="nil"/>
              <w:bottom w:val="single" w:sz="4" w:space="0" w:color="auto"/>
              <w:right w:val="single" w:sz="4" w:space="0" w:color="auto"/>
            </w:tcBorders>
            <w:noWrap/>
            <w:vAlign w:val="center"/>
            <w:hideMark/>
          </w:tcPr>
          <w:p w14:paraId="274E028A" w14:textId="77777777" w:rsidR="006B1B92" w:rsidRPr="002C4E38" w:rsidRDefault="006B1B92" w:rsidP="006B1B92">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080" w:type="dxa"/>
            <w:tcBorders>
              <w:top w:val="nil"/>
              <w:left w:val="nil"/>
              <w:bottom w:val="single" w:sz="4" w:space="0" w:color="auto"/>
              <w:right w:val="single" w:sz="4" w:space="0" w:color="auto"/>
            </w:tcBorders>
            <w:noWrap/>
            <w:vAlign w:val="center"/>
            <w:hideMark/>
          </w:tcPr>
          <w:p w14:paraId="76C4347B" w14:textId="77777777" w:rsidR="006B1B92" w:rsidRPr="002C4E38" w:rsidRDefault="006B1B92" w:rsidP="006B1B92">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325" w:type="dxa"/>
            <w:tcBorders>
              <w:top w:val="nil"/>
              <w:left w:val="nil"/>
              <w:bottom w:val="single" w:sz="4" w:space="0" w:color="auto"/>
              <w:right w:val="single" w:sz="4" w:space="0" w:color="auto"/>
            </w:tcBorders>
            <w:noWrap/>
            <w:vAlign w:val="center"/>
            <w:hideMark/>
          </w:tcPr>
          <w:p w14:paraId="601E5668" w14:textId="3ED2D229" w:rsidR="006B1B92" w:rsidRPr="002C4E38" w:rsidRDefault="006B1B92" w:rsidP="006B1B92">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58</w:t>
            </w:r>
            <w:r w:rsidR="00D76494">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195</w:t>
            </w:r>
          </w:p>
        </w:tc>
        <w:tc>
          <w:tcPr>
            <w:tcW w:w="1645" w:type="dxa"/>
            <w:tcBorders>
              <w:top w:val="nil"/>
              <w:left w:val="nil"/>
              <w:bottom w:val="single" w:sz="4" w:space="0" w:color="auto"/>
              <w:right w:val="single" w:sz="4" w:space="0" w:color="auto"/>
            </w:tcBorders>
            <w:noWrap/>
            <w:vAlign w:val="center"/>
            <w:hideMark/>
          </w:tcPr>
          <w:p w14:paraId="06E5BA36" w14:textId="77777777" w:rsidR="006B1B92" w:rsidRPr="002C4E38" w:rsidRDefault="006B1B92" w:rsidP="006B1B92">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r>
      <w:tr w:rsidR="00BD395F" w:rsidRPr="002C4E38" w14:paraId="05C5BF3E" w14:textId="77777777" w:rsidTr="006B1EA8">
        <w:trPr>
          <w:trHeight w:val="65"/>
        </w:trPr>
        <w:tc>
          <w:tcPr>
            <w:tcW w:w="3397" w:type="dxa"/>
            <w:tcBorders>
              <w:top w:val="nil"/>
              <w:left w:val="single" w:sz="4" w:space="0" w:color="auto"/>
              <w:bottom w:val="single" w:sz="4" w:space="0" w:color="auto"/>
              <w:right w:val="single" w:sz="4" w:space="0" w:color="auto"/>
            </w:tcBorders>
            <w:noWrap/>
            <w:vAlign w:val="center"/>
            <w:hideMark/>
          </w:tcPr>
          <w:p w14:paraId="542EBF58" w14:textId="239BCB30" w:rsidR="006B1B92" w:rsidRPr="002C4E38" w:rsidRDefault="006B1B92" w:rsidP="006B1B92">
            <w:pPr>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 xml:space="preserve">Subtotal de actividades </w:t>
            </w:r>
            <w:r w:rsidR="00D76494">
              <w:rPr>
                <w:rFonts w:asciiTheme="majorBidi" w:hAnsiTheme="majorBidi" w:cstheme="majorBidi"/>
                <w:b/>
                <w:bCs/>
                <w:sz w:val="20"/>
                <w:szCs w:val="20"/>
                <w:lang w:val="es-AR" w:eastAsia="en-CA"/>
              </w:rPr>
              <w:t xml:space="preserve">relacionadas con los </w:t>
            </w:r>
            <w:r w:rsidRPr="002C4E38">
              <w:rPr>
                <w:rFonts w:asciiTheme="majorBidi" w:hAnsiTheme="majorBidi" w:cstheme="majorBidi"/>
                <w:b/>
                <w:bCs/>
                <w:sz w:val="20"/>
                <w:szCs w:val="20"/>
                <w:lang w:val="es-AR" w:eastAsia="en-CA"/>
              </w:rPr>
              <w:t>HFC</w:t>
            </w:r>
          </w:p>
        </w:tc>
        <w:tc>
          <w:tcPr>
            <w:tcW w:w="1190" w:type="dxa"/>
            <w:tcBorders>
              <w:top w:val="nil"/>
              <w:left w:val="nil"/>
              <w:bottom w:val="single" w:sz="4" w:space="0" w:color="auto"/>
              <w:right w:val="single" w:sz="4" w:space="0" w:color="auto"/>
            </w:tcBorders>
            <w:noWrap/>
            <w:vAlign w:val="center"/>
            <w:hideMark/>
          </w:tcPr>
          <w:p w14:paraId="206F79C6" w14:textId="1F8655E2" w:rsidR="006B1B92" w:rsidRPr="002C4E38" w:rsidRDefault="006B1B92" w:rsidP="006B1B92">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58</w:t>
            </w:r>
            <w:r w:rsidR="00D76494">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195</w:t>
            </w:r>
          </w:p>
        </w:tc>
        <w:tc>
          <w:tcPr>
            <w:tcW w:w="1168" w:type="dxa"/>
            <w:tcBorders>
              <w:top w:val="nil"/>
              <w:left w:val="nil"/>
              <w:bottom w:val="single" w:sz="4" w:space="0" w:color="auto"/>
              <w:right w:val="single" w:sz="4" w:space="0" w:color="auto"/>
            </w:tcBorders>
            <w:noWrap/>
            <w:vAlign w:val="center"/>
            <w:hideMark/>
          </w:tcPr>
          <w:p w14:paraId="6F9F5C7F" w14:textId="77777777" w:rsidR="006B1B92" w:rsidRPr="002C4E38" w:rsidRDefault="006B1B92" w:rsidP="006B1B92">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0</w:t>
            </w:r>
          </w:p>
        </w:tc>
        <w:tc>
          <w:tcPr>
            <w:tcW w:w="1080" w:type="dxa"/>
            <w:tcBorders>
              <w:top w:val="nil"/>
              <w:left w:val="nil"/>
              <w:bottom w:val="single" w:sz="4" w:space="0" w:color="auto"/>
              <w:right w:val="single" w:sz="4" w:space="0" w:color="auto"/>
            </w:tcBorders>
            <w:noWrap/>
            <w:vAlign w:val="center"/>
            <w:hideMark/>
          </w:tcPr>
          <w:p w14:paraId="4FAC5D7C" w14:textId="77777777" w:rsidR="006B1B92" w:rsidRPr="002C4E38" w:rsidRDefault="006B1B92" w:rsidP="006B1B92">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0</w:t>
            </w:r>
          </w:p>
        </w:tc>
        <w:tc>
          <w:tcPr>
            <w:tcW w:w="1325" w:type="dxa"/>
            <w:tcBorders>
              <w:top w:val="nil"/>
              <w:left w:val="nil"/>
              <w:bottom w:val="single" w:sz="4" w:space="0" w:color="auto"/>
              <w:right w:val="single" w:sz="4" w:space="0" w:color="auto"/>
            </w:tcBorders>
            <w:noWrap/>
            <w:vAlign w:val="center"/>
            <w:hideMark/>
          </w:tcPr>
          <w:p w14:paraId="228B46E0" w14:textId="675A3CBA" w:rsidR="006B1B92" w:rsidRPr="002C4E38" w:rsidRDefault="006B1B92" w:rsidP="006B1B92">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58</w:t>
            </w:r>
            <w:r w:rsidR="00D76494">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195</w:t>
            </w:r>
          </w:p>
        </w:tc>
        <w:tc>
          <w:tcPr>
            <w:tcW w:w="1645" w:type="dxa"/>
            <w:tcBorders>
              <w:top w:val="nil"/>
              <w:left w:val="nil"/>
              <w:bottom w:val="single" w:sz="4" w:space="0" w:color="auto"/>
              <w:right w:val="single" w:sz="4" w:space="0" w:color="auto"/>
            </w:tcBorders>
            <w:noWrap/>
            <w:vAlign w:val="center"/>
            <w:hideMark/>
          </w:tcPr>
          <w:p w14:paraId="542AB745" w14:textId="77777777" w:rsidR="006B1B92" w:rsidRPr="002C4E38" w:rsidRDefault="006B1B92" w:rsidP="006B1B92">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0</w:t>
            </w:r>
          </w:p>
        </w:tc>
      </w:tr>
      <w:tr w:rsidR="00BD395F" w:rsidRPr="002C4E38" w14:paraId="3B0185D2" w14:textId="77777777" w:rsidTr="006B1EA8">
        <w:trPr>
          <w:trHeight w:val="58"/>
        </w:trPr>
        <w:tc>
          <w:tcPr>
            <w:tcW w:w="9805" w:type="dxa"/>
            <w:gridSpan w:val="6"/>
            <w:tcBorders>
              <w:top w:val="single" w:sz="4" w:space="0" w:color="auto"/>
              <w:left w:val="single" w:sz="4" w:space="0" w:color="auto"/>
              <w:bottom w:val="single" w:sz="4" w:space="0" w:color="auto"/>
              <w:right w:val="single" w:sz="4" w:space="0" w:color="auto"/>
            </w:tcBorders>
            <w:noWrap/>
            <w:vAlign w:val="center"/>
            <w:hideMark/>
          </w:tcPr>
          <w:p w14:paraId="0E465397" w14:textId="77777777" w:rsidR="006B1B92" w:rsidRPr="002C4E38" w:rsidRDefault="006B1B92" w:rsidP="006B1B92">
            <w:pPr>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Otras actividades</w:t>
            </w:r>
          </w:p>
        </w:tc>
      </w:tr>
      <w:tr w:rsidR="00BD395F" w:rsidRPr="002C4E38" w14:paraId="75482E24" w14:textId="77777777" w:rsidTr="006B1EA8">
        <w:trPr>
          <w:trHeight w:val="264"/>
        </w:trPr>
        <w:tc>
          <w:tcPr>
            <w:tcW w:w="3397" w:type="dxa"/>
            <w:tcBorders>
              <w:top w:val="nil"/>
              <w:left w:val="single" w:sz="4" w:space="0" w:color="auto"/>
              <w:bottom w:val="single" w:sz="4" w:space="0" w:color="auto"/>
              <w:right w:val="single" w:sz="4" w:space="0" w:color="auto"/>
            </w:tcBorders>
            <w:noWrap/>
            <w:vAlign w:val="center"/>
          </w:tcPr>
          <w:p w14:paraId="3200420B" w14:textId="62CFD68F" w:rsidR="0092285C" w:rsidRPr="002C4E38" w:rsidRDefault="0092285C" w:rsidP="006B1B92">
            <w:pPr>
              <w:jc w:val="lef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Proyecto piloto de eficiencia energética: preparación</w:t>
            </w:r>
            <w:r w:rsidR="00D76494">
              <w:rPr>
                <w:rFonts w:asciiTheme="majorBidi" w:hAnsiTheme="majorBidi" w:cstheme="majorBidi"/>
                <w:sz w:val="20"/>
                <w:szCs w:val="20"/>
                <w:lang w:val="es-AR" w:eastAsia="en-CA"/>
              </w:rPr>
              <w:t xml:space="preserve"> de proyecto</w:t>
            </w:r>
            <w:r w:rsidRPr="002C4E38">
              <w:rPr>
                <w:rFonts w:asciiTheme="majorBidi" w:hAnsiTheme="majorBidi" w:cstheme="majorBidi"/>
                <w:sz w:val="20"/>
                <w:szCs w:val="20"/>
                <w:lang w:val="es-AR" w:eastAsia="en-CA"/>
              </w:rPr>
              <w:t xml:space="preserve"> (decisión 91/65)</w:t>
            </w:r>
          </w:p>
        </w:tc>
        <w:tc>
          <w:tcPr>
            <w:tcW w:w="1190" w:type="dxa"/>
            <w:tcBorders>
              <w:top w:val="nil"/>
              <w:left w:val="nil"/>
              <w:bottom w:val="single" w:sz="4" w:space="0" w:color="auto"/>
              <w:right w:val="single" w:sz="4" w:space="0" w:color="auto"/>
            </w:tcBorders>
            <w:noWrap/>
            <w:vAlign w:val="center"/>
          </w:tcPr>
          <w:p w14:paraId="4EF26CCC" w14:textId="651C6B0F" w:rsidR="0092285C" w:rsidRPr="002C4E38" w:rsidRDefault="0092285C" w:rsidP="006B1B92">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168" w:type="dxa"/>
            <w:tcBorders>
              <w:top w:val="nil"/>
              <w:left w:val="nil"/>
              <w:bottom w:val="single" w:sz="4" w:space="0" w:color="auto"/>
              <w:right w:val="single" w:sz="4" w:space="0" w:color="auto"/>
            </w:tcBorders>
            <w:noWrap/>
            <w:vAlign w:val="center"/>
          </w:tcPr>
          <w:p w14:paraId="4544AEEB" w14:textId="07C41B81" w:rsidR="0092285C" w:rsidRPr="002C4E38" w:rsidRDefault="0092285C" w:rsidP="006B1B92">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080" w:type="dxa"/>
            <w:tcBorders>
              <w:top w:val="nil"/>
              <w:left w:val="nil"/>
              <w:bottom w:val="single" w:sz="4" w:space="0" w:color="auto"/>
              <w:right w:val="single" w:sz="4" w:space="0" w:color="auto"/>
            </w:tcBorders>
            <w:noWrap/>
            <w:vAlign w:val="center"/>
          </w:tcPr>
          <w:p w14:paraId="76F73AEB" w14:textId="3E225795" w:rsidR="0092285C" w:rsidRPr="002C4E38" w:rsidRDefault="0092285C" w:rsidP="006B1B92">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325" w:type="dxa"/>
            <w:tcBorders>
              <w:top w:val="nil"/>
              <w:left w:val="nil"/>
              <w:bottom w:val="single" w:sz="4" w:space="0" w:color="auto"/>
              <w:right w:val="single" w:sz="4" w:space="0" w:color="auto"/>
            </w:tcBorders>
            <w:noWrap/>
            <w:vAlign w:val="center"/>
          </w:tcPr>
          <w:p w14:paraId="059C4981" w14:textId="07FDC13C" w:rsidR="0092285C" w:rsidRPr="002C4E38" w:rsidRDefault="0092285C" w:rsidP="006B1B92">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645" w:type="dxa"/>
            <w:tcBorders>
              <w:top w:val="nil"/>
              <w:left w:val="nil"/>
              <w:bottom w:val="single" w:sz="4" w:space="0" w:color="auto"/>
              <w:right w:val="single" w:sz="4" w:space="0" w:color="auto"/>
            </w:tcBorders>
            <w:noWrap/>
            <w:vAlign w:val="center"/>
          </w:tcPr>
          <w:p w14:paraId="57BC7E5A" w14:textId="7AF34FBF" w:rsidR="0092285C" w:rsidRPr="002C4E38" w:rsidRDefault="0092285C" w:rsidP="006B1B92">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r>
      <w:tr w:rsidR="00BD395F" w:rsidRPr="002C4E38" w14:paraId="7A31179C" w14:textId="77777777" w:rsidTr="006B1EA8">
        <w:trPr>
          <w:trHeight w:val="264"/>
        </w:trPr>
        <w:tc>
          <w:tcPr>
            <w:tcW w:w="3397" w:type="dxa"/>
            <w:tcBorders>
              <w:top w:val="nil"/>
              <w:left w:val="single" w:sz="4" w:space="0" w:color="auto"/>
              <w:bottom w:val="single" w:sz="4" w:space="0" w:color="auto"/>
              <w:right w:val="single" w:sz="4" w:space="0" w:color="auto"/>
            </w:tcBorders>
            <w:noWrap/>
            <w:vAlign w:val="center"/>
            <w:hideMark/>
          </w:tcPr>
          <w:p w14:paraId="4477AB72" w14:textId="16EE0978" w:rsidR="006B1B92" w:rsidRPr="002C4E38" w:rsidRDefault="006B1B92" w:rsidP="006B1B92">
            <w:pPr>
              <w:jc w:val="lef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Proyecto piloto de eficiencia energética (decisión 91/65)</w:t>
            </w:r>
          </w:p>
        </w:tc>
        <w:tc>
          <w:tcPr>
            <w:tcW w:w="1190" w:type="dxa"/>
            <w:tcBorders>
              <w:top w:val="nil"/>
              <w:left w:val="nil"/>
              <w:bottom w:val="single" w:sz="4" w:space="0" w:color="auto"/>
              <w:right w:val="single" w:sz="4" w:space="0" w:color="auto"/>
            </w:tcBorders>
            <w:noWrap/>
            <w:vAlign w:val="center"/>
            <w:hideMark/>
          </w:tcPr>
          <w:p w14:paraId="3DF90C4E" w14:textId="3E9AB971" w:rsidR="006B1B92" w:rsidRPr="002C4E38" w:rsidRDefault="006B1B92" w:rsidP="006B1B92">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700</w:t>
            </w:r>
            <w:r w:rsidR="00D76494">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000</w:t>
            </w:r>
          </w:p>
        </w:tc>
        <w:tc>
          <w:tcPr>
            <w:tcW w:w="1168" w:type="dxa"/>
            <w:tcBorders>
              <w:top w:val="nil"/>
              <w:left w:val="nil"/>
              <w:bottom w:val="single" w:sz="4" w:space="0" w:color="auto"/>
              <w:right w:val="single" w:sz="4" w:space="0" w:color="auto"/>
            </w:tcBorders>
            <w:noWrap/>
            <w:vAlign w:val="center"/>
            <w:hideMark/>
          </w:tcPr>
          <w:p w14:paraId="1659E8A7" w14:textId="77777777" w:rsidR="006B1B92" w:rsidRPr="002C4E38" w:rsidRDefault="006B1B92" w:rsidP="006B1B92">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080" w:type="dxa"/>
            <w:tcBorders>
              <w:top w:val="nil"/>
              <w:left w:val="nil"/>
              <w:bottom w:val="single" w:sz="4" w:space="0" w:color="auto"/>
              <w:right w:val="single" w:sz="4" w:space="0" w:color="auto"/>
            </w:tcBorders>
            <w:noWrap/>
            <w:vAlign w:val="center"/>
            <w:hideMark/>
          </w:tcPr>
          <w:p w14:paraId="123EF9C1" w14:textId="77777777" w:rsidR="006B1B92" w:rsidRPr="002C4E38" w:rsidRDefault="006B1B92" w:rsidP="006B1B92">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325" w:type="dxa"/>
            <w:tcBorders>
              <w:top w:val="nil"/>
              <w:left w:val="nil"/>
              <w:bottom w:val="single" w:sz="4" w:space="0" w:color="auto"/>
              <w:right w:val="single" w:sz="4" w:space="0" w:color="auto"/>
            </w:tcBorders>
            <w:noWrap/>
            <w:vAlign w:val="center"/>
            <w:hideMark/>
          </w:tcPr>
          <w:p w14:paraId="1500259A" w14:textId="48E38F75" w:rsidR="006B1B92" w:rsidRPr="002C4E38" w:rsidRDefault="006B1B92" w:rsidP="006B1B92">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700</w:t>
            </w:r>
            <w:r w:rsidR="00D76494">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000</w:t>
            </w:r>
          </w:p>
        </w:tc>
        <w:tc>
          <w:tcPr>
            <w:tcW w:w="1645" w:type="dxa"/>
            <w:tcBorders>
              <w:top w:val="nil"/>
              <w:left w:val="nil"/>
              <w:bottom w:val="single" w:sz="4" w:space="0" w:color="auto"/>
              <w:right w:val="single" w:sz="4" w:space="0" w:color="auto"/>
            </w:tcBorders>
            <w:noWrap/>
            <w:vAlign w:val="center"/>
            <w:hideMark/>
          </w:tcPr>
          <w:p w14:paraId="41AF392C" w14:textId="77777777" w:rsidR="006B1B92" w:rsidRPr="002C4E38" w:rsidRDefault="006B1B92" w:rsidP="006B1B92">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r>
      <w:tr w:rsidR="00BD395F" w:rsidRPr="002C4E38" w14:paraId="026B9D3C" w14:textId="77777777" w:rsidTr="006B1EA8">
        <w:trPr>
          <w:trHeight w:val="58"/>
        </w:trPr>
        <w:tc>
          <w:tcPr>
            <w:tcW w:w="3397" w:type="dxa"/>
            <w:tcBorders>
              <w:top w:val="nil"/>
              <w:left w:val="single" w:sz="4" w:space="0" w:color="auto"/>
              <w:bottom w:val="single" w:sz="4" w:space="0" w:color="auto"/>
              <w:right w:val="single" w:sz="4" w:space="0" w:color="auto"/>
            </w:tcBorders>
            <w:noWrap/>
            <w:vAlign w:val="center"/>
            <w:hideMark/>
          </w:tcPr>
          <w:p w14:paraId="4863B894" w14:textId="77777777" w:rsidR="006B1B92" w:rsidRPr="002C4E38" w:rsidRDefault="006B1B92" w:rsidP="006B1B92">
            <w:pPr>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Subtotal de otras actividades</w:t>
            </w:r>
          </w:p>
        </w:tc>
        <w:tc>
          <w:tcPr>
            <w:tcW w:w="1190" w:type="dxa"/>
            <w:tcBorders>
              <w:top w:val="nil"/>
              <w:left w:val="nil"/>
              <w:bottom w:val="single" w:sz="4" w:space="0" w:color="auto"/>
              <w:right w:val="single" w:sz="4" w:space="0" w:color="auto"/>
            </w:tcBorders>
            <w:noWrap/>
            <w:vAlign w:val="center"/>
            <w:hideMark/>
          </w:tcPr>
          <w:p w14:paraId="34ACD7D0" w14:textId="70185149" w:rsidR="006B1B92" w:rsidRPr="002C4E38" w:rsidRDefault="006B1B92" w:rsidP="006B1B92">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700</w:t>
            </w:r>
            <w:r w:rsidR="00D76494">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000</w:t>
            </w:r>
          </w:p>
        </w:tc>
        <w:tc>
          <w:tcPr>
            <w:tcW w:w="1168" w:type="dxa"/>
            <w:tcBorders>
              <w:top w:val="nil"/>
              <w:left w:val="nil"/>
              <w:bottom w:val="single" w:sz="4" w:space="0" w:color="auto"/>
              <w:right w:val="single" w:sz="4" w:space="0" w:color="auto"/>
            </w:tcBorders>
            <w:noWrap/>
            <w:vAlign w:val="center"/>
            <w:hideMark/>
          </w:tcPr>
          <w:p w14:paraId="65E01C6E" w14:textId="77777777" w:rsidR="006B1B92" w:rsidRPr="002C4E38" w:rsidRDefault="006B1B92" w:rsidP="006B1B92">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0</w:t>
            </w:r>
          </w:p>
        </w:tc>
        <w:tc>
          <w:tcPr>
            <w:tcW w:w="1080" w:type="dxa"/>
            <w:tcBorders>
              <w:top w:val="nil"/>
              <w:left w:val="nil"/>
              <w:bottom w:val="single" w:sz="4" w:space="0" w:color="auto"/>
              <w:right w:val="single" w:sz="4" w:space="0" w:color="auto"/>
            </w:tcBorders>
            <w:noWrap/>
            <w:vAlign w:val="center"/>
            <w:hideMark/>
          </w:tcPr>
          <w:p w14:paraId="61AF87F1" w14:textId="77777777" w:rsidR="006B1B92" w:rsidRPr="002C4E38" w:rsidRDefault="006B1B92" w:rsidP="006B1B92">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0</w:t>
            </w:r>
          </w:p>
        </w:tc>
        <w:tc>
          <w:tcPr>
            <w:tcW w:w="1325" w:type="dxa"/>
            <w:tcBorders>
              <w:top w:val="nil"/>
              <w:left w:val="nil"/>
              <w:bottom w:val="single" w:sz="4" w:space="0" w:color="auto"/>
              <w:right w:val="single" w:sz="4" w:space="0" w:color="auto"/>
            </w:tcBorders>
            <w:noWrap/>
            <w:vAlign w:val="center"/>
            <w:hideMark/>
          </w:tcPr>
          <w:p w14:paraId="25FF1C8B" w14:textId="656C3170" w:rsidR="006B1B92" w:rsidRPr="002C4E38" w:rsidRDefault="006B1B92" w:rsidP="006B1B92">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700</w:t>
            </w:r>
            <w:r w:rsidR="00D76494">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000</w:t>
            </w:r>
          </w:p>
        </w:tc>
        <w:tc>
          <w:tcPr>
            <w:tcW w:w="1645" w:type="dxa"/>
            <w:tcBorders>
              <w:top w:val="nil"/>
              <w:left w:val="nil"/>
              <w:bottom w:val="single" w:sz="4" w:space="0" w:color="auto"/>
              <w:right w:val="single" w:sz="4" w:space="0" w:color="auto"/>
            </w:tcBorders>
            <w:noWrap/>
            <w:vAlign w:val="center"/>
            <w:hideMark/>
          </w:tcPr>
          <w:p w14:paraId="46F6BADD" w14:textId="77777777" w:rsidR="006B1B92" w:rsidRPr="002C4E38" w:rsidRDefault="006B1B92" w:rsidP="006B1B92">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0</w:t>
            </w:r>
          </w:p>
        </w:tc>
      </w:tr>
      <w:tr w:rsidR="00BD395F" w:rsidRPr="002C4E38" w14:paraId="2A82BF13" w14:textId="77777777" w:rsidTr="006B1EA8">
        <w:trPr>
          <w:trHeight w:val="58"/>
        </w:trPr>
        <w:tc>
          <w:tcPr>
            <w:tcW w:w="3397" w:type="dxa"/>
            <w:tcBorders>
              <w:top w:val="nil"/>
              <w:left w:val="single" w:sz="4" w:space="0" w:color="auto"/>
              <w:bottom w:val="single" w:sz="4" w:space="0" w:color="auto"/>
              <w:right w:val="single" w:sz="4" w:space="0" w:color="auto"/>
            </w:tcBorders>
            <w:noWrap/>
            <w:vAlign w:val="center"/>
            <w:hideMark/>
          </w:tcPr>
          <w:p w14:paraId="757BBE51" w14:textId="77777777" w:rsidR="006B1B92" w:rsidRPr="002C4E38" w:rsidRDefault="006B1B92" w:rsidP="006B1B92">
            <w:pPr>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Total</w:t>
            </w:r>
          </w:p>
        </w:tc>
        <w:tc>
          <w:tcPr>
            <w:tcW w:w="1190" w:type="dxa"/>
            <w:tcBorders>
              <w:top w:val="nil"/>
              <w:left w:val="nil"/>
              <w:bottom w:val="single" w:sz="4" w:space="0" w:color="auto"/>
              <w:right w:val="single" w:sz="4" w:space="0" w:color="auto"/>
            </w:tcBorders>
            <w:noWrap/>
            <w:vAlign w:val="center"/>
            <w:hideMark/>
          </w:tcPr>
          <w:p w14:paraId="27411A1F" w14:textId="630F711B" w:rsidR="006B1B92" w:rsidRPr="002C4E38" w:rsidRDefault="006B1B92" w:rsidP="006B1B92">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758</w:t>
            </w:r>
            <w:r w:rsidR="00D76494">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195</w:t>
            </w:r>
          </w:p>
        </w:tc>
        <w:tc>
          <w:tcPr>
            <w:tcW w:w="1168" w:type="dxa"/>
            <w:tcBorders>
              <w:top w:val="nil"/>
              <w:left w:val="nil"/>
              <w:bottom w:val="single" w:sz="4" w:space="0" w:color="auto"/>
              <w:right w:val="single" w:sz="4" w:space="0" w:color="auto"/>
            </w:tcBorders>
            <w:noWrap/>
            <w:vAlign w:val="center"/>
            <w:hideMark/>
          </w:tcPr>
          <w:p w14:paraId="0793E903" w14:textId="77777777" w:rsidR="006B1B92" w:rsidRPr="002C4E38" w:rsidRDefault="006B1B92" w:rsidP="006B1B92">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0</w:t>
            </w:r>
          </w:p>
        </w:tc>
        <w:tc>
          <w:tcPr>
            <w:tcW w:w="1080" w:type="dxa"/>
            <w:tcBorders>
              <w:top w:val="nil"/>
              <w:left w:val="nil"/>
              <w:bottom w:val="single" w:sz="4" w:space="0" w:color="auto"/>
              <w:right w:val="single" w:sz="4" w:space="0" w:color="auto"/>
            </w:tcBorders>
            <w:noWrap/>
            <w:vAlign w:val="center"/>
            <w:hideMark/>
          </w:tcPr>
          <w:p w14:paraId="505ED215" w14:textId="77777777" w:rsidR="006B1B92" w:rsidRPr="002C4E38" w:rsidRDefault="006B1B92" w:rsidP="006B1B92">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0</w:t>
            </w:r>
          </w:p>
        </w:tc>
        <w:tc>
          <w:tcPr>
            <w:tcW w:w="1325" w:type="dxa"/>
            <w:tcBorders>
              <w:top w:val="nil"/>
              <w:left w:val="nil"/>
              <w:bottom w:val="single" w:sz="4" w:space="0" w:color="auto"/>
              <w:right w:val="single" w:sz="4" w:space="0" w:color="auto"/>
            </w:tcBorders>
            <w:noWrap/>
            <w:vAlign w:val="center"/>
            <w:hideMark/>
          </w:tcPr>
          <w:p w14:paraId="60AE6018" w14:textId="726B7297" w:rsidR="006B1B92" w:rsidRPr="002C4E38" w:rsidRDefault="006B1B92" w:rsidP="006B1B92">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758</w:t>
            </w:r>
            <w:r w:rsidR="00D76494">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195</w:t>
            </w:r>
          </w:p>
        </w:tc>
        <w:tc>
          <w:tcPr>
            <w:tcW w:w="1645" w:type="dxa"/>
            <w:tcBorders>
              <w:top w:val="nil"/>
              <w:left w:val="nil"/>
              <w:bottom w:val="single" w:sz="4" w:space="0" w:color="auto"/>
              <w:right w:val="single" w:sz="4" w:space="0" w:color="auto"/>
            </w:tcBorders>
            <w:noWrap/>
            <w:vAlign w:val="center"/>
            <w:hideMark/>
          </w:tcPr>
          <w:p w14:paraId="1CA96B36" w14:textId="77777777" w:rsidR="006B1B92" w:rsidRPr="002C4E38" w:rsidRDefault="006B1B92" w:rsidP="006B1B92">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0</w:t>
            </w:r>
          </w:p>
        </w:tc>
      </w:tr>
    </w:tbl>
    <w:p w14:paraId="6440F3A2" w14:textId="0A4B864F" w:rsidR="003F4508" w:rsidRPr="002C4E38" w:rsidRDefault="003F4508" w:rsidP="003F4508">
      <w:pPr>
        <w:rPr>
          <w:sz w:val="19"/>
          <w:szCs w:val="19"/>
          <w:lang w:val="es-AR"/>
        </w:rPr>
      </w:pPr>
      <w:r w:rsidRPr="002C4E38">
        <w:rPr>
          <w:sz w:val="19"/>
          <w:szCs w:val="19"/>
          <w:lang w:val="es-AR"/>
        </w:rPr>
        <w:t>* I</w:t>
      </w:r>
      <w:r w:rsidR="0066057D">
        <w:rPr>
          <w:sz w:val="19"/>
          <w:szCs w:val="19"/>
          <w:lang w:val="es-AR"/>
        </w:rPr>
        <w:t>ncluido los gastos de apoyo</w:t>
      </w:r>
      <w:r w:rsidRPr="002C4E38">
        <w:rPr>
          <w:sz w:val="19"/>
          <w:szCs w:val="19"/>
          <w:lang w:val="es-AR"/>
        </w:rPr>
        <w:t xml:space="preserve"> de </w:t>
      </w:r>
      <w:r w:rsidR="008577C4">
        <w:rPr>
          <w:sz w:val="19"/>
          <w:szCs w:val="19"/>
          <w:lang w:val="es-AR"/>
        </w:rPr>
        <w:t>los organismos</w:t>
      </w:r>
      <w:r w:rsidRPr="002C4E38">
        <w:rPr>
          <w:sz w:val="19"/>
          <w:szCs w:val="19"/>
          <w:lang w:val="es-AR"/>
        </w:rPr>
        <w:t>.</w:t>
      </w:r>
    </w:p>
    <w:p w14:paraId="2ACF728F" w14:textId="77777777" w:rsidR="003F4508" w:rsidRPr="002C4E38" w:rsidRDefault="003F4508" w:rsidP="003F4508">
      <w:pPr>
        <w:pStyle w:val="Heading1"/>
        <w:numPr>
          <w:ilvl w:val="0"/>
          <w:numId w:val="0"/>
        </w:numPr>
        <w:spacing w:after="0"/>
        <w:rPr>
          <w:lang w:val="es-AR"/>
        </w:rPr>
      </w:pPr>
    </w:p>
    <w:p w14:paraId="736A9038" w14:textId="0A548BCD" w:rsidR="003F4508" w:rsidRPr="002C4E38" w:rsidRDefault="00D76494" w:rsidP="003F4508">
      <w:pPr>
        <w:pStyle w:val="Heading1"/>
        <w:numPr>
          <w:ilvl w:val="0"/>
          <w:numId w:val="0"/>
        </w:numPr>
        <w:rPr>
          <w:b/>
          <w:bCs/>
          <w:sz w:val="24"/>
          <w:szCs w:val="24"/>
          <w:lang w:val="es-AR"/>
        </w:rPr>
      </w:pPr>
      <w:r>
        <w:rPr>
          <w:b/>
          <w:bCs/>
          <w:sz w:val="24"/>
          <w:szCs w:val="24"/>
          <w:lang w:val="es-AR"/>
        </w:rPr>
        <w:t>III.</w:t>
      </w:r>
      <w:r w:rsidR="003F4508" w:rsidRPr="002C4E38">
        <w:rPr>
          <w:b/>
          <w:bCs/>
          <w:sz w:val="24"/>
          <w:szCs w:val="24"/>
          <w:lang w:val="es-AR"/>
        </w:rPr>
        <w:tab/>
        <w:t>Ajustes propuestos por la Secretaría</w:t>
      </w:r>
    </w:p>
    <w:p w14:paraId="2CCF9939" w14:textId="77777777" w:rsidR="002305C7" w:rsidRDefault="003F4508" w:rsidP="003F4508">
      <w:pPr>
        <w:pStyle w:val="Heading1"/>
        <w:rPr>
          <w:lang w:val="es-AR"/>
        </w:rPr>
      </w:pPr>
      <w:r w:rsidRPr="002C4E38">
        <w:rPr>
          <w:lang w:val="es-AR"/>
        </w:rPr>
        <w:t>Los ajustes al plan administrativo bilateral para</w:t>
      </w:r>
      <w:r w:rsidR="0036102C" w:rsidRPr="002C4E38">
        <w:rPr>
          <w:lang w:val="es-AR"/>
        </w:rPr>
        <w:t xml:space="preserve"> 2026-2028 </w:t>
      </w:r>
      <w:r w:rsidRPr="002C4E38">
        <w:rPr>
          <w:lang w:val="es-AR"/>
        </w:rPr>
        <w:t>se basaron en las decisiones pertinentes del Comité Ejecutivo.</w:t>
      </w:r>
    </w:p>
    <w:p w14:paraId="5658F79B" w14:textId="2F2C7442" w:rsidR="003F4508" w:rsidRDefault="00300118" w:rsidP="003F4508">
      <w:pPr>
        <w:pStyle w:val="Heading1"/>
        <w:rPr>
          <w:lang w:val="es-AR"/>
        </w:rPr>
      </w:pPr>
      <w:r>
        <w:rPr>
          <w:lang w:val="es-AR"/>
        </w:rPr>
        <w:t xml:space="preserve">Luego de </w:t>
      </w:r>
      <w:r w:rsidR="003F4508" w:rsidRPr="002C4E38">
        <w:rPr>
          <w:lang w:val="es-AR"/>
        </w:rPr>
        <w:t>realizar los ajustes propuestos anteriormente, el valor total de los planes administrativos de los organismos bilaterales para</w:t>
      </w:r>
      <w:r w:rsidR="0028515A" w:rsidRPr="002C4E38">
        <w:rPr>
          <w:lang w:val="es-AR"/>
        </w:rPr>
        <w:t xml:space="preserve"> 2026-2028 </w:t>
      </w:r>
      <w:r w:rsidR="003F4508" w:rsidRPr="002C4E38">
        <w:rPr>
          <w:lang w:val="es-AR"/>
        </w:rPr>
        <w:t>asciende a</w:t>
      </w:r>
      <w:r w:rsidR="0028515A" w:rsidRPr="002C4E38">
        <w:rPr>
          <w:lang w:val="es-AR"/>
        </w:rPr>
        <w:t xml:space="preserve"> </w:t>
      </w:r>
      <w:r w:rsidR="00D76494">
        <w:rPr>
          <w:lang w:val="es-AR"/>
        </w:rPr>
        <w:t xml:space="preserve">USD </w:t>
      </w:r>
      <w:r w:rsidR="0028515A" w:rsidRPr="002C4E38">
        <w:rPr>
          <w:lang w:val="es-AR"/>
        </w:rPr>
        <w:t>14</w:t>
      </w:r>
      <w:r w:rsidR="00D76494">
        <w:rPr>
          <w:lang w:val="es-AR"/>
        </w:rPr>
        <w:t>.</w:t>
      </w:r>
      <w:r w:rsidR="0028515A" w:rsidRPr="002C4E38">
        <w:rPr>
          <w:lang w:val="es-AR"/>
        </w:rPr>
        <w:t>562</w:t>
      </w:r>
      <w:r w:rsidR="00D76494">
        <w:rPr>
          <w:lang w:val="es-AR"/>
        </w:rPr>
        <w:t>.</w:t>
      </w:r>
      <w:r w:rsidR="0028515A" w:rsidRPr="002C4E38">
        <w:rPr>
          <w:lang w:val="es-AR"/>
        </w:rPr>
        <w:t>220</w:t>
      </w:r>
      <w:r w:rsidR="003F4508" w:rsidRPr="002C4E38">
        <w:rPr>
          <w:lang w:val="es-AR"/>
        </w:rPr>
        <w:t>, y se solicitarían</w:t>
      </w:r>
      <w:r w:rsidR="0028515A" w:rsidRPr="002C4E38">
        <w:rPr>
          <w:lang w:val="es-AR"/>
        </w:rPr>
        <w:t xml:space="preserve"> </w:t>
      </w:r>
      <w:r w:rsidR="00D76494" w:rsidRPr="002C4E38">
        <w:rPr>
          <w:lang w:val="es-AR"/>
        </w:rPr>
        <w:t xml:space="preserve">USD </w:t>
      </w:r>
      <w:r w:rsidR="0028515A" w:rsidRPr="002C4E38">
        <w:rPr>
          <w:lang w:val="es-AR"/>
        </w:rPr>
        <w:t>2</w:t>
      </w:r>
      <w:r w:rsidR="00D76494">
        <w:rPr>
          <w:lang w:val="es-AR"/>
        </w:rPr>
        <w:t>.</w:t>
      </w:r>
      <w:r w:rsidR="0028515A" w:rsidRPr="002C4E38">
        <w:rPr>
          <w:lang w:val="es-AR"/>
        </w:rPr>
        <w:t>335</w:t>
      </w:r>
      <w:r w:rsidR="00D76494">
        <w:rPr>
          <w:lang w:val="es-AR"/>
        </w:rPr>
        <w:t>.</w:t>
      </w:r>
      <w:r w:rsidR="0028515A" w:rsidRPr="002C4E38">
        <w:rPr>
          <w:lang w:val="es-AR"/>
        </w:rPr>
        <w:t xml:space="preserve">304 </w:t>
      </w:r>
      <w:r w:rsidR="003F4508" w:rsidRPr="002C4E38">
        <w:rPr>
          <w:lang w:val="es-AR"/>
        </w:rPr>
        <w:t>para el período posterior a</w:t>
      </w:r>
      <w:r w:rsidR="0028515A" w:rsidRPr="002C4E38">
        <w:rPr>
          <w:lang w:val="es-AR"/>
        </w:rPr>
        <w:t xml:space="preserve"> 2028, </w:t>
      </w:r>
      <w:r w:rsidR="003F4508" w:rsidRPr="002C4E38">
        <w:rPr>
          <w:lang w:val="es-AR"/>
        </w:rPr>
        <w:t xml:space="preserve">tal como se </w:t>
      </w:r>
      <w:r w:rsidR="00D76494">
        <w:rPr>
          <w:lang w:val="es-AR"/>
        </w:rPr>
        <w:t xml:space="preserve">indica </w:t>
      </w:r>
      <w:r w:rsidR="003F4508" w:rsidRPr="002C4E38">
        <w:rPr>
          <w:lang w:val="es-AR"/>
        </w:rPr>
        <w:t xml:space="preserve">en </w:t>
      </w:r>
      <w:r w:rsidR="002C4E38">
        <w:rPr>
          <w:lang w:val="es-AR"/>
        </w:rPr>
        <w:t>el Cuadro</w:t>
      </w:r>
      <w:r w:rsidR="00D82D5F" w:rsidRPr="002C4E38">
        <w:rPr>
          <w:lang w:val="es-AR"/>
        </w:rPr>
        <w:t xml:space="preserve"> 9</w:t>
      </w:r>
      <w:r w:rsidR="003F4508" w:rsidRPr="002C4E38">
        <w:rPr>
          <w:lang w:val="es-AR"/>
        </w:rPr>
        <w:t xml:space="preserve">. Estos ajustes </w:t>
      </w:r>
      <w:r w:rsidR="00D76494">
        <w:rPr>
          <w:lang w:val="es-AR"/>
        </w:rPr>
        <w:t xml:space="preserve">fueron </w:t>
      </w:r>
      <w:r w:rsidR="003F4508" w:rsidRPr="002C4E38">
        <w:rPr>
          <w:lang w:val="es-AR"/>
        </w:rPr>
        <w:t>introducido</w:t>
      </w:r>
      <w:r w:rsidR="00D76494">
        <w:rPr>
          <w:lang w:val="es-AR"/>
        </w:rPr>
        <w:t>s</w:t>
      </w:r>
      <w:r w:rsidR="003F4508" w:rsidRPr="002C4E38">
        <w:rPr>
          <w:lang w:val="es-AR"/>
        </w:rPr>
        <w:t xml:space="preserve"> en el plan administrativo consolidado del Fondo Multilateral para</w:t>
      </w:r>
      <w:r w:rsidR="00DF25BB" w:rsidRPr="002C4E38">
        <w:rPr>
          <w:lang w:val="es-AR"/>
        </w:rPr>
        <w:t xml:space="preserve"> 2026-2028</w:t>
      </w:r>
      <w:r w:rsidR="003F4508" w:rsidRPr="002C4E38">
        <w:rPr>
          <w:lang w:val="es-AR"/>
        </w:rPr>
        <w:t>.</w:t>
      </w:r>
      <w:r w:rsidR="003F4508" w:rsidRPr="002C4E38">
        <w:rPr>
          <w:rStyle w:val="FootnoteReference"/>
          <w:lang w:val="es-AR"/>
        </w:rPr>
        <w:footnoteReference w:id="7"/>
      </w:r>
    </w:p>
    <w:p w14:paraId="3EB42312" w14:textId="77777777" w:rsidR="001D37E5" w:rsidRPr="002C4E38" w:rsidRDefault="001D37E5" w:rsidP="001D37E5">
      <w:pPr>
        <w:pStyle w:val="Heading1"/>
        <w:keepNext/>
        <w:keepLines/>
        <w:numPr>
          <w:ilvl w:val="0"/>
          <w:numId w:val="0"/>
        </w:numPr>
        <w:spacing w:after="0"/>
        <w:rPr>
          <w:b/>
          <w:lang w:val="es-AR"/>
        </w:rPr>
      </w:pPr>
      <w:r w:rsidRPr="002C4E38">
        <w:rPr>
          <w:b/>
          <w:lang w:val="es-AR"/>
        </w:rPr>
        <w:t>Cuadro 9. Asignación de recursos en los planes administrativos ajustados de los organismos bilaterales para 2026-2028 (en USD)</w:t>
      </w:r>
    </w:p>
    <w:tbl>
      <w:tblPr>
        <w:tblW w:w="9781" w:type="dxa"/>
        <w:tblInd w:w="-5" w:type="dxa"/>
        <w:tblLayout w:type="fixed"/>
        <w:tblLook w:val="04A0" w:firstRow="1" w:lastRow="0" w:firstColumn="1" w:lastColumn="0" w:noHBand="0" w:noVBand="1"/>
      </w:tblPr>
      <w:tblGrid>
        <w:gridCol w:w="3686"/>
        <w:gridCol w:w="1219"/>
        <w:gridCol w:w="1219"/>
        <w:gridCol w:w="1219"/>
        <w:gridCol w:w="1219"/>
        <w:gridCol w:w="1219"/>
      </w:tblGrid>
      <w:tr w:rsidR="001D37E5" w:rsidRPr="002C4E38" w14:paraId="7ECB4222" w14:textId="77777777" w:rsidTr="00861D0B">
        <w:trPr>
          <w:trHeight w:val="264"/>
          <w:tblHeader/>
        </w:trPr>
        <w:tc>
          <w:tcPr>
            <w:tcW w:w="3686" w:type="dxa"/>
            <w:tcBorders>
              <w:top w:val="single" w:sz="4" w:space="0" w:color="auto"/>
              <w:left w:val="single" w:sz="4" w:space="0" w:color="auto"/>
              <w:bottom w:val="single" w:sz="4" w:space="0" w:color="auto"/>
              <w:right w:val="single" w:sz="4" w:space="0" w:color="auto"/>
            </w:tcBorders>
            <w:vAlign w:val="center"/>
            <w:hideMark/>
          </w:tcPr>
          <w:p w14:paraId="1FB24E52" w14:textId="77777777" w:rsidR="001D37E5" w:rsidRPr="002C4E38" w:rsidRDefault="001D37E5" w:rsidP="000D1E0D">
            <w:pPr>
              <w:keepNext/>
              <w:keepLines/>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Descripción</w:t>
            </w:r>
          </w:p>
        </w:tc>
        <w:tc>
          <w:tcPr>
            <w:tcW w:w="1219" w:type="dxa"/>
            <w:tcBorders>
              <w:top w:val="single" w:sz="4" w:space="0" w:color="auto"/>
              <w:left w:val="nil"/>
              <w:bottom w:val="single" w:sz="4" w:space="0" w:color="auto"/>
              <w:right w:val="single" w:sz="4" w:space="0" w:color="auto"/>
            </w:tcBorders>
            <w:noWrap/>
            <w:vAlign w:val="center"/>
            <w:hideMark/>
          </w:tcPr>
          <w:p w14:paraId="16735F08" w14:textId="77777777" w:rsidR="001D37E5" w:rsidRPr="002C4E38" w:rsidRDefault="001D37E5" w:rsidP="000D1E0D">
            <w:pPr>
              <w:keepNext/>
              <w:keepLines/>
              <w:jc w:val="center"/>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2026</w:t>
            </w:r>
          </w:p>
        </w:tc>
        <w:tc>
          <w:tcPr>
            <w:tcW w:w="1219" w:type="dxa"/>
            <w:tcBorders>
              <w:top w:val="single" w:sz="4" w:space="0" w:color="auto"/>
              <w:left w:val="nil"/>
              <w:bottom w:val="single" w:sz="4" w:space="0" w:color="auto"/>
              <w:right w:val="single" w:sz="4" w:space="0" w:color="auto"/>
            </w:tcBorders>
            <w:noWrap/>
            <w:vAlign w:val="center"/>
            <w:hideMark/>
          </w:tcPr>
          <w:p w14:paraId="63117512" w14:textId="77777777" w:rsidR="001D37E5" w:rsidRPr="002C4E38" w:rsidRDefault="001D37E5" w:rsidP="000D1E0D">
            <w:pPr>
              <w:keepNext/>
              <w:keepLines/>
              <w:jc w:val="center"/>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2027</w:t>
            </w:r>
          </w:p>
        </w:tc>
        <w:tc>
          <w:tcPr>
            <w:tcW w:w="1219" w:type="dxa"/>
            <w:tcBorders>
              <w:top w:val="single" w:sz="4" w:space="0" w:color="auto"/>
              <w:left w:val="nil"/>
              <w:bottom w:val="single" w:sz="4" w:space="0" w:color="auto"/>
              <w:right w:val="single" w:sz="4" w:space="0" w:color="auto"/>
            </w:tcBorders>
            <w:noWrap/>
            <w:vAlign w:val="center"/>
            <w:hideMark/>
          </w:tcPr>
          <w:p w14:paraId="2FC5121A" w14:textId="77777777" w:rsidR="001D37E5" w:rsidRPr="002C4E38" w:rsidRDefault="001D37E5" w:rsidP="000D1E0D">
            <w:pPr>
              <w:keepNext/>
              <w:keepLines/>
              <w:jc w:val="center"/>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2028</w:t>
            </w:r>
          </w:p>
        </w:tc>
        <w:tc>
          <w:tcPr>
            <w:tcW w:w="1219" w:type="dxa"/>
            <w:tcBorders>
              <w:top w:val="single" w:sz="4" w:space="0" w:color="auto"/>
              <w:left w:val="nil"/>
              <w:bottom w:val="single" w:sz="4" w:space="0" w:color="auto"/>
              <w:right w:val="single" w:sz="4" w:space="0" w:color="auto"/>
            </w:tcBorders>
            <w:tcMar>
              <w:left w:w="57" w:type="dxa"/>
              <w:right w:w="57" w:type="dxa"/>
            </w:tcMar>
            <w:vAlign w:val="center"/>
            <w:hideMark/>
          </w:tcPr>
          <w:p w14:paraId="36542BC3" w14:textId="77777777" w:rsidR="001D37E5" w:rsidRDefault="001D37E5" w:rsidP="000D1E0D">
            <w:pPr>
              <w:keepNext/>
              <w:keepLines/>
              <w:jc w:val="center"/>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Total</w:t>
            </w:r>
          </w:p>
          <w:p w14:paraId="561FBA25" w14:textId="77777777" w:rsidR="001D37E5" w:rsidRPr="002C4E38" w:rsidRDefault="001D37E5" w:rsidP="000D1E0D">
            <w:pPr>
              <w:keepNext/>
              <w:keepLines/>
              <w:jc w:val="center"/>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(2026-2028)</w:t>
            </w:r>
          </w:p>
        </w:tc>
        <w:tc>
          <w:tcPr>
            <w:tcW w:w="1219" w:type="dxa"/>
            <w:tcBorders>
              <w:top w:val="single" w:sz="4" w:space="0" w:color="auto"/>
              <w:left w:val="nil"/>
              <w:bottom w:val="single" w:sz="4" w:space="0" w:color="auto"/>
              <w:right w:val="single" w:sz="4" w:space="0" w:color="auto"/>
            </w:tcBorders>
            <w:vAlign w:val="center"/>
            <w:hideMark/>
          </w:tcPr>
          <w:p w14:paraId="1A350346" w14:textId="77777777" w:rsidR="001D37E5" w:rsidRPr="002C4E38" w:rsidRDefault="001D37E5" w:rsidP="000D1E0D">
            <w:pPr>
              <w:keepNext/>
              <w:keepLines/>
              <w:jc w:val="center"/>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Total</w:t>
            </w:r>
            <w:r>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 xml:space="preserve"> después de 2028</w:t>
            </w:r>
          </w:p>
        </w:tc>
      </w:tr>
      <w:tr w:rsidR="001D37E5" w:rsidRPr="006D54A5" w14:paraId="7A707085" w14:textId="77777777" w:rsidTr="002115AD">
        <w:trPr>
          <w:trHeight w:val="58"/>
        </w:trPr>
        <w:tc>
          <w:tcPr>
            <w:tcW w:w="9781" w:type="dxa"/>
            <w:gridSpan w:val="6"/>
            <w:tcBorders>
              <w:top w:val="single" w:sz="4" w:space="0" w:color="auto"/>
              <w:left w:val="single" w:sz="4" w:space="0" w:color="auto"/>
              <w:bottom w:val="single" w:sz="4" w:space="0" w:color="auto"/>
              <w:right w:val="single" w:sz="4" w:space="0" w:color="auto"/>
            </w:tcBorders>
            <w:noWrap/>
            <w:vAlign w:val="center"/>
            <w:hideMark/>
          </w:tcPr>
          <w:p w14:paraId="56B50AE9" w14:textId="77777777" w:rsidR="001D37E5" w:rsidRPr="002C4E38" w:rsidRDefault="001D37E5" w:rsidP="000D1E0D">
            <w:pPr>
              <w:keepNext/>
              <w:keepLines/>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Actividades relacionadas con los HCFC</w:t>
            </w:r>
          </w:p>
        </w:tc>
      </w:tr>
      <w:tr w:rsidR="001D37E5" w:rsidRPr="002C4E38" w14:paraId="78FD5D45" w14:textId="77777777" w:rsidTr="002115AD">
        <w:trPr>
          <w:trHeight w:val="264"/>
        </w:trPr>
        <w:tc>
          <w:tcPr>
            <w:tcW w:w="3686" w:type="dxa"/>
            <w:tcBorders>
              <w:top w:val="nil"/>
              <w:left w:val="single" w:sz="4" w:space="0" w:color="auto"/>
              <w:bottom w:val="single" w:sz="4" w:space="0" w:color="auto"/>
              <w:right w:val="single" w:sz="4" w:space="0" w:color="auto"/>
            </w:tcBorders>
            <w:noWrap/>
            <w:vAlign w:val="center"/>
            <w:hideMark/>
          </w:tcPr>
          <w:p w14:paraId="4699A364" w14:textId="77777777" w:rsidR="001D37E5" w:rsidRPr="002C4E38" w:rsidRDefault="001D37E5" w:rsidP="000D1E0D">
            <w:pPr>
              <w:keepNext/>
              <w:keepLines/>
              <w:jc w:val="lef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PGEH aprobados</w:t>
            </w:r>
          </w:p>
        </w:tc>
        <w:tc>
          <w:tcPr>
            <w:tcW w:w="1219" w:type="dxa"/>
            <w:tcBorders>
              <w:top w:val="nil"/>
              <w:left w:val="nil"/>
              <w:bottom w:val="single" w:sz="4" w:space="0" w:color="auto"/>
              <w:right w:val="single" w:sz="4" w:space="0" w:color="auto"/>
            </w:tcBorders>
            <w:noWrap/>
            <w:vAlign w:val="center"/>
            <w:hideMark/>
          </w:tcPr>
          <w:p w14:paraId="0F1DFD96" w14:textId="77777777" w:rsidR="001D37E5" w:rsidRPr="002C4E38" w:rsidRDefault="001D37E5" w:rsidP="000D1E0D">
            <w:pPr>
              <w:keepNext/>
              <w:keepLines/>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6</w:t>
            </w:r>
            <w:r>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979</w:t>
            </w:r>
            <w:r>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447</w:t>
            </w:r>
          </w:p>
        </w:tc>
        <w:tc>
          <w:tcPr>
            <w:tcW w:w="1219" w:type="dxa"/>
            <w:tcBorders>
              <w:top w:val="nil"/>
              <w:left w:val="nil"/>
              <w:bottom w:val="single" w:sz="4" w:space="0" w:color="auto"/>
              <w:right w:val="single" w:sz="4" w:space="0" w:color="auto"/>
            </w:tcBorders>
            <w:noWrap/>
            <w:vAlign w:val="center"/>
            <w:hideMark/>
          </w:tcPr>
          <w:p w14:paraId="0C961732" w14:textId="77777777" w:rsidR="001D37E5" w:rsidRPr="002C4E38" w:rsidRDefault="001D37E5" w:rsidP="000D1E0D">
            <w:pPr>
              <w:keepNext/>
              <w:keepLines/>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523</w:t>
            </w:r>
            <w:r>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988</w:t>
            </w:r>
          </w:p>
        </w:tc>
        <w:tc>
          <w:tcPr>
            <w:tcW w:w="1219" w:type="dxa"/>
            <w:tcBorders>
              <w:top w:val="nil"/>
              <w:left w:val="nil"/>
              <w:bottom w:val="single" w:sz="4" w:space="0" w:color="auto"/>
              <w:right w:val="single" w:sz="4" w:space="0" w:color="auto"/>
            </w:tcBorders>
            <w:noWrap/>
            <w:vAlign w:val="center"/>
            <w:hideMark/>
          </w:tcPr>
          <w:p w14:paraId="75049960" w14:textId="77777777" w:rsidR="001D37E5" w:rsidRPr="002C4E38" w:rsidRDefault="001D37E5" w:rsidP="000D1E0D">
            <w:pPr>
              <w:keepNext/>
              <w:keepLines/>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3</w:t>
            </w:r>
            <w:r>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903</w:t>
            </w:r>
            <w:r>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600</w:t>
            </w:r>
          </w:p>
        </w:tc>
        <w:tc>
          <w:tcPr>
            <w:tcW w:w="1219" w:type="dxa"/>
            <w:tcBorders>
              <w:top w:val="nil"/>
              <w:left w:val="nil"/>
              <w:bottom w:val="single" w:sz="4" w:space="0" w:color="auto"/>
              <w:right w:val="single" w:sz="4" w:space="0" w:color="auto"/>
            </w:tcBorders>
            <w:noWrap/>
            <w:vAlign w:val="center"/>
            <w:hideMark/>
          </w:tcPr>
          <w:p w14:paraId="4C7CEB44" w14:textId="77777777" w:rsidR="001D37E5" w:rsidRPr="002C4E38" w:rsidRDefault="001D37E5" w:rsidP="000D1E0D">
            <w:pPr>
              <w:keepNext/>
              <w:keepLines/>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11</w:t>
            </w:r>
            <w:r>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407</w:t>
            </w:r>
            <w:r>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035</w:t>
            </w:r>
          </w:p>
        </w:tc>
        <w:tc>
          <w:tcPr>
            <w:tcW w:w="1219" w:type="dxa"/>
            <w:tcBorders>
              <w:top w:val="nil"/>
              <w:left w:val="nil"/>
              <w:bottom w:val="single" w:sz="4" w:space="0" w:color="auto"/>
              <w:right w:val="single" w:sz="4" w:space="0" w:color="auto"/>
            </w:tcBorders>
            <w:noWrap/>
            <w:vAlign w:val="center"/>
            <w:hideMark/>
          </w:tcPr>
          <w:p w14:paraId="6F5A5F0D" w14:textId="77777777" w:rsidR="001D37E5" w:rsidRPr="002C4E38" w:rsidRDefault="001D37E5" w:rsidP="000D1E0D">
            <w:pPr>
              <w:keepNext/>
              <w:keepLines/>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2</w:t>
            </w:r>
            <w:r>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296</w:t>
            </w:r>
            <w:r>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507</w:t>
            </w:r>
          </w:p>
        </w:tc>
      </w:tr>
      <w:tr w:rsidR="001D37E5" w:rsidRPr="002C4E38" w14:paraId="3109845D" w14:textId="77777777" w:rsidTr="002115AD">
        <w:trPr>
          <w:trHeight w:val="58"/>
        </w:trPr>
        <w:tc>
          <w:tcPr>
            <w:tcW w:w="3686" w:type="dxa"/>
            <w:tcBorders>
              <w:top w:val="nil"/>
              <w:left w:val="single" w:sz="4" w:space="0" w:color="auto"/>
              <w:bottom w:val="single" w:sz="4" w:space="0" w:color="auto"/>
              <w:right w:val="single" w:sz="4" w:space="0" w:color="auto"/>
            </w:tcBorders>
            <w:noWrap/>
            <w:vAlign w:val="center"/>
            <w:hideMark/>
          </w:tcPr>
          <w:p w14:paraId="2AF02178" w14:textId="77777777" w:rsidR="001D37E5" w:rsidRPr="002C4E38" w:rsidRDefault="001D37E5" w:rsidP="000D1E0D">
            <w:pPr>
              <w:keepNext/>
              <w:keepLines/>
              <w:jc w:val="left"/>
              <w:rPr>
                <w:rFonts w:asciiTheme="majorBidi" w:hAnsiTheme="majorBidi" w:cstheme="majorBidi"/>
                <w:sz w:val="20"/>
                <w:szCs w:val="20"/>
                <w:lang w:val="es-AR" w:eastAsia="en-CA"/>
              </w:rPr>
            </w:pPr>
            <w:r>
              <w:rPr>
                <w:rFonts w:asciiTheme="majorBidi" w:hAnsiTheme="majorBidi" w:cstheme="majorBidi"/>
                <w:sz w:val="20"/>
                <w:szCs w:val="20"/>
                <w:lang w:val="es-AR" w:eastAsia="en-CA"/>
              </w:rPr>
              <w:t>Etapa IV de PGEH</w:t>
            </w:r>
          </w:p>
        </w:tc>
        <w:tc>
          <w:tcPr>
            <w:tcW w:w="1219" w:type="dxa"/>
            <w:tcBorders>
              <w:top w:val="nil"/>
              <w:left w:val="nil"/>
              <w:bottom w:val="single" w:sz="4" w:space="0" w:color="auto"/>
              <w:right w:val="single" w:sz="4" w:space="0" w:color="auto"/>
            </w:tcBorders>
            <w:noWrap/>
            <w:vAlign w:val="center"/>
            <w:hideMark/>
          </w:tcPr>
          <w:p w14:paraId="5940C6BE" w14:textId="77777777" w:rsidR="001D37E5" w:rsidRPr="002C4E38" w:rsidRDefault="001D37E5" w:rsidP="000D1E0D">
            <w:pPr>
              <w:keepNext/>
              <w:keepLines/>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150</w:t>
            </w:r>
            <w:r>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000</w:t>
            </w:r>
          </w:p>
        </w:tc>
        <w:tc>
          <w:tcPr>
            <w:tcW w:w="1219" w:type="dxa"/>
            <w:tcBorders>
              <w:top w:val="nil"/>
              <w:left w:val="nil"/>
              <w:bottom w:val="single" w:sz="4" w:space="0" w:color="auto"/>
              <w:right w:val="single" w:sz="4" w:space="0" w:color="auto"/>
            </w:tcBorders>
            <w:noWrap/>
            <w:vAlign w:val="center"/>
            <w:hideMark/>
          </w:tcPr>
          <w:p w14:paraId="2515522C" w14:textId="77777777" w:rsidR="001D37E5" w:rsidRPr="002C4E38" w:rsidRDefault="001D37E5" w:rsidP="000D1E0D">
            <w:pPr>
              <w:keepNext/>
              <w:keepLines/>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219" w:type="dxa"/>
            <w:tcBorders>
              <w:top w:val="nil"/>
              <w:left w:val="nil"/>
              <w:bottom w:val="single" w:sz="4" w:space="0" w:color="auto"/>
              <w:right w:val="single" w:sz="4" w:space="0" w:color="auto"/>
            </w:tcBorders>
            <w:noWrap/>
            <w:vAlign w:val="center"/>
            <w:hideMark/>
          </w:tcPr>
          <w:p w14:paraId="3DFE3215" w14:textId="77777777" w:rsidR="001D37E5" w:rsidRPr="002C4E38" w:rsidRDefault="001D37E5" w:rsidP="000D1E0D">
            <w:pPr>
              <w:keepNext/>
              <w:keepLines/>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219" w:type="dxa"/>
            <w:tcBorders>
              <w:top w:val="nil"/>
              <w:left w:val="nil"/>
              <w:bottom w:val="single" w:sz="4" w:space="0" w:color="auto"/>
              <w:right w:val="single" w:sz="4" w:space="0" w:color="auto"/>
            </w:tcBorders>
            <w:noWrap/>
            <w:vAlign w:val="center"/>
            <w:hideMark/>
          </w:tcPr>
          <w:p w14:paraId="5BD43023" w14:textId="77777777" w:rsidR="001D37E5" w:rsidRPr="002C4E38" w:rsidRDefault="001D37E5" w:rsidP="000D1E0D">
            <w:pPr>
              <w:keepNext/>
              <w:keepLines/>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150</w:t>
            </w:r>
            <w:r>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000</w:t>
            </w:r>
          </w:p>
        </w:tc>
        <w:tc>
          <w:tcPr>
            <w:tcW w:w="1219" w:type="dxa"/>
            <w:tcBorders>
              <w:top w:val="nil"/>
              <w:left w:val="nil"/>
              <w:bottom w:val="single" w:sz="4" w:space="0" w:color="auto"/>
              <w:right w:val="single" w:sz="4" w:space="0" w:color="auto"/>
            </w:tcBorders>
            <w:noWrap/>
            <w:vAlign w:val="center"/>
            <w:hideMark/>
          </w:tcPr>
          <w:p w14:paraId="764786C1" w14:textId="77777777" w:rsidR="001D37E5" w:rsidRPr="002C4E38" w:rsidRDefault="001D37E5" w:rsidP="000D1E0D">
            <w:pPr>
              <w:keepNext/>
              <w:keepLines/>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r>
      <w:tr w:rsidR="001D37E5" w:rsidRPr="002C4E38" w14:paraId="085DC6B6" w14:textId="77777777" w:rsidTr="002115AD">
        <w:trPr>
          <w:trHeight w:val="58"/>
        </w:trPr>
        <w:tc>
          <w:tcPr>
            <w:tcW w:w="3686" w:type="dxa"/>
            <w:tcBorders>
              <w:top w:val="nil"/>
              <w:left w:val="single" w:sz="4" w:space="0" w:color="auto"/>
              <w:bottom w:val="single" w:sz="4" w:space="0" w:color="auto"/>
              <w:right w:val="single" w:sz="4" w:space="0" w:color="auto"/>
            </w:tcBorders>
            <w:noWrap/>
            <w:vAlign w:val="center"/>
            <w:hideMark/>
          </w:tcPr>
          <w:p w14:paraId="5527AD24" w14:textId="77777777" w:rsidR="001D37E5" w:rsidRPr="002C4E38" w:rsidRDefault="001D37E5" w:rsidP="000D1E0D">
            <w:pPr>
              <w:keepNext/>
              <w:keepLines/>
              <w:jc w:val="lef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PGEH – eficiencia energética (decisión 89/6)</w:t>
            </w:r>
          </w:p>
        </w:tc>
        <w:tc>
          <w:tcPr>
            <w:tcW w:w="1219" w:type="dxa"/>
            <w:tcBorders>
              <w:top w:val="nil"/>
              <w:left w:val="nil"/>
              <w:bottom w:val="single" w:sz="4" w:space="0" w:color="auto"/>
              <w:right w:val="single" w:sz="4" w:space="0" w:color="auto"/>
            </w:tcBorders>
            <w:noWrap/>
            <w:vAlign w:val="center"/>
            <w:hideMark/>
          </w:tcPr>
          <w:p w14:paraId="6E2A113F" w14:textId="77777777" w:rsidR="001D37E5" w:rsidRPr="002C4E38" w:rsidRDefault="001D37E5" w:rsidP="000D1E0D">
            <w:pPr>
              <w:keepNext/>
              <w:keepLines/>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100</w:t>
            </w:r>
            <w:r>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000</w:t>
            </w:r>
          </w:p>
        </w:tc>
        <w:tc>
          <w:tcPr>
            <w:tcW w:w="1219" w:type="dxa"/>
            <w:tcBorders>
              <w:top w:val="nil"/>
              <w:left w:val="nil"/>
              <w:bottom w:val="single" w:sz="4" w:space="0" w:color="auto"/>
              <w:right w:val="single" w:sz="4" w:space="0" w:color="auto"/>
            </w:tcBorders>
            <w:noWrap/>
            <w:vAlign w:val="center"/>
            <w:hideMark/>
          </w:tcPr>
          <w:p w14:paraId="5EE48F8D" w14:textId="77777777" w:rsidR="001D37E5" w:rsidRPr="002C4E38" w:rsidRDefault="001D37E5" w:rsidP="000D1E0D">
            <w:pPr>
              <w:keepNext/>
              <w:keepLines/>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219" w:type="dxa"/>
            <w:tcBorders>
              <w:top w:val="nil"/>
              <w:left w:val="nil"/>
              <w:bottom w:val="single" w:sz="4" w:space="0" w:color="auto"/>
              <w:right w:val="single" w:sz="4" w:space="0" w:color="auto"/>
            </w:tcBorders>
            <w:noWrap/>
            <w:vAlign w:val="center"/>
            <w:hideMark/>
          </w:tcPr>
          <w:p w14:paraId="01640332" w14:textId="77777777" w:rsidR="001D37E5" w:rsidRPr="002C4E38" w:rsidRDefault="001D37E5" w:rsidP="000D1E0D">
            <w:pPr>
              <w:keepNext/>
              <w:keepLines/>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219" w:type="dxa"/>
            <w:tcBorders>
              <w:top w:val="nil"/>
              <w:left w:val="nil"/>
              <w:bottom w:val="single" w:sz="4" w:space="0" w:color="auto"/>
              <w:right w:val="single" w:sz="4" w:space="0" w:color="auto"/>
            </w:tcBorders>
            <w:noWrap/>
            <w:vAlign w:val="center"/>
            <w:hideMark/>
          </w:tcPr>
          <w:p w14:paraId="74DB4903" w14:textId="77777777" w:rsidR="001D37E5" w:rsidRPr="002C4E38" w:rsidRDefault="001D37E5" w:rsidP="000D1E0D">
            <w:pPr>
              <w:keepNext/>
              <w:keepLines/>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100</w:t>
            </w:r>
            <w:r>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000</w:t>
            </w:r>
          </w:p>
        </w:tc>
        <w:tc>
          <w:tcPr>
            <w:tcW w:w="1219" w:type="dxa"/>
            <w:tcBorders>
              <w:top w:val="nil"/>
              <w:left w:val="nil"/>
              <w:bottom w:val="single" w:sz="4" w:space="0" w:color="auto"/>
              <w:right w:val="single" w:sz="4" w:space="0" w:color="auto"/>
            </w:tcBorders>
            <w:noWrap/>
            <w:vAlign w:val="center"/>
            <w:hideMark/>
          </w:tcPr>
          <w:p w14:paraId="1B8CEC9B" w14:textId="77777777" w:rsidR="001D37E5" w:rsidRPr="002C4E38" w:rsidRDefault="001D37E5" w:rsidP="000D1E0D">
            <w:pPr>
              <w:keepNext/>
              <w:keepLines/>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r>
      <w:tr w:rsidR="001D37E5" w:rsidRPr="002C4E38" w14:paraId="3E31F6EA" w14:textId="77777777" w:rsidTr="002115AD">
        <w:trPr>
          <w:trHeight w:val="58"/>
        </w:trPr>
        <w:tc>
          <w:tcPr>
            <w:tcW w:w="3686" w:type="dxa"/>
            <w:tcBorders>
              <w:top w:val="nil"/>
              <w:left w:val="single" w:sz="4" w:space="0" w:color="auto"/>
              <w:bottom w:val="single" w:sz="4" w:space="0" w:color="auto"/>
              <w:right w:val="single" w:sz="4" w:space="0" w:color="auto"/>
            </w:tcBorders>
            <w:noWrap/>
            <w:vAlign w:val="center"/>
            <w:hideMark/>
          </w:tcPr>
          <w:p w14:paraId="109CE3C6" w14:textId="77777777" w:rsidR="001D37E5" w:rsidRPr="002C4E38" w:rsidRDefault="001D37E5" w:rsidP="000D1E0D">
            <w:pPr>
              <w:keepNext/>
              <w:keepLines/>
              <w:jc w:val="lef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V</w:t>
            </w:r>
            <w:r>
              <w:rPr>
                <w:rFonts w:asciiTheme="majorBidi" w:hAnsiTheme="majorBidi" w:cstheme="majorBidi"/>
                <w:sz w:val="20"/>
                <w:szCs w:val="20"/>
                <w:lang w:val="es-AR" w:eastAsia="en-CA"/>
              </w:rPr>
              <w:t>erificación de PGEH</w:t>
            </w:r>
          </w:p>
        </w:tc>
        <w:tc>
          <w:tcPr>
            <w:tcW w:w="1219" w:type="dxa"/>
            <w:tcBorders>
              <w:top w:val="nil"/>
              <w:left w:val="nil"/>
              <w:bottom w:val="single" w:sz="4" w:space="0" w:color="auto"/>
              <w:right w:val="single" w:sz="4" w:space="0" w:color="auto"/>
            </w:tcBorders>
            <w:noWrap/>
            <w:vAlign w:val="center"/>
            <w:hideMark/>
          </w:tcPr>
          <w:p w14:paraId="6DDAEA7C" w14:textId="77777777" w:rsidR="001D37E5" w:rsidRPr="002C4E38" w:rsidRDefault="001D37E5" w:rsidP="000D1E0D">
            <w:pPr>
              <w:keepNext/>
              <w:keepLines/>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33</w:t>
            </w:r>
            <w:r>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900</w:t>
            </w:r>
          </w:p>
        </w:tc>
        <w:tc>
          <w:tcPr>
            <w:tcW w:w="1219" w:type="dxa"/>
            <w:tcBorders>
              <w:top w:val="nil"/>
              <w:left w:val="nil"/>
              <w:bottom w:val="single" w:sz="4" w:space="0" w:color="auto"/>
              <w:right w:val="single" w:sz="4" w:space="0" w:color="auto"/>
            </w:tcBorders>
            <w:noWrap/>
            <w:vAlign w:val="center"/>
            <w:hideMark/>
          </w:tcPr>
          <w:p w14:paraId="026282CC" w14:textId="77777777" w:rsidR="001D37E5" w:rsidRPr="002C4E38" w:rsidRDefault="001D37E5" w:rsidP="000D1E0D">
            <w:pPr>
              <w:keepNext/>
              <w:keepLines/>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219" w:type="dxa"/>
            <w:tcBorders>
              <w:top w:val="nil"/>
              <w:left w:val="nil"/>
              <w:bottom w:val="single" w:sz="4" w:space="0" w:color="auto"/>
              <w:right w:val="single" w:sz="4" w:space="0" w:color="auto"/>
            </w:tcBorders>
            <w:noWrap/>
            <w:vAlign w:val="center"/>
            <w:hideMark/>
          </w:tcPr>
          <w:p w14:paraId="18408761" w14:textId="77777777" w:rsidR="001D37E5" w:rsidRPr="002C4E38" w:rsidRDefault="001D37E5" w:rsidP="000D1E0D">
            <w:pPr>
              <w:keepNext/>
              <w:keepLines/>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219" w:type="dxa"/>
            <w:tcBorders>
              <w:top w:val="nil"/>
              <w:left w:val="nil"/>
              <w:bottom w:val="single" w:sz="4" w:space="0" w:color="auto"/>
              <w:right w:val="single" w:sz="4" w:space="0" w:color="auto"/>
            </w:tcBorders>
            <w:noWrap/>
            <w:vAlign w:val="center"/>
            <w:hideMark/>
          </w:tcPr>
          <w:p w14:paraId="7E9661B7" w14:textId="77777777" w:rsidR="001D37E5" w:rsidRPr="002C4E38" w:rsidRDefault="001D37E5" w:rsidP="000D1E0D">
            <w:pPr>
              <w:keepNext/>
              <w:keepLines/>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33</w:t>
            </w:r>
            <w:r>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900</w:t>
            </w:r>
          </w:p>
        </w:tc>
        <w:tc>
          <w:tcPr>
            <w:tcW w:w="1219" w:type="dxa"/>
            <w:tcBorders>
              <w:top w:val="nil"/>
              <w:left w:val="nil"/>
              <w:bottom w:val="single" w:sz="4" w:space="0" w:color="auto"/>
              <w:right w:val="single" w:sz="4" w:space="0" w:color="auto"/>
            </w:tcBorders>
            <w:noWrap/>
            <w:vAlign w:val="center"/>
            <w:hideMark/>
          </w:tcPr>
          <w:p w14:paraId="6A2F9347" w14:textId="77777777" w:rsidR="001D37E5" w:rsidRPr="002C4E38" w:rsidRDefault="001D37E5" w:rsidP="000D1E0D">
            <w:pPr>
              <w:keepNext/>
              <w:keepLines/>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r>
      <w:tr w:rsidR="001D37E5" w:rsidRPr="002C4E38" w14:paraId="2786BDEF" w14:textId="77777777" w:rsidTr="002115AD">
        <w:trPr>
          <w:trHeight w:val="58"/>
        </w:trPr>
        <w:tc>
          <w:tcPr>
            <w:tcW w:w="3686" w:type="dxa"/>
            <w:tcBorders>
              <w:top w:val="nil"/>
              <w:left w:val="single" w:sz="4" w:space="0" w:color="auto"/>
              <w:bottom w:val="single" w:sz="4" w:space="0" w:color="auto"/>
              <w:right w:val="single" w:sz="4" w:space="0" w:color="auto"/>
            </w:tcBorders>
            <w:noWrap/>
            <w:vAlign w:val="center"/>
            <w:hideMark/>
          </w:tcPr>
          <w:p w14:paraId="1DDA4CF8" w14:textId="77777777" w:rsidR="001D37E5" w:rsidRPr="002C4E38" w:rsidRDefault="001D37E5" w:rsidP="000D1E0D">
            <w:pPr>
              <w:keepNext/>
              <w:keepLines/>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Subtotal de actividades relacionadas con los HCFC</w:t>
            </w:r>
          </w:p>
        </w:tc>
        <w:tc>
          <w:tcPr>
            <w:tcW w:w="1219" w:type="dxa"/>
            <w:tcBorders>
              <w:top w:val="nil"/>
              <w:left w:val="nil"/>
              <w:bottom w:val="single" w:sz="4" w:space="0" w:color="auto"/>
              <w:right w:val="single" w:sz="4" w:space="0" w:color="auto"/>
            </w:tcBorders>
            <w:noWrap/>
            <w:vAlign w:val="center"/>
            <w:hideMark/>
          </w:tcPr>
          <w:p w14:paraId="5AC79764" w14:textId="77777777" w:rsidR="001D37E5" w:rsidRPr="002C4E38" w:rsidRDefault="001D37E5" w:rsidP="000D1E0D">
            <w:pPr>
              <w:keepNext/>
              <w:keepLines/>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7</w:t>
            </w:r>
            <w:r>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 xml:space="preserve"> 263</w:t>
            </w:r>
            <w:r>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347</w:t>
            </w:r>
          </w:p>
        </w:tc>
        <w:tc>
          <w:tcPr>
            <w:tcW w:w="1219" w:type="dxa"/>
            <w:tcBorders>
              <w:top w:val="nil"/>
              <w:left w:val="nil"/>
              <w:bottom w:val="single" w:sz="4" w:space="0" w:color="auto"/>
              <w:right w:val="single" w:sz="4" w:space="0" w:color="auto"/>
            </w:tcBorders>
            <w:noWrap/>
            <w:vAlign w:val="center"/>
            <w:hideMark/>
          </w:tcPr>
          <w:p w14:paraId="3607B43D" w14:textId="77777777" w:rsidR="001D37E5" w:rsidRPr="002C4E38" w:rsidRDefault="001D37E5" w:rsidP="000D1E0D">
            <w:pPr>
              <w:keepNext/>
              <w:keepLines/>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523</w:t>
            </w:r>
            <w:r>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988</w:t>
            </w:r>
          </w:p>
        </w:tc>
        <w:tc>
          <w:tcPr>
            <w:tcW w:w="1219" w:type="dxa"/>
            <w:tcBorders>
              <w:top w:val="nil"/>
              <w:left w:val="nil"/>
              <w:bottom w:val="single" w:sz="4" w:space="0" w:color="auto"/>
              <w:right w:val="single" w:sz="4" w:space="0" w:color="auto"/>
            </w:tcBorders>
            <w:noWrap/>
            <w:vAlign w:val="center"/>
            <w:hideMark/>
          </w:tcPr>
          <w:p w14:paraId="609A6AFD" w14:textId="77777777" w:rsidR="001D37E5" w:rsidRPr="002C4E38" w:rsidRDefault="001D37E5" w:rsidP="000D1E0D">
            <w:pPr>
              <w:keepNext/>
              <w:keepLines/>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3</w:t>
            </w:r>
            <w:r>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903</w:t>
            </w:r>
            <w:r>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600</w:t>
            </w:r>
          </w:p>
        </w:tc>
        <w:tc>
          <w:tcPr>
            <w:tcW w:w="1219" w:type="dxa"/>
            <w:tcBorders>
              <w:top w:val="nil"/>
              <w:left w:val="nil"/>
              <w:bottom w:val="single" w:sz="4" w:space="0" w:color="auto"/>
              <w:right w:val="single" w:sz="4" w:space="0" w:color="auto"/>
            </w:tcBorders>
            <w:noWrap/>
            <w:vAlign w:val="center"/>
            <w:hideMark/>
          </w:tcPr>
          <w:p w14:paraId="1F075C28" w14:textId="77777777" w:rsidR="001D37E5" w:rsidRPr="002C4E38" w:rsidRDefault="001D37E5" w:rsidP="000D1E0D">
            <w:pPr>
              <w:keepNext/>
              <w:keepLines/>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11</w:t>
            </w:r>
            <w:r>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690</w:t>
            </w:r>
            <w:r>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935</w:t>
            </w:r>
          </w:p>
        </w:tc>
        <w:tc>
          <w:tcPr>
            <w:tcW w:w="1219" w:type="dxa"/>
            <w:tcBorders>
              <w:top w:val="nil"/>
              <w:left w:val="nil"/>
              <w:bottom w:val="single" w:sz="4" w:space="0" w:color="auto"/>
              <w:right w:val="single" w:sz="4" w:space="0" w:color="auto"/>
            </w:tcBorders>
            <w:noWrap/>
            <w:vAlign w:val="center"/>
            <w:hideMark/>
          </w:tcPr>
          <w:p w14:paraId="786721C0" w14:textId="77777777" w:rsidR="001D37E5" w:rsidRPr="002C4E38" w:rsidRDefault="001D37E5" w:rsidP="000D1E0D">
            <w:pPr>
              <w:keepNext/>
              <w:keepLines/>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2</w:t>
            </w:r>
            <w:r>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296</w:t>
            </w:r>
            <w:r>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507</w:t>
            </w:r>
          </w:p>
        </w:tc>
      </w:tr>
      <w:tr w:rsidR="005A4D6F" w:rsidRPr="006D54A5" w14:paraId="2761C70B" w14:textId="77777777" w:rsidTr="005A4D6F">
        <w:trPr>
          <w:trHeight w:val="58"/>
        </w:trPr>
        <w:tc>
          <w:tcPr>
            <w:tcW w:w="9781" w:type="dxa"/>
            <w:gridSpan w:val="6"/>
            <w:tcBorders>
              <w:top w:val="single" w:sz="4" w:space="0" w:color="auto"/>
              <w:left w:val="single" w:sz="4" w:space="0" w:color="auto"/>
              <w:bottom w:val="single" w:sz="4" w:space="0" w:color="auto"/>
              <w:right w:val="single" w:sz="4" w:space="0" w:color="auto"/>
            </w:tcBorders>
            <w:noWrap/>
            <w:vAlign w:val="center"/>
            <w:hideMark/>
          </w:tcPr>
          <w:p w14:paraId="6295C98B" w14:textId="77777777" w:rsidR="005A4D6F" w:rsidRPr="002C4E38" w:rsidRDefault="005A4D6F" w:rsidP="000D1E0D">
            <w:pPr>
              <w:keepNext/>
              <w:keepLines/>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 xml:space="preserve">Actividades </w:t>
            </w:r>
            <w:r>
              <w:rPr>
                <w:rFonts w:asciiTheme="majorBidi" w:hAnsiTheme="majorBidi" w:cstheme="majorBidi"/>
                <w:b/>
                <w:bCs/>
                <w:sz w:val="20"/>
                <w:szCs w:val="20"/>
                <w:lang w:val="es-AR" w:eastAsia="en-CA"/>
              </w:rPr>
              <w:t xml:space="preserve">relacionadas con los </w:t>
            </w:r>
            <w:r w:rsidRPr="002C4E38">
              <w:rPr>
                <w:rFonts w:asciiTheme="majorBidi" w:hAnsiTheme="majorBidi" w:cstheme="majorBidi"/>
                <w:b/>
                <w:bCs/>
                <w:sz w:val="20"/>
                <w:szCs w:val="20"/>
                <w:lang w:val="es-AR" w:eastAsia="en-CA"/>
              </w:rPr>
              <w:t>HFC</w:t>
            </w:r>
          </w:p>
        </w:tc>
      </w:tr>
      <w:tr w:rsidR="005A4D6F" w:rsidRPr="002C4E38" w14:paraId="4966143D" w14:textId="77777777" w:rsidTr="005A4D6F">
        <w:trPr>
          <w:trHeight w:val="94"/>
        </w:trPr>
        <w:tc>
          <w:tcPr>
            <w:tcW w:w="3686" w:type="dxa"/>
            <w:tcBorders>
              <w:top w:val="nil"/>
              <w:left w:val="single" w:sz="4" w:space="0" w:color="auto"/>
              <w:bottom w:val="single" w:sz="4" w:space="0" w:color="auto"/>
              <w:right w:val="single" w:sz="4" w:space="0" w:color="auto"/>
            </w:tcBorders>
            <w:noWrap/>
            <w:vAlign w:val="center"/>
            <w:hideMark/>
          </w:tcPr>
          <w:p w14:paraId="6D1DB9E6" w14:textId="77777777" w:rsidR="005A4D6F" w:rsidRPr="002C4E38" w:rsidRDefault="005A4D6F" w:rsidP="000D1E0D">
            <w:pPr>
              <w:keepNext/>
              <w:keepLines/>
              <w:jc w:val="lef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PAK aprobados</w:t>
            </w:r>
          </w:p>
        </w:tc>
        <w:tc>
          <w:tcPr>
            <w:tcW w:w="1219" w:type="dxa"/>
            <w:tcBorders>
              <w:top w:val="nil"/>
              <w:left w:val="nil"/>
              <w:bottom w:val="single" w:sz="4" w:space="0" w:color="auto"/>
              <w:right w:val="single" w:sz="4" w:space="0" w:color="auto"/>
            </w:tcBorders>
            <w:noWrap/>
            <w:vAlign w:val="center"/>
            <w:hideMark/>
          </w:tcPr>
          <w:p w14:paraId="2871A2A5" w14:textId="77777777" w:rsidR="005A4D6F" w:rsidRPr="002C4E38" w:rsidRDefault="005A4D6F" w:rsidP="000D1E0D">
            <w:pPr>
              <w:keepNext/>
              <w:keepLines/>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219" w:type="dxa"/>
            <w:tcBorders>
              <w:top w:val="nil"/>
              <w:left w:val="nil"/>
              <w:bottom w:val="single" w:sz="4" w:space="0" w:color="auto"/>
              <w:right w:val="single" w:sz="4" w:space="0" w:color="auto"/>
            </w:tcBorders>
            <w:noWrap/>
            <w:vAlign w:val="center"/>
            <w:hideMark/>
          </w:tcPr>
          <w:p w14:paraId="2A79519C" w14:textId="77777777" w:rsidR="005A4D6F" w:rsidRPr="002C4E38" w:rsidRDefault="005A4D6F" w:rsidP="000D1E0D">
            <w:pPr>
              <w:keepNext/>
              <w:keepLines/>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656</w:t>
            </w:r>
            <w:r>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299</w:t>
            </w:r>
          </w:p>
        </w:tc>
        <w:tc>
          <w:tcPr>
            <w:tcW w:w="1219" w:type="dxa"/>
            <w:tcBorders>
              <w:top w:val="nil"/>
              <w:left w:val="nil"/>
              <w:bottom w:val="single" w:sz="4" w:space="0" w:color="auto"/>
              <w:right w:val="single" w:sz="4" w:space="0" w:color="auto"/>
            </w:tcBorders>
            <w:noWrap/>
            <w:vAlign w:val="center"/>
            <w:hideMark/>
          </w:tcPr>
          <w:p w14:paraId="0B3C93F5" w14:textId="77777777" w:rsidR="005A4D6F" w:rsidRPr="002C4E38" w:rsidRDefault="005A4D6F" w:rsidP="000D1E0D">
            <w:pPr>
              <w:keepNext/>
              <w:keepLines/>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219" w:type="dxa"/>
            <w:tcBorders>
              <w:top w:val="nil"/>
              <w:left w:val="nil"/>
              <w:bottom w:val="single" w:sz="4" w:space="0" w:color="auto"/>
              <w:right w:val="single" w:sz="4" w:space="0" w:color="auto"/>
            </w:tcBorders>
            <w:noWrap/>
            <w:vAlign w:val="center"/>
            <w:hideMark/>
          </w:tcPr>
          <w:p w14:paraId="2E04E004" w14:textId="77777777" w:rsidR="005A4D6F" w:rsidRPr="002C4E38" w:rsidRDefault="005A4D6F" w:rsidP="000D1E0D">
            <w:pPr>
              <w:keepNext/>
              <w:keepLines/>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656</w:t>
            </w:r>
            <w:r>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299</w:t>
            </w:r>
          </w:p>
        </w:tc>
        <w:tc>
          <w:tcPr>
            <w:tcW w:w="1219" w:type="dxa"/>
            <w:tcBorders>
              <w:top w:val="nil"/>
              <w:left w:val="nil"/>
              <w:bottom w:val="single" w:sz="4" w:space="0" w:color="auto"/>
              <w:right w:val="single" w:sz="4" w:space="0" w:color="auto"/>
            </w:tcBorders>
            <w:noWrap/>
            <w:vAlign w:val="center"/>
            <w:hideMark/>
          </w:tcPr>
          <w:p w14:paraId="0C12D445" w14:textId="77777777" w:rsidR="005A4D6F" w:rsidRPr="002C4E38" w:rsidRDefault="005A4D6F" w:rsidP="000D1E0D">
            <w:pPr>
              <w:keepNext/>
              <w:keepLines/>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r>
      <w:tr w:rsidR="005A4D6F" w:rsidRPr="002C4E38" w14:paraId="35947156" w14:textId="77777777" w:rsidTr="006D54A5">
        <w:trPr>
          <w:trHeight w:val="59"/>
        </w:trPr>
        <w:tc>
          <w:tcPr>
            <w:tcW w:w="3686" w:type="dxa"/>
            <w:tcBorders>
              <w:top w:val="nil"/>
              <w:left w:val="single" w:sz="4" w:space="0" w:color="auto"/>
              <w:bottom w:val="single" w:sz="4" w:space="0" w:color="auto"/>
              <w:right w:val="single" w:sz="4" w:space="0" w:color="auto"/>
            </w:tcBorders>
            <w:noWrap/>
            <w:vAlign w:val="center"/>
            <w:hideMark/>
          </w:tcPr>
          <w:p w14:paraId="6C233256" w14:textId="77777777" w:rsidR="005A4D6F" w:rsidRPr="002C4E38" w:rsidRDefault="005A4D6F" w:rsidP="000D1E0D">
            <w:pPr>
              <w:keepNext/>
              <w:keepLines/>
              <w:jc w:val="lef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E</w:t>
            </w:r>
            <w:r>
              <w:rPr>
                <w:rFonts w:asciiTheme="majorBidi" w:hAnsiTheme="majorBidi" w:cstheme="majorBidi"/>
                <w:sz w:val="20"/>
                <w:szCs w:val="20"/>
                <w:lang w:val="es-AR" w:eastAsia="en-CA"/>
              </w:rPr>
              <w:t>tapa I de PAK</w:t>
            </w:r>
          </w:p>
        </w:tc>
        <w:tc>
          <w:tcPr>
            <w:tcW w:w="1219" w:type="dxa"/>
            <w:tcBorders>
              <w:top w:val="nil"/>
              <w:left w:val="nil"/>
              <w:bottom w:val="single" w:sz="4" w:space="0" w:color="auto"/>
              <w:right w:val="single" w:sz="4" w:space="0" w:color="auto"/>
            </w:tcBorders>
            <w:noWrap/>
            <w:vAlign w:val="center"/>
            <w:hideMark/>
          </w:tcPr>
          <w:p w14:paraId="1D4F06B4" w14:textId="77777777" w:rsidR="005A4D6F" w:rsidRPr="002C4E38" w:rsidRDefault="005A4D6F" w:rsidP="000D1E0D">
            <w:pPr>
              <w:keepNext/>
              <w:keepLines/>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772</w:t>
            </w:r>
            <w:r>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790</w:t>
            </w:r>
          </w:p>
        </w:tc>
        <w:tc>
          <w:tcPr>
            <w:tcW w:w="1219" w:type="dxa"/>
            <w:tcBorders>
              <w:top w:val="nil"/>
              <w:left w:val="nil"/>
              <w:bottom w:val="single" w:sz="4" w:space="0" w:color="auto"/>
              <w:right w:val="single" w:sz="4" w:space="0" w:color="auto"/>
            </w:tcBorders>
            <w:noWrap/>
            <w:vAlign w:val="center"/>
            <w:hideMark/>
          </w:tcPr>
          <w:p w14:paraId="7BC0EBCC" w14:textId="77777777" w:rsidR="005A4D6F" w:rsidRPr="002C4E38" w:rsidRDefault="005A4D6F" w:rsidP="000D1E0D">
            <w:pPr>
              <w:keepNext/>
              <w:keepLines/>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219" w:type="dxa"/>
            <w:tcBorders>
              <w:top w:val="nil"/>
              <w:left w:val="nil"/>
              <w:bottom w:val="single" w:sz="4" w:space="0" w:color="auto"/>
              <w:right w:val="single" w:sz="4" w:space="0" w:color="auto"/>
            </w:tcBorders>
            <w:noWrap/>
            <w:vAlign w:val="center"/>
            <w:hideMark/>
          </w:tcPr>
          <w:p w14:paraId="3322EB18" w14:textId="77777777" w:rsidR="005A4D6F" w:rsidRPr="002C4E38" w:rsidRDefault="005A4D6F" w:rsidP="000D1E0D">
            <w:pPr>
              <w:keepNext/>
              <w:keepLines/>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38</w:t>
            </w:r>
            <w:r>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797</w:t>
            </w:r>
          </w:p>
        </w:tc>
        <w:tc>
          <w:tcPr>
            <w:tcW w:w="1219" w:type="dxa"/>
            <w:tcBorders>
              <w:top w:val="nil"/>
              <w:left w:val="nil"/>
              <w:bottom w:val="single" w:sz="4" w:space="0" w:color="auto"/>
              <w:right w:val="single" w:sz="4" w:space="0" w:color="auto"/>
            </w:tcBorders>
            <w:noWrap/>
            <w:vAlign w:val="center"/>
            <w:hideMark/>
          </w:tcPr>
          <w:p w14:paraId="5DA1C678" w14:textId="77777777" w:rsidR="005A4D6F" w:rsidRPr="002C4E38" w:rsidRDefault="005A4D6F" w:rsidP="000D1E0D">
            <w:pPr>
              <w:keepNext/>
              <w:keepLines/>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811</w:t>
            </w:r>
            <w:r>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586</w:t>
            </w:r>
          </w:p>
        </w:tc>
        <w:tc>
          <w:tcPr>
            <w:tcW w:w="1219" w:type="dxa"/>
            <w:tcBorders>
              <w:top w:val="nil"/>
              <w:left w:val="nil"/>
              <w:bottom w:val="single" w:sz="4" w:space="0" w:color="auto"/>
              <w:right w:val="single" w:sz="4" w:space="0" w:color="auto"/>
            </w:tcBorders>
            <w:noWrap/>
            <w:vAlign w:val="center"/>
            <w:hideMark/>
          </w:tcPr>
          <w:p w14:paraId="2247BFC3" w14:textId="77777777" w:rsidR="005A4D6F" w:rsidRPr="002C4E38" w:rsidRDefault="005A4D6F" w:rsidP="000D1E0D">
            <w:pPr>
              <w:keepNext/>
              <w:keepLines/>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38</w:t>
            </w:r>
            <w:r>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797</w:t>
            </w:r>
          </w:p>
        </w:tc>
      </w:tr>
      <w:tr w:rsidR="002115AD" w:rsidRPr="002C4E38" w14:paraId="11F6BB1E" w14:textId="77777777" w:rsidTr="006D54A5">
        <w:trPr>
          <w:trHeight w:val="59"/>
        </w:trPr>
        <w:tc>
          <w:tcPr>
            <w:tcW w:w="3686" w:type="dxa"/>
            <w:tcBorders>
              <w:top w:val="single" w:sz="4" w:space="0" w:color="auto"/>
              <w:left w:val="single" w:sz="4" w:space="0" w:color="auto"/>
              <w:bottom w:val="single" w:sz="4" w:space="0" w:color="auto"/>
              <w:right w:val="single" w:sz="4" w:space="0" w:color="auto"/>
            </w:tcBorders>
            <w:noWrap/>
            <w:vAlign w:val="center"/>
            <w:hideMark/>
          </w:tcPr>
          <w:p w14:paraId="5F777E55" w14:textId="77777777" w:rsidR="002115AD" w:rsidRPr="0099364A" w:rsidRDefault="002115AD" w:rsidP="000D1E0D">
            <w:pPr>
              <w:keepNext/>
              <w:keepLines/>
              <w:jc w:val="left"/>
              <w:rPr>
                <w:rFonts w:asciiTheme="majorBidi" w:hAnsiTheme="majorBidi" w:cstheme="majorBidi"/>
                <w:b/>
                <w:bCs/>
                <w:sz w:val="20"/>
                <w:szCs w:val="20"/>
                <w:lang w:val="es-AR" w:eastAsia="en-CA"/>
              </w:rPr>
            </w:pPr>
            <w:r w:rsidRPr="0099364A">
              <w:rPr>
                <w:rFonts w:asciiTheme="majorBidi" w:hAnsiTheme="majorBidi" w:cstheme="majorBidi"/>
                <w:b/>
                <w:bCs/>
                <w:sz w:val="20"/>
                <w:szCs w:val="20"/>
                <w:lang w:val="es-AR" w:eastAsia="en-CA"/>
              </w:rPr>
              <w:t>Subtotal de actividades relacionadas con los HFC</w:t>
            </w:r>
          </w:p>
        </w:tc>
        <w:tc>
          <w:tcPr>
            <w:tcW w:w="1219" w:type="dxa"/>
            <w:tcBorders>
              <w:top w:val="nil"/>
              <w:left w:val="nil"/>
              <w:bottom w:val="single" w:sz="4" w:space="0" w:color="auto"/>
              <w:right w:val="single" w:sz="4" w:space="0" w:color="auto"/>
            </w:tcBorders>
            <w:noWrap/>
            <w:vAlign w:val="center"/>
            <w:hideMark/>
          </w:tcPr>
          <w:p w14:paraId="06367BF8" w14:textId="77777777" w:rsidR="002115AD" w:rsidRPr="0099364A" w:rsidRDefault="002115AD" w:rsidP="000D1E0D">
            <w:pPr>
              <w:keepNext/>
              <w:keepLines/>
              <w:jc w:val="right"/>
              <w:rPr>
                <w:rFonts w:asciiTheme="majorBidi" w:hAnsiTheme="majorBidi" w:cstheme="majorBidi"/>
                <w:b/>
                <w:bCs/>
                <w:sz w:val="20"/>
                <w:szCs w:val="20"/>
                <w:lang w:val="es-AR" w:eastAsia="en-CA"/>
              </w:rPr>
            </w:pPr>
            <w:r w:rsidRPr="0099364A">
              <w:rPr>
                <w:rFonts w:asciiTheme="majorBidi" w:hAnsiTheme="majorBidi" w:cstheme="majorBidi"/>
                <w:b/>
                <w:bCs/>
                <w:sz w:val="20"/>
                <w:szCs w:val="20"/>
                <w:lang w:val="es-AR" w:eastAsia="en-CA"/>
              </w:rPr>
              <w:t>772.790</w:t>
            </w:r>
          </w:p>
        </w:tc>
        <w:tc>
          <w:tcPr>
            <w:tcW w:w="1219" w:type="dxa"/>
            <w:tcBorders>
              <w:top w:val="nil"/>
              <w:left w:val="nil"/>
              <w:bottom w:val="single" w:sz="4" w:space="0" w:color="auto"/>
              <w:right w:val="single" w:sz="4" w:space="0" w:color="auto"/>
            </w:tcBorders>
            <w:noWrap/>
            <w:vAlign w:val="center"/>
            <w:hideMark/>
          </w:tcPr>
          <w:p w14:paraId="733E7A95" w14:textId="77777777" w:rsidR="002115AD" w:rsidRPr="0099364A" w:rsidRDefault="002115AD" w:rsidP="000D1E0D">
            <w:pPr>
              <w:keepNext/>
              <w:keepLines/>
              <w:jc w:val="right"/>
              <w:rPr>
                <w:rFonts w:asciiTheme="majorBidi" w:hAnsiTheme="majorBidi" w:cstheme="majorBidi"/>
                <w:b/>
                <w:bCs/>
                <w:sz w:val="20"/>
                <w:szCs w:val="20"/>
                <w:lang w:val="es-AR" w:eastAsia="en-CA"/>
              </w:rPr>
            </w:pPr>
            <w:r w:rsidRPr="0099364A">
              <w:rPr>
                <w:rFonts w:asciiTheme="majorBidi" w:hAnsiTheme="majorBidi" w:cstheme="majorBidi"/>
                <w:b/>
                <w:bCs/>
                <w:sz w:val="20"/>
                <w:szCs w:val="20"/>
                <w:lang w:val="es-AR" w:eastAsia="en-CA"/>
              </w:rPr>
              <w:t>656.299</w:t>
            </w:r>
          </w:p>
        </w:tc>
        <w:tc>
          <w:tcPr>
            <w:tcW w:w="1219" w:type="dxa"/>
            <w:tcBorders>
              <w:top w:val="nil"/>
              <w:left w:val="nil"/>
              <w:bottom w:val="single" w:sz="4" w:space="0" w:color="auto"/>
              <w:right w:val="single" w:sz="4" w:space="0" w:color="auto"/>
            </w:tcBorders>
            <w:noWrap/>
            <w:vAlign w:val="center"/>
            <w:hideMark/>
          </w:tcPr>
          <w:p w14:paraId="3EF1ADC0" w14:textId="77777777" w:rsidR="002115AD" w:rsidRPr="0099364A" w:rsidRDefault="002115AD" w:rsidP="000D1E0D">
            <w:pPr>
              <w:keepNext/>
              <w:keepLines/>
              <w:jc w:val="right"/>
              <w:rPr>
                <w:rFonts w:asciiTheme="majorBidi" w:hAnsiTheme="majorBidi" w:cstheme="majorBidi"/>
                <w:b/>
                <w:bCs/>
                <w:sz w:val="20"/>
                <w:szCs w:val="20"/>
                <w:lang w:val="es-AR" w:eastAsia="en-CA"/>
              </w:rPr>
            </w:pPr>
            <w:r w:rsidRPr="0099364A">
              <w:rPr>
                <w:rFonts w:asciiTheme="majorBidi" w:hAnsiTheme="majorBidi" w:cstheme="majorBidi"/>
                <w:b/>
                <w:bCs/>
                <w:sz w:val="20"/>
                <w:szCs w:val="20"/>
                <w:lang w:val="es-AR" w:eastAsia="en-CA"/>
              </w:rPr>
              <w:t>38.797</w:t>
            </w:r>
          </w:p>
        </w:tc>
        <w:tc>
          <w:tcPr>
            <w:tcW w:w="1219" w:type="dxa"/>
            <w:tcBorders>
              <w:top w:val="nil"/>
              <w:left w:val="nil"/>
              <w:bottom w:val="single" w:sz="4" w:space="0" w:color="auto"/>
              <w:right w:val="single" w:sz="4" w:space="0" w:color="auto"/>
            </w:tcBorders>
            <w:noWrap/>
            <w:vAlign w:val="center"/>
            <w:hideMark/>
          </w:tcPr>
          <w:p w14:paraId="58A36FE5" w14:textId="77777777" w:rsidR="002115AD" w:rsidRPr="0099364A" w:rsidRDefault="002115AD" w:rsidP="000D1E0D">
            <w:pPr>
              <w:keepNext/>
              <w:keepLines/>
              <w:jc w:val="right"/>
              <w:rPr>
                <w:rFonts w:asciiTheme="majorBidi" w:hAnsiTheme="majorBidi" w:cstheme="majorBidi"/>
                <w:b/>
                <w:bCs/>
                <w:sz w:val="20"/>
                <w:szCs w:val="20"/>
                <w:lang w:val="es-AR" w:eastAsia="en-CA"/>
              </w:rPr>
            </w:pPr>
            <w:r w:rsidRPr="0099364A">
              <w:rPr>
                <w:rFonts w:asciiTheme="majorBidi" w:hAnsiTheme="majorBidi" w:cstheme="majorBidi"/>
                <w:b/>
                <w:bCs/>
                <w:sz w:val="20"/>
                <w:szCs w:val="20"/>
                <w:lang w:val="es-AR" w:eastAsia="en-CA"/>
              </w:rPr>
              <w:t>1.467.885</w:t>
            </w:r>
          </w:p>
        </w:tc>
        <w:tc>
          <w:tcPr>
            <w:tcW w:w="1219" w:type="dxa"/>
            <w:tcBorders>
              <w:top w:val="nil"/>
              <w:left w:val="nil"/>
              <w:bottom w:val="single" w:sz="4" w:space="0" w:color="auto"/>
              <w:right w:val="single" w:sz="4" w:space="0" w:color="auto"/>
            </w:tcBorders>
            <w:noWrap/>
            <w:vAlign w:val="center"/>
            <w:hideMark/>
          </w:tcPr>
          <w:p w14:paraId="11089988" w14:textId="77777777" w:rsidR="002115AD" w:rsidRPr="0099364A" w:rsidRDefault="002115AD" w:rsidP="000D1E0D">
            <w:pPr>
              <w:keepNext/>
              <w:keepLines/>
              <w:jc w:val="right"/>
              <w:rPr>
                <w:rFonts w:asciiTheme="majorBidi" w:hAnsiTheme="majorBidi" w:cstheme="majorBidi"/>
                <w:b/>
                <w:bCs/>
                <w:sz w:val="20"/>
                <w:szCs w:val="20"/>
                <w:lang w:val="es-AR" w:eastAsia="en-CA"/>
              </w:rPr>
            </w:pPr>
            <w:r w:rsidRPr="0099364A">
              <w:rPr>
                <w:rFonts w:asciiTheme="majorBidi" w:hAnsiTheme="majorBidi" w:cstheme="majorBidi"/>
                <w:b/>
                <w:bCs/>
                <w:sz w:val="20"/>
                <w:szCs w:val="20"/>
                <w:lang w:val="es-AR" w:eastAsia="en-CA"/>
              </w:rPr>
              <w:t>38.797</w:t>
            </w:r>
          </w:p>
        </w:tc>
      </w:tr>
    </w:tbl>
    <w:p w14:paraId="02299160" w14:textId="77777777" w:rsidR="001D37E5" w:rsidRDefault="001D37E5" w:rsidP="001D37E5">
      <w:pPr>
        <w:rPr>
          <w:lang w:val="es-AR"/>
        </w:rPr>
      </w:pPr>
    </w:p>
    <w:tbl>
      <w:tblPr>
        <w:tblW w:w="9781" w:type="dxa"/>
        <w:tblInd w:w="-5" w:type="dxa"/>
        <w:tblLayout w:type="fixed"/>
        <w:tblLook w:val="04A0" w:firstRow="1" w:lastRow="0" w:firstColumn="1" w:lastColumn="0" w:noHBand="0" w:noVBand="1"/>
      </w:tblPr>
      <w:tblGrid>
        <w:gridCol w:w="3682"/>
        <w:gridCol w:w="1219"/>
        <w:gridCol w:w="1220"/>
        <w:gridCol w:w="1220"/>
        <w:gridCol w:w="1220"/>
        <w:gridCol w:w="1220"/>
      </w:tblGrid>
      <w:tr w:rsidR="009C7DE4" w:rsidRPr="002C4E38" w14:paraId="642C53B9" w14:textId="77777777" w:rsidTr="009C7DE4">
        <w:trPr>
          <w:trHeight w:val="264"/>
        </w:trPr>
        <w:tc>
          <w:tcPr>
            <w:tcW w:w="3682" w:type="dxa"/>
            <w:tcBorders>
              <w:top w:val="single" w:sz="4" w:space="0" w:color="auto"/>
              <w:left w:val="single" w:sz="4" w:space="0" w:color="auto"/>
              <w:bottom w:val="single" w:sz="4" w:space="0" w:color="auto"/>
              <w:right w:val="single" w:sz="4" w:space="0" w:color="auto"/>
            </w:tcBorders>
            <w:vAlign w:val="center"/>
            <w:hideMark/>
          </w:tcPr>
          <w:p w14:paraId="2CE813CC" w14:textId="77777777" w:rsidR="009C7DE4" w:rsidRPr="002C4E38" w:rsidRDefault="009C7DE4" w:rsidP="000D1E0D">
            <w:pPr>
              <w:keepNext/>
              <w:keepLines/>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lastRenderedPageBreak/>
              <w:t>Descripción</w:t>
            </w:r>
          </w:p>
        </w:tc>
        <w:tc>
          <w:tcPr>
            <w:tcW w:w="1219" w:type="dxa"/>
            <w:tcBorders>
              <w:top w:val="single" w:sz="4" w:space="0" w:color="auto"/>
              <w:left w:val="nil"/>
              <w:bottom w:val="single" w:sz="4" w:space="0" w:color="auto"/>
              <w:right w:val="single" w:sz="4" w:space="0" w:color="auto"/>
            </w:tcBorders>
            <w:noWrap/>
            <w:vAlign w:val="center"/>
            <w:hideMark/>
          </w:tcPr>
          <w:p w14:paraId="5E4C34AD" w14:textId="77777777" w:rsidR="009C7DE4" w:rsidRPr="002C4E38" w:rsidRDefault="009C7DE4" w:rsidP="000D1E0D">
            <w:pPr>
              <w:keepNext/>
              <w:keepLines/>
              <w:jc w:val="center"/>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2026</w:t>
            </w:r>
          </w:p>
        </w:tc>
        <w:tc>
          <w:tcPr>
            <w:tcW w:w="1220" w:type="dxa"/>
            <w:tcBorders>
              <w:top w:val="single" w:sz="4" w:space="0" w:color="auto"/>
              <w:left w:val="nil"/>
              <w:bottom w:val="single" w:sz="4" w:space="0" w:color="auto"/>
              <w:right w:val="single" w:sz="4" w:space="0" w:color="auto"/>
            </w:tcBorders>
            <w:noWrap/>
            <w:vAlign w:val="center"/>
            <w:hideMark/>
          </w:tcPr>
          <w:p w14:paraId="2C8DBA33" w14:textId="77777777" w:rsidR="009C7DE4" w:rsidRPr="002C4E38" w:rsidRDefault="009C7DE4" w:rsidP="000D1E0D">
            <w:pPr>
              <w:keepNext/>
              <w:keepLines/>
              <w:jc w:val="center"/>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2027</w:t>
            </w:r>
          </w:p>
        </w:tc>
        <w:tc>
          <w:tcPr>
            <w:tcW w:w="1220" w:type="dxa"/>
            <w:tcBorders>
              <w:top w:val="single" w:sz="4" w:space="0" w:color="auto"/>
              <w:left w:val="nil"/>
              <w:bottom w:val="single" w:sz="4" w:space="0" w:color="auto"/>
              <w:right w:val="single" w:sz="4" w:space="0" w:color="auto"/>
            </w:tcBorders>
            <w:noWrap/>
            <w:vAlign w:val="center"/>
            <w:hideMark/>
          </w:tcPr>
          <w:p w14:paraId="542CF8D7" w14:textId="77777777" w:rsidR="009C7DE4" w:rsidRPr="002C4E38" w:rsidRDefault="009C7DE4" w:rsidP="000D1E0D">
            <w:pPr>
              <w:keepNext/>
              <w:keepLines/>
              <w:jc w:val="center"/>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2028</w:t>
            </w:r>
          </w:p>
        </w:tc>
        <w:tc>
          <w:tcPr>
            <w:tcW w:w="1220" w:type="dxa"/>
            <w:tcBorders>
              <w:top w:val="single" w:sz="4" w:space="0" w:color="auto"/>
              <w:left w:val="nil"/>
              <w:bottom w:val="single" w:sz="4" w:space="0" w:color="auto"/>
              <w:right w:val="single" w:sz="4" w:space="0" w:color="auto"/>
            </w:tcBorders>
            <w:tcMar>
              <w:left w:w="57" w:type="dxa"/>
              <w:right w:w="57" w:type="dxa"/>
            </w:tcMar>
            <w:vAlign w:val="center"/>
            <w:hideMark/>
          </w:tcPr>
          <w:p w14:paraId="5C53206D" w14:textId="77777777" w:rsidR="009C7DE4" w:rsidRDefault="009C7DE4" w:rsidP="000D1E0D">
            <w:pPr>
              <w:keepNext/>
              <w:keepLines/>
              <w:jc w:val="center"/>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Total</w:t>
            </w:r>
          </w:p>
          <w:p w14:paraId="7C0FEB02" w14:textId="77777777" w:rsidR="009C7DE4" w:rsidRPr="002C4E38" w:rsidRDefault="009C7DE4" w:rsidP="000D1E0D">
            <w:pPr>
              <w:keepNext/>
              <w:keepLines/>
              <w:jc w:val="center"/>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(2026-2028)</w:t>
            </w:r>
          </w:p>
        </w:tc>
        <w:tc>
          <w:tcPr>
            <w:tcW w:w="1220" w:type="dxa"/>
            <w:tcBorders>
              <w:top w:val="single" w:sz="4" w:space="0" w:color="auto"/>
              <w:left w:val="nil"/>
              <w:bottom w:val="single" w:sz="4" w:space="0" w:color="auto"/>
              <w:right w:val="single" w:sz="4" w:space="0" w:color="auto"/>
            </w:tcBorders>
            <w:vAlign w:val="center"/>
            <w:hideMark/>
          </w:tcPr>
          <w:p w14:paraId="09B79DC5" w14:textId="77777777" w:rsidR="009C7DE4" w:rsidRPr="002C4E38" w:rsidRDefault="009C7DE4" w:rsidP="000D1E0D">
            <w:pPr>
              <w:keepNext/>
              <w:keepLines/>
              <w:jc w:val="center"/>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Total</w:t>
            </w:r>
            <w:r>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 xml:space="preserve"> después de 2028</w:t>
            </w:r>
          </w:p>
        </w:tc>
      </w:tr>
      <w:tr w:rsidR="00BD395F" w:rsidRPr="002C4E38" w14:paraId="7602A231" w14:textId="77777777" w:rsidTr="00E34553">
        <w:trPr>
          <w:trHeight w:val="58"/>
        </w:trPr>
        <w:tc>
          <w:tcPr>
            <w:tcW w:w="9781" w:type="dxa"/>
            <w:gridSpan w:val="6"/>
            <w:tcBorders>
              <w:top w:val="single" w:sz="4" w:space="0" w:color="auto"/>
              <w:left w:val="single" w:sz="4" w:space="0" w:color="auto"/>
              <w:bottom w:val="single" w:sz="4" w:space="0" w:color="auto"/>
              <w:right w:val="single" w:sz="4" w:space="0" w:color="auto"/>
            </w:tcBorders>
            <w:noWrap/>
            <w:vAlign w:val="center"/>
            <w:hideMark/>
          </w:tcPr>
          <w:p w14:paraId="4FEA9929" w14:textId="77777777" w:rsidR="00A16E6F" w:rsidRPr="002C4E38" w:rsidRDefault="00A16E6F" w:rsidP="006917AF">
            <w:pPr>
              <w:keepNext/>
              <w:keepLines/>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Otras actividades</w:t>
            </w:r>
          </w:p>
        </w:tc>
      </w:tr>
      <w:tr w:rsidR="00BD395F" w:rsidRPr="002C4E38" w14:paraId="338D914D" w14:textId="77777777" w:rsidTr="00E34553">
        <w:trPr>
          <w:trHeight w:val="264"/>
        </w:trPr>
        <w:tc>
          <w:tcPr>
            <w:tcW w:w="3682" w:type="dxa"/>
            <w:tcBorders>
              <w:top w:val="nil"/>
              <w:left w:val="single" w:sz="4" w:space="0" w:color="auto"/>
              <w:bottom w:val="single" w:sz="4" w:space="0" w:color="auto"/>
              <w:right w:val="single" w:sz="4" w:space="0" w:color="auto"/>
            </w:tcBorders>
            <w:noWrap/>
            <w:vAlign w:val="center"/>
            <w:hideMark/>
          </w:tcPr>
          <w:p w14:paraId="5E152C02" w14:textId="23AB8BD6" w:rsidR="00A16E6F" w:rsidRPr="002C4E38" w:rsidRDefault="00A16E6F" w:rsidP="006917AF">
            <w:pPr>
              <w:keepNext/>
              <w:keepLines/>
              <w:jc w:val="lef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Proyecto piloto de eficiencia energética: preparación</w:t>
            </w:r>
            <w:r w:rsidR="00A15232">
              <w:rPr>
                <w:rFonts w:asciiTheme="majorBidi" w:hAnsiTheme="majorBidi" w:cstheme="majorBidi"/>
                <w:sz w:val="20"/>
                <w:szCs w:val="20"/>
                <w:lang w:val="es-AR" w:eastAsia="en-CA"/>
              </w:rPr>
              <w:t xml:space="preserve"> de proyecto</w:t>
            </w:r>
            <w:r w:rsidRPr="002C4E38">
              <w:rPr>
                <w:rFonts w:asciiTheme="majorBidi" w:hAnsiTheme="majorBidi" w:cstheme="majorBidi"/>
                <w:sz w:val="20"/>
                <w:szCs w:val="20"/>
                <w:lang w:val="es-AR" w:eastAsia="en-CA"/>
              </w:rPr>
              <w:t xml:space="preserve"> (decisión 91/65)</w:t>
            </w:r>
          </w:p>
        </w:tc>
        <w:tc>
          <w:tcPr>
            <w:tcW w:w="1219" w:type="dxa"/>
            <w:tcBorders>
              <w:top w:val="nil"/>
              <w:left w:val="nil"/>
              <w:bottom w:val="single" w:sz="4" w:space="0" w:color="auto"/>
              <w:right w:val="single" w:sz="4" w:space="0" w:color="auto"/>
            </w:tcBorders>
            <w:noWrap/>
            <w:vAlign w:val="center"/>
            <w:hideMark/>
          </w:tcPr>
          <w:p w14:paraId="6D462C74" w14:textId="77777777" w:rsidR="00A16E6F" w:rsidRPr="002C4E38" w:rsidRDefault="00A16E6F" w:rsidP="006917AF">
            <w:pPr>
              <w:keepNext/>
              <w:keepLines/>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220" w:type="dxa"/>
            <w:tcBorders>
              <w:top w:val="nil"/>
              <w:left w:val="nil"/>
              <w:bottom w:val="single" w:sz="4" w:space="0" w:color="auto"/>
              <w:right w:val="single" w:sz="4" w:space="0" w:color="auto"/>
            </w:tcBorders>
            <w:noWrap/>
            <w:vAlign w:val="center"/>
            <w:hideMark/>
          </w:tcPr>
          <w:p w14:paraId="38245547" w14:textId="77777777" w:rsidR="00A16E6F" w:rsidRPr="002C4E38" w:rsidRDefault="00A16E6F" w:rsidP="006917AF">
            <w:pPr>
              <w:keepNext/>
              <w:keepLines/>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220" w:type="dxa"/>
            <w:tcBorders>
              <w:top w:val="nil"/>
              <w:left w:val="nil"/>
              <w:bottom w:val="single" w:sz="4" w:space="0" w:color="auto"/>
              <w:right w:val="single" w:sz="4" w:space="0" w:color="auto"/>
            </w:tcBorders>
            <w:noWrap/>
            <w:vAlign w:val="center"/>
            <w:hideMark/>
          </w:tcPr>
          <w:p w14:paraId="64E85770" w14:textId="77777777" w:rsidR="00A16E6F" w:rsidRPr="002C4E38" w:rsidRDefault="00A16E6F" w:rsidP="006917AF">
            <w:pPr>
              <w:keepNext/>
              <w:keepLines/>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220" w:type="dxa"/>
            <w:tcBorders>
              <w:top w:val="nil"/>
              <w:left w:val="nil"/>
              <w:bottom w:val="single" w:sz="4" w:space="0" w:color="auto"/>
              <w:right w:val="single" w:sz="4" w:space="0" w:color="auto"/>
            </w:tcBorders>
            <w:noWrap/>
            <w:vAlign w:val="center"/>
            <w:hideMark/>
          </w:tcPr>
          <w:p w14:paraId="406F4AF0" w14:textId="77777777" w:rsidR="00A16E6F" w:rsidRPr="002C4E38" w:rsidRDefault="00A16E6F" w:rsidP="006917AF">
            <w:pPr>
              <w:keepNext/>
              <w:keepLines/>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220" w:type="dxa"/>
            <w:tcBorders>
              <w:top w:val="nil"/>
              <w:left w:val="nil"/>
              <w:bottom w:val="single" w:sz="4" w:space="0" w:color="auto"/>
              <w:right w:val="single" w:sz="4" w:space="0" w:color="auto"/>
            </w:tcBorders>
            <w:noWrap/>
            <w:vAlign w:val="center"/>
            <w:hideMark/>
          </w:tcPr>
          <w:p w14:paraId="089ABE92" w14:textId="77777777" w:rsidR="00A16E6F" w:rsidRPr="002C4E38" w:rsidRDefault="00A16E6F" w:rsidP="006917AF">
            <w:pPr>
              <w:keepNext/>
              <w:keepLines/>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r>
      <w:tr w:rsidR="00BD395F" w:rsidRPr="002C4E38" w14:paraId="63161BF1" w14:textId="77777777" w:rsidTr="00E34553">
        <w:trPr>
          <w:trHeight w:val="264"/>
        </w:trPr>
        <w:tc>
          <w:tcPr>
            <w:tcW w:w="3682" w:type="dxa"/>
            <w:tcBorders>
              <w:top w:val="nil"/>
              <w:left w:val="single" w:sz="4" w:space="0" w:color="auto"/>
              <w:bottom w:val="single" w:sz="4" w:space="0" w:color="auto"/>
              <w:right w:val="single" w:sz="4" w:space="0" w:color="auto"/>
            </w:tcBorders>
            <w:noWrap/>
            <w:vAlign w:val="center"/>
          </w:tcPr>
          <w:p w14:paraId="16512B15" w14:textId="07204DD0" w:rsidR="00CC1FE3" w:rsidRPr="002C4E38" w:rsidRDefault="00CC1FE3" w:rsidP="006917AF">
            <w:pPr>
              <w:keepNext/>
              <w:keepLines/>
              <w:jc w:val="lef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Proyecto piloto de eficiencia energética (decisión 91/65)</w:t>
            </w:r>
          </w:p>
        </w:tc>
        <w:tc>
          <w:tcPr>
            <w:tcW w:w="1219" w:type="dxa"/>
            <w:tcBorders>
              <w:top w:val="nil"/>
              <w:left w:val="nil"/>
              <w:bottom w:val="single" w:sz="4" w:space="0" w:color="auto"/>
              <w:right w:val="single" w:sz="4" w:space="0" w:color="auto"/>
            </w:tcBorders>
            <w:noWrap/>
            <w:vAlign w:val="center"/>
          </w:tcPr>
          <w:p w14:paraId="42EE9361" w14:textId="618466D9" w:rsidR="00CC1FE3" w:rsidRPr="002C4E38" w:rsidRDefault="00CC1FE3" w:rsidP="006917AF">
            <w:pPr>
              <w:keepNext/>
              <w:keepLines/>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700</w:t>
            </w:r>
            <w:r w:rsidR="00A15232">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000</w:t>
            </w:r>
          </w:p>
        </w:tc>
        <w:tc>
          <w:tcPr>
            <w:tcW w:w="1220" w:type="dxa"/>
            <w:tcBorders>
              <w:top w:val="nil"/>
              <w:left w:val="nil"/>
              <w:bottom w:val="single" w:sz="4" w:space="0" w:color="auto"/>
              <w:right w:val="single" w:sz="4" w:space="0" w:color="auto"/>
            </w:tcBorders>
            <w:noWrap/>
            <w:vAlign w:val="center"/>
          </w:tcPr>
          <w:p w14:paraId="5598C668" w14:textId="208D1785" w:rsidR="00CC1FE3" w:rsidRPr="002C4E38" w:rsidRDefault="00CC1FE3" w:rsidP="006917AF">
            <w:pPr>
              <w:keepNext/>
              <w:keepLines/>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500</w:t>
            </w:r>
            <w:r w:rsidR="00A15232">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000</w:t>
            </w:r>
          </w:p>
        </w:tc>
        <w:tc>
          <w:tcPr>
            <w:tcW w:w="1220" w:type="dxa"/>
            <w:tcBorders>
              <w:top w:val="nil"/>
              <w:left w:val="nil"/>
              <w:bottom w:val="single" w:sz="4" w:space="0" w:color="auto"/>
              <w:right w:val="single" w:sz="4" w:space="0" w:color="auto"/>
            </w:tcBorders>
            <w:noWrap/>
            <w:vAlign w:val="center"/>
          </w:tcPr>
          <w:p w14:paraId="61005946" w14:textId="20D28DE9" w:rsidR="00CC1FE3" w:rsidRPr="002C4E38" w:rsidRDefault="00CC1FE3" w:rsidP="006917AF">
            <w:pPr>
              <w:keepNext/>
              <w:keepLines/>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220" w:type="dxa"/>
            <w:tcBorders>
              <w:top w:val="nil"/>
              <w:left w:val="nil"/>
              <w:bottom w:val="single" w:sz="4" w:space="0" w:color="auto"/>
              <w:right w:val="single" w:sz="4" w:space="0" w:color="auto"/>
            </w:tcBorders>
            <w:noWrap/>
            <w:vAlign w:val="center"/>
          </w:tcPr>
          <w:p w14:paraId="656DB5EF" w14:textId="193614AD" w:rsidR="00CC1FE3" w:rsidRPr="002C4E38" w:rsidRDefault="00CC1FE3" w:rsidP="006917AF">
            <w:pPr>
              <w:keepNext/>
              <w:keepLines/>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1</w:t>
            </w:r>
            <w:r w:rsidR="00A15232">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200</w:t>
            </w:r>
            <w:r w:rsidR="00A15232">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000</w:t>
            </w:r>
          </w:p>
        </w:tc>
        <w:tc>
          <w:tcPr>
            <w:tcW w:w="1220" w:type="dxa"/>
            <w:tcBorders>
              <w:top w:val="nil"/>
              <w:left w:val="nil"/>
              <w:bottom w:val="single" w:sz="4" w:space="0" w:color="auto"/>
              <w:right w:val="single" w:sz="4" w:space="0" w:color="auto"/>
            </w:tcBorders>
            <w:noWrap/>
            <w:vAlign w:val="center"/>
          </w:tcPr>
          <w:p w14:paraId="3CE9740E" w14:textId="69FB738F" w:rsidR="00CC1FE3" w:rsidRPr="002C4E38" w:rsidRDefault="00CC1FE3" w:rsidP="006917AF">
            <w:pPr>
              <w:keepNext/>
              <w:keepLines/>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r>
      <w:tr w:rsidR="00BD395F" w:rsidRPr="002C4E38" w14:paraId="00064EFE" w14:textId="77777777" w:rsidTr="00E34553">
        <w:trPr>
          <w:trHeight w:val="264"/>
        </w:trPr>
        <w:tc>
          <w:tcPr>
            <w:tcW w:w="3682" w:type="dxa"/>
            <w:tcBorders>
              <w:top w:val="nil"/>
              <w:left w:val="single" w:sz="4" w:space="0" w:color="auto"/>
              <w:bottom w:val="single" w:sz="4" w:space="0" w:color="auto"/>
              <w:right w:val="single" w:sz="4" w:space="0" w:color="auto"/>
            </w:tcBorders>
            <w:noWrap/>
            <w:vAlign w:val="center"/>
            <w:hideMark/>
          </w:tcPr>
          <w:p w14:paraId="03E31988" w14:textId="79C37196" w:rsidR="00A16E6F" w:rsidRPr="002C4E38" w:rsidRDefault="00A16E6F" w:rsidP="00A16E6F">
            <w:pPr>
              <w:jc w:val="lef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 xml:space="preserve">Inventarios nacionales de bancos de sustancias controladas </w:t>
            </w:r>
            <w:r w:rsidR="008916E2">
              <w:rPr>
                <w:rFonts w:asciiTheme="majorBidi" w:hAnsiTheme="majorBidi" w:cstheme="majorBidi"/>
                <w:sz w:val="20"/>
                <w:szCs w:val="20"/>
                <w:lang w:val="es-AR" w:eastAsia="en-CA"/>
              </w:rPr>
              <w:t>de desecho</w:t>
            </w:r>
            <w:r w:rsidRPr="002C4E38">
              <w:rPr>
                <w:rFonts w:asciiTheme="majorBidi" w:hAnsiTheme="majorBidi" w:cstheme="majorBidi"/>
                <w:sz w:val="20"/>
                <w:szCs w:val="20"/>
                <w:lang w:val="es-AR" w:eastAsia="en-CA"/>
              </w:rPr>
              <w:t xml:space="preserve"> – </w:t>
            </w:r>
            <w:r w:rsidR="00A15232">
              <w:rPr>
                <w:rFonts w:asciiTheme="majorBidi" w:hAnsiTheme="majorBidi" w:cstheme="majorBidi"/>
                <w:sz w:val="20"/>
                <w:szCs w:val="20"/>
                <w:lang w:val="es-AR" w:eastAsia="en-CA"/>
              </w:rPr>
              <w:t xml:space="preserve">preparación de proyecto </w:t>
            </w:r>
            <w:r w:rsidRPr="002C4E38">
              <w:rPr>
                <w:rFonts w:asciiTheme="majorBidi" w:hAnsiTheme="majorBidi" w:cstheme="majorBidi"/>
                <w:sz w:val="20"/>
                <w:szCs w:val="20"/>
                <w:lang w:val="es-AR" w:eastAsia="en-CA"/>
              </w:rPr>
              <w:t>(decisión 91/66)</w:t>
            </w:r>
          </w:p>
        </w:tc>
        <w:tc>
          <w:tcPr>
            <w:tcW w:w="1219" w:type="dxa"/>
            <w:tcBorders>
              <w:top w:val="nil"/>
              <w:left w:val="nil"/>
              <w:bottom w:val="single" w:sz="4" w:space="0" w:color="auto"/>
              <w:right w:val="single" w:sz="4" w:space="0" w:color="auto"/>
            </w:tcBorders>
            <w:noWrap/>
            <w:vAlign w:val="center"/>
            <w:hideMark/>
          </w:tcPr>
          <w:p w14:paraId="3A572BE8" w14:textId="77777777" w:rsidR="00A16E6F" w:rsidRPr="002C4E38" w:rsidRDefault="00A16E6F" w:rsidP="00A16E6F">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220" w:type="dxa"/>
            <w:tcBorders>
              <w:top w:val="nil"/>
              <w:left w:val="nil"/>
              <w:bottom w:val="single" w:sz="4" w:space="0" w:color="auto"/>
              <w:right w:val="single" w:sz="4" w:space="0" w:color="auto"/>
            </w:tcBorders>
            <w:noWrap/>
            <w:vAlign w:val="center"/>
            <w:hideMark/>
          </w:tcPr>
          <w:p w14:paraId="3D3C4847" w14:textId="77777777" w:rsidR="00A16E6F" w:rsidRPr="002C4E38" w:rsidRDefault="00A16E6F" w:rsidP="00A16E6F">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220" w:type="dxa"/>
            <w:tcBorders>
              <w:top w:val="nil"/>
              <w:left w:val="nil"/>
              <w:bottom w:val="single" w:sz="4" w:space="0" w:color="auto"/>
              <w:right w:val="single" w:sz="4" w:space="0" w:color="auto"/>
            </w:tcBorders>
            <w:noWrap/>
            <w:vAlign w:val="center"/>
            <w:hideMark/>
          </w:tcPr>
          <w:p w14:paraId="4CAD90A7" w14:textId="77777777" w:rsidR="00A16E6F" w:rsidRPr="002C4E38" w:rsidRDefault="00A16E6F" w:rsidP="00A16E6F">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220" w:type="dxa"/>
            <w:tcBorders>
              <w:top w:val="nil"/>
              <w:left w:val="nil"/>
              <w:bottom w:val="single" w:sz="4" w:space="0" w:color="auto"/>
              <w:right w:val="single" w:sz="4" w:space="0" w:color="auto"/>
            </w:tcBorders>
            <w:noWrap/>
            <w:vAlign w:val="center"/>
            <w:hideMark/>
          </w:tcPr>
          <w:p w14:paraId="39932DBC" w14:textId="77777777" w:rsidR="00A16E6F" w:rsidRPr="002C4E38" w:rsidRDefault="00A16E6F" w:rsidP="00A16E6F">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220" w:type="dxa"/>
            <w:tcBorders>
              <w:top w:val="nil"/>
              <w:left w:val="nil"/>
              <w:bottom w:val="single" w:sz="4" w:space="0" w:color="auto"/>
              <w:right w:val="single" w:sz="4" w:space="0" w:color="auto"/>
            </w:tcBorders>
            <w:noWrap/>
            <w:vAlign w:val="center"/>
            <w:hideMark/>
          </w:tcPr>
          <w:p w14:paraId="5E4E61AF" w14:textId="77777777" w:rsidR="00A16E6F" w:rsidRPr="002C4E38" w:rsidRDefault="00A16E6F" w:rsidP="00A16E6F">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r>
      <w:tr w:rsidR="00BD395F" w:rsidRPr="002C4E38" w14:paraId="4149E583" w14:textId="77777777" w:rsidTr="00E34553">
        <w:trPr>
          <w:trHeight w:val="58"/>
        </w:trPr>
        <w:tc>
          <w:tcPr>
            <w:tcW w:w="3682" w:type="dxa"/>
            <w:tcBorders>
              <w:top w:val="nil"/>
              <w:left w:val="single" w:sz="4" w:space="0" w:color="auto"/>
              <w:bottom w:val="single" w:sz="4" w:space="0" w:color="auto"/>
              <w:right w:val="single" w:sz="4" w:space="0" w:color="auto"/>
            </w:tcBorders>
            <w:noWrap/>
            <w:vAlign w:val="center"/>
            <w:hideMark/>
          </w:tcPr>
          <w:p w14:paraId="0D1126A4" w14:textId="77777777" w:rsidR="00A16E6F" w:rsidRPr="002C4E38" w:rsidRDefault="00A16E6F" w:rsidP="00A16E6F">
            <w:pPr>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Subtotal de otras actividades</w:t>
            </w:r>
          </w:p>
        </w:tc>
        <w:tc>
          <w:tcPr>
            <w:tcW w:w="1219" w:type="dxa"/>
            <w:tcBorders>
              <w:top w:val="nil"/>
              <w:left w:val="nil"/>
              <w:bottom w:val="single" w:sz="4" w:space="0" w:color="auto"/>
              <w:right w:val="single" w:sz="4" w:space="0" w:color="auto"/>
            </w:tcBorders>
            <w:noWrap/>
            <w:vAlign w:val="center"/>
            <w:hideMark/>
          </w:tcPr>
          <w:p w14:paraId="6604162D" w14:textId="6C194B3D" w:rsidR="00A16E6F" w:rsidRPr="002C4E38" w:rsidRDefault="00A16E6F" w:rsidP="00A16E6F">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700</w:t>
            </w:r>
            <w:r w:rsidR="00A15232">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000</w:t>
            </w:r>
          </w:p>
        </w:tc>
        <w:tc>
          <w:tcPr>
            <w:tcW w:w="1220" w:type="dxa"/>
            <w:tcBorders>
              <w:top w:val="nil"/>
              <w:left w:val="nil"/>
              <w:bottom w:val="single" w:sz="4" w:space="0" w:color="auto"/>
              <w:right w:val="single" w:sz="4" w:space="0" w:color="auto"/>
            </w:tcBorders>
            <w:noWrap/>
            <w:vAlign w:val="center"/>
            <w:hideMark/>
          </w:tcPr>
          <w:p w14:paraId="45D3B779" w14:textId="39350116" w:rsidR="00A16E6F" w:rsidRPr="002C4E38" w:rsidRDefault="00A16E6F" w:rsidP="00A16E6F">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500</w:t>
            </w:r>
            <w:r w:rsidR="00A15232">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000</w:t>
            </w:r>
          </w:p>
        </w:tc>
        <w:tc>
          <w:tcPr>
            <w:tcW w:w="1220" w:type="dxa"/>
            <w:tcBorders>
              <w:top w:val="nil"/>
              <w:left w:val="nil"/>
              <w:bottom w:val="single" w:sz="4" w:space="0" w:color="auto"/>
              <w:right w:val="single" w:sz="4" w:space="0" w:color="auto"/>
            </w:tcBorders>
            <w:noWrap/>
            <w:vAlign w:val="center"/>
            <w:hideMark/>
          </w:tcPr>
          <w:p w14:paraId="66327FA3" w14:textId="77777777" w:rsidR="00A16E6F" w:rsidRPr="002C4E38" w:rsidRDefault="00A16E6F" w:rsidP="00A16E6F">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0</w:t>
            </w:r>
          </w:p>
        </w:tc>
        <w:tc>
          <w:tcPr>
            <w:tcW w:w="1220" w:type="dxa"/>
            <w:tcBorders>
              <w:top w:val="nil"/>
              <w:left w:val="nil"/>
              <w:bottom w:val="single" w:sz="4" w:space="0" w:color="auto"/>
              <w:right w:val="single" w:sz="4" w:space="0" w:color="auto"/>
            </w:tcBorders>
            <w:noWrap/>
            <w:vAlign w:val="center"/>
            <w:hideMark/>
          </w:tcPr>
          <w:p w14:paraId="3A577285" w14:textId="22681F20" w:rsidR="00A16E6F" w:rsidRPr="002C4E38" w:rsidRDefault="00A16E6F" w:rsidP="00A16E6F">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1</w:t>
            </w:r>
            <w:r w:rsidR="00A15232">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200</w:t>
            </w:r>
            <w:r w:rsidR="00A15232">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000</w:t>
            </w:r>
          </w:p>
        </w:tc>
        <w:tc>
          <w:tcPr>
            <w:tcW w:w="1220" w:type="dxa"/>
            <w:tcBorders>
              <w:top w:val="nil"/>
              <w:left w:val="nil"/>
              <w:bottom w:val="single" w:sz="4" w:space="0" w:color="auto"/>
              <w:right w:val="single" w:sz="4" w:space="0" w:color="auto"/>
            </w:tcBorders>
            <w:noWrap/>
            <w:vAlign w:val="center"/>
            <w:hideMark/>
          </w:tcPr>
          <w:p w14:paraId="47D13E25" w14:textId="77777777" w:rsidR="00A16E6F" w:rsidRPr="002C4E38" w:rsidRDefault="00A16E6F" w:rsidP="00A16E6F">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0</w:t>
            </w:r>
          </w:p>
        </w:tc>
      </w:tr>
      <w:tr w:rsidR="00BD395F" w:rsidRPr="002C4E38" w14:paraId="731C96D2" w14:textId="77777777" w:rsidTr="00E34553">
        <w:trPr>
          <w:trHeight w:val="58"/>
        </w:trPr>
        <w:tc>
          <w:tcPr>
            <w:tcW w:w="9781" w:type="dxa"/>
            <w:gridSpan w:val="6"/>
            <w:tcBorders>
              <w:top w:val="single" w:sz="4" w:space="0" w:color="auto"/>
              <w:left w:val="single" w:sz="4" w:space="0" w:color="auto"/>
              <w:bottom w:val="single" w:sz="4" w:space="0" w:color="auto"/>
              <w:right w:val="single" w:sz="4" w:space="0" w:color="auto"/>
            </w:tcBorders>
            <w:noWrap/>
            <w:vAlign w:val="center"/>
            <w:hideMark/>
          </w:tcPr>
          <w:p w14:paraId="4AF6A4C9" w14:textId="77777777" w:rsidR="00A16E6F" w:rsidRPr="002C4E38" w:rsidRDefault="00A16E6F" w:rsidP="00A16E6F">
            <w:pPr>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Actividades ordinarias</w:t>
            </w:r>
          </w:p>
        </w:tc>
      </w:tr>
      <w:tr w:rsidR="00BD395F" w:rsidRPr="002C4E38" w14:paraId="12E3598A" w14:textId="77777777" w:rsidTr="00E34553">
        <w:trPr>
          <w:trHeight w:val="58"/>
        </w:trPr>
        <w:tc>
          <w:tcPr>
            <w:tcW w:w="3682" w:type="dxa"/>
            <w:tcBorders>
              <w:top w:val="nil"/>
              <w:left w:val="single" w:sz="4" w:space="0" w:color="auto"/>
              <w:bottom w:val="single" w:sz="4" w:space="0" w:color="auto"/>
              <w:right w:val="single" w:sz="4" w:space="0" w:color="auto"/>
            </w:tcBorders>
            <w:noWrap/>
            <w:vAlign w:val="center"/>
            <w:hideMark/>
          </w:tcPr>
          <w:p w14:paraId="2AD2F465" w14:textId="11A91A6A" w:rsidR="00A16E6F" w:rsidRPr="002C4E38" w:rsidRDefault="00A15232" w:rsidP="00A16E6F">
            <w:pPr>
              <w:jc w:val="left"/>
              <w:rPr>
                <w:rFonts w:asciiTheme="majorBidi" w:hAnsiTheme="majorBidi" w:cstheme="majorBidi"/>
                <w:sz w:val="20"/>
                <w:szCs w:val="20"/>
                <w:lang w:val="es-AR" w:eastAsia="en-CA"/>
              </w:rPr>
            </w:pPr>
            <w:r>
              <w:rPr>
                <w:rFonts w:asciiTheme="majorBidi" w:hAnsiTheme="majorBidi" w:cstheme="majorBidi"/>
                <w:sz w:val="20"/>
                <w:szCs w:val="20"/>
                <w:lang w:val="es-AR" w:eastAsia="en-CA"/>
              </w:rPr>
              <w:t>F</w:t>
            </w:r>
            <w:r w:rsidR="00A16E6F" w:rsidRPr="002C4E38">
              <w:rPr>
                <w:rFonts w:asciiTheme="majorBidi" w:hAnsiTheme="majorBidi" w:cstheme="majorBidi"/>
                <w:sz w:val="20"/>
                <w:szCs w:val="20"/>
                <w:lang w:val="es-AR" w:eastAsia="en-CA"/>
              </w:rPr>
              <w:t>ortalecimiento institucional</w:t>
            </w:r>
          </w:p>
        </w:tc>
        <w:tc>
          <w:tcPr>
            <w:tcW w:w="1219" w:type="dxa"/>
            <w:tcBorders>
              <w:top w:val="nil"/>
              <w:left w:val="nil"/>
              <w:bottom w:val="single" w:sz="4" w:space="0" w:color="auto"/>
              <w:right w:val="single" w:sz="4" w:space="0" w:color="auto"/>
            </w:tcBorders>
            <w:noWrap/>
            <w:vAlign w:val="center"/>
            <w:hideMark/>
          </w:tcPr>
          <w:p w14:paraId="79F69523" w14:textId="77777777" w:rsidR="00A16E6F" w:rsidRPr="002C4E38" w:rsidRDefault="00A16E6F" w:rsidP="00A16E6F">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220" w:type="dxa"/>
            <w:tcBorders>
              <w:top w:val="nil"/>
              <w:left w:val="nil"/>
              <w:bottom w:val="single" w:sz="4" w:space="0" w:color="auto"/>
              <w:right w:val="single" w:sz="4" w:space="0" w:color="auto"/>
            </w:tcBorders>
            <w:noWrap/>
            <w:vAlign w:val="center"/>
            <w:hideMark/>
          </w:tcPr>
          <w:p w14:paraId="03C466BD" w14:textId="77777777" w:rsidR="00A16E6F" w:rsidRPr="002C4E38" w:rsidRDefault="00A16E6F" w:rsidP="00A16E6F">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c>
          <w:tcPr>
            <w:tcW w:w="1220" w:type="dxa"/>
            <w:tcBorders>
              <w:top w:val="nil"/>
              <w:left w:val="nil"/>
              <w:bottom w:val="single" w:sz="4" w:space="0" w:color="auto"/>
              <w:right w:val="single" w:sz="4" w:space="0" w:color="auto"/>
            </w:tcBorders>
            <w:noWrap/>
            <w:vAlign w:val="center"/>
            <w:hideMark/>
          </w:tcPr>
          <w:p w14:paraId="20A6206D" w14:textId="51D1DBE1" w:rsidR="00A16E6F" w:rsidRPr="002C4E38" w:rsidRDefault="00A16E6F" w:rsidP="00A16E6F">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203</w:t>
            </w:r>
            <w:r w:rsidR="00A15232">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400</w:t>
            </w:r>
          </w:p>
        </w:tc>
        <w:tc>
          <w:tcPr>
            <w:tcW w:w="1220" w:type="dxa"/>
            <w:tcBorders>
              <w:top w:val="nil"/>
              <w:left w:val="nil"/>
              <w:bottom w:val="single" w:sz="4" w:space="0" w:color="auto"/>
              <w:right w:val="single" w:sz="4" w:space="0" w:color="auto"/>
            </w:tcBorders>
            <w:noWrap/>
            <w:vAlign w:val="center"/>
            <w:hideMark/>
          </w:tcPr>
          <w:p w14:paraId="2036BF2E" w14:textId="74E54C7F" w:rsidR="00A16E6F" w:rsidRPr="002C4E38" w:rsidRDefault="00A16E6F" w:rsidP="00A16E6F">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203</w:t>
            </w:r>
            <w:r w:rsidR="00A15232">
              <w:rPr>
                <w:rFonts w:asciiTheme="majorBidi" w:hAnsiTheme="majorBidi" w:cstheme="majorBidi"/>
                <w:sz w:val="20"/>
                <w:szCs w:val="20"/>
                <w:lang w:val="es-AR" w:eastAsia="en-CA"/>
              </w:rPr>
              <w:t>.</w:t>
            </w:r>
            <w:r w:rsidRPr="002C4E38">
              <w:rPr>
                <w:rFonts w:asciiTheme="majorBidi" w:hAnsiTheme="majorBidi" w:cstheme="majorBidi"/>
                <w:sz w:val="20"/>
                <w:szCs w:val="20"/>
                <w:lang w:val="es-AR" w:eastAsia="en-CA"/>
              </w:rPr>
              <w:t>400</w:t>
            </w:r>
          </w:p>
        </w:tc>
        <w:tc>
          <w:tcPr>
            <w:tcW w:w="1220" w:type="dxa"/>
            <w:tcBorders>
              <w:top w:val="nil"/>
              <w:left w:val="nil"/>
              <w:bottom w:val="single" w:sz="4" w:space="0" w:color="auto"/>
              <w:right w:val="single" w:sz="4" w:space="0" w:color="auto"/>
            </w:tcBorders>
            <w:noWrap/>
            <w:vAlign w:val="center"/>
            <w:hideMark/>
          </w:tcPr>
          <w:p w14:paraId="6F51096C" w14:textId="77777777" w:rsidR="00A16E6F" w:rsidRPr="002C4E38" w:rsidRDefault="00A16E6F" w:rsidP="00A16E6F">
            <w:pPr>
              <w:jc w:val="right"/>
              <w:rPr>
                <w:rFonts w:asciiTheme="majorBidi" w:hAnsiTheme="majorBidi" w:cstheme="majorBidi"/>
                <w:sz w:val="20"/>
                <w:szCs w:val="20"/>
                <w:lang w:val="es-AR" w:eastAsia="en-CA"/>
              </w:rPr>
            </w:pPr>
            <w:r w:rsidRPr="002C4E38">
              <w:rPr>
                <w:rFonts w:asciiTheme="majorBidi" w:hAnsiTheme="majorBidi" w:cstheme="majorBidi"/>
                <w:sz w:val="20"/>
                <w:szCs w:val="20"/>
                <w:lang w:val="es-AR" w:eastAsia="en-CA"/>
              </w:rPr>
              <w:t>0</w:t>
            </w:r>
          </w:p>
        </w:tc>
      </w:tr>
      <w:tr w:rsidR="00BD395F" w:rsidRPr="002C4E38" w14:paraId="294331AD" w14:textId="77777777" w:rsidTr="00E34553">
        <w:trPr>
          <w:trHeight w:val="58"/>
        </w:trPr>
        <w:tc>
          <w:tcPr>
            <w:tcW w:w="3682" w:type="dxa"/>
            <w:tcBorders>
              <w:top w:val="nil"/>
              <w:left w:val="single" w:sz="4" w:space="0" w:color="auto"/>
              <w:bottom w:val="single" w:sz="4" w:space="0" w:color="auto"/>
              <w:right w:val="single" w:sz="4" w:space="0" w:color="auto"/>
            </w:tcBorders>
            <w:noWrap/>
            <w:vAlign w:val="center"/>
            <w:hideMark/>
          </w:tcPr>
          <w:p w14:paraId="36EECCCA" w14:textId="77777777" w:rsidR="00A16E6F" w:rsidRPr="002C4E38" w:rsidRDefault="00A16E6F" w:rsidP="00A16E6F">
            <w:pPr>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Subtotal de actividades ordinarias</w:t>
            </w:r>
          </w:p>
        </w:tc>
        <w:tc>
          <w:tcPr>
            <w:tcW w:w="1219" w:type="dxa"/>
            <w:tcBorders>
              <w:top w:val="nil"/>
              <w:left w:val="nil"/>
              <w:bottom w:val="single" w:sz="4" w:space="0" w:color="auto"/>
              <w:right w:val="single" w:sz="4" w:space="0" w:color="auto"/>
            </w:tcBorders>
            <w:noWrap/>
            <w:vAlign w:val="center"/>
            <w:hideMark/>
          </w:tcPr>
          <w:p w14:paraId="02332A11" w14:textId="77777777" w:rsidR="00A16E6F" w:rsidRPr="002C4E38" w:rsidRDefault="00A16E6F" w:rsidP="00A16E6F">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0</w:t>
            </w:r>
          </w:p>
        </w:tc>
        <w:tc>
          <w:tcPr>
            <w:tcW w:w="1220" w:type="dxa"/>
            <w:tcBorders>
              <w:top w:val="nil"/>
              <w:left w:val="nil"/>
              <w:bottom w:val="single" w:sz="4" w:space="0" w:color="auto"/>
              <w:right w:val="single" w:sz="4" w:space="0" w:color="auto"/>
            </w:tcBorders>
            <w:noWrap/>
            <w:vAlign w:val="center"/>
            <w:hideMark/>
          </w:tcPr>
          <w:p w14:paraId="7FE188FE" w14:textId="77777777" w:rsidR="00A16E6F" w:rsidRPr="002C4E38" w:rsidRDefault="00A16E6F" w:rsidP="00A16E6F">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0</w:t>
            </w:r>
          </w:p>
        </w:tc>
        <w:tc>
          <w:tcPr>
            <w:tcW w:w="1220" w:type="dxa"/>
            <w:tcBorders>
              <w:top w:val="nil"/>
              <w:left w:val="nil"/>
              <w:bottom w:val="single" w:sz="4" w:space="0" w:color="auto"/>
              <w:right w:val="single" w:sz="4" w:space="0" w:color="auto"/>
            </w:tcBorders>
            <w:noWrap/>
            <w:vAlign w:val="center"/>
            <w:hideMark/>
          </w:tcPr>
          <w:p w14:paraId="0A5168AC" w14:textId="68A22290" w:rsidR="00A16E6F" w:rsidRPr="002C4E38" w:rsidRDefault="00A16E6F" w:rsidP="00A16E6F">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203</w:t>
            </w:r>
            <w:r w:rsidR="00A15232">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400</w:t>
            </w:r>
          </w:p>
        </w:tc>
        <w:tc>
          <w:tcPr>
            <w:tcW w:w="1220" w:type="dxa"/>
            <w:tcBorders>
              <w:top w:val="nil"/>
              <w:left w:val="nil"/>
              <w:bottom w:val="single" w:sz="4" w:space="0" w:color="auto"/>
              <w:right w:val="single" w:sz="4" w:space="0" w:color="auto"/>
            </w:tcBorders>
            <w:noWrap/>
            <w:vAlign w:val="center"/>
            <w:hideMark/>
          </w:tcPr>
          <w:p w14:paraId="7029445B" w14:textId="7B25B9F4" w:rsidR="00A16E6F" w:rsidRPr="002C4E38" w:rsidRDefault="00A16E6F" w:rsidP="00A16E6F">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203</w:t>
            </w:r>
            <w:r w:rsidR="00A15232">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400</w:t>
            </w:r>
          </w:p>
        </w:tc>
        <w:tc>
          <w:tcPr>
            <w:tcW w:w="1220" w:type="dxa"/>
            <w:tcBorders>
              <w:top w:val="nil"/>
              <w:left w:val="nil"/>
              <w:bottom w:val="single" w:sz="4" w:space="0" w:color="auto"/>
              <w:right w:val="single" w:sz="4" w:space="0" w:color="auto"/>
            </w:tcBorders>
            <w:noWrap/>
            <w:vAlign w:val="center"/>
            <w:hideMark/>
          </w:tcPr>
          <w:p w14:paraId="7A3047E6" w14:textId="77777777" w:rsidR="00A16E6F" w:rsidRPr="002C4E38" w:rsidRDefault="00A16E6F" w:rsidP="00A16E6F">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0</w:t>
            </w:r>
          </w:p>
        </w:tc>
      </w:tr>
      <w:tr w:rsidR="00BD395F" w:rsidRPr="002C4E38" w14:paraId="122D4303" w14:textId="77777777" w:rsidTr="00E34553">
        <w:trPr>
          <w:trHeight w:val="58"/>
        </w:trPr>
        <w:tc>
          <w:tcPr>
            <w:tcW w:w="3682" w:type="dxa"/>
            <w:tcBorders>
              <w:top w:val="nil"/>
              <w:left w:val="single" w:sz="4" w:space="0" w:color="auto"/>
              <w:bottom w:val="single" w:sz="4" w:space="0" w:color="auto"/>
              <w:right w:val="single" w:sz="4" w:space="0" w:color="auto"/>
            </w:tcBorders>
            <w:noWrap/>
            <w:vAlign w:val="center"/>
            <w:hideMark/>
          </w:tcPr>
          <w:p w14:paraId="11D57BB6" w14:textId="77777777" w:rsidR="00A16E6F" w:rsidRPr="002C4E38" w:rsidRDefault="00A16E6F" w:rsidP="00A16E6F">
            <w:pPr>
              <w:jc w:val="lef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Total</w:t>
            </w:r>
          </w:p>
        </w:tc>
        <w:tc>
          <w:tcPr>
            <w:tcW w:w="1219" w:type="dxa"/>
            <w:tcBorders>
              <w:top w:val="nil"/>
              <w:left w:val="nil"/>
              <w:bottom w:val="single" w:sz="4" w:space="0" w:color="auto"/>
              <w:right w:val="single" w:sz="4" w:space="0" w:color="auto"/>
            </w:tcBorders>
            <w:noWrap/>
            <w:vAlign w:val="center"/>
            <w:hideMark/>
          </w:tcPr>
          <w:p w14:paraId="45F7C1FE" w14:textId="6C542E34" w:rsidR="00A16E6F" w:rsidRPr="002C4E38" w:rsidRDefault="00A16E6F" w:rsidP="00A16E6F">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8</w:t>
            </w:r>
            <w:r w:rsidR="00A15232">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736</w:t>
            </w:r>
            <w:r w:rsidR="00A15232">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137</w:t>
            </w:r>
          </w:p>
        </w:tc>
        <w:tc>
          <w:tcPr>
            <w:tcW w:w="1220" w:type="dxa"/>
            <w:tcBorders>
              <w:top w:val="nil"/>
              <w:left w:val="nil"/>
              <w:bottom w:val="single" w:sz="4" w:space="0" w:color="auto"/>
              <w:right w:val="single" w:sz="4" w:space="0" w:color="auto"/>
            </w:tcBorders>
            <w:noWrap/>
            <w:vAlign w:val="center"/>
            <w:hideMark/>
          </w:tcPr>
          <w:p w14:paraId="4CDA150C" w14:textId="2E955C9A" w:rsidR="00A16E6F" w:rsidRPr="002C4E38" w:rsidRDefault="00A16E6F" w:rsidP="00A16E6F">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1</w:t>
            </w:r>
            <w:r w:rsidR="00A15232">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680</w:t>
            </w:r>
            <w:r w:rsidR="00A15232">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287</w:t>
            </w:r>
          </w:p>
        </w:tc>
        <w:tc>
          <w:tcPr>
            <w:tcW w:w="1220" w:type="dxa"/>
            <w:tcBorders>
              <w:top w:val="nil"/>
              <w:left w:val="nil"/>
              <w:bottom w:val="single" w:sz="4" w:space="0" w:color="auto"/>
              <w:right w:val="single" w:sz="4" w:space="0" w:color="auto"/>
            </w:tcBorders>
            <w:noWrap/>
            <w:vAlign w:val="center"/>
            <w:hideMark/>
          </w:tcPr>
          <w:p w14:paraId="65665D27" w14:textId="70972CF7" w:rsidR="00A16E6F" w:rsidRPr="002C4E38" w:rsidRDefault="00A16E6F" w:rsidP="00A16E6F">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4</w:t>
            </w:r>
            <w:r w:rsidR="00A15232">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145</w:t>
            </w:r>
            <w:r w:rsidR="00A15232">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797</w:t>
            </w:r>
          </w:p>
        </w:tc>
        <w:tc>
          <w:tcPr>
            <w:tcW w:w="1220" w:type="dxa"/>
            <w:tcBorders>
              <w:top w:val="nil"/>
              <w:left w:val="nil"/>
              <w:bottom w:val="single" w:sz="4" w:space="0" w:color="auto"/>
              <w:right w:val="single" w:sz="4" w:space="0" w:color="auto"/>
            </w:tcBorders>
            <w:noWrap/>
            <w:vAlign w:val="center"/>
            <w:hideMark/>
          </w:tcPr>
          <w:p w14:paraId="23107B4F" w14:textId="24D4C6BA" w:rsidR="00A16E6F" w:rsidRPr="002C4E38" w:rsidRDefault="00A16E6F" w:rsidP="00A16E6F">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14</w:t>
            </w:r>
            <w:r w:rsidR="00A15232">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562</w:t>
            </w:r>
            <w:r w:rsidR="00A15232">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220</w:t>
            </w:r>
          </w:p>
        </w:tc>
        <w:tc>
          <w:tcPr>
            <w:tcW w:w="1220" w:type="dxa"/>
            <w:tcBorders>
              <w:top w:val="nil"/>
              <w:left w:val="nil"/>
              <w:bottom w:val="single" w:sz="4" w:space="0" w:color="auto"/>
              <w:right w:val="single" w:sz="4" w:space="0" w:color="auto"/>
            </w:tcBorders>
            <w:noWrap/>
            <w:vAlign w:val="center"/>
            <w:hideMark/>
          </w:tcPr>
          <w:p w14:paraId="4A574CE1" w14:textId="6DB2A287" w:rsidR="00A16E6F" w:rsidRPr="002C4E38" w:rsidRDefault="00A16E6F" w:rsidP="00A16E6F">
            <w:pPr>
              <w:jc w:val="right"/>
              <w:rPr>
                <w:rFonts w:asciiTheme="majorBidi" w:hAnsiTheme="majorBidi" w:cstheme="majorBidi"/>
                <w:b/>
                <w:bCs/>
                <w:sz w:val="20"/>
                <w:szCs w:val="20"/>
                <w:lang w:val="es-AR" w:eastAsia="en-CA"/>
              </w:rPr>
            </w:pPr>
            <w:r w:rsidRPr="002C4E38">
              <w:rPr>
                <w:rFonts w:asciiTheme="majorBidi" w:hAnsiTheme="majorBidi" w:cstheme="majorBidi"/>
                <w:b/>
                <w:bCs/>
                <w:sz w:val="20"/>
                <w:szCs w:val="20"/>
                <w:lang w:val="es-AR" w:eastAsia="en-CA"/>
              </w:rPr>
              <w:t>2</w:t>
            </w:r>
            <w:r w:rsidR="00A15232">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335</w:t>
            </w:r>
            <w:r w:rsidR="00A15232">
              <w:rPr>
                <w:rFonts w:asciiTheme="majorBidi" w:hAnsiTheme="majorBidi" w:cstheme="majorBidi"/>
                <w:b/>
                <w:bCs/>
                <w:sz w:val="20"/>
                <w:szCs w:val="20"/>
                <w:lang w:val="es-AR" w:eastAsia="en-CA"/>
              </w:rPr>
              <w:t>.</w:t>
            </w:r>
            <w:r w:rsidRPr="002C4E38">
              <w:rPr>
                <w:rFonts w:asciiTheme="majorBidi" w:hAnsiTheme="majorBidi" w:cstheme="majorBidi"/>
                <w:b/>
                <w:bCs/>
                <w:sz w:val="20"/>
                <w:szCs w:val="20"/>
                <w:lang w:val="es-AR" w:eastAsia="en-CA"/>
              </w:rPr>
              <w:t>304</w:t>
            </w:r>
          </w:p>
        </w:tc>
      </w:tr>
    </w:tbl>
    <w:p w14:paraId="79EDAEA7" w14:textId="2ACCB698" w:rsidR="003F4508" w:rsidRPr="002C4E38" w:rsidRDefault="003F4508" w:rsidP="003F4508">
      <w:pPr>
        <w:rPr>
          <w:sz w:val="19"/>
          <w:szCs w:val="19"/>
          <w:lang w:val="es-AR"/>
        </w:rPr>
      </w:pPr>
      <w:r w:rsidRPr="002C4E38">
        <w:rPr>
          <w:sz w:val="19"/>
          <w:szCs w:val="19"/>
          <w:lang w:val="es-AR"/>
        </w:rPr>
        <w:t>* I</w:t>
      </w:r>
      <w:r w:rsidR="0066057D">
        <w:rPr>
          <w:sz w:val="19"/>
          <w:szCs w:val="19"/>
          <w:lang w:val="es-AR"/>
        </w:rPr>
        <w:t>ncluido los gastos de apoyo</w:t>
      </w:r>
      <w:r w:rsidRPr="002C4E38">
        <w:rPr>
          <w:sz w:val="19"/>
          <w:szCs w:val="19"/>
          <w:lang w:val="es-AR"/>
        </w:rPr>
        <w:t xml:space="preserve"> de </w:t>
      </w:r>
      <w:r w:rsidR="008577C4">
        <w:rPr>
          <w:sz w:val="19"/>
          <w:szCs w:val="19"/>
          <w:lang w:val="es-AR"/>
        </w:rPr>
        <w:t>los organismos</w:t>
      </w:r>
      <w:r w:rsidRPr="002C4E38">
        <w:rPr>
          <w:sz w:val="19"/>
          <w:szCs w:val="19"/>
          <w:lang w:val="es-AR"/>
        </w:rPr>
        <w:t>.</w:t>
      </w:r>
    </w:p>
    <w:p w14:paraId="2E522A4A" w14:textId="77777777" w:rsidR="003F4508" w:rsidRPr="002C4E38" w:rsidRDefault="003F4508" w:rsidP="003F4508">
      <w:pPr>
        <w:rPr>
          <w:lang w:val="es-AR"/>
        </w:rPr>
      </w:pPr>
    </w:p>
    <w:p w14:paraId="212D28D5" w14:textId="5E146924" w:rsidR="003F4508" w:rsidRPr="002C4E38" w:rsidRDefault="00A15232" w:rsidP="003F4508">
      <w:pPr>
        <w:pStyle w:val="sub-title"/>
        <w:keepNext/>
        <w:spacing w:after="240"/>
        <w:rPr>
          <w:noProof w:val="0"/>
          <w:sz w:val="24"/>
          <w:szCs w:val="24"/>
          <w:lang w:val="es-AR"/>
        </w:rPr>
      </w:pPr>
      <w:r>
        <w:rPr>
          <w:noProof w:val="0"/>
          <w:sz w:val="24"/>
          <w:szCs w:val="24"/>
          <w:lang w:val="es-AR"/>
        </w:rPr>
        <w:t>IV.</w:t>
      </w:r>
      <w:r w:rsidR="003F4508" w:rsidRPr="002C4E38">
        <w:rPr>
          <w:noProof w:val="0"/>
          <w:sz w:val="24"/>
          <w:szCs w:val="24"/>
          <w:lang w:val="es-AR"/>
        </w:rPr>
        <w:tab/>
        <w:t>Recomendación</w:t>
      </w:r>
    </w:p>
    <w:p w14:paraId="5C8445F3" w14:textId="41AC8FDC" w:rsidR="003F4508" w:rsidRPr="002C4E38" w:rsidRDefault="003F4508" w:rsidP="003F4508">
      <w:pPr>
        <w:pStyle w:val="Heading1"/>
        <w:rPr>
          <w:lang w:val="es-AR"/>
        </w:rPr>
      </w:pPr>
      <w:r w:rsidRPr="002C4E38">
        <w:rPr>
          <w:lang w:val="es-AR"/>
        </w:rPr>
        <w:t>El Comité Ejecutivo podrá estimar oportuno tomar nota de:</w:t>
      </w:r>
    </w:p>
    <w:p w14:paraId="32B9ABDA" w14:textId="77777777" w:rsidR="002305C7" w:rsidRDefault="003F4508" w:rsidP="003F4508">
      <w:pPr>
        <w:pStyle w:val="Heading2"/>
        <w:rPr>
          <w:lang w:val="es-AR"/>
        </w:rPr>
      </w:pPr>
      <w:r w:rsidRPr="002C4E38">
        <w:rPr>
          <w:lang w:val="es-AR"/>
        </w:rPr>
        <w:t>Los planes administrativos para</w:t>
      </w:r>
      <w:r w:rsidR="00DE48C8" w:rsidRPr="002C4E38">
        <w:rPr>
          <w:lang w:val="es-AR"/>
        </w:rPr>
        <w:t xml:space="preserve"> 2026-2028 </w:t>
      </w:r>
      <w:r w:rsidRPr="002C4E38">
        <w:rPr>
          <w:lang w:val="es-AR"/>
        </w:rPr>
        <w:t>presentados por los Gobiernos de Australia, Francia, Alemania</w:t>
      </w:r>
      <w:r w:rsidR="00A073CC" w:rsidRPr="002C4E38">
        <w:rPr>
          <w:lang w:val="es-AR"/>
        </w:rPr>
        <w:t xml:space="preserve">, Italia </w:t>
      </w:r>
      <w:r w:rsidRPr="002C4E38">
        <w:rPr>
          <w:lang w:val="es-AR"/>
        </w:rPr>
        <w:t>y el Reino Unido de Gran Bretaña e Irlanda del Norte</w:t>
      </w:r>
      <w:r w:rsidR="00A23B96" w:rsidRPr="002C4E38">
        <w:rPr>
          <w:lang w:val="es-AR"/>
        </w:rPr>
        <w:t xml:space="preserve">, </w:t>
      </w:r>
      <w:r w:rsidRPr="002C4E38">
        <w:rPr>
          <w:lang w:val="es-AR"/>
        </w:rPr>
        <w:t>que figuran en el documento UNEP</w:t>
      </w:r>
      <w:r w:rsidRPr="00096282">
        <w:rPr>
          <w:lang w:val="es-AR"/>
        </w:rPr>
        <w:t>/</w:t>
      </w:r>
      <w:proofErr w:type="spellStart"/>
      <w:r w:rsidRPr="00096282">
        <w:rPr>
          <w:lang w:val="es-AR"/>
        </w:rPr>
        <w:t>OzL.</w:t>
      </w:r>
      <w:r w:rsidR="00802720" w:rsidRPr="00096282">
        <w:rPr>
          <w:lang w:val="es-AR"/>
        </w:rPr>
        <w:t>Pro</w:t>
      </w:r>
      <w:proofErr w:type="spellEnd"/>
      <w:r w:rsidR="00802720" w:rsidRPr="002C4E38">
        <w:rPr>
          <w:lang w:val="es-AR"/>
        </w:rPr>
        <w:t>/</w:t>
      </w:r>
      <w:proofErr w:type="spellStart"/>
      <w:r w:rsidR="00802720" w:rsidRPr="002C4E38">
        <w:rPr>
          <w:lang w:val="es-AR"/>
        </w:rPr>
        <w:t>ExCom</w:t>
      </w:r>
      <w:proofErr w:type="spellEnd"/>
      <w:r w:rsidR="00802720" w:rsidRPr="002C4E38">
        <w:rPr>
          <w:lang w:val="es-AR"/>
        </w:rPr>
        <w:t>/97/21</w:t>
      </w:r>
      <w:r w:rsidRPr="002C4E38">
        <w:rPr>
          <w:lang w:val="es-AR"/>
        </w:rPr>
        <w:t>; y</w:t>
      </w:r>
    </w:p>
    <w:p w14:paraId="12D16674" w14:textId="7413B2A7" w:rsidR="003F4508" w:rsidRPr="002C4E38" w:rsidRDefault="003F4508" w:rsidP="003F4508">
      <w:pPr>
        <w:pStyle w:val="Heading2"/>
        <w:rPr>
          <w:lang w:val="es-AR"/>
        </w:rPr>
      </w:pPr>
      <w:r w:rsidRPr="002C4E38">
        <w:rPr>
          <w:lang w:val="es-AR"/>
        </w:rPr>
        <w:t>Que el nivel de actividades del plan administrativo del Gobierno de Alemania para</w:t>
      </w:r>
      <w:r w:rsidR="00DE48C8" w:rsidRPr="002C4E38">
        <w:rPr>
          <w:lang w:val="es-AR"/>
        </w:rPr>
        <w:t xml:space="preserve"> 2026-2028 </w:t>
      </w:r>
      <w:r w:rsidRPr="002C4E38">
        <w:rPr>
          <w:lang w:val="es-AR"/>
        </w:rPr>
        <w:t xml:space="preserve">debería considerarse a la luz de la asignación de actividades bilaterales para el </w:t>
      </w:r>
      <w:r w:rsidR="00A073CC" w:rsidRPr="002C4E38">
        <w:rPr>
          <w:lang w:val="es-AR"/>
        </w:rPr>
        <w:t>trienio 2024-2026</w:t>
      </w:r>
      <w:r w:rsidRPr="002C4E38">
        <w:rPr>
          <w:lang w:val="es-AR"/>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6D54A5" w14:paraId="1CECEBDD" w14:textId="77777777" w:rsidTr="003F4508">
        <w:tc>
          <w:tcPr>
            <w:tcW w:w="1871" w:type="dxa"/>
          </w:tcPr>
          <w:p w14:paraId="24558606" w14:textId="77777777" w:rsidR="00E85409" w:rsidRPr="002C4E38" w:rsidRDefault="00E85409" w:rsidP="00FB077C">
            <w:pPr>
              <w:rPr>
                <w:lang w:val="es-AR"/>
              </w:rPr>
            </w:pPr>
          </w:p>
        </w:tc>
        <w:tc>
          <w:tcPr>
            <w:tcW w:w="1872" w:type="dxa"/>
          </w:tcPr>
          <w:p w14:paraId="00034AE2" w14:textId="77777777" w:rsidR="00E85409" w:rsidRPr="002C4E38" w:rsidRDefault="00E85409" w:rsidP="00FB077C">
            <w:pPr>
              <w:rPr>
                <w:lang w:val="es-AR"/>
              </w:rPr>
            </w:pPr>
          </w:p>
        </w:tc>
        <w:tc>
          <w:tcPr>
            <w:tcW w:w="1872" w:type="dxa"/>
            <w:tcBorders>
              <w:bottom w:val="single" w:sz="4" w:space="0" w:color="auto"/>
            </w:tcBorders>
          </w:tcPr>
          <w:p w14:paraId="195C6425" w14:textId="77777777" w:rsidR="00E85409" w:rsidRPr="002C4E38" w:rsidRDefault="00E85409" w:rsidP="00FB077C">
            <w:pPr>
              <w:rPr>
                <w:lang w:val="es-AR"/>
              </w:rPr>
            </w:pPr>
          </w:p>
        </w:tc>
        <w:tc>
          <w:tcPr>
            <w:tcW w:w="1872" w:type="dxa"/>
          </w:tcPr>
          <w:p w14:paraId="087AA115" w14:textId="77777777" w:rsidR="00E85409" w:rsidRPr="002C4E38" w:rsidRDefault="00E85409" w:rsidP="00FB077C">
            <w:pPr>
              <w:rPr>
                <w:lang w:val="es-AR"/>
              </w:rPr>
            </w:pPr>
          </w:p>
        </w:tc>
        <w:tc>
          <w:tcPr>
            <w:tcW w:w="1873" w:type="dxa"/>
          </w:tcPr>
          <w:p w14:paraId="6382686C" w14:textId="77777777" w:rsidR="00E85409" w:rsidRPr="002C4E38" w:rsidRDefault="00E85409" w:rsidP="00FB077C">
            <w:pPr>
              <w:rPr>
                <w:lang w:val="es-AR"/>
              </w:rPr>
            </w:pPr>
          </w:p>
        </w:tc>
      </w:tr>
    </w:tbl>
    <w:p w14:paraId="48213961" w14:textId="77777777" w:rsidR="00E85409" w:rsidRPr="002C4E38" w:rsidRDefault="00E85409" w:rsidP="004E7F9C">
      <w:pPr>
        <w:rPr>
          <w:lang w:val="es-AR"/>
        </w:rPr>
      </w:pPr>
    </w:p>
    <w:sectPr w:rsidR="00E85409" w:rsidRPr="002C4E38"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A7CE2" w14:textId="77777777" w:rsidR="00F1089F" w:rsidRDefault="00F1089F" w:rsidP="004A504B">
      <w:r>
        <w:separator/>
      </w:r>
    </w:p>
  </w:endnote>
  <w:endnote w:type="continuationSeparator" w:id="0">
    <w:p w14:paraId="472A43B1" w14:textId="77777777" w:rsidR="00F1089F" w:rsidRDefault="00F1089F"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4E8FD" w14:textId="77777777" w:rsidR="00DC6A10" w:rsidRPr="0033525D" w:rsidRDefault="00BC2495">
    <w:pPr>
      <w:jc w:val="center"/>
    </w:pPr>
    <w:r>
      <w:fldChar w:fldCharType="begin"/>
    </w:r>
    <w:r w:rsidR="00851352">
      <w:instrText xml:space="preserve"> PAGE </w:instrText>
    </w:r>
    <w:r>
      <w:fldChar w:fldCharType="separate"/>
    </w:r>
    <w:r w:rsidR="00991510">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BDBE9" w14:textId="77777777" w:rsidR="00DC6A10" w:rsidRPr="0033525D" w:rsidRDefault="00BC2495">
    <w:pPr>
      <w:jc w:val="center"/>
    </w:pPr>
    <w:r>
      <w:fldChar w:fldCharType="begin"/>
    </w:r>
    <w:r w:rsidR="00851352">
      <w:instrText xml:space="preserve"> PAGE </w:instrText>
    </w:r>
    <w:r>
      <w:fldChar w:fldCharType="separate"/>
    </w:r>
    <w:r w:rsidR="00991510">
      <w:rPr>
        <w:noProof/>
      </w:rPr>
      <w:t>5</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F9D18" w14:textId="1EFE00D2" w:rsidR="004E7F9C" w:rsidRPr="002351B6" w:rsidRDefault="004E7F9C" w:rsidP="004E7F9C">
    <w:pPr>
      <w:pBdr>
        <w:top w:val="single" w:sz="4" w:space="1" w:color="auto"/>
        <w:left w:val="single" w:sz="4" w:space="4" w:color="auto"/>
        <w:bottom w:val="single" w:sz="4" w:space="1" w:color="auto"/>
        <w:right w:val="single" w:sz="4" w:space="4" w:color="auto"/>
      </w:pBdr>
      <w:jc w:val="center"/>
      <w:rPr>
        <w:sz w:val="18"/>
        <w:szCs w:val="18"/>
        <w:lang w:val="fr-CA"/>
      </w:rPr>
    </w:pPr>
    <w:r w:rsidRPr="00421BCF">
      <w:rPr>
        <w:sz w:val="18"/>
        <w:szCs w:val="18"/>
        <w:lang w:val="es-AR"/>
      </w:rPr>
      <w:t xml:space="preserve">Los documentos previos al período de sesiones del Comité Ejecutivo del Fondo Multilateral para la Aplicación del Protocolo de Montreal no van en perjuicio de las decisiones que el Comité pudiera adoptar después de la emisión de </w:t>
    </w:r>
    <w:proofErr w:type="gramStart"/>
    <w:r w:rsidRPr="00421BCF">
      <w:rPr>
        <w:sz w:val="18"/>
        <w:szCs w:val="18"/>
        <w:lang w:val="es-AR"/>
      </w:rPr>
      <w:t>los mismos</w:t>
    </w:r>
    <w:proofErr w:type="gramEnd"/>
    <w:r w:rsidRPr="00421BCF">
      <w:rPr>
        <w:sz w:val="18"/>
        <w:szCs w:val="18"/>
        <w:lang w:val="es-AR"/>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53B2BC" w14:textId="77777777" w:rsidR="00F1089F" w:rsidRDefault="00F1089F" w:rsidP="004A504B">
      <w:r>
        <w:separator/>
      </w:r>
    </w:p>
  </w:footnote>
  <w:footnote w:type="continuationSeparator" w:id="0">
    <w:p w14:paraId="721F79D9" w14:textId="77777777" w:rsidR="00F1089F" w:rsidRDefault="00F1089F" w:rsidP="004A504B">
      <w:r>
        <w:continuationSeparator/>
      </w:r>
    </w:p>
  </w:footnote>
  <w:footnote w:id="1">
    <w:p w14:paraId="4306AF44" w14:textId="77777777" w:rsidR="00875EAD" w:rsidRPr="00D74C07" w:rsidRDefault="00875EAD" w:rsidP="00875EAD">
      <w:pPr>
        <w:pStyle w:val="FootnoteText"/>
        <w:rPr>
          <w:lang w:val="es-ES_tradnl"/>
        </w:rPr>
      </w:pPr>
      <w:r w:rsidRPr="00D74C07">
        <w:rPr>
          <w:rStyle w:val="FootnoteReference"/>
          <w:lang w:val="es-ES_tradnl"/>
        </w:rPr>
        <w:footnoteRef/>
      </w:r>
      <w:r w:rsidRPr="00D74C07">
        <w:rPr>
          <w:lang w:val="es-ES_tradnl"/>
        </w:rPr>
        <w:t xml:space="preserve"> UNEP/</w:t>
      </w:r>
      <w:proofErr w:type="spellStart"/>
      <w:r w:rsidRPr="00D74C07">
        <w:rPr>
          <w:lang w:val="es-ES_tradnl"/>
        </w:rPr>
        <w:t>OzL.Pro</w:t>
      </w:r>
      <w:proofErr w:type="spellEnd"/>
      <w:r w:rsidRPr="00D74C07">
        <w:rPr>
          <w:lang w:val="es-ES_tradnl"/>
        </w:rPr>
        <w:t>/</w:t>
      </w:r>
      <w:proofErr w:type="spellStart"/>
      <w:r w:rsidRPr="00D74C07">
        <w:rPr>
          <w:lang w:val="es-ES_tradnl"/>
        </w:rPr>
        <w:t>ExCom</w:t>
      </w:r>
      <w:proofErr w:type="spellEnd"/>
      <w:r w:rsidRPr="00D74C07">
        <w:rPr>
          <w:lang w:val="es-ES_tradnl"/>
        </w:rPr>
        <w:t>/97/1</w:t>
      </w:r>
    </w:p>
  </w:footnote>
  <w:footnote w:id="2">
    <w:p w14:paraId="06541A08" w14:textId="67A20CE2" w:rsidR="003F4508" w:rsidRPr="00C94245" w:rsidRDefault="003F4508" w:rsidP="003F4508">
      <w:pPr>
        <w:pStyle w:val="FootnoteText"/>
        <w:rPr>
          <w:lang w:val="es-AR"/>
        </w:rPr>
      </w:pPr>
      <w:r w:rsidRPr="00417D8C">
        <w:rPr>
          <w:rStyle w:val="FootnoteReference"/>
        </w:rPr>
        <w:footnoteRef/>
      </w:r>
      <w:r w:rsidRPr="00417D8C">
        <w:t xml:space="preserve"> </w:t>
      </w:r>
      <w:r w:rsidRPr="00C94245">
        <w:rPr>
          <w:lang w:val="es-AR"/>
        </w:rPr>
        <w:t xml:space="preserve">La cooperación bilateral puede considerarse como una contribución al Fondo Multilateral hasta un valor del 20 </w:t>
      </w:r>
      <w:r w:rsidR="00C94245" w:rsidRPr="00C94245">
        <w:rPr>
          <w:lang w:val="es-AR"/>
        </w:rPr>
        <w:t>por ciento</w:t>
      </w:r>
      <w:r w:rsidRPr="00C94245">
        <w:rPr>
          <w:lang w:val="es-AR"/>
        </w:rPr>
        <w:t xml:space="preserve"> de</w:t>
      </w:r>
      <w:r w:rsidR="001570F9">
        <w:rPr>
          <w:lang w:val="es-AR"/>
        </w:rPr>
        <w:t xml:space="preserve">l aporte </w:t>
      </w:r>
      <w:r w:rsidRPr="00C94245">
        <w:rPr>
          <w:lang w:val="es-AR"/>
        </w:rPr>
        <w:t>anual de un país al Fondo. El Comité Ejecutivo decidió permitir flexibilidad en el año en que se acreditarían los proyectos bilaterales, siempre que los organismos bilaterales presenta</w:t>
      </w:r>
      <w:r w:rsidR="001570F9">
        <w:rPr>
          <w:lang w:val="es-AR"/>
        </w:rPr>
        <w:t>se</w:t>
      </w:r>
      <w:r w:rsidRPr="00C94245">
        <w:rPr>
          <w:lang w:val="es-AR"/>
        </w:rPr>
        <w:t xml:space="preserve">n sus planes de trabajo a principios de año, </w:t>
      </w:r>
      <w:r w:rsidR="001570F9">
        <w:rPr>
          <w:lang w:val="es-AR"/>
        </w:rPr>
        <w:t xml:space="preserve">a tiempo </w:t>
      </w:r>
      <w:r w:rsidRPr="00C94245">
        <w:rPr>
          <w:lang w:val="es-AR"/>
        </w:rPr>
        <w:t xml:space="preserve">para </w:t>
      </w:r>
      <w:r w:rsidR="001570F9">
        <w:rPr>
          <w:lang w:val="es-AR"/>
        </w:rPr>
        <w:t xml:space="preserve">que se considerasen </w:t>
      </w:r>
      <w:r w:rsidRPr="00C94245">
        <w:rPr>
          <w:lang w:val="es-AR"/>
        </w:rPr>
        <w:t xml:space="preserve">durante las deliberaciones sobre el plan administrativo en la primera reunión </w:t>
      </w:r>
      <w:r w:rsidR="001570F9">
        <w:rPr>
          <w:lang w:val="es-AR"/>
        </w:rPr>
        <w:t xml:space="preserve">del año celebrada por </w:t>
      </w:r>
      <w:r w:rsidRPr="00C94245">
        <w:rPr>
          <w:lang w:val="es-AR"/>
        </w:rPr>
        <w:t>el Comité (decisión 25/13 a)). La cooperación bilateral de otras Partes no acogidas al Artículo 5, como Canadá, Finlandia, Israel, Polonia, Portugal, la Federación de Rusia, España, Suecia, Suiza y Estados Unidos de América</w:t>
      </w:r>
      <w:r w:rsidR="00417D8C" w:rsidRPr="00C94245">
        <w:rPr>
          <w:lang w:val="es-AR"/>
        </w:rPr>
        <w:t>,</w:t>
      </w:r>
      <w:r w:rsidRPr="00C94245">
        <w:rPr>
          <w:lang w:val="es-AR"/>
        </w:rPr>
        <w:t xml:space="preserve"> no presentó </w:t>
      </w:r>
      <w:r w:rsidR="00417D8C" w:rsidRPr="00C94245">
        <w:rPr>
          <w:lang w:val="es-AR"/>
        </w:rPr>
        <w:t>plan</w:t>
      </w:r>
      <w:r w:rsidRPr="00C94245">
        <w:rPr>
          <w:lang w:val="es-AR"/>
        </w:rPr>
        <w:t xml:space="preserve"> administrativo bilateral</w:t>
      </w:r>
      <w:r w:rsidR="00417D8C" w:rsidRPr="00C94245">
        <w:rPr>
          <w:lang w:val="es-AR"/>
        </w:rPr>
        <w:t xml:space="preserve">, </w:t>
      </w:r>
      <w:r w:rsidRPr="00C94245">
        <w:rPr>
          <w:lang w:val="es-AR"/>
        </w:rPr>
        <w:t>y el valor total de las actividades bilaterales podría aumentar en caso de que se presenta</w:t>
      </w:r>
      <w:r w:rsidR="00A27FD5">
        <w:rPr>
          <w:lang w:val="es-AR"/>
        </w:rPr>
        <w:t>se</w:t>
      </w:r>
      <w:r w:rsidRPr="00C94245">
        <w:rPr>
          <w:lang w:val="es-AR"/>
        </w:rPr>
        <w:t>n.</w:t>
      </w:r>
    </w:p>
  </w:footnote>
  <w:footnote w:id="3">
    <w:p w14:paraId="6377469F" w14:textId="45A814E0" w:rsidR="003F4508" w:rsidRPr="002351B6" w:rsidRDefault="003F4508" w:rsidP="003F4508">
      <w:pPr>
        <w:pStyle w:val="FootnoteText"/>
        <w:rPr>
          <w:lang w:val="fr-CA"/>
        </w:rPr>
      </w:pPr>
      <w:r w:rsidRPr="002C2BB9">
        <w:rPr>
          <w:rStyle w:val="FootnoteReference"/>
        </w:rPr>
        <w:footnoteRef/>
      </w:r>
      <w:r w:rsidRPr="002351B6">
        <w:rPr>
          <w:lang w:val="fr-CA"/>
        </w:rPr>
        <w:t xml:space="preserve"> </w:t>
      </w:r>
      <w:r w:rsidRPr="003E000C">
        <w:rPr>
          <w:lang w:val="es-AR"/>
        </w:rPr>
        <w:t xml:space="preserve">Todas las actividades posteriores a 2028 corresponden a la etapa I aprobada del PGEH para Mauricio; a la etapa II aprobada de los PGEH para </w:t>
      </w:r>
      <w:proofErr w:type="spellStart"/>
      <w:r w:rsidRPr="003E000C">
        <w:rPr>
          <w:lang w:val="es-AR"/>
        </w:rPr>
        <w:t>Kenya</w:t>
      </w:r>
      <w:proofErr w:type="spellEnd"/>
      <w:r w:rsidRPr="003E000C">
        <w:rPr>
          <w:lang w:val="es-AR"/>
        </w:rPr>
        <w:t xml:space="preserve"> y </w:t>
      </w:r>
      <w:proofErr w:type="spellStart"/>
      <w:r w:rsidRPr="003E000C">
        <w:rPr>
          <w:lang w:val="es-AR"/>
        </w:rPr>
        <w:t>Lesotho</w:t>
      </w:r>
      <w:proofErr w:type="spellEnd"/>
      <w:r w:rsidRPr="003E000C">
        <w:rPr>
          <w:lang w:val="es-AR"/>
        </w:rPr>
        <w:t xml:space="preserve">; a la etapa III aprobada de los PGEH para Brasil, India, </w:t>
      </w:r>
      <w:r w:rsidR="00F35C8C" w:rsidRPr="003E000C">
        <w:rPr>
          <w:lang w:val="es-AR"/>
        </w:rPr>
        <w:t xml:space="preserve">Indonesia y México; </w:t>
      </w:r>
      <w:r w:rsidR="00DF5E93" w:rsidRPr="003E000C">
        <w:rPr>
          <w:lang w:val="es-AR"/>
        </w:rPr>
        <w:t xml:space="preserve">y a la etapa I aprobada del PAK para </w:t>
      </w:r>
      <w:proofErr w:type="spellStart"/>
      <w:r w:rsidR="0089062D" w:rsidRPr="003E000C">
        <w:rPr>
          <w:lang w:val="es-AR"/>
        </w:rPr>
        <w:t>Kenya</w:t>
      </w:r>
      <w:proofErr w:type="spellEnd"/>
      <w:r w:rsidR="00784ACC" w:rsidRPr="002351B6">
        <w:rPr>
          <w:lang w:val="fr-CA"/>
        </w:rPr>
        <w:t>.</w:t>
      </w:r>
    </w:p>
  </w:footnote>
  <w:footnote w:id="4">
    <w:p w14:paraId="6761397B" w14:textId="697D491C" w:rsidR="00C57D0F" w:rsidRPr="001E316D" w:rsidRDefault="00C57D0F" w:rsidP="00C57D0F">
      <w:pPr>
        <w:pStyle w:val="FootnoteText"/>
        <w:rPr>
          <w:lang w:val="es-AR"/>
        </w:rPr>
      </w:pPr>
      <w:r w:rsidRPr="001E316D">
        <w:rPr>
          <w:rStyle w:val="FootnoteReference"/>
          <w:lang w:val="es-AR"/>
        </w:rPr>
        <w:footnoteRef/>
      </w:r>
      <w:r w:rsidRPr="001E316D">
        <w:rPr>
          <w:lang w:val="es-AR"/>
        </w:rPr>
        <w:t xml:space="preserve"> La Decisión 89/6 permitió a los organismos bilaterales y de ejecución</w:t>
      </w:r>
      <w:r w:rsidR="001E316D" w:rsidRPr="001E316D">
        <w:rPr>
          <w:lang w:val="es-AR"/>
        </w:rPr>
        <w:t xml:space="preserve"> que</w:t>
      </w:r>
      <w:r w:rsidRPr="001E316D">
        <w:rPr>
          <w:lang w:val="es-AR"/>
        </w:rPr>
        <w:t xml:space="preserve">, al presentar las etapas existentes y futuras de los PGEH para los países de bajo consumo, </w:t>
      </w:r>
      <w:r w:rsidR="001E316D">
        <w:rPr>
          <w:lang w:val="es-AR"/>
        </w:rPr>
        <w:t xml:space="preserve">incluyan </w:t>
      </w:r>
      <w:r w:rsidRPr="001E316D">
        <w:rPr>
          <w:lang w:val="es-AR"/>
        </w:rPr>
        <w:t>el financiamiento asociado a la necesidad de introducir alternativas a los HCFC con un potencial de calentamiento atmosférico bajo o nulo</w:t>
      </w:r>
      <w:r w:rsidR="007B7752">
        <w:rPr>
          <w:lang w:val="es-AR"/>
        </w:rPr>
        <w:t>,</w:t>
      </w:r>
      <w:r w:rsidRPr="001E316D">
        <w:rPr>
          <w:lang w:val="es-AR"/>
        </w:rPr>
        <w:t xml:space="preserve"> y de mantener la eficiencia energética en el sector de</w:t>
      </w:r>
      <w:r w:rsidR="001E316D">
        <w:rPr>
          <w:lang w:val="es-AR"/>
        </w:rPr>
        <w:t xml:space="preserve"> servicio de equipos de </w:t>
      </w:r>
      <w:r w:rsidRPr="001E316D">
        <w:rPr>
          <w:lang w:val="es-AR"/>
        </w:rPr>
        <w:t>refrigeración.</w:t>
      </w:r>
    </w:p>
  </w:footnote>
  <w:footnote w:id="5">
    <w:p w14:paraId="129B1972" w14:textId="0649F2B1" w:rsidR="00016265" w:rsidRPr="001E316D" w:rsidRDefault="00016265">
      <w:pPr>
        <w:pStyle w:val="FootnoteText"/>
        <w:rPr>
          <w:lang w:val="es-AR"/>
        </w:rPr>
      </w:pPr>
      <w:r w:rsidRPr="001E316D">
        <w:rPr>
          <w:rStyle w:val="FootnoteReference"/>
          <w:lang w:val="es-AR"/>
        </w:rPr>
        <w:footnoteRef/>
      </w:r>
      <w:r w:rsidRPr="001E316D">
        <w:rPr>
          <w:lang w:val="es-AR"/>
        </w:rPr>
        <w:t xml:space="preserve"> El Comité Ejecutivo estableció una ventana de financiamiento para l</w:t>
      </w:r>
      <w:r w:rsidR="001E316D">
        <w:rPr>
          <w:lang w:val="es-AR"/>
        </w:rPr>
        <w:t xml:space="preserve">as preparaciones </w:t>
      </w:r>
      <w:r w:rsidRPr="001E316D">
        <w:rPr>
          <w:lang w:val="es-AR"/>
        </w:rPr>
        <w:t>de</w:t>
      </w:r>
      <w:r w:rsidR="001E316D" w:rsidRPr="001E316D">
        <w:rPr>
          <w:lang w:val="es-AR"/>
        </w:rPr>
        <w:t xml:space="preserve"> los inventarios </w:t>
      </w:r>
      <w:r w:rsidRPr="001E316D">
        <w:rPr>
          <w:lang w:val="es-AR"/>
        </w:rPr>
        <w:t>nacional</w:t>
      </w:r>
      <w:r w:rsidR="001E316D" w:rsidRPr="001E316D">
        <w:rPr>
          <w:lang w:val="es-AR"/>
        </w:rPr>
        <w:t>es</w:t>
      </w:r>
      <w:r w:rsidRPr="001E316D">
        <w:rPr>
          <w:lang w:val="es-AR"/>
        </w:rPr>
        <w:t xml:space="preserve"> de bancos de sustancias controladas </w:t>
      </w:r>
      <w:r w:rsidR="001E316D">
        <w:rPr>
          <w:lang w:val="es-AR"/>
        </w:rPr>
        <w:t xml:space="preserve">usadas o no deseadas </w:t>
      </w:r>
      <w:r w:rsidRPr="001E316D">
        <w:rPr>
          <w:lang w:val="es-AR"/>
        </w:rPr>
        <w:t>y de un plan para su acopio, transporte y eliminación.</w:t>
      </w:r>
    </w:p>
  </w:footnote>
  <w:footnote w:id="6">
    <w:p w14:paraId="6FA4F574" w14:textId="14139735" w:rsidR="00285FC4" w:rsidRPr="001E316D" w:rsidRDefault="00285FC4">
      <w:pPr>
        <w:pStyle w:val="FootnoteText"/>
        <w:rPr>
          <w:lang w:val="es-AR"/>
        </w:rPr>
      </w:pPr>
      <w:r w:rsidRPr="001E316D">
        <w:rPr>
          <w:rStyle w:val="FootnoteReference"/>
          <w:lang w:val="es-AR"/>
        </w:rPr>
        <w:footnoteRef/>
      </w:r>
      <w:r w:rsidRPr="001E316D">
        <w:rPr>
          <w:lang w:val="es-AR"/>
        </w:rPr>
        <w:t xml:space="preserve"> El Comité Ejecutivo estableció una ventana de financiamiento y </w:t>
      </w:r>
      <w:r w:rsidR="001E316D" w:rsidRPr="001E316D">
        <w:rPr>
          <w:lang w:val="es-AR"/>
        </w:rPr>
        <w:t xml:space="preserve">los </w:t>
      </w:r>
      <w:r w:rsidRPr="001E316D">
        <w:rPr>
          <w:lang w:val="es-AR"/>
        </w:rPr>
        <w:t xml:space="preserve">criterios para proyectos piloto destinados a mantener y/o </w:t>
      </w:r>
      <w:r w:rsidR="001E316D">
        <w:rPr>
          <w:lang w:val="es-AR"/>
        </w:rPr>
        <w:t xml:space="preserve">aumentar </w:t>
      </w:r>
      <w:r w:rsidRPr="001E316D">
        <w:rPr>
          <w:lang w:val="es-AR"/>
        </w:rPr>
        <w:t>la eficiencia energética de l</w:t>
      </w:r>
      <w:r w:rsidR="001E316D">
        <w:rPr>
          <w:lang w:val="es-AR"/>
        </w:rPr>
        <w:t>os equipos y</w:t>
      </w:r>
      <w:r w:rsidRPr="001E316D">
        <w:rPr>
          <w:lang w:val="es-AR"/>
        </w:rPr>
        <w:t xml:space="preserve"> tecnologías sustitutivos en el marco de la reducción </w:t>
      </w:r>
      <w:r w:rsidR="00096282">
        <w:rPr>
          <w:lang w:val="es-AR"/>
        </w:rPr>
        <w:t>d</w:t>
      </w:r>
      <w:r w:rsidRPr="001E316D">
        <w:rPr>
          <w:lang w:val="es-AR"/>
        </w:rPr>
        <w:t>e los HFC. La duración de la ventana para la presentación de proyectos en virtud de la decisión 91/65, s</w:t>
      </w:r>
      <w:r w:rsidR="001E316D">
        <w:rPr>
          <w:lang w:val="es-AR"/>
        </w:rPr>
        <w:t>ó</w:t>
      </w:r>
      <w:r w:rsidRPr="001E316D">
        <w:rPr>
          <w:lang w:val="es-AR"/>
        </w:rPr>
        <w:t xml:space="preserve">lo para las actividades de </w:t>
      </w:r>
      <w:r w:rsidR="00096282">
        <w:rPr>
          <w:lang w:val="es-AR"/>
        </w:rPr>
        <w:t>servicio técnico</w:t>
      </w:r>
      <w:r w:rsidRPr="001E316D">
        <w:rPr>
          <w:lang w:val="es-AR"/>
        </w:rPr>
        <w:t>, se amplió hasta la 100</w:t>
      </w:r>
      <w:r w:rsidR="001E316D">
        <w:rPr>
          <w:lang w:val="es-AR"/>
        </w:rPr>
        <w:t>ª r</w:t>
      </w:r>
      <w:r w:rsidRPr="001E316D">
        <w:rPr>
          <w:lang w:val="es-AR"/>
        </w:rPr>
        <w:t>eunión, inclusive (decisión 95/87</w:t>
      </w:r>
      <w:r w:rsidR="001E316D">
        <w:rPr>
          <w:lang w:val="es-AR"/>
        </w:rPr>
        <w:t xml:space="preserve"> </w:t>
      </w:r>
      <w:r w:rsidRPr="001E316D">
        <w:rPr>
          <w:lang w:val="es-AR"/>
        </w:rPr>
        <w:t>d)).</w:t>
      </w:r>
    </w:p>
  </w:footnote>
  <w:footnote w:id="7">
    <w:p w14:paraId="4EB743BB" w14:textId="680F0CFD" w:rsidR="003F4508" w:rsidRPr="005173E5" w:rsidRDefault="003F4508" w:rsidP="003F4508">
      <w:pPr>
        <w:pStyle w:val="FootnoteText"/>
      </w:pPr>
      <w:r w:rsidRPr="005173E5">
        <w:rPr>
          <w:rStyle w:val="FootnoteReference"/>
        </w:rPr>
        <w:footnoteRef/>
      </w:r>
      <w:r w:rsidRPr="005173E5">
        <w:t xml:space="preserve"> UNEP/</w:t>
      </w:r>
      <w:proofErr w:type="spellStart"/>
      <w:r w:rsidRPr="005173E5">
        <w:t>OzL.</w:t>
      </w:r>
      <w:r w:rsidR="008F191A">
        <w:t>Pro</w:t>
      </w:r>
      <w:proofErr w:type="spellEnd"/>
      <w:r w:rsidR="008F191A">
        <w:t>/ExCom/97/20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0A97E" w14:textId="494AB272" w:rsidR="00DC6A10" w:rsidRPr="0033525D" w:rsidRDefault="00991510">
    <w:r>
      <w:fldChar w:fldCharType="begin"/>
    </w:r>
    <w:r>
      <w:instrText xml:space="preserve"> DOCPROPERTY "Document number"  \* MERGEFORMAT </w:instrText>
    </w:r>
    <w:r>
      <w:fldChar w:fldCharType="separate"/>
    </w:r>
    <w:r>
      <w:t>UNEP/</w:t>
    </w:r>
    <w:proofErr w:type="spellStart"/>
    <w:r>
      <w:t>OzL.Pro</w:t>
    </w:r>
    <w:proofErr w:type="spellEnd"/>
    <w:r>
      <w:t>/ExCom/97/21</w:t>
    </w:r>
    <w:r>
      <w:fldChar w:fldCharType="end"/>
    </w:r>
  </w:p>
  <w:p w14:paraId="456344F4" w14:textId="77777777" w:rsidR="00DC6A10" w:rsidRPr="0033525D" w:rsidRDefault="00DC6A10"/>
  <w:p w14:paraId="0C5919F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27903" w14:textId="647A900D" w:rsidR="00DC6A10" w:rsidRPr="0033525D" w:rsidRDefault="00991510">
    <w:pPr>
      <w:jc w:val="right"/>
    </w:pPr>
    <w:r>
      <w:fldChar w:fldCharType="begin"/>
    </w:r>
    <w:r>
      <w:instrText xml:space="preserve"> DOCPROPERTY "Document number"  \* MERGEFORMAT </w:instrText>
    </w:r>
    <w:r>
      <w:fldChar w:fldCharType="separate"/>
    </w:r>
    <w:r>
      <w:t>UNEP/</w:t>
    </w:r>
    <w:proofErr w:type="spellStart"/>
    <w:r>
      <w:t>OzL.Pro</w:t>
    </w:r>
    <w:proofErr w:type="spellEnd"/>
    <w:r>
      <w:t>/ExCom/97/21</w:t>
    </w:r>
    <w:r>
      <w:fldChar w:fldCharType="end"/>
    </w:r>
  </w:p>
  <w:p w14:paraId="51391FD6" w14:textId="77777777" w:rsidR="00DC6A10" w:rsidRPr="0033525D" w:rsidRDefault="00DC6A10"/>
  <w:p w14:paraId="178733FB"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1666AFC"/>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813414"/>
    <w:multiLevelType w:val="hybridMultilevel"/>
    <w:tmpl w:val="9836E290"/>
    <w:lvl w:ilvl="0" w:tplc="621678B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6099059E"/>
    <w:multiLevelType w:val="multilevel"/>
    <w:tmpl w:val="E2486EF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7B734D0A"/>
    <w:multiLevelType w:val="multilevel"/>
    <w:tmpl w:val="7B734D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98711220">
    <w:abstractNumId w:val="10"/>
  </w:num>
  <w:num w:numId="2" w16cid:durableId="2108113274">
    <w:abstractNumId w:val="10"/>
  </w:num>
  <w:num w:numId="3" w16cid:durableId="621690802">
    <w:abstractNumId w:val="10"/>
  </w:num>
  <w:num w:numId="4" w16cid:durableId="878512276">
    <w:abstractNumId w:val="10"/>
  </w:num>
  <w:num w:numId="5" w16cid:durableId="1947930730">
    <w:abstractNumId w:val="10"/>
  </w:num>
  <w:num w:numId="6" w16cid:durableId="363215088">
    <w:abstractNumId w:val="9"/>
  </w:num>
  <w:num w:numId="7" w16cid:durableId="1921518643">
    <w:abstractNumId w:val="7"/>
  </w:num>
  <w:num w:numId="8" w16cid:durableId="805898745">
    <w:abstractNumId w:val="6"/>
  </w:num>
  <w:num w:numId="9" w16cid:durableId="2124808693">
    <w:abstractNumId w:val="5"/>
  </w:num>
  <w:num w:numId="10" w16cid:durableId="1266233538">
    <w:abstractNumId w:val="4"/>
  </w:num>
  <w:num w:numId="11" w16cid:durableId="67702076">
    <w:abstractNumId w:val="8"/>
  </w:num>
  <w:num w:numId="12" w16cid:durableId="884409230">
    <w:abstractNumId w:val="3"/>
  </w:num>
  <w:num w:numId="13" w16cid:durableId="968390254">
    <w:abstractNumId w:val="2"/>
  </w:num>
  <w:num w:numId="14" w16cid:durableId="603464104">
    <w:abstractNumId w:val="1"/>
  </w:num>
  <w:num w:numId="15" w16cid:durableId="1773472867">
    <w:abstractNumId w:val="0"/>
  </w:num>
  <w:num w:numId="16" w16cid:durableId="1964187543">
    <w:abstractNumId w:val="11"/>
  </w:num>
  <w:num w:numId="17" w16cid:durableId="182941246">
    <w:abstractNumId w:val="13"/>
  </w:num>
  <w:num w:numId="18" w16cid:durableId="26957886">
    <w:abstractNumId w:val="14"/>
  </w:num>
  <w:num w:numId="19" w16cid:durableId="1290404250">
    <w:abstractNumId w:val="18"/>
  </w:num>
  <w:num w:numId="20" w16cid:durableId="328367336">
    <w:abstractNumId w:val="12"/>
  </w:num>
  <w:num w:numId="21" w16cid:durableId="1015764866">
    <w:abstractNumId w:val="12"/>
    <w:lvlOverride w:ilvl="0">
      <w:startOverride w:val="1"/>
    </w:lvlOverride>
  </w:num>
  <w:num w:numId="22" w16cid:durableId="715934071">
    <w:abstractNumId w:val="15"/>
  </w:num>
  <w:num w:numId="23" w16cid:durableId="1245869908">
    <w:abstractNumId w:val="17"/>
  </w:num>
  <w:num w:numId="24" w16cid:durableId="2053066819">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F4508"/>
    <w:rsid w:val="00000FED"/>
    <w:rsid w:val="000018B8"/>
    <w:rsid w:val="0000434E"/>
    <w:rsid w:val="00016265"/>
    <w:rsid w:val="000211A9"/>
    <w:rsid w:val="00021238"/>
    <w:rsid w:val="00022071"/>
    <w:rsid w:val="00022B68"/>
    <w:rsid w:val="000237BD"/>
    <w:rsid w:val="00031260"/>
    <w:rsid w:val="000315C2"/>
    <w:rsid w:val="0003681A"/>
    <w:rsid w:val="000372B7"/>
    <w:rsid w:val="00047241"/>
    <w:rsid w:val="00050F6E"/>
    <w:rsid w:val="00052646"/>
    <w:rsid w:val="00053C1B"/>
    <w:rsid w:val="00061EC2"/>
    <w:rsid w:val="00064B69"/>
    <w:rsid w:val="00066CE8"/>
    <w:rsid w:val="00072809"/>
    <w:rsid w:val="00080ED0"/>
    <w:rsid w:val="000840C5"/>
    <w:rsid w:val="00085B8F"/>
    <w:rsid w:val="00090073"/>
    <w:rsid w:val="00090481"/>
    <w:rsid w:val="00096282"/>
    <w:rsid w:val="000A022C"/>
    <w:rsid w:val="000A3826"/>
    <w:rsid w:val="000A3880"/>
    <w:rsid w:val="000A45FB"/>
    <w:rsid w:val="000A4F14"/>
    <w:rsid w:val="000A6C26"/>
    <w:rsid w:val="000B18A8"/>
    <w:rsid w:val="000B36C8"/>
    <w:rsid w:val="000C0F37"/>
    <w:rsid w:val="000D52A4"/>
    <w:rsid w:val="000E07BC"/>
    <w:rsid w:val="000E2E21"/>
    <w:rsid w:val="000E4D2C"/>
    <w:rsid w:val="000F10E8"/>
    <w:rsid w:val="000F1CD4"/>
    <w:rsid w:val="000F2184"/>
    <w:rsid w:val="000F4103"/>
    <w:rsid w:val="000F65BC"/>
    <w:rsid w:val="000F70A7"/>
    <w:rsid w:val="00105D9F"/>
    <w:rsid w:val="00107260"/>
    <w:rsid w:val="00107A3F"/>
    <w:rsid w:val="00112489"/>
    <w:rsid w:val="00113CCA"/>
    <w:rsid w:val="00114391"/>
    <w:rsid w:val="00116C97"/>
    <w:rsid w:val="00121B87"/>
    <w:rsid w:val="00122502"/>
    <w:rsid w:val="00122F25"/>
    <w:rsid w:val="0013226D"/>
    <w:rsid w:val="00135980"/>
    <w:rsid w:val="00136419"/>
    <w:rsid w:val="0013786F"/>
    <w:rsid w:val="00137B7D"/>
    <w:rsid w:val="0015286F"/>
    <w:rsid w:val="001570F9"/>
    <w:rsid w:val="00164719"/>
    <w:rsid w:val="00166FC4"/>
    <w:rsid w:val="001677AC"/>
    <w:rsid w:val="00176B46"/>
    <w:rsid w:val="00176D7F"/>
    <w:rsid w:val="001804EA"/>
    <w:rsid w:val="00190A61"/>
    <w:rsid w:val="001914E0"/>
    <w:rsid w:val="00197179"/>
    <w:rsid w:val="001A138D"/>
    <w:rsid w:val="001A2215"/>
    <w:rsid w:val="001A3342"/>
    <w:rsid w:val="001A3E3D"/>
    <w:rsid w:val="001A6691"/>
    <w:rsid w:val="001A7049"/>
    <w:rsid w:val="001B1E40"/>
    <w:rsid w:val="001B55AD"/>
    <w:rsid w:val="001C1C58"/>
    <w:rsid w:val="001C6248"/>
    <w:rsid w:val="001C764E"/>
    <w:rsid w:val="001D15A7"/>
    <w:rsid w:val="001D28AC"/>
    <w:rsid w:val="001D3304"/>
    <w:rsid w:val="001D37E5"/>
    <w:rsid w:val="001E1052"/>
    <w:rsid w:val="001E21B1"/>
    <w:rsid w:val="001E2F93"/>
    <w:rsid w:val="001E316D"/>
    <w:rsid w:val="001E4554"/>
    <w:rsid w:val="001E61E5"/>
    <w:rsid w:val="001F2159"/>
    <w:rsid w:val="001F53FD"/>
    <w:rsid w:val="001F5788"/>
    <w:rsid w:val="001F6DE1"/>
    <w:rsid w:val="002024B6"/>
    <w:rsid w:val="00206ADB"/>
    <w:rsid w:val="00210B8B"/>
    <w:rsid w:val="002115AD"/>
    <w:rsid w:val="00213E99"/>
    <w:rsid w:val="00214863"/>
    <w:rsid w:val="002156B4"/>
    <w:rsid w:val="00224CB1"/>
    <w:rsid w:val="00224FCD"/>
    <w:rsid w:val="002305C7"/>
    <w:rsid w:val="00230FC8"/>
    <w:rsid w:val="002330C7"/>
    <w:rsid w:val="0023334B"/>
    <w:rsid w:val="002351B6"/>
    <w:rsid w:val="002411A1"/>
    <w:rsid w:val="00250883"/>
    <w:rsid w:val="00253222"/>
    <w:rsid w:val="00254176"/>
    <w:rsid w:val="00261C13"/>
    <w:rsid w:val="00262847"/>
    <w:rsid w:val="00262B90"/>
    <w:rsid w:val="00281BB2"/>
    <w:rsid w:val="0028515A"/>
    <w:rsid w:val="002851FB"/>
    <w:rsid w:val="00285FC4"/>
    <w:rsid w:val="002A03C3"/>
    <w:rsid w:val="002B254E"/>
    <w:rsid w:val="002B4CE8"/>
    <w:rsid w:val="002B72E9"/>
    <w:rsid w:val="002C2BB9"/>
    <w:rsid w:val="002C32FC"/>
    <w:rsid w:val="002C4E38"/>
    <w:rsid w:val="002C7998"/>
    <w:rsid w:val="002E01C7"/>
    <w:rsid w:val="002E78F9"/>
    <w:rsid w:val="002F13FC"/>
    <w:rsid w:val="002F1E53"/>
    <w:rsid w:val="002F2CAA"/>
    <w:rsid w:val="00300118"/>
    <w:rsid w:val="0030052C"/>
    <w:rsid w:val="003031F6"/>
    <w:rsid w:val="00304D65"/>
    <w:rsid w:val="00305D00"/>
    <w:rsid w:val="00310B6E"/>
    <w:rsid w:val="00311E25"/>
    <w:rsid w:val="00327141"/>
    <w:rsid w:val="003306E1"/>
    <w:rsid w:val="003320E4"/>
    <w:rsid w:val="0033525D"/>
    <w:rsid w:val="003414F3"/>
    <w:rsid w:val="00345CA6"/>
    <w:rsid w:val="003509C4"/>
    <w:rsid w:val="00351B82"/>
    <w:rsid w:val="0035613E"/>
    <w:rsid w:val="0036102C"/>
    <w:rsid w:val="00363EE9"/>
    <w:rsid w:val="00364F46"/>
    <w:rsid w:val="0037061B"/>
    <w:rsid w:val="00370B5E"/>
    <w:rsid w:val="00371252"/>
    <w:rsid w:val="00373C86"/>
    <w:rsid w:val="00376128"/>
    <w:rsid w:val="0037742E"/>
    <w:rsid w:val="00377D56"/>
    <w:rsid w:val="0038245A"/>
    <w:rsid w:val="00382E88"/>
    <w:rsid w:val="003840E6"/>
    <w:rsid w:val="00385C7C"/>
    <w:rsid w:val="00385CFC"/>
    <w:rsid w:val="0039337A"/>
    <w:rsid w:val="0039764E"/>
    <w:rsid w:val="003A3189"/>
    <w:rsid w:val="003A3CA7"/>
    <w:rsid w:val="003A3EBD"/>
    <w:rsid w:val="003B115B"/>
    <w:rsid w:val="003B1928"/>
    <w:rsid w:val="003B2634"/>
    <w:rsid w:val="003B33BD"/>
    <w:rsid w:val="003B569D"/>
    <w:rsid w:val="003C2AFA"/>
    <w:rsid w:val="003C3C0E"/>
    <w:rsid w:val="003C414E"/>
    <w:rsid w:val="003D42A6"/>
    <w:rsid w:val="003D4F21"/>
    <w:rsid w:val="003D4FAC"/>
    <w:rsid w:val="003E000C"/>
    <w:rsid w:val="003E1885"/>
    <w:rsid w:val="003E7906"/>
    <w:rsid w:val="003F000F"/>
    <w:rsid w:val="003F0EFD"/>
    <w:rsid w:val="003F3C50"/>
    <w:rsid w:val="003F4508"/>
    <w:rsid w:val="003F5EC0"/>
    <w:rsid w:val="0040010D"/>
    <w:rsid w:val="00400574"/>
    <w:rsid w:val="0040228C"/>
    <w:rsid w:val="00406202"/>
    <w:rsid w:val="00406A6A"/>
    <w:rsid w:val="00406B22"/>
    <w:rsid w:val="00407147"/>
    <w:rsid w:val="004078FA"/>
    <w:rsid w:val="00410992"/>
    <w:rsid w:val="00411A53"/>
    <w:rsid w:val="00417D8C"/>
    <w:rsid w:val="00421BCF"/>
    <w:rsid w:val="004232BE"/>
    <w:rsid w:val="00423AFB"/>
    <w:rsid w:val="0043058A"/>
    <w:rsid w:val="00431E08"/>
    <w:rsid w:val="004328A7"/>
    <w:rsid w:val="00434C74"/>
    <w:rsid w:val="0043648C"/>
    <w:rsid w:val="004463A7"/>
    <w:rsid w:val="00456C56"/>
    <w:rsid w:val="00456EB4"/>
    <w:rsid w:val="00457827"/>
    <w:rsid w:val="00466DD6"/>
    <w:rsid w:val="00470A2D"/>
    <w:rsid w:val="004718F3"/>
    <w:rsid w:val="00474B2B"/>
    <w:rsid w:val="00475040"/>
    <w:rsid w:val="00475AFD"/>
    <w:rsid w:val="0048012D"/>
    <w:rsid w:val="00490962"/>
    <w:rsid w:val="00490C06"/>
    <w:rsid w:val="00493D40"/>
    <w:rsid w:val="00493EE3"/>
    <w:rsid w:val="004967B6"/>
    <w:rsid w:val="004971B7"/>
    <w:rsid w:val="0049720F"/>
    <w:rsid w:val="00497ECF"/>
    <w:rsid w:val="004A134F"/>
    <w:rsid w:val="004A500F"/>
    <w:rsid w:val="004A504B"/>
    <w:rsid w:val="004A6911"/>
    <w:rsid w:val="004B3652"/>
    <w:rsid w:val="004B54E0"/>
    <w:rsid w:val="004B7384"/>
    <w:rsid w:val="004C4269"/>
    <w:rsid w:val="004C4C84"/>
    <w:rsid w:val="004D6236"/>
    <w:rsid w:val="004D63E8"/>
    <w:rsid w:val="004D6510"/>
    <w:rsid w:val="004D72B9"/>
    <w:rsid w:val="004D7F90"/>
    <w:rsid w:val="004E2629"/>
    <w:rsid w:val="004E4DBB"/>
    <w:rsid w:val="004E4E41"/>
    <w:rsid w:val="004E73DB"/>
    <w:rsid w:val="004E7F9C"/>
    <w:rsid w:val="004F3493"/>
    <w:rsid w:val="004F5143"/>
    <w:rsid w:val="005004E7"/>
    <w:rsid w:val="0050103E"/>
    <w:rsid w:val="00504845"/>
    <w:rsid w:val="0050580F"/>
    <w:rsid w:val="00512B09"/>
    <w:rsid w:val="00512C80"/>
    <w:rsid w:val="00512F12"/>
    <w:rsid w:val="005220ED"/>
    <w:rsid w:val="00533796"/>
    <w:rsid w:val="00537343"/>
    <w:rsid w:val="005516F3"/>
    <w:rsid w:val="00555D75"/>
    <w:rsid w:val="00556B9F"/>
    <w:rsid w:val="00560DF0"/>
    <w:rsid w:val="00564895"/>
    <w:rsid w:val="00566B66"/>
    <w:rsid w:val="005671B3"/>
    <w:rsid w:val="0056759C"/>
    <w:rsid w:val="005737C6"/>
    <w:rsid w:val="00584277"/>
    <w:rsid w:val="00587C49"/>
    <w:rsid w:val="0059020A"/>
    <w:rsid w:val="0059513E"/>
    <w:rsid w:val="0059610A"/>
    <w:rsid w:val="005A0253"/>
    <w:rsid w:val="005A4D6F"/>
    <w:rsid w:val="005A6AA4"/>
    <w:rsid w:val="005A6D9F"/>
    <w:rsid w:val="005B25AC"/>
    <w:rsid w:val="005B48FF"/>
    <w:rsid w:val="005C1E32"/>
    <w:rsid w:val="005C670D"/>
    <w:rsid w:val="005D363F"/>
    <w:rsid w:val="005D4DA4"/>
    <w:rsid w:val="005E185D"/>
    <w:rsid w:val="00604C15"/>
    <w:rsid w:val="006158D5"/>
    <w:rsid w:val="00625D83"/>
    <w:rsid w:val="00644E5D"/>
    <w:rsid w:val="00651984"/>
    <w:rsid w:val="006566DB"/>
    <w:rsid w:val="00660572"/>
    <w:rsid w:val="0066057D"/>
    <w:rsid w:val="006623E7"/>
    <w:rsid w:val="00662B80"/>
    <w:rsid w:val="00667455"/>
    <w:rsid w:val="0066768F"/>
    <w:rsid w:val="00670F6C"/>
    <w:rsid w:val="006714E4"/>
    <w:rsid w:val="006730F4"/>
    <w:rsid w:val="00676E58"/>
    <w:rsid w:val="00677541"/>
    <w:rsid w:val="00677A2B"/>
    <w:rsid w:val="00681783"/>
    <w:rsid w:val="0068201F"/>
    <w:rsid w:val="006822CB"/>
    <w:rsid w:val="006852C7"/>
    <w:rsid w:val="006852CE"/>
    <w:rsid w:val="006917AF"/>
    <w:rsid w:val="006926B7"/>
    <w:rsid w:val="00692D14"/>
    <w:rsid w:val="006A39E1"/>
    <w:rsid w:val="006A7A3B"/>
    <w:rsid w:val="006B0674"/>
    <w:rsid w:val="006B1B92"/>
    <w:rsid w:val="006B1EA8"/>
    <w:rsid w:val="006B2249"/>
    <w:rsid w:val="006B65C7"/>
    <w:rsid w:val="006B7DE9"/>
    <w:rsid w:val="006C0C90"/>
    <w:rsid w:val="006C1727"/>
    <w:rsid w:val="006C1752"/>
    <w:rsid w:val="006C32FD"/>
    <w:rsid w:val="006C39CE"/>
    <w:rsid w:val="006D0FCC"/>
    <w:rsid w:val="006D15DD"/>
    <w:rsid w:val="006D21F5"/>
    <w:rsid w:val="006D296B"/>
    <w:rsid w:val="006D3089"/>
    <w:rsid w:val="006D54A5"/>
    <w:rsid w:val="006E126D"/>
    <w:rsid w:val="006E1FC3"/>
    <w:rsid w:val="006E26DD"/>
    <w:rsid w:val="006E5CFE"/>
    <w:rsid w:val="006F0B3B"/>
    <w:rsid w:val="006F12D9"/>
    <w:rsid w:val="006F3973"/>
    <w:rsid w:val="00701813"/>
    <w:rsid w:val="007048F6"/>
    <w:rsid w:val="00704CE9"/>
    <w:rsid w:val="0070616B"/>
    <w:rsid w:val="00706295"/>
    <w:rsid w:val="00706FDA"/>
    <w:rsid w:val="00711F9A"/>
    <w:rsid w:val="00713810"/>
    <w:rsid w:val="007303A5"/>
    <w:rsid w:val="00730A43"/>
    <w:rsid w:val="00730B3E"/>
    <w:rsid w:val="0073420B"/>
    <w:rsid w:val="00736367"/>
    <w:rsid w:val="0074760E"/>
    <w:rsid w:val="007506BD"/>
    <w:rsid w:val="007548C4"/>
    <w:rsid w:val="00754ABA"/>
    <w:rsid w:val="007624A2"/>
    <w:rsid w:val="00764095"/>
    <w:rsid w:val="00774681"/>
    <w:rsid w:val="00782B0D"/>
    <w:rsid w:val="00784ACC"/>
    <w:rsid w:val="0078555B"/>
    <w:rsid w:val="00785A92"/>
    <w:rsid w:val="0079781A"/>
    <w:rsid w:val="007A0227"/>
    <w:rsid w:val="007A1546"/>
    <w:rsid w:val="007A228C"/>
    <w:rsid w:val="007A368E"/>
    <w:rsid w:val="007A5868"/>
    <w:rsid w:val="007B04CE"/>
    <w:rsid w:val="007B1ABA"/>
    <w:rsid w:val="007B2497"/>
    <w:rsid w:val="007B6871"/>
    <w:rsid w:val="007B7752"/>
    <w:rsid w:val="007B7928"/>
    <w:rsid w:val="007B7A2F"/>
    <w:rsid w:val="007C2949"/>
    <w:rsid w:val="007C2B69"/>
    <w:rsid w:val="007C32EE"/>
    <w:rsid w:val="007C3D33"/>
    <w:rsid w:val="007C7AA4"/>
    <w:rsid w:val="007D294A"/>
    <w:rsid w:val="007D47D2"/>
    <w:rsid w:val="007D6EC0"/>
    <w:rsid w:val="007D7E1D"/>
    <w:rsid w:val="007E12F3"/>
    <w:rsid w:val="007E503C"/>
    <w:rsid w:val="007F7AA0"/>
    <w:rsid w:val="00802720"/>
    <w:rsid w:val="0080345C"/>
    <w:rsid w:val="00804C25"/>
    <w:rsid w:val="00811546"/>
    <w:rsid w:val="008250D9"/>
    <w:rsid w:val="0082522F"/>
    <w:rsid w:val="00826176"/>
    <w:rsid w:val="008306F6"/>
    <w:rsid w:val="008315E3"/>
    <w:rsid w:val="00831979"/>
    <w:rsid w:val="008320A3"/>
    <w:rsid w:val="00842788"/>
    <w:rsid w:val="00851352"/>
    <w:rsid w:val="00857077"/>
    <w:rsid w:val="008577C4"/>
    <w:rsid w:val="008613DA"/>
    <w:rsid w:val="00861D0B"/>
    <w:rsid w:val="00863230"/>
    <w:rsid w:val="00864BE8"/>
    <w:rsid w:val="00865BD0"/>
    <w:rsid w:val="0086651E"/>
    <w:rsid w:val="008677A5"/>
    <w:rsid w:val="008717D8"/>
    <w:rsid w:val="0087215C"/>
    <w:rsid w:val="00875D25"/>
    <w:rsid w:val="00875EAD"/>
    <w:rsid w:val="00880E35"/>
    <w:rsid w:val="00882BFB"/>
    <w:rsid w:val="008875FE"/>
    <w:rsid w:val="00887EFB"/>
    <w:rsid w:val="00887F8E"/>
    <w:rsid w:val="0089062D"/>
    <w:rsid w:val="00890F22"/>
    <w:rsid w:val="008916E2"/>
    <w:rsid w:val="00894739"/>
    <w:rsid w:val="00896234"/>
    <w:rsid w:val="00897E43"/>
    <w:rsid w:val="008C222B"/>
    <w:rsid w:val="008C5738"/>
    <w:rsid w:val="008C7EAD"/>
    <w:rsid w:val="008D0CFE"/>
    <w:rsid w:val="008D127A"/>
    <w:rsid w:val="008D59F0"/>
    <w:rsid w:val="008D5D69"/>
    <w:rsid w:val="008D6152"/>
    <w:rsid w:val="008E1FFC"/>
    <w:rsid w:val="008E4905"/>
    <w:rsid w:val="008E7BA9"/>
    <w:rsid w:val="008F0F81"/>
    <w:rsid w:val="008F191A"/>
    <w:rsid w:val="008F1B21"/>
    <w:rsid w:val="008F27BF"/>
    <w:rsid w:val="008F2E64"/>
    <w:rsid w:val="008F372E"/>
    <w:rsid w:val="00902DDB"/>
    <w:rsid w:val="00910337"/>
    <w:rsid w:val="009142EC"/>
    <w:rsid w:val="009145E4"/>
    <w:rsid w:val="009154C3"/>
    <w:rsid w:val="0092285C"/>
    <w:rsid w:val="00923540"/>
    <w:rsid w:val="00926767"/>
    <w:rsid w:val="00930064"/>
    <w:rsid w:val="009320CA"/>
    <w:rsid w:val="009352BF"/>
    <w:rsid w:val="009361D5"/>
    <w:rsid w:val="00937277"/>
    <w:rsid w:val="00937291"/>
    <w:rsid w:val="009428A4"/>
    <w:rsid w:val="009469B0"/>
    <w:rsid w:val="00962E88"/>
    <w:rsid w:val="00964082"/>
    <w:rsid w:val="009659F4"/>
    <w:rsid w:val="009661D4"/>
    <w:rsid w:val="00970D60"/>
    <w:rsid w:val="009771C1"/>
    <w:rsid w:val="009874D0"/>
    <w:rsid w:val="0099101A"/>
    <w:rsid w:val="00991510"/>
    <w:rsid w:val="0099364A"/>
    <w:rsid w:val="0099390E"/>
    <w:rsid w:val="009960E5"/>
    <w:rsid w:val="009A0CAC"/>
    <w:rsid w:val="009A7ADC"/>
    <w:rsid w:val="009B0D30"/>
    <w:rsid w:val="009C19B7"/>
    <w:rsid w:val="009C5ABB"/>
    <w:rsid w:val="009C7DE4"/>
    <w:rsid w:val="009C7DFC"/>
    <w:rsid w:val="009D09E0"/>
    <w:rsid w:val="009D2254"/>
    <w:rsid w:val="009D38B9"/>
    <w:rsid w:val="009D7C51"/>
    <w:rsid w:val="009E196C"/>
    <w:rsid w:val="009E2EB0"/>
    <w:rsid w:val="009E6A0A"/>
    <w:rsid w:val="009F033C"/>
    <w:rsid w:val="009F36BF"/>
    <w:rsid w:val="009F5F5A"/>
    <w:rsid w:val="009F6E87"/>
    <w:rsid w:val="009F754F"/>
    <w:rsid w:val="00A0454C"/>
    <w:rsid w:val="00A0474B"/>
    <w:rsid w:val="00A068BE"/>
    <w:rsid w:val="00A073CC"/>
    <w:rsid w:val="00A111B6"/>
    <w:rsid w:val="00A121AC"/>
    <w:rsid w:val="00A149D5"/>
    <w:rsid w:val="00A15232"/>
    <w:rsid w:val="00A16E6F"/>
    <w:rsid w:val="00A23B96"/>
    <w:rsid w:val="00A2592B"/>
    <w:rsid w:val="00A26D27"/>
    <w:rsid w:val="00A27FD5"/>
    <w:rsid w:val="00A3060B"/>
    <w:rsid w:val="00A376EE"/>
    <w:rsid w:val="00A42A99"/>
    <w:rsid w:val="00A5151A"/>
    <w:rsid w:val="00A57E0A"/>
    <w:rsid w:val="00A722C4"/>
    <w:rsid w:val="00A736F7"/>
    <w:rsid w:val="00A77919"/>
    <w:rsid w:val="00A80080"/>
    <w:rsid w:val="00A80387"/>
    <w:rsid w:val="00A823F6"/>
    <w:rsid w:val="00A8719E"/>
    <w:rsid w:val="00A96EBE"/>
    <w:rsid w:val="00AA0A89"/>
    <w:rsid w:val="00AA5368"/>
    <w:rsid w:val="00AA6429"/>
    <w:rsid w:val="00AC01AA"/>
    <w:rsid w:val="00AC3EE9"/>
    <w:rsid w:val="00AC4F72"/>
    <w:rsid w:val="00AC5041"/>
    <w:rsid w:val="00AC7342"/>
    <w:rsid w:val="00AE228F"/>
    <w:rsid w:val="00AE482E"/>
    <w:rsid w:val="00AE535C"/>
    <w:rsid w:val="00AE5C4D"/>
    <w:rsid w:val="00AF1B39"/>
    <w:rsid w:val="00AF3255"/>
    <w:rsid w:val="00AF741A"/>
    <w:rsid w:val="00B00886"/>
    <w:rsid w:val="00B01ADB"/>
    <w:rsid w:val="00B04161"/>
    <w:rsid w:val="00B056F9"/>
    <w:rsid w:val="00B11E3D"/>
    <w:rsid w:val="00B14D2C"/>
    <w:rsid w:val="00B1768C"/>
    <w:rsid w:val="00B17E82"/>
    <w:rsid w:val="00B25813"/>
    <w:rsid w:val="00B30961"/>
    <w:rsid w:val="00B30F4E"/>
    <w:rsid w:val="00B3277A"/>
    <w:rsid w:val="00B3300D"/>
    <w:rsid w:val="00B35FCB"/>
    <w:rsid w:val="00B407A0"/>
    <w:rsid w:val="00B4393B"/>
    <w:rsid w:val="00B4575A"/>
    <w:rsid w:val="00B51D38"/>
    <w:rsid w:val="00B575BA"/>
    <w:rsid w:val="00B71608"/>
    <w:rsid w:val="00B76429"/>
    <w:rsid w:val="00B86471"/>
    <w:rsid w:val="00B94F16"/>
    <w:rsid w:val="00B956D4"/>
    <w:rsid w:val="00B97446"/>
    <w:rsid w:val="00BA171A"/>
    <w:rsid w:val="00BA4159"/>
    <w:rsid w:val="00BA7432"/>
    <w:rsid w:val="00BB2764"/>
    <w:rsid w:val="00BB4C1C"/>
    <w:rsid w:val="00BC02D1"/>
    <w:rsid w:val="00BC1AA0"/>
    <w:rsid w:val="00BC2495"/>
    <w:rsid w:val="00BC314A"/>
    <w:rsid w:val="00BC666A"/>
    <w:rsid w:val="00BC7EB9"/>
    <w:rsid w:val="00BD0627"/>
    <w:rsid w:val="00BD2643"/>
    <w:rsid w:val="00BD395F"/>
    <w:rsid w:val="00BD56B1"/>
    <w:rsid w:val="00BD6558"/>
    <w:rsid w:val="00BE710B"/>
    <w:rsid w:val="00BF12AB"/>
    <w:rsid w:val="00BF2AD7"/>
    <w:rsid w:val="00BF2F76"/>
    <w:rsid w:val="00BF3022"/>
    <w:rsid w:val="00BF3214"/>
    <w:rsid w:val="00BF5573"/>
    <w:rsid w:val="00C01035"/>
    <w:rsid w:val="00C109CA"/>
    <w:rsid w:val="00C10CC8"/>
    <w:rsid w:val="00C12596"/>
    <w:rsid w:val="00C15867"/>
    <w:rsid w:val="00C22398"/>
    <w:rsid w:val="00C2296D"/>
    <w:rsid w:val="00C23155"/>
    <w:rsid w:val="00C247A5"/>
    <w:rsid w:val="00C25464"/>
    <w:rsid w:val="00C27F89"/>
    <w:rsid w:val="00C3061A"/>
    <w:rsid w:val="00C3195B"/>
    <w:rsid w:val="00C33E8C"/>
    <w:rsid w:val="00C40C41"/>
    <w:rsid w:val="00C45479"/>
    <w:rsid w:val="00C45885"/>
    <w:rsid w:val="00C50F22"/>
    <w:rsid w:val="00C569BA"/>
    <w:rsid w:val="00C57971"/>
    <w:rsid w:val="00C57D0F"/>
    <w:rsid w:val="00C65BD7"/>
    <w:rsid w:val="00C76BA4"/>
    <w:rsid w:val="00C77E60"/>
    <w:rsid w:val="00C81B3C"/>
    <w:rsid w:val="00C83A48"/>
    <w:rsid w:val="00C85865"/>
    <w:rsid w:val="00C85E85"/>
    <w:rsid w:val="00C926C8"/>
    <w:rsid w:val="00C94245"/>
    <w:rsid w:val="00C971C8"/>
    <w:rsid w:val="00CA2EAE"/>
    <w:rsid w:val="00CA3659"/>
    <w:rsid w:val="00CA4AC1"/>
    <w:rsid w:val="00CA59FB"/>
    <w:rsid w:val="00CB0316"/>
    <w:rsid w:val="00CB0B11"/>
    <w:rsid w:val="00CB1B96"/>
    <w:rsid w:val="00CB1C69"/>
    <w:rsid w:val="00CB1DBA"/>
    <w:rsid w:val="00CB2158"/>
    <w:rsid w:val="00CB2650"/>
    <w:rsid w:val="00CB426A"/>
    <w:rsid w:val="00CB497A"/>
    <w:rsid w:val="00CB5354"/>
    <w:rsid w:val="00CC1FE3"/>
    <w:rsid w:val="00CC3C9E"/>
    <w:rsid w:val="00CC6A14"/>
    <w:rsid w:val="00CC70A3"/>
    <w:rsid w:val="00CD4442"/>
    <w:rsid w:val="00CD53C3"/>
    <w:rsid w:val="00CD574E"/>
    <w:rsid w:val="00CD7EB3"/>
    <w:rsid w:val="00CE1739"/>
    <w:rsid w:val="00CE3638"/>
    <w:rsid w:val="00CE4C22"/>
    <w:rsid w:val="00CE585C"/>
    <w:rsid w:val="00CE5B11"/>
    <w:rsid w:val="00CE76E5"/>
    <w:rsid w:val="00CE7867"/>
    <w:rsid w:val="00CF41EC"/>
    <w:rsid w:val="00CF5987"/>
    <w:rsid w:val="00CF5AC8"/>
    <w:rsid w:val="00CF5D04"/>
    <w:rsid w:val="00CF61CE"/>
    <w:rsid w:val="00D014A1"/>
    <w:rsid w:val="00D04DE4"/>
    <w:rsid w:val="00D063F1"/>
    <w:rsid w:val="00D06C60"/>
    <w:rsid w:val="00D11735"/>
    <w:rsid w:val="00D1255A"/>
    <w:rsid w:val="00D14F22"/>
    <w:rsid w:val="00D26D68"/>
    <w:rsid w:val="00D37ACF"/>
    <w:rsid w:val="00D4741C"/>
    <w:rsid w:val="00D5217A"/>
    <w:rsid w:val="00D53075"/>
    <w:rsid w:val="00D57918"/>
    <w:rsid w:val="00D6022E"/>
    <w:rsid w:val="00D611E5"/>
    <w:rsid w:val="00D73DC6"/>
    <w:rsid w:val="00D74C1A"/>
    <w:rsid w:val="00D754C1"/>
    <w:rsid w:val="00D76494"/>
    <w:rsid w:val="00D77393"/>
    <w:rsid w:val="00D77A35"/>
    <w:rsid w:val="00D8132E"/>
    <w:rsid w:val="00D81B3E"/>
    <w:rsid w:val="00D82D5F"/>
    <w:rsid w:val="00D90C70"/>
    <w:rsid w:val="00D90E49"/>
    <w:rsid w:val="00D96ADE"/>
    <w:rsid w:val="00DA0CE2"/>
    <w:rsid w:val="00DA2387"/>
    <w:rsid w:val="00DA36F1"/>
    <w:rsid w:val="00DC6A10"/>
    <w:rsid w:val="00DD40FD"/>
    <w:rsid w:val="00DD5140"/>
    <w:rsid w:val="00DE48C8"/>
    <w:rsid w:val="00DE657E"/>
    <w:rsid w:val="00DF25BB"/>
    <w:rsid w:val="00DF4704"/>
    <w:rsid w:val="00DF4F87"/>
    <w:rsid w:val="00DF5E93"/>
    <w:rsid w:val="00E024AA"/>
    <w:rsid w:val="00E066BC"/>
    <w:rsid w:val="00E130BB"/>
    <w:rsid w:val="00E14734"/>
    <w:rsid w:val="00E15C77"/>
    <w:rsid w:val="00E1693E"/>
    <w:rsid w:val="00E20F1B"/>
    <w:rsid w:val="00E250F1"/>
    <w:rsid w:val="00E25782"/>
    <w:rsid w:val="00E34553"/>
    <w:rsid w:val="00E3550D"/>
    <w:rsid w:val="00E50FB1"/>
    <w:rsid w:val="00E51B5E"/>
    <w:rsid w:val="00E52838"/>
    <w:rsid w:val="00E614E0"/>
    <w:rsid w:val="00E73C44"/>
    <w:rsid w:val="00E73F7F"/>
    <w:rsid w:val="00E753E8"/>
    <w:rsid w:val="00E75F68"/>
    <w:rsid w:val="00E85409"/>
    <w:rsid w:val="00E9339B"/>
    <w:rsid w:val="00E97628"/>
    <w:rsid w:val="00EA429F"/>
    <w:rsid w:val="00EA4F9E"/>
    <w:rsid w:val="00EA63CA"/>
    <w:rsid w:val="00EA6D3B"/>
    <w:rsid w:val="00EB00AD"/>
    <w:rsid w:val="00EB136C"/>
    <w:rsid w:val="00EB480E"/>
    <w:rsid w:val="00EB5EC6"/>
    <w:rsid w:val="00EB7FC9"/>
    <w:rsid w:val="00EC7005"/>
    <w:rsid w:val="00ED27E8"/>
    <w:rsid w:val="00ED7137"/>
    <w:rsid w:val="00ED75CA"/>
    <w:rsid w:val="00EE2FA2"/>
    <w:rsid w:val="00EE4A2D"/>
    <w:rsid w:val="00EF06EA"/>
    <w:rsid w:val="00EF08DF"/>
    <w:rsid w:val="00EF2FB5"/>
    <w:rsid w:val="00EF3C29"/>
    <w:rsid w:val="00EF42BF"/>
    <w:rsid w:val="00F0580F"/>
    <w:rsid w:val="00F06386"/>
    <w:rsid w:val="00F07604"/>
    <w:rsid w:val="00F10452"/>
    <w:rsid w:val="00F1089F"/>
    <w:rsid w:val="00F17D71"/>
    <w:rsid w:val="00F21088"/>
    <w:rsid w:val="00F326BF"/>
    <w:rsid w:val="00F327E7"/>
    <w:rsid w:val="00F349E8"/>
    <w:rsid w:val="00F35746"/>
    <w:rsid w:val="00F35C8C"/>
    <w:rsid w:val="00F35FD8"/>
    <w:rsid w:val="00F377EE"/>
    <w:rsid w:val="00F41B29"/>
    <w:rsid w:val="00F41D31"/>
    <w:rsid w:val="00F44385"/>
    <w:rsid w:val="00F447C7"/>
    <w:rsid w:val="00F459B4"/>
    <w:rsid w:val="00F5211B"/>
    <w:rsid w:val="00F554A9"/>
    <w:rsid w:val="00F6087F"/>
    <w:rsid w:val="00F64F8D"/>
    <w:rsid w:val="00F716FD"/>
    <w:rsid w:val="00F7296E"/>
    <w:rsid w:val="00F73435"/>
    <w:rsid w:val="00F80355"/>
    <w:rsid w:val="00F829D0"/>
    <w:rsid w:val="00F87380"/>
    <w:rsid w:val="00F87C43"/>
    <w:rsid w:val="00FA5722"/>
    <w:rsid w:val="00FB0C81"/>
    <w:rsid w:val="00FB44D5"/>
    <w:rsid w:val="00FB53EA"/>
    <w:rsid w:val="00FB7260"/>
    <w:rsid w:val="00FC2200"/>
    <w:rsid w:val="00FC2540"/>
    <w:rsid w:val="00FD1A59"/>
    <w:rsid w:val="00FE06FE"/>
    <w:rsid w:val="00FE0EDE"/>
    <w:rsid w:val="00FF0204"/>
    <w:rsid w:val="00FF2F2F"/>
    <w:rsid w:val="00FF3AED"/>
    <w:rsid w:val="00FF5429"/>
    <w:rsid w:val="00FF558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F60A2D9"/>
  <w15:docId w15:val="{9AE560C4-776B-410A-ABD9-738B79852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2788"/>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2E01C7"/>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uiPriority w:val="99"/>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6730F4"/>
    <w:pPr>
      <w:widowControl w:val="0"/>
      <w:numPr>
        <w:numId w:val="19"/>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customStyle="1" w:styleId="Title2">
    <w:name w:val="Title2"/>
    <w:rsid w:val="003F4508"/>
    <w:pPr>
      <w:jc w:val="center"/>
      <w:outlineLvl w:val="0"/>
    </w:pPr>
    <w:rPr>
      <w:b/>
      <w:caps/>
      <w:sz w:val="22"/>
      <w:szCs w:val="22"/>
      <w:lang w:val="en-GB"/>
    </w:rPr>
  </w:style>
  <w:style w:type="paragraph" w:customStyle="1" w:styleId="subhead">
    <w:name w:val="subhead"/>
    <w:basedOn w:val="Normal"/>
    <w:next w:val="Normal"/>
    <w:uiPriority w:val="99"/>
    <w:rsid w:val="003F4508"/>
    <w:pPr>
      <w:tabs>
        <w:tab w:val="left" w:pos="-720"/>
        <w:tab w:val="left" w:pos="0"/>
        <w:tab w:val="left" w:pos="720"/>
        <w:tab w:val="left" w:pos="1440"/>
        <w:tab w:val="left" w:pos="2160"/>
        <w:tab w:val="left" w:pos="2880"/>
        <w:tab w:val="left" w:pos="3600"/>
      </w:tabs>
      <w:jc w:val="center"/>
    </w:pPr>
    <w:rPr>
      <w:sz w:val="24"/>
      <w:szCs w:val="24"/>
      <w:lang w:val="en-US"/>
    </w:rPr>
  </w:style>
  <w:style w:type="paragraph" w:customStyle="1" w:styleId="a--">
    <w:name w:val="a-(-)"/>
    <w:basedOn w:val="Normal"/>
    <w:uiPriority w:val="99"/>
    <w:rsid w:val="003F4508"/>
    <w:pPr>
      <w:tabs>
        <w:tab w:val="left" w:pos="-720"/>
        <w:tab w:val="left" w:pos="0"/>
        <w:tab w:val="left" w:pos="720"/>
        <w:tab w:val="left" w:pos="1440"/>
        <w:tab w:val="left" w:pos="2160"/>
        <w:tab w:val="left" w:pos="2880"/>
        <w:tab w:val="left" w:pos="3600"/>
      </w:tabs>
      <w:suppressAutoHyphens/>
    </w:pPr>
    <w:rPr>
      <w:b/>
      <w:bCs/>
      <w:sz w:val="24"/>
      <w:szCs w:val="24"/>
      <w:lang w:val="en-GB"/>
    </w:rPr>
  </w:style>
  <w:style w:type="paragraph" w:styleId="ListParagraph">
    <w:name w:val="List Paragraph"/>
    <w:basedOn w:val="Normal"/>
    <w:uiPriority w:val="34"/>
    <w:qFormat/>
    <w:rsid w:val="003F4508"/>
    <w:pPr>
      <w:ind w:left="720"/>
      <w:contextualSpacing/>
    </w:p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3F4508"/>
    <w:rPr>
      <w:sz w:val="22"/>
      <w:szCs w:val="22"/>
      <w:lang w:val="en-CA"/>
    </w:rPr>
  </w:style>
  <w:style w:type="paragraph" w:styleId="Revision">
    <w:name w:val="Revision"/>
    <w:hidden/>
    <w:uiPriority w:val="99"/>
    <w:semiHidden/>
    <w:rsid w:val="003F4508"/>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4830FA-41A9-5A46-8C2D-236D142EA5CC}">
  <ds:schemaRefs>
    <ds:schemaRef ds:uri="http://schemas.openxmlformats.org/officeDocument/2006/bibliography"/>
  </ds:schemaRefs>
</ds:datastoreItem>
</file>

<file path=customXml/itemProps2.xml><?xml version="1.0" encoding="utf-8"?>
<ds:datastoreItem xmlns:ds="http://schemas.openxmlformats.org/officeDocument/2006/customXml" ds:itemID="{5B5B117E-5627-4475-B70F-15AAA274D3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0E6A70-B12D-4E8F-9862-49011D065232}">
  <ds:schemaRefs>
    <ds:schemaRef ds:uri="http://schemas.microsoft.com/office/2006/documentManagement/types"/>
    <ds:schemaRef ds:uri="http://purl.org/dc/terms/"/>
    <ds:schemaRef ds:uri="http://www.w3.org/XML/1998/namespace"/>
    <ds:schemaRef ds:uri="http://schemas.openxmlformats.org/package/2006/metadata/core-properties"/>
    <ds:schemaRef ds:uri="http://schemas.microsoft.com/sharepoint/v3"/>
    <ds:schemaRef ds:uri="b93c647f-d63b-431a-95c8-8e00048cff23"/>
    <ds:schemaRef ds:uri="http://purl.org/dc/elements/1.1/"/>
    <ds:schemaRef ds:uri="http://purl.org/dc/dcmitype/"/>
    <ds:schemaRef ds:uri="http://schemas.microsoft.com/office/infopath/2007/PartnerControls"/>
    <ds:schemaRef ds:uri="eb6c2e4c-3f1c-4103-a37b-37c984dbe58f"/>
    <ds:schemaRef ds:uri="http://schemas.microsoft.com/office/2006/metadata/properties"/>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1</TotalTime>
  <Pages>8</Pages>
  <Words>2523</Words>
  <Characters>13547</Characters>
  <Application>Microsoft Office Word</Application>
  <DocSecurity>0</DocSecurity>
  <Lines>112</Lines>
  <Paragraphs>32</Paragraphs>
  <ScaleCrop>false</ScaleCrop>
  <HeadingPairs>
    <vt:vector size="2" baseType="variant">
      <vt:variant>
        <vt:lpstr>Title</vt:lpstr>
      </vt:variant>
      <vt:variant>
        <vt:i4>1</vt:i4>
      </vt:variant>
    </vt:vector>
  </HeadingPairs>
  <TitlesOfParts>
    <vt:vector size="1" baseType="lpstr">
      <vt:lpstr>Planes administrativos de los organismos bilaterales y de ejecución para el trienio 2026-2028</vt:lpstr>
    </vt:vector>
  </TitlesOfParts>
  <Company/>
  <LinksUpToDate>false</LinksUpToDate>
  <CharactersWithSpaces>16038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Planes administrativos de los organismos bilaterales y de ejecución para el trienio 2026-2028</dc:title>
  <dc:creator>Elina Yuen</dc:creator>
  <cp:keywords/>
  <cp:lastModifiedBy>Martine Chery</cp:lastModifiedBy>
  <cp:revision>2</cp:revision>
  <cp:lastPrinted>2001-05-26T16:40:00Z</cp:lastPrinted>
  <dcterms:created xsi:type="dcterms:W3CDTF">2025-11-10T21:20:00Z</dcterms:created>
  <dcterms:modified xsi:type="dcterms:W3CDTF">2025-11-10T21:20:00Z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UNEP/OzL.Pro/ExCom/97/21</vt:lpwstr>
  </property>
  <property fmtid="{D5CDD505-2E9C-101B-9397-08002B2CF9AE}" pid="3" name="Revision date">
    <vt:lpwstr>11/6/2025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Title">
    <vt:lpwstr>Planes administrativos de los organismos bilaterales y de ejecución para el trienio 2026-2028</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