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06" w:type="dxa"/>
        <w:tblInd w:w="-432" w:type="dxa"/>
        <w:tblLayout w:type="fixed"/>
        <w:tblLook w:val="0000" w:firstRow="0" w:lastRow="0" w:firstColumn="0" w:lastColumn="0" w:noHBand="0" w:noVBand="0"/>
      </w:tblPr>
      <w:tblGrid>
        <w:gridCol w:w="1887"/>
        <w:gridCol w:w="4034"/>
        <w:gridCol w:w="4185"/>
      </w:tblGrid>
      <w:tr w:rsidR="0087455A" w14:paraId="452DDA65" w14:textId="77777777" w:rsidTr="003E6909">
        <w:trPr>
          <w:trHeight w:val="687"/>
        </w:trPr>
        <w:tc>
          <w:tcPr>
            <w:tcW w:w="5921" w:type="dxa"/>
            <w:gridSpan w:val="2"/>
            <w:tcBorders>
              <w:bottom w:val="single" w:sz="18" w:space="0" w:color="auto"/>
            </w:tcBorders>
          </w:tcPr>
          <w:p w14:paraId="2B52C24B" w14:textId="77777777" w:rsidR="0087455A" w:rsidRDefault="0024162E">
            <w:pPr>
              <w:rPr>
                <w:rFonts w:ascii="Univers" w:hAnsi="Univers"/>
                <w:b/>
                <w:sz w:val="28"/>
                <w:szCs w:val="28"/>
                <w:lang w:val="es-MX"/>
              </w:rPr>
            </w:pPr>
            <w:r>
              <w:rPr>
                <w:rFonts w:ascii="Univers" w:hAnsi="Univers"/>
                <w:b/>
                <w:sz w:val="28"/>
                <w:szCs w:val="28"/>
                <w:lang w:val="es-MX"/>
              </w:rPr>
              <w:t>NACIONES</w:t>
            </w:r>
          </w:p>
          <w:p w14:paraId="20F48D7E"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85" w:type="dxa"/>
            <w:tcBorders>
              <w:bottom w:val="single" w:sz="18" w:space="0" w:color="auto"/>
            </w:tcBorders>
          </w:tcPr>
          <w:p w14:paraId="60E4D0DF"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3D0F914D" w14:textId="77777777" w:rsidTr="003E69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4"/>
        </w:trPr>
        <w:tc>
          <w:tcPr>
            <w:tcW w:w="1887" w:type="dxa"/>
            <w:tcBorders>
              <w:top w:val="nil"/>
              <w:left w:val="nil"/>
              <w:bottom w:val="single" w:sz="36" w:space="0" w:color="auto"/>
              <w:right w:val="nil"/>
            </w:tcBorders>
          </w:tcPr>
          <w:p w14:paraId="0B20374D" w14:textId="77777777" w:rsidR="0087455A" w:rsidRDefault="0024162E">
            <w:pPr>
              <w:spacing w:before="120"/>
            </w:pPr>
            <w:r>
              <w:rPr>
                <w:noProof/>
                <w:lang w:val="en-CA" w:eastAsia="en-CA"/>
              </w:rPr>
              <w:drawing>
                <wp:anchor distT="0" distB="0" distL="114300" distR="114300" simplePos="0" relativeHeight="251657216" behindDoc="0" locked="0" layoutInCell="1" allowOverlap="1" wp14:anchorId="76B1A300" wp14:editId="17C732EF">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59264" behindDoc="1" locked="0" layoutInCell="0" allowOverlap="1" wp14:anchorId="4FF9BF15" wp14:editId="3B2474A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34" w:type="dxa"/>
            <w:tcBorders>
              <w:top w:val="nil"/>
              <w:left w:val="nil"/>
              <w:bottom w:val="single" w:sz="36" w:space="0" w:color="auto"/>
              <w:right w:val="nil"/>
            </w:tcBorders>
          </w:tcPr>
          <w:p w14:paraId="1A19E2D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E210C2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4DB31A6"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80C50E5"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B8845BF" w14:textId="77777777" w:rsidR="0087455A" w:rsidRDefault="0087455A">
            <w:pPr>
              <w:spacing w:before="720"/>
              <w:ind w:left="158"/>
              <w:rPr>
                <w:lang w:val="es-ES"/>
              </w:rPr>
            </w:pPr>
          </w:p>
        </w:tc>
        <w:tc>
          <w:tcPr>
            <w:tcW w:w="4185" w:type="dxa"/>
            <w:tcBorders>
              <w:top w:val="nil"/>
              <w:left w:val="nil"/>
              <w:bottom w:val="single" w:sz="36" w:space="0" w:color="auto"/>
              <w:right w:val="nil"/>
            </w:tcBorders>
          </w:tcPr>
          <w:p w14:paraId="73ACF484" w14:textId="77777777" w:rsidR="0087455A" w:rsidRDefault="0024162E">
            <w:pPr>
              <w:rPr>
                <w:lang w:val="es-ES"/>
              </w:rPr>
            </w:pPr>
            <w:proofErr w:type="spellStart"/>
            <w:r>
              <w:rPr>
                <w:lang w:val="es-ES"/>
              </w:rPr>
              <w:t>Distr</w:t>
            </w:r>
            <w:proofErr w:type="spellEnd"/>
            <w:r>
              <w:rPr>
                <w:lang w:val="es-ES"/>
              </w:rPr>
              <w:t>.</w:t>
            </w:r>
          </w:p>
          <w:p w14:paraId="4D2D6FC0" w14:textId="77777777" w:rsidR="0087455A" w:rsidRDefault="0024162E">
            <w:pPr>
              <w:rPr>
                <w:lang w:val="es-ES"/>
              </w:rPr>
            </w:pPr>
            <w:r>
              <w:rPr>
                <w:lang w:val="es-ES"/>
              </w:rPr>
              <w:t>GENERAL</w:t>
            </w:r>
          </w:p>
          <w:p w14:paraId="63250612" w14:textId="77777777" w:rsidR="0087455A" w:rsidRDefault="0087455A">
            <w:pPr>
              <w:rPr>
                <w:lang w:val="es-ES"/>
              </w:rPr>
            </w:pPr>
          </w:p>
          <w:p w14:paraId="1E66BAE8" w14:textId="0FF84821" w:rsidR="0087455A" w:rsidRPr="00D36583" w:rsidRDefault="00D36583">
            <w:pPr>
              <w:rPr>
                <w:lang w:val="pt-BR"/>
              </w:rPr>
            </w:pPr>
            <w:r>
              <w:fldChar w:fldCharType="begin"/>
            </w:r>
            <w:r w:rsidRPr="00D36583">
              <w:rPr>
                <w:lang w:val="pt-BR"/>
              </w:rPr>
              <w:instrText xml:space="preserve"> DOCPROPERTY  "Document number"  \* MERGEFORMAT </w:instrText>
            </w:r>
            <w:r>
              <w:fldChar w:fldCharType="separate"/>
            </w:r>
            <w:r w:rsidR="003E6909">
              <w:rPr>
                <w:lang w:val="pt-BR"/>
              </w:rPr>
              <w:t>UNEP/OzL.Pro/ExCom/93/65</w:t>
            </w:r>
            <w:r>
              <w:fldChar w:fldCharType="end"/>
            </w:r>
          </w:p>
          <w:p w14:paraId="661D0C01" w14:textId="4A55785A" w:rsidR="002959B4" w:rsidRPr="00D36583" w:rsidRDefault="002959B4" w:rsidP="002959B4">
            <w:pPr>
              <w:rPr>
                <w:lang w:val="pt-BR"/>
              </w:rPr>
            </w:pPr>
            <w:r>
              <w:fldChar w:fldCharType="begin"/>
            </w:r>
            <w:r w:rsidRPr="00D36583">
              <w:rPr>
                <w:lang w:val="pt-BR"/>
              </w:rPr>
              <w:instrText xml:space="preserve"> DOCPROPERTY "Revision date" \@ "d MMMM YYYY"  \* MERGEFORMAT </w:instrText>
            </w:r>
            <w:r>
              <w:fldChar w:fldCharType="separate"/>
            </w:r>
            <w:r w:rsidR="00C114C5" w:rsidRPr="00D36583">
              <w:rPr>
                <w:lang w:val="pt-BR"/>
              </w:rPr>
              <w:t xml:space="preserve">15 </w:t>
            </w:r>
            <w:r w:rsidR="00D36583" w:rsidRPr="00D36583">
              <w:rPr>
                <w:lang w:val="pt-BR"/>
              </w:rPr>
              <w:t>de</w:t>
            </w:r>
            <w:r w:rsidR="00D36583">
              <w:rPr>
                <w:lang w:val="pt-BR"/>
              </w:rPr>
              <w:t xml:space="preserve"> noviembre de</w:t>
            </w:r>
            <w:r w:rsidR="00C114C5" w:rsidRPr="00D36583">
              <w:rPr>
                <w:lang w:val="pt-BR"/>
              </w:rPr>
              <w:t xml:space="preserve"> 2023</w:t>
            </w:r>
            <w:r>
              <w:fldChar w:fldCharType="end"/>
            </w:r>
          </w:p>
          <w:p w14:paraId="03626546" w14:textId="77777777" w:rsidR="00114CAA" w:rsidRPr="00D36583" w:rsidRDefault="00114CAA">
            <w:pPr>
              <w:rPr>
                <w:caps/>
                <w:lang w:val="pt-BR"/>
              </w:rPr>
            </w:pPr>
          </w:p>
          <w:p w14:paraId="70D3D8E9" w14:textId="77777777" w:rsidR="0087455A" w:rsidRDefault="0024162E">
            <w:pPr>
              <w:rPr>
                <w:lang w:val="es-MX"/>
              </w:rPr>
            </w:pPr>
            <w:r>
              <w:rPr>
                <w:lang w:val="es-MX"/>
              </w:rPr>
              <w:t xml:space="preserve">ESPAÑOL </w:t>
            </w:r>
          </w:p>
          <w:p w14:paraId="0A35627A" w14:textId="77777777" w:rsidR="0087455A" w:rsidRDefault="0024162E">
            <w:pPr>
              <w:rPr>
                <w:lang w:val="es-ES"/>
              </w:rPr>
            </w:pPr>
            <w:r>
              <w:rPr>
                <w:lang w:val="es-ES"/>
              </w:rPr>
              <w:t xml:space="preserve">ORIGINAL: </w:t>
            </w:r>
            <w:r>
              <w:rPr>
                <w:lang w:val="es-MX"/>
              </w:rPr>
              <w:t>INGLÉS</w:t>
            </w:r>
          </w:p>
        </w:tc>
      </w:tr>
    </w:tbl>
    <w:p w14:paraId="2F5BF49B"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75C3BC6A" w14:textId="77777777" w:rsidR="002D5A1A" w:rsidRPr="003E6909" w:rsidRDefault="002D5A1A" w:rsidP="002D5A1A">
      <w:pPr>
        <w:jc w:val="left"/>
        <w:rPr>
          <w:lang w:val="fr-FR"/>
        </w:rPr>
      </w:pPr>
      <w:proofErr w:type="spellStart"/>
      <w:r w:rsidRPr="003E6909">
        <w:rPr>
          <w:lang w:val="fr-FR"/>
        </w:rPr>
        <w:t>Montreal</w:t>
      </w:r>
      <w:proofErr w:type="spellEnd"/>
      <w:r w:rsidRPr="003E6909">
        <w:rPr>
          <w:lang w:val="fr-FR"/>
        </w:rPr>
        <w:t xml:space="preserve">, </w:t>
      </w:r>
      <w:r w:rsidR="00D321F8" w:rsidRPr="003E6909">
        <w:rPr>
          <w:lang w:val="fr-FR"/>
        </w:rPr>
        <w:t xml:space="preserve">15 </w:t>
      </w:r>
      <w:r w:rsidR="0073028E" w:rsidRPr="003E6909">
        <w:rPr>
          <w:lang w:val="fr-FR"/>
        </w:rPr>
        <w:t xml:space="preserve">– </w:t>
      </w:r>
      <w:r w:rsidR="00D321F8" w:rsidRPr="003E6909">
        <w:rPr>
          <w:lang w:val="fr-FR"/>
        </w:rPr>
        <w:t>19</w:t>
      </w:r>
      <w:r w:rsidRPr="003E6909">
        <w:rPr>
          <w:lang w:val="fr-FR"/>
        </w:rPr>
        <w:t xml:space="preserve"> de </w:t>
      </w:r>
      <w:proofErr w:type="spellStart"/>
      <w:r w:rsidR="00D321F8" w:rsidRPr="003E6909">
        <w:rPr>
          <w:lang w:val="fr-FR"/>
        </w:rPr>
        <w:t>diciembre</w:t>
      </w:r>
      <w:proofErr w:type="spellEnd"/>
      <w:r w:rsidR="00D321F8" w:rsidRPr="003E6909">
        <w:rPr>
          <w:lang w:val="fr-FR"/>
        </w:rPr>
        <w:t xml:space="preserve"> de </w:t>
      </w:r>
      <w:r w:rsidRPr="003E6909">
        <w:rPr>
          <w:lang w:val="fr-FR"/>
        </w:rPr>
        <w:t>202</w:t>
      </w:r>
      <w:r w:rsidR="0073028E" w:rsidRPr="003E6909">
        <w:rPr>
          <w:lang w:val="fr-FR"/>
        </w:rPr>
        <w:t>3</w:t>
      </w:r>
    </w:p>
    <w:p w14:paraId="368DB9B5" w14:textId="7E59E91A" w:rsidR="00966E67" w:rsidRPr="00D36583" w:rsidRDefault="00037ED1" w:rsidP="00966E67">
      <w:pPr>
        <w:jc w:val="left"/>
        <w:rPr>
          <w:lang w:val="es-ES"/>
        </w:rPr>
      </w:pPr>
      <w:r w:rsidRPr="00D36583">
        <w:rPr>
          <w:lang w:val="es-ES"/>
        </w:rPr>
        <w:t>Cuestión 9</w:t>
      </w:r>
      <w:r w:rsidR="00D36583" w:rsidRPr="00D36583">
        <w:rPr>
          <w:lang w:val="es-ES"/>
        </w:rPr>
        <w:t xml:space="preserve"> </w:t>
      </w:r>
      <w:r w:rsidR="00966E67" w:rsidRPr="00D36583">
        <w:rPr>
          <w:lang w:val="es-ES"/>
        </w:rPr>
        <w:t xml:space="preserve">c) </w:t>
      </w:r>
      <w:r w:rsidR="00D36583" w:rsidRPr="00D36583">
        <w:rPr>
          <w:lang w:val="es-ES"/>
        </w:rPr>
        <w:t>del orden del día</w:t>
      </w:r>
      <w:r w:rsidR="00966E67" w:rsidRPr="00D36583">
        <w:rPr>
          <w:lang w:val="es-ES"/>
        </w:rPr>
        <w:t xml:space="preserve"> provisiona</w:t>
      </w:r>
      <w:r w:rsidR="00966E67" w:rsidRPr="0030636A">
        <w:rPr>
          <w:rStyle w:val="FootnoteReference"/>
        </w:rPr>
        <w:footnoteReference w:id="1"/>
      </w:r>
    </w:p>
    <w:p w14:paraId="761A3602" w14:textId="77777777" w:rsidR="00966E67" w:rsidRPr="00D36583" w:rsidRDefault="00966E67" w:rsidP="00966E67">
      <w:pPr>
        <w:jc w:val="left"/>
        <w:rPr>
          <w:lang w:val="es-ES"/>
        </w:rPr>
      </w:pPr>
    </w:p>
    <w:p w14:paraId="6696E216" w14:textId="77777777" w:rsidR="00966E67" w:rsidRPr="00D36583" w:rsidRDefault="00966E67" w:rsidP="00966E67">
      <w:pPr>
        <w:pStyle w:val="Heading5"/>
        <w:numPr>
          <w:ilvl w:val="0"/>
          <w:numId w:val="0"/>
        </w:numPr>
        <w:rPr>
          <w:lang w:val="es-ES"/>
        </w:rPr>
      </w:pPr>
    </w:p>
    <w:p w14:paraId="70A7F3F8" w14:textId="49FDBEBC" w:rsidR="00D81AEA" w:rsidRDefault="003E6909" w:rsidP="00D81AEA">
      <w:pPr>
        <w:jc w:val="center"/>
        <w:rPr>
          <w:b/>
          <w:lang w:val="es-ES"/>
        </w:rPr>
      </w:pPr>
      <w:r w:rsidRPr="00C74F70">
        <w:rPr>
          <w:b/>
          <w:lang w:val="es-ES"/>
        </w:rPr>
        <w:t xml:space="preserve">PROPUESTA DE PROYECTO: </w:t>
      </w:r>
      <w:r>
        <w:rPr>
          <w:b/>
          <w:lang w:val="es-ES"/>
        </w:rPr>
        <w:t>L</w:t>
      </w:r>
      <w:r w:rsidRPr="00C74F70">
        <w:rPr>
          <w:b/>
          <w:lang w:val="es-ES"/>
        </w:rPr>
        <w:t>ESOTHO</w:t>
      </w:r>
    </w:p>
    <w:p w14:paraId="66E4C883" w14:textId="77777777" w:rsidR="00966E67" w:rsidRPr="00107B90" w:rsidRDefault="00966E67" w:rsidP="00966E67">
      <w:pPr>
        <w:jc w:val="center"/>
        <w:rPr>
          <w:lang w:val="es-ES"/>
        </w:rPr>
      </w:pPr>
    </w:p>
    <w:p w14:paraId="71ED3436" w14:textId="77777777" w:rsidR="00966E67" w:rsidRPr="00107B90" w:rsidRDefault="00966E67" w:rsidP="00966E67">
      <w:pPr>
        <w:rPr>
          <w:lang w:val="es-ES"/>
        </w:rPr>
      </w:pPr>
    </w:p>
    <w:p w14:paraId="33F8E7AA" w14:textId="5671E30C" w:rsidR="00966E67" w:rsidRPr="00107B90" w:rsidRDefault="00107B90" w:rsidP="00966E67">
      <w:pPr>
        <w:ind w:firstLine="720"/>
        <w:rPr>
          <w:lang w:val="es-ES"/>
        </w:rPr>
      </w:pPr>
      <w:r w:rsidRPr="00AB21CE">
        <w:rPr>
          <w:lang w:val="es-ES"/>
        </w:rPr>
        <w:t>Este documento consiste en las observaciones y la recomendación de la Secretaría sobre la siguiente propuesta de proyecto</w:t>
      </w:r>
      <w:r w:rsidR="00966E67" w:rsidRPr="00107B90">
        <w:rPr>
          <w:lang w:val="es-ES"/>
        </w:rPr>
        <w:t xml:space="preserve">: </w:t>
      </w:r>
    </w:p>
    <w:p w14:paraId="6EDC3BE6" w14:textId="77777777" w:rsidR="00966E67" w:rsidRPr="00107B90" w:rsidRDefault="00966E67" w:rsidP="00966E67">
      <w:pPr>
        <w:rPr>
          <w:lang w:val="es-ES"/>
        </w:rPr>
      </w:pPr>
    </w:p>
    <w:p w14:paraId="11F2C9EA" w14:textId="0F6DECC4" w:rsidR="00966E67" w:rsidRPr="0030636A" w:rsidRDefault="00A37106" w:rsidP="00966E67">
      <w:pPr>
        <w:rPr>
          <w:u w:val="single"/>
        </w:rPr>
      </w:pPr>
      <w:proofErr w:type="spellStart"/>
      <w:r>
        <w:rPr>
          <w:u w:val="single"/>
        </w:rPr>
        <w:t>Asistencia</w:t>
      </w:r>
      <w:proofErr w:type="spellEnd"/>
      <w:r>
        <w:rPr>
          <w:u w:val="single"/>
        </w:rPr>
        <w:t xml:space="preserve"> </w:t>
      </w:r>
      <w:proofErr w:type="spellStart"/>
      <w:r>
        <w:rPr>
          <w:u w:val="single"/>
        </w:rPr>
        <w:t>técnica</w:t>
      </w:r>
      <w:proofErr w:type="spellEnd"/>
    </w:p>
    <w:p w14:paraId="2A38C417" w14:textId="77777777" w:rsidR="00966E67" w:rsidRPr="0030636A" w:rsidRDefault="00966E67" w:rsidP="00966E6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66E67" w:rsidRPr="0030636A" w14:paraId="7A6F7C6B" w14:textId="77777777" w:rsidTr="005A11AE">
        <w:tc>
          <w:tcPr>
            <w:tcW w:w="6941" w:type="dxa"/>
          </w:tcPr>
          <w:p w14:paraId="5EC77507" w14:textId="7497076B" w:rsidR="00966E67" w:rsidRPr="00A37106" w:rsidRDefault="00EF6CD1" w:rsidP="005A11AE">
            <w:pPr>
              <w:pStyle w:val="ListParagraph"/>
              <w:numPr>
                <w:ilvl w:val="0"/>
                <w:numId w:val="21"/>
              </w:numPr>
              <w:ind w:hanging="830"/>
              <w:jc w:val="left"/>
              <w:rPr>
                <w:lang w:val="es-ES"/>
              </w:rPr>
            </w:pPr>
            <w:r w:rsidRPr="00A37106">
              <w:rPr>
                <w:lang w:val="es-ES"/>
              </w:rPr>
              <w:t xml:space="preserve">Actividades adicionales </w:t>
            </w:r>
            <w:r w:rsidR="00143E97" w:rsidRPr="00A37106">
              <w:rPr>
                <w:lang w:val="es-ES"/>
              </w:rPr>
              <w:t xml:space="preserve">para mantener la eficiencia energética </w:t>
            </w:r>
            <w:r w:rsidR="00A37106" w:rsidRPr="00A37106">
              <w:rPr>
                <w:lang w:val="es-ES"/>
              </w:rPr>
              <w:t xml:space="preserve">en el sector de servicio y </w:t>
            </w:r>
            <w:r w:rsidR="00A37106">
              <w:rPr>
                <w:lang w:val="es-ES"/>
              </w:rPr>
              <w:t xml:space="preserve">mantenimiento de conformidad con la </w:t>
            </w:r>
            <w:r w:rsidR="00A37106" w:rsidRPr="00A01DE7">
              <w:rPr>
                <w:lang w:val="es-ES"/>
              </w:rPr>
              <w:t>decisión</w:t>
            </w:r>
            <w:r w:rsidR="00966E67" w:rsidRPr="00A01DE7">
              <w:rPr>
                <w:lang w:val="es-ES"/>
              </w:rPr>
              <w:t xml:space="preserve"> 89/6</w:t>
            </w:r>
            <w:r w:rsidR="00A37106" w:rsidRPr="00A01DE7">
              <w:rPr>
                <w:lang w:val="es-ES"/>
              </w:rPr>
              <w:t xml:space="preserve"> </w:t>
            </w:r>
            <w:r w:rsidR="00966E67" w:rsidRPr="00A01DE7">
              <w:rPr>
                <w:lang w:val="es-ES"/>
              </w:rPr>
              <w:t>b)</w:t>
            </w:r>
          </w:p>
        </w:tc>
        <w:tc>
          <w:tcPr>
            <w:tcW w:w="2409" w:type="dxa"/>
          </w:tcPr>
          <w:p w14:paraId="24E1831C" w14:textId="3BEB41E8" w:rsidR="00966E67" w:rsidRPr="0030636A" w:rsidRDefault="00A37106" w:rsidP="005A11AE">
            <w:pPr>
              <w:jc w:val="right"/>
            </w:pPr>
            <w:r>
              <w:t>Alemania</w:t>
            </w:r>
          </w:p>
        </w:tc>
      </w:tr>
    </w:tbl>
    <w:p w14:paraId="79EF061E" w14:textId="77777777" w:rsidR="00966E67" w:rsidRDefault="00966E67" w:rsidP="002D5A1A">
      <w:pPr>
        <w:jc w:val="left"/>
        <w:rPr>
          <w:lang w:val="es-ES_tradnl"/>
        </w:rPr>
      </w:pPr>
    </w:p>
    <w:p w14:paraId="7120341A" w14:textId="77777777" w:rsidR="0087455A" w:rsidRDefault="0087455A">
      <w:pPr>
        <w:jc w:val="left"/>
        <w:rPr>
          <w:lang w:val="es-ES"/>
        </w:rPr>
      </w:pPr>
    </w:p>
    <w:p w14:paraId="7B7BC48D" w14:textId="77777777" w:rsidR="0087455A" w:rsidRDefault="0087455A">
      <w:pPr>
        <w:pStyle w:val="Heading3"/>
        <w:numPr>
          <w:ilvl w:val="0"/>
          <w:numId w:val="0"/>
        </w:numPr>
        <w:spacing w:after="0"/>
        <w:rPr>
          <w:lang w:val="es-ES"/>
        </w:rPr>
      </w:pPr>
    </w:p>
    <w:p w14:paraId="0E8258EE" w14:textId="77777777" w:rsidR="0087455A" w:rsidRDefault="0087455A">
      <w:pPr>
        <w:pStyle w:val="Heading1"/>
        <w:numPr>
          <w:ilvl w:val="0"/>
          <w:numId w:val="0"/>
        </w:numPr>
        <w:rPr>
          <w:lang w:val="es-ES"/>
        </w:rPr>
      </w:pPr>
    </w:p>
    <w:p w14:paraId="399A545D" w14:textId="77777777" w:rsidR="0087455A" w:rsidRPr="00344EAB" w:rsidRDefault="0024162E">
      <w:pPr>
        <w:pStyle w:val="StyleHeader4Para4Left0Firstline0"/>
        <w:numPr>
          <w:ilvl w:val="0"/>
          <w:numId w:val="0"/>
        </w:numPr>
        <w:rPr>
          <w:lang w:val="en-US"/>
        </w:rPr>
      </w:pPr>
      <w:r w:rsidRPr="00344EAB">
        <w:rPr>
          <w:lang w:val="en-US"/>
        </w:rPr>
        <w:br w:type="page"/>
      </w:r>
    </w:p>
    <w:p w14:paraId="0D959500" w14:textId="446D38EF" w:rsidR="007B185C" w:rsidRPr="0030636A" w:rsidRDefault="0022199D" w:rsidP="007B185C">
      <w:pPr>
        <w:jc w:val="center"/>
        <w:rPr>
          <w:b/>
        </w:rPr>
      </w:pPr>
      <w:r>
        <w:rPr>
          <w:b/>
        </w:rPr>
        <w:lastRenderedPageBreak/>
        <w:t xml:space="preserve">DESCRIPCIÓN DEL </w:t>
      </w:r>
      <w:r w:rsidR="007B185C" w:rsidRPr="0030636A">
        <w:rPr>
          <w:b/>
        </w:rPr>
        <w:t>PRO</w:t>
      </w:r>
      <w:r>
        <w:rPr>
          <w:b/>
        </w:rPr>
        <w:t>YECTO</w:t>
      </w:r>
    </w:p>
    <w:p w14:paraId="3E81DDD8" w14:textId="77777777" w:rsidR="007B185C" w:rsidRPr="0030636A" w:rsidRDefault="007B185C" w:rsidP="007B185C">
      <w:pPr>
        <w:jc w:val="left"/>
        <w:rPr>
          <w:b/>
        </w:rPr>
      </w:pPr>
    </w:p>
    <w:p w14:paraId="17286DD4" w14:textId="04AF2B86" w:rsidR="007B185C" w:rsidRPr="0030636A" w:rsidRDefault="0022199D" w:rsidP="007B185C">
      <w:pPr>
        <w:jc w:val="left"/>
        <w:rPr>
          <w:b/>
        </w:rPr>
      </w:pPr>
      <w:proofErr w:type="spellStart"/>
      <w:r>
        <w:rPr>
          <w:b/>
        </w:rPr>
        <w:t>Antecedentes</w:t>
      </w:r>
      <w:proofErr w:type="spellEnd"/>
    </w:p>
    <w:p w14:paraId="050A2700" w14:textId="77777777" w:rsidR="007B185C" w:rsidRPr="0030636A" w:rsidRDefault="007B185C" w:rsidP="007B185C"/>
    <w:p w14:paraId="10E3B4A5" w14:textId="4C4632E1" w:rsidR="00EB4B31" w:rsidRPr="00EB4B31" w:rsidRDefault="00425C9F" w:rsidP="00EB4B31">
      <w:pPr>
        <w:pStyle w:val="Heading1"/>
        <w:rPr>
          <w:lang w:val="es-ES"/>
        </w:rPr>
      </w:pPr>
      <w:r w:rsidRPr="009B650D">
        <w:rPr>
          <w:lang w:val="es-ES"/>
        </w:rPr>
        <w:t xml:space="preserve">La etapa II del </w:t>
      </w:r>
      <w:r w:rsidR="00803C8A" w:rsidRPr="009B650D">
        <w:rPr>
          <w:lang w:val="es-ES"/>
        </w:rPr>
        <w:t xml:space="preserve">plan de gestión de eliminación de los HCFC (PGEH) para </w:t>
      </w:r>
      <w:proofErr w:type="spellStart"/>
      <w:r w:rsidR="00803C8A" w:rsidRPr="009B650D">
        <w:rPr>
          <w:lang w:val="es-ES"/>
        </w:rPr>
        <w:t>Lesotho</w:t>
      </w:r>
      <w:proofErr w:type="spellEnd"/>
      <w:r w:rsidR="00803C8A" w:rsidRPr="009B650D">
        <w:rPr>
          <w:lang w:val="es-ES"/>
        </w:rPr>
        <w:t xml:space="preserve"> </w:t>
      </w:r>
      <w:r w:rsidR="0057282D" w:rsidRPr="009B650D">
        <w:rPr>
          <w:lang w:val="es-ES"/>
        </w:rPr>
        <w:t>que se solicita en la 87</w:t>
      </w:r>
      <w:r w:rsidR="00BD4B72" w:rsidRPr="009B650D">
        <w:rPr>
          <w:lang w:val="es-ES"/>
        </w:rPr>
        <w:t>ª reunión</w:t>
      </w:r>
      <w:r w:rsidR="007B185C" w:rsidRPr="0030636A">
        <w:rPr>
          <w:rStyle w:val="FootnoteReference"/>
        </w:rPr>
        <w:footnoteReference w:id="2"/>
      </w:r>
      <w:r w:rsidR="007B185C" w:rsidRPr="009B650D">
        <w:rPr>
          <w:lang w:val="es-ES"/>
        </w:rPr>
        <w:t xml:space="preserve"> </w:t>
      </w:r>
      <w:r w:rsidR="009B650D" w:rsidRPr="009B650D">
        <w:rPr>
          <w:lang w:val="es-ES"/>
        </w:rPr>
        <w:t>p</w:t>
      </w:r>
      <w:r w:rsidR="009B650D">
        <w:rPr>
          <w:lang w:val="es-ES"/>
        </w:rPr>
        <w:t>ara lograr la eliminación completa de</w:t>
      </w:r>
      <w:r w:rsidR="00FD0089">
        <w:rPr>
          <w:lang w:val="es-ES"/>
        </w:rPr>
        <w:t xml:space="preserve">l consumo de </w:t>
      </w:r>
      <w:r w:rsidR="00616909">
        <w:rPr>
          <w:lang w:val="es-ES"/>
        </w:rPr>
        <w:t xml:space="preserve">HCFC para 2030, </w:t>
      </w:r>
      <w:r w:rsidR="00ED4C64">
        <w:rPr>
          <w:lang w:val="es-ES"/>
        </w:rPr>
        <w:t xml:space="preserve">con un costo </w:t>
      </w:r>
      <w:r w:rsidR="00A5233B">
        <w:rPr>
          <w:lang w:val="es-ES"/>
        </w:rPr>
        <w:t>de 470</w:t>
      </w:r>
      <w:r w:rsidR="00ED4C64">
        <w:rPr>
          <w:lang w:val="es-ES"/>
        </w:rPr>
        <w:t xml:space="preserve"> </w:t>
      </w:r>
      <w:r w:rsidR="00ED4C64" w:rsidRPr="00ED4C64">
        <w:rPr>
          <w:lang w:val="es-ES"/>
        </w:rPr>
        <w:t>000</w:t>
      </w:r>
      <w:r w:rsidR="00ED4C64">
        <w:rPr>
          <w:lang w:val="es-ES"/>
        </w:rPr>
        <w:t xml:space="preserve"> </w:t>
      </w:r>
      <w:r w:rsidR="00ED4C64" w:rsidRPr="00ED4C64">
        <w:rPr>
          <w:lang w:val="es-ES"/>
        </w:rPr>
        <w:t>$</w:t>
      </w:r>
      <w:r w:rsidR="00ED4C64">
        <w:rPr>
          <w:lang w:val="es-ES"/>
        </w:rPr>
        <w:t>EUA</w:t>
      </w:r>
      <w:r w:rsidR="00EA3810">
        <w:rPr>
          <w:lang w:val="es-ES"/>
        </w:rPr>
        <w:t xml:space="preserve">, más los gastos de apoyo al organismo, en el entendimiento de que </w:t>
      </w:r>
      <w:r w:rsidR="00657899" w:rsidRPr="00657899">
        <w:rPr>
          <w:lang w:val="es-ES"/>
        </w:rPr>
        <w:t>no se proporcionaría más financiación del Fondo Multilateral para la eliminación de HCFC. El Gobierno de Alemania presentará el segundo tramo en 2024.</w:t>
      </w:r>
    </w:p>
    <w:p w14:paraId="5D99056C" w14:textId="58D306A1" w:rsidR="007B185C" w:rsidRPr="00CF50C9" w:rsidRDefault="00445D72" w:rsidP="00CF50C9">
      <w:pPr>
        <w:pStyle w:val="Heading1"/>
        <w:rPr>
          <w:lang w:val="es-ES"/>
        </w:rPr>
      </w:pPr>
      <w:r w:rsidRPr="00445D72">
        <w:rPr>
          <w:lang w:val="es-ES"/>
        </w:rPr>
        <w:t xml:space="preserve">El Gobierno de Alemania, en su calidad de </w:t>
      </w:r>
      <w:r w:rsidR="004D44EB" w:rsidRPr="00445D72">
        <w:rPr>
          <w:lang w:val="es-ES"/>
        </w:rPr>
        <w:t>organismo</w:t>
      </w:r>
      <w:r w:rsidRPr="00445D72">
        <w:rPr>
          <w:lang w:val="es-ES"/>
        </w:rPr>
        <w:t xml:space="preserve"> de ejecución </w:t>
      </w:r>
      <w:r>
        <w:rPr>
          <w:lang w:val="es-ES"/>
        </w:rPr>
        <w:t xml:space="preserve">designado, </w:t>
      </w:r>
      <w:r w:rsidR="004D44EB">
        <w:rPr>
          <w:lang w:val="es-ES"/>
        </w:rPr>
        <w:t>ha presentado una solicitud de financiación para las actividades adicionales de financiación</w:t>
      </w:r>
      <w:r w:rsidR="00711235">
        <w:rPr>
          <w:lang w:val="es-ES"/>
        </w:rPr>
        <w:t xml:space="preserve"> destinadas a la introducción de alternativas a los HCFC</w:t>
      </w:r>
      <w:r w:rsidR="00F428D5">
        <w:rPr>
          <w:lang w:val="es-ES"/>
        </w:rPr>
        <w:t xml:space="preserve"> con bajo potencial de calentamiento atmosférico y </w:t>
      </w:r>
      <w:r w:rsidR="00F62EE0">
        <w:rPr>
          <w:lang w:val="es-ES"/>
        </w:rPr>
        <w:t>al mantenimiento de la eficiencia energética en el sector de servicio y mantenimiento, de conformidad con las decisiones 89/6 y 92/22</w:t>
      </w:r>
      <w:r w:rsidR="00DD213F">
        <w:rPr>
          <w:lang w:val="es-ES"/>
        </w:rPr>
        <w:t xml:space="preserve">, por un monto de 100 000 </w:t>
      </w:r>
      <w:r w:rsidR="00DD213F" w:rsidRPr="00DD213F">
        <w:rPr>
          <w:lang w:val="es-ES"/>
        </w:rPr>
        <w:t>$</w:t>
      </w:r>
      <w:r w:rsidR="00DD213F">
        <w:rPr>
          <w:lang w:val="es-ES"/>
        </w:rPr>
        <w:t>EUA</w:t>
      </w:r>
      <w:r w:rsidR="00F77376">
        <w:rPr>
          <w:lang w:val="es-ES"/>
        </w:rPr>
        <w:t xml:space="preserve">, más los gastos de apoyo al organismo de 12 651 </w:t>
      </w:r>
      <w:r w:rsidR="00F77376" w:rsidRPr="00F77376">
        <w:rPr>
          <w:lang w:val="es-ES"/>
        </w:rPr>
        <w:t>$</w:t>
      </w:r>
      <w:r w:rsidR="00F77376">
        <w:rPr>
          <w:lang w:val="es-ES"/>
        </w:rPr>
        <w:t>EUA</w:t>
      </w:r>
      <w:r w:rsidR="007B185C" w:rsidRPr="0058048D">
        <w:rPr>
          <w:lang w:val="es-ES"/>
        </w:rPr>
        <w:t>.</w:t>
      </w:r>
      <w:r w:rsidR="007B185C" w:rsidRPr="0030636A">
        <w:rPr>
          <w:rStyle w:val="FootnoteReference"/>
        </w:rPr>
        <w:footnoteReference w:id="3"/>
      </w:r>
      <w:r w:rsidR="007B185C" w:rsidRPr="0058048D">
        <w:rPr>
          <w:lang w:val="es-ES"/>
        </w:rPr>
        <w:t xml:space="preserve"> </w:t>
      </w:r>
      <w:r w:rsidR="0058048D">
        <w:rPr>
          <w:lang w:val="es-ES"/>
        </w:rPr>
        <w:t xml:space="preserve">La presentación incluye una descripción de las actividades específicas, </w:t>
      </w:r>
      <w:r w:rsidR="0038786A">
        <w:rPr>
          <w:lang w:val="es-ES"/>
        </w:rPr>
        <w:t>los objetivos y los indicadores de desempeño, así como el plan de ejecución</w:t>
      </w:r>
      <w:r w:rsidR="0073045B">
        <w:rPr>
          <w:lang w:val="es-ES"/>
        </w:rPr>
        <w:t xml:space="preserve"> para </w:t>
      </w:r>
      <w:r w:rsidR="007B185C" w:rsidRPr="00EB0E3E">
        <w:rPr>
          <w:lang w:val="es-ES"/>
        </w:rPr>
        <w:t>2024–2025.</w:t>
      </w:r>
    </w:p>
    <w:p w14:paraId="77A7BB77" w14:textId="1C0C423F" w:rsidR="007B185C" w:rsidRPr="00EB0E3E" w:rsidRDefault="00EB0E3E" w:rsidP="00EB0E3E">
      <w:pPr>
        <w:pStyle w:val="Heading1"/>
        <w:numPr>
          <w:ilvl w:val="0"/>
          <w:numId w:val="0"/>
        </w:numPr>
        <w:rPr>
          <w:color w:val="000000" w:themeColor="text1"/>
          <w:lang w:val="es-ES"/>
        </w:rPr>
      </w:pPr>
      <w:r w:rsidRPr="005D5256">
        <w:rPr>
          <w:color w:val="000000" w:themeColor="text1"/>
          <w:u w:val="single"/>
          <w:lang w:val="es-ES"/>
        </w:rPr>
        <w:t>Informe sobre el consumo de HCFC</w:t>
      </w:r>
    </w:p>
    <w:p w14:paraId="78CFB0CC" w14:textId="399962F2" w:rsidR="007B185C" w:rsidRPr="00CA1313" w:rsidRDefault="00D2138E" w:rsidP="00CA1313">
      <w:pPr>
        <w:pStyle w:val="Heading1"/>
        <w:rPr>
          <w:lang w:val="es-ES"/>
        </w:rPr>
      </w:pPr>
      <w:r w:rsidRPr="00AB21CE">
        <w:rPr>
          <w:lang w:val="es-ES"/>
        </w:rPr>
        <w:t xml:space="preserve">El Gobierno de </w:t>
      </w:r>
      <w:proofErr w:type="spellStart"/>
      <w:r w:rsidRPr="00AB21CE">
        <w:rPr>
          <w:lang w:val="es-ES"/>
        </w:rPr>
        <w:t>Lesotho</w:t>
      </w:r>
      <w:proofErr w:type="spellEnd"/>
      <w:r w:rsidRPr="00AB21CE">
        <w:rPr>
          <w:lang w:val="es-ES"/>
        </w:rPr>
        <w:t xml:space="preserve"> ha informado de un consumo de 0,</w:t>
      </w:r>
      <w:r>
        <w:rPr>
          <w:lang w:val="es-ES"/>
        </w:rPr>
        <w:t>43</w:t>
      </w:r>
      <w:r w:rsidRPr="00AB21CE">
        <w:rPr>
          <w:lang w:val="es-ES"/>
        </w:rPr>
        <w:t> toneladas PAO de HCFC en 20</w:t>
      </w:r>
      <w:r>
        <w:rPr>
          <w:lang w:val="es-ES"/>
        </w:rPr>
        <w:t>22</w:t>
      </w:r>
      <w:r w:rsidRPr="00AB21CE">
        <w:rPr>
          <w:lang w:val="es-ES"/>
        </w:rPr>
        <w:t>, un 8</w:t>
      </w:r>
      <w:r>
        <w:rPr>
          <w:lang w:val="es-ES"/>
        </w:rPr>
        <w:t>7 por ciento</w:t>
      </w:r>
      <w:r w:rsidRPr="00AB21CE">
        <w:rPr>
          <w:lang w:val="es-ES"/>
        </w:rPr>
        <w:t xml:space="preserve"> inferior al nivel básico de HCFC para el cumplimiento</w:t>
      </w:r>
      <w:r w:rsidRPr="005D5256">
        <w:rPr>
          <w:color w:val="000000" w:themeColor="text1"/>
          <w:lang w:val="es-ES"/>
        </w:rPr>
        <w:t xml:space="preserve">. </w:t>
      </w:r>
      <w:r w:rsidRPr="00800DB7">
        <w:rPr>
          <w:color w:val="000000" w:themeColor="text1"/>
          <w:lang w:val="es-ES"/>
        </w:rPr>
        <w:t>En el Cuadro 1 se muestra el co</w:t>
      </w:r>
      <w:r>
        <w:rPr>
          <w:color w:val="000000" w:themeColor="text1"/>
          <w:lang w:val="es-ES"/>
        </w:rPr>
        <w:t xml:space="preserve">nsumo de HCFC en el período de </w:t>
      </w:r>
      <w:r w:rsidR="00CD7064" w:rsidRPr="00CD7064">
        <w:rPr>
          <w:lang w:val="es-ES"/>
        </w:rPr>
        <w:t>2018-2022</w:t>
      </w:r>
      <w:r w:rsidR="007B185C" w:rsidRPr="00CA1313">
        <w:rPr>
          <w:lang w:val="es-ES"/>
        </w:rPr>
        <w:t xml:space="preserve">. </w:t>
      </w:r>
    </w:p>
    <w:p w14:paraId="3A166DEC" w14:textId="40AB7B10" w:rsidR="00CA1313" w:rsidRPr="00FE027A" w:rsidRDefault="00CA1313" w:rsidP="00CA1313">
      <w:pPr>
        <w:rPr>
          <w:b/>
          <w:lang w:val="es-ES"/>
        </w:rPr>
      </w:pPr>
      <w:r w:rsidRPr="00FE027A">
        <w:rPr>
          <w:b/>
          <w:color w:val="000000" w:themeColor="text1"/>
          <w:lang w:val="es-ES"/>
        </w:rPr>
        <w:t xml:space="preserve">Cuadro 1. Consumo de HCFC </w:t>
      </w:r>
      <w:r w:rsidRPr="00FE027A">
        <w:rPr>
          <w:b/>
          <w:lang w:val="es-ES"/>
        </w:rPr>
        <w:t xml:space="preserve">en </w:t>
      </w:r>
      <w:proofErr w:type="spellStart"/>
      <w:r w:rsidRPr="00FE027A">
        <w:rPr>
          <w:b/>
          <w:lang w:val="es-ES"/>
        </w:rPr>
        <w:t>Lesotho</w:t>
      </w:r>
      <w:proofErr w:type="spellEnd"/>
      <w:r w:rsidRPr="00FE027A">
        <w:rPr>
          <w:b/>
          <w:lang w:val="es-ES"/>
        </w:rPr>
        <w:t xml:space="preserve"> (datos de 201</w:t>
      </w:r>
      <w:r>
        <w:rPr>
          <w:b/>
          <w:lang w:val="es-ES"/>
        </w:rPr>
        <w:t>8</w:t>
      </w:r>
      <w:r w:rsidRPr="00FE027A">
        <w:rPr>
          <w:b/>
          <w:lang w:val="es-ES"/>
        </w:rPr>
        <w:t>-202</w:t>
      </w:r>
      <w:r>
        <w:rPr>
          <w:b/>
          <w:lang w:val="es-ES"/>
        </w:rPr>
        <w:t>2</w:t>
      </w:r>
      <w:r w:rsidRPr="00FE027A">
        <w:rPr>
          <w:b/>
          <w:lang w:val="es-ES"/>
        </w:rPr>
        <w:t xml:space="preserve"> con</w:t>
      </w:r>
      <w:r>
        <w:rPr>
          <w:b/>
          <w:lang w:val="es-ES"/>
        </w:rPr>
        <w:t xml:space="preserve"> arreglo al </w:t>
      </w:r>
      <w:r w:rsidRPr="00FE027A">
        <w:rPr>
          <w:b/>
          <w:lang w:val="es-ES"/>
        </w:rPr>
        <w:t>Art</w:t>
      </w:r>
      <w:r>
        <w:rPr>
          <w:b/>
          <w:lang w:val="es-ES"/>
        </w:rPr>
        <w:t>ículo</w:t>
      </w:r>
      <w:r w:rsidRPr="00FE027A">
        <w:rPr>
          <w:b/>
          <w:lang w:val="es-ES"/>
        </w:rPr>
        <w:t> 7)</w:t>
      </w:r>
    </w:p>
    <w:tbl>
      <w:tblPr>
        <w:tblW w:w="9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1133"/>
        <w:gridCol w:w="1133"/>
        <w:gridCol w:w="1133"/>
        <w:gridCol w:w="1133"/>
        <w:gridCol w:w="1133"/>
        <w:gridCol w:w="1134"/>
      </w:tblGrid>
      <w:tr w:rsidR="007B185C" w:rsidRPr="0030636A" w14:paraId="21F7DEEE" w14:textId="77777777" w:rsidTr="005A11AE">
        <w:trPr>
          <w:trHeight w:val="53"/>
        </w:trPr>
        <w:tc>
          <w:tcPr>
            <w:tcW w:w="2605" w:type="dxa"/>
            <w:shd w:val="clear" w:color="auto" w:fill="auto"/>
            <w:noWrap/>
            <w:hideMark/>
          </w:tcPr>
          <w:p w14:paraId="72BF3B9E" w14:textId="77777777" w:rsidR="007B185C" w:rsidRPr="0030636A" w:rsidRDefault="007B185C" w:rsidP="005A11AE">
            <w:pPr>
              <w:jc w:val="center"/>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HCFC</w:t>
            </w:r>
          </w:p>
        </w:tc>
        <w:tc>
          <w:tcPr>
            <w:tcW w:w="1133" w:type="dxa"/>
            <w:shd w:val="clear" w:color="auto" w:fill="auto"/>
            <w:noWrap/>
            <w:hideMark/>
          </w:tcPr>
          <w:p w14:paraId="2D5EFE68" w14:textId="77777777" w:rsidR="007B185C" w:rsidRPr="0030636A" w:rsidRDefault="007B185C" w:rsidP="005A11AE">
            <w:pPr>
              <w:jc w:val="center"/>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2018</w:t>
            </w:r>
          </w:p>
        </w:tc>
        <w:tc>
          <w:tcPr>
            <w:tcW w:w="1133" w:type="dxa"/>
            <w:shd w:val="clear" w:color="auto" w:fill="auto"/>
            <w:noWrap/>
            <w:hideMark/>
          </w:tcPr>
          <w:p w14:paraId="3052A5BD" w14:textId="77777777" w:rsidR="007B185C" w:rsidRPr="0030636A" w:rsidRDefault="007B185C" w:rsidP="005A11AE">
            <w:pPr>
              <w:jc w:val="center"/>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2019</w:t>
            </w:r>
          </w:p>
        </w:tc>
        <w:tc>
          <w:tcPr>
            <w:tcW w:w="1133" w:type="dxa"/>
            <w:shd w:val="clear" w:color="auto" w:fill="auto"/>
            <w:noWrap/>
            <w:hideMark/>
          </w:tcPr>
          <w:p w14:paraId="6DAD01D9" w14:textId="77777777" w:rsidR="007B185C" w:rsidRPr="0030636A" w:rsidRDefault="007B185C" w:rsidP="005A11AE">
            <w:pPr>
              <w:jc w:val="center"/>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2020</w:t>
            </w:r>
          </w:p>
        </w:tc>
        <w:tc>
          <w:tcPr>
            <w:tcW w:w="1133" w:type="dxa"/>
            <w:shd w:val="clear" w:color="auto" w:fill="auto"/>
            <w:noWrap/>
            <w:hideMark/>
          </w:tcPr>
          <w:p w14:paraId="212CD8E5" w14:textId="77777777" w:rsidR="007B185C" w:rsidRPr="0030636A" w:rsidRDefault="007B185C" w:rsidP="005A11AE">
            <w:pPr>
              <w:jc w:val="center"/>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2021</w:t>
            </w:r>
          </w:p>
        </w:tc>
        <w:tc>
          <w:tcPr>
            <w:tcW w:w="1133" w:type="dxa"/>
            <w:shd w:val="clear" w:color="auto" w:fill="auto"/>
            <w:noWrap/>
            <w:hideMark/>
          </w:tcPr>
          <w:p w14:paraId="508994CB" w14:textId="77777777" w:rsidR="007B185C" w:rsidRPr="0030636A" w:rsidRDefault="007B185C" w:rsidP="005A11AE">
            <w:pPr>
              <w:jc w:val="center"/>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2022</w:t>
            </w:r>
          </w:p>
        </w:tc>
        <w:tc>
          <w:tcPr>
            <w:tcW w:w="1134" w:type="dxa"/>
          </w:tcPr>
          <w:p w14:paraId="491E1426" w14:textId="450578EF" w:rsidR="007B185C" w:rsidRPr="0030636A" w:rsidRDefault="00837E12" w:rsidP="005A11AE">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 xml:space="preserve">Nivel </w:t>
            </w:r>
            <w:proofErr w:type="spellStart"/>
            <w:r>
              <w:rPr>
                <w:rFonts w:asciiTheme="majorBidi" w:hAnsiTheme="majorBidi" w:cstheme="majorBidi"/>
                <w:b/>
                <w:bCs/>
                <w:sz w:val="20"/>
                <w:szCs w:val="20"/>
                <w:lang w:eastAsia="en-CA"/>
              </w:rPr>
              <w:t>básico</w:t>
            </w:r>
            <w:proofErr w:type="spellEnd"/>
          </w:p>
        </w:tc>
      </w:tr>
      <w:tr w:rsidR="00837E12" w:rsidRPr="0030636A" w14:paraId="7AEAC81E" w14:textId="77777777" w:rsidTr="00313D29">
        <w:trPr>
          <w:trHeight w:val="215"/>
        </w:trPr>
        <w:tc>
          <w:tcPr>
            <w:tcW w:w="9404" w:type="dxa"/>
            <w:gridSpan w:val="7"/>
            <w:shd w:val="clear" w:color="auto" w:fill="auto"/>
            <w:noWrap/>
            <w:vAlign w:val="center"/>
          </w:tcPr>
          <w:p w14:paraId="3D30243B" w14:textId="43B9C2BC" w:rsidR="00837E12" w:rsidRPr="0030636A" w:rsidRDefault="00837E12" w:rsidP="00837E12">
            <w:pPr>
              <w:jc w:val="left"/>
              <w:rPr>
                <w:rFonts w:asciiTheme="majorBidi" w:hAnsiTheme="majorBidi" w:cstheme="majorBidi"/>
                <w:b/>
                <w:bCs/>
                <w:sz w:val="20"/>
                <w:szCs w:val="20"/>
                <w:lang w:eastAsia="en-CA"/>
              </w:rPr>
            </w:pPr>
            <w:proofErr w:type="spellStart"/>
            <w:r>
              <w:rPr>
                <w:b/>
                <w:bCs/>
                <w:color w:val="000000"/>
                <w:sz w:val="20"/>
                <w:szCs w:val="20"/>
                <w:lang w:val="en-CA"/>
              </w:rPr>
              <w:t>Toneladas</w:t>
            </w:r>
            <w:proofErr w:type="spellEnd"/>
            <w:r>
              <w:rPr>
                <w:b/>
                <w:bCs/>
                <w:color w:val="000000"/>
                <w:sz w:val="20"/>
                <w:szCs w:val="20"/>
                <w:lang w:val="en-CA"/>
              </w:rPr>
              <w:t xml:space="preserve"> </w:t>
            </w:r>
            <w:proofErr w:type="spellStart"/>
            <w:r>
              <w:rPr>
                <w:b/>
                <w:bCs/>
                <w:color w:val="000000"/>
                <w:sz w:val="20"/>
                <w:szCs w:val="20"/>
                <w:lang w:val="en-CA"/>
              </w:rPr>
              <w:t>métricas</w:t>
            </w:r>
            <w:proofErr w:type="spellEnd"/>
          </w:p>
        </w:tc>
      </w:tr>
      <w:tr w:rsidR="00837E12" w:rsidRPr="0030636A" w14:paraId="7F4401E9" w14:textId="77777777" w:rsidTr="00313D29">
        <w:trPr>
          <w:trHeight w:val="224"/>
        </w:trPr>
        <w:tc>
          <w:tcPr>
            <w:tcW w:w="2605" w:type="dxa"/>
            <w:shd w:val="clear" w:color="auto" w:fill="auto"/>
            <w:noWrap/>
            <w:vAlign w:val="center"/>
            <w:hideMark/>
          </w:tcPr>
          <w:p w14:paraId="1C0C1B31" w14:textId="1FCB068F" w:rsidR="00837E12" w:rsidRPr="0030636A" w:rsidRDefault="00837E12" w:rsidP="00837E12">
            <w:pPr>
              <w:jc w:val="left"/>
              <w:rPr>
                <w:rFonts w:asciiTheme="majorBidi" w:hAnsiTheme="majorBidi" w:cstheme="majorBidi"/>
                <w:sz w:val="20"/>
                <w:szCs w:val="20"/>
                <w:lang w:eastAsia="en-CA"/>
              </w:rPr>
            </w:pPr>
            <w:r w:rsidRPr="000F4708">
              <w:rPr>
                <w:color w:val="000000"/>
                <w:sz w:val="20"/>
                <w:szCs w:val="20"/>
                <w:lang w:val="en-CA"/>
              </w:rPr>
              <w:t>HCFC-22</w:t>
            </w:r>
          </w:p>
        </w:tc>
        <w:tc>
          <w:tcPr>
            <w:tcW w:w="1133" w:type="dxa"/>
            <w:shd w:val="clear" w:color="auto" w:fill="auto"/>
            <w:noWrap/>
            <w:vAlign w:val="bottom"/>
          </w:tcPr>
          <w:p w14:paraId="177BD6AF" w14:textId="414E7C0E"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11</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45</w:t>
            </w:r>
          </w:p>
        </w:tc>
        <w:tc>
          <w:tcPr>
            <w:tcW w:w="1133" w:type="dxa"/>
            <w:shd w:val="clear" w:color="auto" w:fill="auto"/>
            <w:noWrap/>
            <w:vAlign w:val="bottom"/>
          </w:tcPr>
          <w:p w14:paraId="04E7ADAD" w14:textId="61DE30FA"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10</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27</w:t>
            </w:r>
          </w:p>
        </w:tc>
        <w:tc>
          <w:tcPr>
            <w:tcW w:w="1133" w:type="dxa"/>
            <w:shd w:val="clear" w:color="auto" w:fill="auto"/>
            <w:noWrap/>
            <w:vAlign w:val="bottom"/>
          </w:tcPr>
          <w:p w14:paraId="46FE7EDE" w14:textId="28B1BCB8"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8</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34</w:t>
            </w:r>
          </w:p>
        </w:tc>
        <w:tc>
          <w:tcPr>
            <w:tcW w:w="1133" w:type="dxa"/>
            <w:shd w:val="clear" w:color="auto" w:fill="auto"/>
            <w:noWrap/>
            <w:vAlign w:val="bottom"/>
          </w:tcPr>
          <w:p w14:paraId="2C55ED41" w14:textId="652EC629"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8</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06</w:t>
            </w:r>
          </w:p>
        </w:tc>
        <w:tc>
          <w:tcPr>
            <w:tcW w:w="1133" w:type="dxa"/>
            <w:shd w:val="clear" w:color="auto" w:fill="auto"/>
            <w:noWrap/>
            <w:vAlign w:val="bottom"/>
          </w:tcPr>
          <w:p w14:paraId="777BB1F3" w14:textId="7C5EF845"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7</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88</w:t>
            </w:r>
          </w:p>
        </w:tc>
        <w:tc>
          <w:tcPr>
            <w:tcW w:w="1134" w:type="dxa"/>
          </w:tcPr>
          <w:p w14:paraId="5F66A139" w14:textId="31CBE25A"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62</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70</w:t>
            </w:r>
          </w:p>
        </w:tc>
      </w:tr>
      <w:tr w:rsidR="00837E12" w:rsidRPr="0030636A" w14:paraId="5A36F47F" w14:textId="77777777" w:rsidTr="00313D29">
        <w:trPr>
          <w:trHeight w:val="130"/>
        </w:trPr>
        <w:tc>
          <w:tcPr>
            <w:tcW w:w="2605" w:type="dxa"/>
            <w:shd w:val="clear" w:color="auto" w:fill="auto"/>
            <w:noWrap/>
            <w:vAlign w:val="center"/>
          </w:tcPr>
          <w:p w14:paraId="6F0A51A9" w14:textId="5FFBE3B1" w:rsidR="00837E12" w:rsidRPr="0030636A" w:rsidRDefault="00837E12" w:rsidP="00837E12">
            <w:pPr>
              <w:jc w:val="left"/>
              <w:rPr>
                <w:rFonts w:asciiTheme="majorBidi" w:hAnsiTheme="majorBidi" w:cstheme="majorBidi"/>
                <w:sz w:val="20"/>
                <w:szCs w:val="20"/>
                <w:lang w:eastAsia="en-CA"/>
              </w:rPr>
            </w:pPr>
            <w:r w:rsidRPr="000F4708">
              <w:rPr>
                <w:color w:val="000000"/>
                <w:sz w:val="20"/>
                <w:szCs w:val="20"/>
                <w:lang w:val="en-CA"/>
              </w:rPr>
              <w:t>HCFC-142b*</w:t>
            </w:r>
          </w:p>
        </w:tc>
        <w:tc>
          <w:tcPr>
            <w:tcW w:w="1133" w:type="dxa"/>
            <w:shd w:val="clear" w:color="auto" w:fill="auto"/>
            <w:noWrap/>
            <w:vAlign w:val="bottom"/>
          </w:tcPr>
          <w:p w14:paraId="79EBB0B5" w14:textId="1A705D6B"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01</w:t>
            </w:r>
          </w:p>
        </w:tc>
        <w:tc>
          <w:tcPr>
            <w:tcW w:w="1133" w:type="dxa"/>
            <w:shd w:val="clear" w:color="auto" w:fill="auto"/>
            <w:noWrap/>
          </w:tcPr>
          <w:p w14:paraId="61E71ABF" w14:textId="52547901"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00</w:t>
            </w:r>
          </w:p>
        </w:tc>
        <w:tc>
          <w:tcPr>
            <w:tcW w:w="1133" w:type="dxa"/>
            <w:shd w:val="clear" w:color="auto" w:fill="auto"/>
            <w:noWrap/>
          </w:tcPr>
          <w:p w14:paraId="79F9E920" w14:textId="25645E57"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00</w:t>
            </w:r>
          </w:p>
        </w:tc>
        <w:tc>
          <w:tcPr>
            <w:tcW w:w="1133" w:type="dxa"/>
            <w:shd w:val="clear" w:color="auto" w:fill="auto"/>
            <w:noWrap/>
            <w:vAlign w:val="bottom"/>
          </w:tcPr>
          <w:p w14:paraId="0371655E" w14:textId="604EC466"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01</w:t>
            </w:r>
          </w:p>
        </w:tc>
        <w:tc>
          <w:tcPr>
            <w:tcW w:w="1133" w:type="dxa"/>
            <w:shd w:val="clear" w:color="auto" w:fill="auto"/>
            <w:noWrap/>
            <w:vAlign w:val="bottom"/>
          </w:tcPr>
          <w:p w14:paraId="304A7AA0" w14:textId="230D94B5"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00</w:t>
            </w:r>
          </w:p>
        </w:tc>
        <w:tc>
          <w:tcPr>
            <w:tcW w:w="1134" w:type="dxa"/>
          </w:tcPr>
          <w:p w14:paraId="344F1DCC" w14:textId="5EEB4922"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00</w:t>
            </w:r>
          </w:p>
        </w:tc>
      </w:tr>
      <w:tr w:rsidR="00837E12" w:rsidRPr="0030636A" w14:paraId="0C957677" w14:textId="77777777" w:rsidTr="005A11AE">
        <w:trPr>
          <w:trHeight w:val="139"/>
        </w:trPr>
        <w:tc>
          <w:tcPr>
            <w:tcW w:w="2605" w:type="dxa"/>
            <w:shd w:val="clear" w:color="auto" w:fill="auto"/>
            <w:noWrap/>
            <w:hideMark/>
          </w:tcPr>
          <w:p w14:paraId="094EA0BB" w14:textId="04C2264D" w:rsidR="00837E12" w:rsidRPr="0030636A" w:rsidRDefault="00837E12" w:rsidP="00837E12">
            <w:pPr>
              <w:jc w:val="left"/>
              <w:rPr>
                <w:rFonts w:asciiTheme="majorBidi" w:hAnsiTheme="majorBidi" w:cstheme="majorBidi"/>
                <w:b/>
                <w:bCs/>
                <w:sz w:val="20"/>
                <w:szCs w:val="20"/>
                <w:lang w:eastAsia="en-CA"/>
              </w:rPr>
            </w:pPr>
            <w:r w:rsidRPr="000F4708">
              <w:rPr>
                <w:b/>
                <w:color w:val="000000"/>
                <w:sz w:val="20"/>
                <w:szCs w:val="20"/>
                <w:lang w:val="en-CA"/>
              </w:rPr>
              <w:t>Total (</w:t>
            </w:r>
            <w:r>
              <w:rPr>
                <w:b/>
                <w:color w:val="000000"/>
                <w:sz w:val="20"/>
                <w:szCs w:val="20"/>
                <w:lang w:val="en-CA"/>
              </w:rPr>
              <w:t>tm</w:t>
            </w:r>
            <w:r w:rsidRPr="000F4708">
              <w:rPr>
                <w:b/>
                <w:color w:val="000000"/>
                <w:sz w:val="20"/>
                <w:szCs w:val="20"/>
                <w:lang w:val="en-CA"/>
              </w:rPr>
              <w:t>)</w:t>
            </w:r>
          </w:p>
        </w:tc>
        <w:tc>
          <w:tcPr>
            <w:tcW w:w="1133" w:type="dxa"/>
            <w:shd w:val="clear" w:color="auto" w:fill="auto"/>
            <w:noWrap/>
          </w:tcPr>
          <w:p w14:paraId="2878CB53" w14:textId="4D2C2437" w:rsidR="00837E12" w:rsidRPr="0030636A" w:rsidRDefault="00837E12" w:rsidP="00837E12">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11</w:t>
            </w:r>
            <w:r>
              <w:rPr>
                <w:rFonts w:asciiTheme="majorBidi" w:hAnsiTheme="majorBidi" w:cstheme="majorBidi"/>
                <w:b/>
                <w:bCs/>
                <w:sz w:val="20"/>
                <w:szCs w:val="20"/>
                <w:lang w:eastAsia="en-CA"/>
              </w:rPr>
              <w:t>,</w:t>
            </w:r>
            <w:r w:rsidRPr="0030636A">
              <w:rPr>
                <w:rFonts w:asciiTheme="majorBidi" w:hAnsiTheme="majorBidi" w:cstheme="majorBidi"/>
                <w:b/>
                <w:bCs/>
                <w:sz w:val="20"/>
                <w:szCs w:val="20"/>
                <w:lang w:eastAsia="en-CA"/>
              </w:rPr>
              <w:t>46</w:t>
            </w:r>
          </w:p>
        </w:tc>
        <w:tc>
          <w:tcPr>
            <w:tcW w:w="1133" w:type="dxa"/>
            <w:shd w:val="clear" w:color="auto" w:fill="auto"/>
            <w:noWrap/>
          </w:tcPr>
          <w:p w14:paraId="3D1CFB21" w14:textId="1C2E77F7" w:rsidR="00837E12" w:rsidRPr="0030636A" w:rsidRDefault="00837E12" w:rsidP="00837E12">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10</w:t>
            </w:r>
            <w:r>
              <w:rPr>
                <w:rFonts w:asciiTheme="majorBidi" w:hAnsiTheme="majorBidi" w:cstheme="majorBidi"/>
                <w:b/>
                <w:bCs/>
                <w:sz w:val="20"/>
                <w:szCs w:val="20"/>
                <w:lang w:eastAsia="en-CA"/>
              </w:rPr>
              <w:t>,</w:t>
            </w:r>
            <w:r w:rsidRPr="0030636A">
              <w:rPr>
                <w:rFonts w:asciiTheme="majorBidi" w:hAnsiTheme="majorBidi" w:cstheme="majorBidi"/>
                <w:b/>
                <w:bCs/>
                <w:sz w:val="20"/>
                <w:szCs w:val="20"/>
                <w:lang w:eastAsia="en-CA"/>
              </w:rPr>
              <w:t>27</w:t>
            </w:r>
          </w:p>
        </w:tc>
        <w:tc>
          <w:tcPr>
            <w:tcW w:w="1133" w:type="dxa"/>
            <w:shd w:val="clear" w:color="auto" w:fill="auto"/>
            <w:noWrap/>
          </w:tcPr>
          <w:p w14:paraId="1BDB01E0" w14:textId="1739CF2F" w:rsidR="00837E12" w:rsidRPr="0030636A" w:rsidRDefault="00837E12" w:rsidP="00837E12">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8</w:t>
            </w:r>
            <w:r>
              <w:rPr>
                <w:rFonts w:asciiTheme="majorBidi" w:hAnsiTheme="majorBidi" w:cstheme="majorBidi"/>
                <w:b/>
                <w:bCs/>
                <w:sz w:val="20"/>
                <w:szCs w:val="20"/>
                <w:lang w:eastAsia="en-CA"/>
              </w:rPr>
              <w:t>,</w:t>
            </w:r>
            <w:r w:rsidRPr="0030636A">
              <w:rPr>
                <w:rFonts w:asciiTheme="majorBidi" w:hAnsiTheme="majorBidi" w:cstheme="majorBidi"/>
                <w:b/>
                <w:bCs/>
                <w:sz w:val="20"/>
                <w:szCs w:val="20"/>
                <w:lang w:eastAsia="en-CA"/>
              </w:rPr>
              <w:t>34</w:t>
            </w:r>
          </w:p>
        </w:tc>
        <w:tc>
          <w:tcPr>
            <w:tcW w:w="1133" w:type="dxa"/>
            <w:shd w:val="clear" w:color="auto" w:fill="auto"/>
            <w:noWrap/>
          </w:tcPr>
          <w:p w14:paraId="3BE39C88" w14:textId="3C566D46" w:rsidR="00837E12" w:rsidRPr="0030636A" w:rsidRDefault="00837E12" w:rsidP="00837E12">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8</w:t>
            </w:r>
            <w:r>
              <w:rPr>
                <w:rFonts w:asciiTheme="majorBidi" w:hAnsiTheme="majorBidi" w:cstheme="majorBidi"/>
                <w:b/>
                <w:bCs/>
                <w:sz w:val="20"/>
                <w:szCs w:val="20"/>
                <w:lang w:eastAsia="en-CA"/>
              </w:rPr>
              <w:t>,</w:t>
            </w:r>
            <w:r w:rsidRPr="0030636A">
              <w:rPr>
                <w:rFonts w:asciiTheme="majorBidi" w:hAnsiTheme="majorBidi" w:cstheme="majorBidi"/>
                <w:b/>
                <w:bCs/>
                <w:sz w:val="20"/>
                <w:szCs w:val="20"/>
                <w:lang w:eastAsia="en-CA"/>
              </w:rPr>
              <w:t>07</w:t>
            </w:r>
          </w:p>
        </w:tc>
        <w:tc>
          <w:tcPr>
            <w:tcW w:w="1133" w:type="dxa"/>
            <w:shd w:val="clear" w:color="auto" w:fill="auto"/>
            <w:noWrap/>
          </w:tcPr>
          <w:p w14:paraId="25F8E30D" w14:textId="680D388D" w:rsidR="00837E12" w:rsidRPr="0030636A" w:rsidRDefault="00837E12" w:rsidP="00837E12">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7</w:t>
            </w:r>
            <w:r>
              <w:rPr>
                <w:rFonts w:asciiTheme="majorBidi" w:hAnsiTheme="majorBidi" w:cstheme="majorBidi"/>
                <w:b/>
                <w:bCs/>
                <w:sz w:val="20"/>
                <w:szCs w:val="20"/>
                <w:lang w:eastAsia="en-CA"/>
              </w:rPr>
              <w:t>,</w:t>
            </w:r>
            <w:r w:rsidRPr="0030636A">
              <w:rPr>
                <w:rFonts w:asciiTheme="majorBidi" w:hAnsiTheme="majorBidi" w:cstheme="majorBidi"/>
                <w:b/>
                <w:bCs/>
                <w:sz w:val="20"/>
                <w:szCs w:val="20"/>
                <w:lang w:eastAsia="en-CA"/>
              </w:rPr>
              <w:t>88</w:t>
            </w:r>
          </w:p>
        </w:tc>
        <w:tc>
          <w:tcPr>
            <w:tcW w:w="1134" w:type="dxa"/>
          </w:tcPr>
          <w:p w14:paraId="582B34CD" w14:textId="40C3C311" w:rsidR="00837E12" w:rsidRPr="0030636A" w:rsidRDefault="00837E12" w:rsidP="00837E12">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62</w:t>
            </w:r>
            <w:r>
              <w:rPr>
                <w:rFonts w:asciiTheme="majorBidi" w:hAnsiTheme="majorBidi" w:cstheme="majorBidi"/>
                <w:b/>
                <w:bCs/>
                <w:sz w:val="20"/>
                <w:szCs w:val="20"/>
                <w:lang w:eastAsia="en-CA"/>
              </w:rPr>
              <w:t>,</w:t>
            </w:r>
            <w:r w:rsidRPr="0030636A">
              <w:rPr>
                <w:rFonts w:asciiTheme="majorBidi" w:hAnsiTheme="majorBidi" w:cstheme="majorBidi"/>
                <w:b/>
                <w:bCs/>
                <w:sz w:val="20"/>
                <w:szCs w:val="20"/>
                <w:lang w:eastAsia="en-CA"/>
              </w:rPr>
              <w:t>70</w:t>
            </w:r>
          </w:p>
        </w:tc>
      </w:tr>
      <w:tr w:rsidR="00837E12" w:rsidRPr="0030636A" w14:paraId="41C45578" w14:textId="77777777" w:rsidTr="00313D29">
        <w:trPr>
          <w:trHeight w:val="148"/>
        </w:trPr>
        <w:tc>
          <w:tcPr>
            <w:tcW w:w="9404" w:type="dxa"/>
            <w:gridSpan w:val="7"/>
            <w:shd w:val="clear" w:color="auto" w:fill="auto"/>
            <w:noWrap/>
            <w:vAlign w:val="center"/>
          </w:tcPr>
          <w:p w14:paraId="5CEE6C79" w14:textId="77DCD36E" w:rsidR="00837E12" w:rsidRPr="0030636A" w:rsidRDefault="00837E12" w:rsidP="00837E12">
            <w:pPr>
              <w:jc w:val="left"/>
              <w:rPr>
                <w:rFonts w:asciiTheme="majorBidi" w:hAnsiTheme="majorBidi" w:cstheme="majorBidi"/>
                <w:b/>
                <w:bCs/>
                <w:sz w:val="20"/>
                <w:szCs w:val="20"/>
                <w:lang w:eastAsia="en-CA"/>
              </w:rPr>
            </w:pPr>
            <w:proofErr w:type="spellStart"/>
            <w:r>
              <w:rPr>
                <w:b/>
                <w:bCs/>
                <w:color w:val="000000"/>
                <w:sz w:val="20"/>
                <w:szCs w:val="20"/>
                <w:lang w:val="en-CA"/>
              </w:rPr>
              <w:t>Toneladas</w:t>
            </w:r>
            <w:proofErr w:type="spellEnd"/>
            <w:r>
              <w:rPr>
                <w:b/>
                <w:bCs/>
                <w:color w:val="000000"/>
                <w:sz w:val="20"/>
                <w:szCs w:val="20"/>
                <w:lang w:val="en-CA"/>
              </w:rPr>
              <w:t xml:space="preserve"> PAO</w:t>
            </w:r>
          </w:p>
        </w:tc>
      </w:tr>
      <w:tr w:rsidR="00837E12" w:rsidRPr="0030636A" w14:paraId="232573AA" w14:textId="77777777" w:rsidTr="00313D29">
        <w:trPr>
          <w:trHeight w:val="157"/>
        </w:trPr>
        <w:tc>
          <w:tcPr>
            <w:tcW w:w="2605" w:type="dxa"/>
            <w:shd w:val="clear" w:color="auto" w:fill="auto"/>
            <w:noWrap/>
            <w:vAlign w:val="center"/>
            <w:hideMark/>
          </w:tcPr>
          <w:p w14:paraId="240FAB92" w14:textId="652361F8" w:rsidR="00837E12" w:rsidRPr="0030636A" w:rsidRDefault="00837E12" w:rsidP="00837E12">
            <w:pPr>
              <w:jc w:val="left"/>
              <w:rPr>
                <w:rFonts w:asciiTheme="majorBidi" w:hAnsiTheme="majorBidi" w:cstheme="majorBidi"/>
                <w:sz w:val="20"/>
                <w:szCs w:val="20"/>
                <w:lang w:eastAsia="en-CA"/>
              </w:rPr>
            </w:pPr>
            <w:r w:rsidRPr="000F4708">
              <w:rPr>
                <w:color w:val="000000" w:themeColor="text1"/>
                <w:sz w:val="20"/>
                <w:szCs w:val="20"/>
                <w:lang w:val="en-CA"/>
              </w:rPr>
              <w:t>HCFC-22</w:t>
            </w:r>
          </w:p>
        </w:tc>
        <w:tc>
          <w:tcPr>
            <w:tcW w:w="1133" w:type="dxa"/>
            <w:shd w:val="clear" w:color="auto" w:fill="auto"/>
            <w:noWrap/>
            <w:vAlign w:val="bottom"/>
          </w:tcPr>
          <w:p w14:paraId="0835C4C1" w14:textId="17B0C5E7"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rPr>
              <w:t>0</w:t>
            </w:r>
            <w:r>
              <w:rPr>
                <w:rFonts w:asciiTheme="majorBidi" w:hAnsiTheme="majorBidi" w:cstheme="majorBidi"/>
                <w:sz w:val="20"/>
                <w:szCs w:val="20"/>
              </w:rPr>
              <w:t>,</w:t>
            </w:r>
            <w:r w:rsidRPr="0030636A">
              <w:rPr>
                <w:rFonts w:asciiTheme="majorBidi" w:hAnsiTheme="majorBidi" w:cstheme="majorBidi"/>
                <w:sz w:val="20"/>
                <w:szCs w:val="20"/>
              </w:rPr>
              <w:t>63</w:t>
            </w:r>
          </w:p>
        </w:tc>
        <w:tc>
          <w:tcPr>
            <w:tcW w:w="1133" w:type="dxa"/>
            <w:shd w:val="clear" w:color="auto" w:fill="auto"/>
            <w:noWrap/>
            <w:vAlign w:val="bottom"/>
          </w:tcPr>
          <w:p w14:paraId="11C9C2E2" w14:textId="188B02FC"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rPr>
              <w:t>0</w:t>
            </w:r>
            <w:r>
              <w:rPr>
                <w:rFonts w:asciiTheme="majorBidi" w:hAnsiTheme="majorBidi" w:cstheme="majorBidi"/>
                <w:sz w:val="20"/>
                <w:szCs w:val="20"/>
              </w:rPr>
              <w:t>,</w:t>
            </w:r>
            <w:r w:rsidRPr="0030636A">
              <w:rPr>
                <w:rFonts w:asciiTheme="majorBidi" w:hAnsiTheme="majorBidi" w:cstheme="majorBidi"/>
                <w:sz w:val="20"/>
                <w:szCs w:val="20"/>
              </w:rPr>
              <w:t>56</w:t>
            </w:r>
          </w:p>
        </w:tc>
        <w:tc>
          <w:tcPr>
            <w:tcW w:w="1133" w:type="dxa"/>
            <w:shd w:val="clear" w:color="auto" w:fill="auto"/>
            <w:noWrap/>
            <w:vAlign w:val="bottom"/>
          </w:tcPr>
          <w:p w14:paraId="0446165F" w14:textId="60C4E128"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rPr>
              <w:t>0</w:t>
            </w:r>
            <w:r>
              <w:rPr>
                <w:rFonts w:asciiTheme="majorBidi" w:hAnsiTheme="majorBidi" w:cstheme="majorBidi"/>
                <w:sz w:val="20"/>
                <w:szCs w:val="20"/>
              </w:rPr>
              <w:t>,</w:t>
            </w:r>
            <w:r w:rsidRPr="0030636A">
              <w:rPr>
                <w:rFonts w:asciiTheme="majorBidi" w:hAnsiTheme="majorBidi" w:cstheme="majorBidi"/>
                <w:sz w:val="20"/>
                <w:szCs w:val="20"/>
              </w:rPr>
              <w:t>46</w:t>
            </w:r>
          </w:p>
        </w:tc>
        <w:tc>
          <w:tcPr>
            <w:tcW w:w="1133" w:type="dxa"/>
            <w:shd w:val="clear" w:color="auto" w:fill="auto"/>
            <w:noWrap/>
            <w:vAlign w:val="bottom"/>
          </w:tcPr>
          <w:p w14:paraId="0FD4EBD1" w14:textId="72A958AE"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rPr>
              <w:t>0</w:t>
            </w:r>
            <w:r>
              <w:rPr>
                <w:rFonts w:asciiTheme="majorBidi" w:hAnsiTheme="majorBidi" w:cstheme="majorBidi"/>
                <w:sz w:val="20"/>
                <w:szCs w:val="20"/>
              </w:rPr>
              <w:t>,</w:t>
            </w:r>
            <w:r w:rsidRPr="0030636A">
              <w:rPr>
                <w:rFonts w:asciiTheme="majorBidi" w:hAnsiTheme="majorBidi" w:cstheme="majorBidi"/>
                <w:sz w:val="20"/>
                <w:szCs w:val="20"/>
              </w:rPr>
              <w:t>44</w:t>
            </w:r>
          </w:p>
        </w:tc>
        <w:tc>
          <w:tcPr>
            <w:tcW w:w="1133" w:type="dxa"/>
            <w:shd w:val="clear" w:color="auto" w:fill="auto"/>
            <w:noWrap/>
            <w:vAlign w:val="bottom"/>
          </w:tcPr>
          <w:p w14:paraId="76677854" w14:textId="7603E1CF"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rPr>
              <w:t>0</w:t>
            </w:r>
            <w:r>
              <w:rPr>
                <w:rFonts w:asciiTheme="majorBidi" w:hAnsiTheme="majorBidi" w:cstheme="majorBidi"/>
                <w:sz w:val="20"/>
                <w:szCs w:val="20"/>
              </w:rPr>
              <w:t>,</w:t>
            </w:r>
            <w:r w:rsidRPr="0030636A">
              <w:rPr>
                <w:rFonts w:asciiTheme="majorBidi" w:hAnsiTheme="majorBidi" w:cstheme="majorBidi"/>
                <w:sz w:val="20"/>
                <w:szCs w:val="20"/>
              </w:rPr>
              <w:t>43</w:t>
            </w:r>
          </w:p>
        </w:tc>
        <w:tc>
          <w:tcPr>
            <w:tcW w:w="1134" w:type="dxa"/>
          </w:tcPr>
          <w:p w14:paraId="7A8032B0" w14:textId="6717E5B7"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3</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50</w:t>
            </w:r>
          </w:p>
        </w:tc>
      </w:tr>
      <w:tr w:rsidR="00837E12" w:rsidRPr="0030636A" w14:paraId="6D508CDB" w14:textId="77777777" w:rsidTr="00313D29">
        <w:trPr>
          <w:trHeight w:val="73"/>
        </w:trPr>
        <w:tc>
          <w:tcPr>
            <w:tcW w:w="2605" w:type="dxa"/>
            <w:shd w:val="clear" w:color="auto" w:fill="auto"/>
            <w:noWrap/>
            <w:vAlign w:val="center"/>
          </w:tcPr>
          <w:p w14:paraId="6ED2FF9F" w14:textId="53A42F48" w:rsidR="00837E12" w:rsidRPr="0030636A" w:rsidRDefault="00837E12" w:rsidP="00837E12">
            <w:pPr>
              <w:jc w:val="left"/>
              <w:rPr>
                <w:rFonts w:asciiTheme="majorBidi" w:hAnsiTheme="majorBidi" w:cstheme="majorBidi"/>
                <w:sz w:val="20"/>
                <w:szCs w:val="20"/>
                <w:lang w:eastAsia="en-CA"/>
              </w:rPr>
            </w:pPr>
            <w:r w:rsidRPr="000F4708">
              <w:rPr>
                <w:color w:val="000000" w:themeColor="text1"/>
                <w:sz w:val="20"/>
                <w:szCs w:val="20"/>
                <w:lang w:val="en-CA"/>
              </w:rPr>
              <w:t>HCFC-142b*</w:t>
            </w:r>
          </w:p>
        </w:tc>
        <w:tc>
          <w:tcPr>
            <w:tcW w:w="1133" w:type="dxa"/>
            <w:shd w:val="clear" w:color="auto" w:fill="auto"/>
            <w:noWrap/>
            <w:vAlign w:val="bottom"/>
          </w:tcPr>
          <w:p w14:paraId="2FA55FD0" w14:textId="643FF2F8"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rPr>
              <w:t>0</w:t>
            </w:r>
            <w:r>
              <w:rPr>
                <w:rFonts w:asciiTheme="majorBidi" w:hAnsiTheme="majorBidi" w:cstheme="majorBidi"/>
                <w:sz w:val="20"/>
                <w:szCs w:val="20"/>
              </w:rPr>
              <w:t>,</w:t>
            </w:r>
            <w:r w:rsidRPr="0030636A">
              <w:rPr>
                <w:rFonts w:asciiTheme="majorBidi" w:hAnsiTheme="majorBidi" w:cstheme="majorBidi"/>
                <w:sz w:val="20"/>
                <w:szCs w:val="20"/>
              </w:rPr>
              <w:t>00</w:t>
            </w:r>
          </w:p>
        </w:tc>
        <w:tc>
          <w:tcPr>
            <w:tcW w:w="1133" w:type="dxa"/>
            <w:shd w:val="clear" w:color="auto" w:fill="auto"/>
            <w:noWrap/>
            <w:vAlign w:val="bottom"/>
          </w:tcPr>
          <w:p w14:paraId="76597B83" w14:textId="632E15AD"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00</w:t>
            </w:r>
          </w:p>
        </w:tc>
        <w:tc>
          <w:tcPr>
            <w:tcW w:w="1133" w:type="dxa"/>
            <w:shd w:val="clear" w:color="auto" w:fill="auto"/>
            <w:noWrap/>
            <w:vAlign w:val="bottom"/>
          </w:tcPr>
          <w:p w14:paraId="61E43F55" w14:textId="4A33B264"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00</w:t>
            </w:r>
          </w:p>
        </w:tc>
        <w:tc>
          <w:tcPr>
            <w:tcW w:w="1133" w:type="dxa"/>
            <w:shd w:val="clear" w:color="auto" w:fill="auto"/>
            <w:noWrap/>
            <w:vAlign w:val="bottom"/>
          </w:tcPr>
          <w:p w14:paraId="0C5E8BB4" w14:textId="53DA61ED"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rPr>
              <w:t>0</w:t>
            </w:r>
            <w:r>
              <w:rPr>
                <w:rFonts w:asciiTheme="majorBidi" w:hAnsiTheme="majorBidi" w:cstheme="majorBidi"/>
                <w:sz w:val="20"/>
                <w:szCs w:val="20"/>
              </w:rPr>
              <w:t>,</w:t>
            </w:r>
            <w:r w:rsidRPr="0030636A">
              <w:rPr>
                <w:rFonts w:asciiTheme="majorBidi" w:hAnsiTheme="majorBidi" w:cstheme="majorBidi"/>
                <w:sz w:val="20"/>
                <w:szCs w:val="20"/>
              </w:rPr>
              <w:t>00</w:t>
            </w:r>
          </w:p>
        </w:tc>
        <w:tc>
          <w:tcPr>
            <w:tcW w:w="1133" w:type="dxa"/>
            <w:shd w:val="clear" w:color="auto" w:fill="auto"/>
            <w:noWrap/>
            <w:vAlign w:val="bottom"/>
          </w:tcPr>
          <w:p w14:paraId="22223A7B" w14:textId="1A3628C2"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00</w:t>
            </w:r>
          </w:p>
        </w:tc>
        <w:tc>
          <w:tcPr>
            <w:tcW w:w="1134" w:type="dxa"/>
          </w:tcPr>
          <w:p w14:paraId="162A3C1B" w14:textId="14645E6B" w:rsidR="00837E12" w:rsidRPr="0030636A" w:rsidRDefault="00837E12" w:rsidP="00837E12">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w:t>
            </w:r>
            <w:r>
              <w:rPr>
                <w:rFonts w:asciiTheme="majorBidi" w:hAnsiTheme="majorBidi" w:cstheme="majorBidi"/>
                <w:sz w:val="20"/>
                <w:szCs w:val="20"/>
                <w:lang w:eastAsia="en-CA"/>
              </w:rPr>
              <w:t>,</w:t>
            </w:r>
            <w:r w:rsidRPr="0030636A">
              <w:rPr>
                <w:rFonts w:asciiTheme="majorBidi" w:hAnsiTheme="majorBidi" w:cstheme="majorBidi"/>
                <w:sz w:val="20"/>
                <w:szCs w:val="20"/>
                <w:lang w:eastAsia="en-CA"/>
              </w:rPr>
              <w:t>00</w:t>
            </w:r>
          </w:p>
        </w:tc>
      </w:tr>
      <w:tr w:rsidR="00837E12" w:rsidRPr="0030636A" w14:paraId="614C8F64" w14:textId="77777777" w:rsidTr="005A11AE">
        <w:trPr>
          <w:trHeight w:val="168"/>
        </w:trPr>
        <w:tc>
          <w:tcPr>
            <w:tcW w:w="2605" w:type="dxa"/>
            <w:shd w:val="clear" w:color="auto" w:fill="auto"/>
            <w:noWrap/>
            <w:hideMark/>
          </w:tcPr>
          <w:p w14:paraId="46389E7A" w14:textId="6B2C4890" w:rsidR="00837E12" w:rsidRPr="0030636A" w:rsidRDefault="00837E12" w:rsidP="00837E12">
            <w:pPr>
              <w:jc w:val="left"/>
              <w:rPr>
                <w:rFonts w:asciiTheme="majorBidi" w:hAnsiTheme="majorBidi" w:cstheme="majorBidi"/>
                <w:b/>
                <w:bCs/>
                <w:sz w:val="20"/>
                <w:szCs w:val="20"/>
                <w:lang w:eastAsia="en-CA"/>
              </w:rPr>
            </w:pPr>
            <w:r w:rsidRPr="000F4708">
              <w:rPr>
                <w:b/>
                <w:color w:val="000000" w:themeColor="text1"/>
                <w:sz w:val="20"/>
                <w:szCs w:val="20"/>
                <w:lang w:val="en-CA"/>
              </w:rPr>
              <w:t>Total (</w:t>
            </w:r>
            <w:proofErr w:type="spellStart"/>
            <w:r>
              <w:rPr>
                <w:b/>
                <w:color w:val="000000" w:themeColor="text1"/>
                <w:sz w:val="20"/>
                <w:szCs w:val="20"/>
                <w:lang w:val="en-CA"/>
              </w:rPr>
              <w:t>toneladas</w:t>
            </w:r>
            <w:proofErr w:type="spellEnd"/>
            <w:r>
              <w:rPr>
                <w:b/>
                <w:color w:val="000000" w:themeColor="text1"/>
                <w:sz w:val="20"/>
                <w:szCs w:val="20"/>
                <w:lang w:val="en-CA"/>
              </w:rPr>
              <w:t xml:space="preserve"> PAO</w:t>
            </w:r>
            <w:r w:rsidRPr="000F4708">
              <w:rPr>
                <w:b/>
                <w:color w:val="000000" w:themeColor="text1"/>
                <w:sz w:val="20"/>
                <w:szCs w:val="20"/>
                <w:lang w:val="en-CA"/>
              </w:rPr>
              <w:t>)</w:t>
            </w:r>
          </w:p>
        </w:tc>
        <w:tc>
          <w:tcPr>
            <w:tcW w:w="1133" w:type="dxa"/>
            <w:shd w:val="clear" w:color="auto" w:fill="auto"/>
            <w:noWrap/>
            <w:vAlign w:val="bottom"/>
          </w:tcPr>
          <w:p w14:paraId="05247DF9" w14:textId="79E7DC7F" w:rsidR="00837E12" w:rsidRPr="0030636A" w:rsidRDefault="00837E12" w:rsidP="00837E12">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rPr>
              <w:t>0</w:t>
            </w:r>
            <w:r>
              <w:rPr>
                <w:rFonts w:asciiTheme="majorBidi" w:hAnsiTheme="majorBidi" w:cstheme="majorBidi"/>
                <w:b/>
                <w:bCs/>
                <w:sz w:val="20"/>
                <w:szCs w:val="20"/>
              </w:rPr>
              <w:t>,</w:t>
            </w:r>
            <w:r w:rsidRPr="0030636A">
              <w:rPr>
                <w:rFonts w:asciiTheme="majorBidi" w:hAnsiTheme="majorBidi" w:cstheme="majorBidi"/>
                <w:b/>
                <w:bCs/>
                <w:sz w:val="20"/>
                <w:szCs w:val="20"/>
              </w:rPr>
              <w:t>63</w:t>
            </w:r>
          </w:p>
        </w:tc>
        <w:tc>
          <w:tcPr>
            <w:tcW w:w="1133" w:type="dxa"/>
            <w:shd w:val="clear" w:color="auto" w:fill="auto"/>
            <w:noWrap/>
            <w:vAlign w:val="bottom"/>
          </w:tcPr>
          <w:p w14:paraId="64017027" w14:textId="3E730A37" w:rsidR="00837E12" w:rsidRPr="0030636A" w:rsidRDefault="00837E12" w:rsidP="00837E12">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rPr>
              <w:t>0</w:t>
            </w:r>
            <w:r>
              <w:rPr>
                <w:rFonts w:asciiTheme="majorBidi" w:hAnsiTheme="majorBidi" w:cstheme="majorBidi"/>
                <w:b/>
                <w:bCs/>
                <w:sz w:val="20"/>
                <w:szCs w:val="20"/>
              </w:rPr>
              <w:t>,</w:t>
            </w:r>
            <w:r w:rsidRPr="0030636A">
              <w:rPr>
                <w:rFonts w:asciiTheme="majorBidi" w:hAnsiTheme="majorBidi" w:cstheme="majorBidi"/>
                <w:b/>
                <w:bCs/>
                <w:sz w:val="20"/>
                <w:szCs w:val="20"/>
              </w:rPr>
              <w:t>56</w:t>
            </w:r>
          </w:p>
        </w:tc>
        <w:tc>
          <w:tcPr>
            <w:tcW w:w="1133" w:type="dxa"/>
            <w:shd w:val="clear" w:color="auto" w:fill="auto"/>
            <w:noWrap/>
            <w:vAlign w:val="bottom"/>
          </w:tcPr>
          <w:p w14:paraId="263878F0" w14:textId="01111229" w:rsidR="00837E12" w:rsidRPr="0030636A" w:rsidRDefault="00837E12" w:rsidP="00837E12">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rPr>
              <w:t>0</w:t>
            </w:r>
            <w:r>
              <w:rPr>
                <w:rFonts w:asciiTheme="majorBidi" w:hAnsiTheme="majorBidi" w:cstheme="majorBidi"/>
                <w:b/>
                <w:bCs/>
                <w:sz w:val="20"/>
                <w:szCs w:val="20"/>
              </w:rPr>
              <w:t>,</w:t>
            </w:r>
            <w:r w:rsidRPr="0030636A">
              <w:rPr>
                <w:rFonts w:asciiTheme="majorBidi" w:hAnsiTheme="majorBidi" w:cstheme="majorBidi"/>
                <w:b/>
                <w:bCs/>
                <w:sz w:val="20"/>
                <w:szCs w:val="20"/>
              </w:rPr>
              <w:t>46</w:t>
            </w:r>
          </w:p>
        </w:tc>
        <w:tc>
          <w:tcPr>
            <w:tcW w:w="1133" w:type="dxa"/>
            <w:shd w:val="clear" w:color="auto" w:fill="auto"/>
            <w:noWrap/>
            <w:vAlign w:val="bottom"/>
          </w:tcPr>
          <w:p w14:paraId="5F8450D3" w14:textId="1DBCF0C7" w:rsidR="00837E12" w:rsidRPr="0030636A" w:rsidRDefault="00837E12" w:rsidP="00837E12">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rPr>
              <w:t>0</w:t>
            </w:r>
            <w:r>
              <w:rPr>
                <w:rFonts w:asciiTheme="majorBidi" w:hAnsiTheme="majorBidi" w:cstheme="majorBidi"/>
                <w:b/>
                <w:bCs/>
                <w:sz w:val="20"/>
                <w:szCs w:val="20"/>
              </w:rPr>
              <w:t>,</w:t>
            </w:r>
            <w:r w:rsidRPr="0030636A">
              <w:rPr>
                <w:rFonts w:asciiTheme="majorBidi" w:hAnsiTheme="majorBidi" w:cstheme="majorBidi"/>
                <w:b/>
                <w:bCs/>
                <w:sz w:val="20"/>
                <w:szCs w:val="20"/>
              </w:rPr>
              <w:t>44</w:t>
            </w:r>
          </w:p>
        </w:tc>
        <w:tc>
          <w:tcPr>
            <w:tcW w:w="1133" w:type="dxa"/>
            <w:shd w:val="clear" w:color="auto" w:fill="auto"/>
            <w:noWrap/>
            <w:vAlign w:val="bottom"/>
          </w:tcPr>
          <w:p w14:paraId="721D8CFC" w14:textId="34BE504E" w:rsidR="00837E12" w:rsidRPr="0030636A" w:rsidRDefault="00837E12" w:rsidP="00837E12">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rPr>
              <w:t>0</w:t>
            </w:r>
            <w:r>
              <w:rPr>
                <w:rFonts w:asciiTheme="majorBidi" w:hAnsiTheme="majorBidi" w:cstheme="majorBidi"/>
                <w:b/>
                <w:bCs/>
                <w:sz w:val="20"/>
                <w:szCs w:val="20"/>
              </w:rPr>
              <w:t>,</w:t>
            </w:r>
            <w:r w:rsidRPr="0030636A">
              <w:rPr>
                <w:rFonts w:asciiTheme="majorBidi" w:hAnsiTheme="majorBidi" w:cstheme="majorBidi"/>
                <w:b/>
                <w:bCs/>
                <w:sz w:val="20"/>
                <w:szCs w:val="20"/>
              </w:rPr>
              <w:t>43</w:t>
            </w:r>
          </w:p>
        </w:tc>
        <w:tc>
          <w:tcPr>
            <w:tcW w:w="1134" w:type="dxa"/>
          </w:tcPr>
          <w:p w14:paraId="72B693AF" w14:textId="32247FF4" w:rsidR="00837E12" w:rsidRPr="0030636A" w:rsidRDefault="00837E12" w:rsidP="00837E12">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3</w:t>
            </w:r>
            <w:r>
              <w:rPr>
                <w:rFonts w:asciiTheme="majorBidi" w:hAnsiTheme="majorBidi" w:cstheme="majorBidi"/>
                <w:b/>
                <w:bCs/>
                <w:sz w:val="20"/>
                <w:szCs w:val="20"/>
                <w:lang w:eastAsia="en-CA"/>
              </w:rPr>
              <w:t>,</w:t>
            </w:r>
            <w:r w:rsidRPr="0030636A">
              <w:rPr>
                <w:rFonts w:asciiTheme="majorBidi" w:hAnsiTheme="majorBidi" w:cstheme="majorBidi"/>
                <w:b/>
                <w:bCs/>
                <w:sz w:val="20"/>
                <w:szCs w:val="20"/>
                <w:lang w:eastAsia="en-CA"/>
              </w:rPr>
              <w:t>50</w:t>
            </w:r>
          </w:p>
        </w:tc>
      </w:tr>
    </w:tbl>
    <w:p w14:paraId="5125E20B" w14:textId="77777777" w:rsidR="007B185C" w:rsidRPr="0030636A" w:rsidRDefault="007B185C" w:rsidP="007B185C">
      <w:pPr>
        <w:rPr>
          <w:b/>
        </w:rPr>
      </w:pPr>
    </w:p>
    <w:p w14:paraId="636A9255" w14:textId="39C431D6" w:rsidR="007B185C" w:rsidRPr="00787807" w:rsidRDefault="00787807" w:rsidP="00787807">
      <w:pPr>
        <w:spacing w:after="240"/>
        <w:rPr>
          <w:i/>
          <w:lang w:val="es-ES"/>
        </w:rPr>
      </w:pPr>
      <w:r w:rsidRPr="00AB21CE">
        <w:rPr>
          <w:i/>
          <w:lang w:val="es-ES"/>
        </w:rPr>
        <w:t>Informe de ejecución del programa del país</w:t>
      </w:r>
    </w:p>
    <w:p w14:paraId="0A7CC4C3" w14:textId="293D10C1" w:rsidR="007B185C" w:rsidRPr="001D0583" w:rsidRDefault="001D0583" w:rsidP="007B185C">
      <w:pPr>
        <w:pStyle w:val="Heading1"/>
        <w:rPr>
          <w:i/>
          <w:lang w:val="es-ES"/>
        </w:rPr>
      </w:pPr>
      <w:r w:rsidRPr="00AB21CE">
        <w:rPr>
          <w:lang w:val="es-ES"/>
        </w:rPr>
        <w:t xml:space="preserve">El Gobierno de </w:t>
      </w:r>
      <w:proofErr w:type="spellStart"/>
      <w:r w:rsidRPr="00AB21CE">
        <w:rPr>
          <w:lang w:val="es-ES"/>
        </w:rPr>
        <w:t>Lesotho</w:t>
      </w:r>
      <w:proofErr w:type="spellEnd"/>
      <w:r w:rsidRPr="00AB21CE">
        <w:rPr>
          <w:lang w:val="es-ES"/>
        </w:rPr>
        <w:t xml:space="preserve"> ha notificado datos de consumo de HCFC por sectores en el marco del informe sobre la ejecución del programa del país de </w:t>
      </w:r>
      <w:r>
        <w:rPr>
          <w:lang w:val="es-ES"/>
        </w:rPr>
        <w:t>202</w:t>
      </w:r>
      <w:r w:rsidR="007D0663">
        <w:rPr>
          <w:lang w:val="es-ES"/>
        </w:rPr>
        <w:t>2</w:t>
      </w:r>
      <w:r w:rsidRPr="00AB21CE">
        <w:rPr>
          <w:lang w:val="es-ES"/>
        </w:rPr>
        <w:t xml:space="preserve"> que concuerdan con los datos notificados con arreglo al artículo 7 del Protocolo de Montreal</w:t>
      </w:r>
      <w:r w:rsidR="007B185C" w:rsidRPr="001D0583">
        <w:rPr>
          <w:lang w:val="es-ES"/>
        </w:rPr>
        <w:t xml:space="preserve">. </w:t>
      </w:r>
    </w:p>
    <w:p w14:paraId="6F95264F" w14:textId="42BD682C" w:rsidR="007B185C" w:rsidRPr="0030636A" w:rsidRDefault="007D0663" w:rsidP="007B185C">
      <w:pPr>
        <w:rPr>
          <w:b/>
          <w:bCs/>
        </w:rPr>
      </w:pPr>
      <w:proofErr w:type="spellStart"/>
      <w:r>
        <w:rPr>
          <w:b/>
          <w:bCs/>
        </w:rPr>
        <w:t>D</w:t>
      </w:r>
      <w:r w:rsidRPr="0030636A">
        <w:rPr>
          <w:b/>
          <w:bCs/>
        </w:rPr>
        <w:t>escrip</w:t>
      </w:r>
      <w:r>
        <w:rPr>
          <w:b/>
          <w:bCs/>
        </w:rPr>
        <w:t>ción</w:t>
      </w:r>
      <w:proofErr w:type="spellEnd"/>
      <w:r>
        <w:rPr>
          <w:b/>
          <w:bCs/>
        </w:rPr>
        <w:t xml:space="preserve"> del </w:t>
      </w:r>
      <w:proofErr w:type="spellStart"/>
      <w:r>
        <w:rPr>
          <w:b/>
          <w:bCs/>
        </w:rPr>
        <w:t>proyecto</w:t>
      </w:r>
      <w:proofErr w:type="spellEnd"/>
      <w:r w:rsidR="007B185C" w:rsidRPr="0030636A">
        <w:rPr>
          <w:b/>
          <w:bCs/>
        </w:rPr>
        <w:t xml:space="preserve"> </w:t>
      </w:r>
    </w:p>
    <w:p w14:paraId="47EB8AC0" w14:textId="77777777" w:rsidR="007B185C" w:rsidRPr="0030636A" w:rsidRDefault="007B185C" w:rsidP="007B185C"/>
    <w:p w14:paraId="3236D0E0" w14:textId="0EFA02AB" w:rsidR="007B185C" w:rsidRPr="00185FF2" w:rsidRDefault="00D97617" w:rsidP="007B185C">
      <w:pPr>
        <w:pStyle w:val="Heading1"/>
        <w:rPr>
          <w:lang w:val="es-ES"/>
        </w:rPr>
      </w:pPr>
      <w:r w:rsidRPr="00185FF2">
        <w:rPr>
          <w:lang w:val="es-ES"/>
        </w:rPr>
        <w:t>Lesoto se ha esforzado por mejorar la eficiencia energética al tiempo que mantiene la eliminación de los HCFC lograda hasta la fecha y se prepara para la eliminación de los HFC en los equipos de refrigeración y aire acondicionado. El país ratificó la Enmienda de Kigali el 7 de octubre de 2019</w:t>
      </w:r>
      <w:r w:rsidR="007B185C" w:rsidRPr="00185FF2">
        <w:rPr>
          <w:lang w:val="es-ES"/>
        </w:rPr>
        <w:t xml:space="preserve">. </w:t>
      </w:r>
    </w:p>
    <w:p w14:paraId="7BF7F524" w14:textId="404FAAD9" w:rsidR="007B185C" w:rsidRPr="008B6567" w:rsidRDefault="008B6567" w:rsidP="007B185C">
      <w:pPr>
        <w:pStyle w:val="Heading1"/>
        <w:rPr>
          <w:lang w:val="es-ES"/>
        </w:rPr>
      </w:pPr>
      <w:r w:rsidRPr="008B6567">
        <w:rPr>
          <w:lang w:val="es-ES"/>
        </w:rPr>
        <w:t xml:space="preserve">Esta propuesta de proyecto se presenta específicamente para las actividades enumeradas en los subpárrafos </w:t>
      </w:r>
      <w:proofErr w:type="spellStart"/>
      <w:r w:rsidRPr="008B6567">
        <w:rPr>
          <w:lang w:val="es-ES"/>
        </w:rPr>
        <w:t>ii</w:t>
      </w:r>
      <w:proofErr w:type="spellEnd"/>
      <w:r w:rsidRPr="008B6567">
        <w:rPr>
          <w:lang w:val="es-ES"/>
        </w:rPr>
        <w:t xml:space="preserve">), </w:t>
      </w:r>
      <w:proofErr w:type="spellStart"/>
      <w:r w:rsidRPr="008B6567">
        <w:rPr>
          <w:lang w:val="es-ES"/>
        </w:rPr>
        <w:t>iii</w:t>
      </w:r>
      <w:proofErr w:type="spellEnd"/>
      <w:r w:rsidRPr="008B6567">
        <w:rPr>
          <w:lang w:val="es-ES"/>
        </w:rPr>
        <w:t xml:space="preserve">) y </w:t>
      </w:r>
      <w:proofErr w:type="spellStart"/>
      <w:r w:rsidRPr="008B6567">
        <w:rPr>
          <w:lang w:val="es-ES"/>
        </w:rPr>
        <w:t>iv</w:t>
      </w:r>
      <w:proofErr w:type="spellEnd"/>
      <w:r w:rsidRPr="008B6567">
        <w:rPr>
          <w:lang w:val="es-ES"/>
        </w:rPr>
        <w:t>) de la decisión 89/6</w:t>
      </w:r>
      <w:r w:rsidR="00E8456A">
        <w:rPr>
          <w:lang w:val="es-ES"/>
        </w:rPr>
        <w:t xml:space="preserve"> </w:t>
      </w:r>
      <w:r w:rsidRPr="008B6567">
        <w:rPr>
          <w:lang w:val="es-ES"/>
        </w:rPr>
        <w:t xml:space="preserve">b). El proyecto tiene por objeto adoptar las normas regionales </w:t>
      </w:r>
      <w:r w:rsidRPr="008B6567">
        <w:rPr>
          <w:lang w:val="es-ES"/>
        </w:rPr>
        <w:lastRenderedPageBreak/>
        <w:t xml:space="preserve">de la </w:t>
      </w:r>
      <w:r w:rsidRPr="00261985">
        <w:rPr>
          <w:lang w:val="es-ES"/>
        </w:rPr>
        <w:t xml:space="preserve">Comunidad </w:t>
      </w:r>
      <w:r w:rsidR="00261985" w:rsidRPr="00261985">
        <w:rPr>
          <w:lang w:val="es-ES"/>
        </w:rPr>
        <w:t>de</w:t>
      </w:r>
      <w:r w:rsidRPr="00261985">
        <w:rPr>
          <w:lang w:val="es-ES"/>
        </w:rPr>
        <w:t xml:space="preserve"> Desarrollo de África Meridional (SADC)</w:t>
      </w:r>
      <w:r w:rsidRPr="008B6567">
        <w:rPr>
          <w:lang w:val="es-ES"/>
        </w:rPr>
        <w:t xml:space="preserve"> a nivel nacional, tanto para los refrigeradores domésticos como para los aparatos de aire acondicionado tipo </w:t>
      </w:r>
      <w:proofErr w:type="spellStart"/>
      <w:r w:rsidRPr="008B6567">
        <w:rPr>
          <w:lang w:val="es-ES"/>
        </w:rPr>
        <w:t>split</w:t>
      </w:r>
      <w:proofErr w:type="spellEnd"/>
      <w:r w:rsidRPr="008B6567">
        <w:rPr>
          <w:lang w:val="es-ES"/>
        </w:rPr>
        <w:t xml:space="preserve">, desarrollar un sistema de supervisión, registro y verificación de productos para los equipos de aire acondicionado de eficiencia energética, e implantar módulos de formación sobre eficiencia energética y llevar a cabo la formación inicial de los formadores. El </w:t>
      </w:r>
      <w:r w:rsidR="00DD2874" w:rsidRPr="00DD2874">
        <w:rPr>
          <w:lang w:val="es-ES"/>
        </w:rPr>
        <w:t xml:space="preserve">Centro y Red de Tecnología del Clima </w:t>
      </w:r>
      <w:r w:rsidRPr="008B6567">
        <w:rPr>
          <w:lang w:val="es-ES"/>
        </w:rPr>
        <w:t xml:space="preserve">y el </w:t>
      </w:r>
      <w:r w:rsidRPr="000C0B5D">
        <w:rPr>
          <w:lang w:val="es-ES"/>
        </w:rPr>
        <w:t>programa Unidos por la Eficiencia (U4E)</w:t>
      </w:r>
      <w:r w:rsidRPr="008B6567">
        <w:rPr>
          <w:lang w:val="es-ES"/>
        </w:rPr>
        <w:t xml:space="preserve"> proporcionaron asistencia técnica para el desarrollo de </w:t>
      </w:r>
      <w:r w:rsidR="003D23C6">
        <w:rPr>
          <w:lang w:val="es-ES"/>
        </w:rPr>
        <w:t>las normas mínimas de eficiencia energética</w:t>
      </w:r>
      <w:r w:rsidRPr="008B6567">
        <w:rPr>
          <w:lang w:val="es-ES"/>
        </w:rPr>
        <w:t xml:space="preserve"> para la región y el desarrollo de normas de la </w:t>
      </w:r>
      <w:r w:rsidR="00261985" w:rsidRPr="00261985">
        <w:rPr>
          <w:lang w:val="es-ES"/>
        </w:rPr>
        <w:t>Comunidad de Desarrollo de África Meridional (SADC)</w:t>
      </w:r>
      <w:r w:rsidRPr="008B6567">
        <w:rPr>
          <w:lang w:val="es-ES"/>
        </w:rPr>
        <w:t>; esto ayudará al proyecto a aprovechar el trabajo ya realizado en la región</w:t>
      </w:r>
      <w:r w:rsidR="007B185C" w:rsidRPr="008B6567">
        <w:rPr>
          <w:lang w:val="es-ES"/>
        </w:rPr>
        <w:t>.</w:t>
      </w:r>
    </w:p>
    <w:p w14:paraId="72846920" w14:textId="363DDAF1" w:rsidR="007B185C" w:rsidRPr="00F608B0" w:rsidRDefault="00F608B0" w:rsidP="007B185C">
      <w:pPr>
        <w:pStyle w:val="Heading1"/>
        <w:rPr>
          <w:lang w:val="es-ES"/>
        </w:rPr>
      </w:pPr>
      <w:r w:rsidRPr="00F608B0">
        <w:rPr>
          <w:lang w:val="es-ES"/>
        </w:rPr>
        <w:t>La financiación solicitada para los distintos componentes figura en el cuadro</w:t>
      </w:r>
      <w:r w:rsidR="007B185C" w:rsidRPr="00F608B0">
        <w:rPr>
          <w:lang w:val="es-ES"/>
        </w:rPr>
        <w:t xml:space="preserve"> 2.</w:t>
      </w:r>
    </w:p>
    <w:p w14:paraId="5CC1E4FD" w14:textId="7791599D" w:rsidR="007B185C" w:rsidRPr="005B2563" w:rsidRDefault="00C038C8" w:rsidP="007B185C">
      <w:pPr>
        <w:rPr>
          <w:b/>
          <w:bCs/>
          <w:lang w:val="es-ES"/>
        </w:rPr>
      </w:pPr>
      <w:r w:rsidRPr="005B2563">
        <w:rPr>
          <w:b/>
          <w:bCs/>
          <w:lang w:val="es-ES"/>
        </w:rPr>
        <w:t>Cuadro</w:t>
      </w:r>
      <w:r w:rsidR="007B185C" w:rsidRPr="005B2563">
        <w:rPr>
          <w:b/>
          <w:bCs/>
          <w:lang w:val="es-ES"/>
        </w:rPr>
        <w:t xml:space="preserve"> 2. </w:t>
      </w:r>
      <w:r w:rsidR="005B2563" w:rsidRPr="005B2563">
        <w:rPr>
          <w:b/>
          <w:bCs/>
          <w:lang w:val="es-ES"/>
        </w:rPr>
        <w:t xml:space="preserve">Financiación solicitada para actividades de mantenimiento de la eficiencia energética en el sector de servicio </w:t>
      </w:r>
      <w:r w:rsidR="005B2563">
        <w:rPr>
          <w:b/>
          <w:bCs/>
          <w:lang w:val="es-ES"/>
        </w:rPr>
        <w:t xml:space="preserve">y mantenimiento </w:t>
      </w:r>
      <w:r w:rsidR="005B2563" w:rsidRPr="005B2563">
        <w:rPr>
          <w:b/>
          <w:bCs/>
          <w:lang w:val="es-ES"/>
        </w:rPr>
        <w:t xml:space="preserve">para </w:t>
      </w:r>
      <w:proofErr w:type="spellStart"/>
      <w:r w:rsidR="005B2563" w:rsidRPr="005B2563">
        <w:rPr>
          <w:b/>
          <w:bCs/>
          <w:lang w:val="es-ES"/>
        </w:rPr>
        <w:t>Lesotho</w:t>
      </w:r>
      <w:proofErr w:type="spellEnd"/>
    </w:p>
    <w:tbl>
      <w:tblPr>
        <w:tblStyle w:val="TableGrid"/>
        <w:tblW w:w="5003" w:type="pct"/>
        <w:tblInd w:w="-5" w:type="dxa"/>
        <w:tblLook w:val="04A0" w:firstRow="1" w:lastRow="0" w:firstColumn="1" w:lastColumn="0" w:noHBand="0" w:noVBand="1"/>
      </w:tblPr>
      <w:tblGrid>
        <w:gridCol w:w="2765"/>
        <w:gridCol w:w="5162"/>
        <w:gridCol w:w="1655"/>
      </w:tblGrid>
      <w:tr w:rsidR="007B185C" w:rsidRPr="0030636A" w14:paraId="33169BAE" w14:textId="77777777" w:rsidTr="005A11AE">
        <w:tc>
          <w:tcPr>
            <w:tcW w:w="2700" w:type="dxa"/>
          </w:tcPr>
          <w:p w14:paraId="157A9B33" w14:textId="7932441E" w:rsidR="007B185C" w:rsidRPr="0030636A" w:rsidRDefault="007B185C" w:rsidP="005A11AE">
            <w:pPr>
              <w:spacing w:after="60"/>
              <w:contextualSpacing/>
              <w:jc w:val="left"/>
              <w:rPr>
                <w:b/>
                <w:sz w:val="20"/>
                <w:szCs w:val="20"/>
              </w:rPr>
            </w:pPr>
            <w:proofErr w:type="spellStart"/>
            <w:r w:rsidRPr="0030636A">
              <w:rPr>
                <w:b/>
                <w:sz w:val="20"/>
                <w:szCs w:val="20"/>
              </w:rPr>
              <w:t>Activi</w:t>
            </w:r>
            <w:r w:rsidR="006E7634">
              <w:rPr>
                <w:b/>
                <w:sz w:val="20"/>
                <w:szCs w:val="20"/>
              </w:rPr>
              <w:t>dad</w:t>
            </w:r>
            <w:proofErr w:type="spellEnd"/>
          </w:p>
        </w:tc>
        <w:tc>
          <w:tcPr>
            <w:tcW w:w="5040" w:type="dxa"/>
          </w:tcPr>
          <w:p w14:paraId="1BA0AC7A" w14:textId="519DF744" w:rsidR="007B185C" w:rsidRPr="006E7634" w:rsidRDefault="006E7634" w:rsidP="005A11AE">
            <w:pPr>
              <w:spacing w:after="60"/>
              <w:contextualSpacing/>
              <w:jc w:val="center"/>
              <w:rPr>
                <w:b/>
                <w:sz w:val="20"/>
                <w:szCs w:val="20"/>
                <w:lang w:val="es-ES"/>
              </w:rPr>
            </w:pPr>
            <w:r w:rsidRPr="006E7634">
              <w:rPr>
                <w:b/>
                <w:sz w:val="20"/>
                <w:szCs w:val="20"/>
                <w:lang w:val="es-ES"/>
              </w:rPr>
              <w:t xml:space="preserve">Descripción de la </w:t>
            </w:r>
            <w:r w:rsidR="00194E25" w:rsidRPr="006E7634">
              <w:rPr>
                <w:b/>
                <w:sz w:val="20"/>
                <w:szCs w:val="20"/>
                <w:lang w:val="es-ES"/>
              </w:rPr>
              <w:t>subacti</w:t>
            </w:r>
            <w:r w:rsidR="00194E25">
              <w:rPr>
                <w:b/>
                <w:sz w:val="20"/>
                <w:szCs w:val="20"/>
                <w:lang w:val="es-ES"/>
              </w:rPr>
              <w:t>vidad</w:t>
            </w:r>
          </w:p>
        </w:tc>
        <w:tc>
          <w:tcPr>
            <w:tcW w:w="1616" w:type="dxa"/>
          </w:tcPr>
          <w:p w14:paraId="7E057997" w14:textId="5012F53A" w:rsidR="007B185C" w:rsidRPr="0030636A" w:rsidRDefault="00194E25" w:rsidP="005A11AE">
            <w:pPr>
              <w:spacing w:after="60"/>
              <w:contextualSpacing/>
              <w:jc w:val="center"/>
              <w:rPr>
                <w:b/>
                <w:sz w:val="20"/>
                <w:szCs w:val="20"/>
              </w:rPr>
            </w:pPr>
            <w:proofErr w:type="spellStart"/>
            <w:r>
              <w:rPr>
                <w:b/>
                <w:sz w:val="20"/>
                <w:szCs w:val="20"/>
              </w:rPr>
              <w:t>Presupuesto</w:t>
            </w:r>
            <w:proofErr w:type="spellEnd"/>
            <w:r w:rsidR="007B185C" w:rsidRPr="0030636A">
              <w:rPr>
                <w:b/>
                <w:sz w:val="20"/>
                <w:szCs w:val="20"/>
              </w:rPr>
              <w:t xml:space="preserve"> ($</w:t>
            </w:r>
            <w:r>
              <w:rPr>
                <w:b/>
                <w:sz w:val="20"/>
                <w:szCs w:val="20"/>
              </w:rPr>
              <w:t>EUA</w:t>
            </w:r>
            <w:r w:rsidR="007B185C" w:rsidRPr="0030636A">
              <w:rPr>
                <w:b/>
                <w:sz w:val="20"/>
                <w:szCs w:val="20"/>
              </w:rPr>
              <w:t>)</w:t>
            </w:r>
          </w:p>
        </w:tc>
      </w:tr>
      <w:tr w:rsidR="007B185C" w:rsidRPr="0030636A" w14:paraId="153C9307" w14:textId="77777777" w:rsidTr="005A11AE">
        <w:tc>
          <w:tcPr>
            <w:tcW w:w="2700" w:type="dxa"/>
            <w:vMerge w:val="restart"/>
            <w:vAlign w:val="center"/>
          </w:tcPr>
          <w:p w14:paraId="055F2593" w14:textId="068754C8" w:rsidR="007B185C" w:rsidRPr="00F24F34" w:rsidRDefault="00F24F34" w:rsidP="005A11AE">
            <w:pPr>
              <w:spacing w:after="60"/>
              <w:contextualSpacing/>
              <w:jc w:val="left"/>
              <w:rPr>
                <w:bCs/>
                <w:sz w:val="20"/>
                <w:szCs w:val="20"/>
                <w:lang w:val="es-ES"/>
              </w:rPr>
            </w:pPr>
            <w:r w:rsidRPr="00F24F34">
              <w:rPr>
                <w:bCs/>
                <w:sz w:val="20"/>
                <w:szCs w:val="20"/>
                <w:lang w:val="es-ES"/>
              </w:rPr>
              <w:t>Revisión y adaptación de las normas mínimas regionales de eficiencia energética y etiquetado</w:t>
            </w:r>
          </w:p>
        </w:tc>
        <w:tc>
          <w:tcPr>
            <w:tcW w:w="5040" w:type="dxa"/>
          </w:tcPr>
          <w:p w14:paraId="2E313732" w14:textId="06900E3F" w:rsidR="007B185C" w:rsidRPr="009960F4" w:rsidDel="00E44E67" w:rsidRDefault="009960F4" w:rsidP="005A11AE">
            <w:pPr>
              <w:spacing w:after="60"/>
              <w:contextualSpacing/>
              <w:jc w:val="left"/>
              <w:rPr>
                <w:sz w:val="20"/>
                <w:szCs w:val="20"/>
                <w:lang w:val="es-ES"/>
              </w:rPr>
            </w:pPr>
            <w:r w:rsidRPr="009960F4">
              <w:rPr>
                <w:sz w:val="20"/>
                <w:szCs w:val="20"/>
                <w:lang w:val="es-ES"/>
              </w:rPr>
              <w:t xml:space="preserve">Colaboración con las organizaciones pertinentes </w:t>
            </w:r>
            <w:r w:rsidR="00E76F6D">
              <w:rPr>
                <w:sz w:val="20"/>
                <w:szCs w:val="20"/>
                <w:lang w:val="es-ES"/>
              </w:rPr>
              <w:t>(</w:t>
            </w:r>
            <w:r w:rsidR="000825A5" w:rsidRPr="000825A5">
              <w:rPr>
                <w:lang w:val="es-ES"/>
              </w:rPr>
              <w:t xml:space="preserve">Instituto de </w:t>
            </w:r>
            <w:r w:rsidR="00E76F6D">
              <w:rPr>
                <w:lang w:val="es-ES"/>
              </w:rPr>
              <w:t>N</w:t>
            </w:r>
            <w:r w:rsidR="000825A5" w:rsidRPr="000825A5">
              <w:rPr>
                <w:lang w:val="es-ES"/>
              </w:rPr>
              <w:t xml:space="preserve">ormalización de </w:t>
            </w:r>
            <w:proofErr w:type="spellStart"/>
            <w:r w:rsidR="000825A5" w:rsidRPr="000825A5">
              <w:rPr>
                <w:lang w:val="es-ES"/>
              </w:rPr>
              <w:t>Lesotho</w:t>
            </w:r>
            <w:proofErr w:type="spellEnd"/>
            <w:r w:rsidRPr="000825A5">
              <w:rPr>
                <w:sz w:val="20"/>
                <w:szCs w:val="20"/>
                <w:lang w:val="es-ES"/>
              </w:rPr>
              <w:t xml:space="preserve"> (LSI)</w:t>
            </w:r>
            <w:r w:rsidRPr="009960F4">
              <w:rPr>
                <w:sz w:val="20"/>
                <w:szCs w:val="20"/>
                <w:lang w:val="es-ES"/>
              </w:rPr>
              <w:t xml:space="preserve">, la Dependencia Nacional del Ozono y </w:t>
            </w:r>
            <w:r w:rsidRPr="00EC2DE3">
              <w:rPr>
                <w:sz w:val="20"/>
                <w:szCs w:val="20"/>
                <w:lang w:val="es-ES"/>
              </w:rPr>
              <w:t xml:space="preserve">la Autoridad de Electricidad y Agua de </w:t>
            </w:r>
            <w:proofErr w:type="spellStart"/>
            <w:r w:rsidRPr="00EC2DE3">
              <w:rPr>
                <w:sz w:val="20"/>
                <w:szCs w:val="20"/>
                <w:lang w:val="es-ES"/>
              </w:rPr>
              <w:t>Lesotho</w:t>
            </w:r>
            <w:proofErr w:type="spellEnd"/>
            <w:r w:rsidRPr="00EC2DE3">
              <w:rPr>
                <w:sz w:val="20"/>
                <w:szCs w:val="20"/>
                <w:lang w:val="es-ES"/>
              </w:rPr>
              <w:t xml:space="preserve"> (LEWA)</w:t>
            </w:r>
            <w:r w:rsidR="00EB4A16" w:rsidRPr="00EC2DE3">
              <w:rPr>
                <w:sz w:val="20"/>
                <w:szCs w:val="20"/>
                <w:lang w:val="es-ES"/>
              </w:rPr>
              <w:t>)</w:t>
            </w:r>
            <w:r w:rsidRPr="009960F4">
              <w:rPr>
                <w:sz w:val="20"/>
                <w:szCs w:val="20"/>
                <w:lang w:val="es-ES"/>
              </w:rPr>
              <w:t xml:space="preserve"> para ayudar a nacionalizar las normas mínimas de eficiencia energética de la </w:t>
            </w:r>
            <w:r w:rsidR="00261985" w:rsidRPr="00261985">
              <w:rPr>
                <w:lang w:val="es-ES"/>
              </w:rPr>
              <w:t>Comunidad de Desarrollo de África Meridional (SADC)</w:t>
            </w:r>
          </w:p>
        </w:tc>
        <w:tc>
          <w:tcPr>
            <w:tcW w:w="1616" w:type="dxa"/>
          </w:tcPr>
          <w:p w14:paraId="311F34E2" w14:textId="663F0390" w:rsidR="007B185C" w:rsidRPr="0030636A" w:rsidRDefault="007B185C" w:rsidP="005A11AE">
            <w:pPr>
              <w:spacing w:after="60"/>
              <w:contextualSpacing/>
              <w:jc w:val="right"/>
              <w:rPr>
                <w:sz w:val="20"/>
                <w:szCs w:val="20"/>
              </w:rPr>
            </w:pPr>
            <w:r w:rsidRPr="0030636A">
              <w:rPr>
                <w:sz w:val="20"/>
                <w:szCs w:val="20"/>
              </w:rPr>
              <w:t>20</w:t>
            </w:r>
            <w:r w:rsidR="00213B29">
              <w:rPr>
                <w:sz w:val="20"/>
                <w:szCs w:val="20"/>
              </w:rPr>
              <w:t xml:space="preserve"> </w:t>
            </w:r>
            <w:r w:rsidRPr="0030636A">
              <w:rPr>
                <w:sz w:val="20"/>
                <w:szCs w:val="20"/>
              </w:rPr>
              <w:t>000</w:t>
            </w:r>
          </w:p>
        </w:tc>
      </w:tr>
      <w:tr w:rsidR="007B185C" w:rsidRPr="0030636A" w14:paraId="5369788A" w14:textId="77777777" w:rsidTr="005A11AE">
        <w:trPr>
          <w:trHeight w:val="431"/>
        </w:trPr>
        <w:tc>
          <w:tcPr>
            <w:tcW w:w="2700" w:type="dxa"/>
            <w:vMerge/>
            <w:vAlign w:val="center"/>
          </w:tcPr>
          <w:p w14:paraId="4FE12D9D" w14:textId="77777777" w:rsidR="007B185C" w:rsidRPr="0030636A" w:rsidRDefault="007B185C" w:rsidP="005A11AE">
            <w:pPr>
              <w:spacing w:after="60"/>
              <w:contextualSpacing/>
              <w:jc w:val="left"/>
              <w:rPr>
                <w:bCs/>
                <w:sz w:val="20"/>
                <w:szCs w:val="20"/>
              </w:rPr>
            </w:pPr>
          </w:p>
        </w:tc>
        <w:tc>
          <w:tcPr>
            <w:tcW w:w="5040" w:type="dxa"/>
          </w:tcPr>
          <w:p w14:paraId="0C9FB11C" w14:textId="5C40745E" w:rsidR="007B185C" w:rsidRPr="003F5846" w:rsidRDefault="003F5846" w:rsidP="005A11AE">
            <w:pPr>
              <w:spacing w:after="60"/>
              <w:contextualSpacing/>
              <w:jc w:val="left"/>
              <w:rPr>
                <w:sz w:val="20"/>
                <w:szCs w:val="20"/>
                <w:lang w:val="es-ES"/>
              </w:rPr>
            </w:pPr>
            <w:r w:rsidRPr="003F5846">
              <w:rPr>
                <w:sz w:val="20"/>
                <w:szCs w:val="20"/>
                <w:lang w:val="es-ES"/>
              </w:rPr>
              <w:t>Talleres/reuniones de consulta técnica y sensibilización con la participación de las partes interesadas</w:t>
            </w:r>
          </w:p>
        </w:tc>
        <w:tc>
          <w:tcPr>
            <w:tcW w:w="1616" w:type="dxa"/>
          </w:tcPr>
          <w:p w14:paraId="655A472D" w14:textId="1D53D270" w:rsidR="007B185C" w:rsidRPr="0030636A" w:rsidRDefault="007B185C" w:rsidP="005A11AE">
            <w:pPr>
              <w:spacing w:after="60"/>
              <w:contextualSpacing/>
              <w:jc w:val="right"/>
              <w:rPr>
                <w:sz w:val="20"/>
                <w:szCs w:val="20"/>
              </w:rPr>
            </w:pPr>
            <w:r w:rsidRPr="0030636A">
              <w:rPr>
                <w:sz w:val="20"/>
                <w:szCs w:val="20"/>
              </w:rPr>
              <w:t>25</w:t>
            </w:r>
            <w:r w:rsidR="00213B29">
              <w:rPr>
                <w:sz w:val="20"/>
                <w:szCs w:val="20"/>
              </w:rPr>
              <w:t xml:space="preserve"> </w:t>
            </w:r>
            <w:r w:rsidRPr="0030636A">
              <w:rPr>
                <w:sz w:val="20"/>
                <w:szCs w:val="20"/>
              </w:rPr>
              <w:t>000</w:t>
            </w:r>
          </w:p>
        </w:tc>
      </w:tr>
      <w:tr w:rsidR="007B185C" w:rsidRPr="0030636A" w14:paraId="793EF553" w14:textId="77777777" w:rsidTr="005A11AE">
        <w:tc>
          <w:tcPr>
            <w:tcW w:w="7740" w:type="dxa"/>
            <w:gridSpan w:val="2"/>
          </w:tcPr>
          <w:p w14:paraId="10423541" w14:textId="36354EE1" w:rsidR="007B185C" w:rsidRPr="0030636A" w:rsidRDefault="00213B29" w:rsidP="005A11AE">
            <w:pPr>
              <w:spacing w:after="60"/>
              <w:contextualSpacing/>
              <w:jc w:val="right"/>
              <w:rPr>
                <w:bCs/>
                <w:sz w:val="20"/>
                <w:szCs w:val="20"/>
              </w:rPr>
            </w:pPr>
            <w:r>
              <w:rPr>
                <w:b/>
                <w:sz w:val="20"/>
                <w:szCs w:val="20"/>
              </w:rPr>
              <w:t xml:space="preserve">Total </w:t>
            </w:r>
            <w:proofErr w:type="spellStart"/>
            <w:r>
              <w:rPr>
                <w:b/>
                <w:sz w:val="20"/>
                <w:szCs w:val="20"/>
              </w:rPr>
              <w:t>a</w:t>
            </w:r>
            <w:r w:rsidR="007B185C" w:rsidRPr="0030636A">
              <w:rPr>
                <w:b/>
                <w:sz w:val="20"/>
                <w:szCs w:val="20"/>
              </w:rPr>
              <w:t>ctivi</w:t>
            </w:r>
            <w:r>
              <w:rPr>
                <w:b/>
                <w:sz w:val="20"/>
                <w:szCs w:val="20"/>
              </w:rPr>
              <w:t>dad</w:t>
            </w:r>
            <w:proofErr w:type="spellEnd"/>
          </w:p>
        </w:tc>
        <w:tc>
          <w:tcPr>
            <w:tcW w:w="1616" w:type="dxa"/>
          </w:tcPr>
          <w:p w14:paraId="5701C066" w14:textId="7ED083C8" w:rsidR="007B185C" w:rsidRPr="0030636A" w:rsidRDefault="007B185C" w:rsidP="005A11AE">
            <w:pPr>
              <w:spacing w:after="60"/>
              <w:contextualSpacing/>
              <w:jc w:val="right"/>
              <w:rPr>
                <w:sz w:val="20"/>
                <w:szCs w:val="20"/>
              </w:rPr>
            </w:pPr>
            <w:r w:rsidRPr="0030636A">
              <w:rPr>
                <w:b/>
                <w:bCs/>
                <w:sz w:val="20"/>
                <w:szCs w:val="20"/>
              </w:rPr>
              <w:t>45</w:t>
            </w:r>
            <w:r w:rsidR="00213B29">
              <w:rPr>
                <w:b/>
                <w:bCs/>
                <w:sz w:val="20"/>
                <w:szCs w:val="20"/>
              </w:rPr>
              <w:t xml:space="preserve"> </w:t>
            </w:r>
            <w:r w:rsidRPr="0030636A">
              <w:rPr>
                <w:b/>
                <w:bCs/>
                <w:sz w:val="20"/>
                <w:szCs w:val="20"/>
              </w:rPr>
              <w:t>000</w:t>
            </w:r>
          </w:p>
        </w:tc>
      </w:tr>
      <w:tr w:rsidR="007B185C" w:rsidRPr="0030636A" w14:paraId="0FA7834D" w14:textId="77777777" w:rsidTr="005A11AE">
        <w:trPr>
          <w:trHeight w:val="690"/>
        </w:trPr>
        <w:tc>
          <w:tcPr>
            <w:tcW w:w="2700" w:type="dxa"/>
          </w:tcPr>
          <w:p w14:paraId="7F565D0C" w14:textId="190B4B43" w:rsidR="007B185C" w:rsidRPr="004A45EA" w:rsidRDefault="004A45EA" w:rsidP="005A11AE">
            <w:pPr>
              <w:spacing w:after="60"/>
              <w:contextualSpacing/>
              <w:jc w:val="left"/>
              <w:rPr>
                <w:b/>
                <w:sz w:val="20"/>
                <w:szCs w:val="20"/>
                <w:lang w:val="es-ES"/>
              </w:rPr>
            </w:pPr>
            <w:r w:rsidRPr="004A45EA">
              <w:rPr>
                <w:sz w:val="20"/>
                <w:szCs w:val="20"/>
                <w:lang w:val="es-ES"/>
              </w:rPr>
              <w:t>Desarroll</w:t>
            </w:r>
            <w:r>
              <w:rPr>
                <w:sz w:val="20"/>
                <w:szCs w:val="20"/>
                <w:lang w:val="es-ES"/>
              </w:rPr>
              <w:t>o</w:t>
            </w:r>
            <w:r w:rsidRPr="004A45EA">
              <w:rPr>
                <w:sz w:val="20"/>
                <w:szCs w:val="20"/>
                <w:lang w:val="es-ES"/>
              </w:rPr>
              <w:t xml:space="preserve"> y aplica</w:t>
            </w:r>
            <w:r>
              <w:rPr>
                <w:sz w:val="20"/>
                <w:szCs w:val="20"/>
                <w:lang w:val="es-ES"/>
              </w:rPr>
              <w:t>ción de</w:t>
            </w:r>
            <w:r w:rsidRPr="004A45EA">
              <w:rPr>
                <w:sz w:val="20"/>
                <w:szCs w:val="20"/>
                <w:lang w:val="es-ES"/>
              </w:rPr>
              <w:t xml:space="preserve"> un sistema de monitoreo, información y verificación</w:t>
            </w:r>
          </w:p>
        </w:tc>
        <w:tc>
          <w:tcPr>
            <w:tcW w:w="5040" w:type="dxa"/>
          </w:tcPr>
          <w:p w14:paraId="2F3C84C7" w14:textId="5E3E5767" w:rsidR="007B185C" w:rsidRPr="00CA227E" w:rsidRDefault="00CA227E" w:rsidP="005A11AE">
            <w:pPr>
              <w:spacing w:after="60"/>
              <w:contextualSpacing/>
              <w:jc w:val="left"/>
              <w:rPr>
                <w:bCs/>
                <w:sz w:val="20"/>
                <w:szCs w:val="20"/>
                <w:lang w:val="es-ES"/>
              </w:rPr>
            </w:pPr>
            <w:r w:rsidRPr="00CA227E">
              <w:rPr>
                <w:bCs/>
                <w:sz w:val="20"/>
                <w:szCs w:val="20"/>
                <w:lang w:val="es-ES"/>
              </w:rPr>
              <w:t xml:space="preserve">Revisión del sistema de registro de productos existente con el Servicio de Impuestos de </w:t>
            </w:r>
            <w:proofErr w:type="spellStart"/>
            <w:r w:rsidRPr="00CA227E">
              <w:rPr>
                <w:bCs/>
                <w:sz w:val="20"/>
                <w:szCs w:val="20"/>
                <w:lang w:val="es-ES"/>
              </w:rPr>
              <w:t>Lesotho</w:t>
            </w:r>
            <w:proofErr w:type="spellEnd"/>
            <w:r w:rsidRPr="00CA227E">
              <w:rPr>
                <w:bCs/>
                <w:sz w:val="20"/>
                <w:szCs w:val="20"/>
                <w:lang w:val="es-ES"/>
              </w:rPr>
              <w:t xml:space="preserve"> para incorporar el sistema de registro de productos</w:t>
            </w:r>
          </w:p>
        </w:tc>
        <w:tc>
          <w:tcPr>
            <w:tcW w:w="1616" w:type="dxa"/>
          </w:tcPr>
          <w:p w14:paraId="3FBEA407" w14:textId="1A46F9D3" w:rsidR="007B185C" w:rsidRPr="0030636A" w:rsidRDefault="007B185C" w:rsidP="005A11AE">
            <w:pPr>
              <w:spacing w:after="60"/>
              <w:contextualSpacing/>
              <w:jc w:val="right"/>
              <w:rPr>
                <w:sz w:val="20"/>
                <w:szCs w:val="20"/>
              </w:rPr>
            </w:pPr>
            <w:r w:rsidRPr="0030636A">
              <w:rPr>
                <w:sz w:val="20"/>
                <w:szCs w:val="20"/>
              </w:rPr>
              <w:t>30</w:t>
            </w:r>
            <w:r w:rsidR="00213B29">
              <w:rPr>
                <w:sz w:val="20"/>
                <w:szCs w:val="20"/>
              </w:rPr>
              <w:t xml:space="preserve"> </w:t>
            </w:r>
            <w:r w:rsidRPr="0030636A">
              <w:rPr>
                <w:sz w:val="20"/>
                <w:szCs w:val="20"/>
              </w:rPr>
              <w:t>000</w:t>
            </w:r>
          </w:p>
        </w:tc>
      </w:tr>
      <w:tr w:rsidR="007B185C" w:rsidRPr="0030636A" w14:paraId="7B4E77A4" w14:textId="77777777" w:rsidTr="005A11AE">
        <w:tc>
          <w:tcPr>
            <w:tcW w:w="7740" w:type="dxa"/>
            <w:gridSpan w:val="2"/>
          </w:tcPr>
          <w:p w14:paraId="2864E3E3" w14:textId="0C953296" w:rsidR="007B185C" w:rsidRPr="0030636A" w:rsidRDefault="000F3187" w:rsidP="005A11AE">
            <w:pPr>
              <w:spacing w:after="60"/>
              <w:contextualSpacing/>
              <w:jc w:val="right"/>
              <w:rPr>
                <w:bCs/>
                <w:sz w:val="20"/>
                <w:szCs w:val="20"/>
              </w:rPr>
            </w:pPr>
            <w:r>
              <w:rPr>
                <w:b/>
                <w:sz w:val="20"/>
                <w:szCs w:val="20"/>
              </w:rPr>
              <w:t xml:space="preserve">Total </w:t>
            </w:r>
            <w:proofErr w:type="spellStart"/>
            <w:r>
              <w:rPr>
                <w:b/>
                <w:sz w:val="20"/>
                <w:szCs w:val="20"/>
              </w:rPr>
              <w:t>a</w:t>
            </w:r>
            <w:r w:rsidRPr="0030636A">
              <w:rPr>
                <w:b/>
                <w:sz w:val="20"/>
                <w:szCs w:val="20"/>
              </w:rPr>
              <w:t>ctivi</w:t>
            </w:r>
            <w:r>
              <w:rPr>
                <w:b/>
                <w:sz w:val="20"/>
                <w:szCs w:val="20"/>
              </w:rPr>
              <w:t>dad</w:t>
            </w:r>
            <w:proofErr w:type="spellEnd"/>
          </w:p>
        </w:tc>
        <w:tc>
          <w:tcPr>
            <w:tcW w:w="1616" w:type="dxa"/>
          </w:tcPr>
          <w:p w14:paraId="418736CF" w14:textId="6189393F" w:rsidR="007B185C" w:rsidRPr="0030636A" w:rsidRDefault="007B185C" w:rsidP="005A11AE">
            <w:pPr>
              <w:spacing w:after="60"/>
              <w:contextualSpacing/>
              <w:jc w:val="right"/>
              <w:rPr>
                <w:sz w:val="20"/>
                <w:szCs w:val="20"/>
              </w:rPr>
            </w:pPr>
            <w:r w:rsidRPr="0030636A">
              <w:rPr>
                <w:b/>
                <w:bCs/>
                <w:sz w:val="20"/>
                <w:szCs w:val="20"/>
              </w:rPr>
              <w:t>30</w:t>
            </w:r>
            <w:r w:rsidR="00213B29">
              <w:rPr>
                <w:b/>
                <w:bCs/>
                <w:sz w:val="20"/>
                <w:szCs w:val="20"/>
              </w:rPr>
              <w:t xml:space="preserve"> </w:t>
            </w:r>
            <w:r w:rsidRPr="0030636A">
              <w:rPr>
                <w:b/>
                <w:bCs/>
                <w:sz w:val="20"/>
                <w:szCs w:val="20"/>
              </w:rPr>
              <w:t>000</w:t>
            </w:r>
          </w:p>
        </w:tc>
      </w:tr>
      <w:tr w:rsidR="007B185C" w:rsidRPr="0030636A" w14:paraId="7547AB13" w14:textId="77777777" w:rsidTr="005A11AE">
        <w:tc>
          <w:tcPr>
            <w:tcW w:w="2700" w:type="dxa"/>
          </w:tcPr>
          <w:p w14:paraId="0C50C39F" w14:textId="1CB5F0D5" w:rsidR="007B185C" w:rsidRPr="00881D7F" w:rsidRDefault="00881D7F" w:rsidP="005A11AE">
            <w:pPr>
              <w:spacing w:after="60"/>
              <w:contextualSpacing/>
              <w:jc w:val="left"/>
              <w:rPr>
                <w:sz w:val="20"/>
                <w:szCs w:val="20"/>
                <w:lang w:val="es-ES"/>
              </w:rPr>
            </w:pPr>
            <w:r w:rsidRPr="00881D7F">
              <w:rPr>
                <w:sz w:val="20"/>
                <w:szCs w:val="20"/>
                <w:lang w:val="es-ES"/>
              </w:rPr>
              <w:t>Desarrollo de un módulo de formación sobre eficiencia energética y formación de formadores</w:t>
            </w:r>
          </w:p>
        </w:tc>
        <w:tc>
          <w:tcPr>
            <w:tcW w:w="5040" w:type="dxa"/>
          </w:tcPr>
          <w:p w14:paraId="116D53C0" w14:textId="6CECA186" w:rsidR="007B185C" w:rsidRPr="000F3187" w:rsidRDefault="00B010B7" w:rsidP="005A11AE">
            <w:pPr>
              <w:spacing w:after="60"/>
              <w:contextualSpacing/>
              <w:jc w:val="left"/>
              <w:rPr>
                <w:bCs/>
                <w:sz w:val="20"/>
                <w:szCs w:val="20"/>
                <w:lang w:val="es-ES"/>
              </w:rPr>
            </w:pPr>
            <w:r w:rsidRPr="000F3187">
              <w:rPr>
                <w:bCs/>
                <w:sz w:val="20"/>
                <w:szCs w:val="20"/>
                <w:lang w:val="es-ES"/>
              </w:rPr>
              <w:t>Desarrollo de un módulo de formación sobre las normas mínimas de eficiencia energética y acciones prácticas sobre eficiencia energética durante la instalación, la reparación y el mantenimiento de equipos de aire acondicionado; formación de 30 formadores sobre los nuevos módulos</w:t>
            </w:r>
            <w:r w:rsidR="007B185C" w:rsidRPr="000F3187">
              <w:rPr>
                <w:bCs/>
                <w:sz w:val="20"/>
                <w:szCs w:val="20"/>
                <w:lang w:val="es-ES"/>
              </w:rPr>
              <w:t>.</w:t>
            </w:r>
          </w:p>
        </w:tc>
        <w:tc>
          <w:tcPr>
            <w:tcW w:w="1616" w:type="dxa"/>
          </w:tcPr>
          <w:p w14:paraId="2A32ADF0" w14:textId="2FA54AFD" w:rsidR="007B185C" w:rsidRPr="0030636A" w:rsidRDefault="007B185C" w:rsidP="005A11AE">
            <w:pPr>
              <w:spacing w:after="60"/>
              <w:contextualSpacing/>
              <w:jc w:val="right"/>
              <w:rPr>
                <w:sz w:val="20"/>
                <w:szCs w:val="20"/>
              </w:rPr>
            </w:pPr>
            <w:r w:rsidRPr="0030636A">
              <w:rPr>
                <w:sz w:val="20"/>
                <w:szCs w:val="20"/>
              </w:rPr>
              <w:t>25</w:t>
            </w:r>
            <w:r w:rsidR="00213B29">
              <w:rPr>
                <w:sz w:val="20"/>
                <w:szCs w:val="20"/>
              </w:rPr>
              <w:t xml:space="preserve"> </w:t>
            </w:r>
            <w:r w:rsidRPr="0030636A">
              <w:rPr>
                <w:sz w:val="20"/>
                <w:szCs w:val="20"/>
              </w:rPr>
              <w:t>000</w:t>
            </w:r>
          </w:p>
        </w:tc>
      </w:tr>
      <w:tr w:rsidR="007B185C" w:rsidRPr="0030636A" w14:paraId="435A6893" w14:textId="77777777" w:rsidTr="005A11AE">
        <w:trPr>
          <w:trHeight w:val="152"/>
        </w:trPr>
        <w:tc>
          <w:tcPr>
            <w:tcW w:w="7740" w:type="dxa"/>
            <w:gridSpan w:val="2"/>
          </w:tcPr>
          <w:p w14:paraId="597ADE67" w14:textId="04457BD0" w:rsidR="007B185C" w:rsidRPr="0030636A" w:rsidRDefault="000F3187" w:rsidP="005A11AE">
            <w:pPr>
              <w:spacing w:after="60"/>
              <w:contextualSpacing/>
              <w:jc w:val="right"/>
              <w:rPr>
                <w:bCs/>
                <w:sz w:val="20"/>
                <w:szCs w:val="20"/>
              </w:rPr>
            </w:pPr>
            <w:r>
              <w:rPr>
                <w:b/>
                <w:sz w:val="20"/>
                <w:szCs w:val="20"/>
              </w:rPr>
              <w:t xml:space="preserve">Total </w:t>
            </w:r>
            <w:proofErr w:type="spellStart"/>
            <w:r>
              <w:rPr>
                <w:b/>
                <w:sz w:val="20"/>
                <w:szCs w:val="20"/>
              </w:rPr>
              <w:t>a</w:t>
            </w:r>
            <w:r w:rsidRPr="0030636A">
              <w:rPr>
                <w:b/>
                <w:sz w:val="20"/>
                <w:szCs w:val="20"/>
              </w:rPr>
              <w:t>ctivi</w:t>
            </w:r>
            <w:r>
              <w:rPr>
                <w:b/>
                <w:sz w:val="20"/>
                <w:szCs w:val="20"/>
              </w:rPr>
              <w:t>dad</w:t>
            </w:r>
            <w:proofErr w:type="spellEnd"/>
          </w:p>
        </w:tc>
        <w:tc>
          <w:tcPr>
            <w:tcW w:w="1616" w:type="dxa"/>
          </w:tcPr>
          <w:p w14:paraId="59B301D7" w14:textId="697A7B89" w:rsidR="007B185C" w:rsidRPr="0030636A" w:rsidRDefault="007B185C" w:rsidP="005A11AE">
            <w:pPr>
              <w:spacing w:after="60"/>
              <w:contextualSpacing/>
              <w:jc w:val="right"/>
              <w:rPr>
                <w:sz w:val="20"/>
                <w:szCs w:val="20"/>
              </w:rPr>
            </w:pPr>
            <w:r w:rsidRPr="0030636A">
              <w:rPr>
                <w:b/>
                <w:bCs/>
                <w:sz w:val="20"/>
                <w:szCs w:val="20"/>
              </w:rPr>
              <w:t>25</w:t>
            </w:r>
            <w:r w:rsidR="000F3187">
              <w:rPr>
                <w:b/>
                <w:bCs/>
                <w:sz w:val="20"/>
                <w:szCs w:val="20"/>
              </w:rPr>
              <w:t xml:space="preserve"> </w:t>
            </w:r>
            <w:r w:rsidRPr="0030636A">
              <w:rPr>
                <w:b/>
                <w:bCs/>
                <w:sz w:val="20"/>
                <w:szCs w:val="20"/>
              </w:rPr>
              <w:t>000</w:t>
            </w:r>
          </w:p>
        </w:tc>
      </w:tr>
      <w:tr w:rsidR="007B185C" w:rsidRPr="0030636A" w14:paraId="7EBDD517" w14:textId="77777777" w:rsidTr="005A11AE">
        <w:tc>
          <w:tcPr>
            <w:tcW w:w="7740" w:type="dxa"/>
            <w:gridSpan w:val="2"/>
          </w:tcPr>
          <w:p w14:paraId="7E6AB693" w14:textId="13B4820D" w:rsidR="007B185C" w:rsidRPr="0030636A" w:rsidRDefault="0024413D" w:rsidP="005A11AE">
            <w:pPr>
              <w:spacing w:after="60"/>
              <w:contextualSpacing/>
              <w:jc w:val="right"/>
              <w:rPr>
                <w:b/>
                <w:sz w:val="20"/>
                <w:szCs w:val="20"/>
              </w:rPr>
            </w:pPr>
            <w:r>
              <w:rPr>
                <w:b/>
                <w:sz w:val="20"/>
                <w:szCs w:val="20"/>
              </w:rPr>
              <w:t>T</w:t>
            </w:r>
            <w:r w:rsidR="007B185C" w:rsidRPr="0030636A">
              <w:rPr>
                <w:b/>
                <w:sz w:val="20"/>
                <w:szCs w:val="20"/>
              </w:rPr>
              <w:t>otal</w:t>
            </w:r>
            <w:r>
              <w:rPr>
                <w:b/>
                <w:sz w:val="20"/>
                <w:szCs w:val="20"/>
              </w:rPr>
              <w:t xml:space="preserve"> general</w:t>
            </w:r>
          </w:p>
        </w:tc>
        <w:tc>
          <w:tcPr>
            <w:tcW w:w="1616" w:type="dxa"/>
          </w:tcPr>
          <w:p w14:paraId="5EEB2A2C" w14:textId="6EE0341E" w:rsidR="007B185C" w:rsidRPr="0030636A" w:rsidRDefault="007B185C" w:rsidP="005A11AE">
            <w:pPr>
              <w:spacing w:after="60"/>
              <w:contextualSpacing/>
              <w:jc w:val="right"/>
              <w:rPr>
                <w:b/>
                <w:bCs/>
                <w:sz w:val="20"/>
                <w:szCs w:val="20"/>
              </w:rPr>
            </w:pPr>
            <w:r w:rsidRPr="0030636A">
              <w:rPr>
                <w:b/>
                <w:bCs/>
                <w:sz w:val="20"/>
                <w:szCs w:val="20"/>
              </w:rPr>
              <w:t>100</w:t>
            </w:r>
            <w:r w:rsidR="000F3187">
              <w:rPr>
                <w:b/>
                <w:bCs/>
                <w:sz w:val="20"/>
                <w:szCs w:val="20"/>
              </w:rPr>
              <w:t xml:space="preserve"> </w:t>
            </w:r>
            <w:r w:rsidRPr="0030636A">
              <w:rPr>
                <w:b/>
                <w:bCs/>
                <w:sz w:val="20"/>
                <w:szCs w:val="20"/>
              </w:rPr>
              <w:t>000</w:t>
            </w:r>
          </w:p>
        </w:tc>
      </w:tr>
    </w:tbl>
    <w:p w14:paraId="53A4BDE7" w14:textId="77777777" w:rsidR="007B185C" w:rsidRPr="0030636A" w:rsidRDefault="007B185C" w:rsidP="007B185C"/>
    <w:p w14:paraId="72162C25" w14:textId="26969312" w:rsidR="007B185C" w:rsidRPr="0030636A" w:rsidRDefault="00AF2314" w:rsidP="007B185C">
      <w:pPr>
        <w:pStyle w:val="Heading1"/>
        <w:numPr>
          <w:ilvl w:val="0"/>
          <w:numId w:val="0"/>
        </w:numPr>
        <w:rPr>
          <w:u w:val="single"/>
        </w:rPr>
      </w:pPr>
      <w:r>
        <w:rPr>
          <w:u w:val="single"/>
        </w:rPr>
        <w:t>P</w:t>
      </w:r>
      <w:r w:rsidR="007B185C" w:rsidRPr="0030636A">
        <w:rPr>
          <w:u w:val="single"/>
        </w:rPr>
        <w:t>lan</w:t>
      </w:r>
      <w:r>
        <w:rPr>
          <w:u w:val="single"/>
        </w:rPr>
        <w:t xml:space="preserve"> de </w:t>
      </w:r>
      <w:proofErr w:type="spellStart"/>
      <w:proofErr w:type="gramStart"/>
      <w:r>
        <w:rPr>
          <w:u w:val="single"/>
        </w:rPr>
        <w:t>ejecución</w:t>
      </w:r>
      <w:proofErr w:type="spellEnd"/>
      <w:proofErr w:type="gramEnd"/>
      <w:r w:rsidR="007B185C" w:rsidRPr="0030636A">
        <w:rPr>
          <w:u w:val="single"/>
        </w:rPr>
        <w:t xml:space="preserve"> </w:t>
      </w:r>
    </w:p>
    <w:p w14:paraId="57A8707D" w14:textId="557F8555" w:rsidR="007B185C" w:rsidRPr="00C043F4" w:rsidRDefault="00C043F4" w:rsidP="007B185C">
      <w:pPr>
        <w:pStyle w:val="Heading1"/>
        <w:rPr>
          <w:lang w:val="es-ES"/>
        </w:rPr>
      </w:pPr>
      <w:r w:rsidRPr="00C043F4">
        <w:rPr>
          <w:lang w:val="es-ES"/>
        </w:rPr>
        <w:t>Está previsto que el proyecto se complete en un plazo de 18 meses a partir de la fecha de aprobación; entre enero de 2024 y junio de 2025 se llevarán a cabo las siguientes actividades</w:t>
      </w:r>
      <w:r w:rsidR="007B185C" w:rsidRPr="00C043F4">
        <w:rPr>
          <w:lang w:val="es-ES"/>
        </w:rPr>
        <w:t>:</w:t>
      </w:r>
    </w:p>
    <w:p w14:paraId="73F05EB9" w14:textId="4E1F9065" w:rsidR="007B185C" w:rsidRPr="00A93626" w:rsidRDefault="00A93626" w:rsidP="007B185C">
      <w:pPr>
        <w:pStyle w:val="Heading2"/>
        <w:rPr>
          <w:lang w:val="es-ES"/>
        </w:rPr>
      </w:pPr>
      <w:r w:rsidRPr="00A93626">
        <w:rPr>
          <w:lang w:val="es-ES"/>
        </w:rPr>
        <w:t xml:space="preserve">Revisión de las normas regionales de la </w:t>
      </w:r>
      <w:r w:rsidR="00261985" w:rsidRPr="00261985">
        <w:rPr>
          <w:lang w:val="es-ES"/>
        </w:rPr>
        <w:t>Comunidad de Desarrollo de África Meridional (SADC)</w:t>
      </w:r>
      <w:r w:rsidR="00261985">
        <w:rPr>
          <w:lang w:val="es-ES"/>
        </w:rPr>
        <w:t xml:space="preserve"> </w:t>
      </w:r>
      <w:r w:rsidRPr="00AF2CD0">
        <w:rPr>
          <w:lang w:val="es-ES"/>
        </w:rPr>
        <w:t xml:space="preserve">por parte del </w:t>
      </w:r>
      <w:r w:rsidR="00680E2C" w:rsidRPr="00AF2CD0">
        <w:rPr>
          <w:lang w:val="es-ES"/>
        </w:rPr>
        <w:t xml:space="preserve">Instituto de </w:t>
      </w:r>
      <w:r w:rsidR="00AF2CD0" w:rsidRPr="00AF2CD0">
        <w:rPr>
          <w:lang w:val="es-ES"/>
        </w:rPr>
        <w:t>N</w:t>
      </w:r>
      <w:r w:rsidR="00680E2C" w:rsidRPr="00AF2CD0">
        <w:rPr>
          <w:lang w:val="es-ES"/>
        </w:rPr>
        <w:t xml:space="preserve">ormalización de </w:t>
      </w:r>
      <w:proofErr w:type="spellStart"/>
      <w:r w:rsidR="00680E2C" w:rsidRPr="00AF2CD0">
        <w:rPr>
          <w:lang w:val="es-ES"/>
        </w:rPr>
        <w:t>Lesotho</w:t>
      </w:r>
      <w:proofErr w:type="spellEnd"/>
      <w:r w:rsidRPr="00AF2CD0">
        <w:rPr>
          <w:lang w:val="es-ES"/>
        </w:rPr>
        <w:t xml:space="preserve">, la Dependencia Nacional del Ozono, la Autoridad de Electricidad y Agua de </w:t>
      </w:r>
      <w:proofErr w:type="spellStart"/>
      <w:r w:rsidRPr="00AF2CD0">
        <w:rPr>
          <w:lang w:val="es-ES"/>
        </w:rPr>
        <w:t>Lesotho</w:t>
      </w:r>
      <w:proofErr w:type="spellEnd"/>
      <w:r w:rsidRPr="00AF2CD0">
        <w:rPr>
          <w:lang w:val="es-ES"/>
        </w:rPr>
        <w:t xml:space="preserve"> (LEWA)</w:t>
      </w:r>
      <w:r w:rsidR="00C06D59">
        <w:rPr>
          <w:lang w:val="es-ES"/>
        </w:rPr>
        <w:t xml:space="preserve"> </w:t>
      </w:r>
      <w:r w:rsidRPr="00AF2CD0">
        <w:rPr>
          <w:lang w:val="es-ES"/>
        </w:rPr>
        <w:t>y consultores, y realización de los ajustes pertinentes en las normas mínimas de eficiencia</w:t>
      </w:r>
      <w:r w:rsidRPr="00A93626">
        <w:rPr>
          <w:lang w:val="es-ES"/>
        </w:rPr>
        <w:t xml:space="preserve"> energética regionales para adaptarlas a las condiciones locales; consultas y talleres con las partes interesadas nacionales pertinentes para su finalización (entre 125 y 150 participantes) y difusión a través de medios impresos y electrónicos de información relativa a la aplicación de las nuevas normas</w:t>
      </w:r>
      <w:r w:rsidR="007B185C" w:rsidRPr="00A93626">
        <w:rPr>
          <w:lang w:val="es-ES"/>
        </w:rPr>
        <w:t xml:space="preserve"> (45</w:t>
      </w:r>
      <w:r>
        <w:rPr>
          <w:lang w:val="es-ES"/>
        </w:rPr>
        <w:t xml:space="preserve"> </w:t>
      </w:r>
      <w:r w:rsidR="007B185C" w:rsidRPr="00A93626">
        <w:rPr>
          <w:lang w:val="es-ES"/>
        </w:rPr>
        <w:t>000</w:t>
      </w:r>
      <w:r>
        <w:rPr>
          <w:lang w:val="es-ES"/>
        </w:rPr>
        <w:t xml:space="preserve"> </w:t>
      </w:r>
      <w:r w:rsidRPr="00A93626">
        <w:rPr>
          <w:lang w:val="es-ES"/>
        </w:rPr>
        <w:t>$</w:t>
      </w:r>
      <w:r>
        <w:rPr>
          <w:lang w:val="es-ES"/>
        </w:rPr>
        <w:t>EUA</w:t>
      </w:r>
      <w:r w:rsidR="007B185C" w:rsidRPr="00A93626">
        <w:rPr>
          <w:lang w:val="es-ES"/>
        </w:rPr>
        <w:t xml:space="preserve">); </w:t>
      </w:r>
    </w:p>
    <w:p w14:paraId="676ECDF3" w14:textId="420E51CB" w:rsidR="007B185C" w:rsidRPr="0030636A" w:rsidRDefault="000426A5" w:rsidP="007B185C">
      <w:pPr>
        <w:pStyle w:val="Heading2"/>
      </w:pPr>
      <w:r w:rsidRPr="000426A5">
        <w:rPr>
          <w:lang w:val="es-ES"/>
        </w:rPr>
        <w:t xml:space="preserve">Diseño y desarrollo de un sistema de registro de productos para el monitoreo, registro y verificación; e implementación del sistema, incluida la formación de las personas encargadas de gestionar el registro de datos. </w:t>
      </w:r>
      <w:r w:rsidR="007B185C" w:rsidRPr="0030636A">
        <w:t>(30</w:t>
      </w:r>
      <w:r>
        <w:t xml:space="preserve"> </w:t>
      </w:r>
      <w:r w:rsidR="007B185C" w:rsidRPr="0030636A">
        <w:t>000</w:t>
      </w:r>
      <w:r>
        <w:t xml:space="preserve"> </w:t>
      </w:r>
      <w:r w:rsidRPr="00A93626">
        <w:rPr>
          <w:lang w:val="es-ES"/>
        </w:rPr>
        <w:t>$</w:t>
      </w:r>
      <w:r>
        <w:rPr>
          <w:lang w:val="es-ES"/>
        </w:rPr>
        <w:t>EUA</w:t>
      </w:r>
      <w:r w:rsidR="007B185C" w:rsidRPr="0030636A">
        <w:t xml:space="preserve">); </w:t>
      </w:r>
      <w:r>
        <w:t>y</w:t>
      </w:r>
    </w:p>
    <w:p w14:paraId="20DFCF1A" w14:textId="4D1F0CA2" w:rsidR="007B185C" w:rsidRPr="0018533F" w:rsidRDefault="0018533F" w:rsidP="00A00280">
      <w:pPr>
        <w:pStyle w:val="Heading2"/>
        <w:rPr>
          <w:lang w:val="es-ES"/>
        </w:rPr>
      </w:pPr>
      <w:r w:rsidRPr="0018533F">
        <w:rPr>
          <w:lang w:val="es-ES"/>
        </w:rPr>
        <w:lastRenderedPageBreak/>
        <w:t>Desarrollo de un módulo de formación sobre el programa de las normas mínimas de eficiencia energética y etiquetado; dos talleres de formación de formadores para</w:t>
      </w:r>
      <w:r w:rsidR="00A00280">
        <w:rPr>
          <w:lang w:val="es-ES"/>
        </w:rPr>
        <w:t> </w:t>
      </w:r>
      <w:r w:rsidRPr="0018533F">
        <w:rPr>
          <w:lang w:val="es-ES"/>
        </w:rPr>
        <w:t>30</w:t>
      </w:r>
      <w:r w:rsidR="00A00280">
        <w:rPr>
          <w:lang w:val="es-ES"/>
        </w:rPr>
        <w:t> </w:t>
      </w:r>
      <w:r w:rsidRPr="0018533F">
        <w:rPr>
          <w:lang w:val="es-ES"/>
        </w:rPr>
        <w:t xml:space="preserve">formadores sobre el nuevo módulo de eficiencia energética </w:t>
      </w:r>
      <w:r w:rsidR="007B185C" w:rsidRPr="0018533F">
        <w:rPr>
          <w:lang w:val="es-ES"/>
        </w:rPr>
        <w:t>(25</w:t>
      </w:r>
      <w:r w:rsidR="000426A5" w:rsidRPr="0018533F">
        <w:rPr>
          <w:lang w:val="es-ES"/>
        </w:rPr>
        <w:t xml:space="preserve"> </w:t>
      </w:r>
      <w:r w:rsidR="007B185C" w:rsidRPr="0018533F">
        <w:rPr>
          <w:lang w:val="es-ES"/>
        </w:rPr>
        <w:t>000</w:t>
      </w:r>
      <w:r w:rsidR="000426A5" w:rsidRPr="0018533F">
        <w:rPr>
          <w:lang w:val="es-ES"/>
        </w:rPr>
        <w:t xml:space="preserve"> $EUA</w:t>
      </w:r>
      <w:r w:rsidR="007B185C" w:rsidRPr="0018533F">
        <w:rPr>
          <w:lang w:val="es-ES"/>
        </w:rPr>
        <w:t>).</w:t>
      </w:r>
    </w:p>
    <w:p w14:paraId="65847530" w14:textId="3D40D34C" w:rsidR="007B185C" w:rsidRPr="00AD5928" w:rsidRDefault="00377CF3" w:rsidP="00A00280">
      <w:pPr>
        <w:keepNext/>
        <w:spacing w:after="240"/>
        <w:jc w:val="center"/>
        <w:rPr>
          <w:b/>
          <w:lang w:val="es-ES"/>
        </w:rPr>
      </w:pPr>
      <w:r w:rsidRPr="00C103D1">
        <w:rPr>
          <w:b/>
          <w:bCs/>
          <w:lang w:val="es-ES"/>
        </w:rPr>
        <w:t>OBSERVACIONES Y RECOMENDACIÓN DE LA SECRETARÍA</w:t>
      </w:r>
    </w:p>
    <w:p w14:paraId="25908DDA" w14:textId="1C70A734" w:rsidR="007B185C" w:rsidRPr="0030636A" w:rsidRDefault="00AD5928" w:rsidP="00A00280">
      <w:pPr>
        <w:keepNext/>
        <w:spacing w:after="240"/>
        <w:rPr>
          <w:b/>
        </w:rPr>
      </w:pPr>
      <w:r>
        <w:rPr>
          <w:b/>
        </w:rPr>
        <w:t>OBSERVACIONES</w:t>
      </w:r>
    </w:p>
    <w:p w14:paraId="23A2CB53" w14:textId="13C5EAD4" w:rsidR="007B185C" w:rsidRPr="00B40B2B" w:rsidRDefault="00750684" w:rsidP="00A00280">
      <w:pPr>
        <w:pStyle w:val="Heading1"/>
        <w:rPr>
          <w:lang w:val="es-ES"/>
        </w:rPr>
      </w:pPr>
      <w:r w:rsidRPr="00750684">
        <w:rPr>
          <w:lang w:val="es-ES"/>
        </w:rPr>
        <w:t xml:space="preserve">La Secretaría solicitó aclaraciones adicionales sobre cómo se utilizaría el apoyo de asistencia técnica proporcionado por el programa </w:t>
      </w:r>
      <w:r w:rsidR="00DD2874" w:rsidRPr="00DD2874">
        <w:rPr>
          <w:lang w:val="es-ES"/>
        </w:rPr>
        <w:t xml:space="preserve">del Centro y Red de Tecnología del </w:t>
      </w:r>
      <w:r w:rsidR="00DD2874" w:rsidRPr="00A128D3">
        <w:rPr>
          <w:lang w:val="es-ES"/>
        </w:rPr>
        <w:t>Clima</w:t>
      </w:r>
      <w:r w:rsidRPr="00A128D3">
        <w:rPr>
          <w:lang w:val="es-ES"/>
        </w:rPr>
        <w:t xml:space="preserve"> y </w:t>
      </w:r>
      <w:r w:rsidR="007D0A50" w:rsidRPr="00A128D3">
        <w:rPr>
          <w:lang w:val="es-ES"/>
        </w:rPr>
        <w:t>Unidos por la Eficiencia (</w:t>
      </w:r>
      <w:r w:rsidRPr="00A128D3">
        <w:rPr>
          <w:lang w:val="es-ES"/>
        </w:rPr>
        <w:t>U4E</w:t>
      </w:r>
      <w:r w:rsidR="007D0A50" w:rsidRPr="00A128D3">
        <w:rPr>
          <w:lang w:val="es-ES"/>
        </w:rPr>
        <w:t>)</w:t>
      </w:r>
      <w:r w:rsidRPr="00A128D3">
        <w:rPr>
          <w:lang w:val="es-ES"/>
        </w:rPr>
        <w:t xml:space="preserve"> durante el desarrollo de las </w:t>
      </w:r>
      <w:r w:rsidR="00A01DE7" w:rsidRPr="00A128D3">
        <w:rPr>
          <w:lang w:val="es-ES"/>
        </w:rPr>
        <w:t>normas mínimas de eficiencia energét</w:t>
      </w:r>
      <w:r w:rsidR="00A01DE7">
        <w:rPr>
          <w:lang w:val="es-ES"/>
        </w:rPr>
        <w:t>ica</w:t>
      </w:r>
      <w:r w:rsidR="00A01DE7" w:rsidRPr="00AF7B85">
        <w:rPr>
          <w:lang w:val="es-ES"/>
        </w:rPr>
        <w:t xml:space="preserve"> </w:t>
      </w:r>
      <w:r w:rsidRPr="00750684">
        <w:rPr>
          <w:lang w:val="es-ES"/>
        </w:rPr>
        <w:t xml:space="preserve">y el proceso de etiquetado. </w:t>
      </w:r>
      <w:r w:rsidRPr="00B40B2B">
        <w:rPr>
          <w:lang w:val="es-ES"/>
        </w:rPr>
        <w:t xml:space="preserve">El Gobierno de Alemania explicó que el apoyo del </w:t>
      </w:r>
      <w:r w:rsidR="00DD2874" w:rsidRPr="00680E2C">
        <w:rPr>
          <w:lang w:val="es-ES"/>
        </w:rPr>
        <w:t>Centro y Red de Tecnología del Clima</w:t>
      </w:r>
      <w:r w:rsidR="00680E2C">
        <w:rPr>
          <w:lang w:val="es-ES"/>
        </w:rPr>
        <w:t xml:space="preserve"> </w:t>
      </w:r>
      <w:r w:rsidRPr="00B40B2B">
        <w:rPr>
          <w:lang w:val="es-ES"/>
        </w:rPr>
        <w:t xml:space="preserve">y de </w:t>
      </w:r>
      <w:r w:rsidR="00AA17E8">
        <w:rPr>
          <w:lang w:val="es-ES"/>
        </w:rPr>
        <w:t>Unidos por la Eficiencia</w:t>
      </w:r>
      <w:r w:rsidRPr="00B40B2B">
        <w:rPr>
          <w:lang w:val="es-ES"/>
        </w:rPr>
        <w:t xml:space="preserve"> estaba dirigido al desarrollo de las normas mínimas de eficiencia energética de la región para refrigeradores domésticos y acondicionadores de aire individuales tipo </w:t>
      </w:r>
      <w:proofErr w:type="spellStart"/>
      <w:r w:rsidRPr="00B40B2B">
        <w:rPr>
          <w:lang w:val="es-ES"/>
        </w:rPr>
        <w:t>split</w:t>
      </w:r>
      <w:proofErr w:type="spellEnd"/>
      <w:r w:rsidRPr="00B40B2B">
        <w:rPr>
          <w:lang w:val="es-ES"/>
        </w:rPr>
        <w:t xml:space="preserve"> de hasta 12 kW; estas normas deben adaptarse y adoptarse en </w:t>
      </w:r>
      <w:proofErr w:type="spellStart"/>
      <w:r w:rsidRPr="00B40B2B">
        <w:rPr>
          <w:lang w:val="es-ES"/>
        </w:rPr>
        <w:t>Lesotho</w:t>
      </w:r>
      <w:proofErr w:type="spellEnd"/>
      <w:r w:rsidRPr="00B40B2B">
        <w:rPr>
          <w:lang w:val="es-ES"/>
        </w:rPr>
        <w:t xml:space="preserve"> en función de las condiciones y los requisitos nacionales; el presente proyecto se propone emprender los pasos necesarios para adaptar y adoptar las normas regionales en el país. El Gobierno de Alemania también aclaró que, según la información de que dispone la Dependencia Nacional del Ozono, no se ha emprendido ninguna otra iniciativa para abordar estos componentes en el país</w:t>
      </w:r>
      <w:r w:rsidR="007B185C" w:rsidRPr="00B40B2B">
        <w:rPr>
          <w:lang w:val="es-ES"/>
        </w:rPr>
        <w:t>.</w:t>
      </w:r>
    </w:p>
    <w:p w14:paraId="375F053F" w14:textId="50C8BAB6" w:rsidR="007B185C" w:rsidRPr="00870E88" w:rsidRDefault="00870E88" w:rsidP="007B185C">
      <w:pPr>
        <w:pStyle w:val="Heading1"/>
        <w:rPr>
          <w:lang w:val="es-ES"/>
        </w:rPr>
      </w:pPr>
      <w:r w:rsidRPr="00870E88">
        <w:rPr>
          <w:lang w:val="es-ES"/>
        </w:rPr>
        <w:t>La Secretaría ha pedido aclaraciones sobre cómo se desarrollará el módulo de formación y se impartirá la formación a los formadores. El Gobierno de Alemania explicó que el módulo de formación se desarrollará en consulta con el Departamento de Formación Vocacional con el apoyo de expertos internacionales y representantes de la industria local; se celebrarán consultas sobre los cambios en el plan de estudios y las aportaciones de estas consultas se incorporarán al plan de estudios revisado; se formará a unos 30 formadores en el plan de estudios revisado en dos talleres de formación; una vez finalizado, el módulo de formación se integrará en los programas de formación existentes en el marco del plan de gestión de eliminación de HCFC</w:t>
      </w:r>
      <w:r w:rsidR="007B185C" w:rsidRPr="00870E88">
        <w:rPr>
          <w:lang w:val="es-ES"/>
        </w:rPr>
        <w:t>.</w:t>
      </w:r>
    </w:p>
    <w:p w14:paraId="53591069" w14:textId="5C6BA260" w:rsidR="007B185C" w:rsidRPr="00270CFA" w:rsidRDefault="00270CFA" w:rsidP="007B185C">
      <w:pPr>
        <w:pStyle w:val="Heading1"/>
        <w:rPr>
          <w:lang w:val="es-ES"/>
        </w:rPr>
      </w:pPr>
      <w:r w:rsidRPr="00270CFA">
        <w:rPr>
          <w:lang w:val="es-ES"/>
        </w:rPr>
        <w:t>Sobre el repercusión del proyecto, el Gobierno de Alemania explicó que estas actividades darían lugar a la reducción de la importación de equipos de refrigeración y aire acondicionado obsoletos e ineficientes desde el punto de vista energético, reforzarían la recopilación de datos y la elaboración de informes relativos a la eficiencia energética, incluida la actualización/mejora de las políticas y normativas pertinentes para permitir la importación de equipos de refrigeración y aire acondicionado eficientes desde el punto de vista energético, sensibilizarían a las diferentes autoridades reguladoras nacionales y a las partes interesadas sobre la aplicación sostenida de las normas de eficiencia energética para los equipos de refrigeración y aire acondicionado, y apoyarían la aplicación de módulos de formación sobre eficiencia energética para los equipos de refrigeración y aire acondicionado</w:t>
      </w:r>
      <w:r w:rsidR="007B185C" w:rsidRPr="00270CFA">
        <w:rPr>
          <w:lang w:val="es-ES"/>
        </w:rPr>
        <w:t>.</w:t>
      </w:r>
    </w:p>
    <w:p w14:paraId="1AD773C6" w14:textId="27692D1D" w:rsidR="007B185C" w:rsidRPr="001E1511" w:rsidRDefault="001E1511" w:rsidP="007B185C">
      <w:pPr>
        <w:pStyle w:val="Heading1"/>
        <w:numPr>
          <w:ilvl w:val="0"/>
          <w:numId w:val="0"/>
        </w:numPr>
        <w:rPr>
          <w:u w:val="single"/>
          <w:lang w:val="es-ES"/>
        </w:rPr>
      </w:pPr>
      <w:r w:rsidRPr="00667017">
        <w:rPr>
          <w:i/>
          <w:lang w:val="es-ES"/>
        </w:rPr>
        <w:t>Implantación de la política de género</w:t>
      </w:r>
    </w:p>
    <w:p w14:paraId="56812E6C" w14:textId="67EFC6AB" w:rsidR="007B185C" w:rsidRPr="00950CA9" w:rsidRDefault="00702315" w:rsidP="007B185C">
      <w:pPr>
        <w:pStyle w:val="Heading1"/>
        <w:rPr>
          <w:lang w:val="es-ES"/>
        </w:rPr>
      </w:pPr>
      <w:r w:rsidRPr="00950CA9">
        <w:rPr>
          <w:lang w:val="es-ES"/>
        </w:rPr>
        <w:t>En consonancia con las</w:t>
      </w:r>
      <w:r w:rsidR="007B185C" w:rsidRPr="00950CA9">
        <w:rPr>
          <w:lang w:val="es-ES"/>
        </w:rPr>
        <w:t xml:space="preserve"> decisio</w:t>
      </w:r>
      <w:r w:rsidRPr="00950CA9">
        <w:rPr>
          <w:lang w:val="es-ES"/>
        </w:rPr>
        <w:t>nes</w:t>
      </w:r>
      <w:r w:rsidR="007B185C" w:rsidRPr="00950CA9">
        <w:rPr>
          <w:lang w:val="es-ES"/>
        </w:rPr>
        <w:t xml:space="preserve"> 84/92</w:t>
      </w:r>
      <w:r w:rsidRPr="00950CA9">
        <w:rPr>
          <w:lang w:val="es-ES"/>
        </w:rPr>
        <w:t xml:space="preserve"> </w:t>
      </w:r>
      <w:r w:rsidR="007B185C" w:rsidRPr="00950CA9">
        <w:rPr>
          <w:lang w:val="es-ES"/>
        </w:rPr>
        <w:t xml:space="preserve">d) </w:t>
      </w:r>
      <w:r w:rsidRPr="00950CA9">
        <w:rPr>
          <w:lang w:val="es-ES"/>
        </w:rPr>
        <w:t>y</w:t>
      </w:r>
      <w:r w:rsidR="007B185C" w:rsidRPr="00950CA9">
        <w:rPr>
          <w:lang w:val="es-ES"/>
        </w:rPr>
        <w:t xml:space="preserve"> 90/48</w:t>
      </w:r>
      <w:r w:rsidRPr="00950CA9">
        <w:rPr>
          <w:lang w:val="es-ES"/>
        </w:rPr>
        <w:t xml:space="preserve"> </w:t>
      </w:r>
      <w:r w:rsidR="007B185C" w:rsidRPr="00950CA9">
        <w:rPr>
          <w:lang w:val="es-ES"/>
        </w:rPr>
        <w:t xml:space="preserve">c) </w:t>
      </w:r>
      <w:r w:rsidR="00950CA9" w:rsidRPr="00950CA9">
        <w:rPr>
          <w:lang w:val="es-ES"/>
        </w:rPr>
        <w:t xml:space="preserve">sobre la política operativa del Fondo Multilateral sobre la integración de la perspectiva de género, el Gobierno de </w:t>
      </w:r>
      <w:proofErr w:type="spellStart"/>
      <w:r w:rsidR="00950CA9" w:rsidRPr="00950CA9">
        <w:rPr>
          <w:lang w:val="es-ES"/>
        </w:rPr>
        <w:t>Lesotho</w:t>
      </w:r>
      <w:proofErr w:type="spellEnd"/>
      <w:r w:rsidR="00950CA9" w:rsidRPr="00950CA9">
        <w:rPr>
          <w:lang w:val="es-ES"/>
        </w:rPr>
        <w:t xml:space="preserve"> y el Gobierno de Alemania incorporarían la perspectiva de género y se fomentaría la participación de mujeres profesionales en todos los aspectos de la planificación y ejecución de estas actividades adicionales. Concretamente, las comunicaciones relativas a las diferentes actividades de este proyecto harían hincapié y fomentarían la participación de las mujeres en los talleres de formación de formadores que se llevarían a cabo como parte de este proyecto</w:t>
      </w:r>
      <w:r w:rsidR="007B185C" w:rsidRPr="00950CA9">
        <w:rPr>
          <w:lang w:val="es-ES"/>
        </w:rPr>
        <w:t>.</w:t>
      </w:r>
    </w:p>
    <w:p w14:paraId="34DEC79E" w14:textId="0D82AC03" w:rsidR="007B185C" w:rsidRPr="0030636A" w:rsidRDefault="00950CA9" w:rsidP="007B185C">
      <w:pPr>
        <w:keepNext/>
        <w:rPr>
          <w:u w:val="single"/>
        </w:rPr>
      </w:pPr>
      <w:proofErr w:type="spellStart"/>
      <w:r>
        <w:rPr>
          <w:u w:val="single"/>
        </w:rPr>
        <w:t>Acuerdo</w:t>
      </w:r>
      <w:proofErr w:type="spellEnd"/>
      <w:r>
        <w:rPr>
          <w:u w:val="single"/>
        </w:rPr>
        <w:t xml:space="preserve"> </w:t>
      </w:r>
      <w:proofErr w:type="spellStart"/>
      <w:r>
        <w:rPr>
          <w:u w:val="single"/>
        </w:rPr>
        <w:t>actualizado</w:t>
      </w:r>
      <w:proofErr w:type="spellEnd"/>
    </w:p>
    <w:p w14:paraId="619CBED4" w14:textId="77777777" w:rsidR="007B185C" w:rsidRPr="0030636A" w:rsidRDefault="007B185C" w:rsidP="007B185C">
      <w:pPr>
        <w:keepNext/>
      </w:pPr>
    </w:p>
    <w:p w14:paraId="5551C154" w14:textId="7F0EBDAF" w:rsidR="007B185C" w:rsidRPr="00340947" w:rsidRDefault="00634A23" w:rsidP="007B185C">
      <w:pPr>
        <w:pStyle w:val="Heading1"/>
        <w:rPr>
          <w:lang w:val="es-ES"/>
        </w:rPr>
      </w:pPr>
      <w:r w:rsidRPr="00634A23">
        <w:rPr>
          <w:lang w:val="es-ES"/>
        </w:rPr>
        <w:t xml:space="preserve">En vista de la inclusión de la financiación de actividades adicionales para mantener la eficiencia energética en el sector de servicio y mantenimiento de </w:t>
      </w:r>
      <w:r w:rsidR="00340947">
        <w:rPr>
          <w:lang w:val="es-ES"/>
        </w:rPr>
        <w:t xml:space="preserve">equipos de </w:t>
      </w:r>
      <w:r w:rsidRPr="00634A23">
        <w:rPr>
          <w:lang w:val="es-ES"/>
        </w:rPr>
        <w:t xml:space="preserve">refrigeración y del calendario de </w:t>
      </w:r>
      <w:r w:rsidRPr="00634A23">
        <w:rPr>
          <w:lang w:val="es-ES"/>
        </w:rPr>
        <w:lastRenderedPageBreak/>
        <w:t xml:space="preserve">financiación revisado en consecuencia, se ha actualizado el Acuerdo entre el Gobierno de </w:t>
      </w:r>
      <w:proofErr w:type="spellStart"/>
      <w:r w:rsidRPr="00634A23">
        <w:rPr>
          <w:lang w:val="es-ES"/>
        </w:rPr>
        <w:t>Lesotho</w:t>
      </w:r>
      <w:proofErr w:type="spellEnd"/>
      <w:r w:rsidRPr="00634A23">
        <w:rPr>
          <w:lang w:val="es-ES"/>
        </w:rPr>
        <w:t xml:space="preserve"> y el Comité Ejecutivo. </w:t>
      </w:r>
      <w:r w:rsidRPr="00340947">
        <w:rPr>
          <w:lang w:val="es-ES"/>
        </w:rPr>
        <w:t>Concretamente, se ha revisado el Apéndice 2-A y se ha añadido el párrafo 17 para indicar que el Acuerdo actualizado sustituye al alcanzado en la 87ª reunión, que figura en el Anexo I al presente documento. El Acuerdo completo actualizado se adjuntará al informe final de la 93ª reunión.</w:t>
      </w:r>
    </w:p>
    <w:p w14:paraId="3C728616" w14:textId="6D5F5116" w:rsidR="007B185C" w:rsidRPr="0030636A" w:rsidRDefault="007B185C" w:rsidP="007B185C">
      <w:pPr>
        <w:rPr>
          <w:b/>
          <w:bCs/>
        </w:rPr>
      </w:pPr>
      <w:proofErr w:type="spellStart"/>
      <w:r w:rsidRPr="0030636A">
        <w:rPr>
          <w:b/>
          <w:bCs/>
        </w:rPr>
        <w:t>Conclusi</w:t>
      </w:r>
      <w:r w:rsidR="00E000C7">
        <w:rPr>
          <w:b/>
          <w:bCs/>
        </w:rPr>
        <w:t>ó</w:t>
      </w:r>
      <w:r w:rsidRPr="0030636A">
        <w:rPr>
          <w:b/>
          <w:bCs/>
        </w:rPr>
        <w:t>n</w:t>
      </w:r>
      <w:proofErr w:type="spellEnd"/>
    </w:p>
    <w:p w14:paraId="108EDA47" w14:textId="77777777" w:rsidR="007B185C" w:rsidRPr="0030636A" w:rsidRDefault="007B185C" w:rsidP="007B185C">
      <w:pPr>
        <w:rPr>
          <w:u w:val="single"/>
        </w:rPr>
      </w:pPr>
    </w:p>
    <w:p w14:paraId="535898EE" w14:textId="6E6302B9" w:rsidR="007B185C" w:rsidRPr="00AF7B85" w:rsidRDefault="00AF7B85" w:rsidP="007B185C">
      <w:pPr>
        <w:pStyle w:val="Heading1"/>
        <w:rPr>
          <w:lang w:val="es-ES"/>
        </w:rPr>
      </w:pPr>
      <w:r w:rsidRPr="00AF7B85">
        <w:rPr>
          <w:lang w:val="es-ES"/>
        </w:rPr>
        <w:t xml:space="preserve">El proyecto propuesto, presentado de conformidad con las decisiones 89/6(b) y 92/22, ayudaría al país a aplicar las </w:t>
      </w:r>
      <w:r w:rsidR="00A01DE7">
        <w:rPr>
          <w:lang w:val="es-ES"/>
        </w:rPr>
        <w:t>normas mínimas de eficiencia energética</w:t>
      </w:r>
      <w:r w:rsidRPr="00AF7B85">
        <w:rPr>
          <w:lang w:val="es-ES"/>
        </w:rPr>
        <w:t xml:space="preserve"> y los programas de etiquetado mediante la adaptación y adopción de las normas de la </w:t>
      </w:r>
      <w:r w:rsidR="00261985" w:rsidRPr="00261985">
        <w:rPr>
          <w:lang w:val="es-ES"/>
        </w:rPr>
        <w:t>Comunidad de Desarrollo de África Meridional (SADC)</w:t>
      </w:r>
      <w:r w:rsidR="00D70F55">
        <w:rPr>
          <w:lang w:val="es-ES"/>
        </w:rPr>
        <w:t>;</w:t>
      </w:r>
      <w:r w:rsidR="00261985" w:rsidRPr="008B6567">
        <w:rPr>
          <w:lang w:val="es-ES"/>
        </w:rPr>
        <w:t xml:space="preserve"> </w:t>
      </w:r>
      <w:r w:rsidRPr="00AF7B85">
        <w:rPr>
          <w:lang w:val="es-ES"/>
        </w:rPr>
        <w:t xml:space="preserve">promovería la adopción de tecnologías energéticamente eficientes con bajo potencial de calentamiento atmosférico; reforzaría la coordinación con las autoridades encargadas de la eficiencia energética en el país y facilitaría su mejor comprensión de la adopción de tecnologías energéticamente eficientes basadas en refrigerantes con bajo potencial de calentamiento atmosférico; y reforzaría la base de datos nacional sobre productos de refrigeración y aire acondicionado energéticamente eficientes que, a su vez, pueden ayudar a reforzar las </w:t>
      </w:r>
      <w:r w:rsidR="00A01DE7">
        <w:rPr>
          <w:lang w:val="es-ES"/>
        </w:rPr>
        <w:t>normas mínimas de eficiencia energética</w:t>
      </w:r>
      <w:r w:rsidR="00A01DE7" w:rsidRPr="00AF7B85">
        <w:rPr>
          <w:lang w:val="es-ES"/>
        </w:rPr>
        <w:t xml:space="preserve"> </w:t>
      </w:r>
      <w:r w:rsidRPr="00AF7B85">
        <w:rPr>
          <w:lang w:val="es-ES"/>
        </w:rPr>
        <w:t>y el sistema de etiquetado con el tiempo</w:t>
      </w:r>
      <w:r w:rsidR="007B185C" w:rsidRPr="00AF7B85">
        <w:rPr>
          <w:lang w:val="es-ES"/>
        </w:rPr>
        <w:t xml:space="preserve">. </w:t>
      </w:r>
    </w:p>
    <w:p w14:paraId="08EFB2B6" w14:textId="15162828" w:rsidR="007B185C" w:rsidRPr="0030636A" w:rsidRDefault="007B185C" w:rsidP="007B185C">
      <w:pPr>
        <w:pStyle w:val="Heading1"/>
        <w:keepNext/>
        <w:keepLines/>
        <w:numPr>
          <w:ilvl w:val="0"/>
          <w:numId w:val="0"/>
        </w:numPr>
      </w:pPr>
      <w:r w:rsidRPr="0030636A">
        <w:rPr>
          <w:b/>
        </w:rPr>
        <w:t>RECOMENDA</w:t>
      </w:r>
      <w:r w:rsidR="00AF7B85">
        <w:rPr>
          <w:b/>
        </w:rPr>
        <w:t>CIÓN</w:t>
      </w:r>
      <w:r w:rsidRPr="0030636A">
        <w:rPr>
          <w:b/>
        </w:rPr>
        <w:t xml:space="preserve"> </w:t>
      </w:r>
    </w:p>
    <w:p w14:paraId="6EA7B832" w14:textId="1C1A8129" w:rsidR="007B185C" w:rsidRPr="00482BE1" w:rsidRDefault="00ED4D82" w:rsidP="00A00280">
      <w:pPr>
        <w:pStyle w:val="Heading1"/>
        <w:keepNext/>
        <w:keepLines/>
        <w:rPr>
          <w:lang w:val="es-ES"/>
        </w:rPr>
      </w:pPr>
      <w:r w:rsidRPr="00482BE1">
        <w:rPr>
          <w:lang w:val="es-ES"/>
        </w:rPr>
        <w:t xml:space="preserve">La Secretaría del Fondo recomienda la aprobación general del proyecto para actividades adicionales para la introducción de alternativas a los HCFC con bajo o nulo potencial de calentamiento atmosférico y para mantener la eficiencia energética en el sector de servicio y mantenimiento de equipos de refrigeración en </w:t>
      </w:r>
      <w:proofErr w:type="spellStart"/>
      <w:r w:rsidRPr="00482BE1">
        <w:rPr>
          <w:lang w:val="es-ES"/>
        </w:rPr>
        <w:t>Lesotho</w:t>
      </w:r>
      <w:proofErr w:type="spellEnd"/>
      <w:r w:rsidRPr="00482BE1">
        <w:rPr>
          <w:lang w:val="es-ES"/>
        </w:rPr>
        <w:t xml:space="preserve">, y el correspondiente plan de ejecución para 2024-2025, al nivel de financiación que figura en el cuadro siguiente, en el entendimiento de que la Secretaría del Fondo ha actualizado el Acuerdo </w:t>
      </w:r>
      <w:r w:rsidR="00482BE1">
        <w:rPr>
          <w:lang w:val="es-ES"/>
        </w:rPr>
        <w:t xml:space="preserve">alcanzado </w:t>
      </w:r>
      <w:r w:rsidRPr="00482BE1">
        <w:rPr>
          <w:lang w:val="es-ES"/>
        </w:rPr>
        <w:t xml:space="preserve">entre el Gobierno de </w:t>
      </w:r>
      <w:proofErr w:type="spellStart"/>
      <w:r w:rsidRPr="00482BE1">
        <w:rPr>
          <w:lang w:val="es-ES"/>
        </w:rPr>
        <w:t>Lesotho</w:t>
      </w:r>
      <w:proofErr w:type="spellEnd"/>
      <w:r w:rsidRPr="00482BE1">
        <w:rPr>
          <w:lang w:val="es-ES"/>
        </w:rPr>
        <w:t xml:space="preserve"> y el Comité Ejecutivo para la etapa II del plan de gestión de eliminación de HCFC, que figura en el Anexo I al presente documento, concretamente: Apéndice 2-A, sobre la base de la inclusión de financiación para actividades adicionales destinadas a mantener la eficiencia energética en el sector de servicio y mantenimiento de equipos de refrigeración, y el párrafo 17 que se ha añadido para indicar que el Acuerdo actualizado sustituye al alcanzado en la</w:t>
      </w:r>
      <w:r w:rsidR="00A00280">
        <w:rPr>
          <w:lang w:val="es-ES"/>
        </w:rPr>
        <w:t> </w:t>
      </w:r>
      <w:r w:rsidRPr="00482BE1">
        <w:rPr>
          <w:lang w:val="es-ES"/>
        </w:rPr>
        <w:t>87ª</w:t>
      </w:r>
      <w:r w:rsidR="00A00280">
        <w:rPr>
          <w:lang w:val="es-ES"/>
        </w:rPr>
        <w:t> r</w:t>
      </w:r>
      <w:r w:rsidRPr="00482BE1">
        <w:rPr>
          <w:lang w:val="es-ES"/>
        </w:rPr>
        <w:t>eunión.</w:t>
      </w:r>
    </w:p>
    <w:tbl>
      <w:tblPr>
        <w:tblStyle w:val="TableGrid"/>
        <w:tblW w:w="5005" w:type="pct"/>
        <w:tblInd w:w="-5" w:type="dxa"/>
        <w:tblLayout w:type="fixed"/>
        <w:tblLook w:val="04A0" w:firstRow="1" w:lastRow="0" w:firstColumn="1" w:lastColumn="0" w:noHBand="0" w:noVBand="1"/>
      </w:tblPr>
      <w:tblGrid>
        <w:gridCol w:w="553"/>
        <w:gridCol w:w="4425"/>
        <w:gridCol w:w="1660"/>
        <w:gridCol w:w="1474"/>
        <w:gridCol w:w="1474"/>
      </w:tblGrid>
      <w:tr w:rsidR="007B185C" w:rsidRPr="0030636A" w14:paraId="0B03A3E2" w14:textId="77777777" w:rsidTr="005A11AE">
        <w:tc>
          <w:tcPr>
            <w:tcW w:w="288" w:type="pct"/>
          </w:tcPr>
          <w:p w14:paraId="33524C54" w14:textId="77777777" w:rsidR="007B185C" w:rsidRPr="00482BE1" w:rsidRDefault="007B185C" w:rsidP="005A11AE">
            <w:pPr>
              <w:jc w:val="center"/>
              <w:rPr>
                <w:b/>
                <w:bCs/>
                <w:sz w:val="20"/>
                <w:szCs w:val="20"/>
                <w:lang w:val="es-ES"/>
              </w:rPr>
            </w:pPr>
          </w:p>
        </w:tc>
        <w:tc>
          <w:tcPr>
            <w:tcW w:w="2308" w:type="pct"/>
          </w:tcPr>
          <w:p w14:paraId="7746F739" w14:textId="4CBBC0DA" w:rsidR="007B185C" w:rsidRPr="0030636A" w:rsidRDefault="00C701AB" w:rsidP="005A11AE">
            <w:pPr>
              <w:jc w:val="center"/>
              <w:rPr>
                <w:b/>
                <w:bCs/>
                <w:sz w:val="20"/>
                <w:szCs w:val="20"/>
              </w:rPr>
            </w:pPr>
            <w:proofErr w:type="spellStart"/>
            <w:r>
              <w:rPr>
                <w:b/>
                <w:bCs/>
                <w:sz w:val="20"/>
                <w:szCs w:val="20"/>
              </w:rPr>
              <w:t>Título</w:t>
            </w:r>
            <w:proofErr w:type="spellEnd"/>
            <w:r>
              <w:rPr>
                <w:b/>
                <w:bCs/>
                <w:sz w:val="20"/>
                <w:szCs w:val="20"/>
              </w:rPr>
              <w:t xml:space="preserve"> del </w:t>
            </w:r>
            <w:proofErr w:type="spellStart"/>
            <w:r>
              <w:rPr>
                <w:b/>
                <w:bCs/>
                <w:sz w:val="20"/>
                <w:szCs w:val="20"/>
              </w:rPr>
              <w:t>proyecto</w:t>
            </w:r>
            <w:proofErr w:type="spellEnd"/>
          </w:p>
        </w:tc>
        <w:tc>
          <w:tcPr>
            <w:tcW w:w="866" w:type="pct"/>
          </w:tcPr>
          <w:p w14:paraId="78873532" w14:textId="6B289169" w:rsidR="007B185C" w:rsidRPr="0030636A" w:rsidRDefault="00C701AB" w:rsidP="005A11AE">
            <w:pPr>
              <w:jc w:val="center"/>
              <w:rPr>
                <w:b/>
                <w:bCs/>
                <w:sz w:val="20"/>
                <w:szCs w:val="20"/>
              </w:rPr>
            </w:pPr>
            <w:proofErr w:type="spellStart"/>
            <w:r>
              <w:rPr>
                <w:b/>
                <w:bCs/>
                <w:sz w:val="20"/>
                <w:szCs w:val="20"/>
              </w:rPr>
              <w:t>Financiación</w:t>
            </w:r>
            <w:proofErr w:type="spellEnd"/>
            <w:r>
              <w:rPr>
                <w:b/>
                <w:bCs/>
                <w:sz w:val="20"/>
                <w:szCs w:val="20"/>
              </w:rPr>
              <w:t xml:space="preserve"> del Proyecto </w:t>
            </w:r>
            <w:r w:rsidR="007B185C" w:rsidRPr="0030636A">
              <w:rPr>
                <w:b/>
                <w:bCs/>
                <w:sz w:val="20"/>
                <w:szCs w:val="20"/>
              </w:rPr>
              <w:t>($</w:t>
            </w:r>
            <w:r>
              <w:rPr>
                <w:b/>
                <w:bCs/>
                <w:sz w:val="20"/>
                <w:szCs w:val="20"/>
              </w:rPr>
              <w:t>EUA</w:t>
            </w:r>
            <w:r w:rsidR="007B185C" w:rsidRPr="0030636A">
              <w:rPr>
                <w:b/>
                <w:bCs/>
                <w:sz w:val="20"/>
                <w:szCs w:val="20"/>
              </w:rPr>
              <w:t>)</w:t>
            </w:r>
          </w:p>
        </w:tc>
        <w:tc>
          <w:tcPr>
            <w:tcW w:w="769" w:type="pct"/>
          </w:tcPr>
          <w:p w14:paraId="7610CA27" w14:textId="1DB24E3F" w:rsidR="007B185C" w:rsidRPr="0030636A" w:rsidRDefault="00C701AB" w:rsidP="005A11AE">
            <w:pPr>
              <w:jc w:val="center"/>
              <w:rPr>
                <w:b/>
                <w:bCs/>
                <w:sz w:val="20"/>
                <w:szCs w:val="20"/>
              </w:rPr>
            </w:pPr>
            <w:proofErr w:type="spellStart"/>
            <w:r>
              <w:rPr>
                <w:b/>
                <w:bCs/>
                <w:sz w:val="20"/>
                <w:szCs w:val="20"/>
              </w:rPr>
              <w:t>Costos</w:t>
            </w:r>
            <w:proofErr w:type="spellEnd"/>
            <w:r>
              <w:rPr>
                <w:b/>
                <w:bCs/>
                <w:sz w:val="20"/>
                <w:szCs w:val="20"/>
              </w:rPr>
              <w:t xml:space="preserve"> de </w:t>
            </w:r>
            <w:proofErr w:type="spellStart"/>
            <w:r>
              <w:rPr>
                <w:b/>
                <w:bCs/>
                <w:sz w:val="20"/>
                <w:szCs w:val="20"/>
              </w:rPr>
              <w:t>apoyo</w:t>
            </w:r>
            <w:proofErr w:type="spellEnd"/>
            <w:r w:rsidR="007B185C" w:rsidRPr="0030636A">
              <w:rPr>
                <w:b/>
                <w:bCs/>
                <w:sz w:val="20"/>
                <w:szCs w:val="20"/>
              </w:rPr>
              <w:t xml:space="preserve"> ($</w:t>
            </w:r>
            <w:r>
              <w:rPr>
                <w:b/>
                <w:bCs/>
                <w:sz w:val="20"/>
                <w:szCs w:val="20"/>
              </w:rPr>
              <w:t>EUA</w:t>
            </w:r>
            <w:r w:rsidR="007B185C" w:rsidRPr="0030636A">
              <w:rPr>
                <w:b/>
                <w:bCs/>
                <w:sz w:val="20"/>
                <w:szCs w:val="20"/>
              </w:rPr>
              <w:t>)</w:t>
            </w:r>
          </w:p>
        </w:tc>
        <w:tc>
          <w:tcPr>
            <w:tcW w:w="769" w:type="pct"/>
          </w:tcPr>
          <w:p w14:paraId="7D283845" w14:textId="461FC0D0" w:rsidR="007B185C" w:rsidRPr="0030636A" w:rsidRDefault="00C701AB" w:rsidP="005A11AE">
            <w:pPr>
              <w:jc w:val="center"/>
              <w:rPr>
                <w:b/>
                <w:bCs/>
                <w:sz w:val="20"/>
                <w:szCs w:val="20"/>
              </w:rPr>
            </w:pPr>
            <w:proofErr w:type="spellStart"/>
            <w:r>
              <w:rPr>
                <w:b/>
                <w:bCs/>
                <w:sz w:val="20"/>
                <w:szCs w:val="20"/>
              </w:rPr>
              <w:t>Organisma</w:t>
            </w:r>
            <w:proofErr w:type="spellEnd"/>
            <w:r>
              <w:rPr>
                <w:b/>
                <w:bCs/>
                <w:sz w:val="20"/>
                <w:szCs w:val="20"/>
              </w:rPr>
              <w:t xml:space="preserve"> de </w:t>
            </w:r>
            <w:proofErr w:type="spellStart"/>
            <w:r>
              <w:rPr>
                <w:b/>
                <w:bCs/>
                <w:sz w:val="20"/>
                <w:szCs w:val="20"/>
              </w:rPr>
              <w:t>ejecución</w:t>
            </w:r>
            <w:proofErr w:type="spellEnd"/>
          </w:p>
        </w:tc>
      </w:tr>
      <w:tr w:rsidR="007B185C" w:rsidRPr="0030636A" w14:paraId="7C846169" w14:textId="77777777" w:rsidTr="005A11AE">
        <w:tc>
          <w:tcPr>
            <w:tcW w:w="288" w:type="pct"/>
          </w:tcPr>
          <w:p w14:paraId="25B2CF79" w14:textId="4B34C3FA" w:rsidR="007B185C" w:rsidRPr="0030636A" w:rsidRDefault="007B185C" w:rsidP="005A11AE">
            <w:pPr>
              <w:rPr>
                <w:sz w:val="20"/>
                <w:szCs w:val="20"/>
              </w:rPr>
            </w:pPr>
            <w:r w:rsidRPr="0030636A">
              <w:rPr>
                <w:sz w:val="20"/>
                <w:szCs w:val="20"/>
              </w:rPr>
              <w:t>a)</w:t>
            </w:r>
          </w:p>
        </w:tc>
        <w:tc>
          <w:tcPr>
            <w:tcW w:w="2308" w:type="pct"/>
          </w:tcPr>
          <w:p w14:paraId="57CE1B8A" w14:textId="7651BA30" w:rsidR="007B185C" w:rsidRPr="002A52F8" w:rsidRDefault="00A128D3" w:rsidP="005A11AE">
            <w:pPr>
              <w:jc w:val="left"/>
              <w:rPr>
                <w:sz w:val="20"/>
                <w:szCs w:val="20"/>
                <w:lang w:val="es-ES"/>
              </w:rPr>
            </w:pPr>
            <w:r>
              <w:rPr>
                <w:sz w:val="20"/>
                <w:szCs w:val="20"/>
                <w:lang w:val="es-ES"/>
              </w:rPr>
              <w:t>A</w:t>
            </w:r>
            <w:r w:rsidR="00630CC8">
              <w:rPr>
                <w:sz w:val="20"/>
                <w:szCs w:val="20"/>
                <w:lang w:val="es-ES"/>
              </w:rPr>
              <w:t>c</w:t>
            </w:r>
            <w:r w:rsidR="002A52F8" w:rsidRPr="002A52F8">
              <w:rPr>
                <w:sz w:val="20"/>
                <w:szCs w:val="20"/>
                <w:lang w:val="es-ES"/>
              </w:rPr>
              <w:t>tividades adicionales para la introducción de alternativas a los HCFC con bajo o nulo potencial de calentamiento atmosférico y para mantener la eficiencia energética en el sector de servicio y mantenimiento de equipos de refrigeración</w:t>
            </w:r>
          </w:p>
        </w:tc>
        <w:tc>
          <w:tcPr>
            <w:tcW w:w="866" w:type="pct"/>
          </w:tcPr>
          <w:p w14:paraId="19035B05" w14:textId="4300DD27" w:rsidR="007B185C" w:rsidRPr="0030636A" w:rsidRDefault="007B185C" w:rsidP="005A11AE">
            <w:pPr>
              <w:jc w:val="right"/>
              <w:rPr>
                <w:sz w:val="20"/>
                <w:szCs w:val="20"/>
              </w:rPr>
            </w:pPr>
            <w:r w:rsidRPr="0030636A">
              <w:rPr>
                <w:sz w:val="20"/>
                <w:szCs w:val="20"/>
              </w:rPr>
              <w:t>100</w:t>
            </w:r>
            <w:r w:rsidR="000E0B8B">
              <w:rPr>
                <w:sz w:val="20"/>
                <w:szCs w:val="20"/>
              </w:rPr>
              <w:t xml:space="preserve"> </w:t>
            </w:r>
            <w:r w:rsidRPr="0030636A">
              <w:rPr>
                <w:sz w:val="20"/>
                <w:szCs w:val="20"/>
              </w:rPr>
              <w:t>000</w:t>
            </w:r>
          </w:p>
        </w:tc>
        <w:tc>
          <w:tcPr>
            <w:tcW w:w="769" w:type="pct"/>
          </w:tcPr>
          <w:p w14:paraId="30C79926" w14:textId="5ACF39BD" w:rsidR="007B185C" w:rsidRPr="0030636A" w:rsidRDefault="007B185C" w:rsidP="005A11AE">
            <w:pPr>
              <w:jc w:val="right"/>
            </w:pPr>
            <w:r w:rsidRPr="0030636A">
              <w:rPr>
                <w:sz w:val="20"/>
                <w:szCs w:val="20"/>
              </w:rPr>
              <w:t>12</w:t>
            </w:r>
            <w:r w:rsidR="000E0B8B">
              <w:rPr>
                <w:sz w:val="20"/>
                <w:szCs w:val="20"/>
              </w:rPr>
              <w:t xml:space="preserve"> </w:t>
            </w:r>
            <w:r w:rsidRPr="0030636A">
              <w:rPr>
                <w:sz w:val="20"/>
                <w:szCs w:val="20"/>
              </w:rPr>
              <w:t>651</w:t>
            </w:r>
          </w:p>
        </w:tc>
        <w:tc>
          <w:tcPr>
            <w:tcW w:w="769" w:type="pct"/>
          </w:tcPr>
          <w:p w14:paraId="744B0178" w14:textId="69122987" w:rsidR="007B185C" w:rsidRPr="0030636A" w:rsidRDefault="000E0B8B" w:rsidP="005A11AE">
            <w:pPr>
              <w:jc w:val="center"/>
              <w:rPr>
                <w:sz w:val="20"/>
                <w:szCs w:val="20"/>
              </w:rPr>
            </w:pPr>
            <w:r>
              <w:rPr>
                <w:sz w:val="20"/>
                <w:szCs w:val="20"/>
              </w:rPr>
              <w:t>Alemania</w:t>
            </w:r>
          </w:p>
        </w:tc>
      </w:tr>
    </w:tbl>
    <w:p w14:paraId="70A34C93" w14:textId="77777777" w:rsidR="0087455A" w:rsidRPr="00344EAB" w:rsidRDefault="0087455A">
      <w:pPr>
        <w:pStyle w:val="StyleHeader4Para4Left0Firstline0"/>
        <w:numPr>
          <w:ilvl w:val="0"/>
          <w:numId w:val="0"/>
        </w:numPr>
        <w:rPr>
          <w:lang w:val="en-US"/>
        </w:rPr>
      </w:pPr>
    </w:p>
    <w:p w14:paraId="524E81A2" w14:textId="517A5BFC" w:rsidR="00A00280" w:rsidRDefault="00A00280" w:rsidP="00A00280">
      <w:pPr>
        <w:jc w:val="center"/>
        <w:rPr>
          <w:lang w:val="en-US"/>
        </w:rPr>
      </w:pPr>
      <w:r>
        <w:rPr>
          <w:lang w:val="en-US"/>
        </w:rPr>
        <w:br w:type="page"/>
      </w:r>
    </w:p>
    <w:p w14:paraId="3494120D" w14:textId="77777777" w:rsidR="00A00280" w:rsidRDefault="00A00280" w:rsidP="00A00280">
      <w:pPr>
        <w:jc w:val="center"/>
        <w:rPr>
          <w:lang w:val="en-US"/>
        </w:rPr>
        <w:sectPr w:rsidR="00A0028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3D51AB5" w14:textId="77777777" w:rsidR="0087455A" w:rsidRDefault="0024162E">
      <w:pPr>
        <w:jc w:val="center"/>
        <w:rPr>
          <w:b/>
          <w:bCs/>
          <w:lang w:val="es-ES"/>
        </w:rPr>
      </w:pPr>
      <w:r>
        <w:rPr>
          <w:b/>
          <w:bCs/>
          <w:lang w:val="es-ES"/>
        </w:rPr>
        <w:lastRenderedPageBreak/>
        <w:t>Anexo I</w:t>
      </w:r>
    </w:p>
    <w:p w14:paraId="516E76AE" w14:textId="77777777" w:rsidR="0087455A" w:rsidRDefault="0087455A">
      <w:pPr>
        <w:jc w:val="center"/>
        <w:rPr>
          <w:b/>
          <w:bCs/>
          <w:lang w:val="es-ES"/>
        </w:rPr>
      </w:pPr>
    </w:p>
    <w:p w14:paraId="17AC09F8" w14:textId="3757354D" w:rsidR="00603EA0" w:rsidRPr="00C906AB" w:rsidRDefault="00C906AB" w:rsidP="00603EA0">
      <w:pPr>
        <w:jc w:val="center"/>
        <w:rPr>
          <w:b/>
          <w:bCs/>
          <w:lang w:val="es-ES"/>
        </w:rPr>
      </w:pPr>
      <w:r w:rsidRPr="00C906AB">
        <w:rPr>
          <w:b/>
          <w:bCs/>
          <w:lang w:val="es-ES"/>
        </w:rPr>
        <w:t>TEXTO QUE DEBE INCLUIRSE EN EL ACUERDO ENTRE EL GOBIERNO DE LESOTHO Y EL COMITÉ EJECUTIVO DEL FONDO MULTILATERAL PARA LA REDUCCIÓN DEL CONSUMO DE HIDROCLOROFLUOROCARBUROS EN EL MARCO DE LA ETAPA II DEL PLAN DE GESTIÓN DE ELIMINACIÓN DE LOS HCFC</w:t>
      </w:r>
    </w:p>
    <w:p w14:paraId="3E07305B" w14:textId="77777777" w:rsidR="00603EA0" w:rsidRPr="00C906AB" w:rsidRDefault="00603EA0" w:rsidP="00603EA0">
      <w:pPr>
        <w:jc w:val="center"/>
        <w:rPr>
          <w:b/>
          <w:bCs/>
          <w:lang w:val="es-ES"/>
        </w:rPr>
      </w:pPr>
    </w:p>
    <w:p w14:paraId="34D6F4EA" w14:textId="65A4E34F" w:rsidR="00603EA0" w:rsidRPr="00BE3A78" w:rsidRDefault="00603EA0" w:rsidP="00603EA0">
      <w:pPr>
        <w:jc w:val="center"/>
        <w:rPr>
          <w:lang w:val="es-ES"/>
        </w:rPr>
      </w:pPr>
      <w:r w:rsidRPr="00BE3A78">
        <w:rPr>
          <w:lang w:val="es-ES"/>
        </w:rPr>
        <w:t>(</w:t>
      </w:r>
      <w:r w:rsidR="00BE3A78" w:rsidRPr="00BE3A78">
        <w:rPr>
          <w:lang w:val="es-ES"/>
        </w:rPr>
        <w:t>Los cambios relevantes aparecen en negrita para facilitar la consulta</w:t>
      </w:r>
      <w:r w:rsidRPr="00BE3A78">
        <w:rPr>
          <w:lang w:val="es-ES"/>
        </w:rPr>
        <w:t>)</w:t>
      </w:r>
    </w:p>
    <w:p w14:paraId="357E9764" w14:textId="77777777" w:rsidR="00603EA0" w:rsidRPr="00BE3A78" w:rsidRDefault="00603EA0" w:rsidP="00603EA0">
      <w:pPr>
        <w:rPr>
          <w:lang w:val="es-ES"/>
        </w:rPr>
      </w:pPr>
    </w:p>
    <w:p w14:paraId="54829DC3" w14:textId="4ED96615" w:rsidR="00603EA0" w:rsidRPr="0006599B" w:rsidRDefault="00603EA0" w:rsidP="00603EA0">
      <w:pPr>
        <w:rPr>
          <w:b/>
          <w:bCs/>
          <w:lang w:val="es-ES"/>
        </w:rPr>
      </w:pPr>
      <w:r w:rsidRPr="0006599B">
        <w:rPr>
          <w:b/>
          <w:bCs/>
          <w:lang w:val="es-ES"/>
        </w:rPr>
        <w:t>17.</w:t>
      </w:r>
      <w:r w:rsidRPr="0006599B">
        <w:rPr>
          <w:b/>
          <w:bCs/>
          <w:lang w:val="es-ES"/>
        </w:rPr>
        <w:tab/>
      </w:r>
      <w:r w:rsidR="0006599B" w:rsidRPr="0006599B">
        <w:rPr>
          <w:b/>
          <w:bCs/>
          <w:lang w:val="es-ES"/>
        </w:rPr>
        <w:t xml:space="preserve">Este Acuerdo actualizado sustituye al Acuerdo alcanzado entre el Gobierno de </w:t>
      </w:r>
      <w:proofErr w:type="spellStart"/>
      <w:r w:rsidR="0006599B" w:rsidRPr="0006599B">
        <w:rPr>
          <w:b/>
          <w:bCs/>
          <w:lang w:val="es-ES"/>
        </w:rPr>
        <w:t>Lesotho</w:t>
      </w:r>
      <w:proofErr w:type="spellEnd"/>
      <w:r w:rsidR="0006599B" w:rsidRPr="0006599B">
        <w:rPr>
          <w:b/>
          <w:bCs/>
          <w:lang w:val="es-ES"/>
        </w:rPr>
        <w:t xml:space="preserve"> y el Comité Ejecutivo en la 87ª reunión del Comité Ejecutivo</w:t>
      </w:r>
      <w:r w:rsidRPr="0006599B">
        <w:rPr>
          <w:b/>
          <w:bCs/>
          <w:lang w:val="es-ES"/>
        </w:rPr>
        <w:t>.</w:t>
      </w:r>
    </w:p>
    <w:p w14:paraId="31EB11CA" w14:textId="77777777" w:rsidR="00603EA0" w:rsidRPr="0006599B" w:rsidRDefault="00603EA0" w:rsidP="00603EA0">
      <w:pPr>
        <w:rPr>
          <w:b/>
          <w:bCs/>
          <w:lang w:val="es-ES"/>
        </w:rPr>
      </w:pPr>
    </w:p>
    <w:p w14:paraId="01E55994" w14:textId="77777777" w:rsidR="004D10C0" w:rsidRPr="00963781" w:rsidRDefault="004D10C0" w:rsidP="004D10C0">
      <w:pPr>
        <w:rPr>
          <w:b/>
          <w:bCs/>
          <w:lang w:val="es-AR"/>
        </w:rPr>
      </w:pPr>
      <w:r w:rsidRPr="00963781">
        <w:rPr>
          <w:b/>
          <w:bCs/>
          <w:lang w:val="es-AR"/>
        </w:rPr>
        <w:t>APÉNDICE 2-A: LOS OBJETIVOS Y LA FINANCIACIÓN</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2251"/>
        <w:gridCol w:w="810"/>
        <w:gridCol w:w="629"/>
        <w:gridCol w:w="855"/>
        <w:gridCol w:w="857"/>
        <w:gridCol w:w="629"/>
        <w:gridCol w:w="810"/>
        <w:gridCol w:w="629"/>
        <w:gridCol w:w="722"/>
        <w:gridCol w:w="897"/>
      </w:tblGrid>
      <w:tr w:rsidR="00603EA0" w:rsidRPr="0030636A" w14:paraId="634B6C6F" w14:textId="77777777" w:rsidTr="005A11AE">
        <w:trPr>
          <w:tblHeader/>
        </w:trPr>
        <w:tc>
          <w:tcPr>
            <w:tcW w:w="278" w:type="pct"/>
            <w:shd w:val="clear" w:color="auto" w:fill="auto"/>
            <w:tcMar>
              <w:left w:w="58" w:type="dxa"/>
              <w:right w:w="58" w:type="dxa"/>
            </w:tcMar>
            <w:hideMark/>
          </w:tcPr>
          <w:p w14:paraId="4B6024EC" w14:textId="254A376E" w:rsidR="00603EA0" w:rsidRPr="0030636A" w:rsidRDefault="00200A20" w:rsidP="005A11AE">
            <w:pPr>
              <w:keepNext/>
              <w:keepLines/>
              <w:jc w:val="center"/>
              <w:rPr>
                <w:b/>
                <w:bCs/>
                <w:sz w:val="20"/>
                <w:szCs w:val="20"/>
                <w:lang w:eastAsia="en-CA"/>
              </w:rPr>
            </w:pPr>
            <w:r>
              <w:rPr>
                <w:b/>
                <w:bCs/>
                <w:sz w:val="20"/>
                <w:szCs w:val="20"/>
                <w:lang w:eastAsia="en-CA"/>
              </w:rPr>
              <w:t>Fila</w:t>
            </w:r>
          </w:p>
        </w:tc>
        <w:tc>
          <w:tcPr>
            <w:tcW w:w="1169" w:type="pct"/>
            <w:shd w:val="clear" w:color="auto" w:fill="auto"/>
            <w:tcMar>
              <w:left w:w="29" w:type="dxa"/>
              <w:right w:w="29" w:type="dxa"/>
            </w:tcMar>
            <w:hideMark/>
          </w:tcPr>
          <w:p w14:paraId="42755B3C" w14:textId="6AB16B18" w:rsidR="00603EA0" w:rsidRPr="0030636A" w:rsidRDefault="00200A20" w:rsidP="005A11AE">
            <w:pPr>
              <w:keepNext/>
              <w:keepLines/>
              <w:jc w:val="center"/>
              <w:rPr>
                <w:b/>
                <w:bCs/>
                <w:sz w:val="20"/>
                <w:szCs w:val="20"/>
                <w:lang w:eastAsia="en-CA"/>
              </w:rPr>
            </w:pPr>
            <w:proofErr w:type="spellStart"/>
            <w:r>
              <w:rPr>
                <w:b/>
                <w:bCs/>
                <w:sz w:val="20"/>
                <w:szCs w:val="20"/>
                <w:lang w:eastAsia="en-CA"/>
              </w:rPr>
              <w:t>Detalles</w:t>
            </w:r>
            <w:proofErr w:type="spellEnd"/>
          </w:p>
        </w:tc>
        <w:tc>
          <w:tcPr>
            <w:tcW w:w="421" w:type="pct"/>
            <w:shd w:val="clear" w:color="auto" w:fill="auto"/>
            <w:tcMar>
              <w:left w:w="29" w:type="dxa"/>
              <w:right w:w="29" w:type="dxa"/>
            </w:tcMar>
          </w:tcPr>
          <w:p w14:paraId="2B39DD0C" w14:textId="77777777" w:rsidR="00603EA0" w:rsidRPr="0030636A" w:rsidRDefault="00603EA0" w:rsidP="005A11AE">
            <w:pPr>
              <w:keepNext/>
              <w:keepLines/>
              <w:jc w:val="center"/>
              <w:rPr>
                <w:b/>
                <w:bCs/>
                <w:sz w:val="20"/>
                <w:szCs w:val="20"/>
                <w:lang w:eastAsia="en-CA"/>
              </w:rPr>
            </w:pPr>
            <w:r w:rsidRPr="0030636A">
              <w:rPr>
                <w:b/>
                <w:bCs/>
                <w:sz w:val="20"/>
                <w:szCs w:val="20"/>
                <w:lang w:eastAsia="en-CA"/>
              </w:rPr>
              <w:t>2021</w:t>
            </w:r>
          </w:p>
        </w:tc>
        <w:tc>
          <w:tcPr>
            <w:tcW w:w="327" w:type="pct"/>
            <w:shd w:val="clear" w:color="auto" w:fill="auto"/>
            <w:tcMar>
              <w:left w:w="29" w:type="dxa"/>
              <w:right w:w="29" w:type="dxa"/>
            </w:tcMar>
          </w:tcPr>
          <w:p w14:paraId="65E1DD70" w14:textId="77777777" w:rsidR="00603EA0" w:rsidRPr="0030636A" w:rsidRDefault="00603EA0" w:rsidP="005A11AE">
            <w:pPr>
              <w:keepNext/>
              <w:keepLines/>
              <w:jc w:val="center"/>
              <w:rPr>
                <w:b/>
                <w:bCs/>
                <w:sz w:val="20"/>
                <w:szCs w:val="20"/>
                <w:lang w:eastAsia="en-CA"/>
              </w:rPr>
            </w:pPr>
            <w:r w:rsidRPr="0030636A">
              <w:rPr>
                <w:b/>
                <w:bCs/>
                <w:sz w:val="20"/>
                <w:szCs w:val="20"/>
                <w:lang w:eastAsia="en-CA"/>
              </w:rPr>
              <w:t>2022</w:t>
            </w:r>
          </w:p>
        </w:tc>
        <w:tc>
          <w:tcPr>
            <w:tcW w:w="444" w:type="pct"/>
          </w:tcPr>
          <w:p w14:paraId="24F907DA" w14:textId="77777777" w:rsidR="00603EA0" w:rsidRPr="0030636A" w:rsidRDefault="00603EA0" w:rsidP="005A11AE">
            <w:pPr>
              <w:keepNext/>
              <w:keepLines/>
              <w:jc w:val="center"/>
              <w:rPr>
                <w:b/>
                <w:bCs/>
                <w:sz w:val="20"/>
                <w:szCs w:val="20"/>
                <w:lang w:eastAsia="en-CA"/>
              </w:rPr>
            </w:pPr>
            <w:r w:rsidRPr="0030636A">
              <w:rPr>
                <w:b/>
                <w:bCs/>
                <w:sz w:val="20"/>
                <w:szCs w:val="20"/>
                <w:lang w:eastAsia="en-CA"/>
              </w:rPr>
              <w:t>2023</w:t>
            </w:r>
          </w:p>
        </w:tc>
        <w:tc>
          <w:tcPr>
            <w:tcW w:w="445" w:type="pct"/>
            <w:shd w:val="clear" w:color="auto" w:fill="auto"/>
            <w:tcMar>
              <w:left w:w="29" w:type="dxa"/>
              <w:right w:w="29" w:type="dxa"/>
            </w:tcMar>
          </w:tcPr>
          <w:p w14:paraId="00AEFAD5" w14:textId="77777777" w:rsidR="00603EA0" w:rsidRPr="0030636A" w:rsidRDefault="00603EA0" w:rsidP="005A11AE">
            <w:pPr>
              <w:keepNext/>
              <w:keepLines/>
              <w:jc w:val="center"/>
              <w:rPr>
                <w:b/>
                <w:bCs/>
                <w:sz w:val="20"/>
                <w:szCs w:val="20"/>
                <w:lang w:eastAsia="en-CA"/>
              </w:rPr>
            </w:pPr>
            <w:r w:rsidRPr="0030636A">
              <w:rPr>
                <w:b/>
                <w:bCs/>
                <w:sz w:val="20"/>
                <w:szCs w:val="20"/>
                <w:lang w:eastAsia="en-CA"/>
              </w:rPr>
              <w:t>2024</w:t>
            </w:r>
          </w:p>
        </w:tc>
        <w:tc>
          <w:tcPr>
            <w:tcW w:w="327" w:type="pct"/>
            <w:shd w:val="clear" w:color="auto" w:fill="auto"/>
            <w:tcMar>
              <w:left w:w="29" w:type="dxa"/>
              <w:right w:w="29" w:type="dxa"/>
            </w:tcMar>
          </w:tcPr>
          <w:p w14:paraId="53D97F8A" w14:textId="77777777" w:rsidR="00603EA0" w:rsidRPr="0030636A" w:rsidRDefault="00603EA0" w:rsidP="005A11AE">
            <w:pPr>
              <w:keepNext/>
              <w:keepLines/>
              <w:jc w:val="center"/>
              <w:rPr>
                <w:b/>
                <w:bCs/>
                <w:sz w:val="20"/>
                <w:szCs w:val="20"/>
                <w:lang w:eastAsia="en-CA"/>
              </w:rPr>
            </w:pPr>
            <w:r w:rsidRPr="0030636A">
              <w:rPr>
                <w:b/>
                <w:bCs/>
                <w:sz w:val="20"/>
                <w:szCs w:val="20"/>
                <w:lang w:eastAsia="en-CA"/>
              </w:rPr>
              <w:t>2025-2026</w:t>
            </w:r>
          </w:p>
        </w:tc>
        <w:tc>
          <w:tcPr>
            <w:tcW w:w="421" w:type="pct"/>
            <w:shd w:val="clear" w:color="auto" w:fill="auto"/>
            <w:tcMar>
              <w:left w:w="29" w:type="dxa"/>
              <w:right w:w="29" w:type="dxa"/>
            </w:tcMar>
          </w:tcPr>
          <w:p w14:paraId="59FEB9E2" w14:textId="77777777" w:rsidR="00603EA0" w:rsidRPr="0030636A" w:rsidRDefault="00603EA0" w:rsidP="005A11AE">
            <w:pPr>
              <w:keepNext/>
              <w:keepLines/>
              <w:jc w:val="center"/>
              <w:rPr>
                <w:b/>
                <w:bCs/>
                <w:sz w:val="20"/>
                <w:szCs w:val="20"/>
                <w:lang w:eastAsia="en-CA"/>
              </w:rPr>
            </w:pPr>
            <w:r w:rsidRPr="0030636A">
              <w:rPr>
                <w:b/>
                <w:bCs/>
                <w:sz w:val="20"/>
                <w:szCs w:val="20"/>
                <w:lang w:eastAsia="en-CA"/>
              </w:rPr>
              <w:t>2027</w:t>
            </w:r>
          </w:p>
        </w:tc>
        <w:tc>
          <w:tcPr>
            <w:tcW w:w="327" w:type="pct"/>
            <w:shd w:val="clear" w:color="auto" w:fill="auto"/>
            <w:tcMar>
              <w:left w:w="29" w:type="dxa"/>
              <w:right w:w="29" w:type="dxa"/>
            </w:tcMar>
          </w:tcPr>
          <w:p w14:paraId="1C2DF5DC" w14:textId="77777777" w:rsidR="00603EA0" w:rsidRPr="0030636A" w:rsidRDefault="00603EA0" w:rsidP="005A11AE">
            <w:pPr>
              <w:keepNext/>
              <w:keepLines/>
              <w:jc w:val="center"/>
              <w:rPr>
                <w:b/>
                <w:bCs/>
                <w:sz w:val="20"/>
                <w:szCs w:val="20"/>
                <w:lang w:eastAsia="en-CA"/>
              </w:rPr>
            </w:pPr>
            <w:r w:rsidRPr="0030636A">
              <w:rPr>
                <w:b/>
                <w:bCs/>
                <w:sz w:val="20"/>
                <w:szCs w:val="20"/>
                <w:lang w:eastAsia="en-CA"/>
              </w:rPr>
              <w:t>2028-2029</w:t>
            </w:r>
          </w:p>
        </w:tc>
        <w:tc>
          <w:tcPr>
            <w:tcW w:w="375" w:type="pct"/>
            <w:tcMar>
              <w:left w:w="29" w:type="dxa"/>
              <w:right w:w="29" w:type="dxa"/>
            </w:tcMar>
          </w:tcPr>
          <w:p w14:paraId="2A3DBBD6" w14:textId="77777777" w:rsidR="00603EA0" w:rsidRPr="0030636A" w:rsidRDefault="00603EA0" w:rsidP="005A11AE">
            <w:pPr>
              <w:keepNext/>
              <w:keepLines/>
              <w:jc w:val="center"/>
              <w:rPr>
                <w:b/>
                <w:bCs/>
                <w:sz w:val="20"/>
                <w:szCs w:val="20"/>
                <w:lang w:eastAsia="en-CA"/>
              </w:rPr>
            </w:pPr>
            <w:r w:rsidRPr="0030636A">
              <w:rPr>
                <w:b/>
                <w:bCs/>
                <w:sz w:val="20"/>
                <w:szCs w:val="20"/>
                <w:lang w:eastAsia="en-CA"/>
              </w:rPr>
              <w:t>2030</w:t>
            </w:r>
          </w:p>
        </w:tc>
        <w:tc>
          <w:tcPr>
            <w:tcW w:w="466" w:type="pct"/>
            <w:shd w:val="clear" w:color="auto" w:fill="auto"/>
            <w:tcMar>
              <w:left w:w="29" w:type="dxa"/>
              <w:right w:w="29" w:type="dxa"/>
            </w:tcMar>
            <w:hideMark/>
          </w:tcPr>
          <w:p w14:paraId="1D5BBC16" w14:textId="77777777" w:rsidR="00603EA0" w:rsidRPr="0030636A" w:rsidRDefault="00603EA0" w:rsidP="005A11AE">
            <w:pPr>
              <w:keepNext/>
              <w:keepLines/>
              <w:jc w:val="center"/>
              <w:rPr>
                <w:b/>
                <w:bCs/>
                <w:sz w:val="20"/>
                <w:szCs w:val="20"/>
                <w:lang w:eastAsia="en-CA"/>
              </w:rPr>
            </w:pPr>
            <w:r w:rsidRPr="0030636A">
              <w:rPr>
                <w:b/>
                <w:bCs/>
                <w:sz w:val="20"/>
                <w:szCs w:val="20"/>
                <w:lang w:eastAsia="en-CA"/>
              </w:rPr>
              <w:t>Total</w:t>
            </w:r>
          </w:p>
        </w:tc>
      </w:tr>
      <w:tr w:rsidR="00603EA0" w:rsidRPr="0030636A" w14:paraId="6935FD96" w14:textId="77777777" w:rsidTr="005A11AE">
        <w:tc>
          <w:tcPr>
            <w:tcW w:w="278" w:type="pct"/>
            <w:shd w:val="clear" w:color="auto" w:fill="auto"/>
            <w:tcMar>
              <w:left w:w="58" w:type="dxa"/>
              <w:right w:w="58" w:type="dxa"/>
            </w:tcMar>
            <w:hideMark/>
          </w:tcPr>
          <w:p w14:paraId="5F8BD35C" w14:textId="77777777" w:rsidR="00603EA0" w:rsidRPr="0030636A" w:rsidRDefault="00603EA0" w:rsidP="005A11AE">
            <w:pPr>
              <w:keepNext/>
              <w:keepLines/>
              <w:rPr>
                <w:sz w:val="20"/>
                <w:szCs w:val="20"/>
                <w:lang w:eastAsia="en-CA"/>
              </w:rPr>
            </w:pPr>
            <w:r w:rsidRPr="0030636A">
              <w:rPr>
                <w:sz w:val="20"/>
                <w:szCs w:val="20"/>
                <w:lang w:eastAsia="en-CA"/>
              </w:rPr>
              <w:t>1.1</w:t>
            </w:r>
          </w:p>
        </w:tc>
        <w:tc>
          <w:tcPr>
            <w:tcW w:w="1169" w:type="pct"/>
            <w:shd w:val="clear" w:color="auto" w:fill="auto"/>
            <w:tcMar>
              <w:left w:w="29" w:type="dxa"/>
              <w:right w:w="29" w:type="dxa"/>
            </w:tcMar>
            <w:hideMark/>
          </w:tcPr>
          <w:p w14:paraId="123865FD" w14:textId="4CC416F7" w:rsidR="00603EA0" w:rsidRPr="00E63F83" w:rsidRDefault="00E63F83" w:rsidP="005A11AE">
            <w:pPr>
              <w:keepNext/>
              <w:keepLines/>
              <w:jc w:val="left"/>
              <w:rPr>
                <w:sz w:val="20"/>
                <w:szCs w:val="20"/>
                <w:lang w:eastAsia="en-CA"/>
              </w:rPr>
            </w:pPr>
            <w:r w:rsidRPr="00E63F83">
              <w:rPr>
                <w:sz w:val="20"/>
                <w:szCs w:val="20"/>
                <w:lang w:val="es-AR"/>
              </w:rPr>
              <w:t>Calendario de reducción del Protocolo de Montreal para sustancias del Anexo C, Grupo I (toneladas PAO)</w:t>
            </w:r>
          </w:p>
        </w:tc>
        <w:tc>
          <w:tcPr>
            <w:tcW w:w="421" w:type="pct"/>
            <w:shd w:val="clear" w:color="auto" w:fill="FFFFFF" w:themeFill="background1"/>
            <w:tcMar>
              <w:left w:w="43" w:type="dxa"/>
              <w:right w:w="58" w:type="dxa"/>
            </w:tcMar>
          </w:tcPr>
          <w:p w14:paraId="18AD4E2A" w14:textId="60480141" w:rsidR="00603EA0" w:rsidRPr="0030636A" w:rsidRDefault="00603EA0" w:rsidP="005A11AE">
            <w:pPr>
              <w:jc w:val="right"/>
              <w:rPr>
                <w:sz w:val="20"/>
                <w:szCs w:val="20"/>
              </w:rPr>
            </w:pPr>
            <w:r w:rsidRPr="0030636A">
              <w:rPr>
                <w:sz w:val="20"/>
                <w:szCs w:val="20"/>
                <w:lang w:eastAsia="en-CA"/>
              </w:rPr>
              <w:t>2</w:t>
            </w:r>
            <w:r w:rsidR="00D104A5">
              <w:rPr>
                <w:sz w:val="20"/>
                <w:szCs w:val="20"/>
                <w:lang w:eastAsia="en-CA"/>
              </w:rPr>
              <w:t>,</w:t>
            </w:r>
            <w:r w:rsidRPr="0030636A">
              <w:rPr>
                <w:sz w:val="20"/>
                <w:szCs w:val="20"/>
                <w:lang w:eastAsia="en-CA"/>
              </w:rPr>
              <w:t>28</w:t>
            </w:r>
          </w:p>
        </w:tc>
        <w:tc>
          <w:tcPr>
            <w:tcW w:w="327" w:type="pct"/>
            <w:shd w:val="clear" w:color="auto" w:fill="FFFFFF" w:themeFill="background1"/>
            <w:tcMar>
              <w:left w:w="43" w:type="dxa"/>
              <w:right w:w="58" w:type="dxa"/>
            </w:tcMar>
          </w:tcPr>
          <w:p w14:paraId="4B9C5E06" w14:textId="5163E560" w:rsidR="00603EA0" w:rsidRPr="0030636A" w:rsidRDefault="00603EA0" w:rsidP="005A11AE">
            <w:pPr>
              <w:jc w:val="right"/>
              <w:rPr>
                <w:sz w:val="20"/>
                <w:szCs w:val="20"/>
              </w:rPr>
            </w:pPr>
            <w:r w:rsidRPr="0030636A">
              <w:rPr>
                <w:sz w:val="20"/>
                <w:szCs w:val="20"/>
              </w:rPr>
              <w:t>2</w:t>
            </w:r>
            <w:r w:rsidR="00D104A5">
              <w:rPr>
                <w:sz w:val="20"/>
                <w:szCs w:val="20"/>
              </w:rPr>
              <w:t>,</w:t>
            </w:r>
            <w:r w:rsidRPr="0030636A">
              <w:rPr>
                <w:sz w:val="20"/>
                <w:szCs w:val="20"/>
              </w:rPr>
              <w:t>28</w:t>
            </w:r>
          </w:p>
        </w:tc>
        <w:tc>
          <w:tcPr>
            <w:tcW w:w="444" w:type="pct"/>
            <w:shd w:val="clear" w:color="auto" w:fill="FFFFFF" w:themeFill="background1"/>
            <w:tcMar>
              <w:left w:w="43" w:type="dxa"/>
              <w:right w:w="58" w:type="dxa"/>
            </w:tcMar>
          </w:tcPr>
          <w:p w14:paraId="48CFF1EF" w14:textId="01FED0F3" w:rsidR="00603EA0" w:rsidRPr="0030636A" w:rsidRDefault="00603EA0" w:rsidP="005A11AE">
            <w:pPr>
              <w:jc w:val="right"/>
              <w:rPr>
                <w:sz w:val="20"/>
                <w:szCs w:val="20"/>
                <w:lang w:eastAsia="en-CA"/>
              </w:rPr>
            </w:pPr>
            <w:r w:rsidRPr="0030636A">
              <w:rPr>
                <w:sz w:val="20"/>
                <w:szCs w:val="20"/>
              </w:rPr>
              <w:t>2</w:t>
            </w:r>
            <w:r w:rsidR="00D104A5">
              <w:rPr>
                <w:sz w:val="20"/>
                <w:szCs w:val="20"/>
              </w:rPr>
              <w:t>,</w:t>
            </w:r>
            <w:r w:rsidRPr="0030636A">
              <w:rPr>
                <w:sz w:val="20"/>
                <w:szCs w:val="20"/>
              </w:rPr>
              <w:t>28</w:t>
            </w:r>
          </w:p>
        </w:tc>
        <w:tc>
          <w:tcPr>
            <w:tcW w:w="445" w:type="pct"/>
            <w:shd w:val="clear" w:color="auto" w:fill="FFFFFF" w:themeFill="background1"/>
            <w:tcMar>
              <w:left w:w="43" w:type="dxa"/>
              <w:right w:w="58" w:type="dxa"/>
            </w:tcMar>
          </w:tcPr>
          <w:p w14:paraId="6C812AEC" w14:textId="25F97049" w:rsidR="00603EA0" w:rsidRPr="0030636A" w:rsidRDefault="00603EA0" w:rsidP="005A11AE">
            <w:pPr>
              <w:jc w:val="right"/>
              <w:rPr>
                <w:sz w:val="20"/>
                <w:szCs w:val="20"/>
              </w:rPr>
            </w:pPr>
            <w:r w:rsidRPr="0030636A">
              <w:rPr>
                <w:sz w:val="20"/>
                <w:szCs w:val="20"/>
                <w:lang w:eastAsia="en-CA"/>
              </w:rPr>
              <w:t>2</w:t>
            </w:r>
            <w:r w:rsidR="00D104A5">
              <w:rPr>
                <w:sz w:val="20"/>
                <w:szCs w:val="20"/>
                <w:lang w:eastAsia="en-CA"/>
              </w:rPr>
              <w:t>,</w:t>
            </w:r>
            <w:r w:rsidRPr="0030636A">
              <w:rPr>
                <w:sz w:val="20"/>
                <w:szCs w:val="20"/>
                <w:lang w:eastAsia="en-CA"/>
              </w:rPr>
              <w:t>28</w:t>
            </w:r>
          </w:p>
        </w:tc>
        <w:tc>
          <w:tcPr>
            <w:tcW w:w="327" w:type="pct"/>
            <w:shd w:val="clear" w:color="auto" w:fill="FFFFFF" w:themeFill="background1"/>
            <w:tcMar>
              <w:left w:w="43" w:type="dxa"/>
              <w:right w:w="58" w:type="dxa"/>
            </w:tcMar>
          </w:tcPr>
          <w:p w14:paraId="32589C6B" w14:textId="7E1DF863" w:rsidR="00603EA0" w:rsidRPr="0030636A" w:rsidRDefault="00603EA0" w:rsidP="005A11AE">
            <w:pPr>
              <w:jc w:val="right"/>
              <w:rPr>
                <w:sz w:val="20"/>
                <w:szCs w:val="20"/>
              </w:rPr>
            </w:pPr>
            <w:r w:rsidRPr="0030636A">
              <w:rPr>
                <w:sz w:val="20"/>
                <w:szCs w:val="20"/>
                <w:lang w:eastAsia="en-CA"/>
              </w:rPr>
              <w:t>1</w:t>
            </w:r>
            <w:r w:rsidR="00D104A5">
              <w:rPr>
                <w:sz w:val="20"/>
                <w:szCs w:val="20"/>
                <w:lang w:eastAsia="en-CA"/>
              </w:rPr>
              <w:t>,</w:t>
            </w:r>
            <w:r w:rsidRPr="0030636A">
              <w:rPr>
                <w:sz w:val="20"/>
                <w:szCs w:val="20"/>
                <w:lang w:eastAsia="en-CA"/>
              </w:rPr>
              <w:t>14</w:t>
            </w:r>
          </w:p>
        </w:tc>
        <w:tc>
          <w:tcPr>
            <w:tcW w:w="421" w:type="pct"/>
            <w:shd w:val="clear" w:color="auto" w:fill="FFFFFF" w:themeFill="background1"/>
            <w:tcMar>
              <w:left w:w="43" w:type="dxa"/>
              <w:right w:w="58" w:type="dxa"/>
            </w:tcMar>
          </w:tcPr>
          <w:p w14:paraId="0C7571F1" w14:textId="42184A70" w:rsidR="00603EA0" w:rsidRPr="0030636A" w:rsidRDefault="00603EA0" w:rsidP="005A11AE">
            <w:pPr>
              <w:jc w:val="right"/>
              <w:rPr>
                <w:sz w:val="20"/>
                <w:szCs w:val="20"/>
              </w:rPr>
            </w:pPr>
            <w:r w:rsidRPr="0030636A">
              <w:rPr>
                <w:sz w:val="20"/>
                <w:szCs w:val="20"/>
                <w:lang w:eastAsia="en-CA"/>
              </w:rPr>
              <w:t>1</w:t>
            </w:r>
            <w:r w:rsidR="00D104A5">
              <w:rPr>
                <w:sz w:val="20"/>
                <w:szCs w:val="20"/>
                <w:lang w:eastAsia="en-CA"/>
              </w:rPr>
              <w:t>,</w:t>
            </w:r>
            <w:r w:rsidRPr="0030636A">
              <w:rPr>
                <w:sz w:val="20"/>
                <w:szCs w:val="20"/>
                <w:lang w:eastAsia="en-CA"/>
              </w:rPr>
              <w:t>14</w:t>
            </w:r>
          </w:p>
        </w:tc>
        <w:tc>
          <w:tcPr>
            <w:tcW w:w="327" w:type="pct"/>
            <w:shd w:val="clear" w:color="auto" w:fill="FFFFFF" w:themeFill="background1"/>
            <w:tcMar>
              <w:left w:w="43" w:type="dxa"/>
              <w:right w:w="58" w:type="dxa"/>
            </w:tcMar>
          </w:tcPr>
          <w:p w14:paraId="10A0DF74" w14:textId="66A78990" w:rsidR="00603EA0" w:rsidRPr="0030636A" w:rsidRDefault="00603EA0" w:rsidP="005A11AE">
            <w:pPr>
              <w:jc w:val="right"/>
              <w:rPr>
                <w:sz w:val="20"/>
                <w:szCs w:val="20"/>
              </w:rPr>
            </w:pPr>
            <w:r w:rsidRPr="0030636A">
              <w:rPr>
                <w:sz w:val="20"/>
                <w:szCs w:val="20"/>
              </w:rPr>
              <w:t>1</w:t>
            </w:r>
            <w:r w:rsidR="00D104A5">
              <w:rPr>
                <w:sz w:val="20"/>
                <w:szCs w:val="20"/>
              </w:rPr>
              <w:t>,</w:t>
            </w:r>
            <w:r w:rsidRPr="0030636A">
              <w:rPr>
                <w:sz w:val="20"/>
                <w:szCs w:val="20"/>
              </w:rPr>
              <w:t>14</w:t>
            </w:r>
          </w:p>
        </w:tc>
        <w:tc>
          <w:tcPr>
            <w:tcW w:w="375" w:type="pct"/>
            <w:shd w:val="clear" w:color="auto" w:fill="FFFFFF" w:themeFill="background1"/>
            <w:tcMar>
              <w:left w:w="43" w:type="dxa"/>
              <w:right w:w="58" w:type="dxa"/>
            </w:tcMar>
          </w:tcPr>
          <w:p w14:paraId="06A921C3" w14:textId="17F65E89" w:rsidR="00603EA0" w:rsidRPr="0030636A" w:rsidRDefault="00603EA0" w:rsidP="005A11AE">
            <w:pPr>
              <w:jc w:val="right"/>
              <w:rPr>
                <w:sz w:val="20"/>
                <w:szCs w:val="20"/>
              </w:rPr>
            </w:pPr>
            <w:r w:rsidRPr="0030636A">
              <w:rPr>
                <w:sz w:val="20"/>
                <w:szCs w:val="20"/>
                <w:lang w:eastAsia="en-CA"/>
              </w:rPr>
              <w:t>0</w:t>
            </w:r>
            <w:r w:rsidR="00D104A5">
              <w:rPr>
                <w:sz w:val="20"/>
                <w:szCs w:val="20"/>
                <w:lang w:eastAsia="en-CA"/>
              </w:rPr>
              <w:t>,</w:t>
            </w:r>
            <w:r w:rsidRPr="0030636A">
              <w:rPr>
                <w:sz w:val="20"/>
                <w:szCs w:val="20"/>
                <w:lang w:eastAsia="en-CA"/>
              </w:rPr>
              <w:t>00</w:t>
            </w:r>
          </w:p>
        </w:tc>
        <w:tc>
          <w:tcPr>
            <w:tcW w:w="466" w:type="pct"/>
            <w:shd w:val="clear" w:color="auto" w:fill="FFFFFF" w:themeFill="background1"/>
            <w:tcMar>
              <w:left w:w="43" w:type="dxa"/>
              <w:right w:w="58" w:type="dxa"/>
            </w:tcMar>
          </w:tcPr>
          <w:p w14:paraId="2180E74B" w14:textId="6E55562C" w:rsidR="00603EA0" w:rsidRPr="0030636A" w:rsidRDefault="00603EA0" w:rsidP="005A11AE">
            <w:pPr>
              <w:jc w:val="right"/>
              <w:rPr>
                <w:sz w:val="20"/>
                <w:szCs w:val="20"/>
              </w:rPr>
            </w:pPr>
            <w:r w:rsidRPr="0030636A">
              <w:rPr>
                <w:sz w:val="20"/>
                <w:szCs w:val="20"/>
              </w:rPr>
              <w:t>n/</w:t>
            </w:r>
            <w:r w:rsidR="00D104A5">
              <w:rPr>
                <w:sz w:val="20"/>
                <w:szCs w:val="20"/>
              </w:rPr>
              <w:t>d</w:t>
            </w:r>
          </w:p>
        </w:tc>
      </w:tr>
      <w:tr w:rsidR="00E01123" w:rsidRPr="0030636A" w14:paraId="61CF39E6" w14:textId="77777777" w:rsidTr="005A11AE">
        <w:tc>
          <w:tcPr>
            <w:tcW w:w="278" w:type="pct"/>
            <w:shd w:val="clear" w:color="auto" w:fill="auto"/>
            <w:tcMar>
              <w:left w:w="58" w:type="dxa"/>
              <w:right w:w="58" w:type="dxa"/>
            </w:tcMar>
            <w:hideMark/>
          </w:tcPr>
          <w:p w14:paraId="574E5F6C" w14:textId="77777777" w:rsidR="00E01123" w:rsidRPr="0030636A" w:rsidRDefault="00E01123" w:rsidP="00E01123">
            <w:pPr>
              <w:rPr>
                <w:sz w:val="20"/>
                <w:szCs w:val="20"/>
                <w:lang w:eastAsia="en-CA"/>
              </w:rPr>
            </w:pPr>
            <w:r w:rsidRPr="0030636A">
              <w:rPr>
                <w:sz w:val="20"/>
                <w:szCs w:val="20"/>
                <w:lang w:eastAsia="en-CA"/>
              </w:rPr>
              <w:t>1.2</w:t>
            </w:r>
          </w:p>
        </w:tc>
        <w:tc>
          <w:tcPr>
            <w:tcW w:w="1169" w:type="pct"/>
            <w:shd w:val="clear" w:color="auto" w:fill="auto"/>
            <w:tcMar>
              <w:left w:w="29" w:type="dxa"/>
              <w:right w:w="29" w:type="dxa"/>
            </w:tcMar>
            <w:hideMark/>
          </w:tcPr>
          <w:p w14:paraId="74AF9CB4" w14:textId="1DB1C5A6" w:rsidR="00E01123" w:rsidRPr="00E01123" w:rsidRDefault="00E01123" w:rsidP="00E01123">
            <w:pPr>
              <w:jc w:val="left"/>
              <w:rPr>
                <w:sz w:val="20"/>
                <w:szCs w:val="20"/>
                <w:lang w:eastAsia="en-CA"/>
              </w:rPr>
            </w:pPr>
            <w:r w:rsidRPr="00E01123">
              <w:rPr>
                <w:sz w:val="20"/>
                <w:szCs w:val="20"/>
                <w:lang w:val="es-AR"/>
              </w:rPr>
              <w:t>Consumo total máximo permisible para sustancias del Anexo C, Grupo I (toneladas PAO)</w:t>
            </w:r>
          </w:p>
        </w:tc>
        <w:tc>
          <w:tcPr>
            <w:tcW w:w="421" w:type="pct"/>
            <w:shd w:val="clear" w:color="auto" w:fill="FFFFFF" w:themeFill="background1"/>
            <w:tcMar>
              <w:left w:w="43" w:type="dxa"/>
              <w:right w:w="58" w:type="dxa"/>
            </w:tcMar>
          </w:tcPr>
          <w:p w14:paraId="101BA9DE" w14:textId="3BE8923D" w:rsidR="00E01123" w:rsidRPr="0030636A" w:rsidRDefault="00E01123" w:rsidP="00E01123">
            <w:pPr>
              <w:jc w:val="right"/>
              <w:rPr>
                <w:sz w:val="20"/>
                <w:szCs w:val="20"/>
              </w:rPr>
            </w:pPr>
            <w:r w:rsidRPr="0030636A">
              <w:rPr>
                <w:sz w:val="20"/>
                <w:szCs w:val="20"/>
              </w:rPr>
              <w:t>1</w:t>
            </w:r>
            <w:r w:rsidR="00D104A5">
              <w:rPr>
                <w:sz w:val="20"/>
                <w:szCs w:val="20"/>
              </w:rPr>
              <w:t>,</w:t>
            </w:r>
            <w:r w:rsidRPr="0030636A">
              <w:rPr>
                <w:sz w:val="20"/>
                <w:szCs w:val="20"/>
              </w:rPr>
              <w:t>00</w:t>
            </w:r>
          </w:p>
        </w:tc>
        <w:tc>
          <w:tcPr>
            <w:tcW w:w="327" w:type="pct"/>
            <w:shd w:val="clear" w:color="auto" w:fill="FFFFFF" w:themeFill="background1"/>
            <w:tcMar>
              <w:left w:w="43" w:type="dxa"/>
              <w:right w:w="58" w:type="dxa"/>
            </w:tcMar>
          </w:tcPr>
          <w:p w14:paraId="10506286" w14:textId="60B29EB7" w:rsidR="00E01123" w:rsidRPr="0030636A" w:rsidRDefault="00E01123" w:rsidP="00E01123">
            <w:pPr>
              <w:jc w:val="right"/>
              <w:rPr>
                <w:sz w:val="20"/>
                <w:szCs w:val="20"/>
              </w:rPr>
            </w:pPr>
            <w:r w:rsidRPr="0030636A">
              <w:rPr>
                <w:sz w:val="20"/>
                <w:szCs w:val="20"/>
              </w:rPr>
              <w:t>1</w:t>
            </w:r>
            <w:r w:rsidR="00D104A5">
              <w:rPr>
                <w:sz w:val="20"/>
                <w:szCs w:val="20"/>
              </w:rPr>
              <w:t>,</w:t>
            </w:r>
            <w:r w:rsidRPr="0030636A">
              <w:rPr>
                <w:sz w:val="20"/>
                <w:szCs w:val="20"/>
              </w:rPr>
              <w:t>00</w:t>
            </w:r>
          </w:p>
        </w:tc>
        <w:tc>
          <w:tcPr>
            <w:tcW w:w="444" w:type="pct"/>
            <w:shd w:val="clear" w:color="auto" w:fill="FFFFFF" w:themeFill="background1"/>
            <w:tcMar>
              <w:left w:w="43" w:type="dxa"/>
              <w:right w:w="58" w:type="dxa"/>
            </w:tcMar>
          </w:tcPr>
          <w:p w14:paraId="76E05CFB" w14:textId="21082BB2" w:rsidR="00E01123" w:rsidRPr="0030636A" w:rsidRDefault="00E01123" w:rsidP="00E01123">
            <w:pPr>
              <w:jc w:val="right"/>
              <w:rPr>
                <w:sz w:val="20"/>
                <w:szCs w:val="20"/>
              </w:rPr>
            </w:pPr>
            <w:r w:rsidRPr="0030636A">
              <w:rPr>
                <w:sz w:val="20"/>
                <w:szCs w:val="20"/>
              </w:rPr>
              <w:t>1</w:t>
            </w:r>
            <w:r w:rsidR="00D104A5">
              <w:rPr>
                <w:sz w:val="20"/>
                <w:szCs w:val="20"/>
              </w:rPr>
              <w:t>,</w:t>
            </w:r>
            <w:r w:rsidRPr="0030636A">
              <w:rPr>
                <w:sz w:val="20"/>
                <w:szCs w:val="20"/>
              </w:rPr>
              <w:t>00</w:t>
            </w:r>
          </w:p>
        </w:tc>
        <w:tc>
          <w:tcPr>
            <w:tcW w:w="445" w:type="pct"/>
            <w:shd w:val="clear" w:color="auto" w:fill="FFFFFF" w:themeFill="background1"/>
            <w:tcMar>
              <w:left w:w="43" w:type="dxa"/>
              <w:right w:w="58" w:type="dxa"/>
            </w:tcMar>
          </w:tcPr>
          <w:p w14:paraId="185C1321" w14:textId="5E022BA7" w:rsidR="00E01123" w:rsidRPr="0030636A" w:rsidRDefault="00E01123" w:rsidP="00E01123">
            <w:pPr>
              <w:jc w:val="right"/>
              <w:rPr>
                <w:sz w:val="20"/>
                <w:szCs w:val="20"/>
              </w:rPr>
            </w:pPr>
            <w:r w:rsidRPr="0030636A">
              <w:rPr>
                <w:sz w:val="20"/>
                <w:szCs w:val="20"/>
              </w:rPr>
              <w:t>1</w:t>
            </w:r>
            <w:r w:rsidR="00D104A5">
              <w:rPr>
                <w:sz w:val="20"/>
                <w:szCs w:val="20"/>
              </w:rPr>
              <w:t>,</w:t>
            </w:r>
            <w:r w:rsidRPr="0030636A">
              <w:rPr>
                <w:sz w:val="20"/>
                <w:szCs w:val="20"/>
              </w:rPr>
              <w:t>00</w:t>
            </w:r>
          </w:p>
        </w:tc>
        <w:tc>
          <w:tcPr>
            <w:tcW w:w="327" w:type="pct"/>
            <w:shd w:val="clear" w:color="auto" w:fill="FFFFFF" w:themeFill="background1"/>
            <w:tcMar>
              <w:left w:w="43" w:type="dxa"/>
              <w:right w:w="58" w:type="dxa"/>
            </w:tcMar>
          </w:tcPr>
          <w:p w14:paraId="1F569BE7" w14:textId="17307D68" w:rsidR="00E01123" w:rsidRPr="0030636A" w:rsidRDefault="00E01123" w:rsidP="00E01123">
            <w:pPr>
              <w:jc w:val="right"/>
              <w:rPr>
                <w:sz w:val="20"/>
                <w:szCs w:val="20"/>
              </w:rPr>
            </w:pPr>
            <w:r w:rsidRPr="0030636A">
              <w:rPr>
                <w:sz w:val="20"/>
                <w:szCs w:val="20"/>
              </w:rPr>
              <w:t>0</w:t>
            </w:r>
            <w:r w:rsidR="00D104A5">
              <w:rPr>
                <w:sz w:val="20"/>
                <w:szCs w:val="20"/>
              </w:rPr>
              <w:t>,</w:t>
            </w:r>
            <w:r w:rsidRPr="0030636A">
              <w:rPr>
                <w:sz w:val="20"/>
                <w:szCs w:val="20"/>
              </w:rPr>
              <w:t>50</w:t>
            </w:r>
          </w:p>
        </w:tc>
        <w:tc>
          <w:tcPr>
            <w:tcW w:w="421" w:type="pct"/>
            <w:shd w:val="clear" w:color="auto" w:fill="FFFFFF" w:themeFill="background1"/>
            <w:tcMar>
              <w:left w:w="43" w:type="dxa"/>
              <w:right w:w="58" w:type="dxa"/>
            </w:tcMar>
          </w:tcPr>
          <w:p w14:paraId="58A7A843" w14:textId="6F291622" w:rsidR="00E01123" w:rsidRPr="0030636A" w:rsidRDefault="00E01123" w:rsidP="00E01123">
            <w:pPr>
              <w:jc w:val="right"/>
              <w:rPr>
                <w:sz w:val="20"/>
                <w:szCs w:val="20"/>
              </w:rPr>
            </w:pPr>
            <w:r w:rsidRPr="0030636A">
              <w:rPr>
                <w:sz w:val="20"/>
                <w:szCs w:val="20"/>
              </w:rPr>
              <w:t>0</w:t>
            </w:r>
            <w:r w:rsidR="00D104A5">
              <w:rPr>
                <w:sz w:val="20"/>
                <w:szCs w:val="20"/>
              </w:rPr>
              <w:t>,</w:t>
            </w:r>
            <w:r w:rsidRPr="0030636A">
              <w:rPr>
                <w:sz w:val="20"/>
                <w:szCs w:val="20"/>
              </w:rPr>
              <w:t>50</w:t>
            </w:r>
          </w:p>
        </w:tc>
        <w:tc>
          <w:tcPr>
            <w:tcW w:w="327" w:type="pct"/>
            <w:shd w:val="clear" w:color="auto" w:fill="FFFFFF" w:themeFill="background1"/>
            <w:tcMar>
              <w:left w:w="43" w:type="dxa"/>
              <w:right w:w="58" w:type="dxa"/>
            </w:tcMar>
          </w:tcPr>
          <w:p w14:paraId="32EEE6C9" w14:textId="23EDD821" w:rsidR="00E01123" w:rsidRPr="0030636A" w:rsidRDefault="00E01123" w:rsidP="00E01123">
            <w:pPr>
              <w:jc w:val="right"/>
              <w:rPr>
                <w:sz w:val="20"/>
                <w:szCs w:val="20"/>
              </w:rPr>
            </w:pPr>
            <w:r w:rsidRPr="0030636A">
              <w:rPr>
                <w:sz w:val="20"/>
                <w:szCs w:val="20"/>
              </w:rPr>
              <w:t>0</w:t>
            </w:r>
            <w:r w:rsidR="00D104A5">
              <w:rPr>
                <w:sz w:val="20"/>
                <w:szCs w:val="20"/>
              </w:rPr>
              <w:t>,</w:t>
            </w:r>
            <w:r w:rsidRPr="0030636A">
              <w:rPr>
                <w:sz w:val="20"/>
                <w:szCs w:val="20"/>
              </w:rPr>
              <w:t>50</w:t>
            </w:r>
          </w:p>
        </w:tc>
        <w:tc>
          <w:tcPr>
            <w:tcW w:w="375" w:type="pct"/>
            <w:shd w:val="clear" w:color="auto" w:fill="FFFFFF" w:themeFill="background1"/>
            <w:tcMar>
              <w:left w:w="43" w:type="dxa"/>
              <w:right w:w="58" w:type="dxa"/>
            </w:tcMar>
          </w:tcPr>
          <w:p w14:paraId="12187BB3" w14:textId="08472CDC" w:rsidR="00E01123" w:rsidRPr="0030636A" w:rsidRDefault="00E01123" w:rsidP="00E01123">
            <w:pPr>
              <w:jc w:val="right"/>
              <w:rPr>
                <w:sz w:val="20"/>
                <w:szCs w:val="20"/>
              </w:rPr>
            </w:pPr>
            <w:r w:rsidRPr="0030636A">
              <w:rPr>
                <w:sz w:val="20"/>
                <w:szCs w:val="20"/>
              </w:rPr>
              <w:t>0</w:t>
            </w:r>
            <w:r w:rsidR="00D104A5">
              <w:rPr>
                <w:sz w:val="20"/>
                <w:szCs w:val="20"/>
              </w:rPr>
              <w:t>,</w:t>
            </w:r>
            <w:r w:rsidRPr="0030636A">
              <w:rPr>
                <w:sz w:val="20"/>
                <w:szCs w:val="20"/>
              </w:rPr>
              <w:t>00</w:t>
            </w:r>
          </w:p>
        </w:tc>
        <w:tc>
          <w:tcPr>
            <w:tcW w:w="466" w:type="pct"/>
            <w:shd w:val="clear" w:color="auto" w:fill="FFFFFF" w:themeFill="background1"/>
            <w:tcMar>
              <w:left w:w="43" w:type="dxa"/>
              <w:right w:w="58" w:type="dxa"/>
            </w:tcMar>
          </w:tcPr>
          <w:p w14:paraId="504E2ADD" w14:textId="2277E142" w:rsidR="00E01123" w:rsidRPr="0030636A" w:rsidRDefault="00E01123" w:rsidP="00E01123">
            <w:pPr>
              <w:jc w:val="right"/>
              <w:rPr>
                <w:sz w:val="20"/>
                <w:szCs w:val="20"/>
              </w:rPr>
            </w:pPr>
            <w:r w:rsidRPr="0030636A">
              <w:rPr>
                <w:sz w:val="20"/>
                <w:szCs w:val="20"/>
              </w:rPr>
              <w:t>n/</w:t>
            </w:r>
            <w:r w:rsidR="00D104A5">
              <w:rPr>
                <w:sz w:val="20"/>
                <w:szCs w:val="20"/>
              </w:rPr>
              <w:t>d</w:t>
            </w:r>
          </w:p>
        </w:tc>
      </w:tr>
      <w:tr w:rsidR="00E01123" w:rsidRPr="0030636A" w14:paraId="473EC1B5" w14:textId="77777777" w:rsidTr="005A11AE">
        <w:tc>
          <w:tcPr>
            <w:tcW w:w="278" w:type="pct"/>
            <w:shd w:val="clear" w:color="auto" w:fill="auto"/>
            <w:tcMar>
              <w:left w:w="58" w:type="dxa"/>
              <w:right w:w="58" w:type="dxa"/>
            </w:tcMar>
            <w:hideMark/>
          </w:tcPr>
          <w:p w14:paraId="65ED0FAF" w14:textId="77777777" w:rsidR="00E01123" w:rsidRPr="0030636A" w:rsidRDefault="00E01123" w:rsidP="00E01123">
            <w:pPr>
              <w:rPr>
                <w:sz w:val="20"/>
                <w:szCs w:val="20"/>
                <w:lang w:eastAsia="en-CA"/>
              </w:rPr>
            </w:pPr>
            <w:r w:rsidRPr="0030636A">
              <w:rPr>
                <w:sz w:val="20"/>
                <w:szCs w:val="20"/>
                <w:lang w:eastAsia="en-CA"/>
              </w:rPr>
              <w:t>2.1</w:t>
            </w:r>
          </w:p>
        </w:tc>
        <w:tc>
          <w:tcPr>
            <w:tcW w:w="1169" w:type="pct"/>
            <w:shd w:val="clear" w:color="auto" w:fill="auto"/>
            <w:tcMar>
              <w:left w:w="29" w:type="dxa"/>
              <w:right w:w="29" w:type="dxa"/>
            </w:tcMar>
            <w:hideMark/>
          </w:tcPr>
          <w:p w14:paraId="527F9253" w14:textId="183460F9" w:rsidR="00E01123" w:rsidRPr="00E01123" w:rsidRDefault="00E01123" w:rsidP="00E01123">
            <w:pPr>
              <w:jc w:val="left"/>
              <w:rPr>
                <w:sz w:val="20"/>
                <w:szCs w:val="20"/>
                <w:lang w:val="es-ES" w:eastAsia="en-CA"/>
              </w:rPr>
            </w:pPr>
            <w:r w:rsidRPr="00E01123">
              <w:rPr>
                <w:sz w:val="20"/>
                <w:szCs w:val="20"/>
                <w:lang w:val="es-AR"/>
              </w:rPr>
              <w:t>Financiación convenida para el Organismo de Ejecución Principal (Alemania) ($EUA)</w:t>
            </w:r>
          </w:p>
        </w:tc>
        <w:tc>
          <w:tcPr>
            <w:tcW w:w="421" w:type="pct"/>
            <w:shd w:val="clear" w:color="auto" w:fill="FFFFFF" w:themeFill="background1"/>
            <w:tcMar>
              <w:left w:w="43" w:type="dxa"/>
              <w:right w:w="58" w:type="dxa"/>
            </w:tcMar>
          </w:tcPr>
          <w:p w14:paraId="031D6D9F" w14:textId="20C08DBF" w:rsidR="00E01123" w:rsidRPr="0030636A" w:rsidRDefault="00E01123" w:rsidP="00E01123">
            <w:pPr>
              <w:jc w:val="right"/>
              <w:rPr>
                <w:sz w:val="20"/>
                <w:szCs w:val="20"/>
              </w:rPr>
            </w:pPr>
            <w:r w:rsidRPr="0030636A">
              <w:rPr>
                <w:sz w:val="20"/>
                <w:szCs w:val="20"/>
              </w:rPr>
              <w:t>168</w:t>
            </w:r>
            <w:r w:rsidR="00D104A5">
              <w:rPr>
                <w:sz w:val="20"/>
                <w:szCs w:val="20"/>
              </w:rPr>
              <w:t xml:space="preserve"> </w:t>
            </w:r>
            <w:r w:rsidRPr="0030636A">
              <w:rPr>
                <w:sz w:val="20"/>
                <w:szCs w:val="20"/>
              </w:rPr>
              <w:t>900</w:t>
            </w:r>
          </w:p>
        </w:tc>
        <w:tc>
          <w:tcPr>
            <w:tcW w:w="327" w:type="pct"/>
            <w:shd w:val="clear" w:color="auto" w:fill="FFFFFF" w:themeFill="background1"/>
            <w:tcMar>
              <w:left w:w="43" w:type="dxa"/>
              <w:right w:w="58" w:type="dxa"/>
            </w:tcMar>
          </w:tcPr>
          <w:p w14:paraId="1B031CB8" w14:textId="77777777" w:rsidR="00E01123" w:rsidRPr="0030636A" w:rsidRDefault="00E01123" w:rsidP="00E01123">
            <w:pPr>
              <w:jc w:val="right"/>
              <w:rPr>
                <w:sz w:val="20"/>
                <w:szCs w:val="20"/>
              </w:rPr>
            </w:pPr>
            <w:r w:rsidRPr="0030636A">
              <w:rPr>
                <w:sz w:val="20"/>
                <w:szCs w:val="20"/>
              </w:rPr>
              <w:t>0</w:t>
            </w:r>
          </w:p>
        </w:tc>
        <w:tc>
          <w:tcPr>
            <w:tcW w:w="444" w:type="pct"/>
            <w:shd w:val="clear" w:color="auto" w:fill="FFFFFF" w:themeFill="background1"/>
            <w:tcMar>
              <w:left w:w="43" w:type="dxa"/>
              <w:right w:w="58" w:type="dxa"/>
            </w:tcMar>
          </w:tcPr>
          <w:p w14:paraId="61717BE9" w14:textId="315EC406" w:rsidR="00E01123" w:rsidRPr="0030636A" w:rsidRDefault="00E01123" w:rsidP="00E01123">
            <w:pPr>
              <w:jc w:val="right"/>
              <w:rPr>
                <w:b/>
                <w:bCs/>
                <w:sz w:val="20"/>
                <w:szCs w:val="20"/>
              </w:rPr>
            </w:pPr>
            <w:r w:rsidRPr="0030636A">
              <w:rPr>
                <w:b/>
                <w:bCs/>
                <w:sz w:val="20"/>
                <w:szCs w:val="20"/>
              </w:rPr>
              <w:t>100</w:t>
            </w:r>
            <w:r w:rsidR="00D104A5">
              <w:rPr>
                <w:b/>
                <w:bCs/>
                <w:sz w:val="20"/>
                <w:szCs w:val="20"/>
              </w:rPr>
              <w:t xml:space="preserve"> </w:t>
            </w:r>
            <w:r w:rsidRPr="0030636A">
              <w:rPr>
                <w:b/>
                <w:bCs/>
                <w:sz w:val="20"/>
                <w:szCs w:val="20"/>
              </w:rPr>
              <w:t>000</w:t>
            </w:r>
          </w:p>
        </w:tc>
        <w:tc>
          <w:tcPr>
            <w:tcW w:w="445" w:type="pct"/>
            <w:shd w:val="clear" w:color="auto" w:fill="FFFFFF" w:themeFill="background1"/>
            <w:tcMar>
              <w:left w:w="43" w:type="dxa"/>
              <w:right w:w="58" w:type="dxa"/>
            </w:tcMar>
          </w:tcPr>
          <w:p w14:paraId="59AB8BE9" w14:textId="6BC5A23C" w:rsidR="00E01123" w:rsidRPr="0030636A" w:rsidRDefault="00E01123" w:rsidP="00E01123">
            <w:pPr>
              <w:jc w:val="right"/>
              <w:rPr>
                <w:sz w:val="20"/>
                <w:szCs w:val="20"/>
              </w:rPr>
            </w:pPr>
            <w:r w:rsidRPr="0030636A">
              <w:rPr>
                <w:sz w:val="20"/>
                <w:szCs w:val="20"/>
              </w:rPr>
              <w:t>162</w:t>
            </w:r>
            <w:r w:rsidR="00D104A5">
              <w:rPr>
                <w:sz w:val="20"/>
                <w:szCs w:val="20"/>
              </w:rPr>
              <w:t xml:space="preserve"> </w:t>
            </w:r>
            <w:r w:rsidRPr="0030636A">
              <w:rPr>
                <w:sz w:val="20"/>
                <w:szCs w:val="20"/>
              </w:rPr>
              <w:t>400</w:t>
            </w:r>
          </w:p>
        </w:tc>
        <w:tc>
          <w:tcPr>
            <w:tcW w:w="327" w:type="pct"/>
            <w:shd w:val="clear" w:color="auto" w:fill="FFFFFF" w:themeFill="background1"/>
            <w:tcMar>
              <w:left w:w="43" w:type="dxa"/>
              <w:right w:w="58" w:type="dxa"/>
            </w:tcMar>
          </w:tcPr>
          <w:p w14:paraId="2523438F" w14:textId="77777777" w:rsidR="00E01123" w:rsidRPr="0030636A" w:rsidRDefault="00E01123" w:rsidP="00E01123">
            <w:pPr>
              <w:jc w:val="right"/>
              <w:rPr>
                <w:sz w:val="20"/>
                <w:szCs w:val="20"/>
              </w:rPr>
            </w:pPr>
            <w:r w:rsidRPr="0030636A">
              <w:rPr>
                <w:sz w:val="20"/>
                <w:szCs w:val="20"/>
              </w:rPr>
              <w:t>0</w:t>
            </w:r>
          </w:p>
        </w:tc>
        <w:tc>
          <w:tcPr>
            <w:tcW w:w="421" w:type="pct"/>
            <w:shd w:val="clear" w:color="auto" w:fill="FFFFFF" w:themeFill="background1"/>
            <w:tcMar>
              <w:left w:w="43" w:type="dxa"/>
              <w:right w:w="58" w:type="dxa"/>
            </w:tcMar>
          </w:tcPr>
          <w:p w14:paraId="54E39D97" w14:textId="15AA819E" w:rsidR="00E01123" w:rsidRPr="0030636A" w:rsidRDefault="00E01123" w:rsidP="00E01123">
            <w:pPr>
              <w:jc w:val="right"/>
              <w:rPr>
                <w:sz w:val="20"/>
                <w:szCs w:val="20"/>
              </w:rPr>
            </w:pPr>
            <w:r w:rsidRPr="0030636A">
              <w:rPr>
                <w:sz w:val="20"/>
                <w:szCs w:val="20"/>
              </w:rPr>
              <w:t>91</w:t>
            </w:r>
            <w:r w:rsidR="00D104A5">
              <w:rPr>
                <w:sz w:val="20"/>
                <w:szCs w:val="20"/>
              </w:rPr>
              <w:t xml:space="preserve"> </w:t>
            </w:r>
            <w:r w:rsidRPr="0030636A">
              <w:rPr>
                <w:sz w:val="20"/>
                <w:szCs w:val="20"/>
              </w:rPr>
              <w:t>200</w:t>
            </w:r>
          </w:p>
        </w:tc>
        <w:tc>
          <w:tcPr>
            <w:tcW w:w="327" w:type="pct"/>
            <w:shd w:val="clear" w:color="auto" w:fill="FFFFFF" w:themeFill="background1"/>
            <w:tcMar>
              <w:left w:w="43" w:type="dxa"/>
              <w:right w:w="58" w:type="dxa"/>
            </w:tcMar>
          </w:tcPr>
          <w:p w14:paraId="3B217F20" w14:textId="77777777" w:rsidR="00E01123" w:rsidRPr="0030636A" w:rsidRDefault="00E01123" w:rsidP="00E01123">
            <w:pPr>
              <w:jc w:val="right"/>
              <w:rPr>
                <w:sz w:val="20"/>
                <w:szCs w:val="20"/>
              </w:rPr>
            </w:pPr>
            <w:r w:rsidRPr="0030636A">
              <w:rPr>
                <w:sz w:val="20"/>
                <w:szCs w:val="20"/>
              </w:rPr>
              <w:t>0</w:t>
            </w:r>
          </w:p>
        </w:tc>
        <w:tc>
          <w:tcPr>
            <w:tcW w:w="375" w:type="pct"/>
            <w:shd w:val="clear" w:color="auto" w:fill="FFFFFF" w:themeFill="background1"/>
            <w:tcMar>
              <w:left w:w="43" w:type="dxa"/>
              <w:right w:w="58" w:type="dxa"/>
            </w:tcMar>
          </w:tcPr>
          <w:p w14:paraId="0F16BD3A" w14:textId="041185E6" w:rsidR="00E01123" w:rsidRPr="0030636A" w:rsidRDefault="00E01123" w:rsidP="00E01123">
            <w:pPr>
              <w:jc w:val="right"/>
              <w:rPr>
                <w:sz w:val="20"/>
                <w:szCs w:val="20"/>
              </w:rPr>
            </w:pPr>
            <w:r w:rsidRPr="0030636A">
              <w:rPr>
                <w:sz w:val="20"/>
                <w:szCs w:val="20"/>
              </w:rPr>
              <w:t>47</w:t>
            </w:r>
            <w:r w:rsidR="00D104A5">
              <w:rPr>
                <w:sz w:val="20"/>
                <w:szCs w:val="20"/>
              </w:rPr>
              <w:t xml:space="preserve"> </w:t>
            </w:r>
            <w:r w:rsidRPr="0030636A">
              <w:rPr>
                <w:sz w:val="20"/>
                <w:szCs w:val="20"/>
              </w:rPr>
              <w:t>500</w:t>
            </w:r>
          </w:p>
        </w:tc>
        <w:tc>
          <w:tcPr>
            <w:tcW w:w="466" w:type="pct"/>
            <w:shd w:val="clear" w:color="auto" w:fill="FFFFFF" w:themeFill="background1"/>
            <w:tcMar>
              <w:left w:w="43" w:type="dxa"/>
              <w:right w:w="58" w:type="dxa"/>
            </w:tcMar>
          </w:tcPr>
          <w:p w14:paraId="7666224C" w14:textId="593CDCCA" w:rsidR="00E01123" w:rsidRPr="0030636A" w:rsidRDefault="00E01123" w:rsidP="00E01123">
            <w:pPr>
              <w:jc w:val="right"/>
              <w:rPr>
                <w:b/>
                <w:bCs/>
                <w:sz w:val="20"/>
                <w:szCs w:val="20"/>
              </w:rPr>
            </w:pPr>
            <w:r w:rsidRPr="0030636A">
              <w:rPr>
                <w:b/>
                <w:bCs/>
                <w:sz w:val="20"/>
                <w:szCs w:val="20"/>
              </w:rPr>
              <w:t>570</w:t>
            </w:r>
            <w:r w:rsidR="00D104A5">
              <w:rPr>
                <w:b/>
                <w:bCs/>
                <w:sz w:val="20"/>
                <w:szCs w:val="20"/>
              </w:rPr>
              <w:t xml:space="preserve"> </w:t>
            </w:r>
            <w:r w:rsidRPr="0030636A">
              <w:rPr>
                <w:b/>
                <w:bCs/>
                <w:sz w:val="20"/>
                <w:szCs w:val="20"/>
              </w:rPr>
              <w:t>000</w:t>
            </w:r>
          </w:p>
        </w:tc>
      </w:tr>
      <w:tr w:rsidR="00E01123" w:rsidRPr="0030636A" w14:paraId="0293917D" w14:textId="77777777" w:rsidTr="005A11AE">
        <w:tc>
          <w:tcPr>
            <w:tcW w:w="278" w:type="pct"/>
            <w:shd w:val="clear" w:color="auto" w:fill="auto"/>
            <w:tcMar>
              <w:left w:w="58" w:type="dxa"/>
              <w:right w:w="58" w:type="dxa"/>
            </w:tcMar>
            <w:hideMark/>
          </w:tcPr>
          <w:p w14:paraId="4D9A1F95" w14:textId="77777777" w:rsidR="00E01123" w:rsidRPr="0030636A" w:rsidRDefault="00E01123" w:rsidP="00E01123">
            <w:pPr>
              <w:rPr>
                <w:sz w:val="20"/>
                <w:szCs w:val="20"/>
                <w:lang w:eastAsia="en-CA"/>
              </w:rPr>
            </w:pPr>
            <w:r w:rsidRPr="0030636A">
              <w:rPr>
                <w:sz w:val="20"/>
                <w:szCs w:val="20"/>
                <w:lang w:eastAsia="en-CA"/>
              </w:rPr>
              <w:t>2.2</w:t>
            </w:r>
          </w:p>
        </w:tc>
        <w:tc>
          <w:tcPr>
            <w:tcW w:w="1169" w:type="pct"/>
            <w:shd w:val="clear" w:color="auto" w:fill="auto"/>
            <w:tcMar>
              <w:left w:w="29" w:type="dxa"/>
              <w:right w:w="29" w:type="dxa"/>
            </w:tcMar>
            <w:hideMark/>
          </w:tcPr>
          <w:p w14:paraId="2CBA875F" w14:textId="38455189" w:rsidR="00E01123" w:rsidRPr="00E01123" w:rsidRDefault="00E01123" w:rsidP="00E01123">
            <w:pPr>
              <w:jc w:val="left"/>
              <w:rPr>
                <w:sz w:val="20"/>
                <w:szCs w:val="20"/>
                <w:lang w:val="es-ES" w:eastAsia="en-CA"/>
              </w:rPr>
            </w:pPr>
            <w:r w:rsidRPr="00E01123">
              <w:rPr>
                <w:sz w:val="20"/>
                <w:szCs w:val="20"/>
                <w:lang w:val="es-AR"/>
              </w:rPr>
              <w:t>Gastos de apoyo para el Organismo de Ejecución Principal ($EUA)</w:t>
            </w:r>
          </w:p>
        </w:tc>
        <w:tc>
          <w:tcPr>
            <w:tcW w:w="421" w:type="pct"/>
            <w:shd w:val="clear" w:color="auto" w:fill="FFFFFF" w:themeFill="background1"/>
            <w:tcMar>
              <w:left w:w="43" w:type="dxa"/>
              <w:right w:w="58" w:type="dxa"/>
            </w:tcMar>
          </w:tcPr>
          <w:p w14:paraId="0AE8251A" w14:textId="06BBD6C9" w:rsidR="00E01123" w:rsidRPr="0030636A" w:rsidRDefault="00E01123" w:rsidP="00E01123">
            <w:pPr>
              <w:jc w:val="right"/>
              <w:rPr>
                <w:sz w:val="20"/>
                <w:szCs w:val="20"/>
              </w:rPr>
            </w:pPr>
            <w:r w:rsidRPr="0030636A">
              <w:rPr>
                <w:sz w:val="20"/>
                <w:szCs w:val="20"/>
              </w:rPr>
              <w:t>21</w:t>
            </w:r>
            <w:r w:rsidR="00D104A5">
              <w:rPr>
                <w:sz w:val="20"/>
                <w:szCs w:val="20"/>
              </w:rPr>
              <w:t xml:space="preserve"> </w:t>
            </w:r>
            <w:r w:rsidRPr="0030636A">
              <w:rPr>
                <w:sz w:val="20"/>
                <w:szCs w:val="20"/>
              </w:rPr>
              <w:t>957</w:t>
            </w:r>
          </w:p>
        </w:tc>
        <w:tc>
          <w:tcPr>
            <w:tcW w:w="327" w:type="pct"/>
            <w:shd w:val="clear" w:color="auto" w:fill="FFFFFF" w:themeFill="background1"/>
            <w:tcMar>
              <w:left w:w="43" w:type="dxa"/>
              <w:right w:w="58" w:type="dxa"/>
            </w:tcMar>
          </w:tcPr>
          <w:p w14:paraId="06E404E8" w14:textId="77777777" w:rsidR="00E01123" w:rsidRPr="0030636A" w:rsidRDefault="00E01123" w:rsidP="00E01123">
            <w:pPr>
              <w:jc w:val="right"/>
              <w:rPr>
                <w:sz w:val="20"/>
                <w:szCs w:val="20"/>
              </w:rPr>
            </w:pPr>
            <w:r w:rsidRPr="0030636A">
              <w:rPr>
                <w:sz w:val="20"/>
                <w:szCs w:val="20"/>
              </w:rPr>
              <w:t>0</w:t>
            </w:r>
          </w:p>
        </w:tc>
        <w:tc>
          <w:tcPr>
            <w:tcW w:w="444" w:type="pct"/>
            <w:shd w:val="clear" w:color="auto" w:fill="FFFFFF" w:themeFill="background1"/>
            <w:tcMar>
              <w:left w:w="43" w:type="dxa"/>
              <w:right w:w="58" w:type="dxa"/>
            </w:tcMar>
          </w:tcPr>
          <w:p w14:paraId="749CDD11" w14:textId="72F4A518" w:rsidR="00E01123" w:rsidRPr="0030636A" w:rsidRDefault="00E01123" w:rsidP="00E01123">
            <w:pPr>
              <w:jc w:val="right"/>
              <w:rPr>
                <w:b/>
                <w:bCs/>
                <w:sz w:val="20"/>
                <w:szCs w:val="20"/>
              </w:rPr>
            </w:pPr>
            <w:r w:rsidRPr="0030636A">
              <w:rPr>
                <w:b/>
                <w:bCs/>
                <w:sz w:val="20"/>
                <w:szCs w:val="20"/>
              </w:rPr>
              <w:t>12</w:t>
            </w:r>
            <w:r w:rsidR="00D104A5">
              <w:rPr>
                <w:b/>
                <w:bCs/>
                <w:sz w:val="20"/>
                <w:szCs w:val="20"/>
              </w:rPr>
              <w:t xml:space="preserve"> </w:t>
            </w:r>
            <w:r w:rsidRPr="0030636A">
              <w:rPr>
                <w:b/>
                <w:bCs/>
                <w:sz w:val="20"/>
                <w:szCs w:val="20"/>
              </w:rPr>
              <w:t>651</w:t>
            </w:r>
          </w:p>
        </w:tc>
        <w:tc>
          <w:tcPr>
            <w:tcW w:w="445" w:type="pct"/>
            <w:shd w:val="clear" w:color="auto" w:fill="FFFFFF" w:themeFill="background1"/>
            <w:tcMar>
              <w:left w:w="43" w:type="dxa"/>
              <w:right w:w="58" w:type="dxa"/>
            </w:tcMar>
          </w:tcPr>
          <w:p w14:paraId="40D9DC7F" w14:textId="5FB40B3E" w:rsidR="00E01123" w:rsidRPr="0030636A" w:rsidRDefault="00E01123" w:rsidP="00E01123">
            <w:pPr>
              <w:jc w:val="right"/>
              <w:rPr>
                <w:b/>
                <w:bCs/>
                <w:sz w:val="20"/>
                <w:szCs w:val="20"/>
              </w:rPr>
            </w:pPr>
            <w:r w:rsidRPr="0030636A">
              <w:rPr>
                <w:b/>
                <w:bCs/>
                <w:sz w:val="20"/>
                <w:szCs w:val="20"/>
              </w:rPr>
              <w:t>20</w:t>
            </w:r>
            <w:r w:rsidR="00D104A5">
              <w:rPr>
                <w:b/>
                <w:bCs/>
                <w:sz w:val="20"/>
                <w:szCs w:val="20"/>
              </w:rPr>
              <w:t xml:space="preserve"> </w:t>
            </w:r>
            <w:r w:rsidRPr="0030636A">
              <w:rPr>
                <w:b/>
                <w:bCs/>
                <w:sz w:val="20"/>
                <w:szCs w:val="20"/>
              </w:rPr>
              <w:t>545</w:t>
            </w:r>
          </w:p>
        </w:tc>
        <w:tc>
          <w:tcPr>
            <w:tcW w:w="327" w:type="pct"/>
            <w:shd w:val="clear" w:color="auto" w:fill="FFFFFF" w:themeFill="background1"/>
            <w:tcMar>
              <w:left w:w="43" w:type="dxa"/>
              <w:right w:w="58" w:type="dxa"/>
            </w:tcMar>
          </w:tcPr>
          <w:p w14:paraId="00ECCFC7" w14:textId="77777777" w:rsidR="00E01123" w:rsidRPr="0030636A" w:rsidRDefault="00E01123" w:rsidP="00E01123">
            <w:pPr>
              <w:jc w:val="right"/>
              <w:rPr>
                <w:b/>
                <w:bCs/>
                <w:sz w:val="20"/>
                <w:szCs w:val="20"/>
              </w:rPr>
            </w:pPr>
            <w:r w:rsidRPr="0030636A">
              <w:rPr>
                <w:b/>
                <w:bCs/>
                <w:sz w:val="20"/>
                <w:szCs w:val="20"/>
              </w:rPr>
              <w:t>0</w:t>
            </w:r>
          </w:p>
        </w:tc>
        <w:tc>
          <w:tcPr>
            <w:tcW w:w="421" w:type="pct"/>
            <w:shd w:val="clear" w:color="auto" w:fill="FFFFFF" w:themeFill="background1"/>
            <w:tcMar>
              <w:left w:w="43" w:type="dxa"/>
              <w:right w:w="58" w:type="dxa"/>
            </w:tcMar>
          </w:tcPr>
          <w:p w14:paraId="17EBBE64" w14:textId="0169936B" w:rsidR="00E01123" w:rsidRPr="0030636A" w:rsidRDefault="00E01123" w:rsidP="00E01123">
            <w:pPr>
              <w:jc w:val="right"/>
              <w:rPr>
                <w:b/>
                <w:bCs/>
                <w:sz w:val="20"/>
                <w:szCs w:val="20"/>
              </w:rPr>
            </w:pPr>
            <w:r w:rsidRPr="0030636A">
              <w:rPr>
                <w:b/>
                <w:bCs/>
                <w:sz w:val="20"/>
                <w:szCs w:val="20"/>
              </w:rPr>
              <w:t>11</w:t>
            </w:r>
            <w:r w:rsidR="00D104A5">
              <w:rPr>
                <w:b/>
                <w:bCs/>
                <w:sz w:val="20"/>
                <w:szCs w:val="20"/>
              </w:rPr>
              <w:t xml:space="preserve"> </w:t>
            </w:r>
            <w:r w:rsidRPr="0030636A">
              <w:rPr>
                <w:b/>
                <w:bCs/>
                <w:sz w:val="20"/>
                <w:szCs w:val="20"/>
              </w:rPr>
              <w:t>538</w:t>
            </w:r>
          </w:p>
        </w:tc>
        <w:tc>
          <w:tcPr>
            <w:tcW w:w="327" w:type="pct"/>
            <w:shd w:val="clear" w:color="auto" w:fill="FFFFFF" w:themeFill="background1"/>
            <w:tcMar>
              <w:left w:w="43" w:type="dxa"/>
              <w:right w:w="58" w:type="dxa"/>
            </w:tcMar>
          </w:tcPr>
          <w:p w14:paraId="49F3C58A" w14:textId="77777777" w:rsidR="00E01123" w:rsidRPr="0030636A" w:rsidRDefault="00E01123" w:rsidP="00E01123">
            <w:pPr>
              <w:jc w:val="right"/>
              <w:rPr>
                <w:b/>
                <w:bCs/>
                <w:sz w:val="20"/>
                <w:szCs w:val="20"/>
              </w:rPr>
            </w:pPr>
            <w:r w:rsidRPr="0030636A">
              <w:rPr>
                <w:b/>
                <w:bCs/>
                <w:sz w:val="20"/>
                <w:szCs w:val="20"/>
              </w:rPr>
              <w:t>0</w:t>
            </w:r>
          </w:p>
        </w:tc>
        <w:tc>
          <w:tcPr>
            <w:tcW w:w="375" w:type="pct"/>
            <w:shd w:val="clear" w:color="auto" w:fill="FFFFFF" w:themeFill="background1"/>
            <w:tcMar>
              <w:left w:w="43" w:type="dxa"/>
              <w:right w:w="58" w:type="dxa"/>
            </w:tcMar>
          </w:tcPr>
          <w:p w14:paraId="27EE21DA" w14:textId="71B5CC53" w:rsidR="00E01123" w:rsidRPr="0030636A" w:rsidRDefault="00E01123" w:rsidP="00E01123">
            <w:pPr>
              <w:jc w:val="right"/>
              <w:rPr>
                <w:b/>
                <w:bCs/>
                <w:sz w:val="20"/>
                <w:szCs w:val="20"/>
              </w:rPr>
            </w:pPr>
            <w:r w:rsidRPr="0030636A">
              <w:rPr>
                <w:b/>
                <w:bCs/>
                <w:sz w:val="20"/>
                <w:szCs w:val="20"/>
              </w:rPr>
              <w:t>6</w:t>
            </w:r>
            <w:r w:rsidR="00D104A5">
              <w:rPr>
                <w:b/>
                <w:bCs/>
                <w:sz w:val="20"/>
                <w:szCs w:val="20"/>
              </w:rPr>
              <w:t xml:space="preserve"> </w:t>
            </w:r>
            <w:r w:rsidRPr="0030636A">
              <w:rPr>
                <w:b/>
                <w:bCs/>
                <w:sz w:val="20"/>
                <w:szCs w:val="20"/>
              </w:rPr>
              <w:t>009</w:t>
            </w:r>
          </w:p>
        </w:tc>
        <w:tc>
          <w:tcPr>
            <w:tcW w:w="466" w:type="pct"/>
            <w:shd w:val="clear" w:color="auto" w:fill="FFFFFF" w:themeFill="background1"/>
            <w:tcMar>
              <w:left w:w="43" w:type="dxa"/>
              <w:right w:w="58" w:type="dxa"/>
            </w:tcMar>
          </w:tcPr>
          <w:p w14:paraId="75957AC3" w14:textId="6996FBBD" w:rsidR="00E01123" w:rsidRPr="0030636A" w:rsidRDefault="00E01123" w:rsidP="00E01123">
            <w:pPr>
              <w:jc w:val="right"/>
              <w:rPr>
                <w:b/>
                <w:bCs/>
                <w:sz w:val="20"/>
                <w:szCs w:val="20"/>
              </w:rPr>
            </w:pPr>
            <w:r w:rsidRPr="0030636A">
              <w:rPr>
                <w:b/>
                <w:bCs/>
                <w:sz w:val="20"/>
                <w:szCs w:val="20"/>
              </w:rPr>
              <w:t>72</w:t>
            </w:r>
            <w:r w:rsidR="00D104A5">
              <w:rPr>
                <w:b/>
                <w:bCs/>
                <w:sz w:val="20"/>
                <w:szCs w:val="20"/>
              </w:rPr>
              <w:t xml:space="preserve"> </w:t>
            </w:r>
            <w:r w:rsidRPr="0030636A">
              <w:rPr>
                <w:b/>
                <w:bCs/>
                <w:sz w:val="20"/>
                <w:szCs w:val="20"/>
              </w:rPr>
              <w:t>700</w:t>
            </w:r>
          </w:p>
        </w:tc>
      </w:tr>
      <w:tr w:rsidR="00E01123" w:rsidRPr="0030636A" w14:paraId="6E40BB36" w14:textId="77777777" w:rsidTr="005A11AE">
        <w:tc>
          <w:tcPr>
            <w:tcW w:w="278" w:type="pct"/>
            <w:shd w:val="clear" w:color="auto" w:fill="auto"/>
            <w:tcMar>
              <w:left w:w="58" w:type="dxa"/>
              <w:right w:w="58" w:type="dxa"/>
            </w:tcMar>
          </w:tcPr>
          <w:p w14:paraId="72412B9E" w14:textId="77777777" w:rsidR="00E01123" w:rsidRPr="0030636A" w:rsidRDefault="00E01123" w:rsidP="00E01123">
            <w:pPr>
              <w:rPr>
                <w:sz w:val="20"/>
                <w:szCs w:val="20"/>
                <w:lang w:eastAsia="en-CA"/>
              </w:rPr>
            </w:pPr>
            <w:r w:rsidRPr="0030636A">
              <w:rPr>
                <w:sz w:val="20"/>
                <w:szCs w:val="20"/>
                <w:lang w:eastAsia="en-CA"/>
              </w:rPr>
              <w:t>3.1</w:t>
            </w:r>
          </w:p>
        </w:tc>
        <w:tc>
          <w:tcPr>
            <w:tcW w:w="1169" w:type="pct"/>
            <w:shd w:val="clear" w:color="auto" w:fill="auto"/>
            <w:tcMar>
              <w:left w:w="29" w:type="dxa"/>
              <w:right w:w="29" w:type="dxa"/>
            </w:tcMar>
          </w:tcPr>
          <w:p w14:paraId="493349FB" w14:textId="33B635ED" w:rsidR="00E01123" w:rsidRPr="00E01123" w:rsidRDefault="00E01123" w:rsidP="00E01123">
            <w:pPr>
              <w:jc w:val="left"/>
              <w:rPr>
                <w:sz w:val="20"/>
                <w:szCs w:val="20"/>
                <w:lang w:eastAsia="en-CA"/>
              </w:rPr>
            </w:pPr>
            <w:proofErr w:type="spellStart"/>
            <w:r w:rsidRPr="00E01123">
              <w:rPr>
                <w:sz w:val="20"/>
                <w:szCs w:val="20"/>
              </w:rPr>
              <w:t>Financiación</w:t>
            </w:r>
            <w:proofErr w:type="spellEnd"/>
            <w:r w:rsidRPr="00E01123">
              <w:rPr>
                <w:sz w:val="20"/>
                <w:szCs w:val="20"/>
              </w:rPr>
              <w:t xml:space="preserve"> total </w:t>
            </w:r>
            <w:proofErr w:type="spellStart"/>
            <w:r w:rsidRPr="00E01123">
              <w:rPr>
                <w:sz w:val="20"/>
                <w:szCs w:val="20"/>
              </w:rPr>
              <w:t>convenida</w:t>
            </w:r>
            <w:proofErr w:type="spellEnd"/>
            <w:r w:rsidRPr="00E01123">
              <w:rPr>
                <w:sz w:val="20"/>
                <w:szCs w:val="20"/>
              </w:rPr>
              <w:t xml:space="preserve"> ($EUA)</w:t>
            </w:r>
          </w:p>
        </w:tc>
        <w:tc>
          <w:tcPr>
            <w:tcW w:w="421" w:type="pct"/>
            <w:shd w:val="clear" w:color="auto" w:fill="FFFFFF" w:themeFill="background1"/>
            <w:tcMar>
              <w:left w:w="43" w:type="dxa"/>
              <w:right w:w="58" w:type="dxa"/>
            </w:tcMar>
          </w:tcPr>
          <w:p w14:paraId="4FA9FD39" w14:textId="3E4277F3" w:rsidR="00E01123" w:rsidRPr="0030636A" w:rsidRDefault="00E01123" w:rsidP="00E01123">
            <w:pPr>
              <w:jc w:val="right"/>
              <w:rPr>
                <w:sz w:val="20"/>
                <w:szCs w:val="20"/>
              </w:rPr>
            </w:pPr>
            <w:r w:rsidRPr="0030636A">
              <w:rPr>
                <w:sz w:val="20"/>
                <w:szCs w:val="20"/>
              </w:rPr>
              <w:t>168</w:t>
            </w:r>
            <w:r w:rsidR="00D104A5">
              <w:rPr>
                <w:sz w:val="20"/>
                <w:szCs w:val="20"/>
              </w:rPr>
              <w:t xml:space="preserve"> </w:t>
            </w:r>
            <w:r w:rsidRPr="0030636A">
              <w:rPr>
                <w:sz w:val="20"/>
                <w:szCs w:val="20"/>
              </w:rPr>
              <w:t>900</w:t>
            </w:r>
          </w:p>
        </w:tc>
        <w:tc>
          <w:tcPr>
            <w:tcW w:w="327" w:type="pct"/>
            <w:shd w:val="clear" w:color="auto" w:fill="FFFFFF" w:themeFill="background1"/>
            <w:tcMar>
              <w:left w:w="43" w:type="dxa"/>
              <w:right w:w="58" w:type="dxa"/>
            </w:tcMar>
          </w:tcPr>
          <w:p w14:paraId="476441C8" w14:textId="77777777" w:rsidR="00E01123" w:rsidRPr="0030636A" w:rsidRDefault="00E01123" w:rsidP="00E01123">
            <w:pPr>
              <w:jc w:val="right"/>
              <w:rPr>
                <w:sz w:val="20"/>
                <w:szCs w:val="20"/>
              </w:rPr>
            </w:pPr>
            <w:r w:rsidRPr="0030636A">
              <w:rPr>
                <w:sz w:val="20"/>
                <w:szCs w:val="20"/>
              </w:rPr>
              <w:t>0</w:t>
            </w:r>
          </w:p>
        </w:tc>
        <w:tc>
          <w:tcPr>
            <w:tcW w:w="444" w:type="pct"/>
            <w:shd w:val="clear" w:color="auto" w:fill="FFFFFF" w:themeFill="background1"/>
            <w:tcMar>
              <w:left w:w="43" w:type="dxa"/>
              <w:right w:w="58" w:type="dxa"/>
            </w:tcMar>
          </w:tcPr>
          <w:p w14:paraId="6C3C79D5" w14:textId="09C8CBAF" w:rsidR="00E01123" w:rsidRPr="0030636A" w:rsidRDefault="00E01123" w:rsidP="00E01123">
            <w:pPr>
              <w:jc w:val="right"/>
              <w:rPr>
                <w:b/>
                <w:bCs/>
                <w:sz w:val="20"/>
                <w:szCs w:val="20"/>
              </w:rPr>
            </w:pPr>
            <w:r w:rsidRPr="0030636A">
              <w:rPr>
                <w:b/>
                <w:bCs/>
                <w:sz w:val="20"/>
                <w:szCs w:val="20"/>
              </w:rPr>
              <w:t>100</w:t>
            </w:r>
            <w:r w:rsidR="00D104A5">
              <w:rPr>
                <w:b/>
                <w:bCs/>
                <w:sz w:val="20"/>
                <w:szCs w:val="20"/>
              </w:rPr>
              <w:t xml:space="preserve"> </w:t>
            </w:r>
            <w:r w:rsidRPr="0030636A">
              <w:rPr>
                <w:b/>
                <w:bCs/>
                <w:sz w:val="20"/>
                <w:szCs w:val="20"/>
              </w:rPr>
              <w:t>000</w:t>
            </w:r>
          </w:p>
        </w:tc>
        <w:tc>
          <w:tcPr>
            <w:tcW w:w="445" w:type="pct"/>
            <w:shd w:val="clear" w:color="auto" w:fill="FFFFFF" w:themeFill="background1"/>
            <w:tcMar>
              <w:left w:w="43" w:type="dxa"/>
              <w:right w:w="58" w:type="dxa"/>
            </w:tcMar>
          </w:tcPr>
          <w:p w14:paraId="671ADAF6" w14:textId="2368438F" w:rsidR="00E01123" w:rsidRPr="0030636A" w:rsidRDefault="00E01123" w:rsidP="00E01123">
            <w:pPr>
              <w:jc w:val="right"/>
              <w:rPr>
                <w:sz w:val="20"/>
                <w:szCs w:val="20"/>
              </w:rPr>
            </w:pPr>
            <w:r w:rsidRPr="0030636A">
              <w:rPr>
                <w:sz w:val="20"/>
                <w:szCs w:val="20"/>
              </w:rPr>
              <w:t>162</w:t>
            </w:r>
            <w:r w:rsidR="00D104A5">
              <w:rPr>
                <w:sz w:val="20"/>
                <w:szCs w:val="20"/>
              </w:rPr>
              <w:t xml:space="preserve"> </w:t>
            </w:r>
            <w:r w:rsidRPr="0030636A">
              <w:rPr>
                <w:sz w:val="20"/>
                <w:szCs w:val="20"/>
              </w:rPr>
              <w:t>400</w:t>
            </w:r>
          </w:p>
        </w:tc>
        <w:tc>
          <w:tcPr>
            <w:tcW w:w="327" w:type="pct"/>
            <w:shd w:val="clear" w:color="auto" w:fill="FFFFFF" w:themeFill="background1"/>
            <w:tcMar>
              <w:left w:w="43" w:type="dxa"/>
              <w:right w:w="58" w:type="dxa"/>
            </w:tcMar>
          </w:tcPr>
          <w:p w14:paraId="0C4EEF81" w14:textId="77777777" w:rsidR="00E01123" w:rsidRPr="0030636A" w:rsidRDefault="00E01123" w:rsidP="00E01123">
            <w:pPr>
              <w:jc w:val="right"/>
              <w:rPr>
                <w:sz w:val="20"/>
                <w:szCs w:val="20"/>
              </w:rPr>
            </w:pPr>
            <w:r w:rsidRPr="0030636A">
              <w:rPr>
                <w:sz w:val="20"/>
                <w:szCs w:val="20"/>
              </w:rPr>
              <w:t>0</w:t>
            </w:r>
          </w:p>
        </w:tc>
        <w:tc>
          <w:tcPr>
            <w:tcW w:w="421" w:type="pct"/>
            <w:shd w:val="clear" w:color="auto" w:fill="FFFFFF" w:themeFill="background1"/>
            <w:tcMar>
              <w:left w:w="43" w:type="dxa"/>
              <w:right w:w="58" w:type="dxa"/>
            </w:tcMar>
          </w:tcPr>
          <w:p w14:paraId="4B46DD10" w14:textId="4AF07CF1" w:rsidR="00E01123" w:rsidRPr="0030636A" w:rsidRDefault="00E01123" w:rsidP="00E01123">
            <w:pPr>
              <w:jc w:val="right"/>
              <w:rPr>
                <w:sz w:val="20"/>
                <w:szCs w:val="20"/>
              </w:rPr>
            </w:pPr>
            <w:r w:rsidRPr="0030636A">
              <w:rPr>
                <w:sz w:val="20"/>
                <w:szCs w:val="20"/>
              </w:rPr>
              <w:t>91</w:t>
            </w:r>
            <w:r w:rsidR="00D104A5">
              <w:rPr>
                <w:sz w:val="20"/>
                <w:szCs w:val="20"/>
              </w:rPr>
              <w:t xml:space="preserve"> </w:t>
            </w:r>
            <w:r w:rsidRPr="0030636A">
              <w:rPr>
                <w:sz w:val="20"/>
                <w:szCs w:val="20"/>
              </w:rPr>
              <w:t>200</w:t>
            </w:r>
          </w:p>
        </w:tc>
        <w:tc>
          <w:tcPr>
            <w:tcW w:w="327" w:type="pct"/>
            <w:shd w:val="clear" w:color="auto" w:fill="FFFFFF" w:themeFill="background1"/>
            <w:tcMar>
              <w:left w:w="43" w:type="dxa"/>
              <w:right w:w="58" w:type="dxa"/>
            </w:tcMar>
          </w:tcPr>
          <w:p w14:paraId="789B874D" w14:textId="77777777" w:rsidR="00E01123" w:rsidRPr="0030636A" w:rsidRDefault="00E01123" w:rsidP="00E01123">
            <w:pPr>
              <w:jc w:val="right"/>
              <w:rPr>
                <w:sz w:val="20"/>
                <w:szCs w:val="20"/>
              </w:rPr>
            </w:pPr>
            <w:r w:rsidRPr="0030636A">
              <w:rPr>
                <w:sz w:val="20"/>
                <w:szCs w:val="20"/>
              </w:rPr>
              <w:t>0</w:t>
            </w:r>
          </w:p>
        </w:tc>
        <w:tc>
          <w:tcPr>
            <w:tcW w:w="375" w:type="pct"/>
            <w:shd w:val="clear" w:color="auto" w:fill="FFFFFF" w:themeFill="background1"/>
            <w:tcMar>
              <w:left w:w="43" w:type="dxa"/>
              <w:right w:w="58" w:type="dxa"/>
            </w:tcMar>
          </w:tcPr>
          <w:p w14:paraId="01A282AC" w14:textId="273D6161" w:rsidR="00E01123" w:rsidRPr="0030636A" w:rsidRDefault="00E01123" w:rsidP="00E01123">
            <w:pPr>
              <w:jc w:val="right"/>
              <w:rPr>
                <w:sz w:val="20"/>
                <w:szCs w:val="20"/>
              </w:rPr>
            </w:pPr>
            <w:r w:rsidRPr="0030636A">
              <w:rPr>
                <w:sz w:val="20"/>
                <w:szCs w:val="20"/>
              </w:rPr>
              <w:t>47</w:t>
            </w:r>
            <w:r w:rsidR="00D104A5">
              <w:rPr>
                <w:sz w:val="20"/>
                <w:szCs w:val="20"/>
              </w:rPr>
              <w:t xml:space="preserve"> </w:t>
            </w:r>
            <w:r w:rsidRPr="0030636A">
              <w:rPr>
                <w:sz w:val="20"/>
                <w:szCs w:val="20"/>
              </w:rPr>
              <w:t>500</w:t>
            </w:r>
          </w:p>
        </w:tc>
        <w:tc>
          <w:tcPr>
            <w:tcW w:w="466" w:type="pct"/>
            <w:shd w:val="clear" w:color="auto" w:fill="FFFFFF" w:themeFill="background1"/>
            <w:tcMar>
              <w:left w:w="43" w:type="dxa"/>
              <w:right w:w="58" w:type="dxa"/>
            </w:tcMar>
          </w:tcPr>
          <w:p w14:paraId="527BB0F6" w14:textId="0366323C" w:rsidR="00E01123" w:rsidRPr="0030636A" w:rsidRDefault="00E01123" w:rsidP="00E01123">
            <w:pPr>
              <w:jc w:val="right"/>
              <w:rPr>
                <w:b/>
                <w:bCs/>
                <w:sz w:val="20"/>
                <w:szCs w:val="20"/>
              </w:rPr>
            </w:pPr>
            <w:r w:rsidRPr="0030636A">
              <w:rPr>
                <w:b/>
                <w:bCs/>
                <w:sz w:val="20"/>
                <w:szCs w:val="20"/>
              </w:rPr>
              <w:t>570</w:t>
            </w:r>
            <w:r w:rsidR="00D104A5">
              <w:rPr>
                <w:b/>
                <w:bCs/>
                <w:sz w:val="20"/>
                <w:szCs w:val="20"/>
              </w:rPr>
              <w:t xml:space="preserve"> </w:t>
            </w:r>
            <w:r w:rsidRPr="0030636A">
              <w:rPr>
                <w:b/>
                <w:bCs/>
                <w:sz w:val="20"/>
                <w:szCs w:val="20"/>
              </w:rPr>
              <w:t>000</w:t>
            </w:r>
          </w:p>
        </w:tc>
      </w:tr>
      <w:tr w:rsidR="00E01123" w:rsidRPr="0030636A" w14:paraId="1681DABC" w14:textId="77777777" w:rsidTr="005A11AE">
        <w:tc>
          <w:tcPr>
            <w:tcW w:w="278" w:type="pct"/>
            <w:shd w:val="clear" w:color="auto" w:fill="auto"/>
            <w:tcMar>
              <w:left w:w="58" w:type="dxa"/>
              <w:right w:w="58" w:type="dxa"/>
            </w:tcMar>
          </w:tcPr>
          <w:p w14:paraId="445AF6DC" w14:textId="77777777" w:rsidR="00E01123" w:rsidRPr="0030636A" w:rsidRDefault="00E01123" w:rsidP="00E01123">
            <w:pPr>
              <w:rPr>
                <w:sz w:val="20"/>
                <w:szCs w:val="20"/>
                <w:lang w:eastAsia="en-CA"/>
              </w:rPr>
            </w:pPr>
            <w:r w:rsidRPr="0030636A">
              <w:rPr>
                <w:sz w:val="20"/>
                <w:szCs w:val="20"/>
                <w:lang w:eastAsia="en-CA"/>
              </w:rPr>
              <w:t>3.2</w:t>
            </w:r>
          </w:p>
        </w:tc>
        <w:tc>
          <w:tcPr>
            <w:tcW w:w="1169" w:type="pct"/>
            <w:shd w:val="clear" w:color="auto" w:fill="auto"/>
            <w:tcMar>
              <w:left w:w="29" w:type="dxa"/>
              <w:right w:w="29" w:type="dxa"/>
            </w:tcMar>
          </w:tcPr>
          <w:p w14:paraId="70BD33A8" w14:textId="4F8B3F5B" w:rsidR="00E01123" w:rsidRPr="00E01123" w:rsidRDefault="00E01123" w:rsidP="00E01123">
            <w:pPr>
              <w:jc w:val="left"/>
              <w:rPr>
                <w:sz w:val="20"/>
                <w:szCs w:val="20"/>
                <w:lang w:val="es-ES" w:eastAsia="en-CA"/>
              </w:rPr>
            </w:pPr>
            <w:proofErr w:type="gramStart"/>
            <w:r w:rsidRPr="00E01123">
              <w:rPr>
                <w:sz w:val="20"/>
                <w:szCs w:val="20"/>
                <w:lang w:val="es-AR"/>
              </w:rPr>
              <w:t>Total</w:t>
            </w:r>
            <w:proofErr w:type="gramEnd"/>
            <w:r w:rsidRPr="00E01123">
              <w:rPr>
                <w:sz w:val="20"/>
                <w:szCs w:val="20"/>
                <w:lang w:val="es-AR"/>
              </w:rPr>
              <w:t xml:space="preserve"> de gastos de apoyo ($EUA)</w:t>
            </w:r>
          </w:p>
        </w:tc>
        <w:tc>
          <w:tcPr>
            <w:tcW w:w="421" w:type="pct"/>
            <w:shd w:val="clear" w:color="auto" w:fill="FFFFFF" w:themeFill="background1"/>
            <w:tcMar>
              <w:left w:w="43" w:type="dxa"/>
              <w:right w:w="58" w:type="dxa"/>
            </w:tcMar>
          </w:tcPr>
          <w:p w14:paraId="257396CA" w14:textId="16C1D9F7" w:rsidR="00E01123" w:rsidRPr="0030636A" w:rsidRDefault="00E01123" w:rsidP="00E01123">
            <w:pPr>
              <w:jc w:val="right"/>
              <w:rPr>
                <w:sz w:val="20"/>
                <w:szCs w:val="20"/>
              </w:rPr>
            </w:pPr>
            <w:r w:rsidRPr="0030636A">
              <w:rPr>
                <w:sz w:val="20"/>
                <w:szCs w:val="20"/>
              </w:rPr>
              <w:t>21</w:t>
            </w:r>
            <w:r w:rsidR="00D104A5">
              <w:rPr>
                <w:sz w:val="20"/>
                <w:szCs w:val="20"/>
              </w:rPr>
              <w:t xml:space="preserve"> </w:t>
            </w:r>
            <w:r w:rsidRPr="0030636A">
              <w:rPr>
                <w:sz w:val="20"/>
                <w:szCs w:val="20"/>
              </w:rPr>
              <w:t>957</w:t>
            </w:r>
          </w:p>
        </w:tc>
        <w:tc>
          <w:tcPr>
            <w:tcW w:w="327" w:type="pct"/>
            <w:shd w:val="clear" w:color="auto" w:fill="FFFFFF" w:themeFill="background1"/>
            <w:tcMar>
              <w:left w:w="43" w:type="dxa"/>
              <w:right w:w="58" w:type="dxa"/>
            </w:tcMar>
          </w:tcPr>
          <w:p w14:paraId="5E6C8671" w14:textId="77777777" w:rsidR="00E01123" w:rsidRPr="0030636A" w:rsidRDefault="00E01123" w:rsidP="00E01123">
            <w:pPr>
              <w:jc w:val="right"/>
              <w:rPr>
                <w:sz w:val="20"/>
                <w:szCs w:val="20"/>
              </w:rPr>
            </w:pPr>
            <w:r w:rsidRPr="0030636A">
              <w:rPr>
                <w:sz w:val="20"/>
                <w:szCs w:val="20"/>
              </w:rPr>
              <w:t>0</w:t>
            </w:r>
          </w:p>
        </w:tc>
        <w:tc>
          <w:tcPr>
            <w:tcW w:w="444" w:type="pct"/>
            <w:shd w:val="clear" w:color="auto" w:fill="FFFFFF" w:themeFill="background1"/>
            <w:tcMar>
              <w:left w:w="43" w:type="dxa"/>
              <w:right w:w="58" w:type="dxa"/>
            </w:tcMar>
          </w:tcPr>
          <w:p w14:paraId="046E8CB3" w14:textId="42E15175" w:rsidR="00E01123" w:rsidRPr="0030636A" w:rsidRDefault="00E01123" w:rsidP="00E01123">
            <w:pPr>
              <w:jc w:val="right"/>
              <w:rPr>
                <w:b/>
                <w:bCs/>
                <w:sz w:val="20"/>
                <w:szCs w:val="20"/>
              </w:rPr>
            </w:pPr>
            <w:r w:rsidRPr="0030636A">
              <w:rPr>
                <w:b/>
                <w:bCs/>
                <w:sz w:val="20"/>
                <w:szCs w:val="20"/>
              </w:rPr>
              <w:t>12</w:t>
            </w:r>
            <w:r w:rsidR="00D104A5">
              <w:rPr>
                <w:b/>
                <w:bCs/>
                <w:sz w:val="20"/>
                <w:szCs w:val="20"/>
              </w:rPr>
              <w:t xml:space="preserve"> </w:t>
            </w:r>
            <w:r w:rsidRPr="0030636A">
              <w:rPr>
                <w:b/>
                <w:bCs/>
                <w:sz w:val="20"/>
                <w:szCs w:val="20"/>
              </w:rPr>
              <w:t>651</w:t>
            </w:r>
          </w:p>
        </w:tc>
        <w:tc>
          <w:tcPr>
            <w:tcW w:w="445" w:type="pct"/>
            <w:shd w:val="clear" w:color="auto" w:fill="FFFFFF" w:themeFill="background1"/>
            <w:tcMar>
              <w:left w:w="43" w:type="dxa"/>
              <w:right w:w="58" w:type="dxa"/>
            </w:tcMar>
          </w:tcPr>
          <w:p w14:paraId="201854DE" w14:textId="4508B640" w:rsidR="00E01123" w:rsidRPr="0030636A" w:rsidRDefault="00E01123" w:rsidP="00E01123">
            <w:pPr>
              <w:jc w:val="right"/>
              <w:rPr>
                <w:b/>
                <w:bCs/>
                <w:sz w:val="20"/>
                <w:szCs w:val="20"/>
              </w:rPr>
            </w:pPr>
            <w:r w:rsidRPr="0030636A">
              <w:rPr>
                <w:b/>
                <w:bCs/>
                <w:sz w:val="20"/>
                <w:szCs w:val="20"/>
              </w:rPr>
              <w:t>20</w:t>
            </w:r>
            <w:r w:rsidR="00D104A5">
              <w:rPr>
                <w:b/>
                <w:bCs/>
                <w:sz w:val="20"/>
                <w:szCs w:val="20"/>
              </w:rPr>
              <w:t xml:space="preserve"> </w:t>
            </w:r>
            <w:r w:rsidRPr="0030636A">
              <w:rPr>
                <w:b/>
                <w:bCs/>
                <w:sz w:val="20"/>
                <w:szCs w:val="20"/>
              </w:rPr>
              <w:t>545</w:t>
            </w:r>
          </w:p>
        </w:tc>
        <w:tc>
          <w:tcPr>
            <w:tcW w:w="327" w:type="pct"/>
            <w:shd w:val="clear" w:color="auto" w:fill="FFFFFF" w:themeFill="background1"/>
            <w:tcMar>
              <w:left w:w="43" w:type="dxa"/>
              <w:right w:w="58" w:type="dxa"/>
            </w:tcMar>
          </w:tcPr>
          <w:p w14:paraId="607C9812" w14:textId="77777777" w:rsidR="00E01123" w:rsidRPr="0030636A" w:rsidRDefault="00E01123" w:rsidP="00E01123">
            <w:pPr>
              <w:jc w:val="right"/>
              <w:rPr>
                <w:b/>
                <w:bCs/>
                <w:sz w:val="20"/>
                <w:szCs w:val="20"/>
              </w:rPr>
            </w:pPr>
            <w:r w:rsidRPr="0030636A">
              <w:rPr>
                <w:b/>
                <w:bCs/>
                <w:sz w:val="20"/>
                <w:szCs w:val="20"/>
              </w:rPr>
              <w:t>0</w:t>
            </w:r>
          </w:p>
        </w:tc>
        <w:tc>
          <w:tcPr>
            <w:tcW w:w="421" w:type="pct"/>
            <w:shd w:val="clear" w:color="auto" w:fill="FFFFFF" w:themeFill="background1"/>
            <w:tcMar>
              <w:left w:w="43" w:type="dxa"/>
              <w:right w:w="58" w:type="dxa"/>
            </w:tcMar>
          </w:tcPr>
          <w:p w14:paraId="26E2D90F" w14:textId="31B9A7F8" w:rsidR="00E01123" w:rsidRPr="0030636A" w:rsidRDefault="00E01123" w:rsidP="00E01123">
            <w:pPr>
              <w:jc w:val="right"/>
              <w:rPr>
                <w:b/>
                <w:bCs/>
                <w:sz w:val="20"/>
                <w:szCs w:val="20"/>
              </w:rPr>
            </w:pPr>
            <w:r w:rsidRPr="0030636A">
              <w:rPr>
                <w:b/>
                <w:bCs/>
                <w:sz w:val="20"/>
                <w:szCs w:val="20"/>
              </w:rPr>
              <w:t>11</w:t>
            </w:r>
            <w:r w:rsidR="00D104A5">
              <w:rPr>
                <w:b/>
                <w:bCs/>
                <w:sz w:val="20"/>
                <w:szCs w:val="20"/>
              </w:rPr>
              <w:t xml:space="preserve"> </w:t>
            </w:r>
            <w:r w:rsidRPr="0030636A">
              <w:rPr>
                <w:b/>
                <w:bCs/>
                <w:sz w:val="20"/>
                <w:szCs w:val="20"/>
              </w:rPr>
              <w:t>538</w:t>
            </w:r>
          </w:p>
        </w:tc>
        <w:tc>
          <w:tcPr>
            <w:tcW w:w="327" w:type="pct"/>
            <w:shd w:val="clear" w:color="auto" w:fill="FFFFFF" w:themeFill="background1"/>
            <w:tcMar>
              <w:left w:w="43" w:type="dxa"/>
              <w:right w:w="58" w:type="dxa"/>
            </w:tcMar>
          </w:tcPr>
          <w:p w14:paraId="67ADEB37" w14:textId="77777777" w:rsidR="00E01123" w:rsidRPr="0030636A" w:rsidRDefault="00E01123" w:rsidP="00E01123">
            <w:pPr>
              <w:jc w:val="right"/>
              <w:rPr>
                <w:b/>
                <w:bCs/>
                <w:sz w:val="20"/>
                <w:szCs w:val="20"/>
              </w:rPr>
            </w:pPr>
            <w:r w:rsidRPr="0030636A">
              <w:rPr>
                <w:b/>
                <w:bCs/>
                <w:sz w:val="20"/>
                <w:szCs w:val="20"/>
              </w:rPr>
              <w:t>0</w:t>
            </w:r>
          </w:p>
        </w:tc>
        <w:tc>
          <w:tcPr>
            <w:tcW w:w="375" w:type="pct"/>
            <w:shd w:val="clear" w:color="auto" w:fill="FFFFFF" w:themeFill="background1"/>
            <w:tcMar>
              <w:left w:w="43" w:type="dxa"/>
              <w:right w:w="58" w:type="dxa"/>
            </w:tcMar>
          </w:tcPr>
          <w:p w14:paraId="162583DC" w14:textId="1D38D45C" w:rsidR="00E01123" w:rsidRPr="0030636A" w:rsidRDefault="00E01123" w:rsidP="00E01123">
            <w:pPr>
              <w:jc w:val="right"/>
              <w:rPr>
                <w:b/>
                <w:bCs/>
                <w:sz w:val="20"/>
                <w:szCs w:val="20"/>
              </w:rPr>
            </w:pPr>
            <w:r w:rsidRPr="0030636A">
              <w:rPr>
                <w:b/>
                <w:bCs/>
                <w:sz w:val="20"/>
                <w:szCs w:val="20"/>
              </w:rPr>
              <w:t>6</w:t>
            </w:r>
            <w:r w:rsidR="00D104A5">
              <w:rPr>
                <w:b/>
                <w:bCs/>
                <w:sz w:val="20"/>
                <w:szCs w:val="20"/>
              </w:rPr>
              <w:t xml:space="preserve"> </w:t>
            </w:r>
            <w:r w:rsidRPr="0030636A">
              <w:rPr>
                <w:b/>
                <w:bCs/>
                <w:sz w:val="20"/>
                <w:szCs w:val="20"/>
              </w:rPr>
              <w:t>009</w:t>
            </w:r>
          </w:p>
        </w:tc>
        <w:tc>
          <w:tcPr>
            <w:tcW w:w="466" w:type="pct"/>
            <w:shd w:val="clear" w:color="auto" w:fill="FFFFFF" w:themeFill="background1"/>
            <w:tcMar>
              <w:left w:w="43" w:type="dxa"/>
              <w:right w:w="58" w:type="dxa"/>
            </w:tcMar>
          </w:tcPr>
          <w:p w14:paraId="38405176" w14:textId="778364C1" w:rsidR="00E01123" w:rsidRPr="0030636A" w:rsidRDefault="00E01123" w:rsidP="00E01123">
            <w:pPr>
              <w:jc w:val="right"/>
              <w:rPr>
                <w:b/>
                <w:bCs/>
                <w:sz w:val="20"/>
                <w:szCs w:val="20"/>
              </w:rPr>
            </w:pPr>
            <w:r w:rsidRPr="0030636A">
              <w:rPr>
                <w:b/>
                <w:bCs/>
                <w:sz w:val="20"/>
                <w:szCs w:val="20"/>
              </w:rPr>
              <w:t>72</w:t>
            </w:r>
            <w:r w:rsidR="00D104A5">
              <w:rPr>
                <w:b/>
                <w:bCs/>
                <w:sz w:val="20"/>
                <w:szCs w:val="20"/>
              </w:rPr>
              <w:t xml:space="preserve"> </w:t>
            </w:r>
            <w:r w:rsidRPr="0030636A">
              <w:rPr>
                <w:b/>
                <w:bCs/>
                <w:sz w:val="20"/>
                <w:szCs w:val="20"/>
              </w:rPr>
              <w:t>700</w:t>
            </w:r>
          </w:p>
        </w:tc>
      </w:tr>
      <w:tr w:rsidR="00E01123" w:rsidRPr="0030636A" w14:paraId="5AC9AECC" w14:textId="77777777" w:rsidTr="005A11AE">
        <w:tc>
          <w:tcPr>
            <w:tcW w:w="278" w:type="pct"/>
            <w:shd w:val="clear" w:color="auto" w:fill="auto"/>
            <w:tcMar>
              <w:left w:w="58" w:type="dxa"/>
              <w:right w:w="58" w:type="dxa"/>
            </w:tcMar>
            <w:hideMark/>
          </w:tcPr>
          <w:p w14:paraId="0EB120FD" w14:textId="77777777" w:rsidR="00E01123" w:rsidRPr="0030636A" w:rsidRDefault="00E01123" w:rsidP="00E01123">
            <w:pPr>
              <w:rPr>
                <w:sz w:val="20"/>
                <w:szCs w:val="20"/>
                <w:lang w:eastAsia="en-CA"/>
              </w:rPr>
            </w:pPr>
            <w:r w:rsidRPr="0030636A">
              <w:rPr>
                <w:sz w:val="20"/>
                <w:szCs w:val="20"/>
                <w:lang w:eastAsia="en-CA"/>
              </w:rPr>
              <w:t>3.3</w:t>
            </w:r>
          </w:p>
        </w:tc>
        <w:tc>
          <w:tcPr>
            <w:tcW w:w="1169" w:type="pct"/>
            <w:shd w:val="clear" w:color="auto" w:fill="auto"/>
            <w:tcMar>
              <w:left w:w="29" w:type="dxa"/>
              <w:right w:w="29" w:type="dxa"/>
            </w:tcMar>
            <w:hideMark/>
          </w:tcPr>
          <w:p w14:paraId="3C4B3059" w14:textId="26A03A1F" w:rsidR="00E01123" w:rsidRPr="003E6909" w:rsidRDefault="00E01123" w:rsidP="00E01123">
            <w:pPr>
              <w:jc w:val="left"/>
              <w:rPr>
                <w:sz w:val="20"/>
                <w:szCs w:val="20"/>
                <w:lang w:val="fr-FR" w:eastAsia="en-CA"/>
              </w:rPr>
            </w:pPr>
            <w:proofErr w:type="gramStart"/>
            <w:r w:rsidRPr="00E01123">
              <w:rPr>
                <w:sz w:val="20"/>
                <w:szCs w:val="20"/>
                <w:lang w:val="es-AR"/>
              </w:rPr>
              <w:t>Total</w:t>
            </w:r>
            <w:proofErr w:type="gramEnd"/>
            <w:r w:rsidRPr="00E01123">
              <w:rPr>
                <w:sz w:val="20"/>
                <w:szCs w:val="20"/>
                <w:lang w:val="es-AR"/>
              </w:rPr>
              <w:t xml:space="preserve"> de gastos convenidos ($EUA)</w:t>
            </w:r>
          </w:p>
        </w:tc>
        <w:tc>
          <w:tcPr>
            <w:tcW w:w="421" w:type="pct"/>
            <w:shd w:val="clear" w:color="auto" w:fill="FFFFFF" w:themeFill="background1"/>
            <w:tcMar>
              <w:left w:w="43" w:type="dxa"/>
              <w:right w:w="58" w:type="dxa"/>
            </w:tcMar>
          </w:tcPr>
          <w:p w14:paraId="2B8AA724" w14:textId="2398C959" w:rsidR="00E01123" w:rsidRPr="0030636A" w:rsidRDefault="00E01123" w:rsidP="00E01123">
            <w:pPr>
              <w:jc w:val="right"/>
              <w:rPr>
                <w:sz w:val="20"/>
                <w:szCs w:val="20"/>
              </w:rPr>
            </w:pPr>
            <w:r w:rsidRPr="0030636A">
              <w:rPr>
                <w:sz w:val="20"/>
                <w:szCs w:val="20"/>
              </w:rPr>
              <w:t>190</w:t>
            </w:r>
            <w:r w:rsidR="00D104A5">
              <w:rPr>
                <w:sz w:val="20"/>
                <w:szCs w:val="20"/>
              </w:rPr>
              <w:t xml:space="preserve"> </w:t>
            </w:r>
            <w:r w:rsidRPr="0030636A">
              <w:rPr>
                <w:sz w:val="20"/>
                <w:szCs w:val="20"/>
              </w:rPr>
              <w:t>857</w:t>
            </w:r>
          </w:p>
        </w:tc>
        <w:tc>
          <w:tcPr>
            <w:tcW w:w="327" w:type="pct"/>
            <w:shd w:val="clear" w:color="auto" w:fill="FFFFFF" w:themeFill="background1"/>
            <w:tcMar>
              <w:left w:w="43" w:type="dxa"/>
              <w:right w:w="58" w:type="dxa"/>
            </w:tcMar>
          </w:tcPr>
          <w:p w14:paraId="013ADDA2" w14:textId="77777777" w:rsidR="00E01123" w:rsidRPr="0030636A" w:rsidRDefault="00E01123" w:rsidP="00E01123">
            <w:pPr>
              <w:jc w:val="right"/>
              <w:rPr>
                <w:sz w:val="20"/>
                <w:szCs w:val="20"/>
              </w:rPr>
            </w:pPr>
            <w:r w:rsidRPr="0030636A">
              <w:rPr>
                <w:sz w:val="20"/>
                <w:szCs w:val="20"/>
              </w:rPr>
              <w:t>0</w:t>
            </w:r>
          </w:p>
        </w:tc>
        <w:tc>
          <w:tcPr>
            <w:tcW w:w="444" w:type="pct"/>
            <w:shd w:val="clear" w:color="auto" w:fill="FFFFFF" w:themeFill="background1"/>
            <w:tcMar>
              <w:left w:w="43" w:type="dxa"/>
              <w:right w:w="58" w:type="dxa"/>
            </w:tcMar>
          </w:tcPr>
          <w:p w14:paraId="4A554341" w14:textId="0CA74F72" w:rsidR="00E01123" w:rsidRPr="0030636A" w:rsidRDefault="00E01123" w:rsidP="00E01123">
            <w:pPr>
              <w:jc w:val="right"/>
              <w:rPr>
                <w:b/>
                <w:bCs/>
                <w:sz w:val="20"/>
                <w:szCs w:val="20"/>
              </w:rPr>
            </w:pPr>
            <w:r w:rsidRPr="0030636A">
              <w:rPr>
                <w:b/>
                <w:bCs/>
                <w:sz w:val="20"/>
                <w:szCs w:val="20"/>
              </w:rPr>
              <w:t>112</w:t>
            </w:r>
            <w:r w:rsidR="00D104A5">
              <w:rPr>
                <w:b/>
                <w:bCs/>
                <w:sz w:val="20"/>
                <w:szCs w:val="20"/>
              </w:rPr>
              <w:t xml:space="preserve"> </w:t>
            </w:r>
            <w:r w:rsidRPr="0030636A">
              <w:rPr>
                <w:b/>
                <w:bCs/>
                <w:sz w:val="20"/>
                <w:szCs w:val="20"/>
              </w:rPr>
              <w:t>651</w:t>
            </w:r>
          </w:p>
        </w:tc>
        <w:tc>
          <w:tcPr>
            <w:tcW w:w="445" w:type="pct"/>
            <w:shd w:val="clear" w:color="auto" w:fill="FFFFFF" w:themeFill="background1"/>
            <w:tcMar>
              <w:left w:w="43" w:type="dxa"/>
              <w:right w:w="58" w:type="dxa"/>
            </w:tcMar>
          </w:tcPr>
          <w:p w14:paraId="4401DF51" w14:textId="462A0DF5" w:rsidR="00E01123" w:rsidRPr="0030636A" w:rsidRDefault="00E01123" w:rsidP="00E01123">
            <w:pPr>
              <w:jc w:val="right"/>
              <w:rPr>
                <w:b/>
                <w:bCs/>
                <w:sz w:val="20"/>
                <w:szCs w:val="20"/>
              </w:rPr>
            </w:pPr>
            <w:r w:rsidRPr="0030636A">
              <w:rPr>
                <w:b/>
                <w:bCs/>
                <w:sz w:val="20"/>
                <w:szCs w:val="20"/>
              </w:rPr>
              <w:t>182</w:t>
            </w:r>
            <w:r w:rsidR="00D104A5">
              <w:rPr>
                <w:b/>
                <w:bCs/>
                <w:sz w:val="20"/>
                <w:szCs w:val="20"/>
              </w:rPr>
              <w:t xml:space="preserve"> </w:t>
            </w:r>
            <w:r w:rsidRPr="0030636A">
              <w:rPr>
                <w:b/>
                <w:bCs/>
                <w:sz w:val="20"/>
                <w:szCs w:val="20"/>
              </w:rPr>
              <w:t>945</w:t>
            </w:r>
          </w:p>
        </w:tc>
        <w:tc>
          <w:tcPr>
            <w:tcW w:w="327" w:type="pct"/>
            <w:shd w:val="clear" w:color="auto" w:fill="FFFFFF" w:themeFill="background1"/>
            <w:tcMar>
              <w:left w:w="43" w:type="dxa"/>
              <w:right w:w="58" w:type="dxa"/>
            </w:tcMar>
          </w:tcPr>
          <w:p w14:paraId="16E10F67" w14:textId="77777777" w:rsidR="00E01123" w:rsidRPr="0030636A" w:rsidRDefault="00E01123" w:rsidP="00E01123">
            <w:pPr>
              <w:jc w:val="right"/>
              <w:rPr>
                <w:b/>
                <w:bCs/>
                <w:sz w:val="20"/>
                <w:szCs w:val="20"/>
              </w:rPr>
            </w:pPr>
            <w:r w:rsidRPr="0030636A">
              <w:rPr>
                <w:b/>
                <w:bCs/>
                <w:sz w:val="20"/>
                <w:szCs w:val="20"/>
              </w:rPr>
              <w:t>0</w:t>
            </w:r>
          </w:p>
        </w:tc>
        <w:tc>
          <w:tcPr>
            <w:tcW w:w="421" w:type="pct"/>
            <w:shd w:val="clear" w:color="auto" w:fill="FFFFFF" w:themeFill="background1"/>
            <w:tcMar>
              <w:left w:w="43" w:type="dxa"/>
              <w:right w:w="58" w:type="dxa"/>
            </w:tcMar>
          </w:tcPr>
          <w:p w14:paraId="5318A840" w14:textId="2D56D334" w:rsidR="00E01123" w:rsidRPr="0030636A" w:rsidRDefault="00E01123" w:rsidP="00E01123">
            <w:pPr>
              <w:jc w:val="right"/>
              <w:rPr>
                <w:b/>
                <w:bCs/>
                <w:sz w:val="20"/>
                <w:szCs w:val="20"/>
              </w:rPr>
            </w:pPr>
            <w:r w:rsidRPr="0030636A">
              <w:rPr>
                <w:b/>
                <w:bCs/>
                <w:sz w:val="20"/>
                <w:szCs w:val="20"/>
              </w:rPr>
              <w:t>102</w:t>
            </w:r>
            <w:r w:rsidR="00D104A5">
              <w:rPr>
                <w:b/>
                <w:bCs/>
                <w:sz w:val="20"/>
                <w:szCs w:val="20"/>
              </w:rPr>
              <w:t xml:space="preserve"> </w:t>
            </w:r>
            <w:r w:rsidRPr="0030636A">
              <w:rPr>
                <w:b/>
                <w:bCs/>
                <w:sz w:val="20"/>
                <w:szCs w:val="20"/>
              </w:rPr>
              <w:t>738</w:t>
            </w:r>
          </w:p>
        </w:tc>
        <w:tc>
          <w:tcPr>
            <w:tcW w:w="327" w:type="pct"/>
            <w:shd w:val="clear" w:color="auto" w:fill="FFFFFF" w:themeFill="background1"/>
            <w:tcMar>
              <w:left w:w="43" w:type="dxa"/>
              <w:right w:w="58" w:type="dxa"/>
            </w:tcMar>
          </w:tcPr>
          <w:p w14:paraId="73FB842D" w14:textId="77777777" w:rsidR="00E01123" w:rsidRPr="0030636A" w:rsidRDefault="00E01123" w:rsidP="00E01123">
            <w:pPr>
              <w:jc w:val="right"/>
              <w:rPr>
                <w:b/>
                <w:bCs/>
                <w:sz w:val="20"/>
                <w:szCs w:val="20"/>
              </w:rPr>
            </w:pPr>
            <w:r w:rsidRPr="0030636A">
              <w:rPr>
                <w:b/>
                <w:bCs/>
                <w:sz w:val="20"/>
                <w:szCs w:val="20"/>
              </w:rPr>
              <w:t>0</w:t>
            </w:r>
          </w:p>
        </w:tc>
        <w:tc>
          <w:tcPr>
            <w:tcW w:w="375" w:type="pct"/>
            <w:shd w:val="clear" w:color="auto" w:fill="FFFFFF" w:themeFill="background1"/>
            <w:tcMar>
              <w:left w:w="43" w:type="dxa"/>
              <w:right w:w="58" w:type="dxa"/>
            </w:tcMar>
          </w:tcPr>
          <w:p w14:paraId="130AA5E4" w14:textId="1E5E1FDD" w:rsidR="00E01123" w:rsidRPr="0030636A" w:rsidRDefault="00E01123" w:rsidP="00E01123">
            <w:pPr>
              <w:jc w:val="right"/>
              <w:rPr>
                <w:b/>
                <w:bCs/>
                <w:sz w:val="20"/>
                <w:szCs w:val="20"/>
              </w:rPr>
            </w:pPr>
            <w:r w:rsidRPr="0030636A">
              <w:rPr>
                <w:b/>
                <w:bCs/>
                <w:sz w:val="20"/>
                <w:szCs w:val="20"/>
              </w:rPr>
              <w:t>53</w:t>
            </w:r>
            <w:r w:rsidR="00D104A5">
              <w:rPr>
                <w:b/>
                <w:bCs/>
                <w:sz w:val="20"/>
                <w:szCs w:val="20"/>
              </w:rPr>
              <w:t xml:space="preserve"> </w:t>
            </w:r>
            <w:r w:rsidRPr="0030636A">
              <w:rPr>
                <w:b/>
                <w:bCs/>
                <w:sz w:val="20"/>
                <w:szCs w:val="20"/>
              </w:rPr>
              <w:t>509</w:t>
            </w:r>
          </w:p>
        </w:tc>
        <w:tc>
          <w:tcPr>
            <w:tcW w:w="466" w:type="pct"/>
            <w:shd w:val="clear" w:color="auto" w:fill="FFFFFF" w:themeFill="background1"/>
            <w:tcMar>
              <w:left w:w="43" w:type="dxa"/>
              <w:right w:w="58" w:type="dxa"/>
            </w:tcMar>
          </w:tcPr>
          <w:p w14:paraId="1A8AD2E7" w14:textId="3F19BD71" w:rsidR="00E01123" w:rsidRPr="0030636A" w:rsidRDefault="00E01123" w:rsidP="00E01123">
            <w:pPr>
              <w:jc w:val="right"/>
              <w:rPr>
                <w:b/>
                <w:bCs/>
                <w:sz w:val="20"/>
                <w:szCs w:val="20"/>
              </w:rPr>
            </w:pPr>
            <w:r w:rsidRPr="0030636A">
              <w:rPr>
                <w:b/>
                <w:bCs/>
                <w:sz w:val="20"/>
                <w:szCs w:val="20"/>
              </w:rPr>
              <w:t>642</w:t>
            </w:r>
            <w:r w:rsidR="00D104A5">
              <w:rPr>
                <w:b/>
                <w:bCs/>
                <w:sz w:val="20"/>
                <w:szCs w:val="20"/>
              </w:rPr>
              <w:t xml:space="preserve"> </w:t>
            </w:r>
            <w:r w:rsidRPr="0030636A">
              <w:rPr>
                <w:b/>
                <w:bCs/>
                <w:sz w:val="20"/>
                <w:szCs w:val="20"/>
              </w:rPr>
              <w:t>700</w:t>
            </w:r>
          </w:p>
        </w:tc>
      </w:tr>
      <w:tr w:rsidR="008733C1" w:rsidRPr="0030636A" w14:paraId="284BB3CD" w14:textId="77777777" w:rsidTr="00E01123">
        <w:tc>
          <w:tcPr>
            <w:tcW w:w="278" w:type="pct"/>
            <w:shd w:val="clear" w:color="auto" w:fill="auto"/>
            <w:tcMar>
              <w:left w:w="58" w:type="dxa"/>
              <w:right w:w="58" w:type="dxa"/>
            </w:tcMar>
            <w:hideMark/>
          </w:tcPr>
          <w:p w14:paraId="0643C1DF" w14:textId="77777777" w:rsidR="008733C1" w:rsidRPr="0030636A" w:rsidRDefault="008733C1" w:rsidP="008733C1">
            <w:pPr>
              <w:jc w:val="left"/>
              <w:rPr>
                <w:sz w:val="20"/>
                <w:szCs w:val="20"/>
                <w:lang w:eastAsia="en-CA"/>
              </w:rPr>
            </w:pPr>
            <w:r w:rsidRPr="0030636A">
              <w:rPr>
                <w:sz w:val="20"/>
                <w:szCs w:val="20"/>
                <w:lang w:eastAsia="en-CA"/>
              </w:rPr>
              <w:t>4.1.1</w:t>
            </w:r>
          </w:p>
        </w:tc>
        <w:tc>
          <w:tcPr>
            <w:tcW w:w="4256" w:type="pct"/>
            <w:gridSpan w:val="9"/>
            <w:shd w:val="clear" w:color="auto" w:fill="auto"/>
            <w:tcMar>
              <w:left w:w="29" w:type="dxa"/>
              <w:right w:w="29" w:type="dxa"/>
            </w:tcMar>
            <w:hideMark/>
          </w:tcPr>
          <w:p w14:paraId="707141DB" w14:textId="4D2DCB2F" w:rsidR="008733C1" w:rsidRPr="008733C1" w:rsidRDefault="008733C1" w:rsidP="008733C1">
            <w:pPr>
              <w:jc w:val="left"/>
              <w:rPr>
                <w:sz w:val="20"/>
                <w:szCs w:val="20"/>
                <w:lang w:val="es-ES" w:eastAsia="en-CA"/>
              </w:rPr>
            </w:pPr>
            <w:proofErr w:type="gramStart"/>
            <w:r w:rsidRPr="008733C1">
              <w:rPr>
                <w:sz w:val="20"/>
                <w:szCs w:val="20"/>
                <w:lang w:val="es-AR"/>
              </w:rPr>
              <w:t>Total</w:t>
            </w:r>
            <w:proofErr w:type="gramEnd"/>
            <w:r w:rsidRPr="008733C1">
              <w:rPr>
                <w:sz w:val="20"/>
                <w:szCs w:val="20"/>
                <w:lang w:val="es-AR"/>
              </w:rPr>
              <w:t xml:space="preserve"> convenido de eliminación de </w:t>
            </w:r>
            <w:r w:rsidRPr="008733C1">
              <w:rPr>
                <w:color w:val="000000"/>
                <w:sz w:val="20"/>
                <w:szCs w:val="20"/>
                <w:lang w:val="es-AR"/>
              </w:rPr>
              <w:t>HCFC-22</w:t>
            </w:r>
            <w:r w:rsidRPr="008733C1">
              <w:rPr>
                <w:sz w:val="20"/>
                <w:szCs w:val="20"/>
                <w:lang w:val="es-AR"/>
              </w:rPr>
              <w:t xml:space="preserve"> por lograr, conforme a este Acuerdo (toneladas PAO)</w:t>
            </w:r>
          </w:p>
        </w:tc>
        <w:tc>
          <w:tcPr>
            <w:tcW w:w="466" w:type="pct"/>
            <w:shd w:val="clear" w:color="auto" w:fill="FFFFFF" w:themeFill="background1"/>
            <w:tcMar>
              <w:left w:w="115" w:type="dxa"/>
              <w:right w:w="58" w:type="dxa"/>
            </w:tcMar>
          </w:tcPr>
          <w:p w14:paraId="43F85117" w14:textId="41A2A224" w:rsidR="008733C1" w:rsidRPr="0030636A" w:rsidRDefault="008733C1" w:rsidP="008733C1">
            <w:pPr>
              <w:jc w:val="right"/>
              <w:rPr>
                <w:sz w:val="20"/>
                <w:szCs w:val="20"/>
                <w:lang w:eastAsia="en-CA"/>
              </w:rPr>
            </w:pPr>
            <w:r w:rsidRPr="0030636A">
              <w:rPr>
                <w:sz w:val="20"/>
                <w:szCs w:val="20"/>
                <w:lang w:eastAsia="en-CA"/>
              </w:rPr>
              <w:t>1</w:t>
            </w:r>
            <w:r w:rsidR="00D104A5">
              <w:rPr>
                <w:sz w:val="20"/>
                <w:szCs w:val="20"/>
                <w:lang w:eastAsia="en-CA"/>
              </w:rPr>
              <w:t>,</w:t>
            </w:r>
            <w:r w:rsidRPr="0030636A">
              <w:rPr>
                <w:sz w:val="20"/>
                <w:szCs w:val="20"/>
                <w:lang w:eastAsia="en-CA"/>
              </w:rPr>
              <w:t>00</w:t>
            </w:r>
          </w:p>
        </w:tc>
      </w:tr>
      <w:tr w:rsidR="008733C1" w:rsidRPr="0030636A" w14:paraId="0FAFEBD3" w14:textId="77777777" w:rsidTr="00E01123">
        <w:tc>
          <w:tcPr>
            <w:tcW w:w="278" w:type="pct"/>
            <w:shd w:val="clear" w:color="auto" w:fill="auto"/>
            <w:tcMar>
              <w:left w:w="58" w:type="dxa"/>
              <w:right w:w="58" w:type="dxa"/>
            </w:tcMar>
            <w:hideMark/>
          </w:tcPr>
          <w:p w14:paraId="7B3D8E25" w14:textId="77777777" w:rsidR="008733C1" w:rsidRPr="0030636A" w:rsidRDefault="008733C1" w:rsidP="008733C1">
            <w:pPr>
              <w:jc w:val="left"/>
              <w:rPr>
                <w:sz w:val="20"/>
                <w:szCs w:val="20"/>
                <w:lang w:eastAsia="en-CA"/>
              </w:rPr>
            </w:pPr>
            <w:r w:rsidRPr="0030636A">
              <w:rPr>
                <w:sz w:val="20"/>
                <w:szCs w:val="20"/>
                <w:lang w:eastAsia="en-CA"/>
              </w:rPr>
              <w:t>4.1.2</w:t>
            </w:r>
          </w:p>
        </w:tc>
        <w:tc>
          <w:tcPr>
            <w:tcW w:w="4256" w:type="pct"/>
            <w:gridSpan w:val="9"/>
            <w:shd w:val="clear" w:color="auto" w:fill="auto"/>
            <w:tcMar>
              <w:left w:w="29" w:type="dxa"/>
              <w:right w:w="29" w:type="dxa"/>
            </w:tcMar>
            <w:hideMark/>
          </w:tcPr>
          <w:p w14:paraId="03831702" w14:textId="4559AB0C" w:rsidR="008733C1" w:rsidRPr="008733C1" w:rsidRDefault="008733C1" w:rsidP="008733C1">
            <w:pPr>
              <w:jc w:val="left"/>
              <w:rPr>
                <w:sz w:val="20"/>
                <w:szCs w:val="20"/>
                <w:lang w:val="es-ES" w:eastAsia="en-CA"/>
              </w:rPr>
            </w:pPr>
            <w:r w:rsidRPr="008733C1">
              <w:rPr>
                <w:color w:val="000000"/>
                <w:sz w:val="20"/>
                <w:szCs w:val="20"/>
                <w:lang w:val="es-AR"/>
              </w:rPr>
              <w:t>Eliminación de HCFC-22 por lograr en la etapa previa (toneladas PAO)</w:t>
            </w:r>
          </w:p>
        </w:tc>
        <w:tc>
          <w:tcPr>
            <w:tcW w:w="466" w:type="pct"/>
            <w:shd w:val="clear" w:color="auto" w:fill="FFFFFF" w:themeFill="background1"/>
            <w:tcMar>
              <w:left w:w="115" w:type="dxa"/>
              <w:right w:w="58" w:type="dxa"/>
            </w:tcMar>
          </w:tcPr>
          <w:p w14:paraId="57165B0D" w14:textId="20AB65E3" w:rsidR="008733C1" w:rsidRPr="0030636A" w:rsidRDefault="008733C1" w:rsidP="008733C1">
            <w:pPr>
              <w:jc w:val="right"/>
              <w:rPr>
                <w:sz w:val="20"/>
                <w:szCs w:val="20"/>
                <w:lang w:eastAsia="en-CA"/>
              </w:rPr>
            </w:pPr>
            <w:r w:rsidRPr="0030636A">
              <w:rPr>
                <w:sz w:val="20"/>
                <w:szCs w:val="20"/>
                <w:lang w:eastAsia="en-CA"/>
              </w:rPr>
              <w:t>0</w:t>
            </w:r>
            <w:r w:rsidR="00D104A5">
              <w:rPr>
                <w:sz w:val="20"/>
                <w:szCs w:val="20"/>
                <w:lang w:eastAsia="en-CA"/>
              </w:rPr>
              <w:t>,</w:t>
            </w:r>
            <w:r w:rsidRPr="0030636A">
              <w:rPr>
                <w:sz w:val="20"/>
                <w:szCs w:val="20"/>
                <w:lang w:eastAsia="en-CA"/>
              </w:rPr>
              <w:t>54</w:t>
            </w:r>
          </w:p>
        </w:tc>
      </w:tr>
      <w:tr w:rsidR="008733C1" w:rsidRPr="0030636A" w14:paraId="0899CE14" w14:textId="77777777" w:rsidTr="00E01123">
        <w:tc>
          <w:tcPr>
            <w:tcW w:w="278" w:type="pct"/>
            <w:shd w:val="clear" w:color="auto" w:fill="auto"/>
            <w:tcMar>
              <w:left w:w="58" w:type="dxa"/>
              <w:right w:w="58" w:type="dxa"/>
            </w:tcMar>
            <w:hideMark/>
          </w:tcPr>
          <w:p w14:paraId="6AF6B8EB" w14:textId="77777777" w:rsidR="008733C1" w:rsidRPr="0030636A" w:rsidRDefault="008733C1" w:rsidP="008733C1">
            <w:pPr>
              <w:jc w:val="left"/>
              <w:rPr>
                <w:sz w:val="20"/>
                <w:szCs w:val="20"/>
                <w:lang w:eastAsia="en-CA"/>
              </w:rPr>
            </w:pPr>
            <w:r w:rsidRPr="0030636A">
              <w:rPr>
                <w:sz w:val="20"/>
                <w:szCs w:val="20"/>
                <w:lang w:eastAsia="en-CA"/>
              </w:rPr>
              <w:t>4.1.3</w:t>
            </w:r>
          </w:p>
        </w:tc>
        <w:tc>
          <w:tcPr>
            <w:tcW w:w="4256" w:type="pct"/>
            <w:gridSpan w:val="9"/>
            <w:shd w:val="clear" w:color="auto" w:fill="FFFFFF" w:themeFill="background1"/>
            <w:tcMar>
              <w:left w:w="29" w:type="dxa"/>
              <w:right w:w="29" w:type="dxa"/>
            </w:tcMar>
            <w:hideMark/>
          </w:tcPr>
          <w:p w14:paraId="16210337" w14:textId="5A85669C" w:rsidR="008733C1" w:rsidRPr="003E6909" w:rsidRDefault="008733C1" w:rsidP="008733C1">
            <w:pPr>
              <w:jc w:val="left"/>
              <w:rPr>
                <w:sz w:val="20"/>
                <w:szCs w:val="20"/>
                <w:lang w:val="fr-FR" w:eastAsia="en-CA"/>
              </w:rPr>
            </w:pPr>
            <w:r w:rsidRPr="008733C1">
              <w:rPr>
                <w:sz w:val="20"/>
                <w:szCs w:val="20"/>
                <w:lang w:val="es-AR"/>
              </w:rPr>
              <w:t xml:space="preserve">Consumo admisible remanente de </w:t>
            </w:r>
            <w:r w:rsidRPr="008733C1">
              <w:rPr>
                <w:color w:val="000000"/>
                <w:sz w:val="20"/>
                <w:szCs w:val="20"/>
                <w:lang w:val="es-AR"/>
              </w:rPr>
              <w:t>HCFC-22 (toneladas PAO)</w:t>
            </w:r>
          </w:p>
        </w:tc>
        <w:tc>
          <w:tcPr>
            <w:tcW w:w="466" w:type="pct"/>
            <w:shd w:val="clear" w:color="auto" w:fill="FFFFFF" w:themeFill="background1"/>
            <w:tcMar>
              <w:left w:w="115" w:type="dxa"/>
              <w:right w:w="58" w:type="dxa"/>
            </w:tcMar>
          </w:tcPr>
          <w:p w14:paraId="0B850191" w14:textId="77EF1AC5" w:rsidR="008733C1" w:rsidRPr="0030636A" w:rsidRDefault="008733C1" w:rsidP="008733C1">
            <w:pPr>
              <w:jc w:val="right"/>
              <w:rPr>
                <w:sz w:val="20"/>
                <w:szCs w:val="20"/>
                <w:lang w:eastAsia="en-CA"/>
              </w:rPr>
            </w:pPr>
            <w:r w:rsidRPr="0030636A">
              <w:rPr>
                <w:sz w:val="20"/>
                <w:szCs w:val="20"/>
                <w:lang w:eastAsia="en-CA"/>
              </w:rPr>
              <w:t>0</w:t>
            </w:r>
            <w:r w:rsidR="00D104A5">
              <w:rPr>
                <w:sz w:val="20"/>
                <w:szCs w:val="20"/>
                <w:lang w:eastAsia="en-CA"/>
              </w:rPr>
              <w:t>,</w:t>
            </w:r>
            <w:r w:rsidRPr="0030636A">
              <w:rPr>
                <w:sz w:val="20"/>
                <w:szCs w:val="20"/>
                <w:lang w:eastAsia="en-CA"/>
              </w:rPr>
              <w:t>00</w:t>
            </w:r>
          </w:p>
        </w:tc>
      </w:tr>
    </w:tbl>
    <w:p w14:paraId="0F8383CD" w14:textId="29403531" w:rsidR="00603EA0" w:rsidRPr="00C8095B" w:rsidRDefault="00603EA0" w:rsidP="00603EA0">
      <w:pPr>
        <w:rPr>
          <w:sz w:val="16"/>
          <w:szCs w:val="16"/>
          <w:lang w:val="es-ES"/>
        </w:rPr>
      </w:pPr>
      <w:r w:rsidRPr="00C8095B">
        <w:rPr>
          <w:sz w:val="16"/>
          <w:szCs w:val="16"/>
          <w:lang w:val="es-ES"/>
        </w:rPr>
        <w:t>*</w:t>
      </w:r>
      <w:r w:rsidR="00C8095B" w:rsidRPr="00C8095B">
        <w:rPr>
          <w:sz w:val="16"/>
          <w:szCs w:val="16"/>
          <w:lang w:val="es-AR"/>
        </w:rPr>
        <w:t xml:space="preserve"> </w:t>
      </w:r>
      <w:r w:rsidR="00C8095B" w:rsidRPr="00963781">
        <w:rPr>
          <w:sz w:val="16"/>
          <w:szCs w:val="16"/>
          <w:lang w:val="es-AR"/>
        </w:rPr>
        <w:t>Fecha de terminación de la etapa I, conforme al Acuerdo sobre la etapa I: 31 de diciembre de 2021</w:t>
      </w:r>
      <w:r w:rsidRPr="00C8095B">
        <w:rPr>
          <w:sz w:val="16"/>
          <w:szCs w:val="16"/>
          <w:lang w:val="es-ES"/>
        </w:rPr>
        <w:t>.</w:t>
      </w:r>
    </w:p>
    <w:p w14:paraId="15CBE4D4" w14:textId="77777777" w:rsidR="0087455A" w:rsidRPr="00C8095B" w:rsidRDefault="0087455A">
      <w:pPr>
        <w:jc w:val="center"/>
        <w:rPr>
          <w:b/>
          <w:bCs/>
          <w:lang w:val="es-ES"/>
        </w:rPr>
      </w:pPr>
    </w:p>
    <w:p w14:paraId="4A1656E8" w14:textId="77777777" w:rsidR="0087455A" w:rsidRPr="00C8095B" w:rsidRDefault="0087455A">
      <w:pPr>
        <w:jc w:val="center"/>
        <w:rPr>
          <w:b/>
          <w:bCs/>
          <w:lang w:val="es-ES"/>
        </w:rPr>
      </w:pPr>
    </w:p>
    <w:p w14:paraId="5610DD78" w14:textId="77777777" w:rsidR="0087455A" w:rsidRPr="00C8095B" w:rsidRDefault="0087455A">
      <w:pPr>
        <w:jc w:val="center"/>
        <w:rPr>
          <w:b/>
          <w:bCs/>
          <w:lang w:val="es-ES"/>
        </w:rPr>
      </w:pPr>
    </w:p>
    <w:p w14:paraId="600D209B" w14:textId="77777777" w:rsidR="0087455A" w:rsidRPr="00C8095B" w:rsidRDefault="0087455A">
      <w:pPr>
        <w:jc w:val="center"/>
        <w:rPr>
          <w:b/>
          <w:bCs/>
          <w:lang w:val="es-ES"/>
        </w:rPr>
      </w:pPr>
    </w:p>
    <w:p w14:paraId="72A8B63E" w14:textId="77777777" w:rsidR="0087455A" w:rsidRPr="00C8095B" w:rsidRDefault="0087455A">
      <w:pPr>
        <w:jc w:val="center"/>
        <w:rPr>
          <w:b/>
          <w:bCs/>
          <w:lang w:val="es-ES"/>
        </w:rPr>
      </w:pPr>
    </w:p>
    <w:p w14:paraId="4D6463DB" w14:textId="77777777" w:rsidR="0087455A" w:rsidRPr="00C8095B" w:rsidRDefault="0087455A">
      <w:pPr>
        <w:jc w:val="center"/>
        <w:rPr>
          <w:b/>
          <w:bCs/>
          <w:lang w:val="es-ES"/>
        </w:rPr>
      </w:pPr>
    </w:p>
    <w:p w14:paraId="1F57A1CD" w14:textId="77777777" w:rsidR="0087455A" w:rsidRPr="00C8095B" w:rsidRDefault="0087455A">
      <w:pPr>
        <w:jc w:val="center"/>
        <w:rPr>
          <w:b/>
          <w:bCs/>
          <w:lang w:val="es-ES"/>
        </w:rPr>
      </w:pPr>
    </w:p>
    <w:p w14:paraId="7FE6F5C2" w14:textId="77777777" w:rsidR="0087455A" w:rsidRPr="00C8095B" w:rsidRDefault="0087455A">
      <w:pPr>
        <w:jc w:val="center"/>
        <w:rPr>
          <w:b/>
          <w:bCs/>
          <w:lang w:val="es-ES"/>
        </w:rPr>
      </w:pPr>
    </w:p>
    <w:sectPr w:rsidR="0087455A" w:rsidRPr="00C8095B">
      <w:headerReference w:type="even"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2DC60" w14:textId="77777777" w:rsidR="00081157" w:rsidRDefault="00081157">
      <w:r>
        <w:separator/>
      </w:r>
    </w:p>
  </w:endnote>
  <w:endnote w:type="continuationSeparator" w:id="0">
    <w:p w14:paraId="2084BCE6" w14:textId="77777777" w:rsidR="00081157" w:rsidRDefault="00081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4D471"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5BA4C"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00D96"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5F6B7" w14:textId="5816AAE9" w:rsidR="00A00280" w:rsidRDefault="00A00280" w:rsidP="00A0028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70CEA467"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4285E68C"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1F09" w14:textId="77777777" w:rsidR="00081157" w:rsidRDefault="00081157">
      <w:r>
        <w:separator/>
      </w:r>
    </w:p>
  </w:footnote>
  <w:footnote w:type="continuationSeparator" w:id="0">
    <w:p w14:paraId="26D1806C" w14:textId="77777777" w:rsidR="00081157" w:rsidRDefault="00081157">
      <w:r>
        <w:continuationSeparator/>
      </w:r>
    </w:p>
  </w:footnote>
  <w:footnote w:id="1">
    <w:p w14:paraId="22051E5E" w14:textId="77777777" w:rsidR="00966E67" w:rsidRPr="001E1147" w:rsidRDefault="00966E67" w:rsidP="00966E67">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3</w:t>
      </w:r>
      <w:r w:rsidRPr="001E1147">
        <w:rPr>
          <w:lang w:val="en-US"/>
        </w:rPr>
        <w:t>/1</w:t>
      </w:r>
    </w:p>
  </w:footnote>
  <w:footnote w:id="2">
    <w:p w14:paraId="7D99ED0E" w14:textId="169A013B" w:rsidR="007B185C" w:rsidRPr="00325B8D" w:rsidRDefault="007B185C" w:rsidP="007B185C">
      <w:pPr>
        <w:pStyle w:val="FootnoteText"/>
        <w:rPr>
          <w:lang w:val="es-ES"/>
        </w:rPr>
      </w:pPr>
      <w:r>
        <w:rPr>
          <w:rStyle w:val="FootnoteReference"/>
        </w:rPr>
        <w:footnoteRef/>
      </w:r>
      <w:r w:rsidRPr="00325B8D">
        <w:rPr>
          <w:lang w:val="es-ES"/>
        </w:rPr>
        <w:t xml:space="preserve"> Decisi</w:t>
      </w:r>
      <w:r w:rsidR="00185FF2" w:rsidRPr="00325B8D">
        <w:rPr>
          <w:lang w:val="es-ES"/>
        </w:rPr>
        <w:t>ó</w:t>
      </w:r>
      <w:r w:rsidRPr="00325B8D">
        <w:rPr>
          <w:lang w:val="es-ES"/>
        </w:rPr>
        <w:t>n 87/41</w:t>
      </w:r>
    </w:p>
  </w:footnote>
  <w:footnote w:id="3">
    <w:p w14:paraId="1528324B" w14:textId="47D09B8B" w:rsidR="007B185C" w:rsidRPr="00325B8D" w:rsidRDefault="007B185C" w:rsidP="007B185C">
      <w:pPr>
        <w:pStyle w:val="FootnoteText"/>
        <w:rPr>
          <w:lang w:val="es-ES"/>
        </w:rPr>
      </w:pPr>
      <w:r w:rsidRPr="00FE3307">
        <w:rPr>
          <w:rStyle w:val="FootnoteReference"/>
        </w:rPr>
        <w:footnoteRef/>
      </w:r>
      <w:r w:rsidRPr="00325B8D">
        <w:rPr>
          <w:lang w:val="es-ES"/>
        </w:rPr>
        <w:t xml:space="preserve"> </w:t>
      </w:r>
      <w:r w:rsidR="00325B8D" w:rsidRPr="00325B8D">
        <w:rPr>
          <w:lang w:val="es-ES"/>
        </w:rPr>
        <w:t xml:space="preserve">Según la </w:t>
      </w:r>
      <w:r w:rsidR="00DF4896">
        <w:rPr>
          <w:lang w:val="es-ES"/>
        </w:rPr>
        <w:t>nota</w:t>
      </w:r>
      <w:r w:rsidR="00325B8D" w:rsidRPr="00325B8D">
        <w:rPr>
          <w:lang w:val="es-ES"/>
        </w:rPr>
        <w:t xml:space="preserve"> de</w:t>
      </w:r>
      <w:r w:rsidR="00E75D62">
        <w:rPr>
          <w:lang w:val="es-ES"/>
        </w:rPr>
        <w:t>l</w:t>
      </w:r>
      <w:r w:rsidR="00325B8D" w:rsidRPr="00325B8D">
        <w:rPr>
          <w:lang w:val="es-ES"/>
        </w:rPr>
        <w:t xml:space="preserve"> 27 de septiembre de 2023 </w:t>
      </w:r>
      <w:r w:rsidR="00E75D62">
        <w:rPr>
          <w:lang w:val="es-ES"/>
        </w:rPr>
        <w:t>enviada por</w:t>
      </w:r>
      <w:r w:rsidR="00325B8D" w:rsidRPr="00325B8D">
        <w:rPr>
          <w:lang w:val="es-ES"/>
        </w:rPr>
        <w:t xml:space="preserve"> los Servicios Meteorológicos de Lesoto al Gobierno de Alemania</w:t>
      </w:r>
      <w:r w:rsidRPr="00325B8D">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4EDA6" w14:textId="5E846445" w:rsidR="0087455A" w:rsidRDefault="00D36583">
    <w:r>
      <w:fldChar w:fldCharType="begin"/>
    </w:r>
    <w:r>
      <w:instrText xml:space="preserve"> DOCPROPERTY  "Document number"  \* MERGEFORMAT </w:instrText>
    </w:r>
    <w:r>
      <w:fldChar w:fldCharType="separate"/>
    </w:r>
    <w:r w:rsidR="003E6909">
      <w:t>UNEP/</w:t>
    </w:r>
    <w:proofErr w:type="spellStart"/>
    <w:r w:rsidR="003E6909">
      <w:t>OzL.Pro</w:t>
    </w:r>
    <w:proofErr w:type="spellEnd"/>
    <w:r w:rsidR="003E6909">
      <w:t>/ExCom/93/65</w:t>
    </w:r>
    <w:r>
      <w:fldChar w:fldCharType="end"/>
    </w:r>
  </w:p>
  <w:p w14:paraId="5F3DDD08" w14:textId="77777777" w:rsidR="0087455A" w:rsidRDefault="0087455A"/>
  <w:p w14:paraId="6355731E"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607FA" w14:textId="6073CB69" w:rsidR="0087455A" w:rsidRDefault="00000000">
    <w:pPr>
      <w:jc w:val="right"/>
    </w:pPr>
    <w:r>
      <w:fldChar w:fldCharType="begin"/>
    </w:r>
    <w:r>
      <w:instrText xml:space="preserve"> DOCPROPERTY "Document number"  \* MERGEFORMAT </w:instrText>
    </w:r>
    <w:r>
      <w:fldChar w:fldCharType="separate"/>
    </w:r>
    <w:r w:rsidR="003E6909">
      <w:t>UNEP/</w:t>
    </w:r>
    <w:proofErr w:type="spellStart"/>
    <w:r w:rsidR="003E6909">
      <w:t>OzL.Pro</w:t>
    </w:r>
    <w:proofErr w:type="spellEnd"/>
    <w:r w:rsidR="003E6909">
      <w:t>/ExCom/93/65</w:t>
    </w:r>
    <w:r>
      <w:fldChar w:fldCharType="end"/>
    </w:r>
  </w:p>
  <w:p w14:paraId="1F1CEFD1" w14:textId="77777777" w:rsidR="0087455A" w:rsidRDefault="0087455A"/>
  <w:p w14:paraId="3428F147"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23A7" w14:textId="77777777" w:rsidR="00A00280" w:rsidRDefault="00A00280"/>
  <w:p w14:paraId="67B19316" w14:textId="77777777" w:rsidR="00A00280" w:rsidRDefault="00A0028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ACA14" w14:textId="0FAC2674" w:rsidR="0087455A" w:rsidRPr="00966E67" w:rsidRDefault="00321DF2">
    <w:pPr>
      <w:jc w:val="right"/>
      <w:rPr>
        <w:lang w:val="pt-BR"/>
      </w:rPr>
    </w:pPr>
    <w:r>
      <w:fldChar w:fldCharType="begin"/>
    </w:r>
    <w:r w:rsidRPr="00321DF2">
      <w:rPr>
        <w:lang w:val="pt-BR"/>
      </w:rPr>
      <w:instrText xml:space="preserve"> DOCPROPERTY  "Document number"  \* MERGEFORMAT </w:instrText>
    </w:r>
    <w:r>
      <w:fldChar w:fldCharType="separate"/>
    </w:r>
    <w:r w:rsidR="00A00280">
      <w:rPr>
        <w:lang w:val="pt-BR"/>
      </w:rPr>
      <w:t>UNEP/OzL.Pro/ExCom/93/65</w:t>
    </w:r>
    <w:r>
      <w:fldChar w:fldCharType="end"/>
    </w:r>
  </w:p>
  <w:p w14:paraId="704754CD" w14:textId="77777777" w:rsidR="0087455A" w:rsidRPr="00966E67" w:rsidRDefault="00B60EEC" w:rsidP="00B60EEC">
    <w:pPr>
      <w:jc w:val="right"/>
      <w:rPr>
        <w:lang w:val="pt-BR"/>
      </w:rPr>
    </w:pPr>
    <w:r w:rsidRPr="00966E67">
      <w:rPr>
        <w:lang w:val="pt-BR"/>
      </w:rPr>
      <w:t>Anexo I</w:t>
    </w:r>
  </w:p>
  <w:p w14:paraId="7B8D4045" w14:textId="77777777" w:rsidR="0087455A" w:rsidRPr="00966E67"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31A41AA"/>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206231843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114C5"/>
    <w:rsid w:val="00037ED1"/>
    <w:rsid w:val="000426A5"/>
    <w:rsid w:val="00064429"/>
    <w:rsid w:val="0006599B"/>
    <w:rsid w:val="00081157"/>
    <w:rsid w:val="000825A5"/>
    <w:rsid w:val="000C0B5D"/>
    <w:rsid w:val="000D6841"/>
    <w:rsid w:val="000E0B8B"/>
    <w:rsid w:val="000F3187"/>
    <w:rsid w:val="00106F6E"/>
    <w:rsid w:val="00107B90"/>
    <w:rsid w:val="001143E8"/>
    <w:rsid w:val="00114CAA"/>
    <w:rsid w:val="00143E97"/>
    <w:rsid w:val="0018533F"/>
    <w:rsid w:val="00185FF2"/>
    <w:rsid w:val="00194E25"/>
    <w:rsid w:val="001C2D22"/>
    <w:rsid w:val="001C7097"/>
    <w:rsid w:val="001D0583"/>
    <w:rsid w:val="001E1511"/>
    <w:rsid w:val="001F4047"/>
    <w:rsid w:val="00200A20"/>
    <w:rsid w:val="00213B29"/>
    <w:rsid w:val="0022199D"/>
    <w:rsid w:val="00235D4C"/>
    <w:rsid w:val="0024162E"/>
    <w:rsid w:val="002425B4"/>
    <w:rsid w:val="0024413D"/>
    <w:rsid w:val="00244477"/>
    <w:rsid w:val="00261985"/>
    <w:rsid w:val="00270CFA"/>
    <w:rsid w:val="00275173"/>
    <w:rsid w:val="00283B8B"/>
    <w:rsid w:val="002959B4"/>
    <w:rsid w:val="002A52F8"/>
    <w:rsid w:val="002D5A1A"/>
    <w:rsid w:val="00321DF2"/>
    <w:rsid w:val="00325B8D"/>
    <w:rsid w:val="00340947"/>
    <w:rsid w:val="00344EAB"/>
    <w:rsid w:val="00377CF3"/>
    <w:rsid w:val="003863A4"/>
    <w:rsid w:val="0038786A"/>
    <w:rsid w:val="003B7115"/>
    <w:rsid w:val="003D23C6"/>
    <w:rsid w:val="003E2023"/>
    <w:rsid w:val="003E6909"/>
    <w:rsid w:val="003F5846"/>
    <w:rsid w:val="00425C9F"/>
    <w:rsid w:val="00445D72"/>
    <w:rsid w:val="00455352"/>
    <w:rsid w:val="00460E9A"/>
    <w:rsid w:val="00476E28"/>
    <w:rsid w:val="00482BE1"/>
    <w:rsid w:val="004A45EA"/>
    <w:rsid w:val="004D10C0"/>
    <w:rsid w:val="004D44EB"/>
    <w:rsid w:val="004F2E1A"/>
    <w:rsid w:val="005003D1"/>
    <w:rsid w:val="0057282D"/>
    <w:rsid w:val="0058048D"/>
    <w:rsid w:val="005B2563"/>
    <w:rsid w:val="005C6B34"/>
    <w:rsid w:val="00603EA0"/>
    <w:rsid w:val="00616909"/>
    <w:rsid w:val="00630CC8"/>
    <w:rsid w:val="00634A23"/>
    <w:rsid w:val="00657899"/>
    <w:rsid w:val="00680E2C"/>
    <w:rsid w:val="0069277E"/>
    <w:rsid w:val="006947BE"/>
    <w:rsid w:val="006E7634"/>
    <w:rsid w:val="00702315"/>
    <w:rsid w:val="00711235"/>
    <w:rsid w:val="0073028E"/>
    <w:rsid w:val="0073045B"/>
    <w:rsid w:val="00750684"/>
    <w:rsid w:val="007825F1"/>
    <w:rsid w:val="00787807"/>
    <w:rsid w:val="00792A47"/>
    <w:rsid w:val="007B185C"/>
    <w:rsid w:val="007D0663"/>
    <w:rsid w:val="007D0A50"/>
    <w:rsid w:val="00803C8A"/>
    <w:rsid w:val="00831BC5"/>
    <w:rsid w:val="00837E12"/>
    <w:rsid w:val="00870E88"/>
    <w:rsid w:val="008733C1"/>
    <w:rsid w:val="0087455A"/>
    <w:rsid w:val="00881D7F"/>
    <w:rsid w:val="00891CA9"/>
    <w:rsid w:val="008B6567"/>
    <w:rsid w:val="00950CA9"/>
    <w:rsid w:val="00966E67"/>
    <w:rsid w:val="009960F4"/>
    <w:rsid w:val="009B650D"/>
    <w:rsid w:val="009C1675"/>
    <w:rsid w:val="00A00280"/>
    <w:rsid w:val="00A01DE7"/>
    <w:rsid w:val="00A128D3"/>
    <w:rsid w:val="00A37106"/>
    <w:rsid w:val="00A5233B"/>
    <w:rsid w:val="00A93626"/>
    <w:rsid w:val="00AA17E8"/>
    <w:rsid w:val="00AA29EB"/>
    <w:rsid w:val="00AB56E5"/>
    <w:rsid w:val="00AC7A52"/>
    <w:rsid w:val="00AD5928"/>
    <w:rsid w:val="00AF2314"/>
    <w:rsid w:val="00AF2CD0"/>
    <w:rsid w:val="00AF7B85"/>
    <w:rsid w:val="00B010B7"/>
    <w:rsid w:val="00B40B2B"/>
    <w:rsid w:val="00B60EEC"/>
    <w:rsid w:val="00B84ACF"/>
    <w:rsid w:val="00B931C3"/>
    <w:rsid w:val="00BD4B72"/>
    <w:rsid w:val="00BE3A78"/>
    <w:rsid w:val="00C038C8"/>
    <w:rsid w:val="00C043F4"/>
    <w:rsid w:val="00C06D59"/>
    <w:rsid w:val="00C114C5"/>
    <w:rsid w:val="00C14E67"/>
    <w:rsid w:val="00C701AB"/>
    <w:rsid w:val="00C8095B"/>
    <w:rsid w:val="00C906AB"/>
    <w:rsid w:val="00CA1313"/>
    <w:rsid w:val="00CA227E"/>
    <w:rsid w:val="00CD7064"/>
    <w:rsid w:val="00CF50C9"/>
    <w:rsid w:val="00D104A5"/>
    <w:rsid w:val="00D2138E"/>
    <w:rsid w:val="00D321F8"/>
    <w:rsid w:val="00D36583"/>
    <w:rsid w:val="00D3712C"/>
    <w:rsid w:val="00D41E9A"/>
    <w:rsid w:val="00D70F55"/>
    <w:rsid w:val="00D81AEA"/>
    <w:rsid w:val="00D84B6F"/>
    <w:rsid w:val="00D97617"/>
    <w:rsid w:val="00DB795B"/>
    <w:rsid w:val="00DC3B22"/>
    <w:rsid w:val="00DD213F"/>
    <w:rsid w:val="00DD2874"/>
    <w:rsid w:val="00DF4896"/>
    <w:rsid w:val="00E000C7"/>
    <w:rsid w:val="00E01123"/>
    <w:rsid w:val="00E16C28"/>
    <w:rsid w:val="00E17F97"/>
    <w:rsid w:val="00E63F83"/>
    <w:rsid w:val="00E75D62"/>
    <w:rsid w:val="00E76F6D"/>
    <w:rsid w:val="00E8456A"/>
    <w:rsid w:val="00EA3810"/>
    <w:rsid w:val="00EB0E3E"/>
    <w:rsid w:val="00EB4A16"/>
    <w:rsid w:val="00EB4B31"/>
    <w:rsid w:val="00EC2DE3"/>
    <w:rsid w:val="00EC3F8B"/>
    <w:rsid w:val="00ED4C64"/>
    <w:rsid w:val="00ED4D82"/>
    <w:rsid w:val="00EF6CD1"/>
    <w:rsid w:val="00F10CD9"/>
    <w:rsid w:val="00F12B29"/>
    <w:rsid w:val="00F24F34"/>
    <w:rsid w:val="00F25F7C"/>
    <w:rsid w:val="00F428D5"/>
    <w:rsid w:val="00F608B0"/>
    <w:rsid w:val="00F62EE0"/>
    <w:rsid w:val="00F77376"/>
    <w:rsid w:val="00F90120"/>
    <w:rsid w:val="00F9224D"/>
    <w:rsid w:val="00FD00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CB82DF"/>
  <w15:docId w15:val="{06D8B79B-4152-4BC7-827F-AA49EBE7B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paragraph" w:styleId="ListParagraph">
    <w:name w:val="List Paragraph"/>
    <w:basedOn w:val="Normal"/>
    <w:uiPriority w:val="34"/>
    <w:qFormat/>
    <w:rsid w:val="00966E67"/>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B185C"/>
    <w:rPr>
      <w:sz w:val="22"/>
      <w:szCs w:val="22"/>
      <w:lang w:val="en-GB"/>
    </w:rPr>
  </w:style>
  <w:style w:type="character" w:customStyle="1" w:styleId="cf01">
    <w:name w:val="cf01"/>
    <w:basedOn w:val="DefaultParagraphFont"/>
    <w:rsid w:val="007B185C"/>
    <w:rPr>
      <w:rFonts w:ascii="Segoe UI" w:hAnsi="Segoe UI" w:cs="Segoe UI" w:hint="default"/>
      <w:sz w:val="18"/>
      <w:szCs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E151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3-template%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50954682-7B83-4CA2-9B7A-DA5D11AA2AE7}"/>
</file>

<file path=docProps/app.xml><?xml version="1.0" encoding="utf-8"?>
<Properties xmlns="http://schemas.openxmlformats.org/officeDocument/2006/extended-properties" xmlns:vt="http://schemas.openxmlformats.org/officeDocument/2006/docPropsVTypes">
  <Template>S93-template (002)</Template>
  <TotalTime>2</TotalTime>
  <Pages>7</Pages>
  <Words>2277</Words>
  <Characters>12982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Propuesta de proyecto: Lesotho</vt:lpstr>
    </vt:vector>
  </TitlesOfParts>
  <Company>UNMFS</Company>
  <LinksUpToDate>false</LinksUpToDate>
  <CharactersWithSpaces>15229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Lesotho</dc:title>
  <dc:creator>Admin</dc:creator>
  <cp:lastModifiedBy>Martine Chery</cp:lastModifiedBy>
  <cp:revision>2</cp:revision>
  <cp:lastPrinted>2001-05-26T16:40:00Z</cp:lastPrinted>
  <dcterms:created xsi:type="dcterms:W3CDTF">2023-11-17T19:38:00Z</dcterms:created>
  <dcterms:modified xsi:type="dcterms:W3CDTF">2023-11-17T19:38:00Z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UNEP/OzL.Pro/ExCom/93/65</vt:lpwstr>
  </property>
  <property fmtid="{D5CDD505-2E9C-101B-9397-08002B2CF9AE}" pid="3" name="Revision date">
    <vt:lpwstr>11/15/2023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