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B75171" w14:paraId="0010C6C3" w14:textId="77777777" w:rsidTr="00981A5B">
        <w:trPr>
          <w:trHeight w:val="720"/>
        </w:trPr>
        <w:tc>
          <w:tcPr>
            <w:tcW w:w="5785" w:type="dxa"/>
            <w:gridSpan w:val="2"/>
            <w:tcBorders>
              <w:bottom w:val="single" w:sz="18" w:space="0" w:color="auto"/>
            </w:tcBorders>
          </w:tcPr>
          <w:p w14:paraId="554731CC" w14:textId="77777777" w:rsidR="00B75171" w:rsidRDefault="00B75171" w:rsidP="000562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274E4098" w14:textId="77777777" w:rsidR="00B75171" w:rsidRDefault="00B75171" w:rsidP="00981A5B">
            <w:pPr>
              <w:ind w:left="324"/>
              <w:jc w:val="right"/>
              <w:rPr>
                <w:sz w:val="52"/>
                <w:szCs w:val="24"/>
              </w:rPr>
            </w:pPr>
            <w:r>
              <w:rPr>
                <w:rFonts w:ascii="Univers Bold" w:hAnsi="Univers Bold"/>
                <w:b/>
                <w:noProof/>
                <w:sz w:val="72"/>
                <w:szCs w:val="24"/>
              </w:rPr>
              <w:t>EP</w:t>
            </w:r>
          </w:p>
        </w:tc>
      </w:tr>
      <w:tr w:rsidR="00B75171" w14:paraId="75B816FE" w14:textId="77777777" w:rsidTr="00981A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1EA5DB84" w14:textId="77777777" w:rsidR="00B75171" w:rsidRDefault="00000000" w:rsidP="00981A5B">
            <w:pPr>
              <w:spacing w:before="120"/>
              <w:ind w:left="324"/>
              <w:rPr>
                <w:szCs w:val="24"/>
              </w:rPr>
            </w:pPr>
            <w:r>
              <w:rPr>
                <w:noProof/>
                <w:lang w:val="en-US"/>
              </w:rPr>
              <w:pict w14:anchorId="50A73B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3AA690A3">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5BE32507" w14:textId="77777777" w:rsidR="00B75171" w:rsidRDefault="00B75171" w:rsidP="00981A5B">
            <w:pPr>
              <w:ind w:left="324"/>
              <w:rPr>
                <w:rFonts w:ascii="SimHei" w:hAnsi="SimHei"/>
                <w:color w:val="000000"/>
                <w:sz w:val="44"/>
                <w:szCs w:val="24"/>
              </w:rPr>
            </w:pPr>
          </w:p>
          <w:p w14:paraId="34106F5C" w14:textId="77777777" w:rsidR="00B75171" w:rsidRDefault="00B75171" w:rsidP="00981A5B">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758CF2E3" w14:textId="77777777" w:rsidR="00B75171" w:rsidRDefault="00B75171" w:rsidP="00981A5B">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3B4EDFD5" w14:textId="77777777" w:rsidR="00B75171" w:rsidRDefault="00B75171" w:rsidP="00981A5B">
            <w:pPr>
              <w:spacing w:before="120"/>
              <w:ind w:left="324"/>
              <w:rPr>
                <w:sz w:val="24"/>
                <w:szCs w:val="24"/>
              </w:rPr>
            </w:pPr>
            <w:r>
              <w:rPr>
                <w:noProof/>
                <w:sz w:val="24"/>
                <w:szCs w:val="24"/>
              </w:rPr>
              <w:t>Distr.</w:t>
            </w:r>
          </w:p>
          <w:p w14:paraId="5BEDC179" w14:textId="77777777" w:rsidR="00B75171" w:rsidRDefault="00B75171" w:rsidP="00981A5B">
            <w:pPr>
              <w:ind w:left="324"/>
              <w:rPr>
                <w:sz w:val="24"/>
                <w:szCs w:val="24"/>
              </w:rPr>
            </w:pPr>
            <w:r>
              <w:rPr>
                <w:noProof/>
                <w:sz w:val="24"/>
                <w:szCs w:val="24"/>
              </w:rPr>
              <w:t>GENERAL</w:t>
            </w:r>
          </w:p>
          <w:p w14:paraId="4B2429A8" w14:textId="77777777" w:rsidR="00B75171" w:rsidRDefault="00B75171" w:rsidP="00981A5B">
            <w:pPr>
              <w:ind w:left="324"/>
              <w:rPr>
                <w:sz w:val="24"/>
                <w:szCs w:val="24"/>
              </w:rPr>
            </w:pPr>
          </w:p>
          <w:p w14:paraId="455EDEAF" w14:textId="13384BFF" w:rsidR="00B75171" w:rsidRDefault="00000000" w:rsidP="00C96FCC">
            <w:pPr>
              <w:ind w:left="324"/>
              <w:rPr>
                <w:szCs w:val="24"/>
              </w:rPr>
            </w:pPr>
            <w:r>
              <w:fldChar w:fldCharType="begin"/>
            </w:r>
            <w:r>
              <w:instrText xml:space="preserve"> DOCPROPERTY "Document number"  \* MERGEFORMAT </w:instrText>
            </w:r>
            <w:r>
              <w:fldChar w:fldCharType="separate"/>
            </w:r>
            <w:r w:rsidR="00F40883" w:rsidRPr="00F40883">
              <w:rPr>
                <w:szCs w:val="24"/>
              </w:rPr>
              <w:t>UNEP/</w:t>
            </w:r>
            <w:proofErr w:type="spellStart"/>
            <w:r w:rsidR="00F40883" w:rsidRPr="00F40883">
              <w:rPr>
                <w:szCs w:val="24"/>
              </w:rPr>
              <w:t>OzL.Pro</w:t>
            </w:r>
            <w:proofErr w:type="spellEnd"/>
            <w:r w:rsidR="00F40883" w:rsidRPr="00F40883">
              <w:rPr>
                <w:szCs w:val="24"/>
              </w:rPr>
              <w:t>/ExCom/93/2</w:t>
            </w:r>
            <w:r>
              <w:rPr>
                <w:szCs w:val="24"/>
              </w:rPr>
              <w:fldChar w:fldCharType="end"/>
            </w:r>
          </w:p>
          <w:p w14:paraId="6391B271" w14:textId="77777777" w:rsidR="00B75171" w:rsidRDefault="00B75171" w:rsidP="00C96FCC">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1 December 2023</w:t>
            </w:r>
            <w:r>
              <w:rPr>
                <w:szCs w:val="24"/>
              </w:rPr>
              <w:fldChar w:fldCharType="end"/>
            </w:r>
          </w:p>
          <w:p w14:paraId="67779534" w14:textId="77777777" w:rsidR="00B75171" w:rsidRDefault="00B75171" w:rsidP="00981A5B">
            <w:pPr>
              <w:ind w:left="324"/>
              <w:rPr>
                <w:caps/>
                <w:sz w:val="24"/>
                <w:szCs w:val="24"/>
              </w:rPr>
            </w:pPr>
          </w:p>
          <w:p w14:paraId="71A3EB44" w14:textId="77777777" w:rsidR="00B75171" w:rsidRDefault="00B75171" w:rsidP="00981A5B">
            <w:pPr>
              <w:ind w:left="324"/>
              <w:rPr>
                <w:sz w:val="24"/>
                <w:szCs w:val="24"/>
                <w:lang w:val="en-US"/>
              </w:rPr>
            </w:pPr>
            <w:r>
              <w:rPr>
                <w:noProof/>
                <w:sz w:val="24"/>
                <w:szCs w:val="24"/>
              </w:rPr>
              <w:t>CHINESE</w:t>
            </w:r>
          </w:p>
          <w:p w14:paraId="388587D0" w14:textId="77777777" w:rsidR="00B75171" w:rsidRDefault="00B75171" w:rsidP="00981A5B">
            <w:pPr>
              <w:ind w:left="331"/>
              <w:rPr>
                <w:szCs w:val="24"/>
              </w:rPr>
            </w:pPr>
            <w:r>
              <w:rPr>
                <w:noProof/>
                <w:sz w:val="24"/>
                <w:szCs w:val="24"/>
              </w:rPr>
              <w:t>ORIGINAL:</w:t>
            </w:r>
            <w:r>
              <w:rPr>
                <w:sz w:val="24"/>
                <w:szCs w:val="24"/>
              </w:rPr>
              <w:t xml:space="preserve"> </w:t>
            </w:r>
            <w:r>
              <w:rPr>
                <w:noProof/>
                <w:sz w:val="24"/>
                <w:szCs w:val="24"/>
              </w:rPr>
              <w:t>ENGLISH</w:t>
            </w:r>
          </w:p>
        </w:tc>
      </w:tr>
    </w:tbl>
    <w:p w14:paraId="325705B6" w14:textId="77777777" w:rsidR="00B75171" w:rsidRPr="00805C43" w:rsidRDefault="00B75171" w:rsidP="00C96FCC">
      <w:pPr>
        <w:jc w:val="left"/>
        <w:rPr>
          <w:szCs w:val="24"/>
        </w:rPr>
      </w:pPr>
      <w:r w:rsidRPr="006023B6">
        <w:rPr>
          <w:rFonts w:hint="eastAsia"/>
          <w:sz w:val="24"/>
          <w:szCs w:val="24"/>
          <w:lang w:val="zh-CN"/>
        </w:rPr>
        <w:t>执行蒙特利尔议定书</w:t>
      </w:r>
      <w:r w:rsidRPr="006023B6">
        <w:rPr>
          <w:noProof/>
          <w:sz w:val="24"/>
          <w:szCs w:val="24"/>
        </w:rPr>
        <w:br/>
        <w:t xml:space="preserve"> </w:t>
      </w:r>
      <w:r w:rsidRPr="006023B6">
        <w:rPr>
          <w:rFonts w:hint="eastAsia"/>
          <w:sz w:val="24"/>
          <w:szCs w:val="24"/>
          <w:lang w:val="zh-CN"/>
        </w:rPr>
        <w:t>多边基金执行委员会</w:t>
      </w:r>
      <w:r w:rsidRPr="006023B6">
        <w:rPr>
          <w:noProof/>
          <w:sz w:val="24"/>
          <w:szCs w:val="24"/>
        </w:rPr>
        <w:br/>
      </w:r>
      <w:r w:rsidRPr="00805C43">
        <w:rPr>
          <w:rFonts w:hint="eastAsia"/>
          <w:szCs w:val="24"/>
          <w:lang w:val="zh-CN"/>
        </w:rPr>
        <w:t>第九十三次会议</w:t>
      </w:r>
    </w:p>
    <w:p w14:paraId="4F82DF46" w14:textId="77777777" w:rsidR="00B75171" w:rsidRPr="00805C43" w:rsidRDefault="00B75171" w:rsidP="00C96FCC">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805C43">
          <w:rPr>
            <w:noProof/>
            <w:szCs w:val="24"/>
          </w:rPr>
          <w:t>2023</w:t>
        </w:r>
        <w:r w:rsidRPr="00805C43">
          <w:rPr>
            <w:rFonts w:hint="eastAsia"/>
            <w:szCs w:val="24"/>
            <w:lang w:val="zh-CN"/>
          </w:rPr>
          <w:t>年</w:t>
        </w:r>
        <w:r w:rsidRPr="00805C43">
          <w:rPr>
            <w:noProof/>
            <w:szCs w:val="24"/>
          </w:rPr>
          <w:t>12</w:t>
        </w:r>
        <w:r w:rsidRPr="00805C43">
          <w:rPr>
            <w:rFonts w:hint="eastAsia"/>
            <w:szCs w:val="24"/>
            <w:lang w:val="zh-CN"/>
          </w:rPr>
          <w:t>月</w:t>
        </w:r>
        <w:r w:rsidRPr="00805C43">
          <w:rPr>
            <w:noProof/>
            <w:szCs w:val="24"/>
          </w:rPr>
          <w:t>15</w:t>
        </w:r>
        <w:r w:rsidRPr="00805C43">
          <w:rPr>
            <w:rFonts w:hint="eastAsia"/>
            <w:szCs w:val="24"/>
            <w:lang w:val="zh-CN"/>
          </w:rPr>
          <w:t>日</w:t>
        </w:r>
      </w:smartTag>
      <w:r w:rsidRPr="00805C43">
        <w:rPr>
          <w:rFonts w:hint="eastAsia"/>
          <w:szCs w:val="24"/>
          <w:lang w:val="zh-CN"/>
        </w:rPr>
        <w:t>至</w:t>
      </w:r>
      <w:r w:rsidRPr="00805C43">
        <w:rPr>
          <w:noProof/>
          <w:szCs w:val="24"/>
        </w:rPr>
        <w:t>19</w:t>
      </w:r>
      <w:r w:rsidRPr="00805C43">
        <w:rPr>
          <w:rFonts w:hint="eastAsia"/>
          <w:szCs w:val="24"/>
          <w:lang w:val="zh-CN"/>
        </w:rPr>
        <w:t>日</w:t>
      </w:r>
      <w:r w:rsidRPr="00805C43">
        <w:rPr>
          <w:rFonts w:hint="eastAsia"/>
          <w:noProof/>
          <w:szCs w:val="24"/>
        </w:rPr>
        <w:t>，</w:t>
      </w:r>
      <w:r w:rsidRPr="00805C43">
        <w:rPr>
          <w:rFonts w:hint="eastAsia"/>
          <w:szCs w:val="24"/>
          <w:lang w:val="zh-CN"/>
        </w:rPr>
        <w:t>蒙特利尔</w:t>
      </w:r>
      <w:r w:rsidRPr="00805C43">
        <w:rPr>
          <w:szCs w:val="24"/>
          <w:lang w:val="zh-CN"/>
        </w:rPr>
        <w:t xml:space="preserve"> </w:t>
      </w:r>
    </w:p>
    <w:p w14:paraId="6ABC5732" w14:textId="77777777" w:rsidR="00B75171" w:rsidRPr="00805C43" w:rsidRDefault="00B75171" w:rsidP="00C96FCC">
      <w:pPr>
        <w:jc w:val="left"/>
        <w:rPr>
          <w:szCs w:val="24"/>
        </w:rPr>
      </w:pPr>
      <w:r w:rsidRPr="00805C43">
        <w:rPr>
          <w:rFonts w:hint="eastAsia"/>
          <w:szCs w:val="24"/>
          <w:lang w:val="zh-CN"/>
        </w:rPr>
        <w:t>临时议程</w:t>
      </w:r>
      <w:r w:rsidRPr="00805C43">
        <w:rPr>
          <w:rStyle w:val="FootnoteReference"/>
          <w:szCs w:val="24"/>
          <w:lang w:val="zh-CN"/>
        </w:rPr>
        <w:footnoteReference w:id="1"/>
      </w:r>
      <w:r w:rsidRPr="00805C43">
        <w:rPr>
          <w:rFonts w:hint="eastAsia"/>
          <w:szCs w:val="24"/>
          <w:lang w:val="zh-CN"/>
        </w:rPr>
        <w:t>项目</w:t>
      </w:r>
      <w:r w:rsidRPr="00805C43">
        <w:rPr>
          <w:szCs w:val="24"/>
          <w:lang w:val="zh-CN"/>
        </w:rPr>
        <w:t>3</w:t>
      </w:r>
    </w:p>
    <w:p w14:paraId="566A000A" w14:textId="77777777" w:rsidR="00B75171" w:rsidRDefault="00B75171" w:rsidP="00C96FCC">
      <w:pPr>
        <w:rPr>
          <w:b/>
          <w:color w:val="0070C0"/>
          <w:szCs w:val="24"/>
          <w:lang w:val="en-US"/>
        </w:rPr>
      </w:pPr>
    </w:p>
    <w:p w14:paraId="3B906888" w14:textId="77777777" w:rsidR="00B75171" w:rsidRDefault="00B75171">
      <w:pPr>
        <w:jc w:val="left"/>
        <w:rPr>
          <w:szCs w:val="24"/>
        </w:rPr>
      </w:pPr>
    </w:p>
    <w:p w14:paraId="2E070EA3" w14:textId="77777777" w:rsidR="00B75171" w:rsidRPr="00164410" w:rsidRDefault="00B75171">
      <w:pPr>
        <w:pStyle w:val="Title1"/>
        <w:topLinePunct/>
        <w:rPr>
          <w:sz w:val="24"/>
          <w:szCs w:val="24"/>
          <w:lang w:val="en-US"/>
        </w:rPr>
      </w:pPr>
      <w:r w:rsidRPr="00805C43">
        <w:rPr>
          <w:rFonts w:hint="eastAsia"/>
          <w:sz w:val="24"/>
          <w:szCs w:val="24"/>
          <w:lang w:val="zh-CN"/>
        </w:rPr>
        <w:t>秘书处的活动</w:t>
      </w:r>
      <w:r>
        <w:rPr>
          <w:sz w:val="24"/>
          <w:szCs w:val="24"/>
          <w:lang w:val="en-US"/>
        </w:rPr>
        <w:t xml:space="preserve"> </w:t>
      </w:r>
    </w:p>
    <w:p w14:paraId="5FC945E6" w14:textId="77777777" w:rsidR="00B75171" w:rsidRDefault="00B75171">
      <w:pPr>
        <w:topLinePunct/>
        <w:rPr>
          <w:szCs w:val="24"/>
        </w:rPr>
      </w:pPr>
    </w:p>
    <w:p w14:paraId="478B7BB8" w14:textId="77777777" w:rsidR="00B75171" w:rsidRPr="00805C43" w:rsidRDefault="00B75171">
      <w:pPr>
        <w:pStyle w:val="Heading1"/>
        <w:numPr>
          <w:ilvl w:val="0"/>
          <w:numId w:val="0"/>
        </w:numPr>
        <w:topLinePunct/>
        <w:rPr>
          <w:b/>
          <w:color w:val="000000"/>
        </w:rPr>
      </w:pPr>
      <w:r w:rsidRPr="00805C43">
        <w:rPr>
          <w:rFonts w:hint="eastAsia"/>
          <w:b/>
          <w:lang w:val="zh-CN"/>
        </w:rPr>
        <w:t>导言</w:t>
      </w:r>
    </w:p>
    <w:p w14:paraId="4D1622A7" w14:textId="77777777" w:rsidR="00B75171" w:rsidRPr="00805C43" w:rsidRDefault="00B75171">
      <w:pPr>
        <w:pStyle w:val="Heading1"/>
        <w:topLinePunct/>
      </w:pPr>
      <w:r w:rsidRPr="00805C43">
        <w:rPr>
          <w:rFonts w:hint="eastAsia"/>
          <w:lang w:val="zh-CN"/>
        </w:rPr>
        <w:t>本文件介绍了向第九十二次会议发布的秘书处的活动的文件</w:t>
      </w:r>
      <w:r w:rsidRPr="00805C43">
        <w:rPr>
          <w:rStyle w:val="FootnoteReference"/>
          <w:lang w:val="zh-CN"/>
        </w:rPr>
        <w:footnoteReference w:id="2"/>
      </w:r>
      <w:r w:rsidRPr="00805C43">
        <w:rPr>
          <w:rFonts w:hint="eastAsia"/>
          <w:lang w:val="zh-CN"/>
        </w:rPr>
        <w:t>以来秘书处的活动。</w:t>
      </w:r>
    </w:p>
    <w:p w14:paraId="653C2E38" w14:textId="77777777" w:rsidR="00B75171" w:rsidRPr="00805C43" w:rsidRDefault="00B75171">
      <w:pPr>
        <w:pStyle w:val="Heading1"/>
        <w:numPr>
          <w:ilvl w:val="0"/>
          <w:numId w:val="10"/>
        </w:numPr>
        <w:topLinePunct/>
        <w:ind w:left="709" w:hanging="578"/>
        <w:rPr>
          <w:b/>
          <w:color w:val="000000"/>
        </w:rPr>
      </w:pPr>
      <w:r w:rsidRPr="00805C43">
        <w:rPr>
          <w:rFonts w:hint="eastAsia"/>
          <w:b/>
          <w:lang w:val="zh-CN"/>
        </w:rPr>
        <w:t>与会议有关的问题</w:t>
      </w:r>
    </w:p>
    <w:p w14:paraId="50C5F41B" w14:textId="77777777" w:rsidR="00B75171" w:rsidRPr="00805C43" w:rsidRDefault="00B75171">
      <w:pPr>
        <w:pStyle w:val="ListParagraph"/>
        <w:topLinePunct/>
        <w:ind w:hanging="720"/>
      </w:pPr>
      <w:r w:rsidRPr="00805C43">
        <w:rPr>
          <w:rFonts w:hint="eastAsia"/>
          <w:b/>
          <w:lang w:val="zh-CN"/>
        </w:rPr>
        <w:t>一</w:t>
      </w:r>
      <w:r w:rsidRPr="00805C43">
        <w:rPr>
          <w:b/>
          <w:lang w:val="zh-CN"/>
        </w:rPr>
        <w:t>.1</w:t>
      </w:r>
      <w:r w:rsidRPr="00805C43">
        <w:rPr>
          <w:b/>
        </w:rPr>
        <w:tab/>
      </w:r>
      <w:r w:rsidRPr="00805C43">
        <w:rPr>
          <w:rFonts w:hint="eastAsia"/>
          <w:b/>
          <w:lang w:val="zh-CN"/>
        </w:rPr>
        <w:t>第九十二次会议</w:t>
      </w:r>
    </w:p>
    <w:p w14:paraId="5532A0E0" w14:textId="77777777" w:rsidR="00B75171" w:rsidRPr="00805C43" w:rsidRDefault="00B75171">
      <w:pPr>
        <w:pStyle w:val="ListParagraph"/>
        <w:topLinePunct/>
        <w:ind w:left="491"/>
      </w:pPr>
    </w:p>
    <w:p w14:paraId="12528EE3" w14:textId="77777777" w:rsidR="00B75171" w:rsidRPr="00805C43" w:rsidRDefault="00B75171">
      <w:pPr>
        <w:pStyle w:val="Heading1"/>
        <w:widowControl w:val="0"/>
        <w:topLinePunct/>
      </w:pPr>
      <w:bookmarkStart w:id="0" w:name="_Hlk134463720"/>
      <w:r w:rsidRPr="00805C43">
        <w:rPr>
          <w:rFonts w:hint="eastAsia"/>
          <w:lang w:val="zh-CN"/>
        </w:rPr>
        <w:t>已向执行委员会所有成员、各执行机构和臭氧秘书处传达第九十二次会议的报</w:t>
      </w:r>
      <w:r w:rsidRPr="00805C43">
        <w:br/>
      </w:r>
      <w:r w:rsidRPr="00805C43">
        <w:rPr>
          <w:rFonts w:hint="eastAsia"/>
          <w:lang w:val="zh-CN"/>
        </w:rPr>
        <w:t>告</w:t>
      </w:r>
      <w:r w:rsidRPr="00805C43">
        <w:rPr>
          <w:rStyle w:val="FootnoteReference"/>
          <w:lang w:val="zh-CN"/>
        </w:rPr>
        <w:footnoteReference w:id="3"/>
      </w:r>
      <w:r w:rsidRPr="00805C43">
        <w:rPr>
          <w:rFonts w:hint="eastAsia"/>
        </w:rPr>
        <w:t>，</w:t>
      </w:r>
      <w:r w:rsidRPr="00805C43">
        <w:rPr>
          <w:rFonts w:hint="eastAsia"/>
          <w:lang w:val="zh-CN"/>
        </w:rPr>
        <w:t>该报告已张贴在多边基金网站。与项目核准和氟氯烃淘汰管理计划付款申请延迟有关的会议结果已分别传达给</w:t>
      </w:r>
      <w:r w:rsidRPr="00805C43">
        <w:rPr>
          <w:lang w:val="en-US"/>
        </w:rPr>
        <w:t>62</w:t>
      </w:r>
      <w:r w:rsidRPr="00805C43">
        <w:rPr>
          <w:rFonts w:hint="eastAsia"/>
          <w:lang w:val="zh-CN"/>
        </w:rPr>
        <w:t>个国家和</w:t>
      </w:r>
      <w:r w:rsidRPr="00805C43">
        <w:rPr>
          <w:lang w:val="en-US"/>
        </w:rPr>
        <w:t>17</w:t>
      </w:r>
      <w:r w:rsidRPr="00805C43">
        <w:rPr>
          <w:rFonts w:hint="eastAsia"/>
          <w:lang w:val="zh-CN"/>
        </w:rPr>
        <w:t>个第</w:t>
      </w:r>
      <w:r w:rsidRPr="00805C43">
        <w:rPr>
          <w:lang w:val="en-US"/>
        </w:rPr>
        <w:t>5</w:t>
      </w:r>
      <w:r w:rsidRPr="00805C43">
        <w:rPr>
          <w:rFonts w:hint="eastAsia"/>
          <w:lang w:val="zh-CN"/>
        </w:rPr>
        <w:t>条国家以及相关双边和执行机构。编写了第九十二次会议的会后总结和该次会议作出的决定</w:t>
      </w:r>
      <w:r w:rsidRPr="00805C43">
        <w:rPr>
          <w:rFonts w:hint="eastAsia"/>
          <w:lang w:val="en-US"/>
        </w:rPr>
        <w:t>，</w:t>
      </w:r>
      <w:r w:rsidRPr="00805C43">
        <w:rPr>
          <w:rFonts w:hint="eastAsia"/>
          <w:lang w:val="zh-CN"/>
        </w:rPr>
        <w:t>并已发布在基金网站。</w:t>
      </w:r>
    </w:p>
    <w:bookmarkEnd w:id="0"/>
    <w:p w14:paraId="04406852" w14:textId="77777777" w:rsidR="00B75171" w:rsidRPr="00805C43" w:rsidRDefault="00B75171">
      <w:pPr>
        <w:pStyle w:val="ListParagraph"/>
        <w:topLinePunct/>
        <w:ind w:hanging="720"/>
      </w:pPr>
      <w:r w:rsidRPr="00805C43">
        <w:rPr>
          <w:rFonts w:hint="eastAsia"/>
          <w:b/>
          <w:lang w:val="zh-CN"/>
        </w:rPr>
        <w:t>一</w:t>
      </w:r>
      <w:r w:rsidRPr="00805C43">
        <w:rPr>
          <w:b/>
          <w:lang w:val="zh-CN"/>
        </w:rPr>
        <w:t>.2</w:t>
      </w:r>
      <w:r w:rsidRPr="00805C43">
        <w:rPr>
          <w:b/>
        </w:rPr>
        <w:tab/>
      </w:r>
      <w:r w:rsidRPr="00805C43">
        <w:rPr>
          <w:rFonts w:hint="eastAsia"/>
          <w:b/>
          <w:lang w:val="zh-CN"/>
        </w:rPr>
        <w:t>第九十三次会议</w:t>
      </w:r>
    </w:p>
    <w:p w14:paraId="35EEBAB3" w14:textId="77777777" w:rsidR="00B75171" w:rsidRPr="00805C43" w:rsidRDefault="00B75171">
      <w:pPr>
        <w:pStyle w:val="ListParagraph"/>
        <w:topLinePunct/>
        <w:ind w:left="1069"/>
      </w:pPr>
    </w:p>
    <w:p w14:paraId="227D459D" w14:textId="77777777" w:rsidR="00B75171" w:rsidRPr="00805C43" w:rsidRDefault="00B75171">
      <w:pPr>
        <w:pStyle w:val="Heading1"/>
        <w:topLinePunct/>
      </w:pPr>
      <w:r w:rsidRPr="00805C43">
        <w:rPr>
          <w:rFonts w:hint="eastAsia"/>
          <w:lang w:val="zh-CN"/>
        </w:rPr>
        <w:t>秘书处为第九十三次会议编写了会议文件</w:t>
      </w:r>
      <w:r w:rsidRPr="00805C43">
        <w:rPr>
          <w:rStyle w:val="FootnoteReference"/>
          <w:color w:val="000000"/>
          <w:lang w:val="zh-CN"/>
        </w:rPr>
        <w:footnoteReference w:id="4"/>
      </w:r>
      <w:r w:rsidRPr="00805C43">
        <w:rPr>
          <w:rFonts w:hint="eastAsia"/>
        </w:rPr>
        <w:t>，</w:t>
      </w:r>
      <w:r w:rsidRPr="00805C43">
        <w:rPr>
          <w:rFonts w:hint="eastAsia"/>
          <w:lang w:val="zh-CN"/>
        </w:rPr>
        <w:t>并根据需要更新了数据库、摘要文件和业务准则。</w:t>
      </w:r>
      <w:r w:rsidRPr="00805C43">
        <w:t xml:space="preserve"> </w:t>
      </w:r>
    </w:p>
    <w:p w14:paraId="3AE450AE" w14:textId="77777777" w:rsidR="00B75171" w:rsidRPr="00805C43" w:rsidRDefault="00B75171">
      <w:pPr>
        <w:pStyle w:val="Heading1"/>
        <w:topLinePunct/>
      </w:pPr>
      <w:r w:rsidRPr="00805C43">
        <w:rPr>
          <w:rFonts w:hint="eastAsia"/>
          <w:lang w:val="zh-CN"/>
        </w:rPr>
        <w:t>秘书处更新了提交基加利氢氟碳化物实施计划</w:t>
      </w:r>
      <w:r w:rsidRPr="00805C43">
        <w:rPr>
          <w:rFonts w:hint="eastAsia"/>
        </w:rPr>
        <w:t>（</w:t>
      </w:r>
      <w:r w:rsidRPr="00805C43">
        <w:t>KIP</w:t>
      </w:r>
      <w:r w:rsidRPr="00805C43">
        <w:rPr>
          <w:rFonts w:hint="eastAsia"/>
        </w:rPr>
        <w:t>）</w:t>
      </w:r>
      <w:r w:rsidRPr="00805C43">
        <w:rPr>
          <w:rFonts w:hint="eastAsia"/>
          <w:lang w:val="zh-CN"/>
        </w:rPr>
        <w:t>第一阶段的临时指导、提交氟氯烃淘汰管理计划各个新阶段和提交各次付款的指导</w:t>
      </w:r>
      <w:r w:rsidRPr="00805C43">
        <w:rPr>
          <w:rFonts w:hint="eastAsia"/>
        </w:rPr>
        <w:t>，</w:t>
      </w:r>
      <w:r w:rsidRPr="00805C43">
        <w:rPr>
          <w:rFonts w:hint="eastAsia"/>
          <w:lang w:val="zh-CN"/>
        </w:rPr>
        <w:t>并在基金网站上发布。制定了为编制国家用过的或不需要的受控物质库存清单以及收集、运输和处置此类物质的计划申请供资的新指导</w:t>
      </w:r>
      <w:r w:rsidRPr="00805C43">
        <w:rPr>
          <w:rFonts w:hint="eastAsia"/>
          <w:lang w:val="en-US"/>
        </w:rPr>
        <w:t>，</w:t>
      </w:r>
      <w:r w:rsidRPr="00805C43">
        <w:rPr>
          <w:rFonts w:hint="eastAsia"/>
          <w:lang w:val="zh-CN"/>
        </w:rPr>
        <w:t>并发</w:t>
      </w:r>
      <w:r w:rsidRPr="00805C43">
        <w:rPr>
          <w:rFonts w:hint="eastAsia"/>
          <w:lang w:val="zh-CN"/>
        </w:rPr>
        <w:lastRenderedPageBreak/>
        <w:t>布在基金网站。各份指导文件的名称已经标准化</w:t>
      </w:r>
      <w:r w:rsidRPr="00805C43">
        <w:rPr>
          <w:rFonts w:hint="eastAsia"/>
          <w:lang w:val="en-US"/>
        </w:rPr>
        <w:t>，</w:t>
      </w:r>
      <w:r w:rsidRPr="00805C43">
        <w:rPr>
          <w:rFonts w:hint="eastAsia"/>
          <w:lang w:val="zh-CN"/>
        </w:rPr>
        <w:t>并提供了单独的提交表格</w:t>
      </w:r>
      <w:r w:rsidRPr="00805C43">
        <w:rPr>
          <w:rFonts w:hint="eastAsia"/>
          <w:lang w:val="en-US"/>
        </w:rPr>
        <w:t>，</w:t>
      </w:r>
      <w:r w:rsidRPr="00805C43">
        <w:rPr>
          <w:rFonts w:hint="eastAsia"/>
          <w:lang w:val="zh-CN"/>
        </w:rPr>
        <w:t>方便项目的提交和审查。</w:t>
      </w:r>
    </w:p>
    <w:p w14:paraId="63F80956" w14:textId="77777777" w:rsidR="00B75171" w:rsidRPr="00805C43" w:rsidRDefault="00B75171">
      <w:pPr>
        <w:pStyle w:val="Heading1"/>
        <w:numPr>
          <w:ilvl w:val="0"/>
          <w:numId w:val="0"/>
        </w:numPr>
        <w:topLinePunct/>
      </w:pPr>
      <w:r w:rsidRPr="00805C43">
        <w:rPr>
          <w:rFonts w:hint="eastAsia"/>
          <w:b/>
          <w:lang w:val="zh-CN"/>
        </w:rPr>
        <w:t>一</w:t>
      </w:r>
      <w:r w:rsidRPr="00805C43">
        <w:rPr>
          <w:b/>
          <w:lang w:val="en-US"/>
        </w:rPr>
        <w:t>.3</w:t>
      </w:r>
      <w:r w:rsidRPr="00805C43">
        <w:rPr>
          <w:b/>
        </w:rPr>
        <w:tab/>
      </w:r>
      <w:r w:rsidRPr="00805C43">
        <w:rPr>
          <w:rFonts w:hint="eastAsia"/>
          <w:b/>
          <w:lang w:val="zh-CN"/>
        </w:rPr>
        <w:t>机构间协调会议（</w:t>
      </w:r>
      <w:r w:rsidRPr="00805C43">
        <w:rPr>
          <w:b/>
          <w:lang w:val="zh-CN"/>
        </w:rPr>
        <w:t>IACM</w:t>
      </w:r>
      <w:r w:rsidRPr="00805C43">
        <w:rPr>
          <w:rFonts w:hint="eastAsia"/>
          <w:b/>
          <w:lang w:val="zh-CN"/>
        </w:rPr>
        <w:t>）</w:t>
      </w:r>
    </w:p>
    <w:p w14:paraId="3D8B182F" w14:textId="77777777" w:rsidR="00B75171" w:rsidRPr="00805C43" w:rsidRDefault="00B75171">
      <w:pPr>
        <w:pStyle w:val="Heading1"/>
        <w:tabs>
          <w:tab w:val="clear" w:pos="0"/>
        </w:tabs>
        <w:topLinePunct/>
      </w:pPr>
      <w:r w:rsidRPr="00805C43">
        <w:rPr>
          <w:rFonts w:hint="eastAsia"/>
          <w:lang w:val="zh-CN"/>
        </w:rPr>
        <w:t>秘书处于</w:t>
      </w:r>
      <w:smartTag w:uri="urn:schemas-microsoft-com:office:smarttags" w:element="chsdate">
        <w:smartTagPr>
          <w:attr w:name="Year" w:val="2023"/>
          <w:attr w:name="Month" w:val="10"/>
          <w:attr w:name="Day" w:val="3"/>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10</w:t>
          </w:r>
          <w:r w:rsidRPr="00805C43">
            <w:rPr>
              <w:rFonts w:hint="eastAsia"/>
              <w:lang w:val="zh-CN"/>
            </w:rPr>
            <w:t>月</w:t>
          </w:r>
          <w:r w:rsidRPr="00805C43">
            <w:rPr>
              <w:lang w:val="en-US"/>
            </w:rPr>
            <w:t>3</w:t>
          </w:r>
          <w:r w:rsidRPr="00805C43">
            <w:rPr>
              <w:rFonts w:hint="eastAsia"/>
              <w:lang w:val="zh-CN"/>
            </w:rPr>
            <w:t>日</w:t>
          </w:r>
        </w:smartTag>
      </w:smartTag>
      <w:r w:rsidRPr="00805C43">
        <w:rPr>
          <w:rFonts w:hint="eastAsia"/>
          <w:lang w:val="zh-CN"/>
        </w:rPr>
        <w:t>至</w:t>
      </w:r>
      <w:r w:rsidRPr="00805C43">
        <w:rPr>
          <w:lang w:val="en-US"/>
        </w:rPr>
        <w:t>5</w:t>
      </w:r>
      <w:r w:rsidRPr="00805C43">
        <w:rPr>
          <w:rFonts w:hint="eastAsia"/>
          <w:lang w:val="zh-CN"/>
        </w:rPr>
        <w:t>日在加拿大蒙特利尔安排举行了一次面对面的机构间协调会议。与会人员包括加拿大、德国和意大利双边机构的代表以及执行机构的代表和秘书处工作人员。有一个双边机构的代表在线参加。会议报告</w:t>
      </w:r>
      <w:r w:rsidRPr="00805C43">
        <w:rPr>
          <w:rStyle w:val="FootnoteReference"/>
          <w:lang w:val="zh-CN"/>
        </w:rPr>
        <w:footnoteReference w:id="5"/>
      </w:r>
      <w:r w:rsidRPr="00805C43">
        <w:rPr>
          <w:rFonts w:hint="eastAsia"/>
          <w:lang w:val="zh-CN"/>
        </w:rPr>
        <w:t>已发布在多边基金网站第九十三次会议的会期文件专区。会议</w:t>
      </w:r>
      <w:r w:rsidRPr="00805C43">
        <w:rPr>
          <w:rFonts w:eastAsia="KaiTi_GB2312" w:hint="eastAsia"/>
          <w:lang w:val="zh-CN"/>
        </w:rPr>
        <w:t>要点</w:t>
      </w:r>
      <w:r w:rsidRPr="00805C43">
        <w:rPr>
          <w:rFonts w:hint="eastAsia"/>
          <w:lang w:val="zh-CN"/>
        </w:rPr>
        <w:t>载于以下各段。</w:t>
      </w:r>
    </w:p>
    <w:p w14:paraId="1C2BAB27" w14:textId="77777777" w:rsidR="00B75171" w:rsidRPr="00805C43" w:rsidRDefault="00B75171">
      <w:pPr>
        <w:pStyle w:val="Heading1"/>
        <w:topLinePunct/>
      </w:pPr>
      <w:r w:rsidRPr="00805C43">
        <w:rPr>
          <w:rFonts w:hint="eastAsia"/>
          <w:lang w:val="zh-CN"/>
        </w:rPr>
        <w:t>秘书处重申及时提交国家方案</w:t>
      </w:r>
      <w:r w:rsidRPr="00805C43">
        <w:rPr>
          <w:rFonts w:hint="eastAsia"/>
        </w:rPr>
        <w:t>（</w:t>
      </w:r>
      <w:r w:rsidRPr="00805C43">
        <w:t>CP</w:t>
      </w:r>
      <w:r w:rsidRPr="00805C43">
        <w:rPr>
          <w:rFonts w:hint="eastAsia"/>
        </w:rPr>
        <w:t>）</w:t>
      </w:r>
      <w:r w:rsidRPr="00805C43">
        <w:rPr>
          <w:rFonts w:hint="eastAsia"/>
          <w:lang w:val="zh-CN"/>
        </w:rPr>
        <w:t>数据的重要性。秘书处强调</w:t>
      </w:r>
      <w:r w:rsidRPr="00805C43">
        <w:rPr>
          <w:rFonts w:hint="eastAsia"/>
        </w:rPr>
        <w:t>，</w:t>
      </w:r>
      <w:r w:rsidRPr="00805C43">
        <w:rPr>
          <w:rFonts w:hint="eastAsia"/>
          <w:lang w:val="zh-CN"/>
        </w:rPr>
        <w:t>应确保数据与申请的项目以及根据国家方案报告和第</w:t>
      </w:r>
      <w:r w:rsidRPr="00805C43">
        <w:t>7</w:t>
      </w:r>
      <w:r w:rsidRPr="00805C43">
        <w:rPr>
          <w:rFonts w:hint="eastAsia"/>
          <w:lang w:val="zh-CN"/>
        </w:rPr>
        <w:t>条提交的数据一致</w:t>
      </w:r>
      <w:r w:rsidRPr="00805C43">
        <w:rPr>
          <w:rFonts w:hint="eastAsia"/>
        </w:rPr>
        <w:t>；</w:t>
      </w:r>
      <w:r w:rsidRPr="00805C43">
        <w:rPr>
          <w:rFonts w:hint="eastAsia"/>
          <w:lang w:val="zh-CN"/>
        </w:rPr>
        <w:t>这将提高审查提案的效率</w:t>
      </w:r>
      <w:r w:rsidRPr="00805C43">
        <w:rPr>
          <w:rFonts w:hint="eastAsia"/>
        </w:rPr>
        <w:t>，</w:t>
      </w:r>
      <w:r w:rsidRPr="00805C43">
        <w:rPr>
          <w:rFonts w:hint="eastAsia"/>
          <w:lang w:val="zh-CN"/>
        </w:rPr>
        <w:t>将注意力集中于各项实质活动和所需资金</w:t>
      </w:r>
      <w:r w:rsidRPr="00805C43">
        <w:rPr>
          <w:rFonts w:hint="eastAsia"/>
        </w:rPr>
        <w:t>，</w:t>
      </w:r>
      <w:r w:rsidRPr="00805C43">
        <w:rPr>
          <w:rFonts w:hint="eastAsia"/>
          <w:lang w:val="zh-CN"/>
        </w:rPr>
        <w:t>而不是核对数据有无错误。秘书处与各机构分享了绩效指标变更清单</w:t>
      </w:r>
      <w:r w:rsidRPr="00805C43">
        <w:rPr>
          <w:rFonts w:hint="eastAsia"/>
          <w:lang w:val="en-US"/>
        </w:rPr>
        <w:t>，</w:t>
      </w:r>
      <w:r w:rsidRPr="00805C43">
        <w:rPr>
          <w:rFonts w:hint="eastAsia"/>
          <w:lang w:val="zh-CN"/>
        </w:rPr>
        <w:t>以便根据基金组织的最新政策有效评估绩效。</w:t>
      </w:r>
      <w:r w:rsidRPr="00805C43">
        <w:t xml:space="preserve"> </w:t>
      </w:r>
    </w:p>
    <w:p w14:paraId="5251B61B" w14:textId="77777777" w:rsidR="00B75171" w:rsidRPr="00805C43" w:rsidRDefault="00B75171">
      <w:pPr>
        <w:numPr>
          <w:ilvl w:val="0"/>
          <w:numId w:val="1"/>
        </w:numPr>
        <w:topLinePunct/>
      </w:pPr>
      <w:r w:rsidRPr="00805C43">
        <w:rPr>
          <w:rFonts w:hint="eastAsia"/>
          <w:lang w:val="zh-CN"/>
        </w:rPr>
        <w:t>关于</w:t>
      </w:r>
      <w:r w:rsidRPr="00805C43">
        <w:rPr>
          <w:lang w:val="en-US"/>
        </w:rPr>
        <w:t>2023-2025</w:t>
      </w:r>
      <w:r w:rsidRPr="00805C43">
        <w:rPr>
          <w:rFonts w:hint="eastAsia"/>
          <w:lang w:val="zh-CN"/>
        </w:rPr>
        <w:t>年业务计划的实施情况</w:t>
      </w:r>
      <w:r w:rsidRPr="00805C43">
        <w:rPr>
          <w:rFonts w:hint="eastAsia"/>
          <w:lang w:val="en-US"/>
        </w:rPr>
        <w:t>，</w:t>
      </w:r>
      <w:r w:rsidRPr="00805C43">
        <w:rPr>
          <w:rFonts w:hint="eastAsia"/>
          <w:lang w:val="zh-CN"/>
        </w:rPr>
        <w:t>秘书处介绍了当时</w:t>
      </w:r>
      <w:r w:rsidRPr="00805C43">
        <w:rPr>
          <w:lang w:val="en-US"/>
        </w:rPr>
        <w:t>2023</w:t>
      </w:r>
      <w:r w:rsidRPr="00805C43">
        <w:rPr>
          <w:rFonts w:hint="eastAsia"/>
          <w:lang w:val="zh-CN"/>
        </w:rPr>
        <w:t>年业务计划的实施情况以及</w:t>
      </w:r>
      <w:r w:rsidRPr="00805C43">
        <w:rPr>
          <w:lang w:val="en-US"/>
        </w:rPr>
        <w:t>2023</w:t>
      </w:r>
      <w:r w:rsidRPr="00805C43">
        <w:rPr>
          <w:rFonts w:hint="eastAsia"/>
          <w:lang w:val="zh-CN"/>
        </w:rPr>
        <w:t>年底余额的估计数。秘书处指出，有</w:t>
      </w:r>
      <w:r w:rsidRPr="00805C43">
        <w:rPr>
          <w:lang w:val="zh-CN"/>
        </w:rPr>
        <w:t>24</w:t>
      </w:r>
      <w:r w:rsidRPr="00805C43">
        <w:rPr>
          <w:rFonts w:hint="eastAsia"/>
          <w:lang w:val="zh-CN"/>
        </w:rPr>
        <w:t>个国家向第九十三次会议提交了基加利氢氟碳化物实施计划的申请，但有</w:t>
      </w:r>
      <w:r w:rsidRPr="00805C43">
        <w:rPr>
          <w:lang w:val="zh-CN"/>
        </w:rPr>
        <w:t>1</w:t>
      </w:r>
      <w:r w:rsidRPr="00805C43">
        <w:rPr>
          <w:rFonts w:hint="eastAsia"/>
          <w:lang w:val="zh-CN"/>
        </w:rPr>
        <w:t>个国家撤销申请，还有</w:t>
      </w:r>
      <w:r w:rsidRPr="00805C43">
        <w:rPr>
          <w:lang w:val="zh-CN"/>
        </w:rPr>
        <w:t>9</w:t>
      </w:r>
      <w:r w:rsidRPr="00805C43">
        <w:rPr>
          <w:rFonts w:hint="eastAsia"/>
          <w:lang w:val="zh-CN"/>
        </w:rPr>
        <w:t>个国家提交了氟氯烃淘汰管理计划新的阶段的申请，但有</w:t>
      </w:r>
      <w:r w:rsidRPr="00805C43">
        <w:rPr>
          <w:lang w:val="zh-CN"/>
        </w:rPr>
        <w:t>3</w:t>
      </w:r>
      <w:r w:rsidRPr="00805C43">
        <w:rPr>
          <w:rFonts w:hint="eastAsia"/>
          <w:lang w:val="zh-CN"/>
        </w:rPr>
        <w:t>个国家撤销申请。各机构提供了每个国家预期提交的最新资料。</w:t>
      </w:r>
    </w:p>
    <w:p w14:paraId="23C419D4" w14:textId="77777777" w:rsidR="00B75171" w:rsidRPr="00805C43" w:rsidRDefault="00B75171">
      <w:pPr>
        <w:topLinePunct/>
      </w:pPr>
    </w:p>
    <w:p w14:paraId="351FA2B2" w14:textId="77777777" w:rsidR="00B75171" w:rsidRPr="00805C43" w:rsidRDefault="00B75171">
      <w:pPr>
        <w:numPr>
          <w:ilvl w:val="0"/>
          <w:numId w:val="1"/>
        </w:numPr>
        <w:topLinePunct/>
        <w:spacing w:after="240"/>
        <w:outlineLvl w:val="0"/>
      </w:pPr>
      <w:r w:rsidRPr="00805C43">
        <w:rPr>
          <w:rFonts w:hint="eastAsia"/>
          <w:lang w:val="zh-CN"/>
        </w:rPr>
        <w:t>秘书处介绍了它对各机构提交的</w:t>
      </w:r>
      <w:r w:rsidRPr="00805C43">
        <w:t>2024-2026</w:t>
      </w:r>
      <w:r w:rsidRPr="00805C43">
        <w:rPr>
          <w:rFonts w:hint="eastAsia"/>
          <w:lang w:val="zh-CN"/>
        </w:rPr>
        <w:t>年业务计划表草案的评估和分析摘要。秘书处指出</w:t>
      </w:r>
      <w:r w:rsidRPr="00805C43">
        <w:rPr>
          <w:rFonts w:hint="eastAsia"/>
          <w:lang w:val="en-US"/>
        </w:rPr>
        <w:t>，</w:t>
      </w:r>
      <w:r w:rsidRPr="00805C43">
        <w:rPr>
          <w:rFonts w:hint="eastAsia"/>
          <w:lang w:val="zh-CN"/>
        </w:rPr>
        <w:t>根据执行委员会的相关决定</w:t>
      </w:r>
      <w:r w:rsidRPr="00805C43">
        <w:rPr>
          <w:rFonts w:hint="eastAsia"/>
          <w:lang w:val="en-US"/>
        </w:rPr>
        <w:t>，</w:t>
      </w:r>
      <w:r w:rsidRPr="00805C43">
        <w:rPr>
          <w:rFonts w:hint="eastAsia"/>
          <w:lang w:val="zh-CN"/>
        </w:rPr>
        <w:t>对业务计划作出了调整。秘书处介绍了审查基金行政费用机制这项工作的最新情况</w:t>
      </w:r>
      <w:r w:rsidRPr="00805C43">
        <w:rPr>
          <w:rFonts w:hint="eastAsia"/>
          <w:lang w:val="en-US"/>
        </w:rPr>
        <w:t>，</w:t>
      </w:r>
      <w:r w:rsidRPr="00805C43">
        <w:rPr>
          <w:rFonts w:hint="eastAsia"/>
          <w:lang w:val="zh-CN"/>
        </w:rPr>
        <w:t>指出与各机构进行的磋商以及根据向它们发送的问卷的答复需要着重的领域。确定的主要领域包括各机构的技术能力建设需求、低消费量国家所需的支助以及交付符合成本效益的方案的替代办法。</w:t>
      </w:r>
      <w:r w:rsidRPr="00805C43">
        <w:t xml:space="preserve"> </w:t>
      </w:r>
    </w:p>
    <w:p w14:paraId="19B167D9" w14:textId="77777777" w:rsidR="00B75171" w:rsidRPr="00805C43" w:rsidRDefault="00B75171">
      <w:pPr>
        <w:numPr>
          <w:ilvl w:val="0"/>
          <w:numId w:val="1"/>
        </w:numPr>
        <w:topLinePunct/>
        <w:spacing w:after="240"/>
        <w:outlineLvl w:val="0"/>
      </w:pPr>
      <w:r w:rsidRPr="00805C43">
        <w:rPr>
          <w:rFonts w:hint="eastAsia"/>
          <w:lang w:val="zh-CN"/>
        </w:rPr>
        <w:t>在关于项目申请的一般意见的议程项目下</w:t>
      </w:r>
      <w:r w:rsidRPr="00805C43">
        <w:rPr>
          <w:rFonts w:hint="eastAsia"/>
        </w:rPr>
        <w:t>，</w:t>
      </w:r>
      <w:r w:rsidRPr="00805C43">
        <w:rPr>
          <w:rFonts w:hint="eastAsia"/>
          <w:lang w:val="zh-CN"/>
        </w:rPr>
        <w:t>秘书处介绍了用于计算与非低消费量国家维修行业基加利氢氟碳化物实施计划第一阶段相关的氢氟碳化物削减量的方法</w:t>
      </w:r>
      <w:r w:rsidRPr="00805C43">
        <w:rPr>
          <w:rFonts w:hint="eastAsia"/>
        </w:rPr>
        <w:t>，</w:t>
      </w:r>
      <w:r w:rsidRPr="00805C43">
        <w:rPr>
          <w:rFonts w:hint="eastAsia"/>
          <w:lang w:val="zh-CN"/>
        </w:rPr>
        <w:t>即采用第</w:t>
      </w:r>
      <w:r w:rsidRPr="00805C43">
        <w:t>92/46</w:t>
      </w:r>
      <w:r w:rsidRPr="00805C43">
        <w:rPr>
          <w:rFonts w:hint="eastAsia"/>
          <w:lang w:val="zh-CN"/>
        </w:rPr>
        <w:t>号文件附件一所述的逐步方法</w:t>
      </w:r>
      <w:r w:rsidRPr="00805C43">
        <w:rPr>
          <w:rFonts w:hint="eastAsia"/>
        </w:rPr>
        <w:t>，</w:t>
      </w:r>
      <w:r w:rsidRPr="00805C43">
        <w:rPr>
          <w:rFonts w:hint="eastAsia"/>
          <w:lang w:val="zh-CN"/>
        </w:rPr>
        <w:t>将该削减量从剩余的符合供资资格的氢氟碳化物消费量中扣除。</w:t>
      </w:r>
      <w:r w:rsidRPr="00805C43">
        <w:rPr>
          <w:rStyle w:val="FootnoteReference"/>
          <w:lang w:val="zh-CN"/>
        </w:rPr>
        <w:footnoteReference w:id="6"/>
      </w:r>
      <w:r w:rsidRPr="00805C43">
        <w:rPr>
          <w:rFonts w:hint="eastAsia"/>
          <w:lang w:val="zh-CN"/>
        </w:rPr>
        <w:t>秘书处还介绍了一个正在开发的系统，以便前后一致地记录和报告通过最终用户项目实现的淘汰</w:t>
      </w:r>
      <w:r w:rsidRPr="00805C43">
        <w:rPr>
          <w:lang w:val="zh-CN"/>
        </w:rPr>
        <w:t>/</w:t>
      </w:r>
      <w:r w:rsidRPr="00805C43">
        <w:rPr>
          <w:rFonts w:hint="eastAsia"/>
          <w:lang w:val="zh-CN"/>
        </w:rPr>
        <w:t>逐步减少以及可能取得的能源效率；这个系统将适用于第九十三次会议之后获得批准的所有最终用户项目。</w:t>
      </w:r>
      <w:r w:rsidRPr="00805C43">
        <w:t xml:space="preserve"> </w:t>
      </w:r>
    </w:p>
    <w:p w14:paraId="45E9B9DC" w14:textId="77777777" w:rsidR="00B75171" w:rsidRPr="00805C43" w:rsidRDefault="00B75171">
      <w:pPr>
        <w:pStyle w:val="Heading1"/>
        <w:topLinePunct/>
      </w:pPr>
      <w:r w:rsidRPr="00805C43">
        <w:rPr>
          <w:rFonts w:hint="eastAsia"/>
          <w:lang w:val="zh-CN"/>
        </w:rPr>
        <w:t>关于本地安装和组装次级行业</w:t>
      </w:r>
      <w:r w:rsidRPr="00805C43">
        <w:rPr>
          <w:rFonts w:hint="eastAsia"/>
        </w:rPr>
        <w:t>，</w:t>
      </w:r>
      <w:r w:rsidRPr="00805C43">
        <w:rPr>
          <w:rFonts w:hint="eastAsia"/>
          <w:lang w:val="zh-CN"/>
        </w:rPr>
        <w:t>秘书处还指出</w:t>
      </w:r>
      <w:r w:rsidRPr="00805C43">
        <w:rPr>
          <w:rFonts w:hint="eastAsia"/>
        </w:rPr>
        <w:t>，</w:t>
      </w:r>
      <w:r w:rsidRPr="00805C43">
        <w:rPr>
          <w:rFonts w:hint="eastAsia"/>
          <w:lang w:val="zh-CN"/>
        </w:rPr>
        <w:t>它是指组装为客户的特定需求而设计并在现场充气的制冷和空调系统</w:t>
      </w:r>
      <w:r w:rsidRPr="00805C43">
        <w:rPr>
          <w:rFonts w:hint="eastAsia"/>
        </w:rPr>
        <w:t>，</w:t>
      </w:r>
      <w:r w:rsidRPr="00805C43">
        <w:rPr>
          <w:rFonts w:hint="eastAsia"/>
          <w:lang w:val="zh-CN"/>
        </w:rPr>
        <w:t>以区别在工厂制造和充气的系统。列于优先的是首先需要了解这个行业的氢氟碳化物消费量</w:t>
      </w:r>
      <w:r w:rsidRPr="00805C43">
        <w:rPr>
          <w:rFonts w:hint="eastAsia"/>
          <w:lang w:val="en-US"/>
        </w:rPr>
        <w:t>，</w:t>
      </w:r>
      <w:r w:rsidRPr="00805C43">
        <w:rPr>
          <w:rFonts w:hint="eastAsia"/>
          <w:lang w:val="zh-CN"/>
        </w:rPr>
        <w:t>因此</w:t>
      </w:r>
      <w:r w:rsidRPr="00805C43">
        <w:rPr>
          <w:rFonts w:hint="eastAsia"/>
          <w:lang w:val="en-US"/>
        </w:rPr>
        <w:t>，</w:t>
      </w:r>
      <w:r w:rsidRPr="00805C43">
        <w:rPr>
          <w:rFonts w:hint="eastAsia"/>
          <w:lang w:val="zh-CN"/>
        </w:rPr>
        <w:t>要求各机构在未来的基加利氢氟碳化物实施计划以及在项目编制期间调查氢氟碳化物消费量时</w:t>
      </w:r>
      <w:r w:rsidRPr="00805C43">
        <w:rPr>
          <w:rFonts w:hint="eastAsia"/>
          <w:lang w:val="en-US"/>
        </w:rPr>
        <w:t>，</w:t>
      </w:r>
      <w:r w:rsidRPr="00805C43">
        <w:rPr>
          <w:rFonts w:hint="eastAsia"/>
          <w:lang w:val="zh-CN"/>
        </w:rPr>
        <w:t>收集这个行业的数据并将其纳入基加利氢氟碳化物实施计划</w:t>
      </w:r>
      <w:r w:rsidRPr="00805C43">
        <w:rPr>
          <w:rFonts w:hint="eastAsia"/>
          <w:lang w:val="en-US"/>
        </w:rPr>
        <w:t>（</w:t>
      </w:r>
      <w:r w:rsidRPr="00805C43">
        <w:rPr>
          <w:rFonts w:hint="eastAsia"/>
          <w:lang w:val="zh-CN"/>
        </w:rPr>
        <w:t>如果有明确规定</w:t>
      </w:r>
      <w:r w:rsidRPr="00805C43">
        <w:rPr>
          <w:rFonts w:hint="eastAsia"/>
          <w:lang w:val="en-US"/>
        </w:rPr>
        <w:t>）</w:t>
      </w:r>
      <w:r w:rsidRPr="00805C43">
        <w:rPr>
          <w:rFonts w:hint="eastAsia"/>
          <w:lang w:val="zh-CN"/>
        </w:rPr>
        <w:t>。</w:t>
      </w:r>
      <w:r w:rsidRPr="00805C43">
        <w:rPr>
          <w:lang w:val="en-GB"/>
        </w:rPr>
        <w:t xml:space="preserve">  </w:t>
      </w:r>
    </w:p>
    <w:p w14:paraId="328C1872" w14:textId="77777777" w:rsidR="00B75171" w:rsidRPr="00805C43" w:rsidRDefault="00B75171">
      <w:pPr>
        <w:pStyle w:val="Heading1"/>
        <w:topLinePunct/>
      </w:pPr>
      <w:r w:rsidRPr="00805C43">
        <w:rPr>
          <w:rFonts w:hint="eastAsia"/>
          <w:lang w:val="zh-CN"/>
        </w:rPr>
        <w:t>秘书处提请注意关于在逐步减少氢氟碳化物的同时保持和</w:t>
      </w:r>
      <w:r w:rsidRPr="00805C43">
        <w:t>/</w:t>
      </w:r>
      <w:r w:rsidRPr="00805C43">
        <w:rPr>
          <w:rFonts w:hint="eastAsia"/>
          <w:lang w:val="zh-CN"/>
        </w:rPr>
        <w:t>或提高能源效率的试点项目的供资窗口的第</w:t>
      </w:r>
      <w:r w:rsidRPr="00805C43">
        <w:t>91/65</w:t>
      </w:r>
      <w:r w:rsidRPr="00805C43">
        <w:rPr>
          <w:rFonts w:hint="eastAsia"/>
          <w:lang w:val="zh-CN"/>
        </w:rPr>
        <w:t>号决定并对提交第九十三次会议的项目进行了审查。维修行业的投资和项目均已收到</w:t>
      </w:r>
      <w:r w:rsidRPr="00805C43">
        <w:rPr>
          <w:rFonts w:hint="eastAsia"/>
          <w:lang w:val="en-US"/>
        </w:rPr>
        <w:t>，</w:t>
      </w:r>
      <w:r w:rsidRPr="00805C43">
        <w:rPr>
          <w:rFonts w:hint="eastAsia"/>
          <w:lang w:val="zh-CN"/>
        </w:rPr>
        <w:t>并根据决定中的各项标准进行审查。秘书处还赞赏地注意到双边和执行机构为提交认为是援助的新领域的项目所做的努力。</w:t>
      </w:r>
      <w:r w:rsidRPr="00805C43">
        <w:t xml:space="preserve"> </w:t>
      </w:r>
    </w:p>
    <w:p w14:paraId="439299FE" w14:textId="77777777" w:rsidR="00B75171" w:rsidRPr="00805C43" w:rsidRDefault="00B75171">
      <w:pPr>
        <w:numPr>
          <w:ilvl w:val="0"/>
          <w:numId w:val="1"/>
        </w:numPr>
        <w:topLinePunct/>
        <w:spacing w:after="240"/>
        <w:outlineLvl w:val="0"/>
      </w:pPr>
      <w:r w:rsidRPr="00805C43">
        <w:rPr>
          <w:rFonts w:hint="eastAsia"/>
          <w:lang w:val="zh-CN"/>
        </w:rPr>
        <w:lastRenderedPageBreak/>
        <w:t>在与项目实施有关事项的议程项目下</w:t>
      </w:r>
      <w:r w:rsidRPr="00805C43">
        <w:rPr>
          <w:rFonts w:hint="eastAsia"/>
        </w:rPr>
        <w:t>，</w:t>
      </w:r>
      <w:r w:rsidRPr="00805C43">
        <w:rPr>
          <w:rFonts w:hint="eastAsia"/>
          <w:lang w:val="zh-CN"/>
        </w:rPr>
        <w:t>各机构再次强调进度报告的数量繁多</w:t>
      </w:r>
      <w:r w:rsidRPr="00805C43">
        <w:rPr>
          <w:rFonts w:hint="eastAsia"/>
        </w:rPr>
        <w:t>，</w:t>
      </w:r>
      <w:r w:rsidRPr="00805C43">
        <w:rPr>
          <w:rFonts w:hint="eastAsia"/>
          <w:lang w:val="zh-CN"/>
        </w:rPr>
        <w:t>内容复杂</w:t>
      </w:r>
      <w:r w:rsidRPr="00805C43">
        <w:rPr>
          <w:rFonts w:hint="eastAsia"/>
        </w:rPr>
        <w:t>，</w:t>
      </w:r>
      <w:r w:rsidRPr="00805C43">
        <w:rPr>
          <w:rFonts w:hint="eastAsia"/>
          <w:lang w:val="zh-CN"/>
        </w:rPr>
        <w:t>编制进度报告的工作沉重</w:t>
      </w:r>
      <w:r w:rsidRPr="00805C43">
        <w:rPr>
          <w:rFonts w:hint="eastAsia"/>
        </w:rPr>
        <w:t>，</w:t>
      </w:r>
      <w:r w:rsidRPr="00805C43">
        <w:rPr>
          <w:rFonts w:hint="eastAsia"/>
          <w:lang w:val="zh-CN"/>
        </w:rPr>
        <w:t>并且常常占用实施项目所需的时间。在讨论期间</w:t>
      </w:r>
      <w:r w:rsidRPr="00805C43">
        <w:rPr>
          <w:rFonts w:hint="eastAsia"/>
          <w:lang w:val="en-US"/>
        </w:rPr>
        <w:t>，</w:t>
      </w:r>
      <w:r w:rsidRPr="00805C43">
        <w:rPr>
          <w:rFonts w:hint="eastAsia"/>
          <w:lang w:val="zh-CN"/>
        </w:rPr>
        <w:t>显示进度报告是一种监测工具</w:t>
      </w:r>
      <w:r w:rsidRPr="00805C43">
        <w:rPr>
          <w:rFonts w:hint="eastAsia"/>
          <w:lang w:val="en-US"/>
        </w:rPr>
        <w:t>，</w:t>
      </w:r>
      <w:r w:rsidRPr="00805C43">
        <w:rPr>
          <w:rFonts w:hint="eastAsia"/>
          <w:lang w:val="zh-CN"/>
        </w:rPr>
        <w:t>可以查明实施工作的差距</w:t>
      </w:r>
      <w:r w:rsidRPr="00805C43">
        <w:rPr>
          <w:rFonts w:hint="eastAsia"/>
          <w:lang w:val="en-US"/>
        </w:rPr>
        <w:t>，</w:t>
      </w:r>
      <w:r w:rsidRPr="00805C43">
        <w:rPr>
          <w:rFonts w:hint="eastAsia"/>
          <w:lang w:val="zh-CN"/>
        </w:rPr>
        <w:t>这使各机构能够立即对存在实施问题的国家做出回应。主任注意到各执行机构提出的意见</w:t>
      </w:r>
      <w:r w:rsidRPr="00805C43">
        <w:rPr>
          <w:rFonts w:hint="eastAsia"/>
          <w:lang w:val="en-US"/>
        </w:rPr>
        <w:t>，</w:t>
      </w:r>
      <w:r w:rsidRPr="00805C43">
        <w:rPr>
          <w:rFonts w:hint="eastAsia"/>
          <w:lang w:val="zh-CN"/>
        </w:rPr>
        <w:t>强调了进度报告的重要性</w:t>
      </w:r>
      <w:r w:rsidRPr="00805C43">
        <w:rPr>
          <w:rFonts w:hint="eastAsia"/>
          <w:lang w:val="en-US"/>
        </w:rPr>
        <w:t>，</w:t>
      </w:r>
      <w:r w:rsidRPr="00805C43">
        <w:rPr>
          <w:rFonts w:hint="eastAsia"/>
          <w:lang w:val="zh-CN"/>
        </w:rPr>
        <w:t>并同时认识到实施工作与报告要求之间应取得平衡。因此</w:t>
      </w:r>
      <w:r w:rsidRPr="00805C43">
        <w:rPr>
          <w:rFonts w:hint="eastAsia"/>
          <w:lang w:val="en-US"/>
        </w:rPr>
        <w:t>，</w:t>
      </w:r>
      <w:r w:rsidRPr="00805C43">
        <w:rPr>
          <w:rFonts w:hint="eastAsia"/>
          <w:lang w:val="zh-CN"/>
        </w:rPr>
        <w:t>秘书处将致力于解决这些问题</w:t>
      </w:r>
      <w:r w:rsidRPr="00805C43">
        <w:rPr>
          <w:rFonts w:hint="eastAsia"/>
          <w:lang w:val="en-US"/>
        </w:rPr>
        <w:t>，</w:t>
      </w:r>
      <w:r w:rsidRPr="00805C43">
        <w:rPr>
          <w:rFonts w:hint="eastAsia"/>
          <w:lang w:val="zh-CN"/>
        </w:rPr>
        <w:t>并在目前开发知识管理系统的情况下</w:t>
      </w:r>
      <w:r w:rsidRPr="00805C43">
        <w:rPr>
          <w:rFonts w:hint="eastAsia"/>
          <w:lang w:val="en-US"/>
        </w:rPr>
        <w:t>，</w:t>
      </w:r>
      <w:r w:rsidRPr="00805C43">
        <w:rPr>
          <w:rFonts w:hint="eastAsia"/>
          <w:lang w:val="zh-CN"/>
        </w:rPr>
        <w:t>将向执行委员会提出关于确定报告要求并简化报告各类进展情况的报告的建议</w:t>
      </w:r>
      <w:r w:rsidRPr="00805C43">
        <w:rPr>
          <w:rFonts w:hint="eastAsia"/>
          <w:lang w:val="en-US"/>
        </w:rPr>
        <w:t>（</w:t>
      </w:r>
      <w:r w:rsidRPr="00805C43">
        <w:rPr>
          <w:rFonts w:hint="eastAsia"/>
          <w:lang w:val="zh-CN"/>
        </w:rPr>
        <w:t>下文第</w:t>
      </w:r>
      <w:r w:rsidRPr="00805C43">
        <w:rPr>
          <w:lang w:val="en-US"/>
        </w:rPr>
        <w:t>33</w:t>
      </w:r>
      <w:r w:rsidRPr="00805C43">
        <w:rPr>
          <w:rFonts w:hint="eastAsia"/>
          <w:lang w:val="zh-CN"/>
        </w:rPr>
        <w:t>段</w:t>
      </w:r>
      <w:r w:rsidRPr="00805C43">
        <w:rPr>
          <w:rFonts w:hint="eastAsia"/>
          <w:lang w:val="en-US"/>
        </w:rPr>
        <w:t>）</w:t>
      </w:r>
      <w:r w:rsidRPr="00805C43">
        <w:rPr>
          <w:rFonts w:hint="eastAsia"/>
          <w:lang w:val="zh-CN"/>
        </w:rPr>
        <w:t>。</w:t>
      </w:r>
    </w:p>
    <w:p w14:paraId="6A2A712C" w14:textId="77777777" w:rsidR="00B75171" w:rsidRPr="00805C43" w:rsidRDefault="00B75171">
      <w:pPr>
        <w:pStyle w:val="Heading1"/>
        <w:topLinePunct/>
      </w:pPr>
      <w:r w:rsidRPr="00805C43">
        <w:rPr>
          <w:rFonts w:hint="eastAsia"/>
          <w:lang w:val="zh-CN"/>
        </w:rPr>
        <w:t>高级监测和评价干事</w:t>
      </w:r>
      <w:r w:rsidRPr="00805C43">
        <w:rPr>
          <w:rFonts w:hint="eastAsia"/>
          <w:lang w:val="en-US"/>
        </w:rPr>
        <w:t>（</w:t>
      </w:r>
      <w:r w:rsidRPr="00805C43">
        <w:rPr>
          <w:lang w:val="en-US"/>
        </w:rPr>
        <w:t>SMEO</w:t>
      </w:r>
      <w:r w:rsidRPr="00805C43">
        <w:rPr>
          <w:rFonts w:hint="eastAsia"/>
          <w:lang w:val="en-US"/>
        </w:rPr>
        <w:t>）</w:t>
      </w:r>
      <w:r w:rsidRPr="00805C43">
        <w:rPr>
          <w:rFonts w:hint="eastAsia"/>
          <w:lang w:val="zh-CN"/>
        </w:rPr>
        <w:t>介绍了</w:t>
      </w:r>
      <w:r w:rsidRPr="00805C43">
        <w:rPr>
          <w:lang w:val="en-US"/>
        </w:rPr>
        <w:t>2023</w:t>
      </w:r>
      <w:r w:rsidRPr="00805C43">
        <w:rPr>
          <w:rFonts w:hint="eastAsia"/>
          <w:lang w:val="zh-CN"/>
        </w:rPr>
        <w:t>年监测和评价工作方案的最新实施情况</w:t>
      </w:r>
      <w:r w:rsidRPr="00805C43">
        <w:rPr>
          <w:rFonts w:hint="eastAsia"/>
          <w:lang w:val="en-US"/>
        </w:rPr>
        <w:t>，</w:t>
      </w:r>
      <w:r w:rsidRPr="00805C43">
        <w:rPr>
          <w:rFonts w:hint="eastAsia"/>
          <w:lang w:val="zh-CN"/>
        </w:rPr>
        <w:t>并提出了在</w:t>
      </w:r>
      <w:r w:rsidRPr="00805C43">
        <w:rPr>
          <w:lang w:val="en-US"/>
        </w:rPr>
        <w:t>2024</w:t>
      </w:r>
      <w:r w:rsidRPr="00805C43">
        <w:rPr>
          <w:rFonts w:hint="eastAsia"/>
          <w:lang w:val="zh-CN"/>
        </w:rPr>
        <w:t>年和</w:t>
      </w:r>
      <w:r w:rsidRPr="00805C43">
        <w:rPr>
          <w:lang w:val="en-US"/>
        </w:rPr>
        <w:t>2025</w:t>
      </w:r>
      <w:r w:rsidRPr="00805C43">
        <w:rPr>
          <w:rFonts w:hint="eastAsia"/>
          <w:lang w:val="zh-CN"/>
        </w:rPr>
        <w:t>年可能需要进行评价的问题。各机构表示了它们的观点并提出了工作方案的其他问题。</w:t>
      </w:r>
    </w:p>
    <w:p w14:paraId="7944A542" w14:textId="77777777" w:rsidR="00B75171" w:rsidRPr="00805C43" w:rsidRDefault="00B75171">
      <w:pPr>
        <w:pStyle w:val="Heading1"/>
        <w:numPr>
          <w:ilvl w:val="0"/>
          <w:numId w:val="0"/>
        </w:numPr>
        <w:topLinePunct/>
        <w:rPr>
          <w:color w:val="000000"/>
        </w:rPr>
      </w:pPr>
      <w:bookmarkStart w:id="1" w:name="_Hlk131420314"/>
      <w:r w:rsidRPr="00805C43">
        <w:rPr>
          <w:rFonts w:hint="eastAsia"/>
          <w:b/>
          <w:lang w:val="zh-CN"/>
        </w:rPr>
        <w:t>二</w:t>
      </w:r>
      <w:r w:rsidRPr="00805C43">
        <w:rPr>
          <w:rFonts w:hint="eastAsia"/>
          <w:b/>
          <w:lang w:val="en-US"/>
        </w:rPr>
        <w:t>．</w:t>
      </w:r>
      <w:r w:rsidRPr="00805C43">
        <w:rPr>
          <w:b/>
        </w:rPr>
        <w:tab/>
      </w:r>
      <w:r w:rsidRPr="00805C43">
        <w:rPr>
          <w:rFonts w:hint="eastAsia"/>
          <w:b/>
          <w:lang w:val="zh-CN"/>
        </w:rPr>
        <w:t>出席的会议和进行的出访</w:t>
      </w:r>
    </w:p>
    <w:p w14:paraId="5984D3FB" w14:textId="77777777" w:rsidR="00B75171" w:rsidRPr="00805C43" w:rsidRDefault="00B75171">
      <w:pPr>
        <w:pStyle w:val="Heading1"/>
        <w:keepNext/>
        <w:keepLines/>
        <w:topLinePunct/>
      </w:pPr>
      <w:bookmarkStart w:id="2" w:name="_Hlk132027434"/>
      <w:bookmarkEnd w:id="1"/>
      <w:r w:rsidRPr="00805C43">
        <w:rPr>
          <w:rFonts w:hint="eastAsia"/>
          <w:lang w:val="zh-CN"/>
        </w:rPr>
        <w:t>在本报告所述期间，秘书处的代表参加了下列活动：</w:t>
      </w:r>
    </w:p>
    <w:bookmarkEnd w:id="2"/>
    <w:p w14:paraId="57C51987" w14:textId="77777777" w:rsidR="00B75171" w:rsidRPr="00805C43" w:rsidRDefault="00B75171">
      <w:pPr>
        <w:pStyle w:val="Heading2"/>
        <w:numPr>
          <w:ilvl w:val="1"/>
          <w:numId w:val="1"/>
        </w:numPr>
        <w:topLinePunct/>
      </w:pPr>
      <w:r w:rsidRPr="00805C43">
        <w:rPr>
          <w:rFonts w:hint="eastAsia"/>
          <w:lang w:val="zh-CN"/>
        </w:rPr>
        <w:t>一名高级方案管理干事参加了工发组织于</w:t>
      </w:r>
      <w:smartTag w:uri="urn:schemas-microsoft-com:office:smarttags" w:element="chsdate">
        <w:smartTagPr>
          <w:attr w:name="Year" w:val="2023"/>
          <w:attr w:name="Month" w:val="6"/>
          <w:attr w:name="Day" w:val="14"/>
          <w:attr w:name="IsLunarDate" w:val="False"/>
          <w:attr w:name="IsROCDate" w:val="False"/>
        </w:smartTagPr>
        <w:smartTag w:uri="urn:schemas-microsoft-com:office:smarttags" w:element="PlaceName">
          <w:r w:rsidRPr="00805C43">
            <w:t>2023</w:t>
          </w:r>
          <w:r w:rsidRPr="00805C43">
            <w:rPr>
              <w:rFonts w:hint="eastAsia"/>
              <w:lang w:val="zh-CN"/>
            </w:rPr>
            <w:t>年</w:t>
          </w:r>
          <w:r w:rsidRPr="00805C43">
            <w:t>6</w:t>
          </w:r>
          <w:r w:rsidRPr="00805C43">
            <w:rPr>
              <w:rFonts w:hint="eastAsia"/>
              <w:lang w:val="zh-CN"/>
            </w:rPr>
            <w:t>月</w:t>
          </w:r>
          <w:r w:rsidRPr="00805C43">
            <w:t>14</w:t>
          </w:r>
          <w:r w:rsidRPr="00805C43">
            <w:rPr>
              <w:rFonts w:hint="eastAsia"/>
              <w:lang w:val="zh-CN"/>
            </w:rPr>
            <w:t>日</w:t>
          </w:r>
        </w:smartTag>
      </w:smartTag>
      <w:r w:rsidRPr="00805C43">
        <w:rPr>
          <w:rFonts w:hint="eastAsia"/>
          <w:lang w:val="zh-CN"/>
        </w:rPr>
        <w:t>至</w:t>
      </w:r>
      <w:r w:rsidRPr="00805C43">
        <w:t>16</w:t>
      </w:r>
      <w:r w:rsidRPr="00805C43">
        <w:rPr>
          <w:rFonts w:hint="eastAsia"/>
          <w:lang w:val="zh-CN"/>
        </w:rPr>
        <w:t>日在奥地利维也纳举办的基加利氢氟碳化物实施计划研讨会</w:t>
      </w:r>
      <w:r w:rsidRPr="00805C43">
        <w:rPr>
          <w:rFonts w:hint="eastAsia"/>
        </w:rPr>
        <w:t>；</w:t>
      </w:r>
    </w:p>
    <w:p w14:paraId="3F71259D" w14:textId="77777777" w:rsidR="00B75171" w:rsidRPr="00805C43" w:rsidRDefault="00B75171">
      <w:pPr>
        <w:pStyle w:val="Heading2"/>
        <w:keepNext/>
        <w:keepLines/>
        <w:numPr>
          <w:ilvl w:val="1"/>
          <w:numId w:val="1"/>
        </w:numPr>
        <w:topLinePunct/>
      </w:pPr>
      <w:r w:rsidRPr="00805C43">
        <w:rPr>
          <w:rFonts w:hint="eastAsia"/>
          <w:lang w:val="zh-CN"/>
        </w:rPr>
        <w:t>主任和秘书处人员参加了</w:t>
      </w:r>
      <w:smartTag w:uri="urn:schemas-microsoft-com:office:smarttags" w:element="chsdate">
        <w:smartTagPr>
          <w:attr w:name="Year" w:val="2023"/>
          <w:attr w:name="Month" w:val="7"/>
          <w:attr w:name="Day" w:val="3"/>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7</w:t>
          </w:r>
          <w:r w:rsidRPr="00805C43">
            <w:rPr>
              <w:rFonts w:hint="eastAsia"/>
              <w:lang w:val="zh-CN"/>
            </w:rPr>
            <w:t>月</w:t>
          </w:r>
          <w:r w:rsidRPr="00805C43">
            <w:rPr>
              <w:lang w:val="en-US"/>
            </w:rPr>
            <w:t>3</w:t>
          </w:r>
          <w:r w:rsidRPr="00805C43">
            <w:rPr>
              <w:rFonts w:hint="eastAsia"/>
              <w:lang w:val="zh-CN"/>
            </w:rPr>
            <w:t>日</w:t>
          </w:r>
        </w:smartTag>
      </w:smartTag>
      <w:r w:rsidRPr="00805C43">
        <w:rPr>
          <w:rFonts w:hint="eastAsia"/>
          <w:lang w:val="zh-CN"/>
        </w:rPr>
        <w:t>至</w:t>
      </w:r>
      <w:r w:rsidRPr="00805C43">
        <w:rPr>
          <w:lang w:val="en-US"/>
        </w:rPr>
        <w:t>7</w:t>
      </w:r>
      <w:r w:rsidRPr="00805C43">
        <w:rPr>
          <w:rFonts w:hint="eastAsia"/>
          <w:lang w:val="zh-CN"/>
        </w:rPr>
        <w:t>日在泰国曼谷举行的蒙特利尔议定书缔约方不限成员名额工作组</w:t>
      </w:r>
      <w:r w:rsidRPr="00805C43">
        <w:rPr>
          <w:rFonts w:hint="eastAsia"/>
          <w:lang w:val="en-US"/>
        </w:rPr>
        <w:t>（</w:t>
      </w:r>
      <w:r w:rsidRPr="00805C43">
        <w:rPr>
          <w:lang w:val="en-US"/>
        </w:rPr>
        <w:t>OEWG</w:t>
      </w:r>
      <w:r w:rsidRPr="00805C43">
        <w:rPr>
          <w:rFonts w:hint="eastAsia"/>
          <w:lang w:val="en-US"/>
        </w:rPr>
        <w:t>）</w:t>
      </w:r>
      <w:r w:rsidRPr="00805C43">
        <w:rPr>
          <w:rFonts w:hint="eastAsia"/>
          <w:lang w:val="zh-CN"/>
        </w:rPr>
        <w:t>第四十五次会议。主任和一名高级方案管理干事分别在</w:t>
      </w:r>
      <w:smartTag w:uri="urn:schemas-microsoft-com:office:smarttags" w:element="chsdate">
        <w:smartTagPr>
          <w:attr w:name="Year" w:val="2023"/>
          <w:attr w:name="Month" w:val="7"/>
          <w:attr w:name="Day" w:val="2"/>
          <w:attr w:name="IsLunarDate" w:val="False"/>
          <w:attr w:name="IsROCDate" w:val="False"/>
        </w:smartTagPr>
        <w:smartTag w:uri="urn:schemas-microsoft-com:office:smarttags" w:element="PlaceName">
          <w:r w:rsidRPr="00805C43">
            <w:rPr>
              <w:lang w:val="zh-CN"/>
            </w:rPr>
            <w:t>2023</w:t>
          </w:r>
          <w:r w:rsidRPr="00805C43">
            <w:rPr>
              <w:rFonts w:hint="eastAsia"/>
              <w:lang w:val="zh-CN"/>
            </w:rPr>
            <w:t>年</w:t>
          </w:r>
          <w:r w:rsidRPr="00805C43">
            <w:rPr>
              <w:lang w:val="zh-CN"/>
            </w:rPr>
            <w:t>7</w:t>
          </w:r>
          <w:r w:rsidRPr="00805C43">
            <w:rPr>
              <w:rFonts w:hint="eastAsia"/>
              <w:lang w:val="zh-CN"/>
            </w:rPr>
            <w:t>月</w:t>
          </w:r>
          <w:r w:rsidRPr="00805C43">
            <w:rPr>
              <w:lang w:val="zh-CN"/>
            </w:rPr>
            <w:t>2</w:t>
          </w:r>
          <w:r w:rsidRPr="00805C43">
            <w:rPr>
              <w:rFonts w:hint="eastAsia"/>
              <w:lang w:val="zh-CN"/>
            </w:rPr>
            <w:t>日</w:t>
          </w:r>
        </w:smartTag>
      </w:smartTag>
      <w:r w:rsidRPr="00805C43">
        <w:rPr>
          <w:rFonts w:hint="eastAsia"/>
          <w:lang w:val="zh-CN"/>
        </w:rPr>
        <w:t>举行的关于加强《蒙特利尔议定书》有效实施和执行的研讨会担任专题小组成员和主持人；</w:t>
      </w:r>
    </w:p>
    <w:p w14:paraId="72BCBC24" w14:textId="77777777" w:rsidR="00B75171" w:rsidRPr="00805C43" w:rsidRDefault="00B75171">
      <w:pPr>
        <w:pStyle w:val="Heading2"/>
        <w:numPr>
          <w:ilvl w:val="1"/>
          <w:numId w:val="1"/>
        </w:numPr>
        <w:topLinePunct/>
      </w:pPr>
      <w:r w:rsidRPr="00805C43">
        <w:rPr>
          <w:rFonts w:hint="eastAsia"/>
          <w:lang w:val="zh-CN"/>
        </w:rPr>
        <w:t>一名高级方案管理干事远程参加了</w:t>
      </w:r>
      <w:smartTag w:uri="urn:schemas-microsoft-com:office:smarttags" w:element="chsdate">
        <w:smartTagPr>
          <w:attr w:name="Year" w:val="2023"/>
          <w:attr w:name="Month" w:val="9"/>
          <w:attr w:name="Day" w:val="4"/>
          <w:attr w:name="IsLunarDate" w:val="False"/>
          <w:attr w:name="IsROCDate" w:val="False"/>
        </w:smartTagPr>
        <w:smartTag w:uri="urn:schemas-microsoft-com:office:smarttags" w:element="PlaceName">
          <w:r w:rsidRPr="00805C43">
            <w:t>2023</w:t>
          </w:r>
          <w:r w:rsidRPr="00805C43">
            <w:rPr>
              <w:rFonts w:hint="eastAsia"/>
              <w:lang w:val="zh-CN"/>
            </w:rPr>
            <w:t>年</w:t>
          </w:r>
          <w:r w:rsidRPr="00805C43">
            <w:t>9</w:t>
          </w:r>
          <w:r w:rsidRPr="00805C43">
            <w:rPr>
              <w:rFonts w:hint="eastAsia"/>
              <w:lang w:val="zh-CN"/>
            </w:rPr>
            <w:t>月</w:t>
          </w:r>
          <w:r w:rsidRPr="00805C43">
            <w:t>4</w:t>
          </w:r>
          <w:r w:rsidRPr="00805C43">
            <w:rPr>
              <w:rFonts w:hint="eastAsia"/>
              <w:lang w:val="zh-CN"/>
            </w:rPr>
            <w:t>日</w:t>
          </w:r>
        </w:smartTag>
      </w:smartTag>
      <w:r w:rsidRPr="00805C43">
        <w:rPr>
          <w:rFonts w:hint="eastAsia"/>
          <w:lang w:val="zh-CN"/>
        </w:rPr>
        <w:t>至</w:t>
      </w:r>
      <w:r w:rsidRPr="00805C43">
        <w:t>9</w:t>
      </w:r>
      <w:r w:rsidRPr="00805C43">
        <w:rPr>
          <w:rFonts w:hint="eastAsia"/>
          <w:lang w:val="zh-CN"/>
        </w:rPr>
        <w:t>日在萨摩亚阿皮亚举行的太平洋岛屿国家国家臭氧干事网络会议</w:t>
      </w:r>
      <w:r w:rsidRPr="00805C43">
        <w:rPr>
          <w:rFonts w:hint="eastAsia"/>
        </w:rPr>
        <w:t>；</w:t>
      </w:r>
    </w:p>
    <w:p w14:paraId="4D8AB58D" w14:textId="77777777" w:rsidR="00B75171" w:rsidRPr="00805C43" w:rsidRDefault="00B75171">
      <w:pPr>
        <w:pStyle w:val="Heading2"/>
        <w:numPr>
          <w:ilvl w:val="1"/>
          <w:numId w:val="1"/>
        </w:numPr>
        <w:topLinePunct/>
      </w:pPr>
      <w:r w:rsidRPr="00805C43">
        <w:rPr>
          <w:rFonts w:hint="eastAsia"/>
          <w:lang w:val="zh-CN"/>
        </w:rPr>
        <w:t>主任远程参加了</w:t>
      </w:r>
      <w:smartTag w:uri="urn:schemas-microsoft-com:office:smarttags" w:element="chsdate">
        <w:smartTagPr>
          <w:attr w:name="Year" w:val="2023"/>
          <w:attr w:name="Month" w:val="9"/>
          <w:attr w:name="Day" w:val="14"/>
          <w:attr w:name="IsLunarDate" w:val="False"/>
          <w:attr w:name="IsROCDate" w:val="False"/>
        </w:smartTagPr>
        <w:smartTag w:uri="urn:schemas-microsoft-com:office:smarttags" w:element="PlaceName">
          <w:r w:rsidRPr="00805C43">
            <w:t>2023</w:t>
          </w:r>
          <w:r w:rsidRPr="00805C43">
            <w:rPr>
              <w:rFonts w:hint="eastAsia"/>
              <w:lang w:val="zh-CN"/>
            </w:rPr>
            <w:t>年</w:t>
          </w:r>
          <w:r w:rsidRPr="00805C43">
            <w:t>9</w:t>
          </w:r>
          <w:r w:rsidRPr="00805C43">
            <w:rPr>
              <w:rFonts w:hint="eastAsia"/>
              <w:lang w:val="zh-CN"/>
            </w:rPr>
            <w:t>月</w:t>
          </w:r>
          <w:r w:rsidRPr="00805C43">
            <w:t>14</w:t>
          </w:r>
          <w:r w:rsidRPr="00805C43">
            <w:rPr>
              <w:rFonts w:hint="eastAsia"/>
              <w:lang w:val="zh-CN"/>
            </w:rPr>
            <w:t>日</w:t>
          </w:r>
        </w:smartTag>
      </w:smartTag>
      <w:r w:rsidRPr="00805C43">
        <w:rPr>
          <w:rFonts w:hint="eastAsia"/>
          <w:lang w:val="zh-CN"/>
        </w:rPr>
        <w:t>在北京举行的中国世界臭氧日纪念活动</w:t>
      </w:r>
      <w:r w:rsidRPr="00805C43">
        <w:rPr>
          <w:rFonts w:hint="eastAsia"/>
        </w:rPr>
        <w:t>；</w:t>
      </w:r>
    </w:p>
    <w:p w14:paraId="5D63C174" w14:textId="77777777" w:rsidR="00B75171" w:rsidRPr="00805C43" w:rsidRDefault="00B75171">
      <w:pPr>
        <w:pStyle w:val="Heading2"/>
        <w:numPr>
          <w:ilvl w:val="1"/>
          <w:numId w:val="1"/>
        </w:numPr>
        <w:topLinePunct/>
      </w:pPr>
      <w:r w:rsidRPr="00805C43">
        <w:rPr>
          <w:rFonts w:hint="eastAsia"/>
          <w:lang w:val="zh-CN"/>
        </w:rPr>
        <w:t>一名高级方案管理干事参加了</w:t>
      </w:r>
      <w:smartTag w:uri="urn:schemas-microsoft-com:office:smarttags" w:element="chsdate">
        <w:smartTagPr>
          <w:attr w:name="Year" w:val="2023"/>
          <w:attr w:name="Month" w:val="9"/>
          <w:attr w:name="Day" w:val="14"/>
          <w:attr w:name="IsLunarDate" w:val="False"/>
          <w:attr w:name="IsROCDate" w:val="False"/>
        </w:smartTagPr>
        <w:smartTag w:uri="urn:schemas-microsoft-com:office:smarttags" w:element="PlaceName">
          <w:r w:rsidRPr="00805C43">
            <w:t>2023</w:t>
          </w:r>
          <w:r w:rsidRPr="00805C43">
            <w:rPr>
              <w:rFonts w:hint="eastAsia"/>
              <w:lang w:val="zh-CN"/>
            </w:rPr>
            <w:t>年</w:t>
          </w:r>
          <w:r w:rsidRPr="00805C43">
            <w:t>9</w:t>
          </w:r>
          <w:r w:rsidRPr="00805C43">
            <w:rPr>
              <w:rFonts w:hint="eastAsia"/>
              <w:lang w:val="zh-CN"/>
            </w:rPr>
            <w:t>月</w:t>
          </w:r>
          <w:r w:rsidRPr="00805C43">
            <w:t>14</w:t>
          </w:r>
          <w:r w:rsidRPr="00805C43">
            <w:rPr>
              <w:rFonts w:hint="eastAsia"/>
              <w:lang w:val="zh-CN"/>
            </w:rPr>
            <w:t>日</w:t>
          </w:r>
        </w:smartTag>
      </w:smartTag>
      <w:r w:rsidRPr="00805C43">
        <w:rPr>
          <w:rFonts w:hint="eastAsia"/>
          <w:lang w:val="zh-CN"/>
        </w:rPr>
        <w:t>在菲律宾庆祝世界臭氧日之际举行的访谈</w:t>
      </w:r>
      <w:r w:rsidRPr="00805C43">
        <w:rPr>
          <w:rFonts w:hint="eastAsia"/>
        </w:rPr>
        <w:t>，</w:t>
      </w:r>
      <w:r w:rsidRPr="00805C43">
        <w:rPr>
          <w:rFonts w:hint="eastAsia"/>
          <w:lang w:val="zh-CN"/>
        </w:rPr>
        <w:t>访谈主题是修复臭氧层和减少气候变化</w:t>
      </w:r>
      <w:r w:rsidRPr="00805C43">
        <w:rPr>
          <w:rFonts w:hint="eastAsia"/>
        </w:rPr>
        <w:t>；</w:t>
      </w:r>
    </w:p>
    <w:p w14:paraId="57017A2C" w14:textId="77777777" w:rsidR="00B75171" w:rsidRPr="00805C43" w:rsidRDefault="00B75171">
      <w:pPr>
        <w:pStyle w:val="Heading2"/>
        <w:widowControl/>
        <w:numPr>
          <w:ilvl w:val="1"/>
          <w:numId w:val="1"/>
        </w:numPr>
        <w:topLinePunct/>
      </w:pPr>
      <w:r w:rsidRPr="00805C43">
        <w:rPr>
          <w:rFonts w:hint="eastAsia"/>
          <w:lang w:val="zh-CN"/>
        </w:rPr>
        <w:t>主任还远程参加了</w:t>
      </w:r>
      <w:smartTag w:uri="urn:schemas-microsoft-com:office:smarttags" w:element="chsdate">
        <w:smartTagPr>
          <w:attr w:name="Year" w:val="2023"/>
          <w:attr w:name="Month" w:val="9"/>
          <w:attr w:name="Day" w:val="18"/>
          <w:attr w:name="IsLunarDate" w:val="False"/>
          <w:attr w:name="IsROCDate" w:val="False"/>
        </w:smartTagPr>
        <w:smartTag w:uri="urn:schemas-microsoft-com:office:smarttags" w:element="PlaceName">
          <w:r w:rsidRPr="00805C43">
            <w:t>2023</w:t>
          </w:r>
          <w:r w:rsidRPr="00805C43">
            <w:rPr>
              <w:rFonts w:hint="eastAsia"/>
              <w:lang w:val="zh-CN"/>
            </w:rPr>
            <w:t>年</w:t>
          </w:r>
          <w:r w:rsidRPr="00805C43">
            <w:t>9</w:t>
          </w:r>
          <w:r w:rsidRPr="00805C43">
            <w:rPr>
              <w:rFonts w:hint="eastAsia"/>
              <w:lang w:val="zh-CN"/>
            </w:rPr>
            <w:t>月</w:t>
          </w:r>
          <w:r w:rsidRPr="00805C43">
            <w:t>18</w:t>
          </w:r>
          <w:r w:rsidRPr="00805C43">
            <w:rPr>
              <w:rFonts w:hint="eastAsia"/>
              <w:lang w:val="zh-CN"/>
            </w:rPr>
            <w:t>日</w:t>
          </w:r>
        </w:smartTag>
      </w:smartTag>
      <w:r w:rsidRPr="00805C43">
        <w:rPr>
          <w:rFonts w:hint="eastAsia"/>
          <w:lang w:val="zh-CN"/>
        </w:rPr>
        <w:t>在科威特就完成泡沫塑料行业、挤塑聚苯乙烯泡沫塑料行业和聚氨酯泡沫塑料行业的改造举办世界臭氧日的庆祝活动</w:t>
      </w:r>
      <w:r w:rsidRPr="00805C43">
        <w:rPr>
          <w:rFonts w:hint="eastAsia"/>
        </w:rPr>
        <w:t>；</w:t>
      </w:r>
    </w:p>
    <w:p w14:paraId="6EB8CD90" w14:textId="77777777" w:rsidR="00B75171" w:rsidRPr="00805C43" w:rsidRDefault="00B75171">
      <w:pPr>
        <w:pStyle w:val="Heading2"/>
        <w:numPr>
          <w:ilvl w:val="1"/>
          <w:numId w:val="1"/>
        </w:numPr>
        <w:topLinePunct/>
      </w:pPr>
      <w:r w:rsidRPr="00805C43">
        <w:rPr>
          <w:rFonts w:hint="eastAsia"/>
          <w:lang w:val="zh-CN"/>
        </w:rPr>
        <w:t>一名高级方案管理干事和高级监测和评价干事网上出席了</w:t>
      </w:r>
      <w:smartTag w:uri="urn:schemas-microsoft-com:office:smarttags" w:element="chsdate">
        <w:smartTagPr>
          <w:attr w:name="Year" w:val="2023"/>
          <w:attr w:name="Month" w:val="9"/>
          <w:attr w:name="Day" w:val="27"/>
          <w:attr w:name="IsLunarDate" w:val="False"/>
          <w:attr w:name="IsROCDate" w:val="False"/>
        </w:smartTagPr>
        <w:smartTag w:uri="urn:schemas-microsoft-com:office:smarttags" w:element="PlaceName">
          <w:r w:rsidRPr="00805C43">
            <w:t>2023</w:t>
          </w:r>
          <w:r w:rsidRPr="00805C43">
            <w:rPr>
              <w:rFonts w:hint="eastAsia"/>
              <w:lang w:val="zh-CN"/>
            </w:rPr>
            <w:t>年</w:t>
          </w:r>
          <w:r w:rsidRPr="00805C43">
            <w:t>9</w:t>
          </w:r>
          <w:r w:rsidRPr="00805C43">
            <w:rPr>
              <w:rFonts w:hint="eastAsia"/>
              <w:lang w:val="zh-CN"/>
            </w:rPr>
            <w:t>月</w:t>
          </w:r>
          <w:r w:rsidRPr="00805C43">
            <w:t>27</w:t>
          </w:r>
          <w:r w:rsidRPr="00805C43">
            <w:rPr>
              <w:rFonts w:hint="eastAsia"/>
              <w:lang w:val="zh-CN"/>
            </w:rPr>
            <w:t>日</w:t>
          </w:r>
        </w:smartTag>
      </w:smartTag>
      <w:r w:rsidRPr="00805C43">
        <w:rPr>
          <w:rFonts w:hint="eastAsia"/>
          <w:lang w:val="zh-CN"/>
        </w:rPr>
        <w:t>和</w:t>
      </w:r>
      <w:r w:rsidRPr="00805C43">
        <w:t>28</w:t>
      </w:r>
      <w:r w:rsidRPr="00805C43">
        <w:rPr>
          <w:rFonts w:hint="eastAsia"/>
          <w:lang w:val="zh-CN"/>
        </w:rPr>
        <w:t>日在约旦安曼举行的欧洲、中亚和西亚联合网络会议</w:t>
      </w:r>
      <w:r w:rsidRPr="00805C43">
        <w:rPr>
          <w:rFonts w:hint="eastAsia"/>
        </w:rPr>
        <w:t>；</w:t>
      </w:r>
    </w:p>
    <w:p w14:paraId="42B2F683" w14:textId="77777777" w:rsidR="00B75171" w:rsidRPr="00805C43" w:rsidRDefault="00B75171">
      <w:pPr>
        <w:pStyle w:val="Heading2"/>
        <w:numPr>
          <w:ilvl w:val="1"/>
          <w:numId w:val="1"/>
        </w:numPr>
        <w:topLinePunct/>
      </w:pPr>
      <w:r w:rsidRPr="00805C43">
        <w:rPr>
          <w:rFonts w:hint="eastAsia"/>
          <w:lang w:val="zh-CN"/>
        </w:rPr>
        <w:t>主任和秘书处人员参加了</w:t>
      </w:r>
      <w:smartTag w:uri="urn:schemas-microsoft-com:office:smarttags" w:element="chsdate">
        <w:smartTagPr>
          <w:attr w:name="Year" w:val="2023"/>
          <w:attr w:name="Month" w:val="10"/>
          <w:attr w:name="Day" w:val="23"/>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10</w:t>
          </w:r>
          <w:r w:rsidRPr="00805C43">
            <w:rPr>
              <w:rFonts w:hint="eastAsia"/>
              <w:lang w:val="zh-CN"/>
            </w:rPr>
            <w:t>月</w:t>
          </w:r>
          <w:r w:rsidRPr="00805C43">
            <w:rPr>
              <w:lang w:val="en-US"/>
            </w:rPr>
            <w:t>23</w:t>
          </w:r>
          <w:r w:rsidRPr="00805C43">
            <w:rPr>
              <w:rFonts w:hint="eastAsia"/>
              <w:lang w:val="zh-CN"/>
            </w:rPr>
            <w:t>日</w:t>
          </w:r>
        </w:smartTag>
      </w:smartTag>
      <w:r w:rsidRPr="00805C43">
        <w:rPr>
          <w:rFonts w:hint="eastAsia"/>
          <w:lang w:val="zh-CN"/>
        </w:rPr>
        <w:t>至</w:t>
      </w:r>
      <w:r w:rsidRPr="00805C43">
        <w:rPr>
          <w:lang w:val="en-US"/>
        </w:rPr>
        <w:t>27</w:t>
      </w:r>
      <w:r w:rsidRPr="00805C43">
        <w:rPr>
          <w:rFonts w:hint="eastAsia"/>
          <w:lang w:val="zh-CN"/>
        </w:rPr>
        <w:t>日在肯尼亚内罗毕举行的蒙特利尔议定书缔约方大会第三十五届会议。秘书处还参加了</w:t>
      </w:r>
      <w:smartTag w:uri="urn:schemas-microsoft-com:office:smarttags" w:element="chsdate">
        <w:smartTagPr>
          <w:attr w:name="Year" w:val="2023"/>
          <w:attr w:name="Month" w:val="10"/>
          <w:attr w:name="Day" w:val="20"/>
          <w:attr w:name="IsLunarDate" w:val="False"/>
          <w:attr w:name="IsROCDate" w:val="False"/>
        </w:smartTagPr>
        <w:smartTag w:uri="urn:schemas-microsoft-com:office:smarttags" w:element="PlaceName">
          <w:r w:rsidRPr="00805C43">
            <w:rPr>
              <w:lang w:val="zh-CN"/>
            </w:rPr>
            <w:t>2023</w:t>
          </w:r>
          <w:r w:rsidRPr="00805C43">
            <w:rPr>
              <w:rFonts w:hint="eastAsia"/>
              <w:lang w:val="zh-CN"/>
            </w:rPr>
            <w:t>年</w:t>
          </w:r>
          <w:r w:rsidRPr="00805C43">
            <w:rPr>
              <w:lang w:val="zh-CN"/>
            </w:rPr>
            <w:t>10</w:t>
          </w:r>
          <w:r w:rsidRPr="00805C43">
            <w:rPr>
              <w:rFonts w:hint="eastAsia"/>
              <w:lang w:val="zh-CN"/>
            </w:rPr>
            <w:t>月</w:t>
          </w:r>
          <w:r w:rsidRPr="00805C43">
            <w:rPr>
              <w:lang w:val="zh-CN"/>
            </w:rPr>
            <w:t>20</w:t>
          </w:r>
          <w:r w:rsidRPr="00805C43">
            <w:rPr>
              <w:rFonts w:hint="eastAsia"/>
              <w:lang w:val="zh-CN"/>
            </w:rPr>
            <w:t>日</w:t>
          </w:r>
        </w:smartTag>
      </w:smartTag>
      <w:r w:rsidRPr="00805C43">
        <w:rPr>
          <w:rFonts w:hint="eastAsia"/>
          <w:lang w:val="zh-CN"/>
        </w:rPr>
        <w:t>举行的履行委员会第七十一次会议并在</w:t>
      </w:r>
      <w:smartTag w:uri="urn:schemas-microsoft-com:office:smarttags" w:element="chsdate">
        <w:smartTagPr>
          <w:attr w:name="Year" w:val="2023"/>
          <w:attr w:name="Month" w:val="10"/>
          <w:attr w:name="Day" w:val="22"/>
          <w:attr w:name="IsLunarDate" w:val="False"/>
          <w:attr w:name="IsROCDate" w:val="False"/>
        </w:smartTagPr>
        <w:smartTag w:uri="urn:schemas-microsoft-com:office:smarttags" w:element="PlaceName">
          <w:r w:rsidRPr="00805C43">
            <w:rPr>
              <w:lang w:val="zh-CN"/>
            </w:rPr>
            <w:t>2023</w:t>
          </w:r>
          <w:r w:rsidRPr="00805C43">
            <w:rPr>
              <w:rFonts w:hint="eastAsia"/>
              <w:lang w:val="zh-CN"/>
            </w:rPr>
            <w:t>年</w:t>
          </w:r>
          <w:r w:rsidRPr="00805C43">
            <w:rPr>
              <w:lang w:val="zh-CN"/>
            </w:rPr>
            <w:t>10</w:t>
          </w:r>
          <w:r w:rsidRPr="00805C43">
            <w:rPr>
              <w:rFonts w:hint="eastAsia"/>
              <w:lang w:val="zh-CN"/>
            </w:rPr>
            <w:t>月</w:t>
          </w:r>
          <w:r w:rsidRPr="00805C43">
            <w:rPr>
              <w:lang w:val="zh-CN"/>
            </w:rPr>
            <w:t>22</w:t>
          </w:r>
          <w:r w:rsidRPr="00805C43">
            <w:rPr>
              <w:rFonts w:hint="eastAsia"/>
              <w:lang w:val="zh-CN"/>
            </w:rPr>
            <w:t>日</w:t>
          </w:r>
        </w:smartTag>
      </w:smartTag>
      <w:r w:rsidRPr="00805C43">
        <w:rPr>
          <w:rFonts w:hint="eastAsia"/>
          <w:lang w:val="zh-CN"/>
        </w:rPr>
        <w:t>举行的能源效率研讨会上展示了海报；</w:t>
      </w:r>
    </w:p>
    <w:p w14:paraId="66A7DA53" w14:textId="77777777" w:rsidR="00B75171" w:rsidRPr="00805C43" w:rsidRDefault="00B75171">
      <w:pPr>
        <w:pStyle w:val="Heading2"/>
        <w:numPr>
          <w:ilvl w:val="1"/>
          <w:numId w:val="1"/>
        </w:numPr>
        <w:topLinePunct/>
      </w:pPr>
      <w:r w:rsidRPr="00805C43">
        <w:rPr>
          <w:rFonts w:hint="eastAsia"/>
          <w:lang w:val="zh-CN"/>
        </w:rPr>
        <w:t>一名方案管理干事参加了</w:t>
      </w:r>
      <w:smartTag w:uri="urn:schemas-microsoft-com:office:smarttags" w:element="chsdate">
        <w:smartTagPr>
          <w:attr w:name="Year" w:val="2023"/>
          <w:attr w:name="Month" w:val="11"/>
          <w:attr w:name="Day" w:val="13"/>
          <w:attr w:name="IsLunarDate" w:val="False"/>
          <w:attr w:name="IsROCDate" w:val="False"/>
        </w:smartTagPr>
        <w:smartTag w:uri="urn:schemas-microsoft-com:office:smarttags" w:element="PlaceName">
          <w:r w:rsidRPr="00805C43">
            <w:t>2023</w:t>
          </w:r>
          <w:r w:rsidRPr="00805C43">
            <w:rPr>
              <w:rFonts w:hint="eastAsia"/>
              <w:lang w:val="zh-CN"/>
            </w:rPr>
            <w:t>年</w:t>
          </w:r>
          <w:r w:rsidRPr="00805C43">
            <w:t>11</w:t>
          </w:r>
          <w:r w:rsidRPr="00805C43">
            <w:rPr>
              <w:rFonts w:hint="eastAsia"/>
              <w:lang w:val="zh-CN"/>
            </w:rPr>
            <w:t>月</w:t>
          </w:r>
          <w:r w:rsidRPr="00805C43">
            <w:t>13</w:t>
          </w:r>
          <w:r w:rsidRPr="00805C43">
            <w:rPr>
              <w:rFonts w:hint="eastAsia"/>
              <w:lang w:val="zh-CN"/>
            </w:rPr>
            <w:t>日</w:t>
          </w:r>
        </w:smartTag>
      </w:smartTag>
      <w:r w:rsidRPr="00805C43">
        <w:rPr>
          <w:rFonts w:hint="eastAsia"/>
          <w:lang w:val="zh-CN"/>
        </w:rPr>
        <w:t>在特立尼达和多巴哥西班牙港举行的加勒比专题网络会议</w:t>
      </w:r>
      <w:r w:rsidRPr="00805C43">
        <w:rPr>
          <w:rFonts w:hint="eastAsia"/>
        </w:rPr>
        <w:t>；</w:t>
      </w:r>
    </w:p>
    <w:p w14:paraId="506FA115" w14:textId="77777777" w:rsidR="00B75171" w:rsidRPr="00805C43" w:rsidRDefault="00B75171">
      <w:pPr>
        <w:pStyle w:val="Heading2"/>
        <w:numPr>
          <w:ilvl w:val="1"/>
          <w:numId w:val="1"/>
        </w:numPr>
        <w:topLinePunct/>
      </w:pPr>
      <w:r w:rsidRPr="00805C43">
        <w:rPr>
          <w:rFonts w:hint="eastAsia"/>
          <w:lang w:val="zh-CN"/>
        </w:rPr>
        <w:t>一名高级方案管理干事以虚拟方式出席了</w:t>
      </w:r>
      <w:smartTag w:uri="urn:schemas-microsoft-com:office:smarttags" w:element="chsdate">
        <w:smartTagPr>
          <w:attr w:name="Year" w:val="2023"/>
          <w:attr w:name="Month" w:val="11"/>
          <w:attr w:name="Day" w:val="20"/>
          <w:attr w:name="IsLunarDate" w:val="False"/>
          <w:attr w:name="IsROCDate" w:val="False"/>
        </w:smartTagPr>
        <w:smartTag w:uri="urn:schemas-microsoft-com:office:smarttags" w:element="PlaceName">
          <w:r w:rsidRPr="00805C43">
            <w:t>2023</w:t>
          </w:r>
          <w:r w:rsidRPr="00805C43">
            <w:rPr>
              <w:rFonts w:hint="eastAsia"/>
              <w:lang w:val="zh-CN"/>
            </w:rPr>
            <w:t>年</w:t>
          </w:r>
          <w:r w:rsidRPr="00805C43">
            <w:t>11</w:t>
          </w:r>
          <w:r w:rsidRPr="00805C43">
            <w:rPr>
              <w:rFonts w:hint="eastAsia"/>
              <w:lang w:val="zh-CN"/>
            </w:rPr>
            <w:t>月</w:t>
          </w:r>
          <w:r w:rsidRPr="00805C43">
            <w:t>20</w:t>
          </w:r>
          <w:r w:rsidRPr="00805C43">
            <w:rPr>
              <w:rFonts w:hint="eastAsia"/>
              <w:lang w:val="zh-CN"/>
            </w:rPr>
            <w:t>日</w:t>
          </w:r>
        </w:smartTag>
      </w:smartTag>
      <w:r w:rsidRPr="00805C43">
        <w:rPr>
          <w:rFonts w:hint="eastAsia"/>
          <w:lang w:val="zh-CN"/>
        </w:rPr>
        <w:t>至</w:t>
      </w:r>
      <w:r w:rsidRPr="00805C43">
        <w:t>23</w:t>
      </w:r>
      <w:r w:rsidRPr="00805C43">
        <w:rPr>
          <w:rFonts w:hint="eastAsia"/>
          <w:lang w:val="zh-CN"/>
        </w:rPr>
        <w:t>日在科特迪瓦阿比让举行的非洲法语国家臭氧官员区域网络会议</w:t>
      </w:r>
      <w:r w:rsidRPr="00805C43">
        <w:rPr>
          <w:rFonts w:hint="eastAsia"/>
        </w:rPr>
        <w:t>；</w:t>
      </w:r>
      <w:r w:rsidRPr="00805C43">
        <w:rPr>
          <w:rFonts w:hint="eastAsia"/>
          <w:lang w:val="zh-CN"/>
        </w:rPr>
        <w:t>和</w:t>
      </w:r>
    </w:p>
    <w:p w14:paraId="658370ED" w14:textId="77777777" w:rsidR="00B75171" w:rsidRPr="00805C43" w:rsidRDefault="00B75171">
      <w:pPr>
        <w:pStyle w:val="Heading2"/>
        <w:numPr>
          <w:ilvl w:val="1"/>
          <w:numId w:val="1"/>
        </w:numPr>
        <w:topLinePunct/>
      </w:pPr>
      <w:bookmarkStart w:id="3" w:name="_Hlk152084586"/>
      <w:r w:rsidRPr="00805C43">
        <w:rPr>
          <w:rFonts w:hint="eastAsia"/>
          <w:lang w:val="zh-CN"/>
        </w:rPr>
        <w:t>主任和一名高级方案管理干事在线参加了</w:t>
      </w:r>
      <w:smartTag w:uri="urn:schemas-microsoft-com:office:smarttags" w:element="chsdate">
        <w:smartTagPr>
          <w:attr w:name="Year" w:val="2023"/>
          <w:attr w:name="Month" w:val="11"/>
          <w:attr w:name="Day" w:val="22"/>
          <w:attr w:name="IsLunarDate" w:val="False"/>
          <w:attr w:name="IsROCDate" w:val="False"/>
        </w:smartTagPr>
        <w:smartTag w:uri="urn:schemas-microsoft-com:office:smarttags" w:element="PlaceName">
          <w:r w:rsidRPr="00805C43">
            <w:rPr>
              <w:lang w:val="zh-CN"/>
            </w:rPr>
            <w:t>2023</w:t>
          </w:r>
          <w:r w:rsidRPr="00805C43">
            <w:rPr>
              <w:rFonts w:hint="eastAsia"/>
              <w:lang w:val="zh-CN"/>
            </w:rPr>
            <w:t>年</w:t>
          </w:r>
          <w:r w:rsidRPr="00805C43">
            <w:rPr>
              <w:lang w:val="zh-CN"/>
            </w:rPr>
            <w:t>11</w:t>
          </w:r>
          <w:r w:rsidRPr="00805C43">
            <w:rPr>
              <w:rFonts w:hint="eastAsia"/>
              <w:lang w:val="zh-CN"/>
            </w:rPr>
            <w:t>月</w:t>
          </w:r>
          <w:r w:rsidRPr="00805C43">
            <w:rPr>
              <w:lang w:val="zh-CN"/>
            </w:rPr>
            <w:t>22</w:t>
          </w:r>
          <w:r w:rsidRPr="00805C43">
            <w:rPr>
              <w:rFonts w:hint="eastAsia"/>
              <w:lang w:val="zh-CN"/>
            </w:rPr>
            <w:t>日</w:t>
          </w:r>
        </w:smartTag>
      </w:smartTag>
      <w:r w:rsidRPr="00805C43">
        <w:rPr>
          <w:rFonts w:hint="eastAsia"/>
          <w:lang w:val="zh-CN"/>
        </w:rPr>
        <w:t>至</w:t>
      </w:r>
      <w:r w:rsidRPr="00805C43">
        <w:rPr>
          <w:lang w:val="zh-CN"/>
        </w:rPr>
        <w:t>24</w:t>
      </w:r>
      <w:r w:rsidRPr="00805C43">
        <w:rPr>
          <w:rFonts w:hint="eastAsia"/>
          <w:lang w:val="zh-CN"/>
        </w:rPr>
        <w:t>日在泰国普吉岛</w:t>
      </w:r>
      <w:r w:rsidRPr="00805C43">
        <w:rPr>
          <w:rFonts w:hint="eastAsia"/>
          <w:lang w:val="zh-CN"/>
        </w:rPr>
        <w:lastRenderedPageBreak/>
        <w:t>举行的南亚和东南亚国家臭氧官员联合网络会议。</w:t>
      </w:r>
    </w:p>
    <w:bookmarkEnd w:id="3"/>
    <w:p w14:paraId="7E902D2E" w14:textId="77777777" w:rsidR="00B75171" w:rsidRPr="00805C43" w:rsidRDefault="00B75171">
      <w:pPr>
        <w:pStyle w:val="Heading1"/>
        <w:numPr>
          <w:ilvl w:val="0"/>
          <w:numId w:val="0"/>
        </w:numPr>
        <w:topLinePunct/>
        <w:rPr>
          <w:color w:val="000000"/>
        </w:rPr>
      </w:pPr>
      <w:r w:rsidRPr="00805C43">
        <w:rPr>
          <w:rFonts w:hint="eastAsia"/>
          <w:b/>
          <w:lang w:val="zh-CN"/>
        </w:rPr>
        <w:t>三</w:t>
      </w:r>
      <w:r w:rsidRPr="00805C43">
        <w:rPr>
          <w:b/>
          <w:lang w:val="en-US"/>
        </w:rPr>
        <w:t>.</w:t>
      </w:r>
      <w:r w:rsidRPr="00805C43">
        <w:rPr>
          <w:b/>
        </w:rPr>
        <w:tab/>
      </w:r>
      <w:r w:rsidRPr="00805C43">
        <w:rPr>
          <w:rFonts w:hint="eastAsia"/>
          <w:b/>
          <w:lang w:val="zh-CN"/>
        </w:rPr>
        <w:t>知识管理系统和交流</w:t>
      </w:r>
    </w:p>
    <w:p w14:paraId="7C222BED" w14:textId="77777777" w:rsidR="00B75171" w:rsidRPr="00805C43" w:rsidRDefault="00B75171">
      <w:pPr>
        <w:pStyle w:val="Heading1"/>
        <w:numPr>
          <w:ilvl w:val="0"/>
          <w:numId w:val="0"/>
        </w:numPr>
        <w:topLinePunct/>
      </w:pPr>
      <w:r w:rsidRPr="00805C43">
        <w:rPr>
          <w:rFonts w:hint="eastAsia"/>
          <w:b/>
          <w:lang w:val="zh-CN"/>
        </w:rPr>
        <w:t>三</w:t>
      </w:r>
      <w:r w:rsidRPr="00805C43">
        <w:rPr>
          <w:b/>
          <w:lang w:val="zh-CN"/>
        </w:rPr>
        <w:t>.1</w:t>
      </w:r>
      <w:r w:rsidRPr="00805C43">
        <w:rPr>
          <w:b/>
          <w:color w:val="000000"/>
        </w:rPr>
        <w:tab/>
      </w:r>
      <w:r w:rsidRPr="00805C43">
        <w:rPr>
          <w:rFonts w:hint="eastAsia"/>
          <w:b/>
          <w:lang w:val="zh-CN"/>
        </w:rPr>
        <w:t>知识管理系统</w:t>
      </w:r>
    </w:p>
    <w:p w14:paraId="45FC2ACB" w14:textId="77777777" w:rsidR="00B75171" w:rsidRPr="00805C43" w:rsidRDefault="00B75171">
      <w:pPr>
        <w:pStyle w:val="Heading1"/>
        <w:topLinePunct/>
      </w:pPr>
      <w:r w:rsidRPr="00805C43">
        <w:rPr>
          <w:rFonts w:hint="eastAsia"/>
          <w:lang w:val="zh-CN"/>
        </w:rPr>
        <w:t>正按计划推动知识管理系统的开发</w:t>
      </w:r>
      <w:r w:rsidRPr="00805C43">
        <w:rPr>
          <w:rFonts w:hint="eastAsia"/>
        </w:rPr>
        <w:t>，</w:t>
      </w:r>
      <w:r w:rsidRPr="00805C43">
        <w:rPr>
          <w:rFonts w:hint="eastAsia"/>
          <w:lang w:val="zh-CN"/>
        </w:rPr>
        <w:t>项目管理团队与多个开发人员和设计团队密切合作</w:t>
      </w:r>
      <w:r w:rsidRPr="00805C43">
        <w:rPr>
          <w:rFonts w:hint="eastAsia"/>
        </w:rPr>
        <w:t>，</w:t>
      </w:r>
      <w:r w:rsidRPr="00805C43">
        <w:rPr>
          <w:rFonts w:hint="eastAsia"/>
          <w:lang w:val="zh-CN"/>
        </w:rPr>
        <w:t>务使项目交付时间表得到遵守。知识管理系统开发进展的详细说明见本报告附件一。</w:t>
      </w:r>
    </w:p>
    <w:p w14:paraId="760285C9" w14:textId="77777777" w:rsidR="00B75171" w:rsidRPr="00805C43" w:rsidRDefault="00B75171">
      <w:pPr>
        <w:pStyle w:val="Heading1"/>
        <w:keepNext/>
        <w:numPr>
          <w:ilvl w:val="0"/>
          <w:numId w:val="0"/>
        </w:numPr>
        <w:topLinePunct/>
      </w:pPr>
      <w:r w:rsidRPr="00805C43">
        <w:rPr>
          <w:rFonts w:hint="eastAsia"/>
          <w:b/>
          <w:lang w:val="zh-CN"/>
        </w:rPr>
        <w:t>三</w:t>
      </w:r>
      <w:r w:rsidRPr="00805C43">
        <w:rPr>
          <w:b/>
          <w:lang w:val="en-US"/>
        </w:rPr>
        <w:t>.2</w:t>
      </w:r>
      <w:r w:rsidRPr="00805C43">
        <w:rPr>
          <w:b/>
        </w:rPr>
        <w:tab/>
      </w:r>
      <w:r w:rsidRPr="00805C43">
        <w:rPr>
          <w:rFonts w:hint="eastAsia"/>
          <w:b/>
          <w:lang w:val="zh-CN"/>
        </w:rPr>
        <w:t>交流工具</w:t>
      </w:r>
    </w:p>
    <w:p w14:paraId="59D35A44" w14:textId="77777777" w:rsidR="00B75171" w:rsidRPr="00805C43" w:rsidRDefault="00B75171">
      <w:pPr>
        <w:pStyle w:val="Heading1"/>
        <w:topLinePunct/>
      </w:pPr>
      <w:r w:rsidRPr="00805C43">
        <w:rPr>
          <w:rFonts w:hint="eastAsia"/>
          <w:lang w:val="zh-CN"/>
        </w:rPr>
        <w:t>根据第</w:t>
      </w:r>
      <w:r w:rsidRPr="00805C43">
        <w:t>92/41</w:t>
      </w:r>
      <w:r w:rsidRPr="00805C43">
        <w:rPr>
          <w:rFonts w:hint="eastAsia"/>
          <w:lang w:val="zh-CN"/>
        </w:rPr>
        <w:t>号决定</w:t>
      </w:r>
      <w:r w:rsidRPr="00805C43">
        <w:rPr>
          <w:rFonts w:hint="eastAsia"/>
        </w:rPr>
        <w:t>，</w:t>
      </w:r>
      <w:r w:rsidRPr="00805C43">
        <w:rPr>
          <w:rFonts w:hint="eastAsia"/>
          <w:lang w:val="zh-CN"/>
        </w:rPr>
        <w:t>秘书处提供了一个新的交流工具</w:t>
      </w:r>
      <w:r w:rsidRPr="00805C43">
        <w:rPr>
          <w:rFonts w:hint="eastAsia"/>
        </w:rPr>
        <w:t>，</w:t>
      </w:r>
      <w:r w:rsidRPr="00805C43">
        <w:rPr>
          <w:rStyle w:val="FootnoteReference"/>
          <w:lang w:val="zh-CN"/>
        </w:rPr>
        <w:footnoteReference w:id="7"/>
      </w:r>
      <w:r w:rsidRPr="00805C43">
        <w:rPr>
          <w:rFonts w:hint="eastAsia"/>
          <w:lang w:val="zh-CN"/>
        </w:rPr>
        <w:t>能呈现多边基金自成立以来产生的影响。它包含事实和数据</w:t>
      </w:r>
      <w:r w:rsidRPr="00805C43">
        <w:rPr>
          <w:rFonts w:hint="eastAsia"/>
          <w:lang w:val="en-US"/>
        </w:rPr>
        <w:t>，</w:t>
      </w:r>
      <w:r w:rsidRPr="00805C43">
        <w:rPr>
          <w:rFonts w:hint="eastAsia"/>
          <w:lang w:val="zh-CN"/>
        </w:rPr>
        <w:t>并采用易于阅读的图形风格设计。这个工具在多边基金网站共享并在发送给第</w:t>
      </w:r>
      <w:r w:rsidRPr="00805C43">
        <w:rPr>
          <w:lang w:val="en-US"/>
        </w:rPr>
        <w:t>5</w:t>
      </w:r>
      <w:r w:rsidRPr="00805C43">
        <w:rPr>
          <w:rFonts w:hint="eastAsia"/>
          <w:lang w:val="zh-CN"/>
        </w:rPr>
        <w:t>条国家的信函中通知它们第九十二次会议作出的决定。各执行机构还与其网络共享该工具，这扩大了其影响范围。</w:t>
      </w:r>
      <w:r w:rsidRPr="00805C43">
        <w:t xml:space="preserve"> </w:t>
      </w:r>
    </w:p>
    <w:p w14:paraId="1C3AD26C" w14:textId="77777777" w:rsidR="00B75171" w:rsidRPr="00805C43" w:rsidRDefault="00B75171">
      <w:pPr>
        <w:pStyle w:val="Heading1"/>
        <w:numPr>
          <w:ilvl w:val="0"/>
          <w:numId w:val="0"/>
        </w:numPr>
        <w:topLinePunct/>
      </w:pPr>
      <w:r w:rsidRPr="00805C43">
        <w:rPr>
          <w:rFonts w:hint="eastAsia"/>
          <w:b/>
          <w:lang w:val="zh-CN"/>
        </w:rPr>
        <w:t>四</w:t>
      </w:r>
      <w:r w:rsidRPr="00805C43">
        <w:rPr>
          <w:b/>
          <w:lang w:val="en-US"/>
        </w:rPr>
        <w:t>.</w:t>
      </w:r>
      <w:r w:rsidRPr="00805C43">
        <w:rPr>
          <w:b/>
        </w:rPr>
        <w:tab/>
      </w:r>
      <w:r w:rsidRPr="00805C43">
        <w:rPr>
          <w:b/>
          <w:lang w:val="en-US"/>
        </w:rPr>
        <w:t>2021</w:t>
      </w:r>
      <w:r w:rsidRPr="00805C43">
        <w:rPr>
          <w:rFonts w:hint="eastAsia"/>
          <w:b/>
          <w:lang w:val="zh-CN"/>
        </w:rPr>
        <w:t>年和</w:t>
      </w:r>
      <w:r w:rsidRPr="00805C43">
        <w:rPr>
          <w:b/>
          <w:lang w:val="en-US"/>
        </w:rPr>
        <w:t>2022</w:t>
      </w:r>
      <w:r w:rsidRPr="00805C43">
        <w:rPr>
          <w:rFonts w:hint="eastAsia"/>
          <w:b/>
          <w:lang w:val="zh-CN"/>
        </w:rPr>
        <w:t>年的碳抵消</w:t>
      </w:r>
    </w:p>
    <w:p w14:paraId="17A74C68" w14:textId="77777777" w:rsidR="00B75171" w:rsidRPr="00805C43" w:rsidRDefault="00B75171" w:rsidP="00F62CD0">
      <w:pPr>
        <w:pStyle w:val="Heading1"/>
        <w:topLinePunct/>
        <w:spacing w:after="0"/>
        <w:rPr>
          <w:lang w:val="en-US"/>
        </w:rPr>
      </w:pPr>
      <w:r w:rsidRPr="00805C43">
        <w:rPr>
          <w:rFonts w:hint="eastAsia"/>
          <w:lang w:val="zh-CN"/>
        </w:rPr>
        <w:t>根据基金秘书处今年早些时候通过的标准作业程序</w:t>
      </w:r>
      <w:r w:rsidRPr="00805C43">
        <w:rPr>
          <w:rFonts w:hint="eastAsia"/>
          <w:lang w:val="en-US"/>
        </w:rPr>
        <w:t>，</w:t>
      </w:r>
      <w:r w:rsidRPr="00805C43">
        <w:rPr>
          <w:rFonts w:hint="eastAsia"/>
          <w:lang w:val="zh-CN"/>
        </w:rPr>
        <w:t>秘书处已成功采取碳排放抵消措施</w:t>
      </w:r>
      <w:r w:rsidRPr="00805C43">
        <w:rPr>
          <w:rFonts w:hint="eastAsia"/>
          <w:lang w:val="en-US"/>
        </w:rPr>
        <w:t>，</w:t>
      </w:r>
      <w:r w:rsidRPr="00805C43">
        <w:rPr>
          <w:rFonts w:hint="eastAsia"/>
          <w:lang w:val="zh-CN"/>
        </w:rPr>
        <w:t>其中涵盖</w:t>
      </w:r>
      <w:r w:rsidRPr="00805C43">
        <w:rPr>
          <w:lang w:val="en-US"/>
        </w:rPr>
        <w:t>2021</w:t>
      </w:r>
      <w:r w:rsidRPr="00805C43">
        <w:rPr>
          <w:rFonts w:hint="eastAsia"/>
          <w:lang w:val="zh-CN"/>
        </w:rPr>
        <w:t>年和</w:t>
      </w:r>
      <w:r w:rsidRPr="00805C43">
        <w:rPr>
          <w:lang w:val="en-US"/>
        </w:rPr>
        <w:t>2022</w:t>
      </w:r>
      <w:r w:rsidRPr="00805C43">
        <w:rPr>
          <w:rFonts w:hint="eastAsia"/>
          <w:lang w:val="zh-CN"/>
        </w:rPr>
        <w:t>年工作人员和代表的旅行</w:t>
      </w:r>
      <w:r w:rsidRPr="00805C43">
        <w:rPr>
          <w:rFonts w:hint="eastAsia"/>
          <w:lang w:val="en-US"/>
        </w:rPr>
        <w:t>（</w:t>
      </w:r>
      <w:r w:rsidRPr="00805C43">
        <w:rPr>
          <w:rFonts w:hint="eastAsia"/>
          <w:lang w:val="zh-CN"/>
        </w:rPr>
        <w:t>有资助和无资助的代表</w:t>
      </w:r>
      <w:r w:rsidRPr="00805C43">
        <w:rPr>
          <w:rFonts w:hint="eastAsia"/>
          <w:lang w:val="en-US"/>
        </w:rPr>
        <w:t>）</w:t>
      </w:r>
      <w:r w:rsidRPr="00805C43">
        <w:rPr>
          <w:rFonts w:hint="eastAsia"/>
          <w:lang w:val="zh-CN"/>
        </w:rPr>
        <w:t>以及秘书处办公场所的排放量。在</w:t>
      </w:r>
      <w:r w:rsidRPr="00805C43">
        <w:rPr>
          <w:lang w:val="zh-CN"/>
        </w:rPr>
        <w:t>2022</w:t>
      </w:r>
      <w:r w:rsidRPr="00805C43">
        <w:rPr>
          <w:rFonts w:hint="eastAsia"/>
          <w:lang w:val="zh-CN"/>
        </w:rPr>
        <w:t>年，排放量根据联合国可持续团队精心计算已得到正式抵消。因此，秘书处已在联合国绿动门户网站作为一个实体获得官方认可，确认其对环境可持续性的承诺。绿动联合国网站已经为多边基金建立了一个网页，可在以下网址找到：</w:t>
      </w:r>
      <w:r w:rsidRPr="00805C43">
        <w:rPr>
          <w:color w:val="000000"/>
          <w:lang w:val="en-US"/>
        </w:rPr>
        <w:t xml:space="preserve"> </w:t>
      </w:r>
    </w:p>
    <w:p w14:paraId="082AFD17" w14:textId="77777777" w:rsidR="00B75171" w:rsidRPr="00805C43" w:rsidRDefault="00000000">
      <w:pPr>
        <w:pStyle w:val="Heading1"/>
        <w:numPr>
          <w:ilvl w:val="0"/>
          <w:numId w:val="0"/>
        </w:numPr>
        <w:topLinePunct/>
        <w:rPr>
          <w:lang w:val="en-US"/>
        </w:rPr>
      </w:pPr>
      <w:hyperlink r:id="rId12" w:history="1">
        <w:r w:rsidR="00B75171" w:rsidRPr="00805C43">
          <w:rPr>
            <w:rStyle w:val="Hyperlink"/>
            <w:lang w:val="en-US"/>
          </w:rPr>
          <w:t>https://www.greeningtheblue.org/entities/multilateral-fund</w:t>
        </w:r>
      </w:hyperlink>
    </w:p>
    <w:p w14:paraId="743BFD85" w14:textId="77777777" w:rsidR="00B75171" w:rsidRPr="00805C43" w:rsidRDefault="00B75171" w:rsidP="00F62CD0">
      <w:pPr>
        <w:pStyle w:val="Heading1"/>
        <w:numPr>
          <w:ilvl w:val="0"/>
          <w:numId w:val="14"/>
        </w:numPr>
        <w:topLinePunct/>
        <w:spacing w:after="0"/>
      </w:pPr>
      <w:bookmarkStart w:id="4" w:name="_Hlk149667650"/>
      <w:r w:rsidRPr="00805C43">
        <w:rPr>
          <w:lang w:val="en-US"/>
        </w:rPr>
        <w:t>2021</w:t>
      </w:r>
      <w:r w:rsidRPr="00805C43">
        <w:rPr>
          <w:rFonts w:hint="eastAsia"/>
          <w:lang w:val="zh-CN"/>
        </w:rPr>
        <w:t>年的排放量通过联合国可持续框架指导下的不懈努力得到抵消。这项集体举措通过联合国气候变化框架公约</w:t>
      </w:r>
      <w:r w:rsidRPr="00805C43">
        <w:rPr>
          <w:rFonts w:hint="eastAsia"/>
          <w:lang w:val="en-US"/>
        </w:rPr>
        <w:t>（</w:t>
      </w:r>
      <w:r w:rsidRPr="00805C43">
        <w:rPr>
          <w:lang w:val="en-US"/>
        </w:rPr>
        <w:t>UNFCCC</w:t>
      </w:r>
      <w:r w:rsidRPr="00805C43">
        <w:rPr>
          <w:rFonts w:hint="eastAsia"/>
          <w:lang w:val="en-US"/>
        </w:rPr>
        <w:t>）</w:t>
      </w:r>
      <w:r w:rsidRPr="00805C43">
        <w:rPr>
          <w:rFonts w:hint="eastAsia"/>
          <w:lang w:val="zh-CN"/>
        </w:rPr>
        <w:t>碳抵消平台</w:t>
      </w:r>
      <w:r w:rsidRPr="00805C43">
        <w:rPr>
          <w:rFonts w:hint="eastAsia"/>
          <w:lang w:val="en-US"/>
        </w:rPr>
        <w:t>，</w:t>
      </w:r>
      <w:r w:rsidRPr="00805C43">
        <w:rPr>
          <w:rFonts w:hint="eastAsia"/>
          <w:lang w:val="zh-CN"/>
        </w:rPr>
        <w:t>在</w:t>
      </w:r>
      <w:r w:rsidRPr="00805C43">
        <w:rPr>
          <w:lang w:val="en-US"/>
        </w:rPr>
        <w:t>2021</w:t>
      </w:r>
      <w:r w:rsidRPr="00805C43">
        <w:rPr>
          <w:rFonts w:hint="eastAsia"/>
          <w:lang w:val="zh-CN"/>
        </w:rPr>
        <w:t>年和</w:t>
      </w:r>
      <w:r w:rsidRPr="00805C43">
        <w:rPr>
          <w:lang w:val="en-US"/>
        </w:rPr>
        <w:t>2022</w:t>
      </w:r>
      <w:r w:rsidRPr="00805C43">
        <w:rPr>
          <w:rFonts w:hint="eastAsia"/>
          <w:lang w:val="zh-CN"/>
        </w:rPr>
        <w:t>年抵消了二氧化碳总计</w:t>
      </w:r>
      <w:r w:rsidRPr="00805C43">
        <w:rPr>
          <w:lang w:val="en-US"/>
        </w:rPr>
        <w:t>253</w:t>
      </w:r>
      <w:r w:rsidRPr="00805C43">
        <w:rPr>
          <w:rFonts w:hint="eastAsia"/>
          <w:lang w:val="zh-CN"/>
        </w:rPr>
        <w:t>吨。气候公约于</w:t>
      </w:r>
      <w:smartTag w:uri="urn:schemas-microsoft-com:office:smarttags" w:element="chsdate">
        <w:smartTagPr>
          <w:attr w:name="Year" w:val="2023"/>
          <w:attr w:name="Month" w:val="8"/>
          <w:attr w:name="Day" w:val="25"/>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8</w:t>
          </w:r>
          <w:r w:rsidRPr="00805C43">
            <w:rPr>
              <w:rFonts w:hint="eastAsia"/>
              <w:lang w:val="zh-CN"/>
            </w:rPr>
            <w:t>月</w:t>
          </w:r>
          <w:r w:rsidRPr="00805C43">
            <w:rPr>
              <w:lang w:val="en-US"/>
            </w:rPr>
            <w:t>25</w:t>
          </w:r>
          <w:r w:rsidRPr="00805C43">
            <w:rPr>
              <w:rFonts w:hint="eastAsia"/>
              <w:lang w:val="zh-CN"/>
            </w:rPr>
            <w:t>日</w:t>
          </w:r>
        </w:smartTag>
      </w:smartTag>
      <w:r w:rsidRPr="00805C43">
        <w:rPr>
          <w:rFonts w:hint="eastAsia"/>
          <w:lang w:val="zh-CN"/>
        </w:rPr>
        <w:t>已将相关自愿取消证书交给基金秘书处</w:t>
      </w:r>
      <w:r w:rsidRPr="00805C43">
        <w:rPr>
          <w:rFonts w:hint="eastAsia"/>
          <w:lang w:val="en-US"/>
        </w:rPr>
        <w:t>，</w:t>
      </w:r>
      <w:r w:rsidRPr="00805C43">
        <w:rPr>
          <w:rFonts w:hint="eastAsia"/>
          <w:lang w:val="zh-CN"/>
        </w:rPr>
        <w:t>这份证书可在以下网址找到</w:t>
      </w:r>
      <w:r w:rsidRPr="00805C43">
        <w:rPr>
          <w:rFonts w:hint="eastAsia"/>
          <w:lang w:val="en-US"/>
        </w:rPr>
        <w:t>：</w:t>
      </w:r>
    </w:p>
    <w:bookmarkEnd w:id="4"/>
    <w:p w14:paraId="3C79D0ED" w14:textId="77777777" w:rsidR="00B75171" w:rsidRPr="00805C43" w:rsidRDefault="00B75171">
      <w:pPr>
        <w:pStyle w:val="Heading1"/>
        <w:numPr>
          <w:ilvl w:val="0"/>
          <w:numId w:val="0"/>
        </w:numPr>
        <w:topLinePunct/>
      </w:pPr>
      <w:r w:rsidRPr="00805C43">
        <w:rPr>
          <w:noProof/>
        </w:rPr>
        <w:fldChar w:fldCharType="begin"/>
      </w:r>
      <w:r w:rsidRPr="00805C43">
        <w:rPr>
          <w:noProof/>
        </w:rPr>
        <w:instrText>HYPERLINK "http://www.multilateralfund.org/InformationandMedia/Brochures%20published%20by%20the%20Secretariat/Carbon%20offsetting%20certificate%202021-2022.pdf"</w:instrText>
      </w:r>
      <w:r w:rsidRPr="00805C43">
        <w:rPr>
          <w:noProof/>
        </w:rPr>
      </w:r>
      <w:r w:rsidRPr="00805C43">
        <w:rPr>
          <w:noProof/>
        </w:rPr>
        <w:fldChar w:fldCharType="separate"/>
      </w:r>
      <w:r w:rsidRPr="00805C43">
        <w:rPr>
          <w:rStyle w:val="Hyperlink"/>
          <w:noProof/>
        </w:rPr>
        <w:t>http://www.multilateralfund.org/InformationandMedia/Brochures%20published%20by%20the%20Secretariat/Carbon%20offsetting%20certificate%202021-2022.pdf</w:t>
      </w:r>
      <w:r w:rsidRPr="00805C43">
        <w:rPr>
          <w:noProof/>
        </w:rPr>
        <w:fldChar w:fldCharType="end"/>
      </w:r>
      <w:r w:rsidRPr="00805C43">
        <w:rPr>
          <w:noProof/>
        </w:rPr>
        <w:t>.</w:t>
      </w:r>
      <w:r w:rsidRPr="00805C43">
        <w:t xml:space="preserve"> </w:t>
      </w:r>
    </w:p>
    <w:p w14:paraId="2850E672" w14:textId="77777777" w:rsidR="00B75171" w:rsidRPr="00805C43" w:rsidRDefault="00B75171">
      <w:pPr>
        <w:pStyle w:val="Heading1"/>
        <w:numPr>
          <w:ilvl w:val="0"/>
          <w:numId w:val="14"/>
        </w:numPr>
        <w:topLinePunct/>
      </w:pPr>
      <w:r w:rsidRPr="00805C43">
        <w:rPr>
          <w:rFonts w:hint="eastAsia"/>
          <w:lang w:val="zh-CN"/>
        </w:rPr>
        <w:t>在新的知识管理系统下</w:t>
      </w:r>
      <w:r w:rsidRPr="00805C43">
        <w:rPr>
          <w:rFonts w:hint="eastAsia"/>
        </w:rPr>
        <w:t>，</w:t>
      </w:r>
      <w:r w:rsidRPr="00805C43">
        <w:rPr>
          <w:rFonts w:hint="eastAsia"/>
          <w:lang w:val="zh-CN"/>
        </w:rPr>
        <w:t>多边基金网站将包括有关碳抵消的部分。</w:t>
      </w:r>
    </w:p>
    <w:p w14:paraId="42A56ECB" w14:textId="77777777" w:rsidR="00B75171" w:rsidRPr="00805C43" w:rsidRDefault="00B75171">
      <w:pPr>
        <w:pStyle w:val="Heading1"/>
        <w:numPr>
          <w:ilvl w:val="0"/>
          <w:numId w:val="0"/>
        </w:numPr>
        <w:topLinePunct/>
      </w:pPr>
      <w:r w:rsidRPr="00805C43">
        <w:rPr>
          <w:rFonts w:hint="eastAsia"/>
          <w:b/>
          <w:lang w:val="zh-CN"/>
        </w:rPr>
        <w:t>五</w:t>
      </w:r>
      <w:r w:rsidRPr="00805C43">
        <w:rPr>
          <w:rFonts w:hint="eastAsia"/>
          <w:b/>
          <w:lang w:val="en-US"/>
        </w:rPr>
        <w:t>．</w:t>
      </w:r>
      <w:r w:rsidRPr="00805C43">
        <w:rPr>
          <w:b/>
          <w:color w:val="000000"/>
        </w:rPr>
        <w:tab/>
      </w:r>
      <w:r w:rsidRPr="00805C43">
        <w:rPr>
          <w:rFonts w:hint="eastAsia"/>
          <w:b/>
          <w:lang w:val="zh-CN"/>
        </w:rPr>
        <w:t>行政事项</w:t>
      </w:r>
    </w:p>
    <w:p w14:paraId="5F98313E" w14:textId="77777777" w:rsidR="00B75171" w:rsidRPr="00805C43" w:rsidRDefault="00B75171">
      <w:pPr>
        <w:pStyle w:val="Heading1"/>
        <w:keepNext/>
        <w:numPr>
          <w:ilvl w:val="0"/>
          <w:numId w:val="0"/>
        </w:numPr>
        <w:topLinePunct/>
      </w:pPr>
      <w:r w:rsidRPr="00805C43">
        <w:rPr>
          <w:rFonts w:hint="eastAsia"/>
          <w:b/>
          <w:lang w:val="zh-CN"/>
        </w:rPr>
        <w:t>五</w:t>
      </w:r>
      <w:r w:rsidRPr="00805C43">
        <w:rPr>
          <w:b/>
          <w:lang w:val="zh-CN"/>
        </w:rPr>
        <w:t>.1</w:t>
      </w:r>
      <w:r w:rsidRPr="00805C43">
        <w:rPr>
          <w:b/>
          <w:color w:val="000000"/>
        </w:rPr>
        <w:tab/>
      </w:r>
      <w:r w:rsidRPr="00805C43">
        <w:rPr>
          <w:rFonts w:hint="eastAsia"/>
          <w:b/>
          <w:lang w:val="zh-CN"/>
        </w:rPr>
        <w:t>人员配置和征聘</w:t>
      </w:r>
    </w:p>
    <w:p w14:paraId="6CA60D02" w14:textId="77777777" w:rsidR="00B75171" w:rsidRPr="00805C43" w:rsidRDefault="00B75171">
      <w:pPr>
        <w:pStyle w:val="Heading1"/>
        <w:topLinePunct/>
      </w:pPr>
      <w:r w:rsidRPr="00805C43">
        <w:rPr>
          <w:rFonts w:hint="eastAsia"/>
          <w:lang w:val="zh-CN"/>
        </w:rPr>
        <w:t>委员会第</w:t>
      </w:r>
      <w:r w:rsidRPr="00805C43">
        <w:rPr>
          <w:lang w:val="en-US"/>
        </w:rPr>
        <w:t>91/6</w:t>
      </w:r>
      <w:r w:rsidRPr="00805C43">
        <w:rPr>
          <w:rFonts w:hint="eastAsia"/>
          <w:lang w:val="zh-CN"/>
        </w:rPr>
        <w:t>号决定</w:t>
      </w:r>
      <w:r w:rsidRPr="00805C43">
        <w:rPr>
          <w:lang w:val="en-US"/>
        </w:rPr>
        <w:t>(b)(</w:t>
      </w:r>
      <w:r w:rsidRPr="00805C43">
        <w:rPr>
          <w:rFonts w:hint="eastAsia"/>
          <w:lang w:val="zh-CN"/>
        </w:rPr>
        <w:t>一</w:t>
      </w:r>
      <w:r w:rsidRPr="00805C43">
        <w:rPr>
          <w:lang w:val="en-US"/>
        </w:rPr>
        <w:t>)</w:t>
      </w:r>
      <w:r w:rsidRPr="00805C43">
        <w:rPr>
          <w:rFonts w:hint="eastAsia"/>
          <w:lang w:val="zh-CN"/>
        </w:rPr>
        <w:t>段批准了秘书处</w:t>
      </w:r>
      <w:r w:rsidRPr="00805C43">
        <w:rPr>
          <w:lang w:val="en-US"/>
        </w:rPr>
        <w:t>2</w:t>
      </w:r>
      <w:r w:rsidRPr="00805C43">
        <w:rPr>
          <w:rFonts w:hint="eastAsia"/>
          <w:lang w:val="zh-CN"/>
        </w:rPr>
        <w:t>个</w:t>
      </w:r>
      <w:r w:rsidRPr="00805C43">
        <w:rPr>
          <w:lang w:val="en-US"/>
        </w:rPr>
        <w:t>P-4</w:t>
      </w:r>
      <w:r w:rsidRPr="00805C43">
        <w:rPr>
          <w:rFonts w:hint="eastAsia"/>
          <w:lang w:val="zh-CN"/>
        </w:rPr>
        <w:t>级方案管理干事职位的征聘程序</w:t>
      </w:r>
      <w:r w:rsidRPr="00805C43">
        <w:rPr>
          <w:rFonts w:hint="eastAsia"/>
          <w:lang w:val="en-US"/>
        </w:rPr>
        <w:t>，</w:t>
      </w:r>
      <w:r w:rsidRPr="00805C43">
        <w:rPr>
          <w:rFonts w:hint="eastAsia"/>
          <w:lang w:val="zh-CN"/>
        </w:rPr>
        <w:t>并最终选定</w:t>
      </w:r>
      <w:r w:rsidRPr="00805C43">
        <w:rPr>
          <w:lang w:val="en-US"/>
        </w:rPr>
        <w:t>Ngoc Thuy Duong</w:t>
      </w:r>
      <w:r w:rsidRPr="00805C43">
        <w:rPr>
          <w:rFonts w:hint="eastAsia"/>
          <w:lang w:val="zh-CN"/>
        </w:rPr>
        <w:t>女士和</w:t>
      </w:r>
      <w:r w:rsidRPr="00805C43">
        <w:rPr>
          <w:lang w:val="en-US"/>
        </w:rPr>
        <w:t>Elina Yuen</w:t>
      </w:r>
      <w:r w:rsidRPr="00805C43">
        <w:rPr>
          <w:rFonts w:hint="eastAsia"/>
          <w:lang w:val="zh-CN"/>
        </w:rPr>
        <w:t>女士分别自</w:t>
      </w:r>
      <w:smartTag w:uri="urn:schemas-microsoft-com:office:smarttags" w:element="chsdate">
        <w:smartTagPr>
          <w:attr w:name="Year" w:val="2023"/>
          <w:attr w:name="Month" w:val="8"/>
          <w:attr w:name="Day" w:val="1"/>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8</w:t>
          </w:r>
          <w:r w:rsidRPr="00805C43">
            <w:rPr>
              <w:rFonts w:hint="eastAsia"/>
              <w:lang w:val="zh-CN"/>
            </w:rPr>
            <w:t>月</w:t>
          </w:r>
          <w:r w:rsidRPr="00805C43">
            <w:rPr>
              <w:lang w:val="en-US"/>
            </w:rPr>
            <w:t>1</w:t>
          </w:r>
          <w:r w:rsidRPr="00805C43">
            <w:rPr>
              <w:rFonts w:hint="eastAsia"/>
              <w:lang w:val="zh-CN"/>
            </w:rPr>
            <w:t>日起</w:t>
          </w:r>
        </w:smartTag>
      </w:smartTag>
      <w:r w:rsidRPr="00805C43">
        <w:rPr>
          <w:rFonts w:hint="eastAsia"/>
          <w:lang w:val="zh-CN"/>
        </w:rPr>
        <w:t>生效和自</w:t>
      </w:r>
      <w:smartTag w:uri="urn:schemas-microsoft-com:office:smarttags" w:element="chsdate">
        <w:smartTagPr>
          <w:attr w:name="Year" w:val="2023"/>
          <w:attr w:name="Month" w:val="9"/>
          <w:attr w:name="Day" w:val="1"/>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9</w:t>
          </w:r>
          <w:r w:rsidRPr="00805C43">
            <w:rPr>
              <w:rFonts w:hint="eastAsia"/>
              <w:lang w:val="zh-CN"/>
            </w:rPr>
            <w:t>月</w:t>
          </w:r>
          <w:r w:rsidRPr="00805C43">
            <w:rPr>
              <w:lang w:val="en-US"/>
            </w:rPr>
            <w:t>1</w:t>
          </w:r>
          <w:r w:rsidRPr="00805C43">
            <w:rPr>
              <w:rFonts w:hint="eastAsia"/>
              <w:lang w:val="zh-CN"/>
            </w:rPr>
            <w:t>日起</w:t>
          </w:r>
        </w:smartTag>
      </w:smartTag>
      <w:r w:rsidRPr="00805C43">
        <w:rPr>
          <w:rFonts w:hint="eastAsia"/>
          <w:lang w:val="zh-CN"/>
        </w:rPr>
        <w:t>生效。这两名工作人员空缺出来的两个</w:t>
      </w:r>
      <w:r w:rsidRPr="00805C43">
        <w:rPr>
          <w:lang w:val="en-US"/>
        </w:rPr>
        <w:t>P-3</w:t>
      </w:r>
      <w:r w:rsidRPr="00805C43">
        <w:rPr>
          <w:rFonts w:hint="eastAsia"/>
          <w:lang w:val="zh-CN"/>
        </w:rPr>
        <w:t>级别职位</w:t>
      </w:r>
      <w:r w:rsidRPr="00805C43">
        <w:rPr>
          <w:rFonts w:hint="eastAsia"/>
          <w:lang w:val="en-US"/>
        </w:rPr>
        <w:t>（</w:t>
      </w:r>
      <w:r w:rsidRPr="00805C43">
        <w:rPr>
          <w:rFonts w:hint="eastAsia"/>
          <w:lang w:val="zh-CN"/>
        </w:rPr>
        <w:t>方案管理干事</w:t>
      </w:r>
      <w:r w:rsidRPr="00805C43">
        <w:rPr>
          <w:rFonts w:hint="eastAsia"/>
          <w:lang w:val="en-US"/>
        </w:rPr>
        <w:t>）</w:t>
      </w:r>
      <w:r w:rsidRPr="00805C43">
        <w:rPr>
          <w:rFonts w:hint="eastAsia"/>
          <w:lang w:val="zh-CN"/>
        </w:rPr>
        <w:t>的招聘工作正在进行</w:t>
      </w:r>
      <w:r w:rsidRPr="00805C43">
        <w:rPr>
          <w:rFonts w:hint="eastAsia"/>
          <w:lang w:val="en-US"/>
        </w:rPr>
        <w:t>，</w:t>
      </w:r>
      <w:r w:rsidRPr="00805C43">
        <w:rPr>
          <w:rFonts w:hint="eastAsia"/>
          <w:lang w:val="zh-CN"/>
        </w:rPr>
        <w:t>其中一个职位已在联合国职业网站发布了征聘广告</w:t>
      </w:r>
      <w:r w:rsidRPr="00805C43">
        <w:rPr>
          <w:rFonts w:hint="eastAsia"/>
          <w:lang w:val="en-US"/>
        </w:rPr>
        <w:t>（</w:t>
      </w:r>
      <w:hyperlink r:id="rId13" w:history="1">
        <w:r w:rsidRPr="00805C43">
          <w:rPr>
            <w:rStyle w:val="Hyperlink"/>
            <w:lang w:val="en-US"/>
          </w:rPr>
          <w:t>https://careers.un.org/jobSearchDescription/220558?language=en</w:t>
        </w:r>
      </w:hyperlink>
      <w:r w:rsidRPr="00805C43">
        <w:rPr>
          <w:rFonts w:hint="eastAsia"/>
          <w:lang w:val="en-US"/>
        </w:rPr>
        <w:t>），</w:t>
      </w:r>
      <w:r w:rsidRPr="00805C43">
        <w:rPr>
          <w:rFonts w:hint="eastAsia"/>
          <w:lang w:val="zh-CN"/>
        </w:rPr>
        <w:t>申请截止日期为</w:t>
      </w:r>
      <w:smartTag w:uri="urn:schemas-microsoft-com:office:smarttags" w:element="chsdate">
        <w:smartTagPr>
          <w:attr w:name="Year" w:val="2024"/>
          <w:attr w:name="Month" w:val="1"/>
          <w:attr w:name="Day" w:val="10"/>
          <w:attr w:name="IsLunarDate" w:val="False"/>
          <w:attr w:name="IsROCDate" w:val="False"/>
        </w:smartTagPr>
        <w:smartTag w:uri="urn:schemas-microsoft-com:office:smarttags" w:element="PlaceName">
          <w:r w:rsidRPr="00805C43">
            <w:rPr>
              <w:lang w:val="en-US"/>
            </w:rPr>
            <w:t>2024</w:t>
          </w:r>
          <w:r w:rsidRPr="00805C43">
            <w:rPr>
              <w:rFonts w:hint="eastAsia"/>
              <w:lang w:val="zh-CN"/>
            </w:rPr>
            <w:t>年</w:t>
          </w:r>
          <w:r w:rsidRPr="00805C43">
            <w:rPr>
              <w:lang w:val="en-US"/>
            </w:rPr>
            <w:t>1</w:t>
          </w:r>
          <w:r w:rsidRPr="00805C43">
            <w:rPr>
              <w:rFonts w:hint="eastAsia"/>
              <w:lang w:val="zh-CN"/>
            </w:rPr>
            <w:t>月</w:t>
          </w:r>
          <w:r w:rsidRPr="00805C43">
            <w:rPr>
              <w:lang w:val="en-US"/>
            </w:rPr>
            <w:t>10</w:t>
          </w:r>
          <w:r w:rsidRPr="00805C43">
            <w:rPr>
              <w:rFonts w:hint="eastAsia"/>
              <w:lang w:val="zh-CN"/>
            </w:rPr>
            <w:t>日</w:t>
          </w:r>
        </w:smartTag>
      </w:smartTag>
      <w:r w:rsidRPr="00805C43">
        <w:rPr>
          <w:rFonts w:hint="eastAsia"/>
          <w:lang w:val="en-US"/>
        </w:rPr>
        <w:t>，</w:t>
      </w:r>
      <w:r w:rsidRPr="00805C43">
        <w:rPr>
          <w:rFonts w:hint="eastAsia"/>
          <w:lang w:val="zh-CN"/>
        </w:rPr>
        <w:t>另一个空缺职位的申请将在未来几周公布。</w:t>
      </w:r>
      <w:r w:rsidRPr="00805C43">
        <w:t xml:space="preserve"> </w:t>
      </w:r>
    </w:p>
    <w:p w14:paraId="394DFEBD" w14:textId="77777777" w:rsidR="00B75171" w:rsidRPr="00805C43" w:rsidRDefault="00B75171">
      <w:pPr>
        <w:pStyle w:val="Heading1"/>
        <w:topLinePunct/>
      </w:pPr>
      <w:bookmarkStart w:id="5" w:name="_Hlk152079811"/>
      <w:r w:rsidRPr="00805C43">
        <w:rPr>
          <w:rFonts w:hint="eastAsia"/>
          <w:lang w:val="zh-CN"/>
        </w:rPr>
        <w:t>高级会议服务助理</w:t>
      </w:r>
      <w:r w:rsidRPr="00805C43">
        <w:rPr>
          <w:rFonts w:hint="eastAsia"/>
        </w:rPr>
        <w:t>（</w:t>
      </w:r>
      <w:r w:rsidRPr="00805C43">
        <w:t>G-7</w:t>
      </w:r>
      <w:r w:rsidRPr="00805C43">
        <w:rPr>
          <w:rFonts w:hint="eastAsia"/>
        </w:rPr>
        <w:t>）</w:t>
      </w:r>
      <w:r w:rsidRPr="00805C43">
        <w:rPr>
          <w:rFonts w:hint="eastAsia"/>
          <w:lang w:val="zh-CN"/>
        </w:rPr>
        <w:t>已于</w:t>
      </w:r>
      <w:r w:rsidRPr="00805C43">
        <w:t>2023</w:t>
      </w:r>
      <w:r w:rsidRPr="00805C43">
        <w:rPr>
          <w:rFonts w:hint="eastAsia"/>
          <w:lang w:val="zh-CN"/>
        </w:rPr>
        <w:t>年</w:t>
      </w:r>
      <w:r w:rsidRPr="00805C43">
        <w:t>9</w:t>
      </w:r>
      <w:r w:rsidRPr="00805C43">
        <w:rPr>
          <w:rFonts w:hint="eastAsia"/>
          <w:lang w:val="zh-CN"/>
        </w:rPr>
        <w:t>月退休</w:t>
      </w:r>
      <w:r w:rsidRPr="00805C43">
        <w:rPr>
          <w:rFonts w:hint="eastAsia"/>
        </w:rPr>
        <w:t>，</w:t>
      </w:r>
      <w:r w:rsidRPr="00805C43">
        <w:rPr>
          <w:rFonts w:hint="eastAsia"/>
          <w:lang w:val="zh-CN"/>
        </w:rPr>
        <w:t>其职位的遴选程序也已完成</w:t>
      </w:r>
      <w:r w:rsidRPr="00805C43">
        <w:rPr>
          <w:rFonts w:hint="eastAsia"/>
        </w:rPr>
        <w:t>，</w:t>
      </w:r>
      <w:r w:rsidRPr="00805C43">
        <w:rPr>
          <w:rFonts w:hint="eastAsia"/>
          <w:lang w:val="zh-CN"/>
        </w:rPr>
        <w:t>候选人将很快公布。</w:t>
      </w:r>
      <w:r w:rsidRPr="00805C43">
        <w:t xml:space="preserve"> </w:t>
      </w:r>
    </w:p>
    <w:bookmarkEnd w:id="5"/>
    <w:p w14:paraId="003259A1" w14:textId="77777777" w:rsidR="00B75171" w:rsidRPr="00805C43" w:rsidRDefault="00B75171">
      <w:pPr>
        <w:pStyle w:val="Heading1"/>
        <w:topLinePunct/>
      </w:pPr>
      <w:r w:rsidRPr="00805C43">
        <w:rPr>
          <w:rFonts w:hint="eastAsia"/>
          <w:lang w:val="zh-CN"/>
        </w:rPr>
        <w:lastRenderedPageBreak/>
        <w:t>随着</w:t>
      </w:r>
      <w:r w:rsidRPr="00805C43">
        <w:rPr>
          <w:lang w:val="en-US"/>
        </w:rPr>
        <w:t>Cecilia Mercado</w:t>
      </w:r>
      <w:r w:rsidRPr="00805C43">
        <w:rPr>
          <w:rFonts w:hint="eastAsia"/>
          <w:lang w:val="zh-CN"/>
        </w:rPr>
        <w:t>女士将于</w:t>
      </w:r>
      <w:smartTag w:uri="urn:schemas-microsoft-com:office:smarttags" w:element="chsdate">
        <w:smartTagPr>
          <w:attr w:name="Year" w:val="2024"/>
          <w:attr w:name="Month" w:val="2"/>
          <w:attr w:name="Day" w:val="29"/>
          <w:attr w:name="IsLunarDate" w:val="False"/>
          <w:attr w:name="IsROCDate" w:val="False"/>
        </w:smartTagPr>
        <w:smartTag w:uri="urn:schemas-microsoft-com:office:smarttags" w:element="PlaceName">
          <w:r w:rsidRPr="00805C43">
            <w:rPr>
              <w:lang w:val="en-US"/>
            </w:rPr>
            <w:t>2024</w:t>
          </w:r>
          <w:r w:rsidRPr="00805C43">
            <w:rPr>
              <w:rFonts w:hint="eastAsia"/>
              <w:lang w:val="zh-CN"/>
            </w:rPr>
            <w:t>年</w:t>
          </w:r>
          <w:r w:rsidRPr="00805C43">
            <w:rPr>
              <w:lang w:val="en-US"/>
            </w:rPr>
            <w:t>2</w:t>
          </w:r>
          <w:r w:rsidRPr="00805C43">
            <w:rPr>
              <w:rFonts w:hint="eastAsia"/>
              <w:lang w:val="zh-CN"/>
            </w:rPr>
            <w:t>月</w:t>
          </w:r>
          <w:r w:rsidRPr="00805C43">
            <w:rPr>
              <w:lang w:val="en-US"/>
            </w:rPr>
            <w:t>29</w:t>
          </w:r>
          <w:r w:rsidRPr="00805C43">
            <w:rPr>
              <w:rFonts w:hint="eastAsia"/>
              <w:lang w:val="zh-CN"/>
            </w:rPr>
            <w:t>日起</w:t>
          </w:r>
        </w:smartTag>
      </w:smartTag>
      <w:r w:rsidRPr="00805C43">
        <w:rPr>
          <w:rFonts w:hint="eastAsia"/>
          <w:lang w:val="zh-CN"/>
        </w:rPr>
        <w:t>退休</w:t>
      </w:r>
      <w:r w:rsidRPr="00805C43">
        <w:rPr>
          <w:rFonts w:hint="eastAsia"/>
          <w:lang w:val="en-US"/>
        </w:rPr>
        <w:t>，</w:t>
      </w:r>
      <w:r w:rsidRPr="00805C43">
        <w:rPr>
          <w:rFonts w:hint="eastAsia"/>
          <w:lang w:val="zh-CN"/>
        </w:rPr>
        <w:t>遴选高级方案管理干事</w:t>
      </w:r>
      <w:r w:rsidRPr="00805C43">
        <w:rPr>
          <w:lang w:val="en-US"/>
        </w:rPr>
        <w:t>(P-5)</w:t>
      </w:r>
      <w:r w:rsidRPr="00805C43">
        <w:rPr>
          <w:rFonts w:hint="eastAsia"/>
          <w:lang w:val="zh-CN"/>
        </w:rPr>
        <w:t>职位的程序已经启动。该职位空缺已在联合国职业网站</w:t>
      </w:r>
      <w:r w:rsidRPr="00805C43">
        <w:rPr>
          <w:lang w:val="en-US"/>
        </w:rPr>
        <w:t>(</w:t>
      </w:r>
      <w:hyperlink r:id="rId14" w:history="1">
        <w:r w:rsidRPr="00805C43">
          <w:rPr>
            <w:rStyle w:val="Hyperlink"/>
            <w:lang w:val="en-US"/>
          </w:rPr>
          <w:t>https://careers.un.org/jobSearchDescription/219057?language=en</w:t>
        </w:r>
      </w:hyperlink>
      <w:r w:rsidRPr="00805C43">
        <w:rPr>
          <w:rFonts w:hint="eastAsia"/>
          <w:lang w:val="en-US"/>
        </w:rPr>
        <w:t>）</w:t>
      </w:r>
      <w:r w:rsidRPr="00805C43">
        <w:rPr>
          <w:rFonts w:hint="eastAsia"/>
          <w:lang w:val="zh-CN"/>
        </w:rPr>
        <w:t>公布</w:t>
      </w:r>
      <w:r w:rsidRPr="00805C43">
        <w:rPr>
          <w:rFonts w:hint="eastAsia"/>
          <w:lang w:val="en-US"/>
        </w:rPr>
        <w:t>，</w:t>
      </w:r>
      <w:r w:rsidRPr="00805C43">
        <w:rPr>
          <w:rFonts w:hint="eastAsia"/>
          <w:lang w:val="zh-CN"/>
        </w:rPr>
        <w:t>申请截止日期为</w:t>
      </w:r>
      <w:smartTag w:uri="urn:schemas-microsoft-com:office:smarttags" w:element="chsdate">
        <w:smartTagPr>
          <w:attr w:name="Year" w:val="2023"/>
          <w:attr w:name="Month" w:val="12"/>
          <w:attr w:name="Day" w:val="13"/>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12</w:t>
          </w:r>
          <w:r w:rsidRPr="00805C43">
            <w:rPr>
              <w:rFonts w:hint="eastAsia"/>
              <w:lang w:val="zh-CN"/>
            </w:rPr>
            <w:t>月</w:t>
          </w:r>
          <w:r w:rsidRPr="00805C43">
            <w:rPr>
              <w:lang w:val="en-US"/>
            </w:rPr>
            <w:t>13</w:t>
          </w:r>
          <w:r w:rsidRPr="00805C43">
            <w:rPr>
              <w:rFonts w:hint="eastAsia"/>
              <w:lang w:val="zh-CN"/>
            </w:rPr>
            <w:t>日</w:t>
          </w:r>
        </w:smartTag>
      </w:smartTag>
      <w:r w:rsidRPr="00805C43">
        <w:rPr>
          <w:rFonts w:hint="eastAsia"/>
          <w:lang w:val="zh-CN"/>
        </w:rPr>
        <w:t>。</w:t>
      </w:r>
    </w:p>
    <w:p w14:paraId="26A5151C" w14:textId="77777777" w:rsidR="00B75171" w:rsidRPr="00805C43" w:rsidRDefault="00B75171">
      <w:pPr>
        <w:pStyle w:val="Heading1"/>
        <w:topLinePunct/>
        <w:rPr>
          <w:color w:val="000000"/>
        </w:rPr>
      </w:pPr>
      <w:r w:rsidRPr="00805C43">
        <w:rPr>
          <w:rFonts w:hint="eastAsia"/>
          <w:lang w:val="zh-CN"/>
        </w:rPr>
        <w:t>两名支持能源效率的顾问、一名顾问和一名支持项目审查小组的个体订约人、两名支持文件编辑和校对的个体订约人、两名支持翻译协调的个体订约人以及三名实习生的征聘过程和合同安排都已经完成。</w:t>
      </w:r>
      <w:r w:rsidRPr="00805C43">
        <w:t xml:space="preserve"> </w:t>
      </w:r>
    </w:p>
    <w:p w14:paraId="26279FAD" w14:textId="77777777" w:rsidR="00B75171" w:rsidRPr="00805C43" w:rsidRDefault="00B75171">
      <w:pPr>
        <w:pStyle w:val="Heading1"/>
        <w:numPr>
          <w:ilvl w:val="0"/>
          <w:numId w:val="0"/>
        </w:numPr>
        <w:topLinePunct/>
      </w:pPr>
      <w:r w:rsidRPr="00805C43">
        <w:rPr>
          <w:rFonts w:hint="eastAsia"/>
          <w:b/>
          <w:lang w:val="zh-CN"/>
        </w:rPr>
        <w:t>五</w:t>
      </w:r>
      <w:r w:rsidRPr="00805C43">
        <w:rPr>
          <w:b/>
          <w:lang w:val="en-US"/>
        </w:rPr>
        <w:t>.2</w:t>
      </w:r>
      <w:r w:rsidRPr="00805C43">
        <w:rPr>
          <w:b/>
          <w:color w:val="000000"/>
        </w:rPr>
        <w:tab/>
      </w:r>
      <w:r w:rsidRPr="00805C43">
        <w:rPr>
          <w:rFonts w:hint="eastAsia"/>
          <w:b/>
          <w:lang w:val="zh-CN"/>
        </w:rPr>
        <w:t>工作人员发展和培训</w:t>
      </w:r>
    </w:p>
    <w:p w14:paraId="5925832B" w14:textId="77777777" w:rsidR="00B75171" w:rsidRPr="00805C43" w:rsidRDefault="00B75171">
      <w:pPr>
        <w:pStyle w:val="Heading1"/>
        <w:topLinePunct/>
      </w:pPr>
      <w:r w:rsidRPr="00805C43">
        <w:rPr>
          <w:rFonts w:hint="eastAsia"/>
          <w:lang w:val="zh-CN"/>
        </w:rPr>
        <w:t>秘书处工作人员参加了联合国在线强制性培训课程以及联合国领导力对话</w:t>
      </w:r>
      <w:r w:rsidRPr="00805C43">
        <w:rPr>
          <w:rFonts w:hint="eastAsia"/>
        </w:rPr>
        <w:t>，</w:t>
      </w:r>
      <w:r w:rsidRPr="00805C43">
        <w:rPr>
          <w:rFonts w:hint="eastAsia"/>
          <w:lang w:val="zh-CN"/>
        </w:rPr>
        <w:t>这是联合国道德操守办公室组织的一个强制性培训方案。</w:t>
      </w:r>
    </w:p>
    <w:p w14:paraId="0F25E1DD" w14:textId="77777777" w:rsidR="00B75171" w:rsidRPr="00805C43" w:rsidRDefault="00B75171">
      <w:pPr>
        <w:pStyle w:val="Heading1"/>
        <w:topLinePunct/>
      </w:pPr>
      <w:bookmarkStart w:id="6" w:name="_Hlk131422396"/>
      <w:r w:rsidRPr="00805C43">
        <w:rPr>
          <w:rFonts w:hint="eastAsia"/>
          <w:lang w:val="zh-CN"/>
        </w:rPr>
        <w:t>一名秘书处工作人员参加了</w:t>
      </w:r>
      <w:smartTag w:uri="urn:schemas-microsoft-com:office:smarttags" w:element="chsdate">
        <w:smartTagPr>
          <w:attr w:name="Year" w:val="2023"/>
          <w:attr w:name="Month" w:val="10"/>
          <w:attr w:name="Day" w:val="10"/>
          <w:attr w:name="IsLunarDate" w:val="False"/>
          <w:attr w:name="IsROCDate" w:val="False"/>
        </w:smartTagPr>
        <w:smartTag w:uri="urn:schemas-microsoft-com:office:smarttags" w:element="PlaceName">
          <w:r w:rsidRPr="00805C43">
            <w:t>2023</w:t>
          </w:r>
          <w:r w:rsidRPr="00805C43">
            <w:rPr>
              <w:rFonts w:hint="eastAsia"/>
              <w:lang w:val="zh-CN"/>
            </w:rPr>
            <w:t>年</w:t>
          </w:r>
          <w:r w:rsidRPr="00805C43">
            <w:t>10</w:t>
          </w:r>
          <w:r w:rsidRPr="00805C43">
            <w:rPr>
              <w:rFonts w:hint="eastAsia"/>
              <w:lang w:val="zh-CN"/>
            </w:rPr>
            <w:t>月</w:t>
          </w:r>
          <w:r w:rsidRPr="00805C43">
            <w:t>10</w:t>
          </w:r>
          <w:r w:rsidRPr="00805C43">
            <w:rPr>
              <w:rFonts w:hint="eastAsia"/>
              <w:lang w:val="zh-CN"/>
            </w:rPr>
            <w:t>日</w:t>
          </w:r>
        </w:smartTag>
      </w:smartTag>
      <w:r w:rsidRPr="00805C43">
        <w:rPr>
          <w:rFonts w:hint="eastAsia"/>
          <w:lang w:val="zh-CN"/>
        </w:rPr>
        <w:t>至</w:t>
      </w:r>
      <w:r w:rsidRPr="00805C43">
        <w:t>13</w:t>
      </w:r>
      <w:r w:rsidRPr="00805C43">
        <w:rPr>
          <w:rFonts w:hint="eastAsia"/>
          <w:lang w:val="zh-CN"/>
        </w:rPr>
        <w:t>日在瑞士日内瓦举行的环境署全球商业情报学院第二期课程。</w:t>
      </w:r>
      <w:r w:rsidRPr="00805C43">
        <w:rPr>
          <w:rStyle w:val="contentpasted0"/>
          <w:shd w:val="clear" w:color="auto" w:fill="FFFFFF"/>
        </w:rPr>
        <w:t xml:space="preserve"> </w:t>
      </w:r>
    </w:p>
    <w:bookmarkEnd w:id="6"/>
    <w:p w14:paraId="3B569B93" w14:textId="77777777" w:rsidR="00B75171" w:rsidRPr="00805C43" w:rsidRDefault="00B75171">
      <w:pPr>
        <w:pStyle w:val="Heading1"/>
        <w:keepNext/>
        <w:numPr>
          <w:ilvl w:val="0"/>
          <w:numId w:val="0"/>
        </w:numPr>
        <w:topLinePunct/>
        <w:ind w:left="720" w:hanging="720"/>
      </w:pPr>
      <w:r w:rsidRPr="00805C43">
        <w:rPr>
          <w:rFonts w:hint="eastAsia"/>
          <w:b/>
          <w:lang w:val="zh-CN"/>
        </w:rPr>
        <w:t>六</w:t>
      </w:r>
      <w:r w:rsidRPr="00805C43">
        <w:rPr>
          <w:rFonts w:hint="eastAsia"/>
          <w:b/>
          <w:lang w:val="en-US"/>
        </w:rPr>
        <w:t>．</w:t>
      </w:r>
      <w:r w:rsidRPr="00805C43">
        <w:rPr>
          <w:b/>
          <w:color w:val="000000"/>
        </w:rPr>
        <w:tab/>
      </w:r>
      <w:r w:rsidRPr="00805C43">
        <w:rPr>
          <w:rFonts w:hint="eastAsia"/>
          <w:b/>
          <w:lang w:val="zh-CN"/>
        </w:rPr>
        <w:t>与多边环境协定和其他组织的合作</w:t>
      </w:r>
    </w:p>
    <w:p w14:paraId="049B2A67" w14:textId="77777777" w:rsidR="00B75171" w:rsidRPr="00805C43" w:rsidRDefault="00B75171">
      <w:pPr>
        <w:pStyle w:val="Heading1"/>
        <w:topLinePunct/>
        <w:rPr>
          <w:b/>
        </w:rPr>
      </w:pPr>
      <w:r w:rsidRPr="00805C43">
        <w:rPr>
          <w:rFonts w:hint="eastAsia"/>
          <w:lang w:val="zh-CN"/>
        </w:rPr>
        <w:t>依照第</w:t>
      </w:r>
      <w:r w:rsidRPr="00805C43">
        <w:t>79/1</w:t>
      </w:r>
      <w:r w:rsidRPr="00805C43">
        <w:rPr>
          <w:rFonts w:hint="eastAsia"/>
          <w:lang w:val="zh-CN"/>
        </w:rPr>
        <w:t>号决定</w:t>
      </w:r>
      <w:r w:rsidRPr="00805C43">
        <w:rPr>
          <w:rFonts w:hint="eastAsia"/>
        </w:rPr>
        <w:t>（</w:t>
      </w:r>
      <w:r w:rsidRPr="00805C43">
        <w:t>b</w:t>
      </w:r>
      <w:r w:rsidRPr="00805C43">
        <w:rPr>
          <w:rFonts w:hint="eastAsia"/>
        </w:rPr>
        <w:t>）</w:t>
      </w:r>
      <w:r w:rsidRPr="00805C43">
        <w:rPr>
          <w:rFonts w:hint="eastAsia"/>
          <w:lang w:val="zh-CN"/>
        </w:rPr>
        <w:t>段的规定</w:t>
      </w:r>
      <w:r w:rsidRPr="00805C43">
        <w:rPr>
          <w:rFonts w:hint="eastAsia"/>
        </w:rPr>
        <w:t>，</w:t>
      </w:r>
      <w:r w:rsidRPr="00805C43">
        <w:rPr>
          <w:rFonts w:hint="eastAsia"/>
          <w:lang w:val="zh-CN"/>
        </w:rPr>
        <w:t>秘书处在本文件附件二全面概述了与多边环境协定和其他相关组织的所有讨论情况。</w:t>
      </w:r>
      <w:r w:rsidRPr="00805C43">
        <w:t xml:space="preserve"> </w:t>
      </w:r>
      <w:r w:rsidRPr="00805C43">
        <w:rPr>
          <w:b/>
        </w:rPr>
        <w:tab/>
      </w:r>
    </w:p>
    <w:p w14:paraId="4FB65648" w14:textId="77777777" w:rsidR="00B75171" w:rsidRPr="00805C43" w:rsidRDefault="00B75171">
      <w:pPr>
        <w:pStyle w:val="Heading1"/>
        <w:keepNext/>
        <w:numPr>
          <w:ilvl w:val="0"/>
          <w:numId w:val="0"/>
        </w:numPr>
        <w:topLinePunct/>
        <w:rPr>
          <w:b/>
          <w:i/>
          <w:color w:val="000000"/>
        </w:rPr>
      </w:pPr>
      <w:r w:rsidRPr="00805C43">
        <w:rPr>
          <w:rFonts w:eastAsia="KaiTi_GB2312" w:hint="eastAsia"/>
          <w:b/>
          <w:i/>
          <w:lang w:val="zh-CN"/>
        </w:rPr>
        <w:t>联合国环境规划署</w:t>
      </w:r>
    </w:p>
    <w:p w14:paraId="2118F016" w14:textId="77777777" w:rsidR="00B75171" w:rsidRPr="00805C43" w:rsidRDefault="00B75171">
      <w:pPr>
        <w:pStyle w:val="Heading1"/>
        <w:topLinePunct/>
      </w:pPr>
      <w:smartTag w:uri="urn:schemas-microsoft-com:office:smarttags" w:element="chsdate">
        <w:smartTagPr>
          <w:attr w:name="Year" w:val="2023"/>
          <w:attr w:name="Month" w:val="8"/>
          <w:attr w:name="Day" w:val="29"/>
          <w:attr w:name="IsLunarDate" w:val="False"/>
          <w:attr w:name="IsROCDate" w:val="False"/>
        </w:smartTagPr>
        <w:smartTag w:uri="urn:schemas-microsoft-com:office:smarttags" w:element="PlaceName">
          <w:r w:rsidRPr="00805C43">
            <w:rPr>
              <w:lang w:val="en-US"/>
            </w:rPr>
            <w:t>2023</w:t>
          </w:r>
          <w:r w:rsidRPr="00805C43">
            <w:rPr>
              <w:rFonts w:hint="eastAsia"/>
              <w:lang w:val="zh-CN"/>
            </w:rPr>
            <w:t>年</w:t>
          </w:r>
          <w:r w:rsidRPr="00805C43">
            <w:rPr>
              <w:lang w:val="en-US"/>
            </w:rPr>
            <w:t>8</w:t>
          </w:r>
          <w:r w:rsidRPr="00805C43">
            <w:rPr>
              <w:rFonts w:hint="eastAsia"/>
              <w:lang w:val="zh-CN"/>
            </w:rPr>
            <w:t>月</w:t>
          </w:r>
          <w:r w:rsidRPr="00805C43">
            <w:rPr>
              <w:lang w:val="en-US"/>
            </w:rPr>
            <w:t>29</w:t>
          </w:r>
          <w:r w:rsidRPr="00805C43">
            <w:rPr>
              <w:rFonts w:hint="eastAsia"/>
              <w:lang w:val="zh-CN"/>
            </w:rPr>
            <w:t>日</w:t>
          </w:r>
        </w:smartTag>
      </w:smartTag>
      <w:r w:rsidRPr="00805C43">
        <w:rPr>
          <w:rFonts w:hint="eastAsia"/>
          <w:lang w:val="en-US"/>
        </w:rPr>
        <w:t>，</w:t>
      </w:r>
      <w:r w:rsidRPr="00805C43">
        <w:rPr>
          <w:rFonts w:hint="eastAsia"/>
          <w:lang w:val="zh-CN"/>
        </w:rPr>
        <w:t>秘书处接待了环境署副执行主任</w:t>
      </w:r>
      <w:r w:rsidRPr="00805C43">
        <w:rPr>
          <w:rFonts w:hint="eastAsia"/>
          <w:lang w:val="en-US"/>
        </w:rPr>
        <w:t>（</w:t>
      </w:r>
      <w:r w:rsidRPr="00805C43">
        <w:rPr>
          <w:lang w:val="en-US"/>
        </w:rPr>
        <w:t>DED</w:t>
      </w:r>
      <w:r w:rsidRPr="00805C43">
        <w:rPr>
          <w:rFonts w:hint="eastAsia"/>
          <w:lang w:val="en-US"/>
        </w:rPr>
        <w:t>）</w:t>
      </w:r>
      <w:r w:rsidRPr="00805C43">
        <w:rPr>
          <w:rFonts w:hint="eastAsia"/>
          <w:lang w:val="zh-CN"/>
        </w:rPr>
        <w:t>来访。与秘书处工作人员举行了一次见面谈话会，副执行主任介绍了环境署工作的最新情况以及联合国秘书处的最新发展和政策等。还与主任举行了一次会议。</w:t>
      </w:r>
    </w:p>
    <w:p w14:paraId="54BF2CFF" w14:textId="77777777" w:rsidR="00B75171" w:rsidRPr="00805C43" w:rsidRDefault="00B75171">
      <w:pPr>
        <w:pStyle w:val="Heading1"/>
        <w:keepNext/>
        <w:numPr>
          <w:ilvl w:val="0"/>
          <w:numId w:val="0"/>
        </w:numPr>
        <w:topLinePunct/>
        <w:rPr>
          <w:b/>
          <w:i/>
          <w:color w:val="000000"/>
        </w:rPr>
      </w:pPr>
      <w:bookmarkStart w:id="7" w:name="_Hlk152326860"/>
      <w:r w:rsidRPr="00805C43">
        <w:rPr>
          <w:rFonts w:eastAsia="KaiTi_GB2312" w:hint="eastAsia"/>
          <w:b/>
          <w:lang w:val="zh-CN"/>
        </w:rPr>
        <w:t>绿色气候基金</w:t>
      </w:r>
      <w:r w:rsidRPr="00805C43">
        <w:rPr>
          <w:rFonts w:eastAsia="KaiTi_GB2312" w:hint="eastAsia"/>
          <w:b/>
        </w:rPr>
        <w:t>（</w:t>
      </w:r>
      <w:r w:rsidRPr="00805C43">
        <w:rPr>
          <w:rFonts w:eastAsia="KaiTi_GB2312"/>
          <w:b/>
        </w:rPr>
        <w:t>GCF</w:t>
      </w:r>
      <w:r w:rsidRPr="00805C43">
        <w:rPr>
          <w:rFonts w:eastAsia="KaiTi_GB2312" w:hint="eastAsia"/>
          <w:b/>
        </w:rPr>
        <w:t>）</w:t>
      </w:r>
      <w:r w:rsidRPr="00805C43">
        <w:rPr>
          <w:rFonts w:eastAsia="KaiTi_GB2312"/>
          <w:b/>
        </w:rPr>
        <w:t>/</w:t>
      </w:r>
      <w:r w:rsidRPr="00805C43">
        <w:rPr>
          <w:rFonts w:eastAsia="KaiTi_GB2312" w:hint="eastAsia"/>
          <w:b/>
          <w:lang w:val="zh-CN"/>
        </w:rPr>
        <w:t>全球环境基金</w:t>
      </w:r>
      <w:r w:rsidRPr="00805C43">
        <w:rPr>
          <w:rFonts w:eastAsia="KaiTi_GB2312" w:hint="eastAsia"/>
          <w:b/>
        </w:rPr>
        <w:t>（</w:t>
      </w:r>
      <w:r w:rsidRPr="00805C43">
        <w:rPr>
          <w:rFonts w:eastAsia="KaiTi_GB2312"/>
          <w:b/>
        </w:rPr>
        <w:t>GEF</w:t>
      </w:r>
      <w:r w:rsidRPr="00805C43">
        <w:rPr>
          <w:rFonts w:eastAsia="KaiTi_GB2312" w:hint="eastAsia"/>
          <w:b/>
        </w:rPr>
        <w:t>）</w:t>
      </w:r>
      <w:r w:rsidRPr="00805C43">
        <w:rPr>
          <w:rFonts w:eastAsia="KaiTi_GB2312" w:hint="eastAsia"/>
          <w:b/>
          <w:lang w:val="zh-CN"/>
        </w:rPr>
        <w:t>和其他供资机构</w:t>
      </w:r>
    </w:p>
    <w:bookmarkEnd w:id="7"/>
    <w:p w14:paraId="452E0489" w14:textId="77777777" w:rsidR="00B75171" w:rsidRPr="00805C43" w:rsidRDefault="00B75171">
      <w:pPr>
        <w:pStyle w:val="Heading1"/>
        <w:topLinePunct/>
      </w:pPr>
      <w:r w:rsidRPr="00805C43">
        <w:rPr>
          <w:rFonts w:hint="eastAsia"/>
          <w:lang w:val="zh-CN"/>
        </w:rPr>
        <w:t>秘书处于</w:t>
      </w:r>
      <w:r w:rsidRPr="00805C43">
        <w:rPr>
          <w:lang w:val="en-US"/>
        </w:rPr>
        <w:t>2023</w:t>
      </w:r>
      <w:r w:rsidRPr="00805C43">
        <w:rPr>
          <w:rFonts w:hint="eastAsia"/>
          <w:lang w:val="zh-CN"/>
        </w:rPr>
        <w:t>年</w:t>
      </w:r>
      <w:r w:rsidRPr="00805C43">
        <w:rPr>
          <w:lang w:val="en-US"/>
        </w:rPr>
        <w:t>6</w:t>
      </w:r>
      <w:r w:rsidRPr="00805C43">
        <w:rPr>
          <w:rFonts w:hint="eastAsia"/>
          <w:lang w:val="zh-CN"/>
        </w:rPr>
        <w:t>月与绿色气候基金、全球环境基金、亚洲开发银行、欧洲复兴开发银行、非洲开发银行和美洲开发银行分享了执行委员会第九十二次会议就能源效率问题进行讨论的结果。秘书处将根据</w:t>
      </w:r>
      <w:r w:rsidRPr="00805C43">
        <w:rPr>
          <w:lang w:val="zh-CN"/>
        </w:rPr>
        <w:t>UNEP/OzL.Pro/ExCom/92/56</w:t>
      </w:r>
      <w:r w:rsidRPr="00805C43">
        <w:rPr>
          <w:rFonts w:hint="eastAsia"/>
          <w:lang w:val="zh-CN"/>
        </w:rPr>
        <w:t>号文件第</w:t>
      </w:r>
      <w:r w:rsidRPr="00805C43">
        <w:rPr>
          <w:lang w:val="zh-CN"/>
        </w:rPr>
        <w:t>200</w:t>
      </w:r>
      <w:r w:rsidRPr="00805C43">
        <w:rPr>
          <w:rFonts w:hint="eastAsia"/>
          <w:lang w:val="zh-CN"/>
        </w:rPr>
        <w:t>段和第</w:t>
      </w:r>
      <w:r w:rsidRPr="00805C43">
        <w:rPr>
          <w:lang w:val="zh-CN"/>
        </w:rPr>
        <w:t>201</w:t>
      </w:r>
      <w:r w:rsidRPr="00805C43">
        <w:rPr>
          <w:rFonts w:hint="eastAsia"/>
          <w:lang w:val="zh-CN"/>
        </w:rPr>
        <w:t>段以及根据关于能源效率业务框架的第</w:t>
      </w:r>
      <w:r w:rsidRPr="00805C43">
        <w:rPr>
          <w:lang w:val="zh-CN"/>
        </w:rPr>
        <w:t>92/38</w:t>
      </w:r>
      <w:r w:rsidRPr="00805C43">
        <w:rPr>
          <w:rFonts w:hint="eastAsia"/>
          <w:lang w:val="zh-CN"/>
        </w:rPr>
        <w:t>号决定的讨论结果，继续与这些机构进行咨商、分享信息并提供其他最新情况。</w:t>
      </w:r>
      <w:r w:rsidRPr="00805C43">
        <w:t xml:space="preserve"> </w:t>
      </w:r>
    </w:p>
    <w:p w14:paraId="1170C3B4" w14:textId="77777777" w:rsidR="00B75171" w:rsidRPr="00805C43" w:rsidRDefault="00B75171">
      <w:pPr>
        <w:topLinePunct/>
        <w:rPr>
          <w:b/>
          <w:i/>
          <w:color w:val="000000"/>
        </w:rPr>
      </w:pPr>
      <w:r w:rsidRPr="00805C43">
        <w:rPr>
          <w:rFonts w:eastAsia="KaiTi_GB2312" w:hint="eastAsia"/>
          <w:b/>
          <w:lang w:val="zh-CN"/>
        </w:rPr>
        <w:t>全球环境基金（</w:t>
      </w:r>
      <w:r w:rsidRPr="00805C43">
        <w:rPr>
          <w:rFonts w:eastAsia="KaiTi_GB2312"/>
          <w:b/>
          <w:lang w:val="zh-CN"/>
        </w:rPr>
        <w:t>GEF</w:t>
      </w:r>
      <w:r w:rsidRPr="00805C43">
        <w:rPr>
          <w:rFonts w:eastAsia="KaiTi_GB2312" w:hint="eastAsia"/>
          <w:b/>
          <w:lang w:val="zh-CN"/>
        </w:rPr>
        <w:t>）</w:t>
      </w:r>
    </w:p>
    <w:p w14:paraId="2E109241" w14:textId="77777777" w:rsidR="00B75171" w:rsidRPr="00805C43" w:rsidRDefault="00B75171">
      <w:pPr>
        <w:topLinePunct/>
      </w:pPr>
    </w:p>
    <w:p w14:paraId="4CC7947D" w14:textId="77777777" w:rsidR="00B75171" w:rsidRPr="00805C43" w:rsidRDefault="00B75171">
      <w:pPr>
        <w:pStyle w:val="Heading1"/>
        <w:topLinePunct/>
      </w:pPr>
      <w:r w:rsidRPr="00805C43">
        <w:rPr>
          <w:rFonts w:hint="eastAsia"/>
          <w:lang w:val="zh-CN"/>
        </w:rPr>
        <w:t>秘书处应要求审查了塔吉克斯坦的氢氟碳化物项目并提出了意见。</w:t>
      </w:r>
    </w:p>
    <w:p w14:paraId="1F986730" w14:textId="77777777" w:rsidR="00B75171" w:rsidRPr="00805C43" w:rsidRDefault="00B75171">
      <w:pPr>
        <w:pStyle w:val="Default"/>
        <w:keepNext/>
        <w:topLinePunct/>
        <w:autoSpaceDE/>
        <w:autoSpaceDN/>
        <w:rPr>
          <w:i/>
          <w:sz w:val="22"/>
          <w:szCs w:val="22"/>
          <w:lang w:val="fr-FR"/>
        </w:rPr>
      </w:pPr>
      <w:r w:rsidRPr="00805C43">
        <w:rPr>
          <w:rFonts w:eastAsia="KaiTi_GB2312" w:hint="eastAsia"/>
          <w:sz w:val="22"/>
          <w:szCs w:val="22"/>
          <w:lang w:val="zh-CN"/>
        </w:rPr>
        <w:t>联合国气候变化框架公约（</w:t>
      </w:r>
      <w:r w:rsidRPr="00805C43">
        <w:rPr>
          <w:rFonts w:eastAsia="KaiTi_GB2312"/>
          <w:sz w:val="22"/>
          <w:szCs w:val="22"/>
          <w:lang w:val="zh-CN"/>
        </w:rPr>
        <w:t>UNFCCC</w:t>
      </w:r>
      <w:r w:rsidRPr="00805C43">
        <w:rPr>
          <w:rFonts w:eastAsia="KaiTi_GB2312" w:hint="eastAsia"/>
          <w:sz w:val="22"/>
          <w:szCs w:val="22"/>
          <w:lang w:val="zh-CN"/>
        </w:rPr>
        <w:t>）</w:t>
      </w:r>
    </w:p>
    <w:p w14:paraId="34BB65DE" w14:textId="77777777" w:rsidR="00B75171" w:rsidRPr="00805C43" w:rsidRDefault="00B75171">
      <w:pPr>
        <w:pStyle w:val="Default"/>
        <w:keepNext/>
        <w:topLinePunct/>
        <w:autoSpaceDE/>
        <w:autoSpaceDN/>
        <w:rPr>
          <w:sz w:val="22"/>
          <w:szCs w:val="22"/>
          <w:u w:val="single"/>
          <w:lang w:val="fr-FR"/>
        </w:rPr>
      </w:pPr>
    </w:p>
    <w:p w14:paraId="143FCFCA" w14:textId="77777777" w:rsidR="00B75171" w:rsidRPr="00F40883" w:rsidRDefault="00B75171">
      <w:pPr>
        <w:pStyle w:val="Heading1"/>
        <w:topLinePunct/>
        <w:rPr>
          <w:rStyle w:val="contentpasted0"/>
          <w:color w:val="000000"/>
          <w:lang w:val="fr-FR"/>
        </w:rPr>
      </w:pPr>
      <w:r w:rsidRPr="00805C43">
        <w:rPr>
          <w:rFonts w:hint="eastAsia"/>
          <w:lang w:val="zh-CN"/>
        </w:rPr>
        <w:t>秘书处应联合国气候变化框架公约执行秘书的邀请</w:t>
      </w:r>
      <w:r w:rsidRPr="00805C43">
        <w:rPr>
          <w:rFonts w:hint="eastAsia"/>
          <w:lang w:val="fr-FR"/>
        </w:rPr>
        <w:t>，</w:t>
      </w:r>
      <w:r w:rsidRPr="00805C43">
        <w:rPr>
          <w:rFonts w:hint="eastAsia"/>
          <w:lang w:val="zh-CN"/>
        </w:rPr>
        <w:t>继续与联合国气候变化框架公约秘书处的技术支助股进行在线合作</w:t>
      </w:r>
      <w:r w:rsidRPr="00805C43">
        <w:rPr>
          <w:rFonts w:hint="eastAsia"/>
          <w:lang w:val="fr-FR"/>
        </w:rPr>
        <w:t>，</w:t>
      </w:r>
      <w:r w:rsidRPr="00805C43">
        <w:rPr>
          <w:rFonts w:hint="eastAsia"/>
          <w:lang w:val="zh-CN"/>
        </w:rPr>
        <w:t>以支持过渡委员会关于新的供资安排以及气候公约缔约方大会第二十七届会议设立的损失和损害基金的运作方面的工作。</w:t>
      </w:r>
    </w:p>
    <w:p w14:paraId="6F133F90" w14:textId="77777777" w:rsidR="00B75171" w:rsidRPr="00805C43" w:rsidRDefault="00B75171" w:rsidP="00F40883">
      <w:pPr>
        <w:pStyle w:val="Heading1"/>
        <w:keepNext/>
        <w:keepLines/>
        <w:widowControl w:val="0"/>
        <w:numPr>
          <w:ilvl w:val="0"/>
          <w:numId w:val="0"/>
        </w:numPr>
        <w:topLinePunct/>
        <w:rPr>
          <w:rStyle w:val="contentpasted0"/>
          <w:i/>
        </w:rPr>
      </w:pPr>
      <w:r w:rsidRPr="00805C43">
        <w:rPr>
          <w:rStyle w:val="contentpasted0"/>
          <w:rFonts w:eastAsia="KaiTi_GB2312" w:hint="eastAsia"/>
          <w:lang w:val="zh-CN"/>
        </w:rPr>
        <w:lastRenderedPageBreak/>
        <w:t>冷却技术联盟</w:t>
      </w:r>
    </w:p>
    <w:p w14:paraId="507A6695" w14:textId="77777777" w:rsidR="00B75171" w:rsidRPr="00805C43" w:rsidRDefault="00B75171" w:rsidP="00F40883">
      <w:pPr>
        <w:pStyle w:val="Heading1"/>
        <w:keepNext/>
        <w:keepLines/>
        <w:widowControl w:val="0"/>
        <w:topLinePunct/>
      </w:pPr>
      <w:r w:rsidRPr="00805C43">
        <w:rPr>
          <w:rFonts w:hint="eastAsia"/>
          <w:lang w:val="zh-CN"/>
        </w:rPr>
        <w:t>秘书处参加了</w:t>
      </w:r>
      <w:r w:rsidRPr="00805C43">
        <w:t>2023</w:t>
      </w:r>
      <w:r w:rsidRPr="00805C43">
        <w:rPr>
          <w:rFonts w:hint="eastAsia"/>
          <w:lang w:val="zh-CN"/>
        </w:rPr>
        <w:t>年</w:t>
      </w:r>
      <w:r w:rsidRPr="00805C43">
        <w:t>7</w:t>
      </w:r>
      <w:r w:rsidRPr="00805C43">
        <w:rPr>
          <w:rFonts w:hint="eastAsia"/>
          <w:lang w:val="zh-CN"/>
        </w:rPr>
        <w:t>月和</w:t>
      </w:r>
      <w:r w:rsidRPr="00805C43">
        <w:t>8</w:t>
      </w:r>
      <w:r w:rsidRPr="00805C43">
        <w:rPr>
          <w:rFonts w:hint="eastAsia"/>
          <w:lang w:val="zh-CN"/>
        </w:rPr>
        <w:t>月举行的与冷却技术联盟编写的全球制冷盘点报告相关的磋商。秘书处还对冷却技术联盟发送的报告版本提出了意见</w:t>
      </w:r>
      <w:r w:rsidRPr="00805C43">
        <w:rPr>
          <w:rFonts w:hint="eastAsia"/>
          <w:lang w:val="en-US"/>
        </w:rPr>
        <w:t>，</w:t>
      </w:r>
      <w:r w:rsidRPr="00805C43">
        <w:rPr>
          <w:rFonts w:hint="eastAsia"/>
          <w:lang w:val="zh-CN"/>
        </w:rPr>
        <w:t>该报告涵盖了与《蒙特利尔议定书》活动和可持续制冷融资相关的不同方面问题。</w:t>
      </w:r>
      <w:r w:rsidRPr="00805C43">
        <w:t xml:space="preserve">  </w:t>
      </w:r>
    </w:p>
    <w:p w14:paraId="02BE31EE" w14:textId="77777777" w:rsidR="00B75171" w:rsidRPr="00805C43" w:rsidRDefault="00B75171">
      <w:pPr>
        <w:pStyle w:val="Heading1"/>
        <w:numPr>
          <w:ilvl w:val="0"/>
          <w:numId w:val="0"/>
        </w:numPr>
        <w:topLinePunct/>
        <w:rPr>
          <w:rStyle w:val="contentpasted0"/>
          <w:i/>
        </w:rPr>
      </w:pPr>
      <w:r w:rsidRPr="00805C43">
        <w:rPr>
          <w:rFonts w:eastAsia="KaiTi_GB2312" w:hint="eastAsia"/>
          <w:lang w:val="zh-CN"/>
        </w:rPr>
        <w:t>史汀生中心</w:t>
      </w:r>
    </w:p>
    <w:p w14:paraId="558E3C18" w14:textId="77777777" w:rsidR="00B75171" w:rsidRPr="00805C43" w:rsidRDefault="00B75171">
      <w:pPr>
        <w:pStyle w:val="Heading1"/>
        <w:topLinePunct/>
      </w:pPr>
      <w:r w:rsidRPr="00805C43">
        <w:rPr>
          <w:rFonts w:hint="eastAsia"/>
          <w:lang w:val="zh-CN"/>
        </w:rPr>
        <w:t>主任与史汀生中心的研究人员进行了交谈</w:t>
      </w:r>
      <w:r w:rsidRPr="00805C43">
        <w:rPr>
          <w:rFonts w:hint="eastAsia"/>
        </w:rPr>
        <w:t>，</w:t>
      </w:r>
      <w:r w:rsidRPr="00805C43">
        <w:rPr>
          <w:rFonts w:hint="eastAsia"/>
          <w:lang w:val="zh-CN"/>
        </w:rPr>
        <w:t>史汀生中心是一家位于华盛顿特区的智库</w:t>
      </w:r>
      <w:r w:rsidRPr="00805C43">
        <w:rPr>
          <w:rFonts w:hint="eastAsia"/>
        </w:rPr>
        <w:t>，</w:t>
      </w:r>
      <w:r w:rsidRPr="00805C43">
        <w:rPr>
          <w:rFonts w:hint="eastAsia"/>
          <w:lang w:val="zh-CN"/>
        </w:rPr>
        <w:t>致力于国际网络安全问题</w:t>
      </w:r>
      <w:r w:rsidRPr="00805C43">
        <w:rPr>
          <w:rFonts w:hint="eastAsia"/>
        </w:rPr>
        <w:t>，</w:t>
      </w:r>
      <w:r w:rsidRPr="00805C43">
        <w:rPr>
          <w:rFonts w:hint="eastAsia"/>
          <w:lang w:val="zh-CN"/>
        </w:rPr>
        <w:t>关心《蒙特利尔议定书》的演变和工作及其供资机制。该中心与主任进行了接触</w:t>
      </w:r>
      <w:r w:rsidRPr="00805C43">
        <w:rPr>
          <w:rFonts w:hint="eastAsia"/>
          <w:lang w:val="en-US"/>
        </w:rPr>
        <w:t>，</w:t>
      </w:r>
      <w:r w:rsidRPr="00805C43">
        <w:rPr>
          <w:rFonts w:hint="eastAsia"/>
          <w:lang w:val="zh-CN"/>
        </w:rPr>
        <w:t>因为它们正在对选定的国际机制和协议进行研究</w:t>
      </w:r>
      <w:r w:rsidRPr="00805C43">
        <w:rPr>
          <w:rFonts w:hint="eastAsia"/>
          <w:lang w:val="en-US"/>
        </w:rPr>
        <w:t>，</w:t>
      </w:r>
      <w:r w:rsidRPr="00805C43">
        <w:rPr>
          <w:rFonts w:hint="eastAsia"/>
          <w:lang w:val="zh-CN"/>
        </w:rPr>
        <w:t>以寻找可以在网络风险管理中汲取的经验教训。</w:t>
      </w:r>
    </w:p>
    <w:p w14:paraId="4CA44D3F" w14:textId="77777777" w:rsidR="00B75171" w:rsidRPr="00805C43" w:rsidRDefault="00B75171">
      <w:pPr>
        <w:keepNext/>
        <w:topLinePunct/>
        <w:spacing w:after="240"/>
        <w:rPr>
          <w:b/>
        </w:rPr>
      </w:pPr>
      <w:r w:rsidRPr="00805C43">
        <w:rPr>
          <w:rFonts w:hint="eastAsia"/>
          <w:b/>
          <w:lang w:val="zh-CN"/>
        </w:rPr>
        <w:t>建议</w:t>
      </w:r>
    </w:p>
    <w:p w14:paraId="56344346" w14:textId="77777777" w:rsidR="00B75171" w:rsidRDefault="00B75171">
      <w:pPr>
        <w:pStyle w:val="Heading1"/>
        <w:topLinePunct/>
        <w:rPr>
          <w:szCs w:val="24"/>
        </w:rPr>
      </w:pPr>
      <w:bookmarkStart w:id="8" w:name="_Hlk152085169"/>
      <w:r w:rsidRPr="00805C43">
        <w:rPr>
          <w:rFonts w:hint="eastAsia"/>
          <w:lang w:val="zh-CN"/>
        </w:rPr>
        <w:t>执行委员会不妨考虑请秘书处编写一份文件</w:t>
      </w:r>
      <w:r w:rsidRPr="00805C43">
        <w:rPr>
          <w:rFonts w:hint="eastAsia"/>
        </w:rPr>
        <w:t>，</w:t>
      </w:r>
      <w:r w:rsidRPr="00805C43">
        <w:rPr>
          <w:rFonts w:hint="eastAsia"/>
          <w:lang w:val="zh-CN"/>
        </w:rPr>
        <w:t>提交给执行委员会第九十五次会议</w:t>
      </w:r>
      <w:r w:rsidRPr="00805C43">
        <w:rPr>
          <w:rFonts w:hint="eastAsia"/>
        </w:rPr>
        <w:t>，</w:t>
      </w:r>
      <w:r w:rsidRPr="00805C43">
        <w:rPr>
          <w:rFonts w:hint="eastAsia"/>
          <w:lang w:val="zh-CN"/>
        </w:rPr>
        <w:t>内容涉及在目前开发知识管理系统的情况下</w:t>
      </w:r>
      <w:r w:rsidRPr="00805C43">
        <w:rPr>
          <w:rFonts w:hint="eastAsia"/>
        </w:rPr>
        <w:t>，</w:t>
      </w:r>
      <w:r w:rsidRPr="00805C43">
        <w:rPr>
          <w:rFonts w:hint="eastAsia"/>
          <w:lang w:val="zh-CN"/>
        </w:rPr>
        <w:t>制定报告要求并简化报告各类进展情况的报告。</w:t>
      </w:r>
      <w:r w:rsidRPr="00805C43">
        <w:t xml:space="preserve">  </w:t>
      </w:r>
    </w:p>
    <w:bookmarkEnd w:id="8"/>
    <w:p w14:paraId="2E05C905" w14:textId="77777777" w:rsidR="00B75171" w:rsidRDefault="00B75171">
      <w:pPr>
        <w:topLinePunct/>
        <w:rPr>
          <w:szCs w:val="24"/>
        </w:rPr>
        <w:sectPr w:rsidR="00B7517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2EFD9092" w14:textId="77777777" w:rsidR="00B75171" w:rsidRDefault="00B75171">
      <w:pPr>
        <w:topLinePunct/>
        <w:rPr>
          <w:szCs w:val="24"/>
        </w:rPr>
      </w:pPr>
    </w:p>
    <w:p w14:paraId="509FFD04" w14:textId="77777777" w:rsidR="00B75171" w:rsidRPr="00805C43" w:rsidRDefault="00B75171">
      <w:pPr>
        <w:topLinePunct/>
        <w:jc w:val="center"/>
        <w:rPr>
          <w:b/>
          <w:color w:val="000000"/>
        </w:rPr>
      </w:pPr>
      <w:r w:rsidRPr="00805C43">
        <w:rPr>
          <w:rFonts w:hint="eastAsia"/>
          <w:b/>
          <w:lang w:val="zh-CN"/>
        </w:rPr>
        <w:t>附件一</w:t>
      </w:r>
    </w:p>
    <w:p w14:paraId="24BA6356" w14:textId="77777777" w:rsidR="00B75171" w:rsidRPr="00805C43" w:rsidRDefault="00B75171">
      <w:pPr>
        <w:topLinePunct/>
        <w:jc w:val="left"/>
        <w:rPr>
          <w:b/>
          <w:color w:val="000000"/>
        </w:rPr>
      </w:pPr>
    </w:p>
    <w:p w14:paraId="1D81AEC4" w14:textId="77777777" w:rsidR="00B75171" w:rsidRPr="00B749A8" w:rsidRDefault="00B75171">
      <w:pPr>
        <w:pStyle w:val="Title"/>
        <w:topLinePunct/>
        <w:spacing w:before="0" w:after="0"/>
        <w:rPr>
          <w:rFonts w:ascii="Times New Roman" w:hAnsi="Times New Roman" w:cs="Times New Roman"/>
          <w:bCs w:val="0"/>
          <w:color w:val="000000"/>
          <w:lang w:val="en-US"/>
        </w:rPr>
      </w:pPr>
      <w:r w:rsidRPr="00B749A8">
        <w:rPr>
          <w:rFonts w:ascii="Times New Roman" w:hAnsi="Times New Roman" w:cs="Times New Roman" w:hint="eastAsia"/>
          <w:bCs w:val="0"/>
          <w:lang w:val="zh-CN"/>
        </w:rPr>
        <w:t>建立知识管理系统的进度报告</w:t>
      </w:r>
      <w:r w:rsidRPr="00B749A8">
        <w:rPr>
          <w:rFonts w:ascii="Times New Roman" w:hAnsi="Times New Roman" w:cs="Times New Roman"/>
          <w:bCs w:val="0"/>
          <w:lang w:val="zh-CN"/>
        </w:rPr>
        <w:br/>
      </w:r>
      <w:r w:rsidRPr="00B749A8">
        <w:rPr>
          <w:rFonts w:ascii="Times New Roman" w:hAnsi="Times New Roman" w:cs="Times New Roman" w:hint="eastAsia"/>
          <w:bCs w:val="0"/>
          <w:lang w:val="zh-CN"/>
        </w:rPr>
        <w:t>（第</w:t>
      </w:r>
      <w:r w:rsidRPr="00B749A8">
        <w:rPr>
          <w:rFonts w:ascii="Times New Roman" w:hAnsi="Times New Roman" w:cs="Times New Roman"/>
          <w:bCs w:val="0"/>
          <w:lang w:val="zh-CN"/>
        </w:rPr>
        <w:t>91/69</w:t>
      </w:r>
      <w:r w:rsidRPr="00B749A8">
        <w:rPr>
          <w:rFonts w:ascii="Times New Roman" w:hAnsi="Times New Roman" w:cs="Times New Roman" w:hint="eastAsia"/>
          <w:bCs w:val="0"/>
          <w:lang w:val="zh-CN"/>
        </w:rPr>
        <w:t>号决定）</w:t>
      </w:r>
    </w:p>
    <w:p w14:paraId="131A447C" w14:textId="77777777" w:rsidR="00B75171" w:rsidRPr="00805C43" w:rsidRDefault="00B75171">
      <w:pPr>
        <w:pStyle w:val="Heading1"/>
        <w:numPr>
          <w:ilvl w:val="0"/>
          <w:numId w:val="0"/>
        </w:numPr>
        <w:topLinePunct/>
        <w:spacing w:after="0"/>
        <w:rPr>
          <w:b/>
          <w:lang w:val="en-US"/>
        </w:rPr>
      </w:pPr>
    </w:p>
    <w:p w14:paraId="71C2141F" w14:textId="77777777" w:rsidR="00B75171" w:rsidRPr="00805C43" w:rsidRDefault="00B75171">
      <w:pPr>
        <w:pStyle w:val="Heading1"/>
        <w:numPr>
          <w:ilvl w:val="0"/>
          <w:numId w:val="0"/>
        </w:numPr>
        <w:topLinePunct/>
        <w:spacing w:after="0"/>
        <w:rPr>
          <w:b/>
          <w:lang w:val="en-US"/>
        </w:rPr>
      </w:pPr>
      <w:r w:rsidRPr="00805C43">
        <w:rPr>
          <w:rFonts w:hint="eastAsia"/>
          <w:b/>
          <w:lang w:val="zh-CN"/>
        </w:rPr>
        <w:t>导言</w:t>
      </w:r>
    </w:p>
    <w:p w14:paraId="3D8AE99D" w14:textId="77777777" w:rsidR="00B75171" w:rsidRPr="00805C43" w:rsidRDefault="00B75171">
      <w:pPr>
        <w:pStyle w:val="Heading1"/>
        <w:numPr>
          <w:ilvl w:val="0"/>
          <w:numId w:val="0"/>
        </w:numPr>
        <w:topLinePunct/>
        <w:spacing w:after="0"/>
        <w:rPr>
          <w:b/>
          <w:lang w:val="en-US"/>
        </w:rPr>
      </w:pPr>
    </w:p>
    <w:p w14:paraId="15310BB9" w14:textId="77777777" w:rsidR="00B75171" w:rsidRPr="00805C43" w:rsidRDefault="00B75171">
      <w:pPr>
        <w:pStyle w:val="Heading1"/>
        <w:numPr>
          <w:ilvl w:val="0"/>
          <w:numId w:val="20"/>
        </w:numPr>
        <w:topLinePunct/>
      </w:pPr>
      <w:r w:rsidRPr="00805C43">
        <w:rPr>
          <w:rFonts w:hint="eastAsia"/>
          <w:lang w:val="zh-CN"/>
        </w:rPr>
        <w:t>执行委员会批准建立一个新的知识管理系统</w:t>
      </w:r>
      <w:r w:rsidRPr="00805C43">
        <w:rPr>
          <w:rFonts w:hint="eastAsia"/>
          <w:lang w:val="en-US"/>
        </w:rPr>
        <w:t>（</w:t>
      </w:r>
      <w:r w:rsidRPr="00805C43">
        <w:rPr>
          <w:rFonts w:hint="eastAsia"/>
          <w:lang w:val="zh-CN"/>
        </w:rPr>
        <w:t>第</w:t>
      </w:r>
      <w:r w:rsidRPr="00805C43">
        <w:rPr>
          <w:lang w:val="en-US"/>
        </w:rPr>
        <w:t>91/69</w:t>
      </w:r>
      <w:r w:rsidRPr="00805C43">
        <w:rPr>
          <w:rFonts w:hint="eastAsia"/>
          <w:lang w:val="zh-CN"/>
        </w:rPr>
        <w:t>号决定</w:t>
      </w:r>
      <w:r w:rsidRPr="00805C43">
        <w:rPr>
          <w:rFonts w:hint="eastAsia"/>
          <w:lang w:val="en-US"/>
        </w:rPr>
        <w:t>），</w:t>
      </w:r>
      <w:r w:rsidRPr="00805C43">
        <w:rPr>
          <w:rFonts w:hint="eastAsia"/>
          <w:lang w:val="zh-CN"/>
        </w:rPr>
        <w:t>并在</w:t>
      </w:r>
      <w:r w:rsidRPr="00805C43">
        <w:rPr>
          <w:lang w:val="en-US"/>
        </w:rPr>
        <w:t>(c)</w:t>
      </w:r>
      <w:r w:rsidRPr="00805C43">
        <w:rPr>
          <w:rFonts w:hint="eastAsia"/>
          <w:lang w:val="zh-CN"/>
        </w:rPr>
        <w:t>段中要求秘书处作为秘书处活动的一部分</w:t>
      </w:r>
      <w:r w:rsidRPr="00805C43">
        <w:rPr>
          <w:rFonts w:hint="eastAsia"/>
          <w:lang w:val="en-US"/>
        </w:rPr>
        <w:t>，</w:t>
      </w:r>
      <w:r w:rsidRPr="00805C43">
        <w:rPr>
          <w:rFonts w:hint="eastAsia"/>
          <w:lang w:val="zh-CN"/>
        </w:rPr>
        <w:t>报告该系统的实施进展情况</w:t>
      </w:r>
      <w:r w:rsidRPr="00805C43">
        <w:rPr>
          <w:rFonts w:hint="eastAsia"/>
          <w:lang w:val="en-US"/>
        </w:rPr>
        <w:t>，</w:t>
      </w:r>
      <w:r w:rsidRPr="00805C43">
        <w:rPr>
          <w:rFonts w:hint="eastAsia"/>
          <w:lang w:val="zh-CN"/>
        </w:rPr>
        <w:t>直至完成</w:t>
      </w:r>
      <w:r w:rsidRPr="00805C43">
        <w:rPr>
          <w:lang w:val="en-US"/>
        </w:rPr>
        <w:t>UNEP/</w:t>
      </w:r>
      <w:proofErr w:type="spellStart"/>
      <w:r w:rsidRPr="00805C43">
        <w:rPr>
          <w:lang w:val="en-US"/>
        </w:rPr>
        <w:t>OzL.Pro</w:t>
      </w:r>
      <w:proofErr w:type="spellEnd"/>
      <w:r w:rsidRPr="00805C43">
        <w:rPr>
          <w:lang w:val="en-US"/>
        </w:rPr>
        <w:t>/ExCom/91/70</w:t>
      </w:r>
      <w:r w:rsidRPr="00805C43">
        <w:rPr>
          <w:rFonts w:hint="eastAsia"/>
          <w:lang w:val="zh-CN"/>
        </w:rPr>
        <w:t>号文件所述第一阶段和第二阶段的活动。这份进度报告就是依照这项决定提出的。知识管理系统包括三个阶段</w:t>
      </w:r>
      <w:r w:rsidRPr="00805C43">
        <w:rPr>
          <w:rFonts w:hint="eastAsia"/>
          <w:lang w:val="en-US"/>
        </w:rPr>
        <w:t>：</w:t>
      </w:r>
      <w:r w:rsidRPr="00805C43">
        <w:t xml:space="preserve"> </w:t>
      </w:r>
    </w:p>
    <w:p w14:paraId="159B69F6" w14:textId="77777777" w:rsidR="00B75171" w:rsidRPr="00805C43" w:rsidRDefault="00B75171">
      <w:pPr>
        <w:pStyle w:val="ListParagraph"/>
        <w:numPr>
          <w:ilvl w:val="0"/>
          <w:numId w:val="12"/>
        </w:numPr>
        <w:topLinePunct/>
        <w:spacing w:after="160" w:line="260" w:lineRule="auto"/>
        <w:jc w:val="left"/>
      </w:pPr>
      <w:r w:rsidRPr="00805C43">
        <w:rPr>
          <w:rFonts w:hint="eastAsia"/>
          <w:lang w:val="zh-CN"/>
        </w:rPr>
        <w:t>第一阶段：主数据库和改版网站</w:t>
      </w:r>
    </w:p>
    <w:p w14:paraId="063CCD39" w14:textId="77777777" w:rsidR="00B75171" w:rsidRPr="00805C43" w:rsidRDefault="00B75171">
      <w:pPr>
        <w:pStyle w:val="ListParagraph"/>
        <w:numPr>
          <w:ilvl w:val="0"/>
          <w:numId w:val="12"/>
        </w:numPr>
        <w:topLinePunct/>
        <w:spacing w:after="160" w:line="260" w:lineRule="auto"/>
        <w:jc w:val="left"/>
      </w:pPr>
      <w:r w:rsidRPr="00805C43">
        <w:rPr>
          <w:rFonts w:hint="eastAsia"/>
          <w:lang w:val="zh-CN"/>
        </w:rPr>
        <w:t>第二阶段：核心产品</w:t>
      </w:r>
    </w:p>
    <w:p w14:paraId="6599C8CA" w14:textId="77777777" w:rsidR="00B75171" w:rsidRPr="00805C43" w:rsidRDefault="00B75171">
      <w:pPr>
        <w:pStyle w:val="ListParagraph"/>
        <w:numPr>
          <w:ilvl w:val="0"/>
          <w:numId w:val="12"/>
        </w:numPr>
        <w:topLinePunct/>
        <w:spacing w:after="160" w:line="260" w:lineRule="auto"/>
        <w:jc w:val="left"/>
      </w:pPr>
      <w:r w:rsidRPr="00805C43">
        <w:rPr>
          <w:rFonts w:hint="eastAsia"/>
          <w:lang w:val="zh-CN"/>
        </w:rPr>
        <w:t>第</w:t>
      </w:r>
      <w:r w:rsidRPr="00805C43">
        <w:rPr>
          <w:lang w:val="zh-CN"/>
        </w:rPr>
        <w:t>3</w:t>
      </w:r>
      <w:r w:rsidRPr="00805C43">
        <w:rPr>
          <w:rFonts w:hint="eastAsia"/>
          <w:lang w:val="zh-CN"/>
        </w:rPr>
        <w:t>阶段：机构门户网站和其他增强功能</w:t>
      </w:r>
    </w:p>
    <w:p w14:paraId="57B8D95A" w14:textId="77777777" w:rsidR="00B75171" w:rsidRPr="00805C43" w:rsidRDefault="00B75171">
      <w:pPr>
        <w:pStyle w:val="Heading1"/>
        <w:topLinePunct/>
      </w:pPr>
      <w:r w:rsidRPr="00805C43">
        <w:rPr>
          <w:rFonts w:hint="eastAsia"/>
          <w:lang w:val="zh-CN"/>
        </w:rPr>
        <w:t>第一阶段和第二阶段目前正在实施</w:t>
      </w:r>
      <w:r w:rsidRPr="00805C43">
        <w:rPr>
          <w:rFonts w:hint="eastAsia"/>
        </w:rPr>
        <w:t>，</w:t>
      </w:r>
      <w:r w:rsidRPr="00805C43">
        <w:rPr>
          <w:rFonts w:hint="eastAsia"/>
          <w:lang w:val="zh-CN"/>
        </w:rPr>
        <w:t>对第三阶段而言</w:t>
      </w:r>
      <w:r w:rsidRPr="00805C43">
        <w:rPr>
          <w:rFonts w:hint="eastAsia"/>
        </w:rPr>
        <w:t>，</w:t>
      </w:r>
      <w:r w:rsidRPr="00805C43">
        <w:rPr>
          <w:rFonts w:hint="eastAsia"/>
          <w:lang w:val="zh-CN"/>
        </w:rPr>
        <w:t>秘书处将在第一阶段和第二阶段完成后提交计划的最新情况和要求供资的申请</w:t>
      </w:r>
      <w:r w:rsidRPr="00805C43">
        <w:rPr>
          <w:rFonts w:hint="eastAsia"/>
        </w:rPr>
        <w:t>（</w:t>
      </w:r>
      <w:r w:rsidRPr="00805C43">
        <w:rPr>
          <w:rFonts w:hint="eastAsia"/>
          <w:lang w:val="zh-CN"/>
        </w:rPr>
        <w:t>第</w:t>
      </w:r>
      <w:r w:rsidRPr="00805C43">
        <w:t>91/69</w:t>
      </w:r>
      <w:r w:rsidRPr="00805C43">
        <w:rPr>
          <w:rFonts w:hint="eastAsia"/>
          <w:lang w:val="zh-CN"/>
        </w:rPr>
        <w:t>号决定</w:t>
      </w:r>
      <w:r w:rsidRPr="00805C43">
        <w:t>(d)</w:t>
      </w:r>
      <w:r w:rsidRPr="00805C43">
        <w:rPr>
          <w:rFonts w:hint="eastAsia"/>
          <w:lang w:val="zh-CN"/>
        </w:rPr>
        <w:t>段</w:t>
      </w:r>
      <w:r w:rsidRPr="00805C43">
        <w:rPr>
          <w:rFonts w:hint="eastAsia"/>
        </w:rPr>
        <w:t>）</w:t>
      </w:r>
      <w:r w:rsidRPr="00805C43">
        <w:rPr>
          <w:rFonts w:hint="eastAsia"/>
          <w:lang w:val="zh-CN"/>
        </w:rPr>
        <w:t>。</w:t>
      </w:r>
      <w:r w:rsidRPr="00805C43">
        <w:t xml:space="preserve"> </w:t>
      </w:r>
    </w:p>
    <w:p w14:paraId="69774814" w14:textId="77777777" w:rsidR="00B75171" w:rsidRPr="00805C43" w:rsidRDefault="00B75171">
      <w:pPr>
        <w:topLinePunct/>
        <w:rPr>
          <w:b/>
        </w:rPr>
      </w:pPr>
      <w:r w:rsidRPr="00805C43">
        <w:rPr>
          <w:rFonts w:hint="eastAsia"/>
          <w:b/>
          <w:lang w:val="zh-CN"/>
        </w:rPr>
        <w:t>第一阶段和第二阶段的实施情况</w:t>
      </w:r>
    </w:p>
    <w:p w14:paraId="2015272C" w14:textId="77777777" w:rsidR="00B75171" w:rsidRPr="00805C43" w:rsidRDefault="00B75171">
      <w:pPr>
        <w:topLinePunct/>
      </w:pPr>
    </w:p>
    <w:p w14:paraId="668C78C8" w14:textId="77777777" w:rsidR="00B75171" w:rsidRPr="00805C43" w:rsidRDefault="00B75171">
      <w:pPr>
        <w:pStyle w:val="Heading1"/>
        <w:topLinePunct/>
      </w:pPr>
      <w:r w:rsidRPr="00805C43">
        <w:rPr>
          <w:rFonts w:hint="eastAsia"/>
          <w:lang w:val="zh-CN"/>
        </w:rPr>
        <w:t>表</w:t>
      </w:r>
      <w:r w:rsidRPr="00805C43">
        <w:t>1</w:t>
      </w:r>
      <w:r w:rsidRPr="00805C43">
        <w:rPr>
          <w:rFonts w:hint="eastAsia"/>
          <w:lang w:val="zh-CN"/>
        </w:rPr>
        <w:t>和表</w:t>
      </w:r>
      <w:r w:rsidRPr="00805C43">
        <w:t>2</w:t>
      </w:r>
      <w:r w:rsidRPr="00805C43">
        <w:rPr>
          <w:rFonts w:hint="eastAsia"/>
          <w:lang w:val="zh-CN"/>
        </w:rPr>
        <w:t>总结了</w:t>
      </w:r>
      <w:r w:rsidRPr="00805C43">
        <w:t>UNEP/</w:t>
      </w:r>
      <w:proofErr w:type="spellStart"/>
      <w:r w:rsidRPr="00805C43">
        <w:t>OzL.Pro</w:t>
      </w:r>
      <w:proofErr w:type="spellEnd"/>
      <w:r w:rsidRPr="00805C43">
        <w:t>/ExCom/91/70</w:t>
      </w:r>
      <w:r w:rsidRPr="00805C43">
        <w:rPr>
          <w:rFonts w:hint="eastAsia"/>
          <w:lang w:val="zh-CN"/>
        </w:rPr>
        <w:t>号文件所述每项任务的实施情况。</w:t>
      </w:r>
      <w:r w:rsidRPr="00805C43">
        <w:t xml:space="preserve"> </w:t>
      </w:r>
    </w:p>
    <w:p w14:paraId="36027A88" w14:textId="77777777" w:rsidR="00B75171" w:rsidRPr="00805C43" w:rsidRDefault="00B75171">
      <w:pPr>
        <w:topLinePunct/>
      </w:pPr>
      <w:r w:rsidRPr="00805C43">
        <w:rPr>
          <w:rFonts w:hint="eastAsia"/>
          <w:b/>
          <w:lang w:val="zh-CN"/>
        </w:rPr>
        <w:t>表</w:t>
      </w:r>
      <w:r w:rsidRPr="00805C43">
        <w:rPr>
          <w:b/>
          <w:lang w:val="en-US"/>
        </w:rPr>
        <w:t>1</w:t>
      </w:r>
      <w:r w:rsidRPr="00805C43">
        <w:rPr>
          <w:rFonts w:hint="eastAsia"/>
          <w:b/>
          <w:lang w:val="en-US"/>
        </w:rPr>
        <w:t>：</w:t>
      </w:r>
      <w:r w:rsidRPr="00805C43">
        <w:rPr>
          <w:b/>
          <w:lang w:val="en-US"/>
        </w:rPr>
        <w:t xml:space="preserve">            </w:t>
      </w:r>
      <w:r w:rsidRPr="00805C43">
        <w:rPr>
          <w:rFonts w:hint="eastAsia"/>
          <w:b/>
          <w:lang w:val="zh-CN"/>
        </w:rPr>
        <w:t>第一阶段的实施情况</w:t>
      </w:r>
    </w:p>
    <w:tbl>
      <w:tblPr>
        <w:tblW w:w="963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9"/>
        <w:gridCol w:w="2091"/>
        <w:gridCol w:w="990"/>
        <w:gridCol w:w="1260"/>
        <w:gridCol w:w="4590"/>
      </w:tblGrid>
      <w:tr w:rsidR="00B75171" w14:paraId="24F77231" w14:textId="77777777">
        <w:trPr>
          <w:tblHeader/>
        </w:trPr>
        <w:tc>
          <w:tcPr>
            <w:tcW w:w="9630" w:type="dxa"/>
            <w:gridSpan w:val="5"/>
          </w:tcPr>
          <w:p w14:paraId="18238023" w14:textId="77777777" w:rsidR="00B75171" w:rsidRPr="00805C43" w:rsidRDefault="00B75171">
            <w:pPr>
              <w:topLinePunct/>
              <w:jc w:val="left"/>
              <w:rPr>
                <w:sz w:val="20"/>
                <w:szCs w:val="20"/>
              </w:rPr>
            </w:pPr>
            <w:bookmarkStart w:id="9" w:name="_Hlk148104200"/>
            <w:r w:rsidRPr="00805C43">
              <w:rPr>
                <w:rFonts w:hint="eastAsia"/>
                <w:b/>
                <w:sz w:val="20"/>
                <w:szCs w:val="20"/>
                <w:lang w:val="zh-CN"/>
              </w:rPr>
              <w:t>第一阶段：主数据库和网站</w:t>
            </w:r>
            <w:bookmarkEnd w:id="9"/>
          </w:p>
        </w:tc>
      </w:tr>
      <w:tr w:rsidR="00B75171" w14:paraId="5C9AA85E" w14:textId="77777777">
        <w:trPr>
          <w:tblHeader/>
        </w:trPr>
        <w:tc>
          <w:tcPr>
            <w:tcW w:w="2790" w:type="dxa"/>
            <w:gridSpan w:val="2"/>
          </w:tcPr>
          <w:p w14:paraId="43E49379" w14:textId="77777777" w:rsidR="00B75171" w:rsidRPr="00805C43" w:rsidRDefault="00B75171">
            <w:pPr>
              <w:topLinePunct/>
              <w:jc w:val="left"/>
              <w:rPr>
                <w:sz w:val="20"/>
                <w:szCs w:val="20"/>
              </w:rPr>
            </w:pPr>
            <w:r w:rsidRPr="00805C43">
              <w:rPr>
                <w:rFonts w:hint="eastAsia"/>
                <w:b/>
                <w:sz w:val="20"/>
                <w:szCs w:val="20"/>
                <w:lang w:val="zh-CN"/>
              </w:rPr>
              <w:t>任务</w:t>
            </w:r>
          </w:p>
        </w:tc>
        <w:tc>
          <w:tcPr>
            <w:tcW w:w="990" w:type="dxa"/>
          </w:tcPr>
          <w:p w14:paraId="32FA6259" w14:textId="77777777" w:rsidR="00B75171" w:rsidRPr="00805C43" w:rsidRDefault="00B75171">
            <w:pPr>
              <w:topLinePunct/>
              <w:jc w:val="left"/>
              <w:rPr>
                <w:sz w:val="20"/>
                <w:szCs w:val="20"/>
              </w:rPr>
            </w:pPr>
            <w:r w:rsidRPr="00805C43">
              <w:rPr>
                <w:rFonts w:hint="eastAsia"/>
                <w:b/>
                <w:sz w:val="20"/>
                <w:szCs w:val="20"/>
                <w:lang w:val="zh-CN"/>
              </w:rPr>
              <w:t>优先次序的改变</w:t>
            </w:r>
            <w:r w:rsidRPr="00805C43">
              <w:rPr>
                <w:b/>
                <w:sz w:val="20"/>
                <w:szCs w:val="20"/>
                <w:lang w:val="zh-CN"/>
              </w:rPr>
              <w:br/>
            </w:r>
            <w:r w:rsidRPr="00805C43">
              <w:rPr>
                <w:rFonts w:hint="eastAsia"/>
                <w:b/>
                <w:sz w:val="20"/>
                <w:szCs w:val="20"/>
                <w:lang w:val="zh-CN"/>
              </w:rPr>
              <w:t>（</w:t>
            </w:r>
            <w:r w:rsidRPr="00805C43">
              <w:rPr>
                <w:b/>
                <w:sz w:val="20"/>
                <w:szCs w:val="20"/>
                <w:lang w:val="zh-CN"/>
              </w:rPr>
              <w:t>%</w:t>
            </w:r>
            <w:r w:rsidRPr="00805C43">
              <w:rPr>
                <w:rFonts w:hint="eastAsia"/>
                <w:b/>
                <w:sz w:val="20"/>
                <w:szCs w:val="20"/>
                <w:lang w:val="zh-CN"/>
              </w:rPr>
              <w:t>）</w:t>
            </w:r>
          </w:p>
        </w:tc>
        <w:tc>
          <w:tcPr>
            <w:tcW w:w="1260" w:type="dxa"/>
          </w:tcPr>
          <w:p w14:paraId="4A9BBE8F" w14:textId="77777777" w:rsidR="00B75171" w:rsidRPr="00805C43" w:rsidRDefault="00B75171">
            <w:pPr>
              <w:topLinePunct/>
              <w:jc w:val="left"/>
              <w:rPr>
                <w:sz w:val="20"/>
                <w:szCs w:val="20"/>
              </w:rPr>
            </w:pPr>
            <w:r w:rsidRPr="00805C43">
              <w:rPr>
                <w:rFonts w:hint="eastAsia"/>
                <w:b/>
                <w:sz w:val="20"/>
                <w:szCs w:val="20"/>
                <w:lang w:val="zh-CN"/>
              </w:rPr>
              <w:t>完成率</w:t>
            </w:r>
            <w:r w:rsidRPr="00805C43">
              <w:rPr>
                <w:b/>
                <w:sz w:val="20"/>
                <w:szCs w:val="20"/>
                <w:lang w:val="en-US"/>
              </w:rPr>
              <w:t>(%)</w:t>
            </w:r>
          </w:p>
        </w:tc>
        <w:tc>
          <w:tcPr>
            <w:tcW w:w="4590" w:type="dxa"/>
          </w:tcPr>
          <w:p w14:paraId="53EA3FB3" w14:textId="77777777" w:rsidR="00B75171" w:rsidRPr="00805C43" w:rsidRDefault="00B75171">
            <w:pPr>
              <w:topLinePunct/>
              <w:jc w:val="left"/>
              <w:rPr>
                <w:sz w:val="20"/>
                <w:szCs w:val="20"/>
              </w:rPr>
            </w:pPr>
            <w:r w:rsidRPr="00805C43">
              <w:rPr>
                <w:rFonts w:hint="eastAsia"/>
                <w:b/>
                <w:sz w:val="20"/>
                <w:szCs w:val="20"/>
                <w:lang w:val="zh-CN"/>
              </w:rPr>
              <w:t>对取得的进展的评论</w:t>
            </w:r>
          </w:p>
        </w:tc>
      </w:tr>
      <w:tr w:rsidR="00B75171" w14:paraId="29A6E76F" w14:textId="77777777">
        <w:tc>
          <w:tcPr>
            <w:tcW w:w="699" w:type="dxa"/>
            <w:shd w:val="clear" w:color="auto" w:fill="FFFFFF"/>
          </w:tcPr>
          <w:p w14:paraId="3439FF08" w14:textId="77777777" w:rsidR="00B75171" w:rsidRPr="00805C43" w:rsidRDefault="00B75171">
            <w:pPr>
              <w:topLinePunct/>
              <w:jc w:val="left"/>
              <w:rPr>
                <w:sz w:val="20"/>
                <w:szCs w:val="20"/>
              </w:rPr>
            </w:pPr>
            <w:r w:rsidRPr="00805C43">
              <w:rPr>
                <w:color w:val="000000"/>
                <w:sz w:val="20"/>
                <w:szCs w:val="20"/>
                <w:lang w:val="en-GB"/>
              </w:rPr>
              <w:t>1.1</w:t>
            </w:r>
          </w:p>
        </w:tc>
        <w:tc>
          <w:tcPr>
            <w:tcW w:w="2091" w:type="dxa"/>
            <w:shd w:val="clear" w:color="auto" w:fill="FFFFFF"/>
          </w:tcPr>
          <w:p w14:paraId="2FF9AA6D" w14:textId="77777777" w:rsidR="00B75171" w:rsidRPr="00805C43" w:rsidRDefault="00B75171">
            <w:pPr>
              <w:topLinePunct/>
              <w:jc w:val="left"/>
              <w:rPr>
                <w:sz w:val="20"/>
                <w:szCs w:val="20"/>
              </w:rPr>
            </w:pPr>
            <w:r w:rsidRPr="00805C43">
              <w:rPr>
                <w:rFonts w:hint="eastAsia"/>
                <w:sz w:val="20"/>
                <w:szCs w:val="20"/>
                <w:lang w:val="zh-CN"/>
              </w:rPr>
              <w:t>确定更详细的用户需求和设定优先次序（功能和非功能）</w:t>
            </w:r>
          </w:p>
        </w:tc>
        <w:tc>
          <w:tcPr>
            <w:tcW w:w="990" w:type="dxa"/>
          </w:tcPr>
          <w:p w14:paraId="180BED3E" w14:textId="77777777" w:rsidR="00B75171" w:rsidRPr="00805C43" w:rsidRDefault="00B75171">
            <w:pPr>
              <w:topLinePunct/>
              <w:jc w:val="left"/>
              <w:rPr>
                <w:sz w:val="20"/>
                <w:szCs w:val="20"/>
              </w:rPr>
            </w:pPr>
            <w:r w:rsidRPr="00805C43">
              <w:rPr>
                <w:rFonts w:hint="eastAsia"/>
                <w:sz w:val="20"/>
                <w:szCs w:val="20"/>
                <w:lang w:val="zh-CN"/>
              </w:rPr>
              <w:t>是</w:t>
            </w:r>
          </w:p>
        </w:tc>
        <w:tc>
          <w:tcPr>
            <w:tcW w:w="1260" w:type="dxa"/>
          </w:tcPr>
          <w:p w14:paraId="1C992E9B" w14:textId="77777777" w:rsidR="00B75171" w:rsidRPr="00805C43" w:rsidRDefault="00B75171">
            <w:pPr>
              <w:topLinePunct/>
              <w:jc w:val="left"/>
              <w:rPr>
                <w:sz w:val="20"/>
                <w:szCs w:val="20"/>
              </w:rPr>
            </w:pPr>
            <w:r w:rsidRPr="00805C43">
              <w:rPr>
                <w:sz w:val="20"/>
                <w:szCs w:val="20"/>
              </w:rPr>
              <w:t>10</w:t>
            </w:r>
          </w:p>
        </w:tc>
        <w:tc>
          <w:tcPr>
            <w:tcW w:w="4590" w:type="dxa"/>
          </w:tcPr>
          <w:p w14:paraId="3B9DA3EF" w14:textId="77777777" w:rsidR="00B75171" w:rsidRPr="00805C43" w:rsidRDefault="00B75171">
            <w:pPr>
              <w:topLinePunct/>
              <w:jc w:val="left"/>
              <w:rPr>
                <w:sz w:val="20"/>
                <w:szCs w:val="20"/>
              </w:rPr>
            </w:pPr>
            <w:r w:rsidRPr="00805C43">
              <w:rPr>
                <w:rFonts w:hint="eastAsia"/>
                <w:sz w:val="20"/>
                <w:szCs w:val="20"/>
                <w:lang w:val="zh-CN"/>
              </w:rPr>
              <w:t>正在拟定和记录业务流程和工作流程。完成数据转移后将全面实施。</w:t>
            </w:r>
            <w:r w:rsidRPr="00805C43">
              <w:rPr>
                <w:sz w:val="20"/>
                <w:szCs w:val="20"/>
                <w:lang w:val="en-US"/>
              </w:rPr>
              <w:t xml:space="preserve"> </w:t>
            </w:r>
          </w:p>
        </w:tc>
      </w:tr>
      <w:tr w:rsidR="00B75171" w14:paraId="4D7CDA0B" w14:textId="77777777">
        <w:tc>
          <w:tcPr>
            <w:tcW w:w="699" w:type="dxa"/>
            <w:shd w:val="clear" w:color="auto" w:fill="FFFFFF"/>
          </w:tcPr>
          <w:p w14:paraId="03095E7A" w14:textId="77777777" w:rsidR="00B75171" w:rsidRPr="00805C43" w:rsidRDefault="00B75171">
            <w:pPr>
              <w:topLinePunct/>
              <w:jc w:val="left"/>
              <w:rPr>
                <w:sz w:val="20"/>
                <w:szCs w:val="20"/>
              </w:rPr>
            </w:pPr>
            <w:r w:rsidRPr="00805C43">
              <w:rPr>
                <w:color w:val="000000"/>
                <w:sz w:val="20"/>
                <w:szCs w:val="20"/>
                <w:lang w:val="en-GB"/>
              </w:rPr>
              <w:t>1.2</w:t>
            </w:r>
          </w:p>
        </w:tc>
        <w:tc>
          <w:tcPr>
            <w:tcW w:w="2091" w:type="dxa"/>
            <w:shd w:val="clear" w:color="auto" w:fill="FFFFFF"/>
          </w:tcPr>
          <w:p w14:paraId="197A16EF" w14:textId="77777777" w:rsidR="00B75171" w:rsidRPr="00805C43" w:rsidRDefault="00B75171">
            <w:pPr>
              <w:topLinePunct/>
              <w:jc w:val="left"/>
              <w:rPr>
                <w:sz w:val="20"/>
                <w:szCs w:val="20"/>
              </w:rPr>
            </w:pPr>
            <w:r w:rsidRPr="00805C43">
              <w:rPr>
                <w:rFonts w:hint="eastAsia"/>
                <w:sz w:val="20"/>
                <w:szCs w:val="20"/>
                <w:lang w:val="zh-CN"/>
              </w:rPr>
              <w:t>用户流程（以及对治理和数据管理的建议）</w:t>
            </w:r>
          </w:p>
        </w:tc>
        <w:tc>
          <w:tcPr>
            <w:tcW w:w="990" w:type="dxa"/>
          </w:tcPr>
          <w:p w14:paraId="7BCE9388" w14:textId="77777777" w:rsidR="00B75171" w:rsidRPr="00805C43" w:rsidRDefault="00B75171">
            <w:pPr>
              <w:topLinePunct/>
              <w:jc w:val="left"/>
              <w:rPr>
                <w:sz w:val="20"/>
                <w:szCs w:val="20"/>
              </w:rPr>
            </w:pPr>
            <w:r w:rsidRPr="00805C43">
              <w:rPr>
                <w:rFonts w:hint="eastAsia"/>
                <w:sz w:val="20"/>
                <w:szCs w:val="20"/>
                <w:lang w:val="zh-CN"/>
              </w:rPr>
              <w:t>是</w:t>
            </w:r>
          </w:p>
        </w:tc>
        <w:tc>
          <w:tcPr>
            <w:tcW w:w="1260" w:type="dxa"/>
          </w:tcPr>
          <w:p w14:paraId="3EFECEE7" w14:textId="77777777" w:rsidR="00B75171" w:rsidRPr="00805C43" w:rsidRDefault="00B75171">
            <w:pPr>
              <w:topLinePunct/>
              <w:jc w:val="left"/>
              <w:rPr>
                <w:sz w:val="20"/>
                <w:szCs w:val="20"/>
              </w:rPr>
            </w:pPr>
            <w:r w:rsidRPr="00805C43">
              <w:rPr>
                <w:sz w:val="20"/>
                <w:szCs w:val="20"/>
              </w:rPr>
              <w:t>0</w:t>
            </w:r>
          </w:p>
        </w:tc>
        <w:tc>
          <w:tcPr>
            <w:tcW w:w="4590" w:type="dxa"/>
          </w:tcPr>
          <w:p w14:paraId="50544F8E" w14:textId="77777777" w:rsidR="00B75171" w:rsidRPr="00805C43" w:rsidRDefault="00B75171">
            <w:pPr>
              <w:topLinePunct/>
              <w:jc w:val="left"/>
              <w:rPr>
                <w:sz w:val="20"/>
                <w:szCs w:val="20"/>
              </w:rPr>
            </w:pPr>
            <w:r w:rsidRPr="00805C43">
              <w:rPr>
                <w:rFonts w:hint="eastAsia"/>
                <w:sz w:val="20"/>
                <w:szCs w:val="20"/>
                <w:lang w:val="zh-CN"/>
              </w:rPr>
              <w:t>这项任务尚未开始</w:t>
            </w:r>
            <w:r w:rsidRPr="00805C43">
              <w:rPr>
                <w:rFonts w:hint="eastAsia"/>
                <w:sz w:val="20"/>
                <w:szCs w:val="20"/>
              </w:rPr>
              <w:t>，</w:t>
            </w:r>
            <w:r w:rsidRPr="00805C43">
              <w:rPr>
                <w:rFonts w:hint="eastAsia"/>
                <w:sz w:val="20"/>
                <w:szCs w:val="20"/>
                <w:lang w:val="zh-CN"/>
              </w:rPr>
              <w:t>因为它取决于数据的完全转移和整合。预计将在第二阶段中完成全面实施。</w:t>
            </w:r>
          </w:p>
        </w:tc>
      </w:tr>
      <w:tr w:rsidR="00B75171" w14:paraId="7151A279" w14:textId="77777777">
        <w:tc>
          <w:tcPr>
            <w:tcW w:w="699" w:type="dxa"/>
            <w:shd w:val="clear" w:color="auto" w:fill="FFFFFF"/>
          </w:tcPr>
          <w:p w14:paraId="49C5C192" w14:textId="77777777" w:rsidR="00B75171" w:rsidRPr="00805C43" w:rsidRDefault="00B75171">
            <w:pPr>
              <w:topLinePunct/>
              <w:jc w:val="left"/>
              <w:rPr>
                <w:sz w:val="20"/>
                <w:szCs w:val="20"/>
              </w:rPr>
            </w:pPr>
            <w:r w:rsidRPr="00805C43">
              <w:rPr>
                <w:color w:val="000000"/>
                <w:sz w:val="20"/>
                <w:szCs w:val="20"/>
                <w:lang w:val="en-GB"/>
              </w:rPr>
              <w:t>1.3</w:t>
            </w:r>
          </w:p>
        </w:tc>
        <w:tc>
          <w:tcPr>
            <w:tcW w:w="2091" w:type="dxa"/>
            <w:shd w:val="clear" w:color="auto" w:fill="FFFFFF"/>
          </w:tcPr>
          <w:p w14:paraId="429FD541" w14:textId="77777777" w:rsidR="00B75171" w:rsidRPr="00805C43" w:rsidRDefault="00B75171">
            <w:pPr>
              <w:topLinePunct/>
              <w:jc w:val="left"/>
              <w:rPr>
                <w:sz w:val="20"/>
                <w:szCs w:val="20"/>
              </w:rPr>
            </w:pPr>
            <w:r w:rsidRPr="00805C43">
              <w:rPr>
                <w:rFonts w:hint="eastAsia"/>
                <w:sz w:val="20"/>
                <w:szCs w:val="20"/>
                <w:lang w:val="zh-CN"/>
              </w:rPr>
              <w:t>确定多边基金的技术及任何定制需求</w:t>
            </w:r>
          </w:p>
        </w:tc>
        <w:tc>
          <w:tcPr>
            <w:tcW w:w="990" w:type="dxa"/>
          </w:tcPr>
          <w:p w14:paraId="08C508F1" w14:textId="77777777" w:rsidR="00B75171" w:rsidRPr="00805C43" w:rsidRDefault="00B75171">
            <w:pPr>
              <w:topLinePunct/>
              <w:jc w:val="left"/>
              <w:rPr>
                <w:sz w:val="20"/>
                <w:szCs w:val="20"/>
              </w:rPr>
            </w:pPr>
            <w:r w:rsidRPr="00805C43">
              <w:rPr>
                <w:rFonts w:hint="eastAsia"/>
                <w:sz w:val="20"/>
                <w:szCs w:val="20"/>
                <w:lang w:val="zh-CN"/>
              </w:rPr>
              <w:t>否</w:t>
            </w:r>
          </w:p>
        </w:tc>
        <w:tc>
          <w:tcPr>
            <w:tcW w:w="1260" w:type="dxa"/>
          </w:tcPr>
          <w:p w14:paraId="09F4AF5D" w14:textId="77777777" w:rsidR="00B75171" w:rsidRPr="00805C43" w:rsidRDefault="00B75171">
            <w:pPr>
              <w:topLinePunct/>
              <w:jc w:val="left"/>
              <w:rPr>
                <w:sz w:val="20"/>
                <w:szCs w:val="20"/>
              </w:rPr>
            </w:pPr>
            <w:r w:rsidRPr="00805C43">
              <w:rPr>
                <w:sz w:val="20"/>
                <w:szCs w:val="20"/>
              </w:rPr>
              <w:t>80</w:t>
            </w:r>
          </w:p>
        </w:tc>
        <w:tc>
          <w:tcPr>
            <w:tcW w:w="4590" w:type="dxa"/>
          </w:tcPr>
          <w:p w14:paraId="0AF843E7" w14:textId="77777777" w:rsidR="00B75171" w:rsidRPr="00805C43" w:rsidRDefault="00B75171">
            <w:pPr>
              <w:topLinePunct/>
              <w:jc w:val="left"/>
              <w:rPr>
                <w:sz w:val="20"/>
                <w:szCs w:val="20"/>
              </w:rPr>
            </w:pPr>
            <w:r w:rsidRPr="00805C43">
              <w:rPr>
                <w:rFonts w:hint="eastAsia"/>
                <w:sz w:val="20"/>
                <w:szCs w:val="20"/>
                <w:lang w:val="zh-CN"/>
              </w:rPr>
              <w:t>这项任务添加了新的数据字段以支持新的查询和分析。它还包括删除重复和冗余的数据。</w:t>
            </w:r>
            <w:r w:rsidRPr="00805C43">
              <w:rPr>
                <w:sz w:val="20"/>
                <w:szCs w:val="20"/>
              </w:rPr>
              <w:t xml:space="preserve"> </w:t>
            </w:r>
          </w:p>
        </w:tc>
      </w:tr>
      <w:tr w:rsidR="00B75171" w14:paraId="19511547" w14:textId="77777777">
        <w:tc>
          <w:tcPr>
            <w:tcW w:w="699" w:type="dxa"/>
            <w:shd w:val="clear" w:color="auto" w:fill="FFFFFF"/>
          </w:tcPr>
          <w:p w14:paraId="63D2E694" w14:textId="77777777" w:rsidR="00B75171" w:rsidRPr="00805C43" w:rsidRDefault="00B75171">
            <w:pPr>
              <w:topLinePunct/>
              <w:jc w:val="left"/>
              <w:rPr>
                <w:color w:val="000000"/>
                <w:sz w:val="20"/>
                <w:szCs w:val="20"/>
                <w:lang w:val="en-GB"/>
              </w:rPr>
            </w:pPr>
            <w:r w:rsidRPr="00805C43">
              <w:rPr>
                <w:color w:val="000000"/>
                <w:sz w:val="20"/>
                <w:szCs w:val="20"/>
                <w:lang w:val="en-GB"/>
              </w:rPr>
              <w:t>1.4</w:t>
            </w:r>
          </w:p>
        </w:tc>
        <w:tc>
          <w:tcPr>
            <w:tcW w:w="2091" w:type="dxa"/>
            <w:shd w:val="clear" w:color="auto" w:fill="FFFFFF"/>
          </w:tcPr>
          <w:p w14:paraId="2CE4A7E3" w14:textId="77777777" w:rsidR="00B75171" w:rsidRPr="00805C43" w:rsidRDefault="00B75171">
            <w:pPr>
              <w:topLinePunct/>
              <w:jc w:val="left"/>
              <w:rPr>
                <w:sz w:val="20"/>
                <w:szCs w:val="20"/>
              </w:rPr>
            </w:pPr>
            <w:r w:rsidRPr="00805C43">
              <w:rPr>
                <w:rFonts w:hint="eastAsia"/>
                <w:sz w:val="20"/>
                <w:szCs w:val="20"/>
                <w:lang w:val="zh-CN"/>
              </w:rPr>
              <w:t>将旧数据结构复制到新数据结构</w:t>
            </w:r>
          </w:p>
        </w:tc>
        <w:tc>
          <w:tcPr>
            <w:tcW w:w="990" w:type="dxa"/>
          </w:tcPr>
          <w:p w14:paraId="5B098D6C" w14:textId="77777777" w:rsidR="00B75171" w:rsidRPr="00805C43" w:rsidRDefault="00B75171">
            <w:pPr>
              <w:topLinePunct/>
              <w:jc w:val="left"/>
              <w:rPr>
                <w:sz w:val="20"/>
                <w:szCs w:val="20"/>
              </w:rPr>
            </w:pPr>
            <w:r w:rsidRPr="00805C43">
              <w:rPr>
                <w:rFonts w:hint="eastAsia"/>
                <w:sz w:val="20"/>
                <w:szCs w:val="20"/>
                <w:lang w:val="zh-CN"/>
              </w:rPr>
              <w:t>是</w:t>
            </w:r>
          </w:p>
        </w:tc>
        <w:tc>
          <w:tcPr>
            <w:tcW w:w="1260" w:type="dxa"/>
          </w:tcPr>
          <w:p w14:paraId="18835FE6" w14:textId="77777777" w:rsidR="00B75171" w:rsidRPr="00805C43" w:rsidRDefault="00B75171">
            <w:pPr>
              <w:topLinePunct/>
              <w:jc w:val="left"/>
              <w:rPr>
                <w:sz w:val="20"/>
                <w:szCs w:val="20"/>
              </w:rPr>
            </w:pPr>
            <w:r w:rsidRPr="00805C43">
              <w:rPr>
                <w:sz w:val="20"/>
                <w:szCs w:val="20"/>
              </w:rPr>
              <w:t>100</w:t>
            </w:r>
          </w:p>
        </w:tc>
        <w:tc>
          <w:tcPr>
            <w:tcW w:w="4590" w:type="dxa"/>
          </w:tcPr>
          <w:p w14:paraId="0302B11B" w14:textId="77777777" w:rsidR="00B75171" w:rsidRPr="00805C43" w:rsidRDefault="00B75171">
            <w:pPr>
              <w:topLinePunct/>
              <w:jc w:val="left"/>
              <w:rPr>
                <w:sz w:val="20"/>
                <w:szCs w:val="20"/>
              </w:rPr>
            </w:pPr>
            <w:r w:rsidRPr="00805C43">
              <w:rPr>
                <w:rFonts w:hint="eastAsia"/>
                <w:sz w:val="20"/>
                <w:szCs w:val="20"/>
                <w:lang w:val="zh-CN"/>
              </w:rPr>
              <w:t>这是一项重要任务</w:t>
            </w:r>
            <w:r w:rsidRPr="00805C43">
              <w:rPr>
                <w:rFonts w:hint="eastAsia"/>
                <w:sz w:val="20"/>
                <w:szCs w:val="20"/>
              </w:rPr>
              <w:t>，</w:t>
            </w:r>
            <w:r w:rsidRPr="00805C43">
              <w:rPr>
                <w:rFonts w:hint="eastAsia"/>
                <w:sz w:val="20"/>
                <w:szCs w:val="20"/>
                <w:lang w:val="zh-CN"/>
              </w:rPr>
              <w:t>开发人员和秘书处花了相当多时间来讨论并商定如何将来自</w:t>
            </w:r>
            <w:r w:rsidRPr="00805C43">
              <w:rPr>
                <w:sz w:val="20"/>
                <w:szCs w:val="20"/>
              </w:rPr>
              <w:t>24</w:t>
            </w:r>
            <w:r w:rsidRPr="00805C43">
              <w:rPr>
                <w:rFonts w:hint="eastAsia"/>
                <w:sz w:val="20"/>
                <w:szCs w:val="20"/>
                <w:lang w:val="zh-CN"/>
              </w:rPr>
              <w:t>个不同数据库的数据转换为主数据库中的新数据结构。</w:t>
            </w:r>
          </w:p>
        </w:tc>
      </w:tr>
      <w:tr w:rsidR="00B75171" w14:paraId="3141E431" w14:textId="77777777">
        <w:tc>
          <w:tcPr>
            <w:tcW w:w="699" w:type="dxa"/>
            <w:shd w:val="clear" w:color="auto" w:fill="FFFFFF"/>
          </w:tcPr>
          <w:p w14:paraId="56AA0EAC" w14:textId="77777777" w:rsidR="00B75171" w:rsidRPr="00805C43" w:rsidRDefault="00B75171">
            <w:pPr>
              <w:topLinePunct/>
              <w:jc w:val="left"/>
              <w:rPr>
                <w:sz w:val="20"/>
                <w:szCs w:val="20"/>
              </w:rPr>
            </w:pPr>
            <w:r w:rsidRPr="00805C43">
              <w:rPr>
                <w:color w:val="000000"/>
                <w:sz w:val="20"/>
                <w:szCs w:val="20"/>
                <w:lang w:val="en-GB"/>
              </w:rPr>
              <w:t>1.5</w:t>
            </w:r>
          </w:p>
        </w:tc>
        <w:tc>
          <w:tcPr>
            <w:tcW w:w="2091" w:type="dxa"/>
            <w:shd w:val="clear" w:color="auto" w:fill="FFFFFF"/>
          </w:tcPr>
          <w:p w14:paraId="5501D112" w14:textId="77777777" w:rsidR="00B75171" w:rsidRPr="00805C43" w:rsidRDefault="00B75171">
            <w:pPr>
              <w:topLinePunct/>
              <w:jc w:val="left"/>
              <w:rPr>
                <w:sz w:val="20"/>
                <w:szCs w:val="20"/>
              </w:rPr>
            </w:pPr>
            <w:r w:rsidRPr="00805C43">
              <w:rPr>
                <w:rFonts w:hint="eastAsia"/>
                <w:sz w:val="20"/>
                <w:szCs w:val="20"/>
                <w:lang w:val="zh-CN"/>
              </w:rPr>
              <w:t>将数据库统一到新的主数据库（迁移）</w:t>
            </w:r>
          </w:p>
        </w:tc>
        <w:tc>
          <w:tcPr>
            <w:tcW w:w="990" w:type="dxa"/>
          </w:tcPr>
          <w:p w14:paraId="41BE91A8" w14:textId="77777777" w:rsidR="00B75171" w:rsidRPr="00805C43" w:rsidRDefault="00B75171">
            <w:pPr>
              <w:topLinePunct/>
              <w:jc w:val="left"/>
              <w:rPr>
                <w:sz w:val="20"/>
                <w:szCs w:val="20"/>
              </w:rPr>
            </w:pPr>
            <w:r w:rsidRPr="00805C43">
              <w:rPr>
                <w:rFonts w:hint="eastAsia"/>
                <w:sz w:val="20"/>
                <w:szCs w:val="20"/>
                <w:lang w:val="zh-CN"/>
              </w:rPr>
              <w:t>否</w:t>
            </w:r>
          </w:p>
        </w:tc>
        <w:tc>
          <w:tcPr>
            <w:tcW w:w="1260" w:type="dxa"/>
          </w:tcPr>
          <w:p w14:paraId="46E6A602" w14:textId="77777777" w:rsidR="00B75171" w:rsidRPr="00805C43" w:rsidRDefault="00B75171">
            <w:pPr>
              <w:topLinePunct/>
              <w:jc w:val="left"/>
              <w:rPr>
                <w:sz w:val="20"/>
                <w:szCs w:val="20"/>
              </w:rPr>
            </w:pPr>
            <w:r w:rsidRPr="00805C43">
              <w:rPr>
                <w:sz w:val="20"/>
                <w:szCs w:val="20"/>
              </w:rPr>
              <w:t>90</w:t>
            </w:r>
          </w:p>
        </w:tc>
        <w:tc>
          <w:tcPr>
            <w:tcW w:w="4590" w:type="dxa"/>
          </w:tcPr>
          <w:p w14:paraId="197B7B9D" w14:textId="77777777" w:rsidR="00B75171" w:rsidRPr="00805C43" w:rsidRDefault="00B75171">
            <w:pPr>
              <w:topLinePunct/>
              <w:jc w:val="left"/>
              <w:rPr>
                <w:sz w:val="20"/>
                <w:szCs w:val="20"/>
              </w:rPr>
            </w:pPr>
            <w:r w:rsidRPr="00805C43">
              <w:rPr>
                <w:rFonts w:hint="eastAsia"/>
                <w:sz w:val="20"/>
                <w:szCs w:val="20"/>
                <w:lang w:val="zh-CN"/>
              </w:rPr>
              <w:t>主数据库将现有数据库迁移到多边基金所有数据的单一</w:t>
            </w:r>
            <w:r w:rsidRPr="00805C43">
              <w:rPr>
                <w:sz w:val="20"/>
                <w:szCs w:val="20"/>
              </w:rPr>
              <w:t>“</w:t>
            </w:r>
            <w:r w:rsidRPr="00805C43">
              <w:rPr>
                <w:rFonts w:hint="eastAsia"/>
                <w:sz w:val="20"/>
                <w:szCs w:val="20"/>
                <w:lang w:val="zh-CN"/>
              </w:rPr>
              <w:t>真实来源</w:t>
            </w:r>
            <w:r w:rsidRPr="00805C43">
              <w:rPr>
                <w:sz w:val="20"/>
                <w:szCs w:val="20"/>
              </w:rPr>
              <w:t>”</w:t>
            </w:r>
            <w:r w:rsidRPr="00805C43">
              <w:rPr>
                <w:rFonts w:hint="eastAsia"/>
                <w:sz w:val="20"/>
                <w:szCs w:val="20"/>
                <w:lang w:val="zh-CN"/>
              </w:rPr>
              <w:t>。这需要在数据元素和标准列表之间建立新的结构和新的链接来支持数据查询。</w:t>
            </w:r>
            <w:r w:rsidRPr="00805C43">
              <w:rPr>
                <w:sz w:val="20"/>
                <w:szCs w:val="20"/>
                <w:lang w:val="en-US"/>
              </w:rPr>
              <w:t xml:space="preserve"> </w:t>
            </w:r>
          </w:p>
        </w:tc>
      </w:tr>
      <w:tr w:rsidR="00B75171" w14:paraId="1B4AFB13" w14:textId="77777777">
        <w:tc>
          <w:tcPr>
            <w:tcW w:w="699" w:type="dxa"/>
            <w:shd w:val="clear" w:color="auto" w:fill="FFFFFF"/>
          </w:tcPr>
          <w:p w14:paraId="47DC0172" w14:textId="77777777" w:rsidR="00B75171" w:rsidRPr="00805C43" w:rsidRDefault="00B75171">
            <w:pPr>
              <w:topLinePunct/>
              <w:jc w:val="left"/>
              <w:rPr>
                <w:sz w:val="20"/>
                <w:szCs w:val="20"/>
              </w:rPr>
            </w:pPr>
            <w:r w:rsidRPr="00805C43">
              <w:rPr>
                <w:color w:val="000000"/>
                <w:sz w:val="20"/>
                <w:szCs w:val="20"/>
                <w:lang w:val="en-GB"/>
              </w:rPr>
              <w:t>1.6</w:t>
            </w:r>
          </w:p>
        </w:tc>
        <w:tc>
          <w:tcPr>
            <w:tcW w:w="2091" w:type="dxa"/>
            <w:shd w:val="clear" w:color="auto" w:fill="FFFFFF"/>
          </w:tcPr>
          <w:p w14:paraId="5E303D7E" w14:textId="77777777" w:rsidR="00B75171" w:rsidRPr="00805C43" w:rsidRDefault="00B75171">
            <w:pPr>
              <w:topLinePunct/>
              <w:jc w:val="left"/>
              <w:rPr>
                <w:sz w:val="20"/>
                <w:szCs w:val="20"/>
              </w:rPr>
            </w:pPr>
            <w:r w:rsidRPr="00805C43">
              <w:rPr>
                <w:rFonts w:hint="eastAsia"/>
                <w:sz w:val="20"/>
                <w:szCs w:val="20"/>
                <w:lang w:val="zh-CN"/>
              </w:rPr>
              <w:t>实施新技术</w:t>
            </w:r>
            <w:r w:rsidRPr="00805C43">
              <w:rPr>
                <w:sz w:val="20"/>
                <w:szCs w:val="20"/>
                <w:lang w:val="zh-CN"/>
              </w:rPr>
              <w:t>-</w:t>
            </w:r>
            <w:r w:rsidRPr="00805C43">
              <w:rPr>
                <w:rFonts w:hint="eastAsia"/>
                <w:sz w:val="20"/>
                <w:szCs w:val="20"/>
                <w:lang w:val="zh-CN"/>
              </w:rPr>
              <w:t>配置（代理、安全评估、编码）</w:t>
            </w:r>
          </w:p>
        </w:tc>
        <w:tc>
          <w:tcPr>
            <w:tcW w:w="990" w:type="dxa"/>
          </w:tcPr>
          <w:p w14:paraId="7BB3E4C2" w14:textId="77777777" w:rsidR="00B75171" w:rsidRPr="00805C43" w:rsidRDefault="00B75171">
            <w:pPr>
              <w:topLinePunct/>
              <w:jc w:val="left"/>
              <w:rPr>
                <w:sz w:val="20"/>
                <w:szCs w:val="20"/>
              </w:rPr>
            </w:pPr>
            <w:r w:rsidRPr="00805C43">
              <w:rPr>
                <w:rFonts w:hint="eastAsia"/>
                <w:sz w:val="20"/>
                <w:szCs w:val="20"/>
                <w:lang w:val="zh-CN"/>
              </w:rPr>
              <w:t>否</w:t>
            </w:r>
          </w:p>
        </w:tc>
        <w:tc>
          <w:tcPr>
            <w:tcW w:w="1260" w:type="dxa"/>
          </w:tcPr>
          <w:p w14:paraId="3F5BEC73" w14:textId="77777777" w:rsidR="00B75171" w:rsidRPr="00805C43" w:rsidRDefault="00B75171">
            <w:pPr>
              <w:topLinePunct/>
              <w:jc w:val="left"/>
              <w:rPr>
                <w:sz w:val="20"/>
                <w:szCs w:val="20"/>
              </w:rPr>
            </w:pPr>
            <w:r w:rsidRPr="00805C43">
              <w:rPr>
                <w:sz w:val="20"/>
                <w:szCs w:val="20"/>
              </w:rPr>
              <w:t>80</w:t>
            </w:r>
          </w:p>
        </w:tc>
        <w:tc>
          <w:tcPr>
            <w:tcW w:w="4590" w:type="dxa"/>
          </w:tcPr>
          <w:p w14:paraId="448AC8ED" w14:textId="77777777" w:rsidR="00B75171" w:rsidRPr="00805C43" w:rsidRDefault="00B75171">
            <w:pPr>
              <w:topLinePunct/>
              <w:jc w:val="left"/>
              <w:rPr>
                <w:sz w:val="20"/>
                <w:szCs w:val="20"/>
              </w:rPr>
            </w:pPr>
            <w:r w:rsidRPr="00805C43">
              <w:rPr>
                <w:rFonts w:hint="eastAsia"/>
                <w:sz w:val="20"/>
                <w:szCs w:val="20"/>
                <w:lang w:val="zh-CN"/>
              </w:rPr>
              <w:t>该软件解决方案建立在主数据库上</w:t>
            </w:r>
            <w:r w:rsidRPr="00805C43">
              <w:rPr>
                <w:rFonts w:hint="eastAsia"/>
                <w:sz w:val="20"/>
                <w:szCs w:val="20"/>
              </w:rPr>
              <w:t>，</w:t>
            </w:r>
            <w:r w:rsidRPr="00805C43">
              <w:rPr>
                <w:rFonts w:hint="eastAsia"/>
                <w:sz w:val="20"/>
                <w:szCs w:val="20"/>
                <w:lang w:val="zh-CN"/>
              </w:rPr>
              <w:t>允许使用多种不同方法交叉引用、查询、分析、可视化和报告信息</w:t>
            </w:r>
            <w:r w:rsidRPr="00805C43">
              <w:rPr>
                <w:rFonts w:hint="eastAsia"/>
                <w:sz w:val="20"/>
                <w:szCs w:val="20"/>
              </w:rPr>
              <w:t>，</w:t>
            </w:r>
            <w:r w:rsidRPr="00805C43">
              <w:rPr>
                <w:rFonts w:hint="eastAsia"/>
                <w:sz w:val="20"/>
                <w:szCs w:val="20"/>
                <w:lang w:val="zh-CN"/>
              </w:rPr>
              <w:t>例如过滤器和仪表板。</w:t>
            </w:r>
            <w:r w:rsidRPr="00805C43">
              <w:rPr>
                <w:sz w:val="20"/>
                <w:szCs w:val="20"/>
                <w:lang w:val="en-US"/>
              </w:rPr>
              <w:t xml:space="preserve"> </w:t>
            </w:r>
          </w:p>
        </w:tc>
      </w:tr>
      <w:tr w:rsidR="00B75171" w14:paraId="69E8C649" w14:textId="77777777">
        <w:tc>
          <w:tcPr>
            <w:tcW w:w="699" w:type="dxa"/>
            <w:shd w:val="clear" w:color="auto" w:fill="FFFFFF"/>
          </w:tcPr>
          <w:p w14:paraId="268ECC9D" w14:textId="77777777" w:rsidR="00B75171" w:rsidRPr="00805C43" w:rsidRDefault="00B75171">
            <w:pPr>
              <w:topLinePunct/>
              <w:jc w:val="left"/>
              <w:rPr>
                <w:sz w:val="20"/>
                <w:szCs w:val="20"/>
              </w:rPr>
            </w:pPr>
            <w:r w:rsidRPr="00805C43">
              <w:rPr>
                <w:color w:val="000000"/>
                <w:sz w:val="20"/>
                <w:szCs w:val="20"/>
                <w:lang w:val="en-GB"/>
              </w:rPr>
              <w:t>1.7</w:t>
            </w:r>
          </w:p>
        </w:tc>
        <w:tc>
          <w:tcPr>
            <w:tcW w:w="2091" w:type="dxa"/>
            <w:shd w:val="clear" w:color="auto" w:fill="FFFFFF"/>
          </w:tcPr>
          <w:p w14:paraId="4F4C6C2A" w14:textId="77777777" w:rsidR="00B75171" w:rsidRPr="00805C43" w:rsidRDefault="00B75171">
            <w:pPr>
              <w:topLinePunct/>
              <w:jc w:val="left"/>
              <w:rPr>
                <w:sz w:val="20"/>
                <w:szCs w:val="20"/>
              </w:rPr>
            </w:pPr>
            <w:r w:rsidRPr="00805C43">
              <w:rPr>
                <w:rFonts w:hint="eastAsia"/>
                <w:sz w:val="20"/>
                <w:szCs w:val="20"/>
                <w:lang w:val="zh-CN"/>
              </w:rPr>
              <w:t>改版网站（包括用户界面设计）</w:t>
            </w:r>
          </w:p>
        </w:tc>
        <w:tc>
          <w:tcPr>
            <w:tcW w:w="990" w:type="dxa"/>
          </w:tcPr>
          <w:p w14:paraId="41DE6BE3" w14:textId="77777777" w:rsidR="00B75171" w:rsidRPr="00805C43" w:rsidRDefault="00B75171">
            <w:pPr>
              <w:topLinePunct/>
              <w:jc w:val="left"/>
              <w:rPr>
                <w:sz w:val="20"/>
                <w:szCs w:val="20"/>
              </w:rPr>
            </w:pPr>
            <w:r w:rsidRPr="00805C43">
              <w:rPr>
                <w:rFonts w:hint="eastAsia"/>
                <w:sz w:val="20"/>
                <w:szCs w:val="20"/>
                <w:lang w:val="zh-CN"/>
              </w:rPr>
              <w:t>否</w:t>
            </w:r>
          </w:p>
        </w:tc>
        <w:tc>
          <w:tcPr>
            <w:tcW w:w="1260" w:type="dxa"/>
          </w:tcPr>
          <w:p w14:paraId="0CDDBB22" w14:textId="77777777" w:rsidR="00B75171" w:rsidRPr="00805C43" w:rsidRDefault="00B75171">
            <w:pPr>
              <w:topLinePunct/>
              <w:jc w:val="left"/>
              <w:rPr>
                <w:sz w:val="20"/>
                <w:szCs w:val="20"/>
              </w:rPr>
            </w:pPr>
            <w:r w:rsidRPr="00805C43">
              <w:rPr>
                <w:sz w:val="20"/>
                <w:szCs w:val="20"/>
              </w:rPr>
              <w:t>85</w:t>
            </w:r>
          </w:p>
        </w:tc>
        <w:tc>
          <w:tcPr>
            <w:tcW w:w="4590" w:type="dxa"/>
          </w:tcPr>
          <w:p w14:paraId="3160CEC2" w14:textId="77777777" w:rsidR="00B75171" w:rsidRPr="00805C43" w:rsidRDefault="00B75171">
            <w:pPr>
              <w:topLinePunct/>
              <w:jc w:val="left"/>
              <w:rPr>
                <w:sz w:val="20"/>
                <w:szCs w:val="20"/>
              </w:rPr>
            </w:pPr>
            <w:r w:rsidRPr="00805C43">
              <w:rPr>
                <w:rFonts w:hint="eastAsia"/>
                <w:sz w:val="20"/>
                <w:szCs w:val="20"/>
                <w:lang w:val="zh-CN"/>
              </w:rPr>
              <w:t>已商定网站结构并已完成设计。目前正在添加内容。该网站将有简洁的外观和感觉</w:t>
            </w:r>
            <w:r w:rsidRPr="00805C43">
              <w:rPr>
                <w:rFonts w:hint="eastAsia"/>
                <w:sz w:val="20"/>
                <w:szCs w:val="20"/>
                <w:lang w:val="en-US"/>
              </w:rPr>
              <w:t>，</w:t>
            </w:r>
            <w:r w:rsidRPr="00805C43">
              <w:rPr>
                <w:rFonts w:hint="eastAsia"/>
                <w:sz w:val="20"/>
                <w:szCs w:val="20"/>
                <w:lang w:val="zh-CN"/>
              </w:rPr>
              <w:t>并有强烈而</w:t>
            </w:r>
            <w:r w:rsidRPr="00805C43">
              <w:rPr>
                <w:rFonts w:hint="eastAsia"/>
                <w:sz w:val="20"/>
                <w:szCs w:val="20"/>
                <w:lang w:val="zh-CN"/>
              </w:rPr>
              <w:lastRenderedPageBreak/>
              <w:t>独特的企业形象。用户对功能的测试和内容的校对将在网站启动之前进行。</w:t>
            </w:r>
            <w:r w:rsidRPr="00805C43">
              <w:rPr>
                <w:sz w:val="20"/>
                <w:szCs w:val="20"/>
                <w:lang w:val="en-US"/>
              </w:rPr>
              <w:t xml:space="preserve"> </w:t>
            </w:r>
          </w:p>
        </w:tc>
      </w:tr>
      <w:tr w:rsidR="00B75171" w14:paraId="1CD09A58" w14:textId="77777777">
        <w:tc>
          <w:tcPr>
            <w:tcW w:w="699" w:type="dxa"/>
            <w:shd w:val="clear" w:color="auto" w:fill="FFFFFF"/>
          </w:tcPr>
          <w:p w14:paraId="220BC83F" w14:textId="77777777" w:rsidR="00B75171" w:rsidRPr="00805C43" w:rsidRDefault="00B75171">
            <w:pPr>
              <w:topLinePunct/>
              <w:jc w:val="left"/>
              <w:rPr>
                <w:sz w:val="20"/>
                <w:szCs w:val="20"/>
              </w:rPr>
            </w:pPr>
            <w:r w:rsidRPr="00805C43">
              <w:rPr>
                <w:color w:val="000000"/>
                <w:sz w:val="20"/>
                <w:szCs w:val="20"/>
                <w:lang w:val="en-GB"/>
              </w:rPr>
              <w:lastRenderedPageBreak/>
              <w:t>1.8</w:t>
            </w:r>
          </w:p>
        </w:tc>
        <w:tc>
          <w:tcPr>
            <w:tcW w:w="2091" w:type="dxa"/>
            <w:shd w:val="clear" w:color="auto" w:fill="FFFFFF"/>
          </w:tcPr>
          <w:p w14:paraId="390DD7AD" w14:textId="77777777" w:rsidR="00B75171" w:rsidRPr="00805C43" w:rsidRDefault="00B75171">
            <w:pPr>
              <w:topLinePunct/>
              <w:jc w:val="left"/>
              <w:rPr>
                <w:sz w:val="20"/>
                <w:szCs w:val="20"/>
              </w:rPr>
            </w:pPr>
            <w:r w:rsidRPr="00805C43">
              <w:rPr>
                <w:rFonts w:hint="eastAsia"/>
                <w:sz w:val="20"/>
                <w:szCs w:val="20"/>
                <w:lang w:val="zh-CN"/>
              </w:rPr>
              <w:t>测试和验收</w:t>
            </w:r>
          </w:p>
        </w:tc>
        <w:tc>
          <w:tcPr>
            <w:tcW w:w="990" w:type="dxa"/>
          </w:tcPr>
          <w:p w14:paraId="6317E9ED" w14:textId="77777777" w:rsidR="00B75171" w:rsidRPr="00805C43" w:rsidRDefault="00B75171">
            <w:pPr>
              <w:topLinePunct/>
              <w:jc w:val="left"/>
              <w:rPr>
                <w:sz w:val="20"/>
                <w:szCs w:val="20"/>
              </w:rPr>
            </w:pPr>
            <w:r w:rsidRPr="00805C43">
              <w:rPr>
                <w:rFonts w:hint="eastAsia"/>
                <w:sz w:val="20"/>
                <w:szCs w:val="20"/>
                <w:lang w:val="zh-CN"/>
              </w:rPr>
              <w:t>是</w:t>
            </w:r>
          </w:p>
        </w:tc>
        <w:tc>
          <w:tcPr>
            <w:tcW w:w="1260" w:type="dxa"/>
          </w:tcPr>
          <w:p w14:paraId="27762063" w14:textId="77777777" w:rsidR="00B75171" w:rsidRPr="00805C43" w:rsidRDefault="00B75171">
            <w:pPr>
              <w:topLinePunct/>
              <w:jc w:val="left"/>
              <w:rPr>
                <w:sz w:val="20"/>
                <w:szCs w:val="20"/>
              </w:rPr>
            </w:pPr>
            <w:r w:rsidRPr="00805C43">
              <w:rPr>
                <w:sz w:val="20"/>
                <w:szCs w:val="20"/>
              </w:rPr>
              <w:t>10</w:t>
            </w:r>
          </w:p>
        </w:tc>
        <w:tc>
          <w:tcPr>
            <w:tcW w:w="4590" w:type="dxa"/>
          </w:tcPr>
          <w:p w14:paraId="79C53008" w14:textId="77777777" w:rsidR="00B75171" w:rsidRPr="00805C43" w:rsidRDefault="00B75171">
            <w:pPr>
              <w:topLinePunct/>
              <w:jc w:val="left"/>
              <w:rPr>
                <w:sz w:val="20"/>
                <w:szCs w:val="20"/>
              </w:rPr>
            </w:pPr>
            <w:r w:rsidRPr="00805C43">
              <w:rPr>
                <w:rFonts w:hint="eastAsia"/>
                <w:sz w:val="20"/>
                <w:szCs w:val="20"/>
                <w:lang w:val="zh-CN"/>
              </w:rPr>
              <w:t>秘书处启动了对已迁移的国家方案现有数据以及已整理的手册决定的测试和验证。这个任务是目前正在进行的任务，将在模块完成后开始适用。</w:t>
            </w:r>
            <w:r w:rsidRPr="00805C43">
              <w:rPr>
                <w:sz w:val="20"/>
                <w:szCs w:val="20"/>
              </w:rPr>
              <w:t xml:space="preserve"> </w:t>
            </w:r>
          </w:p>
        </w:tc>
      </w:tr>
    </w:tbl>
    <w:p w14:paraId="09BDEA21" w14:textId="77777777" w:rsidR="00B75171" w:rsidRDefault="00B75171">
      <w:pPr>
        <w:topLinePunct/>
        <w:jc w:val="left"/>
        <w:rPr>
          <w:szCs w:val="24"/>
        </w:rPr>
      </w:pPr>
    </w:p>
    <w:p w14:paraId="55CBA464" w14:textId="77777777" w:rsidR="00B75171" w:rsidRDefault="00B75171">
      <w:pPr>
        <w:topLinePunct/>
        <w:jc w:val="left"/>
        <w:rPr>
          <w:szCs w:val="24"/>
        </w:rPr>
      </w:pPr>
      <w:r>
        <w:rPr>
          <w:rFonts w:ascii="SimSun" w:hint="eastAsia"/>
          <w:b/>
          <w:szCs w:val="24"/>
          <w:lang w:val="zh-CN"/>
        </w:rPr>
        <w:t>表</w:t>
      </w:r>
      <w:r>
        <w:rPr>
          <w:rFonts w:ascii="SimSun"/>
          <w:b/>
          <w:szCs w:val="24"/>
          <w:lang w:val="en-US"/>
        </w:rPr>
        <w:t>2</w:t>
      </w:r>
      <w:r>
        <w:rPr>
          <w:rFonts w:ascii="SimSun" w:hint="eastAsia"/>
          <w:b/>
          <w:szCs w:val="24"/>
          <w:lang w:val="en-US"/>
        </w:rPr>
        <w:t>：</w:t>
      </w:r>
      <w:r>
        <w:rPr>
          <w:rFonts w:ascii="SimSun"/>
          <w:b/>
          <w:szCs w:val="24"/>
          <w:lang w:val="en-US"/>
        </w:rPr>
        <w:t xml:space="preserve">            </w:t>
      </w:r>
      <w:r>
        <w:rPr>
          <w:rFonts w:ascii="SimSun" w:hint="eastAsia"/>
          <w:b/>
          <w:szCs w:val="24"/>
          <w:lang w:val="zh-CN"/>
        </w:rPr>
        <w:t>第二阶段的实施情况</w:t>
      </w:r>
    </w:p>
    <w:tbl>
      <w:tblPr>
        <w:tblW w:w="963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1"/>
        <w:gridCol w:w="2049"/>
        <w:gridCol w:w="1060"/>
        <w:gridCol w:w="1255"/>
        <w:gridCol w:w="4555"/>
      </w:tblGrid>
      <w:tr w:rsidR="00B75171" w14:paraId="28DFEECB" w14:textId="77777777">
        <w:trPr>
          <w:tblHeader/>
        </w:trPr>
        <w:tc>
          <w:tcPr>
            <w:tcW w:w="9630" w:type="dxa"/>
            <w:gridSpan w:val="5"/>
          </w:tcPr>
          <w:p w14:paraId="006E7735" w14:textId="77777777" w:rsidR="00B75171" w:rsidRPr="00805C43" w:rsidRDefault="00B75171">
            <w:pPr>
              <w:topLinePunct/>
              <w:jc w:val="left"/>
              <w:rPr>
                <w:sz w:val="20"/>
                <w:szCs w:val="20"/>
              </w:rPr>
            </w:pPr>
            <w:r w:rsidRPr="00805C43">
              <w:rPr>
                <w:rFonts w:hint="eastAsia"/>
                <w:b/>
                <w:sz w:val="20"/>
                <w:szCs w:val="20"/>
                <w:lang w:val="zh-CN"/>
              </w:rPr>
              <w:t>第二阶段：核心产品</w:t>
            </w:r>
          </w:p>
        </w:tc>
      </w:tr>
      <w:tr w:rsidR="00B75171" w14:paraId="3B937862" w14:textId="77777777">
        <w:trPr>
          <w:tblHeader/>
        </w:trPr>
        <w:tc>
          <w:tcPr>
            <w:tcW w:w="2760" w:type="dxa"/>
            <w:gridSpan w:val="2"/>
          </w:tcPr>
          <w:p w14:paraId="31D8A09D" w14:textId="77777777" w:rsidR="00B75171" w:rsidRPr="00805C43" w:rsidRDefault="00B75171">
            <w:pPr>
              <w:topLinePunct/>
              <w:jc w:val="left"/>
              <w:rPr>
                <w:sz w:val="20"/>
                <w:szCs w:val="20"/>
              </w:rPr>
            </w:pPr>
            <w:r w:rsidRPr="00805C43">
              <w:rPr>
                <w:rFonts w:hint="eastAsia"/>
                <w:b/>
                <w:sz w:val="20"/>
                <w:szCs w:val="20"/>
                <w:lang w:val="zh-CN"/>
              </w:rPr>
              <w:t>任务</w:t>
            </w:r>
          </w:p>
        </w:tc>
        <w:tc>
          <w:tcPr>
            <w:tcW w:w="1060" w:type="dxa"/>
          </w:tcPr>
          <w:p w14:paraId="5E967539" w14:textId="77777777" w:rsidR="00B75171" w:rsidRPr="00805C43" w:rsidRDefault="00B75171">
            <w:pPr>
              <w:topLinePunct/>
              <w:jc w:val="left"/>
              <w:rPr>
                <w:sz w:val="20"/>
                <w:szCs w:val="20"/>
              </w:rPr>
            </w:pPr>
            <w:r w:rsidRPr="00805C43">
              <w:rPr>
                <w:rFonts w:hint="eastAsia"/>
                <w:b/>
                <w:sz w:val="20"/>
                <w:szCs w:val="20"/>
                <w:lang w:val="zh-CN"/>
              </w:rPr>
              <w:t>优先次序的改变</w:t>
            </w:r>
            <w:r w:rsidRPr="00805C43">
              <w:rPr>
                <w:b/>
                <w:sz w:val="20"/>
                <w:szCs w:val="20"/>
                <w:lang w:val="zh-CN"/>
              </w:rPr>
              <w:br/>
            </w:r>
            <w:r w:rsidRPr="00805C43">
              <w:rPr>
                <w:rFonts w:hint="eastAsia"/>
                <w:b/>
                <w:sz w:val="20"/>
                <w:szCs w:val="20"/>
                <w:lang w:val="zh-CN"/>
              </w:rPr>
              <w:t>（</w:t>
            </w:r>
            <w:r w:rsidRPr="00805C43">
              <w:rPr>
                <w:b/>
                <w:sz w:val="20"/>
                <w:szCs w:val="20"/>
                <w:lang w:val="zh-CN"/>
              </w:rPr>
              <w:t>%</w:t>
            </w:r>
            <w:r w:rsidRPr="00805C43">
              <w:rPr>
                <w:rFonts w:hint="eastAsia"/>
                <w:b/>
                <w:sz w:val="20"/>
                <w:szCs w:val="20"/>
                <w:lang w:val="zh-CN"/>
              </w:rPr>
              <w:t>）</w:t>
            </w:r>
          </w:p>
        </w:tc>
        <w:tc>
          <w:tcPr>
            <w:tcW w:w="1255" w:type="dxa"/>
          </w:tcPr>
          <w:p w14:paraId="4D1BE728" w14:textId="77777777" w:rsidR="00B75171" w:rsidRPr="00805C43" w:rsidRDefault="00B75171">
            <w:pPr>
              <w:topLinePunct/>
              <w:jc w:val="left"/>
              <w:rPr>
                <w:sz w:val="20"/>
                <w:szCs w:val="20"/>
              </w:rPr>
            </w:pPr>
            <w:r w:rsidRPr="00805C43">
              <w:rPr>
                <w:rFonts w:hint="eastAsia"/>
                <w:b/>
                <w:sz w:val="20"/>
                <w:szCs w:val="20"/>
                <w:lang w:val="zh-CN"/>
              </w:rPr>
              <w:t>完成率</w:t>
            </w:r>
            <w:r w:rsidRPr="00805C43">
              <w:rPr>
                <w:b/>
                <w:sz w:val="20"/>
                <w:szCs w:val="20"/>
                <w:lang w:val="en-US"/>
              </w:rPr>
              <w:t>(%)</w:t>
            </w:r>
          </w:p>
        </w:tc>
        <w:tc>
          <w:tcPr>
            <w:tcW w:w="4555" w:type="dxa"/>
          </w:tcPr>
          <w:p w14:paraId="427FCACA" w14:textId="77777777" w:rsidR="00B75171" w:rsidRPr="00805C43" w:rsidRDefault="00B75171">
            <w:pPr>
              <w:topLinePunct/>
              <w:jc w:val="left"/>
              <w:rPr>
                <w:sz w:val="20"/>
                <w:szCs w:val="20"/>
              </w:rPr>
            </w:pPr>
            <w:r w:rsidRPr="00805C43">
              <w:rPr>
                <w:rFonts w:hint="eastAsia"/>
                <w:b/>
                <w:sz w:val="20"/>
                <w:szCs w:val="20"/>
                <w:lang w:val="zh-CN"/>
              </w:rPr>
              <w:t>对取得的进展的评论</w:t>
            </w:r>
          </w:p>
        </w:tc>
      </w:tr>
      <w:tr w:rsidR="00B75171" w14:paraId="29456496" w14:textId="77777777">
        <w:tc>
          <w:tcPr>
            <w:tcW w:w="711" w:type="dxa"/>
            <w:shd w:val="clear" w:color="auto" w:fill="FFFFFF"/>
          </w:tcPr>
          <w:p w14:paraId="237E08A4" w14:textId="77777777" w:rsidR="00B75171" w:rsidRPr="00805C43" w:rsidRDefault="00B75171">
            <w:pPr>
              <w:topLinePunct/>
              <w:jc w:val="left"/>
              <w:rPr>
                <w:sz w:val="20"/>
                <w:szCs w:val="20"/>
              </w:rPr>
            </w:pPr>
            <w:r w:rsidRPr="00805C43">
              <w:rPr>
                <w:color w:val="000000"/>
                <w:sz w:val="20"/>
                <w:szCs w:val="20"/>
                <w:lang w:val="en-GB"/>
              </w:rPr>
              <w:t>2.1</w:t>
            </w:r>
          </w:p>
        </w:tc>
        <w:tc>
          <w:tcPr>
            <w:tcW w:w="2049" w:type="dxa"/>
            <w:shd w:val="clear" w:color="auto" w:fill="FFFFFF"/>
          </w:tcPr>
          <w:p w14:paraId="351E4888" w14:textId="77777777" w:rsidR="00B75171" w:rsidRPr="00805C43" w:rsidRDefault="00B75171">
            <w:pPr>
              <w:topLinePunct/>
              <w:jc w:val="left"/>
              <w:rPr>
                <w:sz w:val="20"/>
                <w:szCs w:val="20"/>
              </w:rPr>
            </w:pPr>
            <w:r w:rsidRPr="00805C43">
              <w:rPr>
                <w:rFonts w:hint="eastAsia"/>
                <w:sz w:val="20"/>
                <w:szCs w:val="20"/>
                <w:lang w:val="zh-CN"/>
              </w:rPr>
              <w:t>在线报告国家方案数据</w:t>
            </w:r>
          </w:p>
        </w:tc>
        <w:tc>
          <w:tcPr>
            <w:tcW w:w="1060" w:type="dxa"/>
          </w:tcPr>
          <w:p w14:paraId="65D151C9" w14:textId="77777777" w:rsidR="00B75171" w:rsidRPr="00805C43" w:rsidRDefault="00B75171">
            <w:pPr>
              <w:topLinePunct/>
              <w:jc w:val="left"/>
              <w:rPr>
                <w:sz w:val="20"/>
                <w:szCs w:val="20"/>
              </w:rPr>
            </w:pPr>
            <w:r w:rsidRPr="00805C43">
              <w:rPr>
                <w:rFonts w:hint="eastAsia"/>
                <w:sz w:val="20"/>
                <w:szCs w:val="20"/>
                <w:lang w:val="zh-CN"/>
              </w:rPr>
              <w:t>是</w:t>
            </w:r>
          </w:p>
        </w:tc>
        <w:tc>
          <w:tcPr>
            <w:tcW w:w="1255" w:type="dxa"/>
          </w:tcPr>
          <w:p w14:paraId="2A3B77B1" w14:textId="77777777" w:rsidR="00B75171" w:rsidRPr="00805C43" w:rsidRDefault="00B75171">
            <w:pPr>
              <w:topLinePunct/>
              <w:jc w:val="left"/>
              <w:rPr>
                <w:sz w:val="20"/>
                <w:szCs w:val="20"/>
              </w:rPr>
            </w:pPr>
            <w:r w:rsidRPr="00805C43">
              <w:rPr>
                <w:sz w:val="20"/>
                <w:szCs w:val="20"/>
              </w:rPr>
              <w:t>50</w:t>
            </w:r>
          </w:p>
        </w:tc>
        <w:tc>
          <w:tcPr>
            <w:tcW w:w="4555" w:type="dxa"/>
          </w:tcPr>
          <w:p w14:paraId="466B9BD0" w14:textId="77777777" w:rsidR="00B75171" w:rsidRPr="00805C43" w:rsidRDefault="00B75171">
            <w:pPr>
              <w:topLinePunct/>
              <w:jc w:val="left"/>
              <w:rPr>
                <w:sz w:val="20"/>
                <w:szCs w:val="20"/>
              </w:rPr>
            </w:pPr>
            <w:r w:rsidRPr="00805C43">
              <w:rPr>
                <w:rFonts w:hint="eastAsia"/>
                <w:sz w:val="20"/>
                <w:szCs w:val="20"/>
                <w:lang w:val="zh-CN"/>
              </w:rPr>
              <w:t>第一年的优先事项是确保将国家方案数据成功整理到主数据库中。现有数据现已整理完成。在线国家方案数据系统的前端开发仍在继续进行。</w:t>
            </w:r>
            <w:r w:rsidRPr="00805C43">
              <w:rPr>
                <w:sz w:val="20"/>
                <w:szCs w:val="20"/>
              </w:rPr>
              <w:t xml:space="preserve"> </w:t>
            </w:r>
            <w:r w:rsidRPr="00805C43">
              <w:rPr>
                <w:sz w:val="20"/>
                <w:szCs w:val="20"/>
                <w:lang w:val="en-US"/>
              </w:rPr>
              <w:t xml:space="preserve"> </w:t>
            </w:r>
          </w:p>
        </w:tc>
      </w:tr>
      <w:tr w:rsidR="00B75171" w14:paraId="4F33F789" w14:textId="77777777">
        <w:tc>
          <w:tcPr>
            <w:tcW w:w="711" w:type="dxa"/>
            <w:shd w:val="clear" w:color="auto" w:fill="FFFFFF"/>
          </w:tcPr>
          <w:p w14:paraId="6630A927" w14:textId="77777777" w:rsidR="00B75171" w:rsidRPr="00805C43" w:rsidRDefault="00B75171">
            <w:pPr>
              <w:topLinePunct/>
              <w:jc w:val="left"/>
              <w:rPr>
                <w:sz w:val="20"/>
                <w:szCs w:val="20"/>
              </w:rPr>
            </w:pPr>
            <w:r w:rsidRPr="00805C43">
              <w:rPr>
                <w:color w:val="000000"/>
                <w:sz w:val="20"/>
                <w:szCs w:val="20"/>
                <w:lang w:val="en-GB"/>
              </w:rPr>
              <w:t>2.2</w:t>
            </w:r>
          </w:p>
        </w:tc>
        <w:tc>
          <w:tcPr>
            <w:tcW w:w="2049" w:type="dxa"/>
            <w:shd w:val="clear" w:color="auto" w:fill="FFFFFF"/>
          </w:tcPr>
          <w:p w14:paraId="73D63520" w14:textId="77777777" w:rsidR="00B75171" w:rsidRPr="00805C43" w:rsidRDefault="00B75171">
            <w:pPr>
              <w:topLinePunct/>
              <w:jc w:val="left"/>
              <w:rPr>
                <w:sz w:val="20"/>
                <w:szCs w:val="20"/>
              </w:rPr>
            </w:pPr>
            <w:r w:rsidRPr="00805C43">
              <w:rPr>
                <w:rFonts w:hint="eastAsia"/>
                <w:sz w:val="20"/>
                <w:szCs w:val="20"/>
                <w:lang w:val="zh-CN"/>
              </w:rPr>
              <w:t>在线报告项目完成报告</w:t>
            </w:r>
          </w:p>
        </w:tc>
        <w:tc>
          <w:tcPr>
            <w:tcW w:w="1060" w:type="dxa"/>
          </w:tcPr>
          <w:p w14:paraId="7BC10568" w14:textId="77777777" w:rsidR="00B75171" w:rsidRPr="00805C43" w:rsidRDefault="00B75171">
            <w:pPr>
              <w:topLinePunct/>
              <w:jc w:val="left"/>
              <w:rPr>
                <w:sz w:val="20"/>
                <w:szCs w:val="20"/>
              </w:rPr>
            </w:pPr>
            <w:r w:rsidRPr="00805C43">
              <w:rPr>
                <w:rFonts w:hint="eastAsia"/>
                <w:sz w:val="20"/>
                <w:szCs w:val="20"/>
                <w:lang w:val="zh-CN"/>
              </w:rPr>
              <w:t>否</w:t>
            </w:r>
          </w:p>
        </w:tc>
        <w:tc>
          <w:tcPr>
            <w:tcW w:w="1255" w:type="dxa"/>
          </w:tcPr>
          <w:p w14:paraId="36F95F7E" w14:textId="77777777" w:rsidR="00B75171" w:rsidRPr="00805C43" w:rsidRDefault="00B75171">
            <w:pPr>
              <w:topLinePunct/>
              <w:jc w:val="left"/>
              <w:rPr>
                <w:sz w:val="20"/>
                <w:szCs w:val="20"/>
              </w:rPr>
            </w:pPr>
            <w:r w:rsidRPr="00805C43">
              <w:rPr>
                <w:sz w:val="20"/>
                <w:szCs w:val="20"/>
              </w:rPr>
              <w:t>0</w:t>
            </w:r>
          </w:p>
        </w:tc>
        <w:tc>
          <w:tcPr>
            <w:tcW w:w="4555" w:type="dxa"/>
          </w:tcPr>
          <w:p w14:paraId="17D1303B" w14:textId="77777777" w:rsidR="00B75171" w:rsidRPr="00805C43" w:rsidRDefault="00B75171">
            <w:pPr>
              <w:topLinePunct/>
              <w:jc w:val="left"/>
              <w:rPr>
                <w:sz w:val="20"/>
                <w:szCs w:val="20"/>
              </w:rPr>
            </w:pPr>
            <w:r w:rsidRPr="00805C43">
              <w:rPr>
                <w:rFonts w:hint="eastAsia"/>
                <w:sz w:val="20"/>
                <w:szCs w:val="20"/>
                <w:lang w:val="zh-CN"/>
              </w:rPr>
              <w:t>这个任务尚未开始</w:t>
            </w:r>
            <w:r w:rsidRPr="00805C43">
              <w:rPr>
                <w:rFonts w:hint="eastAsia"/>
                <w:sz w:val="20"/>
                <w:szCs w:val="20"/>
              </w:rPr>
              <w:t>，</w:t>
            </w:r>
            <w:r w:rsidRPr="00805C43">
              <w:rPr>
                <w:rFonts w:hint="eastAsia"/>
                <w:sz w:val="20"/>
                <w:szCs w:val="20"/>
                <w:lang w:val="zh-CN"/>
              </w:rPr>
              <w:t>因为新表格正在拟定之中</w:t>
            </w:r>
            <w:r w:rsidRPr="00805C43">
              <w:rPr>
                <w:rFonts w:hint="eastAsia"/>
                <w:sz w:val="20"/>
                <w:szCs w:val="20"/>
              </w:rPr>
              <w:t>，</w:t>
            </w:r>
            <w:r w:rsidRPr="00805C43">
              <w:rPr>
                <w:rFonts w:hint="eastAsia"/>
                <w:sz w:val="20"/>
                <w:szCs w:val="20"/>
                <w:lang w:val="zh-CN"/>
              </w:rPr>
              <w:t>这个表格将由高级监测和评价干事提交给第九十四次会议。</w:t>
            </w:r>
            <w:r w:rsidRPr="00805C43">
              <w:rPr>
                <w:sz w:val="20"/>
                <w:szCs w:val="20"/>
                <w:lang w:val="en-US"/>
              </w:rPr>
              <w:t xml:space="preserve"> </w:t>
            </w:r>
          </w:p>
        </w:tc>
      </w:tr>
      <w:tr w:rsidR="00B75171" w14:paraId="082B120D" w14:textId="77777777">
        <w:tc>
          <w:tcPr>
            <w:tcW w:w="711" w:type="dxa"/>
            <w:shd w:val="clear" w:color="auto" w:fill="FFFFFF"/>
          </w:tcPr>
          <w:p w14:paraId="17AC3424" w14:textId="77777777" w:rsidR="00B75171" w:rsidRPr="00805C43" w:rsidRDefault="00B75171">
            <w:pPr>
              <w:topLinePunct/>
              <w:jc w:val="left"/>
              <w:rPr>
                <w:sz w:val="20"/>
                <w:szCs w:val="20"/>
              </w:rPr>
            </w:pPr>
            <w:r w:rsidRPr="00805C43">
              <w:rPr>
                <w:color w:val="000000"/>
                <w:sz w:val="20"/>
                <w:szCs w:val="20"/>
                <w:lang w:val="en-GB"/>
              </w:rPr>
              <w:t>2.3</w:t>
            </w:r>
          </w:p>
        </w:tc>
        <w:tc>
          <w:tcPr>
            <w:tcW w:w="2049" w:type="dxa"/>
            <w:shd w:val="clear" w:color="auto" w:fill="FFFFFF"/>
          </w:tcPr>
          <w:p w14:paraId="4458F5BC" w14:textId="77777777" w:rsidR="00B75171" w:rsidRPr="00805C43" w:rsidRDefault="00B75171">
            <w:pPr>
              <w:topLinePunct/>
              <w:jc w:val="left"/>
              <w:rPr>
                <w:sz w:val="20"/>
                <w:szCs w:val="20"/>
              </w:rPr>
            </w:pPr>
            <w:r w:rsidRPr="00805C43">
              <w:rPr>
                <w:rFonts w:hint="eastAsia"/>
                <w:sz w:val="20"/>
                <w:szCs w:val="20"/>
                <w:lang w:val="zh-CN"/>
              </w:rPr>
              <w:t>会议门户网站</w:t>
            </w:r>
          </w:p>
        </w:tc>
        <w:tc>
          <w:tcPr>
            <w:tcW w:w="1060" w:type="dxa"/>
          </w:tcPr>
          <w:p w14:paraId="23D81107" w14:textId="77777777" w:rsidR="00B75171" w:rsidRPr="00805C43" w:rsidRDefault="00B75171">
            <w:pPr>
              <w:topLinePunct/>
              <w:jc w:val="left"/>
              <w:rPr>
                <w:sz w:val="20"/>
                <w:szCs w:val="20"/>
              </w:rPr>
            </w:pPr>
            <w:r w:rsidRPr="00805C43">
              <w:rPr>
                <w:rFonts w:hint="eastAsia"/>
                <w:sz w:val="20"/>
                <w:szCs w:val="20"/>
                <w:lang w:val="zh-CN"/>
              </w:rPr>
              <w:t>是</w:t>
            </w:r>
          </w:p>
        </w:tc>
        <w:tc>
          <w:tcPr>
            <w:tcW w:w="1255" w:type="dxa"/>
          </w:tcPr>
          <w:p w14:paraId="33120A51" w14:textId="77777777" w:rsidR="00B75171" w:rsidRPr="00805C43" w:rsidRDefault="00B75171">
            <w:pPr>
              <w:topLinePunct/>
              <w:jc w:val="left"/>
              <w:rPr>
                <w:sz w:val="20"/>
                <w:szCs w:val="20"/>
              </w:rPr>
            </w:pPr>
            <w:r w:rsidRPr="00805C43">
              <w:rPr>
                <w:sz w:val="20"/>
                <w:szCs w:val="20"/>
              </w:rPr>
              <w:t>50</w:t>
            </w:r>
          </w:p>
        </w:tc>
        <w:tc>
          <w:tcPr>
            <w:tcW w:w="4555" w:type="dxa"/>
          </w:tcPr>
          <w:p w14:paraId="562297EC" w14:textId="77777777" w:rsidR="00B75171" w:rsidRPr="00805C43" w:rsidRDefault="00B75171">
            <w:pPr>
              <w:topLinePunct/>
              <w:jc w:val="left"/>
              <w:rPr>
                <w:sz w:val="20"/>
                <w:szCs w:val="20"/>
              </w:rPr>
            </w:pPr>
            <w:r w:rsidRPr="00805C43">
              <w:rPr>
                <w:rFonts w:hint="eastAsia"/>
                <w:sz w:val="20"/>
                <w:szCs w:val="20"/>
                <w:lang w:val="zh-CN"/>
              </w:rPr>
              <w:t>第一年取得进展。前端模拟网站已准备就绪。下一步将是转移以往各次会议的会议文件。</w:t>
            </w:r>
          </w:p>
        </w:tc>
      </w:tr>
      <w:tr w:rsidR="00B75171" w14:paraId="6A85A7EC" w14:textId="77777777">
        <w:tc>
          <w:tcPr>
            <w:tcW w:w="711" w:type="dxa"/>
            <w:shd w:val="clear" w:color="auto" w:fill="FFFFFF"/>
          </w:tcPr>
          <w:p w14:paraId="776043FA" w14:textId="77777777" w:rsidR="00B75171" w:rsidRPr="00805C43" w:rsidRDefault="00B75171">
            <w:pPr>
              <w:topLinePunct/>
              <w:jc w:val="left"/>
              <w:rPr>
                <w:sz w:val="20"/>
                <w:szCs w:val="20"/>
              </w:rPr>
            </w:pPr>
            <w:r w:rsidRPr="00805C43">
              <w:rPr>
                <w:color w:val="000000"/>
                <w:sz w:val="20"/>
                <w:szCs w:val="20"/>
                <w:lang w:val="en-GB"/>
              </w:rPr>
              <w:t>2.4</w:t>
            </w:r>
          </w:p>
        </w:tc>
        <w:tc>
          <w:tcPr>
            <w:tcW w:w="2049" w:type="dxa"/>
            <w:shd w:val="clear" w:color="auto" w:fill="FFFFFF"/>
          </w:tcPr>
          <w:p w14:paraId="431CC40F" w14:textId="77777777" w:rsidR="00B75171" w:rsidRPr="00805C43" w:rsidRDefault="00B75171">
            <w:pPr>
              <w:topLinePunct/>
              <w:jc w:val="left"/>
              <w:rPr>
                <w:sz w:val="20"/>
                <w:szCs w:val="20"/>
              </w:rPr>
            </w:pPr>
            <w:r w:rsidRPr="00805C43">
              <w:rPr>
                <w:rFonts w:hint="eastAsia"/>
                <w:sz w:val="20"/>
                <w:szCs w:val="20"/>
                <w:lang w:val="zh-CN"/>
              </w:rPr>
              <w:t>国家概况</w:t>
            </w:r>
          </w:p>
        </w:tc>
        <w:tc>
          <w:tcPr>
            <w:tcW w:w="1060" w:type="dxa"/>
          </w:tcPr>
          <w:p w14:paraId="419A3F34" w14:textId="77777777" w:rsidR="00B75171" w:rsidRPr="00805C43" w:rsidRDefault="00B75171">
            <w:pPr>
              <w:topLinePunct/>
              <w:jc w:val="left"/>
              <w:rPr>
                <w:sz w:val="20"/>
                <w:szCs w:val="20"/>
              </w:rPr>
            </w:pPr>
            <w:r w:rsidRPr="00805C43">
              <w:rPr>
                <w:rFonts w:hint="eastAsia"/>
                <w:sz w:val="20"/>
                <w:szCs w:val="20"/>
                <w:lang w:val="zh-CN"/>
              </w:rPr>
              <w:t>否</w:t>
            </w:r>
          </w:p>
        </w:tc>
        <w:tc>
          <w:tcPr>
            <w:tcW w:w="1255" w:type="dxa"/>
          </w:tcPr>
          <w:p w14:paraId="557779DE" w14:textId="77777777" w:rsidR="00B75171" w:rsidRPr="00805C43" w:rsidRDefault="00B75171">
            <w:pPr>
              <w:topLinePunct/>
              <w:jc w:val="left"/>
              <w:rPr>
                <w:sz w:val="20"/>
                <w:szCs w:val="20"/>
              </w:rPr>
            </w:pPr>
            <w:r w:rsidRPr="00805C43">
              <w:rPr>
                <w:sz w:val="20"/>
                <w:szCs w:val="20"/>
              </w:rPr>
              <w:t>0</w:t>
            </w:r>
          </w:p>
        </w:tc>
        <w:tc>
          <w:tcPr>
            <w:tcW w:w="4555" w:type="dxa"/>
          </w:tcPr>
          <w:p w14:paraId="638B1A87" w14:textId="77777777" w:rsidR="00B75171" w:rsidRPr="00805C43" w:rsidRDefault="00B75171">
            <w:pPr>
              <w:topLinePunct/>
              <w:jc w:val="left"/>
              <w:rPr>
                <w:sz w:val="20"/>
                <w:szCs w:val="20"/>
              </w:rPr>
            </w:pPr>
            <w:r w:rsidRPr="00805C43">
              <w:rPr>
                <w:rFonts w:hint="eastAsia"/>
                <w:sz w:val="20"/>
                <w:szCs w:val="20"/>
                <w:lang w:val="zh-CN"/>
              </w:rPr>
              <w:t>这项任务尚未开始</w:t>
            </w:r>
            <w:r w:rsidRPr="00805C43">
              <w:rPr>
                <w:rFonts w:hint="eastAsia"/>
                <w:sz w:val="20"/>
                <w:szCs w:val="20"/>
              </w:rPr>
              <w:t>，</w:t>
            </w:r>
            <w:r w:rsidRPr="00805C43">
              <w:rPr>
                <w:rFonts w:hint="eastAsia"/>
                <w:sz w:val="20"/>
                <w:szCs w:val="20"/>
                <w:lang w:val="zh-CN"/>
              </w:rPr>
              <w:t>因为它取决于主数据库是否建立完成。秘书处目前正在设计国家概况的架构以及其中将包含哪些信息。</w:t>
            </w:r>
            <w:r w:rsidRPr="00805C43">
              <w:rPr>
                <w:sz w:val="20"/>
                <w:szCs w:val="20"/>
                <w:lang w:val="en-US"/>
              </w:rPr>
              <w:t xml:space="preserve">  </w:t>
            </w:r>
          </w:p>
        </w:tc>
      </w:tr>
      <w:tr w:rsidR="00B75171" w14:paraId="429DD86E" w14:textId="77777777">
        <w:tc>
          <w:tcPr>
            <w:tcW w:w="711" w:type="dxa"/>
            <w:shd w:val="clear" w:color="auto" w:fill="FFFFFF"/>
          </w:tcPr>
          <w:p w14:paraId="248804BE" w14:textId="77777777" w:rsidR="00B75171" w:rsidRPr="00805C43" w:rsidRDefault="00B75171">
            <w:pPr>
              <w:topLinePunct/>
              <w:jc w:val="left"/>
              <w:rPr>
                <w:sz w:val="20"/>
                <w:szCs w:val="20"/>
              </w:rPr>
            </w:pPr>
            <w:r w:rsidRPr="00805C43">
              <w:rPr>
                <w:color w:val="000000"/>
                <w:sz w:val="20"/>
                <w:szCs w:val="20"/>
                <w:lang w:val="en-GB"/>
              </w:rPr>
              <w:t>2.5</w:t>
            </w:r>
          </w:p>
        </w:tc>
        <w:tc>
          <w:tcPr>
            <w:tcW w:w="2049" w:type="dxa"/>
            <w:shd w:val="clear" w:color="auto" w:fill="FFFFFF"/>
          </w:tcPr>
          <w:p w14:paraId="112AB81B" w14:textId="77777777" w:rsidR="00B75171" w:rsidRPr="00805C43" w:rsidRDefault="00B75171">
            <w:pPr>
              <w:topLinePunct/>
              <w:jc w:val="left"/>
              <w:rPr>
                <w:sz w:val="20"/>
                <w:szCs w:val="20"/>
              </w:rPr>
            </w:pPr>
            <w:r w:rsidRPr="00805C43">
              <w:rPr>
                <w:sz w:val="20"/>
                <w:szCs w:val="20"/>
                <w:lang w:val="zh-CN"/>
              </w:rPr>
              <w:t>“</w:t>
            </w:r>
            <w:r w:rsidRPr="00805C43">
              <w:rPr>
                <w:rFonts w:hint="eastAsia"/>
                <w:sz w:val="20"/>
                <w:szCs w:val="20"/>
                <w:lang w:val="zh-CN"/>
              </w:rPr>
              <w:t>手册</w:t>
            </w:r>
            <w:r w:rsidRPr="00805C43">
              <w:rPr>
                <w:sz w:val="20"/>
                <w:szCs w:val="20"/>
                <w:lang w:val="zh-CN"/>
              </w:rPr>
              <w:t>”/</w:t>
            </w:r>
            <w:r w:rsidRPr="00805C43">
              <w:rPr>
                <w:rFonts w:hint="eastAsia"/>
                <w:sz w:val="20"/>
                <w:szCs w:val="20"/>
                <w:lang w:val="zh-CN"/>
              </w:rPr>
              <w:t>电子文件管理系统</w:t>
            </w:r>
          </w:p>
        </w:tc>
        <w:tc>
          <w:tcPr>
            <w:tcW w:w="1060" w:type="dxa"/>
          </w:tcPr>
          <w:p w14:paraId="2EE59770" w14:textId="77777777" w:rsidR="00B75171" w:rsidRPr="00805C43" w:rsidRDefault="00B75171">
            <w:pPr>
              <w:topLinePunct/>
              <w:jc w:val="left"/>
              <w:rPr>
                <w:sz w:val="20"/>
                <w:szCs w:val="20"/>
              </w:rPr>
            </w:pPr>
            <w:r w:rsidRPr="00805C43">
              <w:rPr>
                <w:rFonts w:hint="eastAsia"/>
                <w:sz w:val="20"/>
                <w:szCs w:val="20"/>
                <w:lang w:val="zh-CN"/>
              </w:rPr>
              <w:t>是</w:t>
            </w:r>
          </w:p>
        </w:tc>
        <w:tc>
          <w:tcPr>
            <w:tcW w:w="1255" w:type="dxa"/>
          </w:tcPr>
          <w:p w14:paraId="38EF5CEF" w14:textId="77777777" w:rsidR="00B75171" w:rsidRPr="00805C43" w:rsidRDefault="00B75171">
            <w:pPr>
              <w:topLinePunct/>
              <w:jc w:val="left"/>
              <w:rPr>
                <w:sz w:val="20"/>
                <w:szCs w:val="20"/>
              </w:rPr>
            </w:pPr>
            <w:r w:rsidRPr="00805C43">
              <w:rPr>
                <w:sz w:val="20"/>
                <w:szCs w:val="20"/>
              </w:rPr>
              <w:t>90</w:t>
            </w:r>
          </w:p>
        </w:tc>
        <w:tc>
          <w:tcPr>
            <w:tcW w:w="4555" w:type="dxa"/>
          </w:tcPr>
          <w:p w14:paraId="51CD0DF9" w14:textId="77777777" w:rsidR="00B75171" w:rsidRPr="00805C43" w:rsidRDefault="00B75171">
            <w:pPr>
              <w:topLinePunct/>
              <w:jc w:val="left"/>
              <w:rPr>
                <w:sz w:val="20"/>
                <w:szCs w:val="20"/>
              </w:rPr>
            </w:pPr>
            <w:r w:rsidRPr="00805C43">
              <w:rPr>
                <w:rFonts w:hint="eastAsia"/>
                <w:sz w:val="20"/>
                <w:szCs w:val="20"/>
                <w:lang w:val="zh-CN"/>
              </w:rPr>
              <w:t>最初计划在第二阶段进行</w:t>
            </w:r>
            <w:r w:rsidRPr="00805C43">
              <w:rPr>
                <w:rFonts w:hint="eastAsia"/>
                <w:sz w:val="20"/>
                <w:szCs w:val="20"/>
              </w:rPr>
              <w:t>，</w:t>
            </w:r>
            <w:r w:rsidRPr="00805C43">
              <w:rPr>
                <w:rFonts w:hint="eastAsia"/>
                <w:sz w:val="20"/>
                <w:szCs w:val="20"/>
                <w:lang w:val="zh-CN"/>
              </w:rPr>
              <w:t>现在可能在第一阶段推出这一核心产品。秘书处已做好审查和编纂</w:t>
            </w:r>
            <w:r w:rsidRPr="00805C43">
              <w:rPr>
                <w:sz w:val="20"/>
                <w:szCs w:val="20"/>
                <w:lang w:val="zh-CN"/>
              </w:rPr>
              <w:t>1991</w:t>
            </w:r>
            <w:r w:rsidRPr="00805C43">
              <w:rPr>
                <w:rFonts w:hint="eastAsia"/>
                <w:sz w:val="20"/>
                <w:szCs w:val="20"/>
                <w:lang w:val="zh-CN"/>
              </w:rPr>
              <w:t>年以来所有决定以及将其转移到新的数字手册的准备。新手册的设计允许通过多个过滤器搜索各项决定，并且扩展后的搜索引擎能够使用关键字的组合来搜索决定。</w:t>
            </w:r>
            <w:r w:rsidRPr="00805C43">
              <w:rPr>
                <w:sz w:val="20"/>
                <w:szCs w:val="20"/>
                <w:lang w:val="en-US"/>
              </w:rPr>
              <w:t xml:space="preserve"> </w:t>
            </w:r>
          </w:p>
        </w:tc>
      </w:tr>
      <w:tr w:rsidR="00B75171" w14:paraId="65A72458" w14:textId="77777777">
        <w:tc>
          <w:tcPr>
            <w:tcW w:w="711" w:type="dxa"/>
            <w:shd w:val="clear" w:color="auto" w:fill="D9D9D9"/>
          </w:tcPr>
          <w:p w14:paraId="3C84DF09" w14:textId="77777777" w:rsidR="00B75171" w:rsidRPr="00805C43" w:rsidRDefault="00B75171">
            <w:pPr>
              <w:topLinePunct/>
              <w:jc w:val="left"/>
              <w:rPr>
                <w:color w:val="000000"/>
                <w:sz w:val="20"/>
                <w:szCs w:val="20"/>
                <w:lang w:val="en-GB"/>
              </w:rPr>
            </w:pPr>
            <w:r w:rsidRPr="00805C43">
              <w:rPr>
                <w:color w:val="000000"/>
                <w:sz w:val="20"/>
                <w:szCs w:val="20"/>
                <w:lang w:val="en-GB"/>
              </w:rPr>
              <w:t>2.6</w:t>
            </w:r>
          </w:p>
        </w:tc>
        <w:tc>
          <w:tcPr>
            <w:tcW w:w="2049" w:type="dxa"/>
            <w:shd w:val="clear" w:color="auto" w:fill="D9D9D9"/>
          </w:tcPr>
          <w:p w14:paraId="506D2566" w14:textId="77777777" w:rsidR="00B75171" w:rsidRPr="00805C43" w:rsidRDefault="00B75171">
            <w:pPr>
              <w:topLinePunct/>
              <w:jc w:val="left"/>
              <w:rPr>
                <w:sz w:val="20"/>
                <w:szCs w:val="20"/>
              </w:rPr>
            </w:pPr>
            <w:r w:rsidRPr="00805C43">
              <w:rPr>
                <w:rFonts w:hint="eastAsia"/>
                <w:sz w:val="20"/>
                <w:szCs w:val="20"/>
                <w:lang w:val="zh-CN"/>
              </w:rPr>
              <w:t>包括国家方案数据、项目、经验教训的数据门户网站</w:t>
            </w:r>
          </w:p>
        </w:tc>
        <w:tc>
          <w:tcPr>
            <w:tcW w:w="1060" w:type="dxa"/>
            <w:shd w:val="clear" w:color="auto" w:fill="D9D9D9"/>
          </w:tcPr>
          <w:p w14:paraId="06409EB0" w14:textId="77777777" w:rsidR="00B75171" w:rsidRPr="00805C43" w:rsidRDefault="00B75171">
            <w:pPr>
              <w:topLinePunct/>
              <w:jc w:val="left"/>
              <w:rPr>
                <w:sz w:val="20"/>
                <w:szCs w:val="20"/>
              </w:rPr>
            </w:pPr>
            <w:r w:rsidRPr="00805C43">
              <w:rPr>
                <w:rFonts w:hint="eastAsia"/>
                <w:sz w:val="20"/>
                <w:szCs w:val="20"/>
                <w:lang w:val="zh-CN"/>
              </w:rPr>
              <w:t>否</w:t>
            </w:r>
          </w:p>
        </w:tc>
        <w:tc>
          <w:tcPr>
            <w:tcW w:w="1255" w:type="dxa"/>
            <w:shd w:val="clear" w:color="auto" w:fill="D9D9D9"/>
          </w:tcPr>
          <w:p w14:paraId="7814773D" w14:textId="77777777" w:rsidR="00B75171" w:rsidRPr="00805C43" w:rsidRDefault="00B75171">
            <w:pPr>
              <w:topLinePunct/>
              <w:jc w:val="left"/>
              <w:rPr>
                <w:sz w:val="20"/>
                <w:szCs w:val="20"/>
              </w:rPr>
            </w:pPr>
            <w:r w:rsidRPr="00805C43">
              <w:rPr>
                <w:sz w:val="20"/>
                <w:szCs w:val="20"/>
              </w:rPr>
              <w:t>0</w:t>
            </w:r>
          </w:p>
        </w:tc>
        <w:tc>
          <w:tcPr>
            <w:tcW w:w="4555" w:type="dxa"/>
            <w:shd w:val="clear" w:color="auto" w:fill="D9D9D9"/>
          </w:tcPr>
          <w:p w14:paraId="442F4CEE" w14:textId="77777777" w:rsidR="00B75171" w:rsidRPr="00805C43" w:rsidRDefault="00B75171">
            <w:pPr>
              <w:topLinePunct/>
              <w:jc w:val="left"/>
              <w:rPr>
                <w:sz w:val="20"/>
                <w:szCs w:val="20"/>
              </w:rPr>
            </w:pPr>
            <w:r w:rsidRPr="00805C43">
              <w:rPr>
                <w:rFonts w:hint="eastAsia"/>
                <w:sz w:val="20"/>
                <w:szCs w:val="20"/>
                <w:lang w:val="zh-CN"/>
              </w:rPr>
              <w:t>这项活动已改到在</w:t>
            </w:r>
            <w:smartTag w:uri="urn:schemas-microsoft-com:office:smarttags" w:element="chmetcnv">
              <w:smartTagPr>
                <w:attr w:name="UnitName" w:val="a"/>
                <w:attr w:name="SourceValue" w:val="2.6"/>
                <w:attr w:name="HasSpace" w:val="False"/>
                <w:attr w:name="Negative" w:val="False"/>
                <w:attr w:name="NumberType" w:val="1"/>
                <w:attr w:name="TCSC" w:val="0"/>
              </w:smartTagPr>
              <w:smartTag w:uri="urn:schemas-microsoft-com:office:smarttags" w:element="PlaceName">
                <w:r w:rsidRPr="00805C43">
                  <w:rPr>
                    <w:sz w:val="20"/>
                    <w:szCs w:val="20"/>
                    <w:lang w:val="zh-CN"/>
                  </w:rPr>
                  <w:t>2.6a</w:t>
                </w:r>
              </w:smartTag>
            </w:smartTag>
            <w:r w:rsidRPr="00805C43">
              <w:rPr>
                <w:rFonts w:hint="eastAsia"/>
                <w:sz w:val="20"/>
                <w:szCs w:val="20"/>
                <w:lang w:val="zh-CN"/>
              </w:rPr>
              <w:t>实施。</w:t>
            </w:r>
          </w:p>
        </w:tc>
      </w:tr>
      <w:tr w:rsidR="00B75171" w14:paraId="7DC5481A" w14:textId="77777777">
        <w:tc>
          <w:tcPr>
            <w:tcW w:w="711" w:type="dxa"/>
            <w:shd w:val="clear" w:color="auto" w:fill="FFFFFF"/>
          </w:tcPr>
          <w:p w14:paraId="582A34A9" w14:textId="77777777" w:rsidR="00B75171" w:rsidRPr="00805C43" w:rsidRDefault="00B75171">
            <w:pPr>
              <w:keepNext/>
              <w:topLinePunct/>
              <w:jc w:val="left"/>
              <w:rPr>
                <w:sz w:val="20"/>
                <w:szCs w:val="20"/>
              </w:rPr>
            </w:pPr>
            <w:smartTag w:uri="urn:schemas-microsoft-com:office:smarttags" w:element="chmetcnv">
              <w:smartTagPr>
                <w:attr w:name="UnitName" w:val="a"/>
                <w:attr w:name="SourceValue" w:val="2.6"/>
                <w:attr w:name="HasSpace" w:val="False"/>
                <w:attr w:name="Negative" w:val="False"/>
                <w:attr w:name="NumberType" w:val="1"/>
                <w:attr w:name="TCSC" w:val="0"/>
              </w:smartTagPr>
              <w:smartTag w:uri="urn:schemas-microsoft-com:office:smarttags" w:element="PlaceName">
                <w:r w:rsidRPr="00805C43">
                  <w:rPr>
                    <w:noProof/>
                    <w:sz w:val="20"/>
                    <w:szCs w:val="20"/>
                  </w:rPr>
                  <w:t>2.6a</w:t>
                </w:r>
              </w:smartTag>
            </w:smartTag>
          </w:p>
        </w:tc>
        <w:tc>
          <w:tcPr>
            <w:tcW w:w="2049" w:type="dxa"/>
            <w:shd w:val="clear" w:color="auto" w:fill="FFFFFF"/>
          </w:tcPr>
          <w:p w14:paraId="6633186D" w14:textId="77777777" w:rsidR="00B75171" w:rsidRPr="00805C43" w:rsidRDefault="00B75171">
            <w:pPr>
              <w:keepNext/>
              <w:topLinePunct/>
              <w:jc w:val="left"/>
              <w:rPr>
                <w:sz w:val="20"/>
                <w:szCs w:val="20"/>
              </w:rPr>
            </w:pPr>
            <w:r w:rsidRPr="00805C43">
              <w:rPr>
                <w:rFonts w:hint="eastAsia"/>
                <w:sz w:val="20"/>
                <w:szCs w:val="20"/>
                <w:lang w:val="zh-CN"/>
              </w:rPr>
              <w:t>多边基金数据中心</w:t>
            </w:r>
          </w:p>
        </w:tc>
        <w:tc>
          <w:tcPr>
            <w:tcW w:w="1060" w:type="dxa"/>
          </w:tcPr>
          <w:p w14:paraId="513CF00D" w14:textId="77777777" w:rsidR="00B75171" w:rsidRPr="00805C43" w:rsidRDefault="00B75171">
            <w:pPr>
              <w:keepNext/>
              <w:topLinePunct/>
              <w:jc w:val="left"/>
              <w:rPr>
                <w:sz w:val="20"/>
                <w:szCs w:val="20"/>
              </w:rPr>
            </w:pPr>
            <w:r w:rsidRPr="00805C43">
              <w:rPr>
                <w:rFonts w:hint="eastAsia"/>
                <w:sz w:val="20"/>
                <w:szCs w:val="20"/>
                <w:lang w:val="zh-CN"/>
              </w:rPr>
              <w:t>否</w:t>
            </w:r>
          </w:p>
        </w:tc>
        <w:tc>
          <w:tcPr>
            <w:tcW w:w="1255" w:type="dxa"/>
          </w:tcPr>
          <w:p w14:paraId="29D2167D" w14:textId="77777777" w:rsidR="00B75171" w:rsidRPr="00805C43" w:rsidRDefault="00B75171">
            <w:pPr>
              <w:keepNext/>
              <w:topLinePunct/>
              <w:jc w:val="left"/>
              <w:rPr>
                <w:sz w:val="20"/>
                <w:szCs w:val="20"/>
              </w:rPr>
            </w:pPr>
            <w:r w:rsidRPr="00805C43">
              <w:rPr>
                <w:sz w:val="20"/>
                <w:szCs w:val="20"/>
              </w:rPr>
              <w:t>0</w:t>
            </w:r>
          </w:p>
        </w:tc>
        <w:tc>
          <w:tcPr>
            <w:tcW w:w="4555" w:type="dxa"/>
          </w:tcPr>
          <w:p w14:paraId="7BB5853C" w14:textId="77777777" w:rsidR="00B75171" w:rsidRPr="00805C43" w:rsidRDefault="00B75171">
            <w:pPr>
              <w:keepNext/>
              <w:topLinePunct/>
              <w:jc w:val="left"/>
              <w:rPr>
                <w:sz w:val="20"/>
                <w:szCs w:val="20"/>
              </w:rPr>
            </w:pPr>
            <w:r w:rsidRPr="00805C43">
              <w:rPr>
                <w:rFonts w:hint="eastAsia"/>
                <w:sz w:val="20"/>
                <w:szCs w:val="20"/>
                <w:lang w:val="zh-CN"/>
              </w:rPr>
              <w:t>这个模块旨在作为所有数据的中心枢纽。目标是创建一个配备仪表板和可视化工具的最先进数据中心</w:t>
            </w:r>
            <w:r w:rsidRPr="00805C43">
              <w:rPr>
                <w:rFonts w:hint="eastAsia"/>
                <w:sz w:val="20"/>
                <w:szCs w:val="20"/>
              </w:rPr>
              <w:t>，</w:t>
            </w:r>
            <w:r w:rsidRPr="00805C43">
              <w:rPr>
                <w:rFonts w:hint="eastAsia"/>
                <w:sz w:val="20"/>
                <w:szCs w:val="20"/>
                <w:lang w:val="zh-CN"/>
              </w:rPr>
              <w:t>这将大大地增强用户体验及其与多边基金数据的互动。</w:t>
            </w:r>
          </w:p>
        </w:tc>
      </w:tr>
      <w:tr w:rsidR="00B75171" w14:paraId="62D9CB4F" w14:textId="77777777">
        <w:tc>
          <w:tcPr>
            <w:tcW w:w="711" w:type="dxa"/>
            <w:shd w:val="clear" w:color="auto" w:fill="FFFFFF"/>
          </w:tcPr>
          <w:p w14:paraId="146C10A6" w14:textId="77777777" w:rsidR="00B75171" w:rsidRPr="00805C43" w:rsidRDefault="00B75171">
            <w:pPr>
              <w:topLinePunct/>
              <w:jc w:val="left"/>
              <w:rPr>
                <w:sz w:val="20"/>
                <w:szCs w:val="20"/>
              </w:rPr>
            </w:pPr>
            <w:r w:rsidRPr="00805C43">
              <w:rPr>
                <w:color w:val="000000"/>
                <w:sz w:val="20"/>
                <w:szCs w:val="20"/>
                <w:lang w:val="en-GB"/>
              </w:rPr>
              <w:t>2.7</w:t>
            </w:r>
          </w:p>
        </w:tc>
        <w:tc>
          <w:tcPr>
            <w:tcW w:w="2049" w:type="dxa"/>
            <w:shd w:val="clear" w:color="auto" w:fill="FFFFFF"/>
          </w:tcPr>
          <w:p w14:paraId="10C765E2" w14:textId="77777777" w:rsidR="00B75171" w:rsidRPr="00805C43" w:rsidRDefault="00B75171">
            <w:pPr>
              <w:topLinePunct/>
              <w:jc w:val="left"/>
              <w:rPr>
                <w:sz w:val="20"/>
                <w:szCs w:val="20"/>
              </w:rPr>
            </w:pPr>
            <w:r w:rsidRPr="00805C43">
              <w:rPr>
                <w:rFonts w:hint="eastAsia"/>
                <w:sz w:val="20"/>
                <w:szCs w:val="20"/>
                <w:lang w:val="zh-CN"/>
              </w:rPr>
              <w:t>体制强化项目的项目审查试点项目</w:t>
            </w:r>
          </w:p>
        </w:tc>
        <w:tc>
          <w:tcPr>
            <w:tcW w:w="1060" w:type="dxa"/>
          </w:tcPr>
          <w:p w14:paraId="4C9C3DB5" w14:textId="77777777" w:rsidR="00B75171" w:rsidRPr="00805C43" w:rsidRDefault="00B75171">
            <w:pPr>
              <w:topLinePunct/>
              <w:jc w:val="left"/>
              <w:rPr>
                <w:sz w:val="20"/>
                <w:szCs w:val="20"/>
              </w:rPr>
            </w:pPr>
            <w:r w:rsidRPr="00805C43">
              <w:rPr>
                <w:rFonts w:hint="eastAsia"/>
                <w:sz w:val="20"/>
                <w:szCs w:val="20"/>
                <w:lang w:val="zh-CN"/>
              </w:rPr>
              <w:t>否</w:t>
            </w:r>
          </w:p>
        </w:tc>
        <w:tc>
          <w:tcPr>
            <w:tcW w:w="1255" w:type="dxa"/>
          </w:tcPr>
          <w:p w14:paraId="20F821D9" w14:textId="77777777" w:rsidR="00B75171" w:rsidRPr="00805C43" w:rsidRDefault="00B75171">
            <w:pPr>
              <w:topLinePunct/>
              <w:jc w:val="left"/>
              <w:rPr>
                <w:sz w:val="20"/>
                <w:szCs w:val="20"/>
              </w:rPr>
            </w:pPr>
            <w:r w:rsidRPr="00805C43">
              <w:rPr>
                <w:sz w:val="20"/>
                <w:szCs w:val="20"/>
              </w:rPr>
              <w:t>0</w:t>
            </w:r>
          </w:p>
        </w:tc>
        <w:tc>
          <w:tcPr>
            <w:tcW w:w="4555" w:type="dxa"/>
          </w:tcPr>
          <w:p w14:paraId="6A37342E" w14:textId="77777777" w:rsidR="00B75171" w:rsidRPr="00805C43" w:rsidRDefault="00B75171">
            <w:pPr>
              <w:topLinePunct/>
              <w:jc w:val="left"/>
              <w:rPr>
                <w:sz w:val="20"/>
                <w:szCs w:val="20"/>
              </w:rPr>
            </w:pPr>
            <w:r w:rsidRPr="00805C43">
              <w:rPr>
                <w:rFonts w:hint="eastAsia"/>
                <w:sz w:val="20"/>
                <w:szCs w:val="20"/>
                <w:lang w:val="zh-CN"/>
              </w:rPr>
              <w:t>尚未开始。</w:t>
            </w:r>
          </w:p>
        </w:tc>
      </w:tr>
      <w:tr w:rsidR="00B75171" w14:paraId="027FCC0B" w14:textId="77777777">
        <w:tc>
          <w:tcPr>
            <w:tcW w:w="711" w:type="dxa"/>
            <w:shd w:val="clear" w:color="auto" w:fill="FFFFFF"/>
          </w:tcPr>
          <w:p w14:paraId="5859868A" w14:textId="77777777" w:rsidR="00B75171" w:rsidRPr="00805C43" w:rsidRDefault="00B75171">
            <w:pPr>
              <w:topLinePunct/>
              <w:jc w:val="left"/>
              <w:rPr>
                <w:sz w:val="20"/>
                <w:szCs w:val="20"/>
              </w:rPr>
            </w:pPr>
            <w:r w:rsidRPr="00805C43">
              <w:rPr>
                <w:color w:val="000000"/>
                <w:sz w:val="20"/>
                <w:szCs w:val="20"/>
                <w:lang w:val="en-GB"/>
              </w:rPr>
              <w:t>2.8</w:t>
            </w:r>
          </w:p>
        </w:tc>
        <w:tc>
          <w:tcPr>
            <w:tcW w:w="2049" w:type="dxa"/>
            <w:shd w:val="clear" w:color="auto" w:fill="FFFFFF"/>
          </w:tcPr>
          <w:p w14:paraId="7D8B4B19" w14:textId="77777777" w:rsidR="00B75171" w:rsidRPr="00805C43" w:rsidRDefault="00B75171">
            <w:pPr>
              <w:topLinePunct/>
              <w:jc w:val="left"/>
              <w:rPr>
                <w:sz w:val="20"/>
                <w:szCs w:val="20"/>
              </w:rPr>
            </w:pPr>
            <w:r w:rsidRPr="00805C43">
              <w:rPr>
                <w:rFonts w:hint="eastAsia"/>
                <w:sz w:val="20"/>
                <w:szCs w:val="20"/>
                <w:lang w:val="zh-CN"/>
              </w:rPr>
              <w:t>测试和验收</w:t>
            </w:r>
          </w:p>
        </w:tc>
        <w:tc>
          <w:tcPr>
            <w:tcW w:w="1060" w:type="dxa"/>
          </w:tcPr>
          <w:p w14:paraId="63CCFEA8" w14:textId="77777777" w:rsidR="00B75171" w:rsidRPr="00805C43" w:rsidRDefault="00B75171">
            <w:pPr>
              <w:topLinePunct/>
              <w:jc w:val="left"/>
              <w:rPr>
                <w:sz w:val="20"/>
                <w:szCs w:val="20"/>
              </w:rPr>
            </w:pPr>
            <w:r w:rsidRPr="00805C43">
              <w:rPr>
                <w:rFonts w:hint="eastAsia"/>
                <w:sz w:val="20"/>
                <w:szCs w:val="20"/>
                <w:lang w:val="zh-CN"/>
              </w:rPr>
              <w:t>否</w:t>
            </w:r>
          </w:p>
        </w:tc>
        <w:tc>
          <w:tcPr>
            <w:tcW w:w="1255" w:type="dxa"/>
          </w:tcPr>
          <w:p w14:paraId="4A52678B" w14:textId="77777777" w:rsidR="00B75171" w:rsidRPr="00805C43" w:rsidRDefault="00B75171">
            <w:pPr>
              <w:topLinePunct/>
              <w:jc w:val="left"/>
              <w:rPr>
                <w:sz w:val="20"/>
                <w:szCs w:val="20"/>
              </w:rPr>
            </w:pPr>
            <w:r w:rsidRPr="00805C43">
              <w:rPr>
                <w:sz w:val="20"/>
                <w:szCs w:val="20"/>
              </w:rPr>
              <w:t>0</w:t>
            </w:r>
          </w:p>
        </w:tc>
        <w:tc>
          <w:tcPr>
            <w:tcW w:w="4555" w:type="dxa"/>
          </w:tcPr>
          <w:p w14:paraId="565B2AA4" w14:textId="77777777" w:rsidR="00B75171" w:rsidRPr="00805C43" w:rsidRDefault="00B75171">
            <w:pPr>
              <w:topLinePunct/>
              <w:jc w:val="left"/>
              <w:rPr>
                <w:sz w:val="20"/>
                <w:szCs w:val="20"/>
              </w:rPr>
            </w:pPr>
            <w:r w:rsidRPr="00805C43">
              <w:rPr>
                <w:rFonts w:hint="eastAsia"/>
                <w:sz w:val="20"/>
                <w:szCs w:val="20"/>
                <w:lang w:val="zh-CN"/>
              </w:rPr>
              <w:t>尚未开始。</w:t>
            </w:r>
          </w:p>
        </w:tc>
      </w:tr>
    </w:tbl>
    <w:p w14:paraId="7BC37C23" w14:textId="77777777" w:rsidR="00B75171" w:rsidRDefault="00B75171">
      <w:pPr>
        <w:topLinePunct/>
        <w:jc w:val="left"/>
        <w:rPr>
          <w:szCs w:val="24"/>
        </w:rPr>
      </w:pPr>
    </w:p>
    <w:p w14:paraId="157E4920" w14:textId="77777777" w:rsidR="00B75171" w:rsidRPr="00805C43" w:rsidRDefault="00B75171">
      <w:pPr>
        <w:topLinePunct/>
        <w:rPr>
          <w:b/>
          <w:szCs w:val="24"/>
          <w:lang w:val="en-US"/>
        </w:rPr>
      </w:pPr>
      <w:r w:rsidRPr="00805C43">
        <w:rPr>
          <w:rFonts w:hint="eastAsia"/>
          <w:b/>
          <w:szCs w:val="24"/>
          <w:lang w:val="zh-CN"/>
        </w:rPr>
        <w:t>结论意见</w:t>
      </w:r>
    </w:p>
    <w:p w14:paraId="28C80527" w14:textId="77777777" w:rsidR="00B75171" w:rsidRPr="00805C43" w:rsidRDefault="00B75171">
      <w:pPr>
        <w:topLinePunct/>
        <w:rPr>
          <w:szCs w:val="24"/>
          <w:lang w:val="en-US"/>
        </w:rPr>
      </w:pPr>
    </w:p>
    <w:p w14:paraId="1C7A694F" w14:textId="77777777" w:rsidR="00B75171" w:rsidRPr="00805C43" w:rsidRDefault="00B75171">
      <w:pPr>
        <w:pStyle w:val="Heading1"/>
        <w:topLinePunct/>
        <w:rPr>
          <w:szCs w:val="24"/>
          <w:lang w:val="en-US"/>
        </w:rPr>
      </w:pPr>
      <w:r w:rsidRPr="00805C43">
        <w:rPr>
          <w:rFonts w:hint="eastAsia"/>
          <w:szCs w:val="24"/>
          <w:lang w:val="zh-CN"/>
        </w:rPr>
        <w:t>知识管理系统正在快速取得进展</w:t>
      </w:r>
      <w:r w:rsidRPr="00805C43">
        <w:rPr>
          <w:rFonts w:hint="eastAsia"/>
          <w:szCs w:val="24"/>
          <w:lang w:val="en-US"/>
        </w:rPr>
        <w:t>，</w:t>
      </w:r>
      <w:r w:rsidRPr="00805C43">
        <w:rPr>
          <w:rFonts w:hint="eastAsia"/>
          <w:szCs w:val="24"/>
          <w:lang w:val="zh-CN"/>
        </w:rPr>
        <w:t>部分核心产品已向前推进</w:t>
      </w:r>
      <w:r w:rsidRPr="00805C43">
        <w:rPr>
          <w:rFonts w:hint="eastAsia"/>
          <w:szCs w:val="24"/>
          <w:lang w:val="en-US"/>
        </w:rPr>
        <w:t>，</w:t>
      </w:r>
      <w:r w:rsidRPr="00805C43">
        <w:rPr>
          <w:rFonts w:hint="eastAsia"/>
          <w:szCs w:val="24"/>
          <w:lang w:val="zh-CN"/>
        </w:rPr>
        <w:t>工作继续超前于原定计划。迄今为止</w:t>
      </w:r>
      <w:r w:rsidRPr="00805C43">
        <w:rPr>
          <w:rFonts w:hint="eastAsia"/>
          <w:szCs w:val="24"/>
          <w:lang w:val="en-US"/>
        </w:rPr>
        <w:t>，</w:t>
      </w:r>
      <w:r w:rsidRPr="00805C43">
        <w:rPr>
          <w:rFonts w:hint="eastAsia"/>
          <w:szCs w:val="24"/>
          <w:lang w:val="zh-CN"/>
        </w:rPr>
        <w:t>多边基金的大部分数据都已成功转移到主数据库结构之中。这是确保数据从旧数据结构正确</w:t>
      </w:r>
      <w:r w:rsidRPr="00805C43">
        <w:rPr>
          <w:szCs w:val="24"/>
          <w:lang w:val="en-US"/>
        </w:rPr>
        <w:t>“</w:t>
      </w:r>
      <w:r w:rsidRPr="00805C43">
        <w:rPr>
          <w:rFonts w:hint="eastAsia"/>
          <w:szCs w:val="24"/>
          <w:lang w:val="zh-CN"/>
        </w:rPr>
        <w:t>映射</w:t>
      </w:r>
      <w:r w:rsidRPr="00805C43">
        <w:rPr>
          <w:szCs w:val="24"/>
          <w:lang w:val="en-US"/>
        </w:rPr>
        <w:t>”</w:t>
      </w:r>
      <w:r w:rsidRPr="00805C43">
        <w:rPr>
          <w:rFonts w:hint="eastAsia"/>
          <w:szCs w:val="24"/>
          <w:lang w:val="zh-CN"/>
        </w:rPr>
        <w:t>到新综合结构的一项重大工作。数据库的转移工作被优先考虑，以确保现在有一个</w:t>
      </w:r>
      <w:r w:rsidRPr="00805C43">
        <w:rPr>
          <w:rFonts w:hint="eastAsia"/>
          <w:szCs w:val="24"/>
          <w:lang w:val="zh-CN"/>
        </w:rPr>
        <w:lastRenderedPageBreak/>
        <w:t>稳当可靠的数据基础，以便在此基础上构建第二阶段核心产品的系统组件和功能。主数据库将于</w:t>
      </w:r>
      <w:r w:rsidRPr="00805C43">
        <w:rPr>
          <w:szCs w:val="24"/>
          <w:lang w:val="zh-CN"/>
        </w:rPr>
        <w:t>2024</w:t>
      </w:r>
      <w:r w:rsidRPr="00805C43">
        <w:rPr>
          <w:rFonts w:hint="eastAsia"/>
          <w:szCs w:val="24"/>
          <w:lang w:val="zh-CN"/>
        </w:rPr>
        <w:t>年第一季度完成。</w:t>
      </w:r>
    </w:p>
    <w:p w14:paraId="1F26C1C2" w14:textId="77777777" w:rsidR="00B75171" w:rsidRPr="00805C43" w:rsidRDefault="00B75171">
      <w:pPr>
        <w:pStyle w:val="Heading1"/>
        <w:topLinePunct/>
        <w:rPr>
          <w:szCs w:val="24"/>
          <w:lang w:val="en-US"/>
        </w:rPr>
      </w:pPr>
      <w:r w:rsidRPr="00805C43">
        <w:rPr>
          <w:rFonts w:hint="eastAsia"/>
          <w:szCs w:val="24"/>
          <w:lang w:val="zh-CN"/>
        </w:rPr>
        <w:t>第一阶段（数据库转移到主数据库）和第二阶段（使用主数据开发核心产品）密切相关的性质确保了第二阶段的若干核心产品（在线报告、会议门户网站和手册开发）现在已经明确确定并在第一阶段启动。</w:t>
      </w:r>
    </w:p>
    <w:p w14:paraId="2CE402F3" w14:textId="77777777" w:rsidR="00B75171" w:rsidRPr="00805C43" w:rsidRDefault="00B75171">
      <w:pPr>
        <w:pStyle w:val="Heading1"/>
        <w:topLinePunct/>
        <w:rPr>
          <w:szCs w:val="24"/>
          <w:lang w:val="en-US"/>
        </w:rPr>
      </w:pPr>
      <w:r w:rsidRPr="00805C43">
        <w:rPr>
          <w:rFonts w:hint="eastAsia"/>
          <w:szCs w:val="24"/>
          <w:lang w:val="zh-CN"/>
        </w:rPr>
        <w:t>软件编制的典型周期包括第一阶段的数据库结构和系统规范的开发</w:t>
      </w:r>
      <w:r w:rsidRPr="00805C43">
        <w:rPr>
          <w:rFonts w:hint="eastAsia"/>
          <w:szCs w:val="24"/>
          <w:lang w:val="en-US"/>
        </w:rPr>
        <w:t>，</w:t>
      </w:r>
      <w:r w:rsidRPr="00805C43">
        <w:rPr>
          <w:rFonts w:hint="eastAsia"/>
          <w:szCs w:val="24"/>
          <w:lang w:val="zh-CN"/>
        </w:rPr>
        <w:t>也为第三阶段开发关键工具</w:t>
      </w:r>
      <w:r w:rsidRPr="00805C43">
        <w:rPr>
          <w:rFonts w:hint="eastAsia"/>
          <w:szCs w:val="24"/>
          <w:lang w:val="en-US"/>
        </w:rPr>
        <w:t>（</w:t>
      </w:r>
      <w:r w:rsidRPr="00805C43">
        <w:rPr>
          <w:rFonts w:hint="eastAsia"/>
          <w:szCs w:val="24"/>
          <w:lang w:val="zh-CN"/>
        </w:rPr>
        <w:t>机构门户网站和其他增强功能</w:t>
      </w:r>
      <w:r w:rsidRPr="00805C43">
        <w:rPr>
          <w:rFonts w:hint="eastAsia"/>
          <w:szCs w:val="24"/>
          <w:lang w:val="en-US"/>
        </w:rPr>
        <w:t>）</w:t>
      </w:r>
      <w:r w:rsidRPr="00805C43">
        <w:rPr>
          <w:rFonts w:hint="eastAsia"/>
          <w:szCs w:val="24"/>
          <w:lang w:val="zh-CN"/>
        </w:rPr>
        <w:t>奠定了坚实基础。迄今为止进行的工作使秘书处能够更清楚地了解如何在应用程序的不同部分以及在第三阶段开发应用程序编程接口</w:t>
      </w:r>
      <w:r w:rsidRPr="00805C43">
        <w:rPr>
          <w:rFonts w:hint="eastAsia"/>
          <w:szCs w:val="24"/>
          <w:lang w:val="en-US"/>
        </w:rPr>
        <w:t>（</w:t>
      </w:r>
      <w:r w:rsidRPr="00805C43">
        <w:rPr>
          <w:szCs w:val="24"/>
          <w:lang w:val="en-US"/>
        </w:rPr>
        <w:t>API</w:t>
      </w:r>
      <w:r w:rsidRPr="00805C43">
        <w:rPr>
          <w:rFonts w:hint="eastAsia"/>
          <w:szCs w:val="24"/>
          <w:lang w:val="en-US"/>
        </w:rPr>
        <w:t>）</w:t>
      </w:r>
      <w:r w:rsidRPr="00805C43">
        <w:rPr>
          <w:rFonts w:hint="eastAsia"/>
          <w:szCs w:val="24"/>
          <w:lang w:val="zh-CN"/>
        </w:rPr>
        <w:t>时使用数据</w:t>
      </w:r>
      <w:r w:rsidRPr="00805C43">
        <w:rPr>
          <w:rFonts w:hint="eastAsia"/>
          <w:szCs w:val="24"/>
          <w:lang w:val="en-US"/>
        </w:rPr>
        <w:t>，</w:t>
      </w:r>
      <w:r w:rsidRPr="00805C43">
        <w:rPr>
          <w:rFonts w:hint="eastAsia"/>
          <w:szCs w:val="24"/>
          <w:lang w:val="zh-CN"/>
        </w:rPr>
        <w:t>该接口将支持未来内部的数据传输和对外部系统的数据输出。秘书处还正在准备使所有系统与未来的双边和执行机构报告门户网站兼容。</w:t>
      </w:r>
      <w:r w:rsidRPr="00805C43">
        <w:rPr>
          <w:szCs w:val="24"/>
          <w:lang w:val="en-US"/>
        </w:rPr>
        <w:t xml:space="preserve"> </w:t>
      </w:r>
    </w:p>
    <w:p w14:paraId="4251E517" w14:textId="77777777" w:rsidR="00B75171" w:rsidRPr="00805C43" w:rsidRDefault="00B75171">
      <w:pPr>
        <w:pStyle w:val="Heading1"/>
        <w:topLinePunct/>
        <w:rPr>
          <w:szCs w:val="24"/>
          <w:lang w:val="en-US"/>
        </w:rPr>
      </w:pPr>
      <w:r w:rsidRPr="00805C43">
        <w:rPr>
          <w:rFonts w:hint="eastAsia"/>
          <w:szCs w:val="24"/>
          <w:lang w:val="zh-CN"/>
        </w:rPr>
        <w:t>秘书处正在致力于在</w:t>
      </w:r>
      <w:r w:rsidRPr="00805C43">
        <w:rPr>
          <w:szCs w:val="24"/>
          <w:lang w:val="zh-CN"/>
        </w:rPr>
        <w:t>2024</w:t>
      </w:r>
      <w:r w:rsidRPr="00805C43">
        <w:rPr>
          <w:rFonts w:hint="eastAsia"/>
          <w:szCs w:val="24"/>
          <w:lang w:val="zh-CN"/>
        </w:rPr>
        <w:t>年</w:t>
      </w:r>
      <w:r w:rsidRPr="00805C43">
        <w:rPr>
          <w:szCs w:val="24"/>
          <w:lang w:val="zh-CN"/>
        </w:rPr>
        <w:t>6</w:t>
      </w:r>
      <w:r w:rsidRPr="00805C43">
        <w:rPr>
          <w:rFonts w:hint="eastAsia"/>
          <w:szCs w:val="24"/>
          <w:lang w:val="zh-CN"/>
        </w:rPr>
        <w:t>月完成以下各项工作：</w:t>
      </w:r>
    </w:p>
    <w:p w14:paraId="5ACE81C4" w14:textId="77777777" w:rsidR="00B75171" w:rsidRPr="00805C43" w:rsidRDefault="00B75171">
      <w:pPr>
        <w:pStyle w:val="ListParagraph"/>
        <w:numPr>
          <w:ilvl w:val="0"/>
          <w:numId w:val="13"/>
        </w:numPr>
        <w:topLinePunct/>
        <w:spacing w:after="160" w:line="260" w:lineRule="auto"/>
        <w:jc w:val="left"/>
        <w:rPr>
          <w:szCs w:val="24"/>
          <w:lang w:val="en-US"/>
        </w:rPr>
      </w:pPr>
      <w:r w:rsidRPr="00805C43">
        <w:rPr>
          <w:rFonts w:hint="eastAsia"/>
          <w:szCs w:val="24"/>
          <w:lang w:val="zh-CN"/>
        </w:rPr>
        <w:t>知识管理系统的主数据库和完整后端结构；</w:t>
      </w:r>
    </w:p>
    <w:p w14:paraId="3F5510F3" w14:textId="77777777" w:rsidR="00B75171" w:rsidRPr="00805C43" w:rsidRDefault="00B75171">
      <w:pPr>
        <w:pStyle w:val="ListParagraph"/>
        <w:numPr>
          <w:ilvl w:val="0"/>
          <w:numId w:val="13"/>
        </w:numPr>
        <w:topLinePunct/>
        <w:spacing w:after="160" w:line="260" w:lineRule="auto"/>
        <w:jc w:val="left"/>
        <w:rPr>
          <w:szCs w:val="24"/>
          <w:lang w:val="en-US"/>
        </w:rPr>
      </w:pPr>
      <w:r w:rsidRPr="00805C43">
        <w:rPr>
          <w:rFonts w:hint="eastAsia"/>
          <w:szCs w:val="24"/>
          <w:lang w:val="zh-CN"/>
        </w:rPr>
        <w:t>改版网站；</w:t>
      </w:r>
    </w:p>
    <w:p w14:paraId="3D77FE76" w14:textId="77777777" w:rsidR="00B75171" w:rsidRPr="00805C43" w:rsidRDefault="00B75171">
      <w:pPr>
        <w:pStyle w:val="ListParagraph"/>
        <w:numPr>
          <w:ilvl w:val="0"/>
          <w:numId w:val="13"/>
        </w:numPr>
        <w:topLinePunct/>
        <w:spacing w:after="160" w:line="260" w:lineRule="auto"/>
        <w:jc w:val="left"/>
        <w:rPr>
          <w:szCs w:val="24"/>
          <w:lang w:val="en-US"/>
        </w:rPr>
      </w:pPr>
      <w:r w:rsidRPr="00805C43">
        <w:rPr>
          <w:rFonts w:hint="eastAsia"/>
          <w:szCs w:val="24"/>
          <w:lang w:val="zh-CN"/>
        </w:rPr>
        <w:t>决定手册；</w:t>
      </w:r>
    </w:p>
    <w:p w14:paraId="3F69D9F2" w14:textId="77777777" w:rsidR="00B75171" w:rsidRPr="00805C43" w:rsidRDefault="00B75171">
      <w:pPr>
        <w:pStyle w:val="ListParagraph"/>
        <w:numPr>
          <w:ilvl w:val="0"/>
          <w:numId w:val="13"/>
        </w:numPr>
        <w:topLinePunct/>
        <w:spacing w:after="160" w:line="260" w:lineRule="auto"/>
        <w:jc w:val="left"/>
        <w:rPr>
          <w:b/>
          <w:color w:val="000000"/>
          <w:szCs w:val="24"/>
        </w:rPr>
      </w:pPr>
      <w:r w:rsidRPr="00805C43">
        <w:rPr>
          <w:rFonts w:hint="eastAsia"/>
          <w:szCs w:val="24"/>
          <w:lang w:val="zh-CN"/>
        </w:rPr>
        <w:t>在线报告国家方案数据。</w:t>
      </w:r>
    </w:p>
    <w:p w14:paraId="5ADAF407" w14:textId="77777777" w:rsidR="00B75171" w:rsidRDefault="00B75171">
      <w:pPr>
        <w:pStyle w:val="ListParagraph"/>
        <w:numPr>
          <w:ilvl w:val="0"/>
          <w:numId w:val="13"/>
        </w:numPr>
        <w:topLinePunct/>
        <w:spacing w:after="160" w:line="259" w:lineRule="auto"/>
        <w:jc w:val="center"/>
        <w:rPr>
          <w:szCs w:val="24"/>
          <w:lang w:val="en-US"/>
        </w:rPr>
        <w:sectPr w:rsidR="00B75171">
          <w:headerReference w:type="even" r:id="rId21"/>
          <w:headerReference w:type="default" r:id="rId22"/>
          <w:footerReference w:type="even" r:id="rId23"/>
          <w:footerReference w:type="default" r:id="rId24"/>
          <w:pgSz w:w="12240" w:h="15840" w:code="1"/>
          <w:pgMar w:top="720" w:right="1440" w:bottom="864" w:left="1440" w:header="720" w:footer="475" w:gutter="0"/>
          <w:pgNumType w:start="1"/>
          <w:cols w:space="720"/>
          <w:docGrid w:linePitch="299"/>
        </w:sectPr>
      </w:pPr>
    </w:p>
    <w:p w14:paraId="1CD08597" w14:textId="77777777" w:rsidR="00B75171" w:rsidRPr="004F47B0" w:rsidRDefault="00B75171" w:rsidP="00897D0B">
      <w:pPr>
        <w:widowControl w:val="0"/>
        <w:spacing w:after="240"/>
        <w:jc w:val="center"/>
        <w:rPr>
          <w:b/>
          <w:color w:val="000000"/>
          <w:sz w:val="24"/>
          <w:szCs w:val="24"/>
        </w:rPr>
      </w:pPr>
      <w:r w:rsidRPr="004F47B0">
        <w:rPr>
          <w:rFonts w:ascii="SimSun" w:hAnsi="SimSun" w:cs="SimSun" w:hint="eastAsia"/>
          <w:b/>
          <w:sz w:val="24"/>
          <w:szCs w:val="24"/>
          <w:lang w:val="zh-CN"/>
        </w:rPr>
        <w:lastRenderedPageBreak/>
        <w:t>附件</w:t>
      </w:r>
      <w:r>
        <w:rPr>
          <w:rFonts w:ascii="SimSun" w:hAnsi="SimSun" w:cs="SimSun" w:hint="eastAsia"/>
          <w:b/>
          <w:sz w:val="24"/>
          <w:szCs w:val="24"/>
          <w:lang w:val="zh-CN"/>
        </w:rPr>
        <w:t>二</w:t>
      </w:r>
    </w:p>
    <w:p w14:paraId="06A1AB8E" w14:textId="77777777" w:rsidR="00B75171" w:rsidRPr="004F47B0" w:rsidRDefault="00B75171" w:rsidP="00897D0B">
      <w:pPr>
        <w:widowControl w:val="0"/>
        <w:spacing w:after="240"/>
        <w:jc w:val="center"/>
        <w:rPr>
          <w:b/>
          <w:sz w:val="24"/>
          <w:szCs w:val="24"/>
        </w:rPr>
      </w:pPr>
      <w:r w:rsidRPr="004F47B0">
        <w:rPr>
          <w:rFonts w:ascii="SimSun" w:hAnsi="SimSun" w:cs="SimSun" w:hint="eastAsia"/>
          <w:b/>
          <w:sz w:val="24"/>
          <w:szCs w:val="24"/>
          <w:lang w:val="zh-CN"/>
        </w:rPr>
        <w:t>多边基金秘书处向非《蒙特利尔议定书》机构提供的咨询和</w:t>
      </w:r>
      <w:r w:rsidRPr="004F47B0">
        <w:rPr>
          <w:b/>
          <w:sz w:val="24"/>
          <w:szCs w:val="24"/>
          <w:lang w:val="zh-CN"/>
        </w:rPr>
        <w:t>/</w:t>
      </w:r>
      <w:r w:rsidRPr="004F47B0">
        <w:rPr>
          <w:rFonts w:ascii="SimSun" w:hAnsi="SimSun" w:cs="SimSun" w:hint="eastAsia"/>
          <w:b/>
          <w:sz w:val="24"/>
          <w:szCs w:val="24"/>
          <w:lang w:val="zh-CN"/>
        </w:rPr>
        <w:t>或信息</w:t>
      </w:r>
    </w:p>
    <w:p w14:paraId="033F14D2" w14:textId="77777777" w:rsidR="00B75171" w:rsidRDefault="00B75171" w:rsidP="00897D0B">
      <w:pPr>
        <w:rPr>
          <w:rFonts w:ascii="SimSun" w:hAnsi="SimSun" w:cs="SimSun"/>
          <w:lang w:val="zh-CN"/>
        </w:rPr>
      </w:pPr>
      <w:r w:rsidRPr="001157F3">
        <w:rPr>
          <w:rFonts w:ascii="KaiTi" w:eastAsia="KaiTi" w:hAnsi="KaiTi" w:cs="SimSun" w:hint="eastAsia"/>
          <w:lang w:val="zh-CN"/>
        </w:rPr>
        <w:t>注：新内容使用</w:t>
      </w:r>
      <w:r w:rsidRPr="001157F3">
        <w:rPr>
          <w:rFonts w:ascii="SimSun" w:hAnsi="SimSun" w:cs="SimSun" w:hint="eastAsia"/>
          <w:b/>
          <w:bCs/>
          <w:lang w:val="zh-CN"/>
        </w:rPr>
        <w:t>粗体字</w:t>
      </w:r>
      <w:r w:rsidRPr="001157F3">
        <w:rPr>
          <w:rFonts w:ascii="SimSun" w:hAnsi="SimSun" w:cs="SimSun" w:hint="eastAsia"/>
          <w:lang w:val="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138"/>
      </w:tblGrid>
      <w:tr w:rsidR="00B75171" w:rsidRPr="004546DF" w14:paraId="071766BA" w14:textId="77777777" w:rsidTr="00B749A8">
        <w:trPr>
          <w:cantSplit/>
          <w:tblHeader/>
        </w:trPr>
        <w:tc>
          <w:tcPr>
            <w:tcW w:w="8217" w:type="dxa"/>
            <w:vAlign w:val="center"/>
          </w:tcPr>
          <w:p w14:paraId="260E728A"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秘书处的建议</w:t>
            </w:r>
            <w:r w:rsidRPr="00897D0B">
              <w:rPr>
                <w:b/>
                <w:sz w:val="20"/>
                <w:szCs w:val="20"/>
                <w:lang w:val="zh-CN"/>
              </w:rPr>
              <w:t>/</w:t>
            </w:r>
            <w:r w:rsidRPr="00897D0B">
              <w:rPr>
                <w:rFonts w:hAnsi="SimSun" w:hint="eastAsia"/>
                <w:b/>
                <w:sz w:val="20"/>
                <w:szCs w:val="20"/>
                <w:lang w:val="zh-CN"/>
              </w:rPr>
              <w:t>举行的讨论</w:t>
            </w:r>
            <w:r w:rsidRPr="00897D0B">
              <w:rPr>
                <w:b/>
                <w:sz w:val="20"/>
                <w:szCs w:val="20"/>
                <w:lang w:val="zh-CN"/>
              </w:rPr>
              <w:t>/</w:t>
            </w:r>
            <w:r w:rsidRPr="00897D0B">
              <w:rPr>
                <w:rFonts w:hAnsi="SimSun" w:hint="eastAsia"/>
                <w:b/>
                <w:sz w:val="20"/>
                <w:szCs w:val="20"/>
                <w:lang w:val="zh-CN"/>
              </w:rPr>
              <w:t>互动</w:t>
            </w:r>
          </w:p>
        </w:tc>
        <w:tc>
          <w:tcPr>
            <w:tcW w:w="1138" w:type="dxa"/>
            <w:tcMar>
              <w:left w:w="115" w:type="dxa"/>
              <w:right w:w="173" w:type="dxa"/>
            </w:tcMar>
            <w:vAlign w:val="center"/>
          </w:tcPr>
          <w:p w14:paraId="134CDF18"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会议</w:t>
            </w:r>
          </w:p>
        </w:tc>
      </w:tr>
      <w:tr w:rsidR="00B75171" w:rsidRPr="004546DF" w14:paraId="6F4586CC" w14:textId="77777777" w:rsidTr="00B749A8">
        <w:trPr>
          <w:cantSplit/>
        </w:trPr>
        <w:tc>
          <w:tcPr>
            <w:tcW w:w="9355" w:type="dxa"/>
            <w:gridSpan w:val="2"/>
            <w:tcMar>
              <w:left w:w="115" w:type="dxa"/>
              <w:right w:w="173" w:type="dxa"/>
            </w:tcMar>
            <w:vAlign w:val="center"/>
          </w:tcPr>
          <w:p w14:paraId="27CC9A3B"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适应基金</w:t>
            </w:r>
          </w:p>
        </w:tc>
      </w:tr>
      <w:tr w:rsidR="00B75171" w:rsidRPr="004546DF" w14:paraId="5F88CEA8" w14:textId="77777777" w:rsidTr="00B749A8">
        <w:trPr>
          <w:cantSplit/>
        </w:trPr>
        <w:tc>
          <w:tcPr>
            <w:tcW w:w="8217" w:type="dxa"/>
            <w:vAlign w:val="center"/>
          </w:tcPr>
          <w:p w14:paraId="5951373F"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解释多边基金对所获利息的政策。秘书处提供的信息见道德和财务委员会第十八次会议文件</w:t>
            </w:r>
            <w:r w:rsidRPr="00897D0B">
              <w:rPr>
                <w:sz w:val="20"/>
                <w:szCs w:val="20"/>
                <w:lang w:val="zh-CN"/>
              </w:rPr>
              <w:t>AFB/EFC.18/10</w:t>
            </w:r>
            <w:r w:rsidRPr="00897D0B">
              <w:rPr>
                <w:rFonts w:hAnsi="SimSun" w:hint="eastAsia"/>
                <w:sz w:val="20"/>
                <w:szCs w:val="20"/>
                <w:lang w:val="zh-CN"/>
              </w:rPr>
              <w:t>，查阅地址</w:t>
            </w:r>
            <w:hyperlink r:id="rId25" w:history="1">
              <w:r w:rsidRPr="00897D0B">
                <w:rPr>
                  <w:color w:val="000000"/>
                  <w:sz w:val="20"/>
                  <w:szCs w:val="20"/>
                </w:rPr>
                <w:t>https://www.adaptation-fund.org/wp-content/uploads/2016/03/AFB-EFC-18.10-Investment-income-doc.pdf</w:t>
              </w:r>
            </w:hyperlink>
            <w:r w:rsidRPr="00897D0B">
              <w:rPr>
                <w:rFonts w:hAnsi="SimSun" w:hint="eastAsia"/>
                <w:color w:val="000000"/>
                <w:sz w:val="20"/>
                <w:szCs w:val="20"/>
              </w:rPr>
              <w:t>。</w:t>
            </w:r>
          </w:p>
        </w:tc>
        <w:tc>
          <w:tcPr>
            <w:tcW w:w="1138" w:type="dxa"/>
            <w:tcMar>
              <w:left w:w="115" w:type="dxa"/>
              <w:right w:w="173" w:type="dxa"/>
            </w:tcMar>
            <w:vAlign w:val="center"/>
          </w:tcPr>
          <w:p w14:paraId="1BC13E89" w14:textId="77777777" w:rsidR="00B75171" w:rsidRPr="00897D0B" w:rsidRDefault="00B75171" w:rsidP="00B749A8">
            <w:pPr>
              <w:spacing w:before="60" w:after="60"/>
              <w:jc w:val="right"/>
              <w:rPr>
                <w:color w:val="000000"/>
                <w:sz w:val="20"/>
                <w:szCs w:val="20"/>
              </w:rPr>
            </w:pPr>
            <w:r w:rsidRPr="00897D0B">
              <w:rPr>
                <w:sz w:val="20"/>
                <w:szCs w:val="20"/>
                <w:lang w:val="zh-CN"/>
              </w:rPr>
              <w:t>76</w:t>
            </w:r>
          </w:p>
        </w:tc>
      </w:tr>
      <w:tr w:rsidR="00B75171" w:rsidRPr="004546DF" w14:paraId="531CD4C4" w14:textId="77777777" w:rsidTr="00B749A8">
        <w:trPr>
          <w:cantSplit/>
        </w:trPr>
        <w:tc>
          <w:tcPr>
            <w:tcW w:w="9355" w:type="dxa"/>
            <w:gridSpan w:val="2"/>
            <w:tcMar>
              <w:left w:w="115" w:type="dxa"/>
              <w:right w:w="173" w:type="dxa"/>
            </w:tcMar>
            <w:vAlign w:val="center"/>
          </w:tcPr>
          <w:p w14:paraId="1E6CE869" w14:textId="77777777" w:rsidR="00B75171" w:rsidRPr="00897D0B" w:rsidRDefault="00B75171" w:rsidP="00B749A8">
            <w:pPr>
              <w:spacing w:before="60" w:after="60"/>
              <w:rPr>
                <w:b/>
                <w:bCs/>
                <w:color w:val="000000"/>
                <w:sz w:val="20"/>
                <w:szCs w:val="20"/>
              </w:rPr>
            </w:pPr>
            <w:r w:rsidRPr="00897D0B">
              <w:rPr>
                <w:rFonts w:hAnsi="SimSun" w:hint="eastAsia"/>
                <w:b/>
                <w:bCs/>
                <w:sz w:val="20"/>
                <w:szCs w:val="20"/>
                <w:lang w:val="zh-CN"/>
              </w:rPr>
              <w:t>阿拉伯环境与发展论坛</w:t>
            </w:r>
          </w:p>
        </w:tc>
      </w:tr>
      <w:tr w:rsidR="00B75171" w:rsidRPr="004546DF" w14:paraId="3433E895" w14:textId="77777777" w:rsidTr="00B749A8">
        <w:trPr>
          <w:cantSplit/>
        </w:trPr>
        <w:tc>
          <w:tcPr>
            <w:tcW w:w="8217" w:type="dxa"/>
            <w:vAlign w:val="center"/>
          </w:tcPr>
          <w:p w14:paraId="141B4E21"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为阿拉伯环境与发展论坛</w:t>
            </w:r>
            <w:r w:rsidRPr="00897D0B">
              <w:rPr>
                <w:sz w:val="20"/>
                <w:szCs w:val="20"/>
                <w:lang w:val="zh-CN"/>
              </w:rPr>
              <w:t>2018</w:t>
            </w:r>
            <w:r w:rsidRPr="00897D0B">
              <w:rPr>
                <w:rFonts w:hAnsi="SimSun" w:hint="eastAsia"/>
                <w:sz w:val="20"/>
                <w:szCs w:val="20"/>
                <w:lang w:val="zh-CN"/>
              </w:rPr>
              <w:t>年报告撰写一篇文章，介绍多边基金在阿拉伯区域的经验。</w:t>
            </w:r>
          </w:p>
        </w:tc>
        <w:tc>
          <w:tcPr>
            <w:tcW w:w="1138" w:type="dxa"/>
            <w:tcMar>
              <w:left w:w="115" w:type="dxa"/>
              <w:right w:w="173" w:type="dxa"/>
            </w:tcMar>
            <w:vAlign w:val="center"/>
          </w:tcPr>
          <w:p w14:paraId="7691032E" w14:textId="77777777" w:rsidR="00B75171" w:rsidRPr="00897D0B" w:rsidRDefault="00B75171" w:rsidP="00B749A8">
            <w:pPr>
              <w:spacing w:before="60" w:after="60"/>
              <w:jc w:val="right"/>
              <w:rPr>
                <w:color w:val="000000"/>
                <w:sz w:val="20"/>
                <w:szCs w:val="20"/>
              </w:rPr>
            </w:pPr>
            <w:r w:rsidRPr="00897D0B">
              <w:rPr>
                <w:sz w:val="20"/>
                <w:szCs w:val="20"/>
                <w:lang w:val="zh-CN"/>
              </w:rPr>
              <w:t>81</w:t>
            </w:r>
          </w:p>
        </w:tc>
      </w:tr>
      <w:tr w:rsidR="00B75171" w:rsidRPr="004546DF" w14:paraId="164341AF" w14:textId="77777777" w:rsidTr="00B749A8">
        <w:trPr>
          <w:cantSplit/>
        </w:trPr>
        <w:tc>
          <w:tcPr>
            <w:tcW w:w="9355" w:type="dxa"/>
            <w:gridSpan w:val="2"/>
            <w:tcMar>
              <w:left w:w="115" w:type="dxa"/>
              <w:right w:w="173" w:type="dxa"/>
            </w:tcMar>
            <w:vAlign w:val="center"/>
          </w:tcPr>
          <w:p w14:paraId="466E731F" w14:textId="77777777" w:rsidR="00B75171" w:rsidRPr="00897D0B" w:rsidRDefault="00B75171" w:rsidP="00B749A8">
            <w:pPr>
              <w:spacing w:before="60" w:after="60"/>
              <w:rPr>
                <w:b/>
                <w:bCs/>
                <w:color w:val="000000"/>
                <w:sz w:val="20"/>
                <w:szCs w:val="20"/>
              </w:rPr>
            </w:pPr>
            <w:r w:rsidRPr="00897D0B">
              <w:rPr>
                <w:rFonts w:hAnsi="SimSun" w:hint="eastAsia"/>
                <w:b/>
                <w:bCs/>
                <w:sz w:val="20"/>
                <w:szCs w:val="20"/>
                <w:lang w:val="zh-CN"/>
              </w:rPr>
              <w:t>亚洲基础设施投资银行（亚投行）</w:t>
            </w:r>
          </w:p>
        </w:tc>
      </w:tr>
      <w:tr w:rsidR="00B75171" w:rsidRPr="004546DF" w14:paraId="11196E26" w14:textId="77777777" w:rsidTr="00B749A8">
        <w:trPr>
          <w:cantSplit/>
        </w:trPr>
        <w:tc>
          <w:tcPr>
            <w:tcW w:w="8217" w:type="dxa"/>
            <w:tcMar>
              <w:left w:w="115" w:type="dxa"/>
              <w:right w:w="173" w:type="dxa"/>
            </w:tcMar>
            <w:vAlign w:val="center"/>
          </w:tcPr>
          <w:p w14:paraId="2D3B8CC0" w14:textId="77777777" w:rsidR="00B75171" w:rsidRPr="00897D0B" w:rsidRDefault="00B75171" w:rsidP="00B749A8">
            <w:pPr>
              <w:spacing w:before="60" w:after="60"/>
              <w:rPr>
                <w:color w:val="000000"/>
                <w:sz w:val="20"/>
                <w:szCs w:val="20"/>
              </w:rPr>
            </w:pPr>
            <w:r w:rsidRPr="00897D0B">
              <w:rPr>
                <w:rFonts w:hAnsi="SimSun" w:hint="eastAsia"/>
                <w:bCs/>
                <w:sz w:val="20"/>
                <w:szCs w:val="20"/>
                <w:lang w:val="zh-CN"/>
              </w:rPr>
              <w:t>亚投行总法律顾问和业务伙伴关系局局长访问秘书处，讨论合作机会。亚投行是根据《联合国气候变化框架公约》下《巴黎协定》和联合国可持续发展目标建立的多边开发银行，其核心使命是为可持续基础设施融资。</w:t>
            </w:r>
          </w:p>
        </w:tc>
        <w:tc>
          <w:tcPr>
            <w:tcW w:w="1138" w:type="dxa"/>
            <w:vAlign w:val="center"/>
          </w:tcPr>
          <w:p w14:paraId="609361BD" w14:textId="77777777" w:rsidR="00B75171" w:rsidRPr="00897D0B" w:rsidRDefault="00B75171" w:rsidP="00B749A8">
            <w:pPr>
              <w:spacing w:before="60" w:after="60"/>
              <w:jc w:val="right"/>
              <w:rPr>
                <w:color w:val="000000"/>
                <w:sz w:val="20"/>
                <w:szCs w:val="20"/>
              </w:rPr>
            </w:pPr>
            <w:r w:rsidRPr="00897D0B">
              <w:rPr>
                <w:bCs/>
                <w:sz w:val="20"/>
                <w:szCs w:val="20"/>
                <w:lang w:val="zh-CN"/>
              </w:rPr>
              <w:t>92</w:t>
            </w:r>
          </w:p>
        </w:tc>
      </w:tr>
      <w:tr w:rsidR="00B75171" w:rsidRPr="004546DF" w14:paraId="71398798" w14:textId="77777777" w:rsidTr="00B749A8">
        <w:trPr>
          <w:cantSplit/>
        </w:trPr>
        <w:tc>
          <w:tcPr>
            <w:tcW w:w="9355" w:type="dxa"/>
            <w:gridSpan w:val="2"/>
            <w:tcMar>
              <w:left w:w="115" w:type="dxa"/>
              <w:right w:w="173" w:type="dxa"/>
            </w:tcMar>
            <w:vAlign w:val="center"/>
          </w:tcPr>
          <w:p w14:paraId="17A35D28"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气候和能源解决方案中心（前称皮尤气候变化中心）</w:t>
            </w:r>
          </w:p>
        </w:tc>
      </w:tr>
      <w:tr w:rsidR="00B75171" w:rsidRPr="004546DF" w14:paraId="19269473" w14:textId="77777777" w:rsidTr="00B749A8">
        <w:trPr>
          <w:cantSplit/>
        </w:trPr>
        <w:tc>
          <w:tcPr>
            <w:tcW w:w="8217" w:type="dxa"/>
            <w:vAlign w:val="center"/>
          </w:tcPr>
          <w:p w14:paraId="4713B7AC" w14:textId="77777777" w:rsidR="00B75171" w:rsidRPr="00897D0B" w:rsidRDefault="00B75171" w:rsidP="00B749A8">
            <w:pPr>
              <w:spacing w:before="60" w:after="60"/>
              <w:rPr>
                <w:color w:val="000000"/>
                <w:sz w:val="20"/>
                <w:szCs w:val="20"/>
              </w:rPr>
            </w:pPr>
            <w:r w:rsidRPr="00897D0B">
              <w:rPr>
                <w:sz w:val="20"/>
                <w:szCs w:val="20"/>
                <w:lang w:val="zh-CN"/>
              </w:rPr>
              <w:t>UNEP/OzL.Pro/ExCom/37/59</w:t>
            </w:r>
            <w:r w:rsidRPr="00897D0B">
              <w:rPr>
                <w:rFonts w:hAnsi="SimSun" w:hint="eastAsia"/>
                <w:sz w:val="20"/>
                <w:szCs w:val="20"/>
                <w:lang w:val="zh-CN"/>
              </w:rPr>
              <w:t>、</w:t>
            </w:r>
            <w:r w:rsidRPr="00897D0B">
              <w:rPr>
                <w:sz w:val="20"/>
                <w:szCs w:val="20"/>
                <w:lang w:val="zh-CN"/>
              </w:rPr>
              <w:t>UNEP/OzL.Pro/ExCom/38/54 &amp; Add.1</w:t>
            </w:r>
            <w:r w:rsidRPr="00897D0B">
              <w:rPr>
                <w:rFonts w:hAnsi="SimSun" w:hint="eastAsia"/>
                <w:sz w:val="20"/>
                <w:szCs w:val="20"/>
                <w:lang w:val="zh-CN"/>
              </w:rPr>
              <w:t>号文件；第</w:t>
            </w:r>
            <w:r w:rsidRPr="00897D0B">
              <w:rPr>
                <w:sz w:val="20"/>
                <w:szCs w:val="20"/>
                <w:lang w:val="zh-CN"/>
              </w:rPr>
              <w:t>37/62</w:t>
            </w:r>
            <w:r w:rsidRPr="00897D0B">
              <w:rPr>
                <w:rFonts w:hAnsi="SimSun" w:hint="eastAsia"/>
                <w:sz w:val="20"/>
                <w:szCs w:val="20"/>
                <w:lang w:val="zh-CN"/>
              </w:rPr>
              <w:t>号和第</w:t>
            </w:r>
            <w:r w:rsidRPr="00897D0B">
              <w:rPr>
                <w:sz w:val="20"/>
                <w:szCs w:val="20"/>
                <w:lang w:val="zh-CN"/>
              </w:rPr>
              <w:t xml:space="preserve"> 38/63</w:t>
            </w:r>
            <w:r w:rsidRPr="00897D0B">
              <w:rPr>
                <w:rFonts w:hAnsi="SimSun" w:hint="eastAsia"/>
                <w:sz w:val="20"/>
                <w:szCs w:val="20"/>
                <w:lang w:val="zh-CN"/>
              </w:rPr>
              <w:t>号决定案文；非公共领域技术供资指南</w:t>
            </w:r>
            <w:r w:rsidRPr="00897D0B">
              <w:rPr>
                <w:sz w:val="20"/>
                <w:szCs w:val="20"/>
                <w:lang w:val="zh-CN"/>
              </w:rPr>
              <w:t xml:space="preserve"> </w:t>
            </w:r>
            <w:r w:rsidRPr="00897D0B">
              <w:rPr>
                <w:rFonts w:hAnsi="SimSun" w:hint="eastAsia"/>
                <w:sz w:val="20"/>
                <w:szCs w:val="20"/>
                <w:lang w:val="zh-CN"/>
              </w:rPr>
              <w:t>（</w:t>
            </w:r>
            <w:r w:rsidRPr="00897D0B">
              <w:rPr>
                <w:sz w:val="20"/>
                <w:szCs w:val="20"/>
                <w:lang w:val="zh-CN"/>
              </w:rPr>
              <w:t>UNEP/OzL.Pro/ExCom/38/70/rev.1</w:t>
            </w:r>
            <w:r w:rsidRPr="00897D0B">
              <w:rPr>
                <w:rFonts w:hAnsi="SimSun" w:hint="eastAsia"/>
                <w:sz w:val="20"/>
                <w:szCs w:val="20"/>
                <w:lang w:val="zh-CN"/>
              </w:rPr>
              <w:t>附件十四）；对不同类型项目的技术转让许可费和特许费的意见（液态二氧化碳、计量吸入器、烟草膨化、制冷行业的</w:t>
            </w:r>
            <w:r w:rsidRPr="00897D0B">
              <w:rPr>
                <w:sz w:val="20"/>
                <w:szCs w:val="20"/>
                <w:lang w:val="zh-CN"/>
              </w:rPr>
              <w:t>HFC-32</w:t>
            </w:r>
            <w:r w:rsidRPr="00897D0B">
              <w:rPr>
                <w:rFonts w:hAnsi="SimSun" w:hint="eastAsia"/>
                <w:sz w:val="20"/>
                <w:szCs w:val="20"/>
                <w:lang w:val="zh-CN"/>
              </w:rPr>
              <w:t>、超临界二氧化碳、氟氯烃生产行业）。</w:t>
            </w:r>
          </w:p>
        </w:tc>
        <w:tc>
          <w:tcPr>
            <w:tcW w:w="1138" w:type="dxa"/>
            <w:tcMar>
              <w:left w:w="115" w:type="dxa"/>
              <w:right w:w="173" w:type="dxa"/>
            </w:tcMar>
            <w:vAlign w:val="center"/>
          </w:tcPr>
          <w:p w14:paraId="5A7A1939"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r w:rsidR="00B75171" w:rsidRPr="004546DF" w14:paraId="0CF8D68C" w14:textId="77777777" w:rsidTr="00B749A8">
        <w:trPr>
          <w:cantSplit/>
        </w:trPr>
        <w:tc>
          <w:tcPr>
            <w:tcW w:w="9355" w:type="dxa"/>
            <w:gridSpan w:val="2"/>
            <w:tcMar>
              <w:left w:w="115" w:type="dxa"/>
              <w:right w:w="173" w:type="dxa"/>
            </w:tcMar>
            <w:vAlign w:val="center"/>
          </w:tcPr>
          <w:p w14:paraId="7819B31A" w14:textId="77777777" w:rsidR="00B75171" w:rsidRPr="00897D0B" w:rsidRDefault="00B75171" w:rsidP="00B749A8">
            <w:pPr>
              <w:spacing w:before="60" w:after="60"/>
              <w:rPr>
                <w:b/>
                <w:color w:val="000000"/>
                <w:sz w:val="20"/>
                <w:szCs w:val="20"/>
              </w:rPr>
            </w:pPr>
            <w:r w:rsidRPr="00897D0B">
              <w:rPr>
                <w:rFonts w:hAnsi="SimSun" w:hint="eastAsia"/>
                <w:b/>
                <w:bCs/>
                <w:sz w:val="20"/>
                <w:szCs w:val="20"/>
                <w:lang w:val="zh-CN"/>
              </w:rPr>
              <w:t>减少短期气候污染物气候与清洁空气联盟</w:t>
            </w:r>
            <w:r w:rsidRPr="00897D0B">
              <w:rPr>
                <w:rFonts w:hAnsi="SimSun" w:hint="eastAsia"/>
                <w:b/>
                <w:color w:val="000000"/>
                <w:sz w:val="20"/>
                <w:szCs w:val="20"/>
              </w:rPr>
              <w:t>（</w:t>
            </w:r>
            <w:r w:rsidRPr="00897D0B">
              <w:rPr>
                <w:b/>
                <w:color w:val="000000"/>
                <w:sz w:val="20"/>
                <w:szCs w:val="20"/>
              </w:rPr>
              <w:t>CCAC</w:t>
            </w:r>
            <w:r w:rsidRPr="00897D0B">
              <w:rPr>
                <w:rFonts w:hAnsi="SimSun" w:hint="eastAsia"/>
                <w:b/>
                <w:color w:val="000000"/>
                <w:sz w:val="20"/>
                <w:szCs w:val="20"/>
              </w:rPr>
              <w:t>）</w:t>
            </w:r>
          </w:p>
        </w:tc>
      </w:tr>
      <w:tr w:rsidR="00B75171" w:rsidRPr="004546DF" w14:paraId="17CD1F07" w14:textId="77777777" w:rsidTr="00B749A8">
        <w:trPr>
          <w:cantSplit/>
        </w:trPr>
        <w:tc>
          <w:tcPr>
            <w:tcW w:w="8217" w:type="dxa"/>
            <w:vAlign w:val="center"/>
          </w:tcPr>
          <w:p w14:paraId="414B7421" w14:textId="77777777" w:rsidR="00B75171" w:rsidRPr="00897D0B" w:rsidRDefault="00B75171" w:rsidP="00B749A8">
            <w:pPr>
              <w:suppressLineNumbers/>
              <w:adjustRightInd w:val="0"/>
              <w:snapToGrid w:val="0"/>
              <w:spacing w:before="60" w:after="60" w:line="240" w:lineRule="atLeast"/>
              <w:rPr>
                <w:color w:val="000000"/>
                <w:sz w:val="20"/>
                <w:szCs w:val="20"/>
                <w:lang w:val="en-US"/>
              </w:rPr>
            </w:pPr>
            <w:r w:rsidRPr="00897D0B">
              <w:rPr>
                <w:rFonts w:hAnsi="SimSun" w:hint="eastAsia"/>
                <w:sz w:val="20"/>
                <w:szCs w:val="20"/>
                <w:lang w:val="zh-CN"/>
              </w:rPr>
              <w:t>秘书处提供了有关冷却倡议和方案的多边基金信息。</w:t>
            </w:r>
          </w:p>
        </w:tc>
        <w:tc>
          <w:tcPr>
            <w:tcW w:w="1138" w:type="dxa"/>
            <w:tcMar>
              <w:left w:w="115" w:type="dxa"/>
              <w:right w:w="173" w:type="dxa"/>
            </w:tcMar>
            <w:vAlign w:val="center"/>
          </w:tcPr>
          <w:p w14:paraId="06B2E378" w14:textId="77777777" w:rsidR="00B75171" w:rsidRPr="00897D0B" w:rsidRDefault="00B75171" w:rsidP="00B749A8">
            <w:pPr>
              <w:spacing w:before="60" w:after="60"/>
              <w:jc w:val="right"/>
              <w:rPr>
                <w:color w:val="000000"/>
                <w:sz w:val="20"/>
                <w:szCs w:val="20"/>
              </w:rPr>
            </w:pPr>
            <w:r w:rsidRPr="00897D0B">
              <w:rPr>
                <w:sz w:val="20"/>
                <w:szCs w:val="20"/>
                <w:lang w:val="zh-CN"/>
              </w:rPr>
              <w:t>88</w:t>
            </w:r>
          </w:p>
        </w:tc>
      </w:tr>
      <w:tr w:rsidR="00B75171" w:rsidRPr="004546DF" w14:paraId="15BD96E5" w14:textId="77777777" w:rsidTr="00B749A8">
        <w:trPr>
          <w:cantSplit/>
        </w:trPr>
        <w:tc>
          <w:tcPr>
            <w:tcW w:w="8217" w:type="dxa"/>
            <w:vAlign w:val="center"/>
          </w:tcPr>
          <w:p w14:paraId="332C1E5E" w14:textId="77777777" w:rsidR="00B75171" w:rsidRPr="00897D0B" w:rsidRDefault="00B75171" w:rsidP="00B749A8">
            <w:pPr>
              <w:suppressLineNumbers/>
              <w:adjustRightInd w:val="0"/>
              <w:snapToGrid w:val="0"/>
              <w:spacing w:before="60" w:after="60" w:line="240" w:lineRule="atLeast"/>
              <w:rPr>
                <w:color w:val="000000"/>
                <w:sz w:val="20"/>
                <w:szCs w:val="20"/>
                <w:lang w:val="en-US"/>
              </w:rPr>
            </w:pPr>
            <w:r w:rsidRPr="00897D0B">
              <w:rPr>
                <w:rFonts w:hAnsi="SimSun" w:hint="eastAsia"/>
                <w:sz w:val="20"/>
                <w:szCs w:val="20"/>
                <w:lang w:val="zh-CN"/>
              </w:rPr>
              <w:t>在基加利工作流讨论中概述多边基金对实施《基加利修正案》的</w:t>
            </w:r>
            <w:r w:rsidRPr="00897D0B">
              <w:rPr>
                <w:rFonts w:hAnsi="SimSun" w:hint="eastAsia"/>
                <w:kern w:val="2"/>
                <w:sz w:val="20"/>
                <w:szCs w:val="20"/>
                <w:lang w:val="en-US" w:bidi="hi-IN"/>
              </w:rPr>
              <w:t>支持</w:t>
            </w:r>
          </w:p>
        </w:tc>
        <w:tc>
          <w:tcPr>
            <w:tcW w:w="1138" w:type="dxa"/>
            <w:tcMar>
              <w:left w:w="115" w:type="dxa"/>
              <w:right w:w="173" w:type="dxa"/>
            </w:tcMar>
            <w:vAlign w:val="center"/>
          </w:tcPr>
          <w:p w14:paraId="3E95D949" w14:textId="77777777" w:rsidR="00B75171" w:rsidRPr="00897D0B" w:rsidRDefault="00B75171" w:rsidP="00B749A8">
            <w:pPr>
              <w:spacing w:before="60" w:after="60"/>
              <w:jc w:val="right"/>
              <w:rPr>
                <w:color w:val="000000"/>
                <w:sz w:val="20"/>
                <w:szCs w:val="20"/>
              </w:rPr>
            </w:pPr>
            <w:r w:rsidRPr="00897D0B">
              <w:rPr>
                <w:sz w:val="20"/>
                <w:szCs w:val="20"/>
                <w:lang w:val="zh-CN"/>
              </w:rPr>
              <w:t>86</w:t>
            </w:r>
          </w:p>
        </w:tc>
      </w:tr>
      <w:tr w:rsidR="00B75171" w:rsidRPr="004546DF" w14:paraId="1B85D17D" w14:textId="77777777" w:rsidTr="00B749A8">
        <w:trPr>
          <w:cantSplit/>
        </w:trPr>
        <w:tc>
          <w:tcPr>
            <w:tcW w:w="8217" w:type="dxa"/>
            <w:vAlign w:val="center"/>
          </w:tcPr>
          <w:p w14:paraId="25528CB6"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就</w:t>
            </w:r>
            <w:r w:rsidRPr="00897D0B">
              <w:rPr>
                <w:sz w:val="20"/>
                <w:szCs w:val="20"/>
                <w:lang w:val="zh-CN"/>
              </w:rPr>
              <w:t>CCAC</w:t>
            </w:r>
            <w:r w:rsidRPr="00897D0B">
              <w:rPr>
                <w:rFonts w:hAnsi="SimSun" w:hint="eastAsia"/>
                <w:sz w:val="20"/>
                <w:szCs w:val="20"/>
                <w:lang w:val="zh-CN"/>
              </w:rPr>
              <w:t>工作组临时批准的高效冷却新倡议与</w:t>
            </w:r>
            <w:r w:rsidRPr="00897D0B">
              <w:rPr>
                <w:sz w:val="20"/>
                <w:szCs w:val="20"/>
                <w:lang w:val="zh-CN"/>
              </w:rPr>
              <w:t>CCAC</w:t>
            </w:r>
            <w:r w:rsidRPr="00897D0B">
              <w:rPr>
                <w:rFonts w:hAnsi="SimSun" w:hint="eastAsia"/>
                <w:sz w:val="20"/>
                <w:szCs w:val="20"/>
                <w:lang w:val="zh-CN"/>
              </w:rPr>
              <w:t>秘书处进行非正式磋商，帮助建立高层领导能力，促进利益攸关方之间的合作，以期在各国根据《蒙特利尔议定书》逐步减少使用氢氟碳化物制冷剂的同时，促进提高冷却行业的能效。</w:t>
            </w:r>
          </w:p>
        </w:tc>
        <w:tc>
          <w:tcPr>
            <w:tcW w:w="1138" w:type="dxa"/>
            <w:tcMar>
              <w:left w:w="115" w:type="dxa"/>
              <w:right w:w="173" w:type="dxa"/>
            </w:tcMar>
            <w:vAlign w:val="center"/>
          </w:tcPr>
          <w:p w14:paraId="6AECDA76" w14:textId="77777777" w:rsidR="00B75171" w:rsidRPr="00897D0B" w:rsidRDefault="00B75171" w:rsidP="00B749A8">
            <w:pPr>
              <w:spacing w:before="60" w:after="60"/>
              <w:jc w:val="right"/>
              <w:rPr>
                <w:color w:val="000000"/>
                <w:sz w:val="20"/>
                <w:szCs w:val="20"/>
              </w:rPr>
            </w:pPr>
            <w:r w:rsidRPr="00897D0B">
              <w:rPr>
                <w:sz w:val="20"/>
                <w:szCs w:val="20"/>
                <w:lang w:val="zh-CN"/>
              </w:rPr>
              <w:t>83</w:t>
            </w:r>
          </w:p>
        </w:tc>
      </w:tr>
      <w:tr w:rsidR="00B75171" w:rsidRPr="004546DF" w14:paraId="11BBF0D2" w14:textId="77777777" w:rsidTr="00B749A8">
        <w:trPr>
          <w:cantSplit/>
        </w:trPr>
        <w:tc>
          <w:tcPr>
            <w:tcW w:w="8217" w:type="dxa"/>
            <w:vAlign w:val="center"/>
          </w:tcPr>
          <w:p w14:paraId="77C25C2F"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已核准氟氯烃示范项目概览以及其他气候友好型和节能型氟氯烃替代技术示范项目备选方案（</w:t>
            </w:r>
            <w:r w:rsidRPr="00897D0B">
              <w:rPr>
                <w:sz w:val="20"/>
                <w:szCs w:val="20"/>
                <w:lang w:val="zh-CN"/>
              </w:rPr>
              <w:t>UNEP/OzL.Pro/ExCom/72/40</w:t>
            </w:r>
            <w:r w:rsidRPr="00897D0B">
              <w:rPr>
                <w:rFonts w:hAnsi="SimSun" w:hint="eastAsia"/>
                <w:sz w:val="20"/>
                <w:szCs w:val="20"/>
                <w:lang w:val="zh-CN"/>
              </w:rPr>
              <w:t>）。多边基金资助的消耗臭氧层物质（</w:t>
            </w:r>
            <w:r w:rsidRPr="00897D0B">
              <w:rPr>
                <w:sz w:val="20"/>
                <w:szCs w:val="20"/>
                <w:lang w:val="zh-CN"/>
              </w:rPr>
              <w:t>ODS</w:t>
            </w:r>
            <w:r w:rsidRPr="00897D0B">
              <w:rPr>
                <w:rFonts w:hAnsi="SimSun" w:hint="eastAsia"/>
                <w:sz w:val="20"/>
                <w:szCs w:val="20"/>
                <w:lang w:val="zh-CN"/>
              </w:rPr>
              <w:t>）替代品调查简报；</w:t>
            </w:r>
            <w:r w:rsidRPr="00897D0B">
              <w:rPr>
                <w:sz w:val="20"/>
                <w:szCs w:val="20"/>
                <w:lang w:val="zh-CN"/>
              </w:rPr>
              <w:t>CCAC</w:t>
            </w:r>
            <w:r w:rsidRPr="00897D0B">
              <w:rPr>
                <w:rFonts w:hAnsi="SimSun" w:hint="eastAsia"/>
                <w:sz w:val="20"/>
                <w:szCs w:val="20"/>
                <w:lang w:val="zh-CN"/>
              </w:rPr>
              <w:t>在经济转型国家的可能机会；对</w:t>
            </w:r>
            <w:r w:rsidRPr="00897D0B">
              <w:rPr>
                <w:sz w:val="20"/>
                <w:szCs w:val="20"/>
                <w:lang w:val="zh-CN"/>
              </w:rPr>
              <w:t>CCAC</w:t>
            </w:r>
            <w:r w:rsidRPr="00897D0B">
              <w:rPr>
                <w:rFonts w:hAnsi="SimSun" w:hint="eastAsia"/>
                <w:sz w:val="20"/>
                <w:szCs w:val="20"/>
                <w:lang w:val="zh-CN"/>
              </w:rPr>
              <w:t>项目技术审查程序和供资周期可能有用的多边基金的经验教训。</w:t>
            </w:r>
          </w:p>
        </w:tc>
        <w:tc>
          <w:tcPr>
            <w:tcW w:w="1138" w:type="dxa"/>
            <w:tcMar>
              <w:left w:w="115" w:type="dxa"/>
              <w:right w:w="173" w:type="dxa"/>
            </w:tcMar>
            <w:vAlign w:val="center"/>
          </w:tcPr>
          <w:p w14:paraId="7657649E"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r w:rsidR="00B75171" w:rsidRPr="004546DF" w14:paraId="2587D03B" w14:textId="77777777" w:rsidTr="00B749A8">
        <w:trPr>
          <w:cantSplit/>
        </w:trPr>
        <w:tc>
          <w:tcPr>
            <w:tcW w:w="8217" w:type="dxa"/>
            <w:vAlign w:val="center"/>
          </w:tcPr>
          <w:p w14:paraId="72125FA9"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第</w:t>
            </w:r>
            <w:r w:rsidRPr="00897D0B">
              <w:rPr>
                <w:sz w:val="20"/>
                <w:szCs w:val="20"/>
                <w:lang w:val="zh-CN"/>
              </w:rPr>
              <w:t>72/40</w:t>
            </w:r>
            <w:r w:rsidRPr="00897D0B">
              <w:rPr>
                <w:rFonts w:hAnsi="SimSun" w:hint="eastAsia"/>
                <w:sz w:val="20"/>
                <w:szCs w:val="20"/>
                <w:lang w:val="zh-CN"/>
              </w:rPr>
              <w:t>号文件，已核准氟氯烃示范项目概览以及其他气候友好型和节能型氟氯烃替代技术示范项目备选方案（第</w:t>
            </w:r>
            <w:r w:rsidRPr="00897D0B">
              <w:rPr>
                <w:sz w:val="20"/>
                <w:szCs w:val="20"/>
                <w:lang w:val="zh-CN"/>
              </w:rPr>
              <w:t>71/51</w:t>
            </w:r>
            <w:r w:rsidRPr="00897D0B">
              <w:rPr>
                <w:rFonts w:hAnsi="SimSun" w:hint="eastAsia"/>
                <w:sz w:val="20"/>
                <w:szCs w:val="20"/>
                <w:lang w:val="zh-CN"/>
              </w:rPr>
              <w:t>号决定</w:t>
            </w:r>
            <w:r w:rsidRPr="00897D0B">
              <w:rPr>
                <w:sz w:val="20"/>
                <w:szCs w:val="20"/>
                <w:lang w:val="zh-CN"/>
              </w:rPr>
              <w:t>(a)</w:t>
            </w:r>
            <w:r w:rsidRPr="00897D0B">
              <w:rPr>
                <w:rFonts w:hAnsi="SimSun" w:hint="eastAsia"/>
                <w:sz w:val="20"/>
                <w:szCs w:val="20"/>
                <w:lang w:val="zh-CN"/>
              </w:rPr>
              <w:t>段），其中总结了多边基金迄今核准的氟氯烃示范项目的结果。</w:t>
            </w:r>
          </w:p>
        </w:tc>
        <w:tc>
          <w:tcPr>
            <w:tcW w:w="1138" w:type="dxa"/>
            <w:tcMar>
              <w:left w:w="115" w:type="dxa"/>
              <w:right w:w="173" w:type="dxa"/>
            </w:tcMar>
            <w:vAlign w:val="center"/>
          </w:tcPr>
          <w:p w14:paraId="45ECB926" w14:textId="77777777" w:rsidR="00B75171" w:rsidRPr="00897D0B" w:rsidRDefault="00B75171" w:rsidP="00B749A8">
            <w:pPr>
              <w:spacing w:before="60" w:after="60"/>
              <w:jc w:val="right"/>
              <w:rPr>
                <w:color w:val="000000"/>
                <w:sz w:val="20"/>
                <w:szCs w:val="20"/>
              </w:rPr>
            </w:pPr>
            <w:r w:rsidRPr="00897D0B">
              <w:rPr>
                <w:sz w:val="20"/>
                <w:szCs w:val="20"/>
                <w:lang w:val="zh-CN"/>
              </w:rPr>
              <w:t>74</w:t>
            </w:r>
          </w:p>
        </w:tc>
      </w:tr>
      <w:tr w:rsidR="00B75171" w:rsidRPr="004546DF" w14:paraId="13F5A8B0" w14:textId="77777777" w:rsidTr="00B749A8">
        <w:trPr>
          <w:cantSplit/>
        </w:trPr>
        <w:tc>
          <w:tcPr>
            <w:tcW w:w="9355" w:type="dxa"/>
            <w:gridSpan w:val="2"/>
            <w:tcMar>
              <w:left w:w="115" w:type="dxa"/>
              <w:right w:w="173" w:type="dxa"/>
            </w:tcMar>
            <w:vAlign w:val="center"/>
          </w:tcPr>
          <w:p w14:paraId="664C30B6" w14:textId="77777777" w:rsidR="00B75171" w:rsidRPr="00897D0B" w:rsidRDefault="00B75171" w:rsidP="00B749A8">
            <w:pPr>
              <w:keepNext/>
              <w:spacing w:before="60" w:after="60"/>
              <w:rPr>
                <w:b/>
                <w:color w:val="000000"/>
                <w:sz w:val="20"/>
                <w:szCs w:val="20"/>
              </w:rPr>
            </w:pPr>
            <w:r w:rsidRPr="00897D0B">
              <w:rPr>
                <w:rFonts w:hAnsi="SimSun" w:hint="eastAsia"/>
                <w:b/>
                <w:sz w:val="20"/>
                <w:szCs w:val="20"/>
                <w:lang w:val="zh-CN"/>
              </w:rPr>
              <w:t>气候技术中心和网络</w:t>
            </w:r>
          </w:p>
        </w:tc>
      </w:tr>
      <w:tr w:rsidR="00B75171" w:rsidRPr="004546DF" w14:paraId="75BED64C" w14:textId="77777777" w:rsidTr="00B749A8">
        <w:trPr>
          <w:cantSplit/>
        </w:trPr>
        <w:tc>
          <w:tcPr>
            <w:tcW w:w="8217" w:type="dxa"/>
            <w:vAlign w:val="center"/>
          </w:tcPr>
          <w:p w14:paraId="525510FF"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介绍多边基金下的能力建设，作为咨询委员会第六次会议的参考材料。多边基金的一般信息和背景文件。</w:t>
            </w:r>
          </w:p>
        </w:tc>
        <w:tc>
          <w:tcPr>
            <w:tcW w:w="1138" w:type="dxa"/>
            <w:tcMar>
              <w:left w:w="115" w:type="dxa"/>
              <w:right w:w="173" w:type="dxa"/>
            </w:tcMar>
            <w:vAlign w:val="center"/>
          </w:tcPr>
          <w:p w14:paraId="2479F528"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r w:rsidR="00B75171" w:rsidRPr="004546DF" w14:paraId="0EC26606" w14:textId="77777777" w:rsidTr="00B749A8">
        <w:trPr>
          <w:cantSplit/>
        </w:trPr>
        <w:tc>
          <w:tcPr>
            <w:tcW w:w="9355" w:type="dxa"/>
            <w:gridSpan w:val="2"/>
            <w:tcMar>
              <w:left w:w="115" w:type="dxa"/>
              <w:right w:w="173" w:type="dxa"/>
            </w:tcMar>
            <w:vAlign w:val="center"/>
          </w:tcPr>
          <w:p w14:paraId="3530087D" w14:textId="77777777" w:rsidR="00B75171" w:rsidRPr="00897D0B" w:rsidRDefault="00B75171" w:rsidP="00B749A8">
            <w:pPr>
              <w:keepNext/>
              <w:spacing w:before="60" w:after="60"/>
              <w:rPr>
                <w:b/>
                <w:color w:val="000000"/>
                <w:sz w:val="20"/>
                <w:szCs w:val="20"/>
              </w:rPr>
            </w:pPr>
            <w:r w:rsidRPr="00897D0B">
              <w:rPr>
                <w:rFonts w:hAnsi="SimSun" w:hint="eastAsia"/>
                <w:b/>
                <w:bCs/>
                <w:sz w:val="20"/>
                <w:szCs w:val="20"/>
                <w:lang w:val="zh-CN"/>
              </w:rPr>
              <w:t>冷却联盟工作组</w:t>
            </w:r>
          </w:p>
        </w:tc>
      </w:tr>
      <w:tr w:rsidR="00B75171" w:rsidRPr="004546DF" w14:paraId="4F2A8EFE" w14:textId="77777777" w:rsidTr="00B749A8">
        <w:trPr>
          <w:cantSplit/>
        </w:trPr>
        <w:tc>
          <w:tcPr>
            <w:tcW w:w="8217" w:type="dxa"/>
            <w:vAlign w:val="center"/>
          </w:tcPr>
          <w:p w14:paraId="52D0BA03" w14:textId="77777777" w:rsidR="00B75171" w:rsidRPr="00897D0B" w:rsidRDefault="00B75171" w:rsidP="00B749A8">
            <w:pPr>
              <w:spacing w:before="60" w:after="60"/>
              <w:rPr>
                <w:b/>
                <w:bCs/>
                <w:sz w:val="20"/>
                <w:szCs w:val="20"/>
                <w:lang w:val="zh-CN"/>
              </w:rPr>
            </w:pPr>
            <w:r w:rsidRPr="00897D0B">
              <w:rPr>
                <w:rFonts w:hAnsi="SimSun" w:hint="eastAsia"/>
                <w:b/>
                <w:bCs/>
                <w:sz w:val="20"/>
                <w:szCs w:val="20"/>
                <w:lang w:val="zh-CN"/>
              </w:rPr>
              <w:t>秘书处参加了制冷联盟编写的全球制冷盘点报告相关的磋商。秘书处还对报告草案提出了意见，该报告草案涵盖了与采用无氢氟碳化物技术、《蒙特利尔议定书》相关活动和为可持续制冷供资等不同方面问题。</w:t>
            </w:r>
          </w:p>
        </w:tc>
        <w:tc>
          <w:tcPr>
            <w:tcW w:w="1138" w:type="dxa"/>
            <w:tcMar>
              <w:left w:w="115" w:type="dxa"/>
              <w:right w:w="173" w:type="dxa"/>
            </w:tcMar>
            <w:vAlign w:val="center"/>
          </w:tcPr>
          <w:p w14:paraId="2C7CEA05" w14:textId="77777777" w:rsidR="00B75171" w:rsidRPr="00897D0B" w:rsidRDefault="00B75171" w:rsidP="00B749A8">
            <w:pPr>
              <w:spacing w:before="60" w:after="60"/>
              <w:jc w:val="right"/>
              <w:rPr>
                <w:b/>
                <w:bCs/>
                <w:sz w:val="20"/>
                <w:szCs w:val="20"/>
                <w:lang w:val="en-US"/>
              </w:rPr>
            </w:pPr>
            <w:r w:rsidRPr="00897D0B">
              <w:rPr>
                <w:b/>
                <w:bCs/>
                <w:sz w:val="20"/>
                <w:szCs w:val="20"/>
                <w:lang w:val="en-US"/>
              </w:rPr>
              <w:t>93</w:t>
            </w:r>
          </w:p>
        </w:tc>
      </w:tr>
      <w:tr w:rsidR="00B75171" w:rsidRPr="004546DF" w14:paraId="29B4939E" w14:textId="77777777" w:rsidTr="00B749A8">
        <w:trPr>
          <w:cantSplit/>
        </w:trPr>
        <w:tc>
          <w:tcPr>
            <w:tcW w:w="8217" w:type="dxa"/>
            <w:vAlign w:val="center"/>
          </w:tcPr>
          <w:p w14:paraId="2EBC838F" w14:textId="77777777" w:rsidR="00B75171" w:rsidRPr="00897D0B" w:rsidRDefault="00B75171" w:rsidP="00B749A8">
            <w:pPr>
              <w:spacing w:before="60" w:after="60"/>
              <w:rPr>
                <w:bCs/>
                <w:color w:val="000000"/>
                <w:sz w:val="20"/>
                <w:szCs w:val="20"/>
              </w:rPr>
            </w:pPr>
            <w:r w:rsidRPr="00897D0B">
              <w:rPr>
                <w:rFonts w:hAnsi="SimSun" w:hint="eastAsia"/>
                <w:bCs/>
                <w:sz w:val="20"/>
                <w:szCs w:val="20"/>
                <w:lang w:val="zh-CN"/>
              </w:rPr>
              <w:lastRenderedPageBreak/>
              <w:t>秘书处受冷却联盟的邀请参加了其国家冷却行动计划工作组，该工作组将通过相关伙伴的能力建设支持各国制定其《国家冷却行动计划》，并通过建立已完成的国家冷却行动计划知识库来交流信息。秘书处将参加该工作组的在线会议和磋商，并就制定《国家冷却行动计划》相关事宜建言献策。</w:t>
            </w:r>
          </w:p>
        </w:tc>
        <w:tc>
          <w:tcPr>
            <w:tcW w:w="1138" w:type="dxa"/>
            <w:tcMar>
              <w:left w:w="115" w:type="dxa"/>
              <w:right w:w="173" w:type="dxa"/>
            </w:tcMar>
            <w:vAlign w:val="center"/>
          </w:tcPr>
          <w:p w14:paraId="110FE443" w14:textId="77777777" w:rsidR="00B75171" w:rsidRPr="00897D0B" w:rsidRDefault="00B75171" w:rsidP="00B749A8">
            <w:pPr>
              <w:spacing w:before="60" w:after="60"/>
              <w:jc w:val="right"/>
              <w:rPr>
                <w:bCs/>
                <w:color w:val="000000"/>
                <w:sz w:val="20"/>
                <w:szCs w:val="20"/>
              </w:rPr>
            </w:pPr>
            <w:r w:rsidRPr="00897D0B">
              <w:rPr>
                <w:bCs/>
                <w:sz w:val="20"/>
                <w:szCs w:val="20"/>
                <w:lang w:val="zh-CN"/>
              </w:rPr>
              <w:t>92</w:t>
            </w:r>
          </w:p>
        </w:tc>
      </w:tr>
      <w:tr w:rsidR="00B75171" w:rsidRPr="004546DF" w14:paraId="1ACB445A" w14:textId="77777777" w:rsidTr="00B749A8">
        <w:trPr>
          <w:cantSplit/>
        </w:trPr>
        <w:tc>
          <w:tcPr>
            <w:tcW w:w="9355" w:type="dxa"/>
            <w:gridSpan w:val="2"/>
            <w:tcMar>
              <w:left w:w="115" w:type="dxa"/>
              <w:right w:w="173" w:type="dxa"/>
            </w:tcMar>
            <w:vAlign w:val="center"/>
          </w:tcPr>
          <w:p w14:paraId="0F8FCD7F" w14:textId="77777777" w:rsidR="00B75171" w:rsidRPr="00897D0B" w:rsidRDefault="00B75171" w:rsidP="00B749A8">
            <w:pPr>
              <w:keepNext/>
              <w:spacing w:before="60" w:after="60"/>
              <w:rPr>
                <w:color w:val="000000"/>
                <w:sz w:val="20"/>
                <w:szCs w:val="20"/>
              </w:rPr>
            </w:pPr>
            <w:r w:rsidRPr="00897D0B">
              <w:rPr>
                <w:rFonts w:hAnsi="SimSun" w:hint="eastAsia"/>
                <w:b/>
                <w:sz w:val="20"/>
                <w:szCs w:val="20"/>
                <w:lang w:val="zh-CN"/>
              </w:rPr>
              <w:t>欧洲联盟</w:t>
            </w:r>
            <w:r w:rsidRPr="00897D0B">
              <w:rPr>
                <w:b/>
                <w:sz w:val="20"/>
                <w:szCs w:val="20"/>
                <w:lang w:val="zh-CN"/>
              </w:rPr>
              <w:t>/</w:t>
            </w:r>
            <w:r w:rsidRPr="00897D0B">
              <w:rPr>
                <w:rFonts w:hAnsi="SimSun" w:hint="eastAsia"/>
                <w:b/>
                <w:sz w:val="20"/>
                <w:szCs w:val="20"/>
                <w:lang w:val="zh-CN"/>
              </w:rPr>
              <w:t>欧洲议会</w:t>
            </w:r>
          </w:p>
        </w:tc>
      </w:tr>
      <w:tr w:rsidR="00B75171" w:rsidRPr="004546DF" w14:paraId="0B40B541" w14:textId="77777777" w:rsidTr="00B749A8">
        <w:trPr>
          <w:cantSplit/>
        </w:trPr>
        <w:tc>
          <w:tcPr>
            <w:tcW w:w="8217" w:type="dxa"/>
            <w:vAlign w:val="center"/>
          </w:tcPr>
          <w:p w14:paraId="0309E18D"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第二十五次缔约方会议期间，主任收到欧洲议会的要求，就多边基金的相关问题进行双边讨论，包括多边基金充资所需的资源和为气候惠益提供额外捐款的建议。应此要求主任向欧洲议会的两位代表简要介绍了多边基金的运作情况。</w:t>
            </w:r>
          </w:p>
        </w:tc>
        <w:tc>
          <w:tcPr>
            <w:tcW w:w="1138" w:type="dxa"/>
            <w:tcMar>
              <w:left w:w="115" w:type="dxa"/>
              <w:right w:w="173" w:type="dxa"/>
            </w:tcMar>
            <w:vAlign w:val="center"/>
          </w:tcPr>
          <w:p w14:paraId="2D1EA22F" w14:textId="77777777" w:rsidR="00B75171" w:rsidRPr="00897D0B" w:rsidRDefault="00B75171" w:rsidP="00B749A8">
            <w:pPr>
              <w:spacing w:before="60" w:after="60"/>
              <w:jc w:val="right"/>
              <w:rPr>
                <w:color w:val="000000"/>
                <w:sz w:val="20"/>
                <w:szCs w:val="20"/>
              </w:rPr>
            </w:pPr>
            <w:r w:rsidRPr="00897D0B">
              <w:rPr>
                <w:sz w:val="20"/>
                <w:szCs w:val="20"/>
                <w:lang w:val="zh-CN"/>
              </w:rPr>
              <w:t>71</w:t>
            </w:r>
          </w:p>
        </w:tc>
      </w:tr>
      <w:tr w:rsidR="00B75171" w:rsidRPr="004546DF" w14:paraId="6D2A5100" w14:textId="77777777" w:rsidTr="00B749A8">
        <w:trPr>
          <w:cantSplit/>
        </w:trPr>
        <w:tc>
          <w:tcPr>
            <w:tcW w:w="9355" w:type="dxa"/>
            <w:gridSpan w:val="2"/>
            <w:tcMar>
              <w:left w:w="115" w:type="dxa"/>
              <w:right w:w="173" w:type="dxa"/>
            </w:tcMar>
            <w:vAlign w:val="center"/>
          </w:tcPr>
          <w:p w14:paraId="4C76305E" w14:textId="77777777" w:rsidR="00B75171" w:rsidRPr="00897D0B" w:rsidRDefault="00B75171" w:rsidP="00B749A8">
            <w:pPr>
              <w:keepNext/>
              <w:spacing w:before="60" w:after="60"/>
              <w:rPr>
                <w:color w:val="000000"/>
                <w:sz w:val="20"/>
                <w:szCs w:val="20"/>
              </w:rPr>
            </w:pPr>
            <w:r w:rsidRPr="00897D0B">
              <w:rPr>
                <w:rFonts w:hAnsi="SimSun" w:hint="eastAsia"/>
                <w:b/>
                <w:sz w:val="20"/>
                <w:szCs w:val="20"/>
                <w:lang w:val="zh-CN"/>
              </w:rPr>
              <w:t>德国经济合作与发展部</w:t>
            </w:r>
          </w:p>
        </w:tc>
      </w:tr>
      <w:tr w:rsidR="00B75171" w:rsidRPr="004546DF" w14:paraId="78ECDABA" w14:textId="77777777" w:rsidTr="00B749A8">
        <w:trPr>
          <w:cantSplit/>
        </w:trPr>
        <w:tc>
          <w:tcPr>
            <w:tcW w:w="8217" w:type="dxa"/>
            <w:vAlign w:val="center"/>
          </w:tcPr>
          <w:p w14:paraId="0B725873"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多边基金取得的成就，德国作为双边机构执行的核准项目的总结。</w:t>
            </w:r>
          </w:p>
        </w:tc>
        <w:tc>
          <w:tcPr>
            <w:tcW w:w="1138" w:type="dxa"/>
            <w:tcMar>
              <w:left w:w="115" w:type="dxa"/>
              <w:right w:w="173" w:type="dxa"/>
            </w:tcMar>
            <w:vAlign w:val="center"/>
          </w:tcPr>
          <w:p w14:paraId="3CB7F989" w14:textId="77777777" w:rsidR="00B75171" w:rsidRPr="00897D0B" w:rsidRDefault="00B75171" w:rsidP="00B749A8">
            <w:pPr>
              <w:spacing w:before="60" w:after="60"/>
              <w:jc w:val="right"/>
              <w:rPr>
                <w:color w:val="000000"/>
                <w:sz w:val="20"/>
                <w:szCs w:val="20"/>
              </w:rPr>
            </w:pPr>
            <w:r w:rsidRPr="00897D0B">
              <w:rPr>
                <w:sz w:val="20"/>
                <w:szCs w:val="20"/>
                <w:lang w:val="zh-CN"/>
              </w:rPr>
              <w:t>77</w:t>
            </w:r>
          </w:p>
        </w:tc>
      </w:tr>
      <w:tr w:rsidR="00B75171" w:rsidRPr="004546DF" w14:paraId="7DBEF96B" w14:textId="77777777" w:rsidTr="00B749A8">
        <w:trPr>
          <w:cantSplit/>
        </w:trPr>
        <w:tc>
          <w:tcPr>
            <w:tcW w:w="9355" w:type="dxa"/>
            <w:gridSpan w:val="2"/>
            <w:tcMar>
              <w:left w:w="115" w:type="dxa"/>
              <w:right w:w="173" w:type="dxa"/>
            </w:tcMar>
            <w:vAlign w:val="center"/>
          </w:tcPr>
          <w:p w14:paraId="3190093B" w14:textId="77777777" w:rsidR="00B75171" w:rsidRPr="00897D0B" w:rsidRDefault="00B75171" w:rsidP="00B749A8">
            <w:pPr>
              <w:spacing w:before="60" w:after="60"/>
              <w:rPr>
                <w:b/>
                <w:color w:val="000000"/>
                <w:sz w:val="20"/>
                <w:szCs w:val="20"/>
                <w:lang w:val="en-US"/>
              </w:rPr>
            </w:pPr>
            <w:r w:rsidRPr="00897D0B">
              <w:rPr>
                <w:rFonts w:hAnsi="SimSun" w:hint="eastAsia"/>
                <w:b/>
                <w:bCs/>
                <w:sz w:val="20"/>
                <w:szCs w:val="20"/>
                <w:lang w:val="zh-CN"/>
              </w:rPr>
              <w:t>全球环境基金（</w:t>
            </w:r>
            <w:r w:rsidRPr="00897D0B">
              <w:rPr>
                <w:b/>
                <w:bCs/>
                <w:sz w:val="20"/>
                <w:szCs w:val="20"/>
                <w:lang w:val="zh-CN"/>
              </w:rPr>
              <w:t>GEF</w:t>
            </w:r>
            <w:r w:rsidRPr="00897D0B">
              <w:rPr>
                <w:rFonts w:hAnsi="SimSun" w:hint="eastAsia"/>
                <w:b/>
                <w:bCs/>
                <w:sz w:val="20"/>
                <w:szCs w:val="20"/>
                <w:lang w:val="zh-CN"/>
              </w:rPr>
              <w:t>）、绿色气候基金（</w:t>
            </w:r>
            <w:r w:rsidRPr="00897D0B">
              <w:rPr>
                <w:b/>
                <w:bCs/>
                <w:sz w:val="20"/>
                <w:szCs w:val="20"/>
                <w:lang w:val="zh-CN"/>
              </w:rPr>
              <w:t>GCF</w:t>
            </w:r>
            <w:r w:rsidRPr="00897D0B">
              <w:rPr>
                <w:rFonts w:hAnsi="SimSun" w:hint="eastAsia"/>
                <w:b/>
                <w:bCs/>
                <w:sz w:val="20"/>
                <w:szCs w:val="20"/>
                <w:lang w:val="zh-CN"/>
              </w:rPr>
              <w:t>）和各区域开发银行</w:t>
            </w:r>
          </w:p>
        </w:tc>
      </w:tr>
      <w:tr w:rsidR="00B75171" w:rsidRPr="004546DF" w14:paraId="4985E37C" w14:textId="77777777" w:rsidTr="00B749A8">
        <w:trPr>
          <w:cantSplit/>
        </w:trPr>
        <w:tc>
          <w:tcPr>
            <w:tcW w:w="8217" w:type="dxa"/>
            <w:tcMar>
              <w:left w:w="115" w:type="dxa"/>
              <w:right w:w="173" w:type="dxa"/>
            </w:tcMar>
            <w:vAlign w:val="center"/>
          </w:tcPr>
          <w:p w14:paraId="227367AC" w14:textId="77777777" w:rsidR="00B75171" w:rsidRPr="00897D0B" w:rsidRDefault="00B75171" w:rsidP="00B749A8">
            <w:pPr>
              <w:spacing w:before="60" w:after="60"/>
              <w:rPr>
                <w:b/>
                <w:color w:val="000000"/>
                <w:sz w:val="20"/>
                <w:szCs w:val="20"/>
              </w:rPr>
            </w:pPr>
            <w:r w:rsidRPr="00897D0B">
              <w:rPr>
                <w:rFonts w:hAnsi="SimSun" w:hint="eastAsia"/>
                <w:b/>
                <w:sz w:val="20"/>
                <w:szCs w:val="20"/>
              </w:rPr>
              <w:t>秘书处于</w:t>
            </w:r>
            <w:r w:rsidRPr="00897D0B">
              <w:rPr>
                <w:b/>
                <w:sz w:val="20"/>
                <w:szCs w:val="20"/>
              </w:rPr>
              <w:t xml:space="preserve"> 2023 </w:t>
            </w:r>
            <w:r w:rsidRPr="00897D0B">
              <w:rPr>
                <w:rFonts w:hAnsi="SimSun" w:hint="eastAsia"/>
                <w:b/>
                <w:sz w:val="20"/>
                <w:szCs w:val="20"/>
              </w:rPr>
              <w:t>年</w:t>
            </w:r>
            <w:r w:rsidRPr="00897D0B">
              <w:rPr>
                <w:b/>
                <w:sz w:val="20"/>
                <w:szCs w:val="20"/>
              </w:rPr>
              <w:t xml:space="preserve"> 6 </w:t>
            </w:r>
            <w:r w:rsidRPr="00897D0B">
              <w:rPr>
                <w:rFonts w:hAnsi="SimSun" w:hint="eastAsia"/>
                <w:b/>
                <w:sz w:val="20"/>
                <w:szCs w:val="20"/>
              </w:rPr>
              <w:t>月向全球环境基金、绿色气候基金、亚洲开发银行、欧洲复兴开发银行、非洲开发银行和美洲开发银行分享了执行委员会第九十二次会议能源效率会议期间进行的讨论的信息</w:t>
            </w:r>
            <w:r w:rsidRPr="00897D0B">
              <w:rPr>
                <w:b/>
                <w:sz w:val="20"/>
                <w:szCs w:val="20"/>
              </w:rPr>
              <w:t xml:space="preserve"> </w:t>
            </w:r>
            <w:r w:rsidRPr="00897D0B">
              <w:rPr>
                <w:rFonts w:hAnsi="SimSun" w:hint="eastAsia"/>
                <w:b/>
                <w:sz w:val="20"/>
                <w:szCs w:val="20"/>
              </w:rPr>
              <w:t>。</w:t>
            </w:r>
          </w:p>
        </w:tc>
        <w:tc>
          <w:tcPr>
            <w:tcW w:w="1138" w:type="dxa"/>
            <w:vAlign w:val="center"/>
          </w:tcPr>
          <w:p w14:paraId="405CF73E" w14:textId="77777777" w:rsidR="00B75171" w:rsidRPr="00897D0B" w:rsidRDefault="00B75171" w:rsidP="00B749A8">
            <w:pPr>
              <w:spacing w:before="60" w:after="60"/>
              <w:jc w:val="right"/>
              <w:rPr>
                <w:b/>
                <w:color w:val="000000"/>
                <w:sz w:val="20"/>
                <w:szCs w:val="20"/>
              </w:rPr>
            </w:pPr>
            <w:r w:rsidRPr="00897D0B">
              <w:rPr>
                <w:b/>
                <w:bCs/>
                <w:sz w:val="20"/>
                <w:szCs w:val="20"/>
                <w:lang w:val="zh-CN"/>
              </w:rPr>
              <w:t>93</w:t>
            </w:r>
          </w:p>
        </w:tc>
      </w:tr>
      <w:tr w:rsidR="00B75171" w:rsidRPr="004546DF" w14:paraId="0E5C55E2" w14:textId="77777777" w:rsidTr="00B749A8">
        <w:trPr>
          <w:cantSplit/>
        </w:trPr>
        <w:tc>
          <w:tcPr>
            <w:tcW w:w="9355" w:type="dxa"/>
            <w:gridSpan w:val="2"/>
            <w:tcMar>
              <w:left w:w="115" w:type="dxa"/>
              <w:right w:w="173" w:type="dxa"/>
            </w:tcMar>
            <w:vAlign w:val="center"/>
          </w:tcPr>
          <w:p w14:paraId="3074DD58"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全球环境基金（</w:t>
            </w:r>
            <w:r w:rsidRPr="00897D0B">
              <w:rPr>
                <w:b/>
                <w:sz w:val="20"/>
                <w:szCs w:val="20"/>
                <w:lang w:val="zh-CN"/>
              </w:rPr>
              <w:t>GEF</w:t>
            </w:r>
            <w:r w:rsidRPr="00897D0B">
              <w:rPr>
                <w:rFonts w:hAnsi="SimSun" w:hint="eastAsia"/>
                <w:b/>
                <w:sz w:val="20"/>
                <w:szCs w:val="20"/>
                <w:lang w:val="zh-CN"/>
              </w:rPr>
              <w:t>）</w:t>
            </w:r>
          </w:p>
        </w:tc>
      </w:tr>
      <w:tr w:rsidR="00B75171" w:rsidRPr="004546DF" w14:paraId="3A8269F5" w14:textId="77777777" w:rsidTr="00B749A8">
        <w:trPr>
          <w:cantSplit/>
        </w:trPr>
        <w:tc>
          <w:tcPr>
            <w:tcW w:w="8217" w:type="dxa"/>
            <w:vAlign w:val="center"/>
          </w:tcPr>
          <w:p w14:paraId="07577B93" w14:textId="77777777" w:rsidR="00B75171" w:rsidRPr="00897D0B" w:rsidRDefault="00B75171" w:rsidP="00B749A8">
            <w:pPr>
              <w:spacing w:before="60" w:after="60"/>
              <w:rPr>
                <w:b/>
                <w:bCs/>
                <w:sz w:val="20"/>
                <w:szCs w:val="20"/>
                <w:lang w:val="zh-CN"/>
              </w:rPr>
            </w:pPr>
            <w:r w:rsidRPr="00897D0B">
              <w:rPr>
                <w:rFonts w:hAnsi="SimSun" w:hint="eastAsia"/>
                <w:b/>
                <w:bCs/>
                <w:sz w:val="20"/>
                <w:szCs w:val="20"/>
                <w:lang w:val="zh-CN"/>
              </w:rPr>
              <w:t>审查一个项目：塔吉克斯坦的氢氟碳化物项目</w:t>
            </w:r>
          </w:p>
        </w:tc>
        <w:tc>
          <w:tcPr>
            <w:tcW w:w="1138" w:type="dxa"/>
            <w:tcMar>
              <w:left w:w="115" w:type="dxa"/>
              <w:right w:w="173" w:type="dxa"/>
            </w:tcMar>
            <w:vAlign w:val="center"/>
          </w:tcPr>
          <w:p w14:paraId="422C59EB" w14:textId="77777777" w:rsidR="00B75171" w:rsidRPr="00897D0B" w:rsidRDefault="00B75171" w:rsidP="00B749A8">
            <w:pPr>
              <w:spacing w:before="60" w:after="60"/>
              <w:jc w:val="right"/>
              <w:rPr>
                <w:b/>
                <w:bCs/>
                <w:sz w:val="20"/>
                <w:szCs w:val="20"/>
                <w:lang w:val="zh-CN"/>
              </w:rPr>
            </w:pPr>
            <w:r w:rsidRPr="00897D0B">
              <w:rPr>
                <w:b/>
                <w:bCs/>
                <w:sz w:val="20"/>
                <w:szCs w:val="20"/>
                <w:lang w:val="zh-CN"/>
              </w:rPr>
              <w:t>93</w:t>
            </w:r>
          </w:p>
        </w:tc>
      </w:tr>
      <w:tr w:rsidR="00B75171" w:rsidRPr="004546DF" w14:paraId="45FD14CB" w14:textId="77777777" w:rsidTr="00B749A8">
        <w:trPr>
          <w:cantSplit/>
        </w:trPr>
        <w:tc>
          <w:tcPr>
            <w:tcW w:w="8217" w:type="dxa"/>
            <w:vAlign w:val="center"/>
          </w:tcPr>
          <w:p w14:paraId="3827B0D3" w14:textId="77777777" w:rsidR="00B75171" w:rsidRPr="00897D0B" w:rsidRDefault="00B75171" w:rsidP="00B749A8">
            <w:pPr>
              <w:spacing w:before="60" w:after="60"/>
              <w:rPr>
                <w:bCs/>
                <w:sz w:val="20"/>
                <w:szCs w:val="20"/>
              </w:rPr>
            </w:pPr>
            <w:r w:rsidRPr="00897D0B">
              <w:rPr>
                <w:rFonts w:hAnsi="SimSun" w:hint="eastAsia"/>
                <w:bCs/>
                <w:sz w:val="20"/>
                <w:szCs w:val="20"/>
                <w:lang w:val="zh-CN"/>
              </w:rPr>
              <w:t>与全环基金高级环境专家就淘汰氢氟碳化物背景下的能效相关问题举行了磋商。</w:t>
            </w:r>
          </w:p>
        </w:tc>
        <w:tc>
          <w:tcPr>
            <w:tcW w:w="1138" w:type="dxa"/>
            <w:tcMar>
              <w:left w:w="115" w:type="dxa"/>
              <w:right w:w="173" w:type="dxa"/>
            </w:tcMar>
            <w:vAlign w:val="center"/>
          </w:tcPr>
          <w:p w14:paraId="65B759CE" w14:textId="77777777" w:rsidR="00B75171" w:rsidRPr="00897D0B" w:rsidRDefault="00B75171" w:rsidP="00B749A8">
            <w:pPr>
              <w:spacing w:before="60" w:after="60"/>
              <w:jc w:val="right"/>
              <w:rPr>
                <w:bCs/>
                <w:color w:val="000000"/>
                <w:sz w:val="20"/>
                <w:szCs w:val="20"/>
              </w:rPr>
            </w:pPr>
            <w:r w:rsidRPr="00897D0B">
              <w:rPr>
                <w:bCs/>
                <w:sz w:val="20"/>
                <w:szCs w:val="20"/>
                <w:lang w:val="zh-CN"/>
              </w:rPr>
              <w:t>92</w:t>
            </w:r>
          </w:p>
        </w:tc>
      </w:tr>
      <w:tr w:rsidR="00B75171" w:rsidRPr="004546DF" w14:paraId="01B66B3F" w14:textId="77777777" w:rsidTr="00B749A8">
        <w:trPr>
          <w:cantSplit/>
        </w:trPr>
        <w:tc>
          <w:tcPr>
            <w:tcW w:w="8217" w:type="dxa"/>
            <w:vAlign w:val="center"/>
          </w:tcPr>
          <w:p w14:paraId="19138B3C"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在</w:t>
            </w:r>
            <w:r w:rsidRPr="00897D0B">
              <w:rPr>
                <w:rFonts w:hint="eastAsia"/>
                <w:sz w:val="20"/>
                <w:szCs w:val="20"/>
                <w:lang w:val="zh-CN"/>
              </w:rPr>
              <w:t>淘汰</w:t>
            </w:r>
            <w:r w:rsidRPr="00897D0B">
              <w:rPr>
                <w:rFonts w:hAnsi="SimSun" w:hint="eastAsia"/>
                <w:sz w:val="20"/>
                <w:szCs w:val="20"/>
                <w:lang w:val="zh-CN"/>
              </w:rPr>
              <w:t>氢氟碳化物和气候变化</w:t>
            </w:r>
            <w:r w:rsidRPr="00897D0B">
              <w:rPr>
                <w:sz w:val="20"/>
                <w:szCs w:val="20"/>
                <w:lang w:val="zh-CN"/>
              </w:rPr>
              <w:t>/</w:t>
            </w:r>
            <w:r w:rsidRPr="00897D0B">
              <w:rPr>
                <w:rFonts w:hAnsi="SimSun" w:hint="eastAsia"/>
                <w:sz w:val="20"/>
                <w:szCs w:val="20"/>
                <w:lang w:val="zh-CN"/>
              </w:rPr>
              <w:t>能源效率的背景下，就应对</w:t>
            </w:r>
            <w:r w:rsidRPr="00897D0B">
              <w:rPr>
                <w:rFonts w:hint="eastAsia"/>
                <w:sz w:val="20"/>
                <w:szCs w:val="20"/>
                <w:lang w:val="zh-CN"/>
              </w:rPr>
              <w:t>能</w:t>
            </w:r>
            <w:r w:rsidRPr="00897D0B">
              <w:rPr>
                <w:rFonts w:hAnsi="SimSun" w:hint="eastAsia"/>
                <w:sz w:val="20"/>
                <w:szCs w:val="20"/>
                <w:lang w:val="zh-CN"/>
              </w:rPr>
              <w:t>效相关问题开展在线讨论。</w:t>
            </w:r>
          </w:p>
        </w:tc>
        <w:tc>
          <w:tcPr>
            <w:tcW w:w="1138" w:type="dxa"/>
            <w:tcMar>
              <w:left w:w="115" w:type="dxa"/>
              <w:right w:w="173" w:type="dxa"/>
            </w:tcMar>
            <w:vAlign w:val="center"/>
          </w:tcPr>
          <w:p w14:paraId="1DD14E52" w14:textId="77777777" w:rsidR="00B75171" w:rsidRPr="00897D0B" w:rsidRDefault="00B75171" w:rsidP="00B749A8">
            <w:pPr>
              <w:spacing w:before="60" w:after="60"/>
              <w:jc w:val="right"/>
              <w:rPr>
                <w:color w:val="000000"/>
                <w:sz w:val="20"/>
                <w:szCs w:val="20"/>
              </w:rPr>
            </w:pPr>
            <w:r w:rsidRPr="00897D0B">
              <w:rPr>
                <w:sz w:val="20"/>
                <w:szCs w:val="20"/>
                <w:lang w:val="zh-CN"/>
              </w:rPr>
              <w:t>91</w:t>
            </w:r>
          </w:p>
        </w:tc>
      </w:tr>
      <w:tr w:rsidR="00B75171" w:rsidRPr="004546DF" w14:paraId="403A53D1" w14:textId="77777777" w:rsidTr="00B749A8">
        <w:trPr>
          <w:cantSplit/>
        </w:trPr>
        <w:tc>
          <w:tcPr>
            <w:tcW w:w="8217" w:type="dxa"/>
            <w:vAlign w:val="center"/>
          </w:tcPr>
          <w:p w14:paraId="4E3CFFFD"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秘书处参加了由科学和技术咨询小组组织的关于</w:t>
            </w:r>
            <w:r w:rsidRPr="00897D0B">
              <w:rPr>
                <w:sz w:val="20"/>
                <w:szCs w:val="20"/>
                <w:lang w:val="zh-CN"/>
              </w:rPr>
              <w:t>“</w:t>
            </w:r>
            <w:r w:rsidRPr="00897D0B">
              <w:rPr>
                <w:rFonts w:hAnsi="SimSun" w:hint="eastAsia"/>
                <w:sz w:val="20"/>
                <w:szCs w:val="20"/>
                <w:lang w:val="zh-CN"/>
              </w:rPr>
              <w:t>通过化学品和废物的无害管理带来多种全球环境效益</w:t>
            </w:r>
            <w:r w:rsidRPr="00897D0B">
              <w:rPr>
                <w:sz w:val="20"/>
                <w:szCs w:val="20"/>
                <w:lang w:val="zh-CN"/>
              </w:rPr>
              <w:t>”</w:t>
            </w:r>
            <w:r w:rsidRPr="00897D0B">
              <w:rPr>
                <w:rFonts w:hAnsi="SimSun" w:hint="eastAsia"/>
                <w:sz w:val="20"/>
                <w:szCs w:val="20"/>
                <w:lang w:val="zh-CN"/>
              </w:rPr>
              <w:t>的讲习班，并在讨论时就已确定的联系特别是在臭氧消耗方面的联系进行了讨论。</w:t>
            </w:r>
          </w:p>
        </w:tc>
        <w:tc>
          <w:tcPr>
            <w:tcW w:w="1138" w:type="dxa"/>
            <w:tcMar>
              <w:left w:w="115" w:type="dxa"/>
              <w:right w:w="173" w:type="dxa"/>
            </w:tcMar>
            <w:vAlign w:val="center"/>
          </w:tcPr>
          <w:p w14:paraId="15357E48" w14:textId="77777777" w:rsidR="00B75171" w:rsidRPr="00897D0B" w:rsidRDefault="00B75171" w:rsidP="00B749A8">
            <w:pPr>
              <w:spacing w:before="60" w:after="60"/>
              <w:jc w:val="right"/>
              <w:rPr>
                <w:color w:val="000000"/>
                <w:sz w:val="20"/>
                <w:szCs w:val="20"/>
              </w:rPr>
            </w:pPr>
            <w:r w:rsidRPr="00897D0B">
              <w:rPr>
                <w:sz w:val="20"/>
                <w:szCs w:val="20"/>
                <w:lang w:val="zh-CN"/>
              </w:rPr>
              <w:t>86</w:t>
            </w:r>
          </w:p>
        </w:tc>
      </w:tr>
      <w:tr w:rsidR="00B75171" w:rsidRPr="004546DF" w14:paraId="3B10C990" w14:textId="77777777" w:rsidTr="00B749A8">
        <w:trPr>
          <w:cantSplit/>
        </w:trPr>
        <w:tc>
          <w:tcPr>
            <w:tcW w:w="8217" w:type="dxa"/>
            <w:vAlign w:val="center"/>
          </w:tcPr>
          <w:p w14:paraId="18AE5397"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对经济转型国家的扶持活动、体制强化和支持批准《基加利修正案》有关的干预措施作出说明，并审查塔吉克斯坦的一项计划。</w:t>
            </w:r>
          </w:p>
        </w:tc>
        <w:tc>
          <w:tcPr>
            <w:tcW w:w="1138" w:type="dxa"/>
            <w:tcMar>
              <w:left w:w="115" w:type="dxa"/>
              <w:right w:w="173" w:type="dxa"/>
            </w:tcMar>
            <w:vAlign w:val="center"/>
          </w:tcPr>
          <w:p w14:paraId="72C99973" w14:textId="77777777" w:rsidR="00B75171" w:rsidRPr="00897D0B" w:rsidRDefault="00B75171" w:rsidP="00B749A8">
            <w:pPr>
              <w:spacing w:before="60" w:after="60"/>
              <w:jc w:val="right"/>
              <w:rPr>
                <w:color w:val="000000"/>
                <w:sz w:val="20"/>
                <w:szCs w:val="20"/>
              </w:rPr>
            </w:pPr>
            <w:r w:rsidRPr="00897D0B">
              <w:rPr>
                <w:sz w:val="20"/>
                <w:szCs w:val="20"/>
                <w:lang w:val="zh-CN"/>
              </w:rPr>
              <w:t>86</w:t>
            </w:r>
          </w:p>
        </w:tc>
      </w:tr>
      <w:tr w:rsidR="00B75171" w:rsidRPr="004546DF" w14:paraId="5D23646D" w14:textId="77777777" w:rsidTr="00B749A8">
        <w:trPr>
          <w:cantSplit/>
        </w:trPr>
        <w:tc>
          <w:tcPr>
            <w:tcW w:w="8217" w:type="dxa"/>
            <w:vAlign w:val="center"/>
          </w:tcPr>
          <w:p w14:paraId="0E116BA9" w14:textId="77777777" w:rsidR="00B75171" w:rsidRPr="00897D0B" w:rsidRDefault="00B75171" w:rsidP="00B749A8">
            <w:pPr>
              <w:spacing w:before="60" w:after="60"/>
              <w:rPr>
                <w:sz w:val="20"/>
                <w:szCs w:val="20"/>
              </w:rPr>
            </w:pPr>
            <w:r w:rsidRPr="00897D0B">
              <w:rPr>
                <w:rFonts w:hAnsi="SimSun" w:hint="eastAsia"/>
                <w:sz w:val="20"/>
                <w:szCs w:val="20"/>
                <w:lang w:val="zh-CN"/>
              </w:rPr>
              <w:t>秘书处与全环基金工作人员就能源效率事项进行进一步合作的可能性进行了非正式的在线讨论。</w:t>
            </w:r>
          </w:p>
        </w:tc>
        <w:tc>
          <w:tcPr>
            <w:tcW w:w="1138" w:type="dxa"/>
            <w:tcMar>
              <w:left w:w="115" w:type="dxa"/>
              <w:right w:w="173" w:type="dxa"/>
            </w:tcMar>
            <w:vAlign w:val="center"/>
          </w:tcPr>
          <w:p w14:paraId="4D5BFDC6" w14:textId="77777777" w:rsidR="00B75171" w:rsidRPr="00897D0B" w:rsidRDefault="00B75171" w:rsidP="00B749A8">
            <w:pPr>
              <w:spacing w:before="60" w:after="60"/>
              <w:jc w:val="right"/>
              <w:rPr>
                <w:color w:val="000000"/>
                <w:sz w:val="20"/>
                <w:szCs w:val="20"/>
              </w:rPr>
            </w:pPr>
            <w:r w:rsidRPr="00897D0B">
              <w:rPr>
                <w:sz w:val="20"/>
                <w:szCs w:val="20"/>
                <w:lang w:val="zh-CN"/>
              </w:rPr>
              <w:t>85</w:t>
            </w:r>
          </w:p>
        </w:tc>
      </w:tr>
      <w:tr w:rsidR="00B75171" w:rsidRPr="004546DF" w14:paraId="17A41178" w14:textId="77777777" w:rsidTr="00B749A8">
        <w:trPr>
          <w:cantSplit/>
        </w:trPr>
        <w:tc>
          <w:tcPr>
            <w:tcW w:w="8217" w:type="dxa"/>
            <w:vAlign w:val="center"/>
          </w:tcPr>
          <w:p w14:paraId="31D09F16"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审查一个项目</w:t>
            </w:r>
            <w:r w:rsidRPr="00897D0B">
              <w:rPr>
                <w:rFonts w:hint="eastAsia"/>
                <w:sz w:val="20"/>
                <w:szCs w:val="20"/>
                <w:lang w:val="zh-CN"/>
              </w:rPr>
              <w:t>：</w:t>
            </w:r>
            <w:r w:rsidRPr="00897D0B">
              <w:rPr>
                <w:rFonts w:hAnsi="SimSun" w:hint="eastAsia"/>
                <w:sz w:val="20"/>
                <w:szCs w:val="20"/>
                <w:lang w:val="zh-CN"/>
              </w:rPr>
              <w:t>印度室内空调的能效。</w:t>
            </w:r>
          </w:p>
        </w:tc>
        <w:tc>
          <w:tcPr>
            <w:tcW w:w="1138" w:type="dxa"/>
            <w:tcMar>
              <w:left w:w="115" w:type="dxa"/>
              <w:right w:w="173" w:type="dxa"/>
            </w:tcMar>
            <w:vAlign w:val="center"/>
          </w:tcPr>
          <w:p w14:paraId="2B73E1A4" w14:textId="77777777" w:rsidR="00B75171" w:rsidRPr="00897D0B" w:rsidRDefault="00B75171" w:rsidP="00B749A8">
            <w:pPr>
              <w:spacing w:before="60" w:after="60"/>
              <w:jc w:val="right"/>
              <w:rPr>
                <w:color w:val="000000"/>
                <w:sz w:val="20"/>
                <w:szCs w:val="20"/>
              </w:rPr>
            </w:pPr>
            <w:r w:rsidRPr="00897D0B">
              <w:rPr>
                <w:sz w:val="20"/>
                <w:szCs w:val="20"/>
                <w:lang w:val="zh-CN"/>
              </w:rPr>
              <w:t>84</w:t>
            </w:r>
          </w:p>
        </w:tc>
      </w:tr>
      <w:tr w:rsidR="00B75171" w:rsidRPr="004546DF" w14:paraId="3D72542B" w14:textId="77777777" w:rsidTr="00B749A8">
        <w:trPr>
          <w:cantSplit/>
        </w:trPr>
        <w:tc>
          <w:tcPr>
            <w:tcW w:w="8217" w:type="dxa"/>
            <w:vAlign w:val="center"/>
          </w:tcPr>
          <w:p w14:paraId="0C3EE79D"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审查一个项目：加速采用可持续热舒适性：印度向节能和气候适应型城市过渡。</w:t>
            </w:r>
          </w:p>
        </w:tc>
        <w:tc>
          <w:tcPr>
            <w:tcW w:w="1138" w:type="dxa"/>
            <w:tcMar>
              <w:left w:w="115" w:type="dxa"/>
              <w:right w:w="173" w:type="dxa"/>
            </w:tcMar>
            <w:vAlign w:val="center"/>
          </w:tcPr>
          <w:p w14:paraId="64481C4B" w14:textId="77777777" w:rsidR="00B75171" w:rsidRPr="00897D0B" w:rsidRDefault="00B75171" w:rsidP="00B749A8">
            <w:pPr>
              <w:spacing w:before="60" w:after="60"/>
              <w:jc w:val="right"/>
              <w:rPr>
                <w:color w:val="000000"/>
                <w:sz w:val="20"/>
                <w:szCs w:val="20"/>
              </w:rPr>
            </w:pPr>
            <w:r w:rsidRPr="00897D0B">
              <w:rPr>
                <w:sz w:val="20"/>
                <w:szCs w:val="20"/>
                <w:lang w:val="zh-CN"/>
              </w:rPr>
              <w:t>82</w:t>
            </w:r>
          </w:p>
        </w:tc>
      </w:tr>
      <w:tr w:rsidR="00B75171" w:rsidRPr="004546DF" w14:paraId="10EB2944" w14:textId="77777777" w:rsidTr="00B749A8">
        <w:trPr>
          <w:cantSplit/>
        </w:trPr>
        <w:tc>
          <w:tcPr>
            <w:tcW w:w="8217" w:type="dxa"/>
            <w:vAlign w:val="center"/>
          </w:tcPr>
          <w:p w14:paraId="6613D72D"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审查四个项目：白俄罗采用低</w:t>
            </w:r>
            <w:r w:rsidRPr="00897D0B">
              <w:rPr>
                <w:sz w:val="20"/>
                <w:szCs w:val="20"/>
                <w:lang w:val="zh-CN"/>
              </w:rPr>
              <w:t>GWP</w:t>
            </w:r>
            <w:r w:rsidRPr="00897D0B">
              <w:rPr>
                <w:rFonts w:hAnsi="SimSun" w:hint="eastAsia"/>
                <w:sz w:val="20"/>
                <w:szCs w:val="20"/>
                <w:lang w:val="zh-CN"/>
              </w:rPr>
              <w:t>技术完成淘汰氟氯烃的消费，全环基金项目编号</w:t>
            </w:r>
            <w:r w:rsidRPr="00897D0B">
              <w:rPr>
                <w:sz w:val="20"/>
                <w:szCs w:val="20"/>
                <w:lang w:val="zh-CN"/>
              </w:rPr>
              <w:t>6046</w:t>
            </w:r>
            <w:r w:rsidRPr="00897D0B">
              <w:rPr>
                <w:rFonts w:hAnsi="SimSun" w:hint="eastAsia"/>
                <w:sz w:val="20"/>
                <w:szCs w:val="20"/>
                <w:lang w:val="zh-CN"/>
              </w:rPr>
              <w:t>；哈萨克斯坦通过推广零</w:t>
            </w:r>
            <w:r w:rsidRPr="00897D0B">
              <w:rPr>
                <w:sz w:val="20"/>
                <w:szCs w:val="20"/>
                <w:lang w:val="zh-CN"/>
              </w:rPr>
              <w:t>ODS</w:t>
            </w:r>
            <w:r w:rsidRPr="00897D0B">
              <w:rPr>
                <w:rFonts w:hAnsi="SimSun" w:hint="eastAsia"/>
                <w:sz w:val="20"/>
                <w:szCs w:val="20"/>
                <w:lang w:val="zh-CN"/>
              </w:rPr>
              <w:t>低</w:t>
            </w:r>
            <w:r w:rsidRPr="00897D0B">
              <w:rPr>
                <w:sz w:val="20"/>
                <w:szCs w:val="20"/>
                <w:lang w:val="zh-CN"/>
              </w:rPr>
              <w:t>GWP</w:t>
            </w:r>
            <w:r w:rsidRPr="00897D0B">
              <w:rPr>
                <w:rFonts w:hAnsi="SimSun" w:hint="eastAsia"/>
                <w:sz w:val="20"/>
                <w:szCs w:val="20"/>
                <w:lang w:val="zh-CN"/>
              </w:rPr>
              <w:t>能效技术淘汰氟氯烃，全环基金项目编号</w:t>
            </w:r>
            <w:r w:rsidRPr="00897D0B">
              <w:rPr>
                <w:sz w:val="20"/>
                <w:szCs w:val="20"/>
                <w:lang w:val="zh-CN"/>
              </w:rPr>
              <w:t>6090</w:t>
            </w:r>
            <w:r w:rsidRPr="00897D0B">
              <w:rPr>
                <w:rFonts w:hAnsi="SimSun" w:hint="eastAsia"/>
                <w:sz w:val="20"/>
                <w:szCs w:val="20"/>
                <w:lang w:val="zh-CN"/>
              </w:rPr>
              <w:t>；塔吉克斯坦通过推广零</w:t>
            </w:r>
            <w:r w:rsidRPr="00897D0B">
              <w:rPr>
                <w:sz w:val="20"/>
                <w:szCs w:val="20"/>
                <w:lang w:val="zh-CN"/>
              </w:rPr>
              <w:t>ODS</w:t>
            </w:r>
            <w:r w:rsidRPr="00897D0B">
              <w:rPr>
                <w:rFonts w:hAnsi="SimSun" w:hint="eastAsia"/>
                <w:sz w:val="20"/>
                <w:szCs w:val="20"/>
                <w:lang w:val="zh-CN"/>
              </w:rPr>
              <w:t>低</w:t>
            </w:r>
            <w:r w:rsidRPr="00897D0B">
              <w:rPr>
                <w:sz w:val="20"/>
                <w:szCs w:val="20"/>
                <w:lang w:val="zh-CN"/>
              </w:rPr>
              <w:t>GWP</w:t>
            </w:r>
            <w:r w:rsidRPr="00897D0B">
              <w:rPr>
                <w:rFonts w:hAnsi="SimSun" w:hint="eastAsia"/>
                <w:sz w:val="20"/>
                <w:szCs w:val="20"/>
                <w:lang w:val="zh-CN"/>
              </w:rPr>
              <w:t>能效技术完全淘汰氟氯烃，全环基金项目编号</w:t>
            </w:r>
            <w:r w:rsidRPr="00897D0B">
              <w:rPr>
                <w:sz w:val="20"/>
                <w:szCs w:val="20"/>
                <w:lang w:val="zh-CN"/>
              </w:rPr>
              <w:t>6030</w:t>
            </w:r>
            <w:r w:rsidRPr="00897D0B">
              <w:rPr>
                <w:rFonts w:hAnsi="SimSun" w:hint="eastAsia"/>
                <w:sz w:val="20"/>
                <w:szCs w:val="20"/>
                <w:lang w:val="zh-CN"/>
              </w:rPr>
              <w:t>；乌兹别克斯坦通过推广零</w:t>
            </w:r>
            <w:r w:rsidRPr="00897D0B">
              <w:rPr>
                <w:sz w:val="20"/>
                <w:szCs w:val="20"/>
                <w:lang w:val="zh-CN"/>
              </w:rPr>
              <w:t>ODS</w:t>
            </w:r>
            <w:r w:rsidRPr="00897D0B">
              <w:rPr>
                <w:rFonts w:hAnsi="SimSun" w:hint="eastAsia"/>
                <w:sz w:val="20"/>
                <w:szCs w:val="20"/>
                <w:lang w:val="zh-CN"/>
              </w:rPr>
              <w:t>低</w:t>
            </w:r>
            <w:r w:rsidRPr="00897D0B">
              <w:rPr>
                <w:sz w:val="20"/>
                <w:szCs w:val="20"/>
                <w:lang w:val="zh-CN"/>
              </w:rPr>
              <w:t>GWP</w:t>
            </w:r>
            <w:r w:rsidRPr="00897D0B">
              <w:rPr>
                <w:rFonts w:hAnsi="SimSun" w:hint="eastAsia"/>
                <w:sz w:val="20"/>
                <w:szCs w:val="20"/>
                <w:lang w:val="zh-CN"/>
              </w:rPr>
              <w:t>能效技术完全淘汰氟氯烃，全环基金项目编号</w:t>
            </w:r>
            <w:r w:rsidRPr="00897D0B">
              <w:rPr>
                <w:sz w:val="20"/>
                <w:szCs w:val="20"/>
                <w:lang w:val="zh-CN"/>
              </w:rPr>
              <w:t>6003</w:t>
            </w:r>
            <w:r w:rsidRPr="00897D0B">
              <w:rPr>
                <w:rFonts w:hAnsi="SimSun" w:hint="eastAsia"/>
                <w:sz w:val="20"/>
                <w:szCs w:val="20"/>
                <w:lang w:val="zh-CN"/>
              </w:rPr>
              <w:t>。</w:t>
            </w:r>
          </w:p>
        </w:tc>
        <w:tc>
          <w:tcPr>
            <w:tcW w:w="1138" w:type="dxa"/>
            <w:tcMar>
              <w:left w:w="115" w:type="dxa"/>
              <w:right w:w="173" w:type="dxa"/>
            </w:tcMar>
            <w:vAlign w:val="center"/>
          </w:tcPr>
          <w:p w14:paraId="2232C638" w14:textId="77777777" w:rsidR="00B75171" w:rsidRPr="00897D0B" w:rsidRDefault="00B75171" w:rsidP="00B749A8">
            <w:pPr>
              <w:spacing w:before="60" w:after="60"/>
              <w:jc w:val="right"/>
              <w:rPr>
                <w:color w:val="000000"/>
                <w:sz w:val="20"/>
                <w:szCs w:val="20"/>
              </w:rPr>
            </w:pPr>
            <w:r w:rsidRPr="00897D0B">
              <w:rPr>
                <w:sz w:val="20"/>
                <w:szCs w:val="20"/>
                <w:lang w:val="zh-CN"/>
              </w:rPr>
              <w:t>80</w:t>
            </w:r>
          </w:p>
        </w:tc>
      </w:tr>
      <w:tr w:rsidR="00B75171" w:rsidRPr="004546DF" w14:paraId="0366989D" w14:textId="77777777" w:rsidTr="00B749A8">
        <w:trPr>
          <w:cantSplit/>
        </w:trPr>
        <w:tc>
          <w:tcPr>
            <w:tcW w:w="8217" w:type="dxa"/>
            <w:vAlign w:val="center"/>
          </w:tcPr>
          <w:p w14:paraId="289ABDCB"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审查哈萨克斯坦农业和收获后部门采用</w:t>
            </w:r>
            <w:r w:rsidRPr="00897D0B">
              <w:rPr>
                <w:sz w:val="20"/>
                <w:szCs w:val="20"/>
                <w:lang w:val="zh-CN"/>
              </w:rPr>
              <w:t>ODS</w:t>
            </w:r>
            <w:r w:rsidRPr="00897D0B">
              <w:rPr>
                <w:rFonts w:hAnsi="SimSun" w:hint="eastAsia"/>
                <w:sz w:val="20"/>
                <w:szCs w:val="20"/>
                <w:lang w:val="zh-CN"/>
              </w:rPr>
              <w:t>替代品项目（全环基金项目编号</w:t>
            </w:r>
            <w:r w:rsidRPr="00897D0B">
              <w:rPr>
                <w:sz w:val="20"/>
                <w:szCs w:val="20"/>
                <w:lang w:val="zh-CN"/>
              </w:rPr>
              <w:t>9184</w:t>
            </w:r>
            <w:r w:rsidRPr="00897D0B">
              <w:rPr>
                <w:rFonts w:hAnsi="SimSun" w:hint="eastAsia"/>
                <w:sz w:val="20"/>
                <w:szCs w:val="20"/>
                <w:lang w:val="zh-CN"/>
              </w:rPr>
              <w:t>）。</w:t>
            </w:r>
          </w:p>
        </w:tc>
        <w:tc>
          <w:tcPr>
            <w:tcW w:w="1138" w:type="dxa"/>
            <w:tcMar>
              <w:left w:w="115" w:type="dxa"/>
              <w:right w:w="173" w:type="dxa"/>
            </w:tcMar>
            <w:vAlign w:val="center"/>
          </w:tcPr>
          <w:p w14:paraId="536FCF0A" w14:textId="77777777" w:rsidR="00B75171" w:rsidRPr="00897D0B" w:rsidRDefault="00B75171" w:rsidP="00B749A8">
            <w:pPr>
              <w:spacing w:before="60" w:after="60"/>
              <w:jc w:val="right"/>
              <w:rPr>
                <w:color w:val="000000"/>
                <w:sz w:val="20"/>
                <w:szCs w:val="20"/>
              </w:rPr>
            </w:pPr>
            <w:r w:rsidRPr="00897D0B">
              <w:rPr>
                <w:sz w:val="20"/>
                <w:szCs w:val="20"/>
                <w:lang w:val="zh-CN"/>
              </w:rPr>
              <w:t>76</w:t>
            </w:r>
          </w:p>
        </w:tc>
      </w:tr>
      <w:tr w:rsidR="00B75171" w:rsidRPr="004546DF" w14:paraId="7EF9F642" w14:textId="77777777" w:rsidTr="00B749A8">
        <w:trPr>
          <w:cantSplit/>
        </w:trPr>
        <w:tc>
          <w:tcPr>
            <w:tcW w:w="8217" w:type="dxa"/>
            <w:vAlign w:val="center"/>
          </w:tcPr>
          <w:p w14:paraId="11F97AAE"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对哈萨克斯坦甲基溴项目提案（全环基金供资）的评论；</w:t>
            </w:r>
          </w:p>
          <w:p w14:paraId="2AE42F2B"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就非第</w:t>
            </w:r>
            <w:r w:rsidRPr="00897D0B">
              <w:rPr>
                <w:sz w:val="20"/>
                <w:szCs w:val="20"/>
                <w:lang w:val="zh-CN"/>
              </w:rPr>
              <w:t>5</w:t>
            </w:r>
            <w:r w:rsidRPr="00897D0B">
              <w:rPr>
                <w:rFonts w:hAnsi="SimSun" w:hint="eastAsia"/>
                <w:sz w:val="20"/>
                <w:szCs w:val="20"/>
                <w:lang w:val="zh-CN"/>
              </w:rPr>
              <w:t>条经济转型国家使用全环基金第</w:t>
            </w:r>
            <w:r w:rsidRPr="00897D0B">
              <w:rPr>
                <w:sz w:val="20"/>
                <w:szCs w:val="20"/>
                <w:lang w:val="zh-CN"/>
              </w:rPr>
              <w:t>6</w:t>
            </w:r>
            <w:r w:rsidRPr="00897D0B">
              <w:rPr>
                <w:rFonts w:hAnsi="SimSun" w:hint="eastAsia"/>
                <w:sz w:val="20"/>
                <w:szCs w:val="20"/>
                <w:lang w:val="zh-CN"/>
              </w:rPr>
              <w:t>次充资（</w:t>
            </w:r>
            <w:r w:rsidRPr="00897D0B">
              <w:rPr>
                <w:sz w:val="20"/>
                <w:szCs w:val="20"/>
                <w:lang w:val="zh-CN"/>
              </w:rPr>
              <w:t>GEF-6</w:t>
            </w:r>
            <w:r w:rsidRPr="00897D0B">
              <w:rPr>
                <w:rFonts w:hAnsi="SimSun" w:hint="eastAsia"/>
                <w:sz w:val="20"/>
                <w:szCs w:val="20"/>
                <w:lang w:val="zh-CN"/>
              </w:rPr>
              <w:t>）的资金淘汰</w:t>
            </w:r>
            <w:r w:rsidRPr="00897D0B">
              <w:rPr>
                <w:sz w:val="20"/>
                <w:szCs w:val="20"/>
                <w:lang w:val="zh-CN"/>
              </w:rPr>
              <w:t>ODS</w:t>
            </w:r>
            <w:r w:rsidRPr="00897D0B">
              <w:rPr>
                <w:rFonts w:hAnsi="SimSun" w:hint="eastAsia"/>
                <w:sz w:val="20"/>
                <w:szCs w:val="20"/>
                <w:lang w:val="zh-CN"/>
              </w:rPr>
              <w:t>提供了想法。《蒙特利尔议定书》最近会议上就《议定书》修正提案进行的讨论情况。</w:t>
            </w:r>
          </w:p>
        </w:tc>
        <w:tc>
          <w:tcPr>
            <w:tcW w:w="1138" w:type="dxa"/>
            <w:tcMar>
              <w:left w:w="115" w:type="dxa"/>
              <w:right w:w="173" w:type="dxa"/>
            </w:tcMar>
            <w:vAlign w:val="center"/>
          </w:tcPr>
          <w:p w14:paraId="0EF242D1"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r w:rsidR="00B75171" w:rsidRPr="004546DF" w14:paraId="641E77DF" w14:textId="77777777" w:rsidTr="00B749A8">
        <w:trPr>
          <w:cantSplit/>
        </w:trPr>
        <w:tc>
          <w:tcPr>
            <w:tcW w:w="8217" w:type="dxa"/>
            <w:vAlign w:val="center"/>
          </w:tcPr>
          <w:p w14:paraId="566933DE"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对照多边基金的政策和指南审查一个项目（哈萨克斯坦农业和收获后部门采用</w:t>
            </w:r>
            <w:r w:rsidRPr="00897D0B">
              <w:rPr>
                <w:sz w:val="20"/>
                <w:szCs w:val="20"/>
                <w:lang w:val="zh-CN"/>
              </w:rPr>
              <w:t>ODS</w:t>
            </w:r>
            <w:r w:rsidRPr="00897D0B">
              <w:rPr>
                <w:rFonts w:hAnsi="SimSun" w:hint="eastAsia"/>
                <w:sz w:val="20"/>
                <w:szCs w:val="20"/>
                <w:lang w:val="zh-CN"/>
              </w:rPr>
              <w:t>替代品）。</w:t>
            </w:r>
          </w:p>
        </w:tc>
        <w:tc>
          <w:tcPr>
            <w:tcW w:w="1138" w:type="dxa"/>
            <w:tcMar>
              <w:left w:w="115" w:type="dxa"/>
              <w:right w:w="173" w:type="dxa"/>
            </w:tcMar>
            <w:vAlign w:val="center"/>
          </w:tcPr>
          <w:p w14:paraId="1CF7A916" w14:textId="77777777" w:rsidR="00B75171" w:rsidRPr="00897D0B" w:rsidRDefault="00B75171" w:rsidP="00B749A8">
            <w:pPr>
              <w:spacing w:before="60" w:after="60"/>
              <w:jc w:val="right"/>
              <w:rPr>
                <w:color w:val="000000"/>
                <w:sz w:val="20"/>
                <w:szCs w:val="20"/>
              </w:rPr>
            </w:pPr>
            <w:r w:rsidRPr="00897D0B">
              <w:rPr>
                <w:sz w:val="20"/>
                <w:szCs w:val="20"/>
                <w:lang w:val="zh-CN"/>
              </w:rPr>
              <w:t>72</w:t>
            </w:r>
          </w:p>
        </w:tc>
      </w:tr>
      <w:tr w:rsidR="00B75171" w:rsidRPr="004546DF" w14:paraId="4E601676" w14:textId="77777777" w:rsidTr="00B749A8">
        <w:trPr>
          <w:cantSplit/>
        </w:trPr>
        <w:tc>
          <w:tcPr>
            <w:tcW w:w="8217" w:type="dxa"/>
            <w:vAlign w:val="center"/>
          </w:tcPr>
          <w:p w14:paraId="7FE99FC4"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lastRenderedPageBreak/>
              <w:t>基金秘书处收到邀请出席</w:t>
            </w:r>
            <w:r w:rsidRPr="00897D0B">
              <w:rPr>
                <w:sz w:val="20"/>
                <w:szCs w:val="20"/>
                <w:lang w:val="zh-CN"/>
              </w:rPr>
              <w:t>2013</w:t>
            </w:r>
            <w:r w:rsidRPr="00897D0B">
              <w:rPr>
                <w:rFonts w:hAnsi="SimSun" w:hint="eastAsia"/>
                <w:sz w:val="20"/>
                <w:szCs w:val="20"/>
                <w:lang w:val="zh-CN"/>
              </w:rPr>
              <w:t>年</w:t>
            </w:r>
            <w:r w:rsidRPr="00897D0B">
              <w:rPr>
                <w:sz w:val="20"/>
                <w:szCs w:val="20"/>
                <w:lang w:val="zh-CN"/>
              </w:rPr>
              <w:t>11</w:t>
            </w:r>
            <w:r w:rsidRPr="00897D0B">
              <w:rPr>
                <w:rFonts w:hAnsi="SimSun" w:hint="eastAsia"/>
                <w:sz w:val="20"/>
                <w:szCs w:val="20"/>
                <w:lang w:val="zh-CN"/>
              </w:rPr>
              <w:t>月</w:t>
            </w:r>
            <w:r w:rsidRPr="00897D0B">
              <w:rPr>
                <w:sz w:val="20"/>
                <w:szCs w:val="20"/>
                <w:lang w:val="zh-CN"/>
              </w:rPr>
              <w:t>5</w:t>
            </w:r>
            <w:r w:rsidRPr="00897D0B">
              <w:rPr>
                <w:rFonts w:hAnsi="SimSun" w:hint="eastAsia"/>
                <w:sz w:val="20"/>
                <w:szCs w:val="20"/>
                <w:lang w:val="zh-CN"/>
              </w:rPr>
              <w:t>日至</w:t>
            </w:r>
            <w:r w:rsidRPr="00897D0B">
              <w:rPr>
                <w:sz w:val="20"/>
                <w:szCs w:val="20"/>
                <w:lang w:val="zh-CN"/>
              </w:rPr>
              <w:t>7</w:t>
            </w:r>
            <w:r w:rsidRPr="00897D0B">
              <w:rPr>
                <w:rFonts w:hAnsi="SimSun" w:hint="eastAsia"/>
                <w:sz w:val="20"/>
                <w:szCs w:val="20"/>
                <w:lang w:val="zh-CN"/>
              </w:rPr>
              <w:t>日举行的全环基金理事会第四十五次会议。在致新任主任的另一封邀请函中，全环基金首席执行官兼主席欢迎恢复过去的合作，向缔约方提供援助，履行《蒙特利尔议定书》的义务，并恢复历史联系。对此主任通知首席执行官，由于筹备第七十一次会议，基金秘书处将不能出席理事会会议；但他告诉首席执行官，他期待与她会面，以加强与全环基金秘书处的关系。</w:t>
            </w:r>
          </w:p>
        </w:tc>
        <w:tc>
          <w:tcPr>
            <w:tcW w:w="1138" w:type="dxa"/>
            <w:tcMar>
              <w:left w:w="115" w:type="dxa"/>
              <w:right w:w="173" w:type="dxa"/>
            </w:tcMar>
            <w:vAlign w:val="center"/>
          </w:tcPr>
          <w:p w14:paraId="40A328C6" w14:textId="77777777" w:rsidR="00B75171" w:rsidRPr="00897D0B" w:rsidRDefault="00B75171" w:rsidP="00B749A8">
            <w:pPr>
              <w:spacing w:before="60" w:after="60"/>
              <w:jc w:val="right"/>
              <w:rPr>
                <w:color w:val="000000"/>
                <w:sz w:val="20"/>
                <w:szCs w:val="20"/>
              </w:rPr>
            </w:pPr>
            <w:r w:rsidRPr="00897D0B">
              <w:rPr>
                <w:sz w:val="20"/>
                <w:szCs w:val="20"/>
                <w:lang w:val="zh-CN"/>
              </w:rPr>
              <w:t>71</w:t>
            </w:r>
          </w:p>
        </w:tc>
      </w:tr>
      <w:tr w:rsidR="00B75171" w:rsidRPr="004546DF" w14:paraId="7CC2BFF7" w14:textId="77777777" w:rsidTr="00B749A8">
        <w:trPr>
          <w:cantSplit/>
        </w:trPr>
        <w:tc>
          <w:tcPr>
            <w:tcW w:w="8217" w:type="dxa"/>
            <w:vAlign w:val="center"/>
          </w:tcPr>
          <w:p w14:paraId="574A813C"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秘书处参加了全环基金化学品和废弃物技术咨询小组的会议，为指导全环基金第六次充资（</w:t>
            </w:r>
            <w:r w:rsidRPr="00897D0B">
              <w:rPr>
                <w:sz w:val="20"/>
                <w:szCs w:val="20"/>
                <w:lang w:val="zh-CN"/>
              </w:rPr>
              <w:t>GEF-6</w:t>
            </w:r>
            <w:r w:rsidRPr="00897D0B">
              <w:rPr>
                <w:rFonts w:hAnsi="SimSun" w:hint="eastAsia"/>
                <w:sz w:val="20"/>
                <w:szCs w:val="20"/>
                <w:lang w:val="zh-CN"/>
              </w:rPr>
              <w:t>）的化学品和废弃物重点领域战略草案提供反馈。战略草案包括全环基金涉及《蒙特利尔议定书》的活动。</w:t>
            </w:r>
          </w:p>
        </w:tc>
        <w:tc>
          <w:tcPr>
            <w:tcW w:w="1138" w:type="dxa"/>
            <w:tcMar>
              <w:left w:w="115" w:type="dxa"/>
              <w:right w:w="173" w:type="dxa"/>
            </w:tcMar>
            <w:vAlign w:val="center"/>
          </w:tcPr>
          <w:p w14:paraId="604CC8DD" w14:textId="77777777" w:rsidR="00B75171" w:rsidRPr="00897D0B" w:rsidRDefault="00B75171" w:rsidP="00B749A8">
            <w:pPr>
              <w:spacing w:before="60" w:after="60"/>
              <w:jc w:val="right"/>
              <w:rPr>
                <w:color w:val="000000"/>
                <w:sz w:val="20"/>
                <w:szCs w:val="20"/>
              </w:rPr>
            </w:pPr>
            <w:r w:rsidRPr="00897D0B">
              <w:rPr>
                <w:sz w:val="20"/>
                <w:szCs w:val="20"/>
                <w:lang w:val="zh-CN"/>
              </w:rPr>
              <w:t>69</w:t>
            </w:r>
          </w:p>
        </w:tc>
      </w:tr>
      <w:tr w:rsidR="00B75171" w:rsidRPr="004546DF" w14:paraId="47276245" w14:textId="77777777" w:rsidTr="00B749A8">
        <w:trPr>
          <w:cantSplit/>
        </w:trPr>
        <w:tc>
          <w:tcPr>
            <w:tcW w:w="8217" w:type="dxa"/>
            <w:vAlign w:val="center"/>
          </w:tcPr>
          <w:p w14:paraId="564B6655"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第六十七次会议以来，就两种供资机制之间的合作问题与全环基金首席执行官交换了信函。考虑了由多边基金和全环基金共同刊文介绍过去</w:t>
            </w:r>
            <w:r w:rsidRPr="00897D0B">
              <w:rPr>
                <w:sz w:val="20"/>
                <w:szCs w:val="20"/>
                <w:lang w:val="zh-CN"/>
              </w:rPr>
              <w:t>25</w:t>
            </w:r>
            <w:r w:rsidRPr="00897D0B">
              <w:rPr>
                <w:rFonts w:hAnsi="SimSun" w:hint="eastAsia"/>
                <w:sz w:val="20"/>
                <w:szCs w:val="20"/>
                <w:lang w:val="zh-CN"/>
              </w:rPr>
              <w:t>年来《蒙特利尔议定书》执行情况的可能性。</w:t>
            </w:r>
          </w:p>
        </w:tc>
        <w:tc>
          <w:tcPr>
            <w:tcW w:w="1138" w:type="dxa"/>
            <w:tcMar>
              <w:left w:w="115" w:type="dxa"/>
              <w:right w:w="173" w:type="dxa"/>
            </w:tcMar>
            <w:vAlign w:val="center"/>
          </w:tcPr>
          <w:p w14:paraId="25A1B19C" w14:textId="77777777" w:rsidR="00B75171" w:rsidRPr="00897D0B" w:rsidRDefault="00B75171" w:rsidP="00B749A8">
            <w:pPr>
              <w:spacing w:before="60" w:after="60"/>
              <w:jc w:val="right"/>
              <w:rPr>
                <w:color w:val="000000"/>
                <w:sz w:val="20"/>
                <w:szCs w:val="20"/>
              </w:rPr>
            </w:pPr>
            <w:r w:rsidRPr="00897D0B">
              <w:rPr>
                <w:sz w:val="20"/>
                <w:szCs w:val="20"/>
                <w:lang w:val="zh-CN"/>
              </w:rPr>
              <w:t>68</w:t>
            </w:r>
          </w:p>
        </w:tc>
      </w:tr>
      <w:tr w:rsidR="00B75171" w:rsidRPr="004546DF" w14:paraId="75F31611" w14:textId="77777777" w:rsidTr="00B749A8">
        <w:trPr>
          <w:cantSplit/>
        </w:trPr>
        <w:tc>
          <w:tcPr>
            <w:tcW w:w="9355" w:type="dxa"/>
            <w:gridSpan w:val="2"/>
            <w:tcMar>
              <w:left w:w="115" w:type="dxa"/>
              <w:right w:w="173" w:type="dxa"/>
            </w:tcMar>
            <w:vAlign w:val="center"/>
          </w:tcPr>
          <w:p w14:paraId="4CF1DE89" w14:textId="77777777" w:rsidR="00B75171" w:rsidRPr="00897D0B" w:rsidRDefault="00B75171" w:rsidP="00B749A8">
            <w:pPr>
              <w:keepNext/>
              <w:spacing w:before="60" w:after="60"/>
              <w:rPr>
                <w:color w:val="000000"/>
                <w:sz w:val="20"/>
                <w:szCs w:val="20"/>
              </w:rPr>
            </w:pPr>
            <w:r w:rsidRPr="00897D0B">
              <w:rPr>
                <w:rFonts w:hAnsi="SimSun" w:hint="eastAsia"/>
                <w:b/>
                <w:sz w:val="20"/>
                <w:szCs w:val="20"/>
                <w:lang w:val="zh-CN"/>
              </w:rPr>
              <w:t>法国政府</w:t>
            </w:r>
          </w:p>
        </w:tc>
      </w:tr>
      <w:tr w:rsidR="00B75171" w:rsidRPr="004546DF" w14:paraId="13FD98A8" w14:textId="77777777" w:rsidTr="00B749A8">
        <w:trPr>
          <w:cantSplit/>
        </w:trPr>
        <w:tc>
          <w:tcPr>
            <w:tcW w:w="8217" w:type="dxa"/>
            <w:vAlign w:val="center"/>
          </w:tcPr>
          <w:p w14:paraId="09A28463"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主任、高级基金管理和行政干事参加了关于法国对多边基金捐款的追溯评价的建议的半公开介绍。</w:t>
            </w:r>
          </w:p>
        </w:tc>
        <w:tc>
          <w:tcPr>
            <w:tcW w:w="1138" w:type="dxa"/>
            <w:tcMar>
              <w:left w:w="115" w:type="dxa"/>
              <w:right w:w="173" w:type="dxa"/>
            </w:tcMar>
            <w:vAlign w:val="center"/>
          </w:tcPr>
          <w:p w14:paraId="3ABD8755" w14:textId="77777777" w:rsidR="00B75171" w:rsidRPr="00897D0B" w:rsidRDefault="00B75171" w:rsidP="00B749A8">
            <w:pPr>
              <w:spacing w:before="60" w:after="60"/>
              <w:jc w:val="right"/>
              <w:rPr>
                <w:color w:val="000000"/>
                <w:sz w:val="20"/>
                <w:szCs w:val="20"/>
              </w:rPr>
            </w:pPr>
            <w:r w:rsidRPr="00897D0B">
              <w:rPr>
                <w:sz w:val="20"/>
                <w:szCs w:val="20"/>
                <w:lang w:val="zh-CN"/>
              </w:rPr>
              <w:t>88</w:t>
            </w:r>
          </w:p>
        </w:tc>
      </w:tr>
      <w:tr w:rsidR="00B75171" w:rsidRPr="004546DF" w14:paraId="3C0F3BA9" w14:textId="77777777" w:rsidTr="00B749A8">
        <w:trPr>
          <w:cantSplit/>
        </w:trPr>
        <w:tc>
          <w:tcPr>
            <w:tcW w:w="8217" w:type="dxa"/>
            <w:vAlign w:val="center"/>
          </w:tcPr>
          <w:p w14:paraId="02D6112B"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主任参加了关于法国对基金秘书处的捐款的追溯评价提案的访谈，根据请求提供了更多信息。</w:t>
            </w:r>
          </w:p>
        </w:tc>
        <w:tc>
          <w:tcPr>
            <w:tcW w:w="1138" w:type="dxa"/>
            <w:tcMar>
              <w:left w:w="115" w:type="dxa"/>
              <w:right w:w="173" w:type="dxa"/>
            </w:tcMar>
            <w:vAlign w:val="center"/>
          </w:tcPr>
          <w:p w14:paraId="695D5192" w14:textId="77777777" w:rsidR="00B75171" w:rsidRPr="00897D0B" w:rsidRDefault="00B75171" w:rsidP="00B749A8">
            <w:pPr>
              <w:spacing w:before="60" w:after="60"/>
              <w:jc w:val="right"/>
              <w:rPr>
                <w:color w:val="000000"/>
                <w:sz w:val="20"/>
                <w:szCs w:val="20"/>
              </w:rPr>
            </w:pPr>
            <w:r w:rsidRPr="00897D0B">
              <w:rPr>
                <w:color w:val="000000"/>
                <w:sz w:val="20"/>
                <w:szCs w:val="20"/>
              </w:rPr>
              <w:t>86/87</w:t>
            </w:r>
          </w:p>
        </w:tc>
      </w:tr>
      <w:tr w:rsidR="00B75171" w:rsidRPr="004546DF" w14:paraId="69377CF5" w14:textId="77777777" w:rsidTr="00B749A8">
        <w:trPr>
          <w:cantSplit/>
        </w:trPr>
        <w:tc>
          <w:tcPr>
            <w:tcW w:w="8217" w:type="dxa"/>
            <w:vAlign w:val="center"/>
          </w:tcPr>
          <w:p w14:paraId="2F70A946"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对法国经济和财政部进行了礼节性访问。讨论的问题除其他外包括法国政府的双边合作以及多边基金</w:t>
            </w:r>
            <w:r w:rsidRPr="00897D0B">
              <w:rPr>
                <w:sz w:val="20"/>
                <w:szCs w:val="20"/>
                <w:lang w:val="zh-CN"/>
              </w:rPr>
              <w:t>2021-2023</w:t>
            </w:r>
            <w:r w:rsidRPr="00897D0B">
              <w:rPr>
                <w:rFonts w:hAnsi="SimSun" w:hint="eastAsia"/>
                <w:sz w:val="20"/>
                <w:szCs w:val="20"/>
                <w:lang w:val="zh-CN"/>
              </w:rPr>
              <w:t>三年期的充资。</w:t>
            </w:r>
          </w:p>
        </w:tc>
        <w:tc>
          <w:tcPr>
            <w:tcW w:w="1138" w:type="dxa"/>
            <w:tcMar>
              <w:left w:w="115" w:type="dxa"/>
              <w:right w:w="173" w:type="dxa"/>
            </w:tcMar>
            <w:vAlign w:val="center"/>
          </w:tcPr>
          <w:p w14:paraId="101AA4F8" w14:textId="77777777" w:rsidR="00B75171" w:rsidRPr="00897D0B" w:rsidRDefault="00B75171" w:rsidP="00B749A8">
            <w:pPr>
              <w:spacing w:before="60" w:after="60"/>
              <w:jc w:val="right"/>
              <w:rPr>
                <w:color w:val="000000"/>
                <w:sz w:val="20"/>
                <w:szCs w:val="20"/>
              </w:rPr>
            </w:pPr>
            <w:r w:rsidRPr="00897D0B">
              <w:rPr>
                <w:sz w:val="20"/>
                <w:szCs w:val="20"/>
                <w:lang w:val="zh-CN"/>
              </w:rPr>
              <w:t>83</w:t>
            </w:r>
          </w:p>
        </w:tc>
      </w:tr>
      <w:tr w:rsidR="00B75171" w:rsidRPr="004546DF" w14:paraId="1DA22246" w14:textId="77777777" w:rsidTr="00B749A8">
        <w:trPr>
          <w:cantSplit/>
        </w:trPr>
        <w:tc>
          <w:tcPr>
            <w:tcW w:w="8217" w:type="dxa"/>
            <w:vAlign w:val="center"/>
          </w:tcPr>
          <w:p w14:paraId="10C1AC0E"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关于向多边基金额外捐款方式的信息。</w:t>
            </w:r>
          </w:p>
        </w:tc>
        <w:tc>
          <w:tcPr>
            <w:tcW w:w="1138" w:type="dxa"/>
            <w:tcMar>
              <w:left w:w="115" w:type="dxa"/>
              <w:right w:w="173" w:type="dxa"/>
            </w:tcMar>
            <w:vAlign w:val="center"/>
          </w:tcPr>
          <w:p w14:paraId="70F261E3" w14:textId="77777777" w:rsidR="00B75171" w:rsidRPr="00897D0B" w:rsidRDefault="00B75171" w:rsidP="00B749A8">
            <w:pPr>
              <w:spacing w:before="60" w:after="60"/>
              <w:jc w:val="right"/>
              <w:rPr>
                <w:color w:val="000000"/>
                <w:sz w:val="20"/>
                <w:szCs w:val="20"/>
              </w:rPr>
            </w:pPr>
            <w:r w:rsidRPr="00897D0B">
              <w:rPr>
                <w:sz w:val="20"/>
                <w:szCs w:val="20"/>
                <w:lang w:val="zh-CN"/>
              </w:rPr>
              <w:t>77</w:t>
            </w:r>
          </w:p>
        </w:tc>
      </w:tr>
      <w:tr w:rsidR="00B75171" w:rsidRPr="004546DF" w14:paraId="3D0B0AF3" w14:textId="77777777" w:rsidTr="00B749A8">
        <w:trPr>
          <w:cantSplit/>
        </w:trPr>
        <w:tc>
          <w:tcPr>
            <w:tcW w:w="9355" w:type="dxa"/>
            <w:gridSpan w:val="2"/>
            <w:tcMar>
              <w:left w:w="115" w:type="dxa"/>
              <w:right w:w="173" w:type="dxa"/>
            </w:tcMar>
            <w:vAlign w:val="center"/>
          </w:tcPr>
          <w:p w14:paraId="7009A4FA" w14:textId="77777777" w:rsidR="00B75171" w:rsidRPr="00897D0B" w:rsidRDefault="00B75171" w:rsidP="00B749A8">
            <w:pPr>
              <w:keepNext/>
              <w:spacing w:before="60" w:after="60"/>
              <w:rPr>
                <w:color w:val="000000"/>
                <w:sz w:val="20"/>
                <w:szCs w:val="20"/>
              </w:rPr>
            </w:pPr>
            <w:r w:rsidRPr="00897D0B">
              <w:rPr>
                <w:rFonts w:hAnsi="SimSun" w:hint="eastAsia"/>
                <w:b/>
                <w:sz w:val="20"/>
                <w:szCs w:val="20"/>
                <w:lang w:val="zh-CN"/>
              </w:rPr>
              <w:t>绿色气候基金</w:t>
            </w:r>
          </w:p>
        </w:tc>
      </w:tr>
      <w:tr w:rsidR="00B75171" w:rsidRPr="004546DF" w14:paraId="5F33A672" w14:textId="77777777" w:rsidTr="00B749A8">
        <w:trPr>
          <w:cantSplit/>
        </w:trPr>
        <w:tc>
          <w:tcPr>
            <w:tcW w:w="8217" w:type="dxa"/>
            <w:vAlign w:val="center"/>
          </w:tcPr>
          <w:p w14:paraId="6BAFD721" w14:textId="77777777" w:rsidR="00B75171" w:rsidRPr="00897D0B" w:rsidRDefault="00B75171" w:rsidP="00B749A8">
            <w:pPr>
              <w:spacing w:before="60" w:after="60"/>
              <w:rPr>
                <w:bCs/>
                <w:sz w:val="20"/>
                <w:szCs w:val="20"/>
              </w:rPr>
            </w:pPr>
            <w:r w:rsidRPr="00897D0B">
              <w:rPr>
                <w:bCs/>
                <w:sz w:val="20"/>
                <w:szCs w:val="20"/>
                <w:lang w:val="zh-CN"/>
              </w:rPr>
              <w:t>2022</w:t>
            </w:r>
            <w:r w:rsidRPr="00897D0B">
              <w:rPr>
                <w:rFonts w:hAnsi="SimSun" w:hint="eastAsia"/>
                <w:bCs/>
                <w:sz w:val="20"/>
                <w:szCs w:val="20"/>
                <w:lang w:val="zh-CN"/>
              </w:rPr>
              <w:t>年</w:t>
            </w:r>
            <w:r w:rsidRPr="00897D0B">
              <w:rPr>
                <w:bCs/>
                <w:sz w:val="20"/>
                <w:szCs w:val="20"/>
                <w:lang w:val="zh-CN"/>
              </w:rPr>
              <w:t>12</w:t>
            </w:r>
            <w:r w:rsidRPr="00897D0B">
              <w:rPr>
                <w:rFonts w:hAnsi="SimSun" w:hint="eastAsia"/>
                <w:bCs/>
                <w:sz w:val="20"/>
                <w:szCs w:val="20"/>
                <w:lang w:val="zh-CN"/>
              </w:rPr>
              <w:t>月，与执行主任雅尼克</w:t>
            </w:r>
            <w:r w:rsidRPr="00897D0B">
              <w:rPr>
                <w:bCs/>
                <w:sz w:val="20"/>
                <w:szCs w:val="20"/>
                <w:lang w:val="zh-CN"/>
              </w:rPr>
              <w:t>·</w:t>
            </w:r>
            <w:r w:rsidRPr="00897D0B">
              <w:rPr>
                <w:rFonts w:hAnsi="SimSun" w:hint="eastAsia"/>
                <w:bCs/>
                <w:sz w:val="20"/>
                <w:szCs w:val="20"/>
                <w:lang w:val="zh-CN"/>
              </w:rPr>
              <w:t>格莱马雷克先生和绿色气候基金团队就淘汰氢氟碳化合物背景下的能效相关问题进行了讨论。</w:t>
            </w:r>
          </w:p>
        </w:tc>
        <w:tc>
          <w:tcPr>
            <w:tcW w:w="1138" w:type="dxa"/>
            <w:tcMar>
              <w:left w:w="115" w:type="dxa"/>
              <w:right w:w="173" w:type="dxa"/>
            </w:tcMar>
            <w:vAlign w:val="center"/>
          </w:tcPr>
          <w:p w14:paraId="53DCF86F" w14:textId="77777777" w:rsidR="00B75171" w:rsidRPr="00897D0B" w:rsidRDefault="00B75171" w:rsidP="00B749A8">
            <w:pPr>
              <w:spacing w:before="60" w:after="60"/>
              <w:jc w:val="right"/>
              <w:rPr>
                <w:bCs/>
                <w:color w:val="000000"/>
                <w:sz w:val="20"/>
                <w:szCs w:val="20"/>
              </w:rPr>
            </w:pPr>
            <w:r w:rsidRPr="00897D0B">
              <w:rPr>
                <w:bCs/>
                <w:sz w:val="20"/>
                <w:szCs w:val="20"/>
                <w:lang w:val="zh-CN"/>
              </w:rPr>
              <w:t>92</w:t>
            </w:r>
          </w:p>
        </w:tc>
      </w:tr>
      <w:tr w:rsidR="00B75171" w:rsidRPr="004546DF" w14:paraId="394A61E5" w14:textId="77777777" w:rsidTr="00B749A8">
        <w:trPr>
          <w:cantSplit/>
        </w:trPr>
        <w:tc>
          <w:tcPr>
            <w:tcW w:w="8217" w:type="dxa"/>
            <w:vAlign w:val="center"/>
          </w:tcPr>
          <w:p w14:paraId="5B85415F" w14:textId="77777777" w:rsidR="00B75171" w:rsidRPr="00897D0B" w:rsidRDefault="00B75171" w:rsidP="00B749A8">
            <w:pPr>
              <w:spacing w:before="60" w:after="60"/>
              <w:rPr>
                <w:sz w:val="20"/>
                <w:szCs w:val="20"/>
              </w:rPr>
            </w:pPr>
            <w:bookmarkStart w:id="10" w:name="_Hlk118454437"/>
            <w:r w:rsidRPr="00897D0B">
              <w:rPr>
                <w:rFonts w:hAnsi="SimSun" w:hint="eastAsia"/>
                <w:sz w:val="20"/>
                <w:szCs w:val="20"/>
                <w:lang w:val="zh-CN"/>
              </w:rPr>
              <w:t>在</w:t>
            </w:r>
            <w:r w:rsidRPr="00897D0B">
              <w:rPr>
                <w:rFonts w:hint="eastAsia"/>
                <w:sz w:val="20"/>
                <w:szCs w:val="20"/>
                <w:lang w:val="zh-CN"/>
              </w:rPr>
              <w:t>淘汰</w:t>
            </w:r>
            <w:r w:rsidRPr="00897D0B">
              <w:rPr>
                <w:rFonts w:hAnsi="SimSun" w:hint="eastAsia"/>
                <w:sz w:val="20"/>
                <w:szCs w:val="20"/>
                <w:lang w:val="zh-CN"/>
              </w:rPr>
              <w:t>氢氟碳化合物和气候变化</w:t>
            </w:r>
            <w:r w:rsidRPr="00897D0B">
              <w:rPr>
                <w:sz w:val="20"/>
                <w:szCs w:val="20"/>
                <w:lang w:val="zh-CN"/>
              </w:rPr>
              <w:t>/</w:t>
            </w:r>
            <w:r w:rsidRPr="00897D0B">
              <w:rPr>
                <w:rFonts w:hAnsi="SimSun" w:hint="eastAsia"/>
                <w:sz w:val="20"/>
                <w:szCs w:val="20"/>
                <w:lang w:val="zh-CN"/>
              </w:rPr>
              <w:t>能效的背景下，就处理</w:t>
            </w:r>
            <w:r w:rsidRPr="00897D0B">
              <w:rPr>
                <w:rFonts w:hint="eastAsia"/>
                <w:sz w:val="20"/>
                <w:szCs w:val="20"/>
                <w:lang w:val="zh-CN"/>
              </w:rPr>
              <w:t>能</w:t>
            </w:r>
            <w:r w:rsidRPr="00897D0B">
              <w:rPr>
                <w:rFonts w:hAnsi="SimSun" w:hint="eastAsia"/>
                <w:sz w:val="20"/>
                <w:szCs w:val="20"/>
                <w:lang w:val="zh-CN"/>
              </w:rPr>
              <w:t>效相关问题开展在线讨论</w:t>
            </w:r>
            <w:bookmarkEnd w:id="10"/>
            <w:r w:rsidRPr="00897D0B">
              <w:rPr>
                <w:rFonts w:hAnsi="SimSun" w:hint="eastAsia"/>
                <w:sz w:val="20"/>
                <w:szCs w:val="20"/>
                <w:lang w:val="zh-CN"/>
              </w:rPr>
              <w:t>。</w:t>
            </w:r>
          </w:p>
        </w:tc>
        <w:tc>
          <w:tcPr>
            <w:tcW w:w="1138" w:type="dxa"/>
            <w:tcMar>
              <w:left w:w="115" w:type="dxa"/>
              <w:right w:w="173" w:type="dxa"/>
            </w:tcMar>
            <w:vAlign w:val="center"/>
          </w:tcPr>
          <w:p w14:paraId="2229D12D" w14:textId="77777777" w:rsidR="00B75171" w:rsidRPr="00897D0B" w:rsidRDefault="00B75171" w:rsidP="00B749A8">
            <w:pPr>
              <w:spacing w:before="60" w:after="60"/>
              <w:jc w:val="right"/>
              <w:rPr>
                <w:color w:val="000000"/>
                <w:sz w:val="20"/>
                <w:szCs w:val="20"/>
              </w:rPr>
            </w:pPr>
            <w:r w:rsidRPr="00897D0B">
              <w:rPr>
                <w:sz w:val="20"/>
                <w:szCs w:val="20"/>
                <w:lang w:val="zh-CN"/>
              </w:rPr>
              <w:t>91</w:t>
            </w:r>
          </w:p>
        </w:tc>
      </w:tr>
      <w:tr w:rsidR="00B75171" w:rsidRPr="004546DF" w14:paraId="21D7C630" w14:textId="77777777" w:rsidTr="00B749A8">
        <w:trPr>
          <w:cantSplit/>
        </w:trPr>
        <w:tc>
          <w:tcPr>
            <w:tcW w:w="8217" w:type="dxa"/>
            <w:vAlign w:val="center"/>
          </w:tcPr>
          <w:p w14:paraId="759A7105" w14:textId="77777777" w:rsidR="00B75171" w:rsidRPr="00897D0B" w:rsidRDefault="00B75171" w:rsidP="00B749A8">
            <w:pPr>
              <w:spacing w:before="60" w:after="60"/>
              <w:rPr>
                <w:sz w:val="20"/>
                <w:szCs w:val="20"/>
              </w:rPr>
            </w:pPr>
            <w:r w:rsidRPr="00897D0B">
              <w:rPr>
                <w:rFonts w:hAnsi="SimSun" w:hint="eastAsia"/>
                <w:sz w:val="20"/>
                <w:szCs w:val="20"/>
                <w:lang w:val="zh-CN"/>
              </w:rPr>
              <w:t>由于</w:t>
            </w:r>
            <w:r w:rsidRPr="00897D0B">
              <w:rPr>
                <w:sz w:val="20"/>
                <w:szCs w:val="20"/>
                <w:lang w:val="zh-CN"/>
              </w:rPr>
              <w:t>2019</w:t>
            </w:r>
            <w:r w:rsidRPr="00897D0B">
              <w:rPr>
                <w:rFonts w:hAnsi="SimSun" w:hint="eastAsia"/>
                <w:sz w:val="20"/>
                <w:szCs w:val="20"/>
                <w:lang w:val="zh-CN"/>
              </w:rPr>
              <w:t>冠状病毒病（</w:t>
            </w:r>
            <w:r w:rsidRPr="00897D0B">
              <w:rPr>
                <w:sz w:val="20"/>
                <w:szCs w:val="20"/>
                <w:lang w:val="zh-CN"/>
              </w:rPr>
              <w:t>COVID-19</w:t>
            </w:r>
            <w:r w:rsidRPr="00897D0B">
              <w:rPr>
                <w:rFonts w:hAnsi="SimSun" w:hint="eastAsia"/>
                <w:sz w:val="20"/>
                <w:szCs w:val="20"/>
                <w:lang w:val="zh-CN"/>
              </w:rPr>
              <w:t>），原定于</w:t>
            </w:r>
            <w:r w:rsidRPr="00897D0B">
              <w:rPr>
                <w:sz w:val="20"/>
                <w:szCs w:val="20"/>
                <w:lang w:val="zh-CN"/>
              </w:rPr>
              <w:t>2020</w:t>
            </w:r>
            <w:r w:rsidRPr="00897D0B">
              <w:rPr>
                <w:rFonts w:hAnsi="SimSun" w:hint="eastAsia"/>
                <w:sz w:val="20"/>
                <w:szCs w:val="20"/>
                <w:lang w:val="zh-CN"/>
              </w:rPr>
              <w:t>年</w:t>
            </w:r>
            <w:r w:rsidRPr="00897D0B">
              <w:rPr>
                <w:sz w:val="20"/>
                <w:szCs w:val="20"/>
                <w:lang w:val="zh-CN"/>
              </w:rPr>
              <w:t>2</w:t>
            </w:r>
            <w:r w:rsidRPr="00897D0B">
              <w:rPr>
                <w:rFonts w:hAnsi="SimSun" w:hint="eastAsia"/>
                <w:sz w:val="20"/>
                <w:szCs w:val="20"/>
                <w:lang w:val="zh-CN"/>
              </w:rPr>
              <w:t>月</w:t>
            </w:r>
            <w:r w:rsidRPr="00897D0B">
              <w:rPr>
                <w:sz w:val="20"/>
                <w:szCs w:val="20"/>
                <w:lang w:val="zh-CN"/>
              </w:rPr>
              <w:t>27</w:t>
            </w:r>
            <w:r w:rsidRPr="00897D0B">
              <w:rPr>
                <w:rFonts w:hAnsi="SimSun" w:hint="eastAsia"/>
                <w:sz w:val="20"/>
                <w:szCs w:val="20"/>
                <w:lang w:val="zh-CN"/>
              </w:rPr>
              <w:t>日至</w:t>
            </w:r>
            <w:r w:rsidRPr="00897D0B">
              <w:rPr>
                <w:sz w:val="20"/>
                <w:szCs w:val="20"/>
                <w:lang w:val="zh-CN"/>
              </w:rPr>
              <w:t>28</w:t>
            </w:r>
            <w:r w:rsidRPr="00897D0B">
              <w:rPr>
                <w:rFonts w:hAnsi="SimSun" w:hint="eastAsia"/>
                <w:sz w:val="20"/>
                <w:szCs w:val="20"/>
                <w:lang w:val="zh-CN"/>
              </w:rPr>
              <w:t>日举行的关于制定绿色气候基金能源效率部门指南的协商会议被取消，秘书处与绿色气候基金工作人员就进一步合作的可能性进行了非正式在线讨论。</w:t>
            </w:r>
          </w:p>
        </w:tc>
        <w:tc>
          <w:tcPr>
            <w:tcW w:w="1138" w:type="dxa"/>
            <w:tcMar>
              <w:left w:w="115" w:type="dxa"/>
              <w:right w:w="173" w:type="dxa"/>
            </w:tcMar>
            <w:vAlign w:val="center"/>
          </w:tcPr>
          <w:p w14:paraId="40EEBD0F" w14:textId="77777777" w:rsidR="00B75171" w:rsidRPr="00897D0B" w:rsidRDefault="00B75171" w:rsidP="00B749A8">
            <w:pPr>
              <w:spacing w:before="60" w:after="60"/>
              <w:jc w:val="right"/>
              <w:rPr>
                <w:color w:val="000000"/>
                <w:sz w:val="20"/>
                <w:szCs w:val="20"/>
              </w:rPr>
            </w:pPr>
            <w:r w:rsidRPr="00897D0B">
              <w:rPr>
                <w:sz w:val="20"/>
                <w:szCs w:val="20"/>
                <w:lang w:val="zh-CN"/>
              </w:rPr>
              <w:t>85</w:t>
            </w:r>
          </w:p>
        </w:tc>
      </w:tr>
      <w:tr w:rsidR="00B75171" w:rsidRPr="004546DF" w14:paraId="55AC21AA" w14:textId="77777777" w:rsidTr="00B749A8">
        <w:trPr>
          <w:cantSplit/>
        </w:trPr>
        <w:tc>
          <w:tcPr>
            <w:tcW w:w="8217" w:type="dxa"/>
            <w:vAlign w:val="center"/>
          </w:tcPr>
          <w:p w14:paraId="6DDADBD4" w14:textId="77777777" w:rsidR="00B75171" w:rsidRPr="00897D0B" w:rsidRDefault="00B75171" w:rsidP="00B749A8">
            <w:pPr>
              <w:spacing w:before="60" w:after="60"/>
              <w:rPr>
                <w:sz w:val="20"/>
                <w:szCs w:val="20"/>
              </w:rPr>
            </w:pPr>
            <w:r w:rsidRPr="00897D0B">
              <w:rPr>
                <w:rFonts w:hAnsi="SimSun" w:hint="eastAsia"/>
                <w:sz w:val="20"/>
                <w:szCs w:val="20"/>
                <w:lang w:val="zh-CN"/>
              </w:rPr>
              <w:t>绿色气候基金的一名代表访问了秘书处，与秘书处工作人员举行了几次会议，就两个基金的运作方式和进一步合作的可能性进行了交流。</w:t>
            </w:r>
          </w:p>
        </w:tc>
        <w:tc>
          <w:tcPr>
            <w:tcW w:w="1138" w:type="dxa"/>
            <w:tcMar>
              <w:left w:w="115" w:type="dxa"/>
              <w:right w:w="173" w:type="dxa"/>
            </w:tcMar>
            <w:vAlign w:val="center"/>
          </w:tcPr>
          <w:p w14:paraId="00303D4B" w14:textId="77777777" w:rsidR="00B75171" w:rsidRPr="00897D0B" w:rsidRDefault="00B75171" w:rsidP="00B749A8">
            <w:pPr>
              <w:spacing w:before="60" w:after="60"/>
              <w:jc w:val="right"/>
              <w:rPr>
                <w:color w:val="000000"/>
                <w:sz w:val="20"/>
                <w:szCs w:val="20"/>
              </w:rPr>
            </w:pPr>
            <w:r w:rsidRPr="00897D0B">
              <w:rPr>
                <w:sz w:val="20"/>
                <w:szCs w:val="20"/>
                <w:lang w:val="zh-CN"/>
              </w:rPr>
              <w:t>84</w:t>
            </w:r>
          </w:p>
        </w:tc>
      </w:tr>
      <w:tr w:rsidR="00B75171" w:rsidRPr="004546DF" w14:paraId="35DE60E1" w14:textId="77777777" w:rsidTr="00B749A8">
        <w:trPr>
          <w:cantSplit/>
        </w:trPr>
        <w:tc>
          <w:tcPr>
            <w:tcW w:w="8217" w:type="dxa"/>
            <w:vAlign w:val="center"/>
          </w:tcPr>
          <w:p w14:paraId="4794522C"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联合国环境大会第四届会议期间，主任与绿色气候基金副执行秘书就两个基金感兴趣的事项进行了非正式讨论。</w:t>
            </w:r>
          </w:p>
        </w:tc>
        <w:tc>
          <w:tcPr>
            <w:tcW w:w="1138" w:type="dxa"/>
            <w:tcMar>
              <w:left w:w="115" w:type="dxa"/>
              <w:right w:w="173" w:type="dxa"/>
            </w:tcMar>
            <w:vAlign w:val="center"/>
          </w:tcPr>
          <w:p w14:paraId="20213AED" w14:textId="77777777" w:rsidR="00B75171" w:rsidRPr="00897D0B" w:rsidRDefault="00B75171" w:rsidP="00B749A8">
            <w:pPr>
              <w:spacing w:before="60" w:after="60"/>
              <w:jc w:val="right"/>
              <w:rPr>
                <w:color w:val="000000"/>
                <w:sz w:val="20"/>
                <w:szCs w:val="20"/>
              </w:rPr>
            </w:pPr>
            <w:r w:rsidRPr="00897D0B">
              <w:rPr>
                <w:sz w:val="20"/>
                <w:szCs w:val="20"/>
                <w:lang w:val="zh-CN"/>
              </w:rPr>
              <w:t>83</w:t>
            </w:r>
          </w:p>
        </w:tc>
      </w:tr>
      <w:tr w:rsidR="00B75171" w:rsidRPr="004546DF" w14:paraId="16DDF289" w14:textId="77777777" w:rsidTr="00B749A8">
        <w:trPr>
          <w:cantSplit/>
        </w:trPr>
        <w:tc>
          <w:tcPr>
            <w:tcW w:w="8217" w:type="dxa"/>
            <w:vAlign w:val="center"/>
          </w:tcPr>
          <w:p w14:paraId="2F3755DB"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关于执行机构行政费用报告方式的会议文件</w:t>
            </w:r>
            <w:r w:rsidRPr="00897D0B">
              <w:rPr>
                <w:rFonts w:hAnsi="SimSun" w:hint="eastAsia"/>
                <w:sz w:val="20"/>
                <w:szCs w:val="20"/>
              </w:rPr>
              <w:t>，</w:t>
            </w:r>
            <w:r w:rsidRPr="00897D0B">
              <w:rPr>
                <w:rFonts w:hAnsi="SimSun" w:hint="eastAsia"/>
                <w:sz w:val="20"/>
                <w:szCs w:val="20"/>
                <w:lang w:val="zh-CN"/>
              </w:rPr>
              <w:t>包括</w:t>
            </w:r>
            <w:r w:rsidRPr="00897D0B">
              <w:rPr>
                <w:rFonts w:hAnsi="SimSun" w:hint="eastAsia"/>
                <w:sz w:val="20"/>
                <w:szCs w:val="20"/>
              </w:rPr>
              <w:t>：</w:t>
            </w:r>
            <w:r w:rsidRPr="00897D0B">
              <w:rPr>
                <w:sz w:val="20"/>
                <w:szCs w:val="20"/>
              </w:rPr>
              <w:t xml:space="preserve"> UNEP/</w:t>
            </w:r>
            <w:proofErr w:type="spellStart"/>
            <w:r w:rsidRPr="00897D0B">
              <w:rPr>
                <w:sz w:val="20"/>
                <w:szCs w:val="20"/>
              </w:rPr>
              <w:t>OzL.Pro</w:t>
            </w:r>
            <w:proofErr w:type="spellEnd"/>
            <w:r w:rsidRPr="00897D0B">
              <w:rPr>
                <w:sz w:val="20"/>
                <w:szCs w:val="20"/>
              </w:rPr>
              <w:t>/ExCom/26/67</w:t>
            </w:r>
            <w:r w:rsidRPr="00897D0B">
              <w:rPr>
                <w:rFonts w:hAnsi="SimSun" w:hint="eastAsia"/>
                <w:sz w:val="20"/>
                <w:szCs w:val="20"/>
                <w:lang w:val="zh-CN"/>
              </w:rPr>
              <w:t>、</w:t>
            </w:r>
            <w:r w:rsidRPr="00897D0B">
              <w:rPr>
                <w:sz w:val="20"/>
                <w:szCs w:val="20"/>
              </w:rPr>
              <w:t xml:space="preserve"> UNEP/</w:t>
            </w:r>
            <w:proofErr w:type="spellStart"/>
            <w:r w:rsidRPr="00897D0B">
              <w:rPr>
                <w:sz w:val="20"/>
                <w:szCs w:val="20"/>
              </w:rPr>
              <w:t>OzL.Pro</w:t>
            </w:r>
            <w:proofErr w:type="spellEnd"/>
            <w:r w:rsidRPr="00897D0B">
              <w:rPr>
                <w:sz w:val="20"/>
                <w:szCs w:val="20"/>
              </w:rPr>
              <w:t>/ExCom/34/52</w:t>
            </w:r>
            <w:r w:rsidRPr="00897D0B">
              <w:rPr>
                <w:rFonts w:hAnsi="SimSun" w:hint="eastAsia"/>
                <w:sz w:val="20"/>
                <w:szCs w:val="20"/>
                <w:lang w:val="zh-CN"/>
              </w:rPr>
              <w:t>、</w:t>
            </w:r>
            <w:r w:rsidRPr="00897D0B">
              <w:rPr>
                <w:sz w:val="20"/>
                <w:szCs w:val="20"/>
              </w:rPr>
              <w:t>UNEP/</w:t>
            </w:r>
            <w:proofErr w:type="spellStart"/>
            <w:r w:rsidRPr="00897D0B">
              <w:rPr>
                <w:sz w:val="20"/>
                <w:szCs w:val="20"/>
              </w:rPr>
              <w:t>OzL.Pro</w:t>
            </w:r>
            <w:proofErr w:type="spellEnd"/>
            <w:r w:rsidRPr="00897D0B">
              <w:rPr>
                <w:sz w:val="20"/>
                <w:szCs w:val="20"/>
              </w:rPr>
              <w:t>/ExCom/38/59</w:t>
            </w:r>
            <w:r w:rsidRPr="00897D0B">
              <w:rPr>
                <w:rFonts w:hAnsi="SimSun" w:hint="eastAsia"/>
                <w:sz w:val="20"/>
                <w:szCs w:val="20"/>
                <w:lang w:val="zh-CN"/>
              </w:rPr>
              <w:t>、</w:t>
            </w:r>
            <w:r w:rsidRPr="00897D0B">
              <w:rPr>
                <w:sz w:val="20"/>
                <w:szCs w:val="20"/>
              </w:rPr>
              <w:t>UNEP/</w:t>
            </w:r>
            <w:proofErr w:type="spellStart"/>
            <w:r w:rsidRPr="00897D0B">
              <w:rPr>
                <w:sz w:val="20"/>
                <w:szCs w:val="20"/>
              </w:rPr>
              <w:t>OzL.Pro</w:t>
            </w:r>
            <w:proofErr w:type="spellEnd"/>
            <w:r w:rsidRPr="00897D0B">
              <w:rPr>
                <w:sz w:val="20"/>
                <w:szCs w:val="20"/>
              </w:rPr>
              <w:t>/ExCom/55/48</w:t>
            </w:r>
            <w:r w:rsidRPr="00897D0B">
              <w:rPr>
                <w:rFonts w:hAnsi="SimSun" w:hint="eastAsia"/>
                <w:sz w:val="20"/>
                <w:szCs w:val="20"/>
                <w:lang w:val="zh-CN"/>
              </w:rPr>
              <w:t>、</w:t>
            </w:r>
            <w:r w:rsidRPr="00897D0B">
              <w:rPr>
                <w:sz w:val="20"/>
                <w:szCs w:val="20"/>
              </w:rPr>
              <w:t>UNEP/</w:t>
            </w:r>
            <w:proofErr w:type="spellStart"/>
            <w:r w:rsidRPr="00897D0B">
              <w:rPr>
                <w:sz w:val="20"/>
                <w:szCs w:val="20"/>
              </w:rPr>
              <w:t>OzL.Pro</w:t>
            </w:r>
            <w:proofErr w:type="spellEnd"/>
            <w:r w:rsidRPr="00897D0B">
              <w:rPr>
                <w:sz w:val="20"/>
                <w:szCs w:val="20"/>
              </w:rPr>
              <w:t>/ExCom/80/43</w:t>
            </w:r>
          </w:p>
        </w:tc>
        <w:tc>
          <w:tcPr>
            <w:tcW w:w="1138" w:type="dxa"/>
            <w:tcMar>
              <w:left w:w="115" w:type="dxa"/>
              <w:right w:w="173" w:type="dxa"/>
            </w:tcMar>
            <w:vAlign w:val="center"/>
          </w:tcPr>
          <w:p w14:paraId="78E57C49" w14:textId="77777777" w:rsidR="00B75171" w:rsidRPr="00897D0B" w:rsidRDefault="00B75171" w:rsidP="00B749A8">
            <w:pPr>
              <w:spacing w:before="60" w:after="60"/>
              <w:jc w:val="right"/>
              <w:rPr>
                <w:color w:val="000000"/>
                <w:sz w:val="20"/>
                <w:szCs w:val="20"/>
              </w:rPr>
            </w:pPr>
            <w:r w:rsidRPr="00897D0B">
              <w:rPr>
                <w:sz w:val="20"/>
                <w:szCs w:val="20"/>
                <w:lang w:val="zh-CN"/>
              </w:rPr>
              <w:t>81</w:t>
            </w:r>
          </w:p>
        </w:tc>
      </w:tr>
      <w:tr w:rsidR="00B75171" w:rsidRPr="004546DF" w14:paraId="5C2A8187" w14:textId="77777777" w:rsidTr="00B749A8">
        <w:trPr>
          <w:cantSplit/>
        </w:trPr>
        <w:tc>
          <w:tcPr>
            <w:tcW w:w="8217" w:type="dxa"/>
            <w:vAlign w:val="center"/>
          </w:tcPr>
          <w:p w14:paraId="5BAE288A"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电话会议，提供多边基金优惠贷款和增量费用做法的信息。</w:t>
            </w:r>
          </w:p>
        </w:tc>
        <w:tc>
          <w:tcPr>
            <w:tcW w:w="1138" w:type="dxa"/>
            <w:tcMar>
              <w:left w:w="115" w:type="dxa"/>
              <w:right w:w="173" w:type="dxa"/>
            </w:tcMar>
            <w:vAlign w:val="center"/>
          </w:tcPr>
          <w:p w14:paraId="43562DDE" w14:textId="77777777" w:rsidR="00B75171" w:rsidRPr="00897D0B" w:rsidRDefault="00B75171" w:rsidP="00B749A8">
            <w:pPr>
              <w:spacing w:before="60" w:after="60"/>
              <w:jc w:val="right"/>
              <w:rPr>
                <w:color w:val="000000"/>
                <w:sz w:val="20"/>
                <w:szCs w:val="20"/>
              </w:rPr>
            </w:pPr>
            <w:r w:rsidRPr="00897D0B">
              <w:rPr>
                <w:sz w:val="20"/>
                <w:szCs w:val="20"/>
                <w:lang w:val="zh-CN"/>
              </w:rPr>
              <w:t>80</w:t>
            </w:r>
          </w:p>
        </w:tc>
      </w:tr>
      <w:tr w:rsidR="00B75171" w:rsidRPr="004546DF" w14:paraId="5363E231" w14:textId="77777777" w:rsidTr="00B749A8">
        <w:trPr>
          <w:cantSplit/>
        </w:trPr>
        <w:tc>
          <w:tcPr>
            <w:tcW w:w="8217" w:type="dxa"/>
            <w:vAlign w:val="center"/>
          </w:tcPr>
          <w:p w14:paraId="65B7F6C0"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在臭氧秘书处网站提供技术和经济评估小组、科学评估小组、环境影响评估小组相关文件的链接，并介绍臭氧秘书处的传播干事；</w:t>
            </w:r>
          </w:p>
          <w:p w14:paraId="5D82145E"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提供的文件包括：执行委员会简介；多边基金政策、程序、指南和标准；题为</w:t>
            </w:r>
            <w:r w:rsidRPr="00897D0B">
              <w:rPr>
                <w:sz w:val="20"/>
                <w:szCs w:val="20"/>
                <w:lang w:val="zh-CN"/>
              </w:rPr>
              <w:t>“</w:t>
            </w:r>
            <w:r w:rsidRPr="00897D0B">
              <w:rPr>
                <w:rFonts w:hAnsi="SimSun" w:hint="eastAsia"/>
                <w:sz w:val="20"/>
                <w:szCs w:val="20"/>
                <w:lang w:val="zh-CN"/>
              </w:rPr>
              <w:t>多边基金：治理结构、商业模式、成就与挑战</w:t>
            </w:r>
            <w:r w:rsidRPr="00897D0B">
              <w:rPr>
                <w:sz w:val="20"/>
                <w:szCs w:val="20"/>
                <w:lang w:val="zh-CN"/>
              </w:rPr>
              <w:t>”</w:t>
            </w:r>
            <w:r w:rsidRPr="00897D0B">
              <w:rPr>
                <w:rFonts w:hAnsi="SimSun" w:hint="eastAsia"/>
                <w:sz w:val="20"/>
                <w:szCs w:val="20"/>
                <w:lang w:val="zh-CN"/>
              </w:rPr>
              <w:t>的报告；业务规划和项目提案等会前文件示例；监测与评估工作方案和项目完成报告；业务计划模板；进度报告指南；关于体制强化的两个评估报告；监测与评估工作方案。</w:t>
            </w:r>
          </w:p>
        </w:tc>
        <w:tc>
          <w:tcPr>
            <w:tcW w:w="1138" w:type="dxa"/>
            <w:tcMar>
              <w:left w:w="115" w:type="dxa"/>
              <w:right w:w="173" w:type="dxa"/>
            </w:tcMar>
            <w:vAlign w:val="center"/>
          </w:tcPr>
          <w:p w14:paraId="62543436" w14:textId="77777777" w:rsidR="00B75171" w:rsidRPr="00897D0B" w:rsidRDefault="00B75171" w:rsidP="00B749A8">
            <w:pPr>
              <w:spacing w:before="60" w:after="60"/>
              <w:jc w:val="right"/>
              <w:rPr>
                <w:color w:val="000000"/>
                <w:sz w:val="20"/>
                <w:szCs w:val="20"/>
              </w:rPr>
            </w:pPr>
            <w:r w:rsidRPr="00897D0B">
              <w:rPr>
                <w:sz w:val="20"/>
                <w:szCs w:val="20"/>
                <w:lang w:val="zh-CN"/>
              </w:rPr>
              <w:t>77</w:t>
            </w:r>
          </w:p>
        </w:tc>
      </w:tr>
      <w:tr w:rsidR="00B75171" w:rsidRPr="004546DF" w14:paraId="1200115C" w14:textId="77777777" w:rsidTr="00B749A8">
        <w:trPr>
          <w:cantSplit/>
        </w:trPr>
        <w:tc>
          <w:tcPr>
            <w:tcW w:w="8217" w:type="dxa"/>
            <w:vAlign w:val="center"/>
          </w:tcPr>
          <w:p w14:paraId="39E96531"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基金秘书处与执行机构建立法律安排和多边基金进度报告制度方面的经验。</w:t>
            </w:r>
          </w:p>
        </w:tc>
        <w:tc>
          <w:tcPr>
            <w:tcW w:w="1138" w:type="dxa"/>
            <w:tcMar>
              <w:left w:w="115" w:type="dxa"/>
              <w:right w:w="173" w:type="dxa"/>
            </w:tcMar>
            <w:vAlign w:val="center"/>
          </w:tcPr>
          <w:p w14:paraId="49DBD826" w14:textId="77777777" w:rsidR="00B75171" w:rsidRPr="00897D0B" w:rsidRDefault="00B75171" w:rsidP="00B749A8">
            <w:pPr>
              <w:spacing w:before="60" w:after="60"/>
              <w:jc w:val="right"/>
              <w:rPr>
                <w:color w:val="000000"/>
                <w:sz w:val="20"/>
                <w:szCs w:val="20"/>
              </w:rPr>
            </w:pPr>
            <w:r w:rsidRPr="00897D0B">
              <w:rPr>
                <w:sz w:val="20"/>
                <w:szCs w:val="20"/>
                <w:lang w:val="zh-CN"/>
              </w:rPr>
              <w:t>76</w:t>
            </w:r>
          </w:p>
        </w:tc>
      </w:tr>
      <w:tr w:rsidR="00B75171" w:rsidRPr="004546DF" w14:paraId="4D57CFA0" w14:textId="77777777" w:rsidTr="00B749A8">
        <w:trPr>
          <w:cantSplit/>
        </w:trPr>
        <w:tc>
          <w:tcPr>
            <w:tcW w:w="8217" w:type="dxa"/>
            <w:vAlign w:val="center"/>
          </w:tcPr>
          <w:p w14:paraId="27A6AAF3"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lastRenderedPageBreak/>
              <w:t>为多边基金制定的业绩指标；</w:t>
            </w:r>
          </w:p>
          <w:p w14:paraId="3FF8EC6B"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《蒙特利尔议定书》近期会议上关于《议定书》修正提案的讨论；</w:t>
            </w:r>
          </w:p>
          <w:p w14:paraId="4B928AEE"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多边基金的监测与问责框架，包括多边基金政策、程序、指南和标准的第十一章（监测与评估）；</w:t>
            </w:r>
          </w:p>
          <w:p w14:paraId="4FE89FEE"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多边基金下的能力建设工作。</w:t>
            </w:r>
          </w:p>
        </w:tc>
        <w:tc>
          <w:tcPr>
            <w:tcW w:w="1138" w:type="dxa"/>
            <w:tcMar>
              <w:left w:w="115" w:type="dxa"/>
              <w:right w:w="173" w:type="dxa"/>
            </w:tcMar>
            <w:vAlign w:val="center"/>
          </w:tcPr>
          <w:p w14:paraId="2A4C54A4"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r w:rsidR="00B75171" w:rsidRPr="004546DF" w14:paraId="3D403F3E" w14:textId="77777777" w:rsidTr="00B749A8">
        <w:trPr>
          <w:cantSplit/>
        </w:trPr>
        <w:tc>
          <w:tcPr>
            <w:tcW w:w="8217" w:type="dxa"/>
            <w:vAlign w:val="center"/>
          </w:tcPr>
          <w:p w14:paraId="3CC501DF"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关于多边基金的报告，包括秘书处活动、基金状态、综合业务计划和进度报告等关键文件示例，项目提案和政策文件示例。关于多边基金的其他细节和讨论。</w:t>
            </w:r>
          </w:p>
        </w:tc>
        <w:tc>
          <w:tcPr>
            <w:tcW w:w="1138" w:type="dxa"/>
            <w:tcMar>
              <w:left w:w="115" w:type="dxa"/>
              <w:right w:w="173" w:type="dxa"/>
            </w:tcMar>
            <w:vAlign w:val="center"/>
          </w:tcPr>
          <w:p w14:paraId="6CE58C32" w14:textId="77777777" w:rsidR="00B75171" w:rsidRPr="00897D0B" w:rsidRDefault="00B75171" w:rsidP="00B749A8">
            <w:pPr>
              <w:spacing w:before="60" w:after="60"/>
              <w:jc w:val="right"/>
              <w:rPr>
                <w:color w:val="000000"/>
                <w:sz w:val="20"/>
                <w:szCs w:val="20"/>
              </w:rPr>
            </w:pPr>
            <w:r w:rsidRPr="00897D0B">
              <w:rPr>
                <w:sz w:val="20"/>
                <w:szCs w:val="20"/>
                <w:lang w:val="zh-CN"/>
              </w:rPr>
              <w:t>74</w:t>
            </w:r>
          </w:p>
        </w:tc>
      </w:tr>
      <w:tr w:rsidR="00B75171" w:rsidRPr="004546DF" w14:paraId="76DF6FEC" w14:textId="77777777" w:rsidTr="00B749A8">
        <w:trPr>
          <w:cantSplit/>
        </w:trPr>
        <w:tc>
          <w:tcPr>
            <w:tcW w:w="8217" w:type="dxa"/>
            <w:vAlign w:val="center"/>
          </w:tcPr>
          <w:p w14:paraId="64C708B6"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概述多边基金的目标和运作，包括项目审查流程、政策制定、会议流程、执行委员会决议的执行。</w:t>
            </w:r>
          </w:p>
        </w:tc>
        <w:tc>
          <w:tcPr>
            <w:tcW w:w="1138" w:type="dxa"/>
            <w:tcMar>
              <w:left w:w="115" w:type="dxa"/>
              <w:right w:w="173" w:type="dxa"/>
            </w:tcMar>
            <w:vAlign w:val="center"/>
          </w:tcPr>
          <w:p w14:paraId="42A60A21" w14:textId="77777777" w:rsidR="00B75171" w:rsidRPr="00897D0B" w:rsidRDefault="00B75171" w:rsidP="00B749A8">
            <w:pPr>
              <w:spacing w:before="60" w:after="60"/>
              <w:jc w:val="right"/>
              <w:rPr>
                <w:color w:val="000000"/>
                <w:sz w:val="20"/>
                <w:szCs w:val="20"/>
              </w:rPr>
            </w:pPr>
            <w:r w:rsidRPr="00897D0B">
              <w:rPr>
                <w:sz w:val="20"/>
                <w:szCs w:val="20"/>
                <w:lang w:val="zh-CN"/>
              </w:rPr>
              <w:t>72</w:t>
            </w:r>
          </w:p>
        </w:tc>
      </w:tr>
      <w:tr w:rsidR="00B75171" w:rsidRPr="004546DF" w14:paraId="0872863D" w14:textId="77777777" w:rsidTr="00B749A8">
        <w:trPr>
          <w:cantSplit/>
        </w:trPr>
        <w:tc>
          <w:tcPr>
            <w:tcW w:w="8217" w:type="dxa"/>
            <w:vAlign w:val="center"/>
          </w:tcPr>
          <w:p w14:paraId="74D5AC10" w14:textId="77777777" w:rsidR="00B75171" w:rsidRPr="00897D0B" w:rsidRDefault="00B75171" w:rsidP="00B749A8">
            <w:pPr>
              <w:spacing w:before="60" w:after="60"/>
              <w:rPr>
                <w:color w:val="000000"/>
                <w:sz w:val="20"/>
                <w:szCs w:val="20"/>
              </w:rPr>
            </w:pPr>
            <w:r w:rsidRPr="00897D0B">
              <w:rPr>
                <w:sz w:val="20"/>
                <w:szCs w:val="20"/>
                <w:lang w:val="zh-CN"/>
              </w:rPr>
              <w:t>2013</w:t>
            </w:r>
            <w:r w:rsidRPr="00897D0B">
              <w:rPr>
                <w:rFonts w:hAnsi="SimSun" w:hint="eastAsia"/>
                <w:sz w:val="20"/>
                <w:szCs w:val="20"/>
                <w:lang w:val="zh-CN"/>
              </w:rPr>
              <w:t>年</w:t>
            </w:r>
            <w:r w:rsidRPr="00897D0B">
              <w:rPr>
                <w:sz w:val="20"/>
                <w:szCs w:val="20"/>
                <w:lang w:val="zh-CN"/>
              </w:rPr>
              <w:t>9</w:t>
            </w:r>
            <w:r w:rsidRPr="00897D0B">
              <w:rPr>
                <w:rFonts w:hAnsi="SimSun" w:hint="eastAsia"/>
                <w:sz w:val="20"/>
                <w:szCs w:val="20"/>
                <w:lang w:val="zh-CN"/>
              </w:rPr>
              <w:t>月</w:t>
            </w:r>
            <w:r w:rsidRPr="00897D0B">
              <w:rPr>
                <w:sz w:val="20"/>
                <w:szCs w:val="20"/>
                <w:lang w:val="zh-CN"/>
              </w:rPr>
              <w:t>24</w:t>
            </w:r>
            <w:r w:rsidRPr="00897D0B">
              <w:rPr>
                <w:rFonts w:hAnsi="SimSun" w:hint="eastAsia"/>
                <w:sz w:val="20"/>
                <w:szCs w:val="20"/>
                <w:lang w:val="zh-CN"/>
              </w:rPr>
              <w:t>日绿色气候基金临时秘书处致函多边基金，邀请多边基金作为观察员参加绿色气候基金理事会第五次会议，不过信函指出多边基金的观察员身份尚未得到批准。由于筹备第七十一次会议，基金秘书处未能参加</w:t>
            </w:r>
            <w:r w:rsidRPr="00897D0B">
              <w:rPr>
                <w:sz w:val="20"/>
                <w:szCs w:val="20"/>
                <w:lang w:val="zh-CN"/>
              </w:rPr>
              <w:t>10</w:t>
            </w:r>
            <w:r w:rsidRPr="00897D0B">
              <w:rPr>
                <w:rFonts w:hAnsi="SimSun" w:hint="eastAsia"/>
                <w:sz w:val="20"/>
                <w:szCs w:val="20"/>
                <w:lang w:val="zh-CN"/>
              </w:rPr>
              <w:t>月</w:t>
            </w:r>
            <w:r w:rsidRPr="00897D0B">
              <w:rPr>
                <w:sz w:val="20"/>
                <w:szCs w:val="20"/>
                <w:lang w:val="zh-CN"/>
              </w:rPr>
              <w:t>8</w:t>
            </w:r>
            <w:r w:rsidRPr="00897D0B">
              <w:rPr>
                <w:rFonts w:hAnsi="SimSun" w:hint="eastAsia"/>
                <w:sz w:val="20"/>
                <w:szCs w:val="20"/>
                <w:lang w:val="zh-CN"/>
              </w:rPr>
              <w:t>日至</w:t>
            </w:r>
            <w:r w:rsidRPr="00897D0B">
              <w:rPr>
                <w:sz w:val="20"/>
                <w:szCs w:val="20"/>
                <w:lang w:val="zh-CN"/>
              </w:rPr>
              <w:t>10</w:t>
            </w:r>
            <w:r w:rsidRPr="00897D0B">
              <w:rPr>
                <w:rFonts w:hAnsi="SimSun" w:hint="eastAsia"/>
                <w:sz w:val="20"/>
                <w:szCs w:val="20"/>
                <w:lang w:val="zh-CN"/>
              </w:rPr>
              <w:t>日举行的理事会会议。</w:t>
            </w:r>
            <w:r w:rsidRPr="00897D0B">
              <w:rPr>
                <w:sz w:val="20"/>
                <w:szCs w:val="20"/>
                <w:lang w:val="zh-CN"/>
              </w:rPr>
              <w:t>2013</w:t>
            </w:r>
            <w:r w:rsidRPr="00897D0B">
              <w:rPr>
                <w:rFonts w:hAnsi="SimSun" w:hint="eastAsia"/>
                <w:sz w:val="20"/>
                <w:szCs w:val="20"/>
                <w:lang w:val="zh-CN"/>
              </w:rPr>
              <w:t>年</w:t>
            </w:r>
            <w:r w:rsidRPr="00897D0B">
              <w:rPr>
                <w:sz w:val="20"/>
                <w:szCs w:val="20"/>
                <w:lang w:val="zh-CN"/>
              </w:rPr>
              <w:t>10</w:t>
            </w:r>
            <w:r w:rsidRPr="00897D0B">
              <w:rPr>
                <w:rFonts w:hAnsi="SimSun" w:hint="eastAsia"/>
                <w:sz w:val="20"/>
                <w:szCs w:val="20"/>
                <w:lang w:val="zh-CN"/>
              </w:rPr>
              <w:t>月</w:t>
            </w:r>
            <w:r w:rsidRPr="00897D0B">
              <w:rPr>
                <w:sz w:val="20"/>
                <w:szCs w:val="20"/>
                <w:lang w:val="zh-CN"/>
              </w:rPr>
              <w:t>21</w:t>
            </w:r>
            <w:r w:rsidRPr="00897D0B">
              <w:rPr>
                <w:rFonts w:hAnsi="SimSun" w:hint="eastAsia"/>
                <w:sz w:val="20"/>
                <w:szCs w:val="20"/>
                <w:lang w:val="zh-CN"/>
              </w:rPr>
              <w:t>日绿色气候基金又发函告知基金秘书处，理事会下次会议于</w:t>
            </w:r>
            <w:r w:rsidRPr="00897D0B">
              <w:rPr>
                <w:sz w:val="20"/>
                <w:szCs w:val="20"/>
                <w:lang w:val="zh-CN"/>
              </w:rPr>
              <w:t>2014</w:t>
            </w:r>
            <w:r w:rsidRPr="00897D0B">
              <w:rPr>
                <w:rFonts w:hAnsi="SimSun" w:hint="eastAsia"/>
                <w:sz w:val="20"/>
                <w:szCs w:val="20"/>
                <w:lang w:val="zh-CN"/>
              </w:rPr>
              <w:t>年</w:t>
            </w:r>
            <w:r w:rsidRPr="00897D0B">
              <w:rPr>
                <w:sz w:val="20"/>
                <w:szCs w:val="20"/>
                <w:lang w:val="zh-CN"/>
              </w:rPr>
              <w:t>2</w:t>
            </w:r>
            <w:r w:rsidRPr="00897D0B">
              <w:rPr>
                <w:rFonts w:hAnsi="SimSun" w:hint="eastAsia"/>
                <w:sz w:val="20"/>
                <w:szCs w:val="20"/>
                <w:lang w:val="zh-CN"/>
              </w:rPr>
              <w:t>月</w:t>
            </w:r>
            <w:r w:rsidRPr="00897D0B">
              <w:rPr>
                <w:sz w:val="20"/>
                <w:szCs w:val="20"/>
                <w:lang w:val="zh-CN"/>
              </w:rPr>
              <w:t>19</w:t>
            </w:r>
            <w:r w:rsidRPr="00897D0B">
              <w:rPr>
                <w:rFonts w:hAnsi="SimSun" w:hint="eastAsia"/>
                <w:sz w:val="20"/>
                <w:szCs w:val="20"/>
                <w:lang w:val="zh-CN"/>
              </w:rPr>
              <w:t>日至</w:t>
            </w:r>
            <w:r w:rsidRPr="00897D0B">
              <w:rPr>
                <w:sz w:val="20"/>
                <w:szCs w:val="20"/>
                <w:lang w:val="zh-CN"/>
              </w:rPr>
              <w:t>21</w:t>
            </w:r>
            <w:r w:rsidRPr="00897D0B">
              <w:rPr>
                <w:rFonts w:hAnsi="SimSun" w:hint="eastAsia"/>
                <w:sz w:val="20"/>
                <w:szCs w:val="20"/>
                <w:lang w:val="zh-CN"/>
              </w:rPr>
              <w:t>日在印尼召开，已通过第</w:t>
            </w:r>
            <w:r w:rsidRPr="00897D0B">
              <w:rPr>
                <w:sz w:val="20"/>
                <w:szCs w:val="20"/>
                <w:lang w:val="zh-CN"/>
              </w:rPr>
              <w:t>B.04/15</w:t>
            </w:r>
            <w:r w:rsidRPr="00897D0B">
              <w:rPr>
                <w:rFonts w:hAnsi="SimSun" w:hint="eastAsia"/>
                <w:sz w:val="20"/>
                <w:szCs w:val="20"/>
                <w:lang w:val="zh-CN"/>
              </w:rPr>
              <w:t>号决议修订案批准多边基金的观察员身份，请基金秘书处提名一位联系人。</w:t>
            </w:r>
          </w:p>
        </w:tc>
        <w:tc>
          <w:tcPr>
            <w:tcW w:w="1138" w:type="dxa"/>
            <w:tcMar>
              <w:left w:w="115" w:type="dxa"/>
              <w:right w:w="173" w:type="dxa"/>
            </w:tcMar>
            <w:vAlign w:val="center"/>
          </w:tcPr>
          <w:p w14:paraId="4436E16A" w14:textId="77777777" w:rsidR="00B75171" w:rsidRPr="00897D0B" w:rsidRDefault="00B75171" w:rsidP="00B749A8">
            <w:pPr>
              <w:spacing w:before="60" w:after="60"/>
              <w:jc w:val="right"/>
              <w:rPr>
                <w:color w:val="000000"/>
                <w:sz w:val="20"/>
                <w:szCs w:val="20"/>
              </w:rPr>
            </w:pPr>
            <w:r w:rsidRPr="00897D0B">
              <w:rPr>
                <w:sz w:val="20"/>
                <w:szCs w:val="20"/>
                <w:lang w:val="zh-CN"/>
              </w:rPr>
              <w:t>71</w:t>
            </w:r>
          </w:p>
        </w:tc>
      </w:tr>
      <w:tr w:rsidR="00B75171" w:rsidRPr="004546DF" w14:paraId="5902ADF2" w14:textId="77777777" w:rsidTr="00B749A8">
        <w:trPr>
          <w:cantSplit/>
        </w:trPr>
        <w:tc>
          <w:tcPr>
            <w:tcW w:w="9355" w:type="dxa"/>
            <w:gridSpan w:val="2"/>
            <w:tcMar>
              <w:left w:w="115" w:type="dxa"/>
              <w:right w:w="173" w:type="dxa"/>
            </w:tcMar>
            <w:vAlign w:val="center"/>
          </w:tcPr>
          <w:p w14:paraId="2C9486C3" w14:textId="77777777" w:rsidR="00B75171" w:rsidRPr="00897D0B" w:rsidRDefault="00B75171" w:rsidP="00B749A8">
            <w:pPr>
              <w:keepNext/>
              <w:spacing w:before="60" w:after="60"/>
              <w:rPr>
                <w:color w:val="000000"/>
                <w:sz w:val="20"/>
                <w:szCs w:val="20"/>
              </w:rPr>
            </w:pPr>
            <w:r w:rsidRPr="00897D0B">
              <w:rPr>
                <w:rFonts w:hAnsi="SimSun" w:hint="eastAsia"/>
                <w:b/>
                <w:sz w:val="20"/>
                <w:szCs w:val="20"/>
                <w:lang w:val="zh-CN"/>
              </w:rPr>
              <w:t>格勒诺布尔管理学院</w:t>
            </w:r>
          </w:p>
        </w:tc>
      </w:tr>
      <w:tr w:rsidR="00B75171" w:rsidRPr="004546DF" w14:paraId="78A69C4E" w14:textId="77777777" w:rsidTr="00B749A8">
        <w:trPr>
          <w:cantSplit/>
        </w:trPr>
        <w:tc>
          <w:tcPr>
            <w:tcW w:w="8217" w:type="dxa"/>
            <w:vAlign w:val="center"/>
          </w:tcPr>
          <w:p w14:paraId="56D80537"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介绍多边基金的政策和程序以及项目批准流程，用于研究技术学习曲线。</w:t>
            </w:r>
          </w:p>
        </w:tc>
        <w:tc>
          <w:tcPr>
            <w:tcW w:w="1138" w:type="dxa"/>
            <w:tcMar>
              <w:left w:w="115" w:type="dxa"/>
              <w:right w:w="173" w:type="dxa"/>
            </w:tcMar>
            <w:vAlign w:val="center"/>
          </w:tcPr>
          <w:p w14:paraId="384CE2D3" w14:textId="77777777" w:rsidR="00B75171" w:rsidRPr="00897D0B" w:rsidRDefault="00B75171" w:rsidP="00B749A8">
            <w:pPr>
              <w:spacing w:before="60" w:after="60"/>
              <w:jc w:val="right"/>
              <w:rPr>
                <w:color w:val="000000"/>
                <w:sz w:val="20"/>
                <w:szCs w:val="20"/>
              </w:rPr>
            </w:pPr>
            <w:r w:rsidRPr="00897D0B">
              <w:rPr>
                <w:sz w:val="20"/>
                <w:szCs w:val="20"/>
                <w:lang w:val="zh-CN"/>
              </w:rPr>
              <w:t>80</w:t>
            </w:r>
          </w:p>
        </w:tc>
      </w:tr>
      <w:tr w:rsidR="00B75171" w:rsidRPr="004546DF" w14:paraId="3ACEC78E" w14:textId="77777777" w:rsidTr="00B749A8">
        <w:trPr>
          <w:cantSplit/>
        </w:trPr>
        <w:tc>
          <w:tcPr>
            <w:tcW w:w="9355" w:type="dxa"/>
            <w:gridSpan w:val="2"/>
            <w:tcMar>
              <w:left w:w="115" w:type="dxa"/>
              <w:right w:w="173" w:type="dxa"/>
            </w:tcMar>
            <w:vAlign w:val="center"/>
          </w:tcPr>
          <w:p w14:paraId="2AC74C81" w14:textId="77777777" w:rsidR="00B75171" w:rsidRPr="00897D0B" w:rsidRDefault="00B75171" w:rsidP="00B749A8">
            <w:pPr>
              <w:spacing w:before="60" w:after="60"/>
              <w:rPr>
                <w:color w:val="000000"/>
                <w:sz w:val="20"/>
                <w:szCs w:val="20"/>
              </w:rPr>
            </w:pPr>
            <w:r w:rsidRPr="00897D0B">
              <w:rPr>
                <w:rFonts w:hAnsi="SimSun" w:hint="eastAsia"/>
                <w:b/>
                <w:sz w:val="20"/>
                <w:szCs w:val="20"/>
                <w:lang w:val="zh-CN"/>
              </w:rPr>
              <w:t>生物多样性和生态系统服务政府间平台</w:t>
            </w:r>
          </w:p>
        </w:tc>
      </w:tr>
      <w:tr w:rsidR="00B75171" w:rsidRPr="004546DF" w14:paraId="026AA89B" w14:textId="77777777" w:rsidTr="00B749A8">
        <w:trPr>
          <w:cantSplit/>
        </w:trPr>
        <w:tc>
          <w:tcPr>
            <w:tcW w:w="8217" w:type="dxa"/>
            <w:vAlign w:val="center"/>
          </w:tcPr>
          <w:p w14:paraId="29CA727F"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介绍向与会者</w:t>
            </w:r>
            <w:r w:rsidRPr="00897D0B">
              <w:rPr>
                <w:sz w:val="20"/>
                <w:szCs w:val="20"/>
                <w:lang w:val="zh-CN"/>
              </w:rPr>
              <w:t>/</w:t>
            </w:r>
            <w:r w:rsidRPr="00897D0B">
              <w:rPr>
                <w:rFonts w:hAnsi="SimSun" w:hint="eastAsia"/>
                <w:sz w:val="20"/>
                <w:szCs w:val="20"/>
                <w:lang w:val="zh-CN"/>
              </w:rPr>
              <w:t>代表提供财务支持的做法。</w:t>
            </w:r>
          </w:p>
        </w:tc>
        <w:tc>
          <w:tcPr>
            <w:tcW w:w="1138" w:type="dxa"/>
            <w:tcMar>
              <w:left w:w="115" w:type="dxa"/>
              <w:right w:w="173" w:type="dxa"/>
            </w:tcMar>
            <w:vAlign w:val="center"/>
          </w:tcPr>
          <w:p w14:paraId="569738CB"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r w:rsidR="00B75171" w:rsidRPr="004546DF" w14:paraId="453AD394" w14:textId="77777777" w:rsidTr="00B749A8">
        <w:trPr>
          <w:cantSplit/>
        </w:trPr>
        <w:tc>
          <w:tcPr>
            <w:tcW w:w="9355" w:type="dxa"/>
            <w:gridSpan w:val="2"/>
            <w:tcMar>
              <w:left w:w="115" w:type="dxa"/>
              <w:right w:w="173" w:type="dxa"/>
            </w:tcMar>
            <w:vAlign w:val="center"/>
          </w:tcPr>
          <w:p w14:paraId="50D2E227" w14:textId="77777777" w:rsidR="00B75171" w:rsidRPr="00897D0B" w:rsidRDefault="00B75171" w:rsidP="00B749A8">
            <w:pPr>
              <w:keepNext/>
              <w:spacing w:before="60" w:after="60"/>
              <w:rPr>
                <w:color w:val="000000"/>
                <w:sz w:val="20"/>
                <w:szCs w:val="20"/>
              </w:rPr>
            </w:pPr>
            <w:r w:rsidRPr="00897D0B">
              <w:rPr>
                <w:rFonts w:hAnsi="SimSun" w:hint="eastAsia"/>
                <w:b/>
                <w:sz w:val="20"/>
                <w:szCs w:val="20"/>
                <w:lang w:val="zh-CN"/>
              </w:rPr>
              <w:t>国际能源署</w:t>
            </w:r>
          </w:p>
        </w:tc>
      </w:tr>
      <w:tr w:rsidR="00B75171" w:rsidRPr="004546DF" w14:paraId="68E768A0" w14:textId="77777777" w:rsidTr="00B749A8">
        <w:trPr>
          <w:cantSplit/>
        </w:trPr>
        <w:tc>
          <w:tcPr>
            <w:tcW w:w="8217" w:type="dxa"/>
            <w:vAlign w:val="center"/>
          </w:tcPr>
          <w:p w14:paraId="7CD3A456"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本秘书处和臭氧秘书处执行秘书会见了国际能源署的代表。秘书处解释了《基加利修正案》背景下的能效工作。国际能源署的代表表示，国际能源署汇编了不同国家的能效政策和标准并已提供秘书处。该代表还分享了国际能源署编写的关于冷却问题的报告。</w:t>
            </w:r>
          </w:p>
        </w:tc>
        <w:tc>
          <w:tcPr>
            <w:tcW w:w="1138" w:type="dxa"/>
            <w:tcMar>
              <w:left w:w="115" w:type="dxa"/>
              <w:right w:w="173" w:type="dxa"/>
            </w:tcMar>
            <w:vAlign w:val="center"/>
          </w:tcPr>
          <w:p w14:paraId="5E5473B2" w14:textId="77777777" w:rsidR="00B75171" w:rsidRPr="00897D0B" w:rsidRDefault="00B75171" w:rsidP="00B749A8">
            <w:pPr>
              <w:spacing w:before="60" w:after="60"/>
              <w:jc w:val="right"/>
              <w:rPr>
                <w:color w:val="000000"/>
                <w:sz w:val="20"/>
                <w:szCs w:val="20"/>
              </w:rPr>
            </w:pPr>
            <w:r w:rsidRPr="00897D0B">
              <w:rPr>
                <w:sz w:val="20"/>
                <w:szCs w:val="20"/>
                <w:lang w:val="zh-CN"/>
              </w:rPr>
              <w:t>83</w:t>
            </w:r>
          </w:p>
        </w:tc>
      </w:tr>
      <w:tr w:rsidR="00B75171" w:rsidRPr="004546DF" w14:paraId="3F796094" w14:textId="77777777" w:rsidTr="00B749A8">
        <w:trPr>
          <w:cantSplit/>
        </w:trPr>
        <w:tc>
          <w:tcPr>
            <w:tcW w:w="9355" w:type="dxa"/>
            <w:gridSpan w:val="2"/>
            <w:tcMar>
              <w:left w:w="115" w:type="dxa"/>
              <w:right w:w="173" w:type="dxa"/>
            </w:tcMar>
            <w:vAlign w:val="center"/>
          </w:tcPr>
          <w:p w14:paraId="10A5B0B9" w14:textId="77777777" w:rsidR="00B75171" w:rsidRPr="00897D0B" w:rsidRDefault="00B75171" w:rsidP="00B749A8">
            <w:pPr>
              <w:spacing w:before="60" w:after="60"/>
              <w:rPr>
                <w:color w:val="000000"/>
                <w:sz w:val="20"/>
                <w:szCs w:val="20"/>
              </w:rPr>
            </w:pPr>
            <w:r w:rsidRPr="00897D0B">
              <w:rPr>
                <w:rFonts w:hAnsi="SimSun" w:hint="eastAsia"/>
                <w:b/>
                <w:sz w:val="20"/>
                <w:szCs w:val="20"/>
                <w:lang w:val="zh-CN"/>
              </w:rPr>
              <w:t>联合国联合检查组</w:t>
            </w:r>
          </w:p>
        </w:tc>
      </w:tr>
      <w:tr w:rsidR="00B75171" w:rsidRPr="004546DF" w14:paraId="27B20D90" w14:textId="77777777" w:rsidTr="00B749A8">
        <w:trPr>
          <w:cantSplit/>
        </w:trPr>
        <w:tc>
          <w:tcPr>
            <w:tcW w:w="8217" w:type="dxa"/>
            <w:vAlign w:val="center"/>
          </w:tcPr>
          <w:p w14:paraId="2E7AF086"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秘书处完成了关于审查联合国系统各组织的环境可持续政策和做法的调查表。</w:t>
            </w:r>
          </w:p>
        </w:tc>
        <w:tc>
          <w:tcPr>
            <w:tcW w:w="1138" w:type="dxa"/>
            <w:tcMar>
              <w:left w:w="115" w:type="dxa"/>
              <w:right w:w="173" w:type="dxa"/>
            </w:tcMar>
            <w:vAlign w:val="center"/>
          </w:tcPr>
          <w:p w14:paraId="3D6A0797" w14:textId="77777777" w:rsidR="00B75171" w:rsidRPr="00897D0B" w:rsidRDefault="00B75171" w:rsidP="00B749A8">
            <w:pPr>
              <w:spacing w:before="60" w:after="60"/>
              <w:jc w:val="right"/>
              <w:rPr>
                <w:color w:val="000000"/>
                <w:sz w:val="20"/>
                <w:szCs w:val="20"/>
              </w:rPr>
            </w:pPr>
            <w:r w:rsidRPr="00897D0B">
              <w:rPr>
                <w:sz w:val="20"/>
                <w:szCs w:val="20"/>
                <w:lang w:val="zh-CN"/>
              </w:rPr>
              <w:t>86</w:t>
            </w:r>
          </w:p>
        </w:tc>
      </w:tr>
      <w:tr w:rsidR="00B75171" w:rsidRPr="004546DF" w14:paraId="151D4D85" w14:textId="77777777" w:rsidTr="00B749A8">
        <w:trPr>
          <w:cantSplit/>
        </w:trPr>
        <w:tc>
          <w:tcPr>
            <w:tcW w:w="8217" w:type="dxa"/>
            <w:vAlign w:val="center"/>
          </w:tcPr>
          <w:p w14:paraId="74BF21C1"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多边基金对小岛屿发展中国家的技术援助和供资信息的最新摘要，此前已于</w:t>
            </w:r>
            <w:r w:rsidRPr="00897D0B">
              <w:rPr>
                <w:sz w:val="20"/>
                <w:szCs w:val="20"/>
                <w:lang w:val="zh-CN"/>
              </w:rPr>
              <w:t>2015</w:t>
            </w:r>
            <w:r w:rsidRPr="00897D0B">
              <w:rPr>
                <w:rFonts w:hAnsi="SimSun" w:hint="eastAsia"/>
                <w:sz w:val="20"/>
                <w:szCs w:val="20"/>
                <w:lang w:val="zh-CN"/>
              </w:rPr>
              <w:t>年</w:t>
            </w:r>
            <w:r w:rsidRPr="00897D0B">
              <w:rPr>
                <w:sz w:val="20"/>
                <w:szCs w:val="20"/>
                <w:lang w:val="zh-CN"/>
              </w:rPr>
              <w:t>2</w:t>
            </w:r>
            <w:r w:rsidRPr="00897D0B">
              <w:rPr>
                <w:rFonts w:hAnsi="SimSun" w:hint="eastAsia"/>
                <w:sz w:val="20"/>
                <w:szCs w:val="20"/>
                <w:lang w:val="zh-CN"/>
              </w:rPr>
              <w:t>月提供。</w:t>
            </w:r>
            <w:r w:rsidRPr="00897D0B">
              <w:rPr>
                <w:sz w:val="20"/>
                <w:szCs w:val="20"/>
                <w:lang w:val="zh-CN"/>
              </w:rPr>
              <w:t>2016</w:t>
            </w:r>
            <w:r w:rsidRPr="00897D0B">
              <w:rPr>
                <w:rFonts w:hAnsi="SimSun" w:hint="eastAsia"/>
                <w:sz w:val="20"/>
                <w:szCs w:val="20"/>
                <w:lang w:val="zh-CN"/>
              </w:rPr>
              <w:t>年</w:t>
            </w:r>
            <w:r w:rsidRPr="00897D0B">
              <w:rPr>
                <w:sz w:val="20"/>
                <w:szCs w:val="20"/>
                <w:lang w:val="zh-CN"/>
              </w:rPr>
              <w:t>10</w:t>
            </w:r>
            <w:r w:rsidRPr="00897D0B">
              <w:rPr>
                <w:rFonts w:hAnsi="SimSun" w:hint="eastAsia"/>
                <w:sz w:val="20"/>
                <w:szCs w:val="20"/>
                <w:lang w:val="zh-CN"/>
              </w:rPr>
              <w:t>月</w:t>
            </w:r>
            <w:r w:rsidRPr="00897D0B">
              <w:rPr>
                <w:sz w:val="20"/>
                <w:szCs w:val="20"/>
                <w:lang w:val="zh-CN"/>
              </w:rPr>
              <w:t>20</w:t>
            </w:r>
            <w:r w:rsidRPr="00897D0B">
              <w:rPr>
                <w:rFonts w:hAnsi="SimSun" w:hint="eastAsia"/>
                <w:sz w:val="20"/>
                <w:szCs w:val="20"/>
                <w:lang w:val="zh-CN"/>
              </w:rPr>
              <w:t>日和</w:t>
            </w:r>
            <w:r w:rsidRPr="00897D0B">
              <w:rPr>
                <w:sz w:val="20"/>
                <w:szCs w:val="20"/>
                <w:lang w:val="zh-CN"/>
              </w:rPr>
              <w:t>11</w:t>
            </w:r>
            <w:r w:rsidRPr="00897D0B">
              <w:rPr>
                <w:rFonts w:hAnsi="SimSun" w:hint="eastAsia"/>
                <w:sz w:val="20"/>
                <w:szCs w:val="20"/>
                <w:lang w:val="zh-CN"/>
              </w:rPr>
              <w:t>月</w:t>
            </w:r>
            <w:r w:rsidRPr="00897D0B">
              <w:rPr>
                <w:sz w:val="20"/>
                <w:szCs w:val="20"/>
                <w:lang w:val="zh-CN"/>
              </w:rPr>
              <w:t>7</w:t>
            </w:r>
            <w:r w:rsidRPr="00897D0B">
              <w:rPr>
                <w:rFonts w:hAnsi="SimSun" w:hint="eastAsia"/>
                <w:sz w:val="20"/>
                <w:szCs w:val="20"/>
                <w:lang w:val="zh-CN"/>
              </w:rPr>
              <w:t>日提供了进一步澄清。</w:t>
            </w:r>
          </w:p>
        </w:tc>
        <w:tc>
          <w:tcPr>
            <w:tcW w:w="1138" w:type="dxa"/>
            <w:tcMar>
              <w:left w:w="115" w:type="dxa"/>
              <w:right w:w="173" w:type="dxa"/>
            </w:tcMar>
            <w:vAlign w:val="center"/>
          </w:tcPr>
          <w:p w14:paraId="637EDE26" w14:textId="77777777" w:rsidR="00B75171" w:rsidRPr="00897D0B" w:rsidRDefault="00B75171" w:rsidP="00B749A8">
            <w:pPr>
              <w:spacing w:before="60" w:after="60"/>
              <w:jc w:val="right"/>
              <w:rPr>
                <w:color w:val="000000"/>
                <w:sz w:val="20"/>
                <w:szCs w:val="20"/>
              </w:rPr>
            </w:pPr>
            <w:r w:rsidRPr="00897D0B">
              <w:rPr>
                <w:sz w:val="20"/>
                <w:szCs w:val="20"/>
                <w:lang w:val="zh-CN"/>
              </w:rPr>
              <w:t>77</w:t>
            </w:r>
          </w:p>
        </w:tc>
      </w:tr>
      <w:tr w:rsidR="00B75171" w:rsidRPr="004546DF" w14:paraId="3CFC2EAC" w14:textId="77777777" w:rsidTr="00B749A8">
        <w:trPr>
          <w:cantSplit/>
        </w:trPr>
        <w:tc>
          <w:tcPr>
            <w:tcW w:w="8217" w:type="dxa"/>
            <w:vAlign w:val="center"/>
          </w:tcPr>
          <w:p w14:paraId="2033A882"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对题为</w:t>
            </w:r>
            <w:r w:rsidRPr="00897D0B">
              <w:rPr>
                <w:sz w:val="20"/>
                <w:szCs w:val="20"/>
                <w:lang w:val="zh-CN"/>
              </w:rPr>
              <w:t>“</w:t>
            </w:r>
            <w:r w:rsidRPr="00897D0B">
              <w:rPr>
                <w:rFonts w:hAnsi="SimSun" w:hint="eastAsia"/>
                <w:sz w:val="20"/>
                <w:szCs w:val="20"/>
                <w:lang w:val="zh-CN"/>
              </w:rPr>
              <w:t>审查联合国系统各组织应对气候变化专项活动和资源</w:t>
            </w:r>
            <w:r w:rsidRPr="00897D0B">
              <w:rPr>
                <w:sz w:val="20"/>
                <w:szCs w:val="20"/>
                <w:lang w:val="zh-CN"/>
              </w:rPr>
              <w:t>”</w:t>
            </w:r>
            <w:r w:rsidRPr="00897D0B">
              <w:rPr>
                <w:rFonts w:hAnsi="SimSun" w:hint="eastAsia"/>
                <w:sz w:val="20"/>
                <w:szCs w:val="20"/>
                <w:lang w:val="zh-CN"/>
              </w:rPr>
              <w:t>的文件草案的评论；</w:t>
            </w:r>
          </w:p>
          <w:p w14:paraId="78D437C0" w14:textId="77777777" w:rsidR="00B75171" w:rsidRPr="00897D0B" w:rsidRDefault="00B75171" w:rsidP="00B749A8">
            <w:pPr>
              <w:spacing w:before="60" w:after="60"/>
              <w:rPr>
                <w:color w:val="000000"/>
                <w:sz w:val="20"/>
                <w:szCs w:val="20"/>
              </w:rPr>
            </w:pPr>
            <w:r w:rsidRPr="00897D0B">
              <w:rPr>
                <w:rFonts w:hAnsi="SimSun" w:hint="eastAsia"/>
                <w:kern w:val="2"/>
                <w:sz w:val="20"/>
                <w:szCs w:val="20"/>
                <w:lang w:val="zh-CN" w:bidi="hi-IN"/>
              </w:rPr>
              <w:t>实质性信息，包括多边基金对小岛屿发展中国家的技术援助和供资摘要，以及为各国核准的多边基金项目的全面信息。</w:t>
            </w:r>
          </w:p>
        </w:tc>
        <w:tc>
          <w:tcPr>
            <w:tcW w:w="1138" w:type="dxa"/>
            <w:tcMar>
              <w:left w:w="115" w:type="dxa"/>
              <w:right w:w="173" w:type="dxa"/>
            </w:tcMar>
            <w:vAlign w:val="center"/>
          </w:tcPr>
          <w:p w14:paraId="006BA742" w14:textId="77777777" w:rsidR="00B75171" w:rsidRPr="00897D0B" w:rsidRDefault="00B75171" w:rsidP="00B749A8">
            <w:pPr>
              <w:spacing w:before="60" w:after="60"/>
              <w:jc w:val="right"/>
              <w:rPr>
                <w:color w:val="000000"/>
                <w:sz w:val="20"/>
                <w:szCs w:val="20"/>
              </w:rPr>
            </w:pPr>
            <w:r w:rsidRPr="00897D0B">
              <w:rPr>
                <w:sz w:val="20"/>
                <w:szCs w:val="20"/>
                <w:lang w:val="zh-CN"/>
              </w:rPr>
              <w:t>74</w:t>
            </w:r>
          </w:p>
        </w:tc>
      </w:tr>
      <w:tr w:rsidR="00B75171" w:rsidRPr="004546DF" w14:paraId="6BA63E8C" w14:textId="77777777" w:rsidTr="00B749A8">
        <w:trPr>
          <w:cantSplit/>
        </w:trPr>
        <w:tc>
          <w:tcPr>
            <w:tcW w:w="8217" w:type="dxa"/>
            <w:vAlign w:val="center"/>
          </w:tcPr>
          <w:p w14:paraId="31974FF5"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秘书处填写了一份问卷，审视应对气候变化的专项活动和资源。</w:t>
            </w:r>
          </w:p>
        </w:tc>
        <w:tc>
          <w:tcPr>
            <w:tcW w:w="1138" w:type="dxa"/>
            <w:tcMar>
              <w:left w:w="115" w:type="dxa"/>
              <w:right w:w="173" w:type="dxa"/>
            </w:tcMar>
            <w:vAlign w:val="center"/>
          </w:tcPr>
          <w:p w14:paraId="14E33649" w14:textId="77777777" w:rsidR="00B75171" w:rsidRPr="00897D0B" w:rsidRDefault="00B75171" w:rsidP="00B749A8">
            <w:pPr>
              <w:spacing w:before="60" w:after="60"/>
              <w:jc w:val="right"/>
              <w:rPr>
                <w:color w:val="000000"/>
                <w:sz w:val="20"/>
                <w:szCs w:val="20"/>
              </w:rPr>
            </w:pPr>
            <w:r w:rsidRPr="00897D0B">
              <w:rPr>
                <w:sz w:val="20"/>
                <w:szCs w:val="20"/>
                <w:lang w:val="zh-CN"/>
              </w:rPr>
              <w:t>73</w:t>
            </w:r>
          </w:p>
        </w:tc>
      </w:tr>
      <w:tr w:rsidR="00B75171" w:rsidRPr="004546DF" w14:paraId="15725442" w14:textId="77777777" w:rsidTr="00B749A8">
        <w:trPr>
          <w:cantSplit/>
        </w:trPr>
        <w:tc>
          <w:tcPr>
            <w:tcW w:w="8217" w:type="dxa"/>
            <w:vAlign w:val="center"/>
          </w:tcPr>
          <w:p w14:paraId="63BA6B41"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对</w:t>
            </w:r>
            <w:r w:rsidRPr="00897D0B">
              <w:rPr>
                <w:sz w:val="20"/>
                <w:szCs w:val="20"/>
                <w:lang w:val="zh-CN"/>
              </w:rPr>
              <w:t>“</w:t>
            </w:r>
            <w:r w:rsidRPr="00897D0B">
              <w:rPr>
                <w:rFonts w:hAnsi="SimSun" w:hint="eastAsia"/>
                <w:sz w:val="20"/>
                <w:szCs w:val="20"/>
                <w:lang w:val="zh-CN"/>
              </w:rPr>
              <w:t>里约</w:t>
            </w:r>
            <w:r w:rsidRPr="00897D0B">
              <w:rPr>
                <w:sz w:val="20"/>
                <w:szCs w:val="20"/>
                <w:lang w:val="zh-CN"/>
              </w:rPr>
              <w:t>+20</w:t>
            </w:r>
            <w:r w:rsidRPr="00897D0B">
              <w:rPr>
                <w:rFonts w:hAnsi="SimSun" w:hint="eastAsia"/>
                <w:sz w:val="20"/>
                <w:szCs w:val="20"/>
                <w:lang w:val="zh-CN"/>
              </w:rPr>
              <w:t>后联合国系统内环境治理审查</w:t>
            </w:r>
            <w:r w:rsidRPr="00897D0B">
              <w:rPr>
                <w:sz w:val="20"/>
                <w:szCs w:val="20"/>
                <w:lang w:val="zh-CN"/>
              </w:rPr>
              <w:t>”</w:t>
            </w:r>
            <w:r w:rsidRPr="00897D0B">
              <w:rPr>
                <w:rFonts w:hAnsi="SimSun" w:hint="eastAsia"/>
                <w:sz w:val="20"/>
                <w:szCs w:val="20"/>
                <w:lang w:val="zh-CN"/>
              </w:rPr>
              <w:t>报告中关于多边基金的信息的评论和事实更正。</w:t>
            </w:r>
          </w:p>
        </w:tc>
        <w:tc>
          <w:tcPr>
            <w:tcW w:w="1138" w:type="dxa"/>
            <w:tcMar>
              <w:left w:w="115" w:type="dxa"/>
              <w:right w:w="173" w:type="dxa"/>
            </w:tcMar>
            <w:vAlign w:val="center"/>
          </w:tcPr>
          <w:p w14:paraId="01B19A1F" w14:textId="77777777" w:rsidR="00B75171" w:rsidRPr="00897D0B" w:rsidRDefault="00B75171" w:rsidP="00B749A8">
            <w:pPr>
              <w:spacing w:before="60" w:after="60"/>
              <w:jc w:val="right"/>
              <w:rPr>
                <w:color w:val="000000"/>
                <w:sz w:val="20"/>
                <w:szCs w:val="20"/>
              </w:rPr>
            </w:pPr>
            <w:r w:rsidRPr="00897D0B">
              <w:rPr>
                <w:sz w:val="20"/>
                <w:szCs w:val="20"/>
                <w:lang w:val="zh-CN"/>
              </w:rPr>
              <w:t>72</w:t>
            </w:r>
          </w:p>
        </w:tc>
      </w:tr>
      <w:tr w:rsidR="00B75171" w:rsidRPr="004546DF" w14:paraId="27E19B57" w14:textId="77777777" w:rsidTr="00B749A8">
        <w:trPr>
          <w:cantSplit/>
        </w:trPr>
        <w:tc>
          <w:tcPr>
            <w:tcW w:w="8217" w:type="dxa"/>
            <w:noWrap/>
            <w:vAlign w:val="center"/>
          </w:tcPr>
          <w:p w14:paraId="5E1715E9"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关于</w:t>
            </w:r>
            <w:r w:rsidRPr="00897D0B">
              <w:rPr>
                <w:sz w:val="20"/>
                <w:szCs w:val="20"/>
                <w:lang w:val="zh-CN"/>
              </w:rPr>
              <w:t>2013</w:t>
            </w:r>
            <w:r w:rsidRPr="00897D0B">
              <w:rPr>
                <w:rFonts w:hAnsi="SimSun" w:hint="eastAsia"/>
                <w:sz w:val="20"/>
                <w:szCs w:val="20"/>
                <w:lang w:val="zh-CN"/>
              </w:rPr>
              <w:t>年</w:t>
            </w:r>
            <w:r w:rsidRPr="00897D0B">
              <w:rPr>
                <w:sz w:val="20"/>
                <w:szCs w:val="20"/>
                <w:lang w:val="zh-CN"/>
              </w:rPr>
              <w:t>“</w:t>
            </w:r>
            <w:r w:rsidRPr="00897D0B">
              <w:rPr>
                <w:rFonts w:hAnsi="SimSun" w:hint="eastAsia"/>
                <w:sz w:val="20"/>
                <w:szCs w:val="20"/>
                <w:lang w:val="zh-CN"/>
              </w:rPr>
              <w:t>里约</w:t>
            </w:r>
            <w:r w:rsidRPr="00897D0B">
              <w:rPr>
                <w:sz w:val="20"/>
                <w:szCs w:val="20"/>
                <w:lang w:val="zh-CN"/>
              </w:rPr>
              <w:t>+20</w:t>
            </w:r>
            <w:r w:rsidRPr="00897D0B">
              <w:rPr>
                <w:rFonts w:hAnsi="SimSun" w:hint="eastAsia"/>
                <w:sz w:val="20"/>
                <w:szCs w:val="20"/>
                <w:lang w:val="zh-CN"/>
              </w:rPr>
              <w:t>后联合国系统内环境治理评估</w:t>
            </w:r>
            <w:r w:rsidRPr="00897D0B">
              <w:rPr>
                <w:sz w:val="20"/>
                <w:szCs w:val="20"/>
                <w:lang w:val="zh-CN"/>
              </w:rPr>
              <w:t>/</w:t>
            </w:r>
            <w:r w:rsidRPr="00897D0B">
              <w:rPr>
                <w:rFonts w:hAnsi="SimSun" w:hint="eastAsia"/>
                <w:sz w:val="20"/>
                <w:szCs w:val="20"/>
                <w:lang w:val="zh-CN"/>
              </w:rPr>
              <w:t>审查</w:t>
            </w:r>
            <w:r w:rsidRPr="00897D0B">
              <w:rPr>
                <w:sz w:val="20"/>
                <w:szCs w:val="20"/>
                <w:lang w:val="zh-CN"/>
              </w:rPr>
              <w:t>”</w:t>
            </w:r>
            <w:r w:rsidRPr="00897D0B">
              <w:rPr>
                <w:rFonts w:hAnsi="SimSun" w:hint="eastAsia"/>
                <w:sz w:val="20"/>
                <w:szCs w:val="20"/>
                <w:lang w:val="zh-CN"/>
              </w:rPr>
              <w:t>报告，秘书处为联合检查组提供了各种信息，包括基金结构、供资水平、会议数量和特点、会议参与者、项目核准流程、支助费用、秘书处员工人数、</w:t>
            </w:r>
            <w:r w:rsidRPr="00897D0B">
              <w:rPr>
                <w:sz w:val="20"/>
                <w:szCs w:val="20"/>
                <w:lang w:val="zh-CN"/>
              </w:rPr>
              <w:t>2006-2013</w:t>
            </w:r>
            <w:r w:rsidRPr="00897D0B">
              <w:rPr>
                <w:rFonts w:hAnsi="SimSun" w:hint="eastAsia"/>
                <w:sz w:val="20"/>
                <w:szCs w:val="20"/>
                <w:lang w:val="zh-CN"/>
              </w:rPr>
              <w:t>年核准记录、执行模式、合规、治理框架、战略规划、与其他多边环境协定的协同作用和协调、科学评估、宣传和外联、行政、执行委员会和秘书处的性别分布及地域平衡等。</w:t>
            </w:r>
          </w:p>
        </w:tc>
        <w:tc>
          <w:tcPr>
            <w:tcW w:w="1138" w:type="dxa"/>
            <w:tcMar>
              <w:left w:w="115" w:type="dxa"/>
              <w:right w:w="173" w:type="dxa"/>
            </w:tcMar>
            <w:vAlign w:val="center"/>
          </w:tcPr>
          <w:p w14:paraId="36B06363" w14:textId="77777777" w:rsidR="00B75171" w:rsidRPr="00897D0B" w:rsidRDefault="00B75171" w:rsidP="00B749A8">
            <w:pPr>
              <w:spacing w:before="60" w:after="60"/>
              <w:jc w:val="right"/>
              <w:rPr>
                <w:color w:val="000000"/>
                <w:sz w:val="20"/>
                <w:szCs w:val="20"/>
              </w:rPr>
            </w:pPr>
            <w:r w:rsidRPr="00897D0B">
              <w:rPr>
                <w:sz w:val="20"/>
                <w:szCs w:val="20"/>
                <w:lang w:val="zh-CN"/>
              </w:rPr>
              <w:t>70</w:t>
            </w:r>
          </w:p>
        </w:tc>
      </w:tr>
      <w:tr w:rsidR="00B75171" w:rsidRPr="004546DF" w14:paraId="4FC35158" w14:textId="77777777" w:rsidTr="00B749A8">
        <w:trPr>
          <w:cantSplit/>
        </w:trPr>
        <w:tc>
          <w:tcPr>
            <w:tcW w:w="9355" w:type="dxa"/>
            <w:gridSpan w:val="2"/>
            <w:noWrap/>
            <w:tcMar>
              <w:left w:w="115" w:type="dxa"/>
              <w:right w:w="173" w:type="dxa"/>
            </w:tcMar>
            <w:vAlign w:val="center"/>
          </w:tcPr>
          <w:p w14:paraId="1511324C"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基加利冷却效率基金（</w:t>
            </w:r>
            <w:r w:rsidRPr="00897D0B">
              <w:rPr>
                <w:b/>
                <w:sz w:val="20"/>
                <w:szCs w:val="20"/>
                <w:lang w:val="zh-CN"/>
              </w:rPr>
              <w:t>K-CEP</w:t>
            </w:r>
            <w:r w:rsidRPr="00897D0B">
              <w:rPr>
                <w:rFonts w:hAnsi="SimSun" w:hint="eastAsia"/>
                <w:b/>
                <w:sz w:val="20"/>
                <w:szCs w:val="20"/>
                <w:lang w:val="zh-CN"/>
              </w:rPr>
              <w:t>）</w:t>
            </w:r>
          </w:p>
        </w:tc>
      </w:tr>
      <w:tr w:rsidR="00B75171" w:rsidRPr="004546DF" w14:paraId="2A02DABC" w14:textId="77777777" w:rsidTr="00B749A8">
        <w:trPr>
          <w:cantSplit/>
        </w:trPr>
        <w:tc>
          <w:tcPr>
            <w:tcW w:w="8217" w:type="dxa"/>
            <w:noWrap/>
            <w:vAlign w:val="center"/>
          </w:tcPr>
          <w:p w14:paraId="13147E9A"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lastRenderedPageBreak/>
              <w:t>参加</w:t>
            </w:r>
            <w:r w:rsidRPr="00897D0B">
              <w:rPr>
                <w:sz w:val="20"/>
                <w:szCs w:val="20"/>
                <w:lang w:val="zh-CN"/>
              </w:rPr>
              <w:t>2020</w:t>
            </w:r>
            <w:r w:rsidRPr="00897D0B">
              <w:rPr>
                <w:rFonts w:hAnsi="SimSun" w:hint="eastAsia"/>
                <w:sz w:val="20"/>
                <w:szCs w:val="20"/>
                <w:lang w:val="zh-CN"/>
              </w:rPr>
              <w:t>年</w:t>
            </w:r>
            <w:r w:rsidRPr="00897D0B">
              <w:rPr>
                <w:sz w:val="20"/>
                <w:szCs w:val="20"/>
                <w:lang w:val="zh-CN"/>
              </w:rPr>
              <w:t>1</w:t>
            </w:r>
            <w:r w:rsidRPr="00897D0B">
              <w:rPr>
                <w:rFonts w:hAnsi="SimSun" w:hint="eastAsia"/>
                <w:sz w:val="20"/>
                <w:szCs w:val="20"/>
                <w:lang w:val="zh-CN"/>
              </w:rPr>
              <w:t>月</w:t>
            </w:r>
            <w:r w:rsidRPr="00897D0B">
              <w:rPr>
                <w:sz w:val="20"/>
                <w:szCs w:val="20"/>
                <w:lang w:val="zh-CN"/>
              </w:rPr>
              <w:t>28</w:t>
            </w:r>
            <w:r w:rsidRPr="00897D0B">
              <w:rPr>
                <w:rFonts w:hAnsi="SimSun" w:hint="eastAsia"/>
                <w:sz w:val="20"/>
                <w:szCs w:val="20"/>
                <w:lang w:val="zh-CN"/>
              </w:rPr>
              <w:t>日举行的有关为高效、气候友好型制冷的国家自主贡献（</w:t>
            </w:r>
            <w:r w:rsidRPr="00897D0B">
              <w:rPr>
                <w:sz w:val="20"/>
                <w:szCs w:val="20"/>
                <w:lang w:val="zh-CN"/>
              </w:rPr>
              <w:t>NDC</w:t>
            </w:r>
            <w:r w:rsidRPr="00897D0B">
              <w:rPr>
                <w:rFonts w:hAnsi="SimSun" w:hint="eastAsia"/>
                <w:sz w:val="20"/>
                <w:szCs w:val="20"/>
                <w:lang w:val="zh-CN"/>
              </w:rPr>
              <w:t>）支助设施网络研讨会（</w:t>
            </w:r>
            <w:r w:rsidRPr="00897D0B">
              <w:rPr>
                <w:sz w:val="20"/>
                <w:szCs w:val="20"/>
                <w:lang w:val="zh-CN"/>
              </w:rPr>
              <w:t>NDC</w:t>
            </w:r>
            <w:r w:rsidRPr="00897D0B">
              <w:rPr>
                <w:rFonts w:hAnsi="SimSun" w:hint="eastAsia"/>
                <w:sz w:val="20"/>
                <w:szCs w:val="20"/>
                <w:lang w:val="zh-CN"/>
              </w:rPr>
              <w:t>支助设施）</w:t>
            </w:r>
            <w:r w:rsidRPr="00897D0B">
              <w:rPr>
                <w:sz w:val="20"/>
                <w:szCs w:val="20"/>
                <w:lang w:val="zh-CN"/>
              </w:rPr>
              <w:t xml:space="preserve">– </w:t>
            </w:r>
            <w:r w:rsidRPr="00897D0B">
              <w:rPr>
                <w:rFonts w:hAnsi="SimSun" w:hint="eastAsia"/>
                <w:sz w:val="20"/>
                <w:szCs w:val="20"/>
                <w:lang w:val="zh-CN"/>
              </w:rPr>
              <w:t>这是一项新举措，旨在为支持国家将制冷解决方案集成到下一回合的</w:t>
            </w:r>
            <w:r w:rsidRPr="00897D0B">
              <w:rPr>
                <w:sz w:val="20"/>
                <w:szCs w:val="20"/>
                <w:lang w:val="zh-CN"/>
              </w:rPr>
              <w:t>NDC</w:t>
            </w:r>
            <w:r w:rsidRPr="00897D0B">
              <w:rPr>
                <w:rFonts w:hAnsi="SimSun" w:hint="eastAsia"/>
                <w:sz w:val="20"/>
                <w:szCs w:val="20"/>
                <w:lang w:val="zh-CN"/>
              </w:rPr>
              <w:t>的实体提供资金和指导。</w:t>
            </w:r>
          </w:p>
          <w:p w14:paraId="1449A76D"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应秘书处的要求，说明提交的项目提案是否包括保障措施，以避免采用基于全球升温潜能值高的制冷剂的高能效制冷应用；</w:t>
            </w:r>
            <w:r w:rsidRPr="00897D0B">
              <w:rPr>
                <w:sz w:val="20"/>
                <w:szCs w:val="20"/>
                <w:lang w:val="zh-CN"/>
              </w:rPr>
              <w:t>K-CEP</w:t>
            </w:r>
            <w:r w:rsidRPr="00897D0B">
              <w:rPr>
                <w:rFonts w:hAnsi="SimSun" w:hint="eastAsia"/>
                <w:sz w:val="20"/>
                <w:szCs w:val="20"/>
                <w:lang w:val="zh-CN"/>
              </w:rPr>
              <w:t>保证通过</w:t>
            </w:r>
            <w:r w:rsidRPr="00897D0B">
              <w:rPr>
                <w:sz w:val="20"/>
                <w:szCs w:val="20"/>
                <w:lang w:val="zh-CN"/>
              </w:rPr>
              <w:t>NDC</w:t>
            </w:r>
            <w:r w:rsidRPr="00897D0B">
              <w:rPr>
                <w:rFonts w:hAnsi="SimSun" w:hint="eastAsia"/>
                <w:sz w:val="20"/>
                <w:szCs w:val="20"/>
                <w:lang w:val="zh-CN"/>
              </w:rPr>
              <w:t>支助设施推广低全球升温潜能值的技术。</w:t>
            </w:r>
          </w:p>
        </w:tc>
        <w:tc>
          <w:tcPr>
            <w:tcW w:w="1138" w:type="dxa"/>
            <w:tcMar>
              <w:left w:w="115" w:type="dxa"/>
              <w:right w:w="173" w:type="dxa"/>
            </w:tcMar>
            <w:vAlign w:val="center"/>
          </w:tcPr>
          <w:p w14:paraId="68A8AD07" w14:textId="77777777" w:rsidR="00B75171" w:rsidRPr="00897D0B" w:rsidRDefault="00B75171" w:rsidP="00B749A8">
            <w:pPr>
              <w:spacing w:before="60" w:after="60"/>
              <w:jc w:val="right"/>
              <w:rPr>
                <w:color w:val="000000"/>
                <w:sz w:val="20"/>
                <w:szCs w:val="20"/>
              </w:rPr>
            </w:pPr>
            <w:r w:rsidRPr="00897D0B">
              <w:rPr>
                <w:sz w:val="20"/>
                <w:szCs w:val="20"/>
                <w:lang w:val="zh-CN"/>
              </w:rPr>
              <w:t>85</w:t>
            </w:r>
          </w:p>
        </w:tc>
      </w:tr>
      <w:tr w:rsidR="00B75171" w:rsidRPr="004546DF" w14:paraId="5753E286" w14:textId="77777777" w:rsidTr="00B749A8">
        <w:trPr>
          <w:cantSplit/>
        </w:trPr>
        <w:tc>
          <w:tcPr>
            <w:tcW w:w="8217" w:type="dxa"/>
            <w:noWrap/>
            <w:vAlign w:val="center"/>
          </w:tcPr>
          <w:p w14:paraId="4A8E1512" w14:textId="77777777" w:rsidR="00B75171" w:rsidRPr="00897D0B" w:rsidRDefault="00B75171" w:rsidP="00B749A8">
            <w:pPr>
              <w:spacing w:before="60" w:after="60"/>
              <w:rPr>
                <w:sz w:val="20"/>
                <w:szCs w:val="20"/>
              </w:rPr>
            </w:pPr>
            <w:r w:rsidRPr="00897D0B">
              <w:rPr>
                <w:rFonts w:hAnsi="SimSun" w:hint="eastAsia"/>
                <w:sz w:val="20"/>
                <w:szCs w:val="20"/>
                <w:lang w:val="zh-CN"/>
              </w:rPr>
              <w:t>秘书处应要求向</w:t>
            </w:r>
            <w:r w:rsidRPr="00897D0B">
              <w:rPr>
                <w:sz w:val="20"/>
                <w:szCs w:val="20"/>
                <w:lang w:val="zh-CN"/>
              </w:rPr>
              <w:t>ITAD</w:t>
            </w:r>
            <w:r w:rsidRPr="00897D0B">
              <w:rPr>
                <w:rFonts w:hAnsi="SimSun" w:hint="eastAsia"/>
                <w:sz w:val="20"/>
                <w:szCs w:val="20"/>
                <w:lang w:val="zh-CN"/>
              </w:rPr>
              <w:t>（</w:t>
            </w:r>
            <w:r w:rsidRPr="00897D0B">
              <w:rPr>
                <w:sz w:val="20"/>
                <w:szCs w:val="20"/>
                <w:lang w:val="zh-CN"/>
              </w:rPr>
              <w:t>ITAD</w:t>
            </w:r>
            <w:r w:rsidRPr="00897D0B">
              <w:rPr>
                <w:rFonts w:hAnsi="SimSun" w:hint="eastAsia"/>
                <w:sz w:val="20"/>
                <w:szCs w:val="20"/>
                <w:lang w:val="zh-CN"/>
              </w:rPr>
              <w:t>是一个组织，受委托帮助拟定办法更好地了解</w:t>
            </w:r>
            <w:r w:rsidRPr="00897D0B">
              <w:rPr>
                <w:sz w:val="20"/>
                <w:szCs w:val="20"/>
                <w:lang w:val="zh-CN"/>
              </w:rPr>
              <w:t>K-CEP</w:t>
            </w:r>
            <w:r w:rsidRPr="00897D0B">
              <w:rPr>
                <w:rFonts w:hAnsi="SimSun" w:hint="eastAsia"/>
                <w:sz w:val="20"/>
                <w:szCs w:val="20"/>
                <w:lang w:val="zh-CN"/>
              </w:rPr>
              <w:t>在促进冷却行业能效方面的作用）提供反馈，与</w:t>
            </w:r>
            <w:r w:rsidRPr="00897D0B">
              <w:rPr>
                <w:sz w:val="20"/>
                <w:szCs w:val="20"/>
                <w:lang w:val="zh-CN"/>
              </w:rPr>
              <w:t>ITAD</w:t>
            </w:r>
            <w:r w:rsidRPr="00897D0B">
              <w:rPr>
                <w:rFonts w:hAnsi="SimSun" w:hint="eastAsia"/>
                <w:sz w:val="20"/>
                <w:szCs w:val="20"/>
                <w:lang w:val="zh-CN"/>
              </w:rPr>
              <w:t>一名工作人员举行电话会议，通报秘书处在</w:t>
            </w:r>
            <w:r w:rsidRPr="00897D0B">
              <w:rPr>
                <w:sz w:val="20"/>
                <w:szCs w:val="20"/>
                <w:lang w:val="zh-CN"/>
              </w:rPr>
              <w:t>K-CEP</w:t>
            </w:r>
            <w:r w:rsidRPr="00897D0B">
              <w:rPr>
                <w:rFonts w:hAnsi="SimSun" w:hint="eastAsia"/>
                <w:sz w:val="20"/>
                <w:szCs w:val="20"/>
                <w:lang w:val="zh-CN"/>
              </w:rPr>
              <w:t>初创阶段向其提供的投入，秘书处如何理解</w:t>
            </w:r>
            <w:r w:rsidRPr="00897D0B">
              <w:rPr>
                <w:sz w:val="20"/>
                <w:szCs w:val="20"/>
                <w:lang w:val="zh-CN"/>
              </w:rPr>
              <w:t>K-CEP</w:t>
            </w:r>
            <w:r w:rsidRPr="00897D0B">
              <w:rPr>
                <w:rFonts w:hAnsi="SimSun" w:hint="eastAsia"/>
                <w:sz w:val="20"/>
                <w:szCs w:val="20"/>
                <w:lang w:val="zh-CN"/>
              </w:rPr>
              <w:t>活动与《蒙特利尔议定书》项目活动特别是逐步减少氢氟碳化物的项目活动之间的关联。</w:t>
            </w:r>
          </w:p>
        </w:tc>
        <w:tc>
          <w:tcPr>
            <w:tcW w:w="1138" w:type="dxa"/>
            <w:tcMar>
              <w:left w:w="115" w:type="dxa"/>
              <w:right w:w="173" w:type="dxa"/>
            </w:tcMar>
            <w:vAlign w:val="center"/>
          </w:tcPr>
          <w:p w14:paraId="47CB24E9" w14:textId="77777777" w:rsidR="00B75171" w:rsidRPr="00897D0B" w:rsidRDefault="00B75171" w:rsidP="00B749A8">
            <w:pPr>
              <w:spacing w:before="60" w:after="60"/>
              <w:jc w:val="right"/>
              <w:rPr>
                <w:color w:val="000000"/>
                <w:sz w:val="20"/>
                <w:szCs w:val="20"/>
              </w:rPr>
            </w:pPr>
            <w:r w:rsidRPr="00897D0B">
              <w:rPr>
                <w:sz w:val="20"/>
                <w:szCs w:val="20"/>
                <w:lang w:val="zh-CN"/>
              </w:rPr>
              <w:t>84</w:t>
            </w:r>
          </w:p>
        </w:tc>
      </w:tr>
      <w:tr w:rsidR="00B75171" w:rsidRPr="004546DF" w14:paraId="04175132" w14:textId="77777777" w:rsidTr="00B749A8">
        <w:trPr>
          <w:cantSplit/>
        </w:trPr>
        <w:tc>
          <w:tcPr>
            <w:tcW w:w="8217" w:type="dxa"/>
            <w:noWrap/>
            <w:vAlign w:val="center"/>
          </w:tcPr>
          <w:p w14:paraId="48260D64"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继续以非正式方式分享多边基金的经验。</w:t>
            </w:r>
          </w:p>
        </w:tc>
        <w:tc>
          <w:tcPr>
            <w:tcW w:w="1138" w:type="dxa"/>
            <w:tcMar>
              <w:left w:w="115" w:type="dxa"/>
              <w:right w:w="173" w:type="dxa"/>
            </w:tcMar>
            <w:vAlign w:val="center"/>
          </w:tcPr>
          <w:p w14:paraId="76DC7F94" w14:textId="77777777" w:rsidR="00B75171" w:rsidRPr="00897D0B" w:rsidRDefault="00B75171" w:rsidP="00B749A8">
            <w:pPr>
              <w:spacing w:before="60" w:after="60"/>
              <w:jc w:val="right"/>
              <w:rPr>
                <w:color w:val="000000"/>
                <w:sz w:val="20"/>
                <w:szCs w:val="20"/>
              </w:rPr>
            </w:pPr>
            <w:r w:rsidRPr="00897D0B">
              <w:rPr>
                <w:sz w:val="20"/>
                <w:szCs w:val="20"/>
                <w:lang w:val="zh-CN"/>
              </w:rPr>
              <w:t>80</w:t>
            </w:r>
          </w:p>
        </w:tc>
      </w:tr>
      <w:tr w:rsidR="00B75171" w:rsidRPr="004546DF" w14:paraId="4E6C57AE" w14:textId="77777777" w:rsidTr="00B749A8">
        <w:trPr>
          <w:cantSplit/>
        </w:trPr>
        <w:tc>
          <w:tcPr>
            <w:tcW w:w="8217" w:type="dxa"/>
            <w:vAlign w:val="center"/>
          </w:tcPr>
          <w:p w14:paraId="0D92AB88" w14:textId="77777777" w:rsidR="00B75171" w:rsidRPr="00897D0B" w:rsidRDefault="00B75171" w:rsidP="00B749A8">
            <w:pPr>
              <w:spacing w:before="60" w:after="60"/>
              <w:rPr>
                <w:color w:val="000000"/>
                <w:sz w:val="20"/>
                <w:szCs w:val="20"/>
              </w:rPr>
            </w:pPr>
            <w:bookmarkStart w:id="11" w:name="_Hlk26524186"/>
            <w:r w:rsidRPr="00897D0B">
              <w:rPr>
                <w:sz w:val="20"/>
                <w:szCs w:val="20"/>
                <w:lang w:val="zh-CN"/>
              </w:rPr>
              <w:t>2017</w:t>
            </w:r>
            <w:r w:rsidRPr="00897D0B">
              <w:rPr>
                <w:rFonts w:hAnsi="SimSun" w:hint="eastAsia"/>
                <w:sz w:val="20"/>
                <w:szCs w:val="20"/>
                <w:lang w:val="zh-CN"/>
              </w:rPr>
              <w:t>年</w:t>
            </w:r>
            <w:r w:rsidRPr="00897D0B">
              <w:rPr>
                <w:sz w:val="20"/>
                <w:szCs w:val="20"/>
                <w:lang w:val="zh-CN"/>
              </w:rPr>
              <w:t>1</w:t>
            </w:r>
            <w:r w:rsidRPr="00897D0B">
              <w:rPr>
                <w:rFonts w:hAnsi="SimSun" w:hint="eastAsia"/>
                <w:sz w:val="20"/>
                <w:szCs w:val="20"/>
                <w:lang w:val="zh-CN"/>
              </w:rPr>
              <w:t>月</w:t>
            </w:r>
            <w:r w:rsidRPr="00897D0B">
              <w:rPr>
                <w:sz w:val="20"/>
                <w:szCs w:val="20"/>
                <w:lang w:val="zh-CN"/>
              </w:rPr>
              <w:t>26</w:t>
            </w:r>
            <w:r w:rsidRPr="00897D0B">
              <w:rPr>
                <w:rFonts w:hAnsi="SimSun" w:hint="eastAsia"/>
                <w:sz w:val="20"/>
                <w:szCs w:val="20"/>
                <w:lang w:val="zh-CN"/>
              </w:rPr>
              <w:t>日</w:t>
            </w:r>
            <w:r w:rsidRPr="00897D0B">
              <w:rPr>
                <w:sz w:val="20"/>
                <w:szCs w:val="20"/>
                <w:lang w:val="zh-CN"/>
              </w:rPr>
              <w:t>K-CEP</w:t>
            </w:r>
            <w:r w:rsidRPr="00897D0B">
              <w:rPr>
                <w:rFonts w:hAnsi="SimSun" w:hint="eastAsia"/>
                <w:sz w:val="20"/>
                <w:szCs w:val="20"/>
                <w:lang w:val="zh-CN"/>
              </w:rPr>
              <w:t>主任和另一名代表（负责协调</w:t>
            </w:r>
            <w:r w:rsidRPr="00897D0B">
              <w:rPr>
                <w:sz w:val="20"/>
                <w:szCs w:val="20"/>
                <w:lang w:val="zh-CN"/>
              </w:rPr>
              <w:t>19</w:t>
            </w:r>
            <w:r w:rsidRPr="00897D0B">
              <w:rPr>
                <w:rFonts w:hAnsi="SimSun" w:hint="eastAsia"/>
                <w:sz w:val="20"/>
                <w:szCs w:val="20"/>
                <w:lang w:val="zh-CN"/>
              </w:rPr>
              <w:t>个慈善基金会为执行《基加利修正案》而在能效和冷却方面开展的工作）访问了秘书处，了解多边基金的更多情况。</w:t>
            </w:r>
            <w:r w:rsidRPr="00897D0B">
              <w:rPr>
                <w:sz w:val="20"/>
                <w:szCs w:val="20"/>
                <w:lang w:val="zh-CN"/>
              </w:rPr>
              <w:t>K-CEP</w:t>
            </w:r>
            <w:r w:rsidRPr="00897D0B">
              <w:rPr>
                <w:rFonts w:hAnsi="SimSun" w:hint="eastAsia"/>
                <w:sz w:val="20"/>
                <w:szCs w:val="20"/>
                <w:lang w:val="zh-CN"/>
              </w:rPr>
              <w:t>旨在到</w:t>
            </w:r>
            <w:r w:rsidRPr="00897D0B">
              <w:rPr>
                <w:sz w:val="20"/>
                <w:szCs w:val="20"/>
                <w:lang w:val="zh-CN"/>
              </w:rPr>
              <w:t>2017</w:t>
            </w:r>
            <w:r w:rsidRPr="00897D0B">
              <w:rPr>
                <w:rFonts w:hAnsi="SimSun" w:hint="eastAsia"/>
                <w:sz w:val="20"/>
                <w:szCs w:val="20"/>
                <w:lang w:val="zh-CN"/>
              </w:rPr>
              <w:t>年底从慈善基金会拨款约</w:t>
            </w:r>
            <w:r w:rsidRPr="00897D0B">
              <w:rPr>
                <w:sz w:val="20"/>
                <w:szCs w:val="20"/>
                <w:lang w:val="zh-CN"/>
              </w:rPr>
              <w:t>5,300</w:t>
            </w:r>
            <w:r w:rsidRPr="00897D0B">
              <w:rPr>
                <w:rFonts w:hAnsi="SimSun" w:hint="eastAsia"/>
                <w:sz w:val="20"/>
                <w:szCs w:val="20"/>
                <w:lang w:val="zh-CN"/>
              </w:rPr>
              <w:t>万美元，通过国家方案向少数国家提供有针对性的支持，并向</w:t>
            </w:r>
            <w:r w:rsidRPr="00897D0B">
              <w:rPr>
                <w:sz w:val="20"/>
                <w:szCs w:val="20"/>
                <w:lang w:val="zh-CN"/>
              </w:rPr>
              <w:t>100</w:t>
            </w:r>
            <w:r w:rsidRPr="00897D0B">
              <w:rPr>
                <w:rFonts w:hAnsi="SimSun" w:hint="eastAsia"/>
                <w:sz w:val="20"/>
                <w:szCs w:val="20"/>
                <w:lang w:val="zh-CN"/>
              </w:rPr>
              <w:t>多个国家提供广泛支持，以提高能效。</w:t>
            </w:r>
            <w:bookmarkEnd w:id="11"/>
          </w:p>
          <w:p w14:paraId="4ECB3501"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提供的信息包括：执行委员会简介；多边基金运作方式概述；进度</w:t>
            </w:r>
            <w:r w:rsidRPr="00897D0B">
              <w:rPr>
                <w:sz w:val="20"/>
                <w:szCs w:val="20"/>
                <w:lang w:val="zh-CN"/>
              </w:rPr>
              <w:t>/</w:t>
            </w:r>
            <w:r w:rsidRPr="00897D0B">
              <w:rPr>
                <w:rFonts w:hAnsi="SimSun" w:hint="eastAsia"/>
                <w:sz w:val="20"/>
                <w:szCs w:val="20"/>
                <w:lang w:val="zh-CN"/>
              </w:rPr>
              <w:t>财务报告提交指南；项目提案编制指南；项目完成报告模板；关于审查体制强化和相关第</w:t>
            </w:r>
            <w:r w:rsidRPr="00897D0B">
              <w:rPr>
                <w:sz w:val="20"/>
                <w:szCs w:val="20"/>
                <w:lang w:val="zh-CN"/>
              </w:rPr>
              <w:t>74/51</w:t>
            </w:r>
            <w:r w:rsidRPr="00897D0B">
              <w:rPr>
                <w:rFonts w:hAnsi="SimSun" w:hint="eastAsia"/>
                <w:sz w:val="20"/>
                <w:szCs w:val="20"/>
                <w:lang w:val="zh-CN"/>
              </w:rPr>
              <w:t>号决定的</w:t>
            </w:r>
            <w:r w:rsidRPr="00897D0B">
              <w:rPr>
                <w:sz w:val="20"/>
                <w:szCs w:val="20"/>
                <w:lang w:val="zh-CN"/>
              </w:rPr>
              <w:t>UNEP/OzL.Pro/ExCom/74/51</w:t>
            </w:r>
            <w:r w:rsidRPr="00897D0B">
              <w:rPr>
                <w:rFonts w:hAnsi="SimSun" w:hint="eastAsia"/>
                <w:sz w:val="20"/>
                <w:szCs w:val="20"/>
                <w:lang w:val="zh-CN"/>
              </w:rPr>
              <w:t>号文件。</w:t>
            </w:r>
          </w:p>
        </w:tc>
        <w:tc>
          <w:tcPr>
            <w:tcW w:w="1138" w:type="dxa"/>
            <w:tcMar>
              <w:left w:w="115" w:type="dxa"/>
              <w:right w:w="173" w:type="dxa"/>
            </w:tcMar>
            <w:vAlign w:val="center"/>
          </w:tcPr>
          <w:p w14:paraId="64BD54D5" w14:textId="77777777" w:rsidR="00B75171" w:rsidRPr="00897D0B" w:rsidRDefault="00B75171" w:rsidP="00B749A8">
            <w:pPr>
              <w:spacing w:before="60" w:after="60"/>
              <w:jc w:val="right"/>
              <w:rPr>
                <w:color w:val="000000"/>
                <w:sz w:val="20"/>
                <w:szCs w:val="20"/>
              </w:rPr>
            </w:pPr>
            <w:r w:rsidRPr="00897D0B">
              <w:rPr>
                <w:sz w:val="20"/>
                <w:szCs w:val="20"/>
                <w:lang w:val="zh-CN"/>
              </w:rPr>
              <w:t>78</w:t>
            </w:r>
          </w:p>
        </w:tc>
      </w:tr>
      <w:tr w:rsidR="00B75171" w:rsidRPr="004546DF" w14:paraId="36C636BE" w14:textId="77777777" w:rsidTr="00B749A8">
        <w:trPr>
          <w:cantSplit/>
        </w:trPr>
        <w:tc>
          <w:tcPr>
            <w:tcW w:w="9355" w:type="dxa"/>
            <w:gridSpan w:val="2"/>
            <w:tcMar>
              <w:left w:w="115" w:type="dxa"/>
              <w:right w:w="173" w:type="dxa"/>
            </w:tcMar>
            <w:vAlign w:val="center"/>
          </w:tcPr>
          <w:p w14:paraId="2D6C820F"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劳伦斯伯克利国家实验室</w:t>
            </w:r>
          </w:p>
        </w:tc>
      </w:tr>
      <w:tr w:rsidR="00B75171" w:rsidRPr="004546DF" w14:paraId="0E894ECB" w14:textId="77777777" w:rsidTr="00B749A8">
        <w:trPr>
          <w:cantSplit/>
        </w:trPr>
        <w:tc>
          <w:tcPr>
            <w:tcW w:w="8217" w:type="dxa"/>
            <w:vAlign w:val="center"/>
          </w:tcPr>
          <w:p w14:paraId="6D2EE0D3"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秘书处对室内空调效率提升和制冷剂转型机会及风险报告草案的评论。</w:t>
            </w:r>
          </w:p>
        </w:tc>
        <w:tc>
          <w:tcPr>
            <w:tcW w:w="1138" w:type="dxa"/>
            <w:tcMar>
              <w:left w:w="115" w:type="dxa"/>
              <w:right w:w="173" w:type="dxa"/>
            </w:tcMar>
            <w:vAlign w:val="center"/>
          </w:tcPr>
          <w:p w14:paraId="3A73FBA2" w14:textId="77777777" w:rsidR="00B75171" w:rsidRPr="00897D0B" w:rsidRDefault="00B75171" w:rsidP="00B749A8">
            <w:pPr>
              <w:spacing w:before="60" w:after="60"/>
              <w:jc w:val="right"/>
              <w:rPr>
                <w:color w:val="000000"/>
                <w:sz w:val="20"/>
                <w:szCs w:val="20"/>
              </w:rPr>
            </w:pPr>
            <w:r w:rsidRPr="00897D0B">
              <w:rPr>
                <w:sz w:val="20"/>
                <w:szCs w:val="20"/>
                <w:lang w:val="zh-CN"/>
              </w:rPr>
              <w:t>80</w:t>
            </w:r>
          </w:p>
        </w:tc>
      </w:tr>
      <w:tr w:rsidR="00B75171" w:rsidRPr="004546DF" w14:paraId="5E3BD528" w14:textId="77777777" w:rsidTr="00B749A8">
        <w:trPr>
          <w:cantSplit/>
        </w:trPr>
        <w:tc>
          <w:tcPr>
            <w:tcW w:w="9355" w:type="dxa"/>
            <w:gridSpan w:val="2"/>
            <w:tcMar>
              <w:left w:w="115" w:type="dxa"/>
              <w:right w:w="173" w:type="dxa"/>
            </w:tcMar>
            <w:vAlign w:val="center"/>
          </w:tcPr>
          <w:p w14:paraId="44A08C86"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自然资源保护协会</w:t>
            </w:r>
          </w:p>
        </w:tc>
      </w:tr>
      <w:tr w:rsidR="00B75171" w:rsidRPr="004546DF" w14:paraId="5F8394FD" w14:textId="77777777" w:rsidTr="00B749A8">
        <w:trPr>
          <w:cantSplit/>
        </w:trPr>
        <w:tc>
          <w:tcPr>
            <w:tcW w:w="8217" w:type="dxa"/>
            <w:vAlign w:val="center"/>
          </w:tcPr>
          <w:p w14:paraId="386D4FA0"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多边基金气候影响指标，包括工具（</w:t>
            </w:r>
            <w:r w:rsidRPr="00897D0B">
              <w:rPr>
                <w:sz w:val="20"/>
                <w:szCs w:val="20"/>
                <w:lang w:val="zh-CN"/>
              </w:rPr>
              <w:t>Excel</w:t>
            </w:r>
            <w:r w:rsidRPr="00897D0B">
              <w:rPr>
                <w:rFonts w:hAnsi="SimSun" w:hint="eastAsia"/>
                <w:sz w:val="20"/>
                <w:szCs w:val="20"/>
                <w:lang w:val="zh-CN"/>
              </w:rPr>
              <w:t>文件）、手册（</w:t>
            </w:r>
            <w:r w:rsidRPr="00897D0B">
              <w:rPr>
                <w:sz w:val="20"/>
                <w:szCs w:val="20"/>
                <w:lang w:val="zh-CN"/>
              </w:rPr>
              <w:t>PDF</w:t>
            </w:r>
            <w:r w:rsidRPr="00897D0B">
              <w:rPr>
                <w:rFonts w:hAnsi="SimSun" w:hint="eastAsia"/>
                <w:sz w:val="20"/>
                <w:szCs w:val="20"/>
                <w:lang w:val="zh-CN"/>
              </w:rPr>
              <w:t>）和工具说明（</w:t>
            </w:r>
            <w:r w:rsidRPr="00897D0B">
              <w:rPr>
                <w:sz w:val="20"/>
                <w:szCs w:val="20"/>
                <w:lang w:val="zh-CN"/>
              </w:rPr>
              <w:t>Word</w:t>
            </w:r>
            <w:r w:rsidRPr="00897D0B">
              <w:rPr>
                <w:rFonts w:hAnsi="SimSun" w:hint="eastAsia"/>
                <w:sz w:val="20"/>
                <w:szCs w:val="20"/>
                <w:lang w:val="zh-CN"/>
              </w:rPr>
              <w:t>文件）。</w:t>
            </w:r>
          </w:p>
        </w:tc>
        <w:tc>
          <w:tcPr>
            <w:tcW w:w="1138" w:type="dxa"/>
            <w:tcMar>
              <w:left w:w="115" w:type="dxa"/>
              <w:right w:w="173" w:type="dxa"/>
            </w:tcMar>
            <w:vAlign w:val="center"/>
          </w:tcPr>
          <w:p w14:paraId="54947CC6" w14:textId="77777777" w:rsidR="00B75171" w:rsidRPr="00897D0B" w:rsidRDefault="00B75171" w:rsidP="00B749A8">
            <w:pPr>
              <w:spacing w:before="60" w:after="60"/>
              <w:jc w:val="right"/>
              <w:rPr>
                <w:color w:val="000000"/>
                <w:sz w:val="20"/>
                <w:szCs w:val="20"/>
              </w:rPr>
            </w:pPr>
            <w:r w:rsidRPr="00897D0B">
              <w:rPr>
                <w:sz w:val="20"/>
                <w:szCs w:val="20"/>
                <w:lang w:val="zh-CN"/>
              </w:rPr>
              <w:t>81</w:t>
            </w:r>
          </w:p>
        </w:tc>
      </w:tr>
      <w:tr w:rsidR="00B75171" w:rsidRPr="004546DF" w14:paraId="178F3ADA" w14:textId="77777777" w:rsidTr="00B749A8">
        <w:trPr>
          <w:cantSplit/>
        </w:trPr>
        <w:tc>
          <w:tcPr>
            <w:tcW w:w="9355" w:type="dxa"/>
            <w:gridSpan w:val="2"/>
            <w:tcMar>
              <w:left w:w="115" w:type="dxa"/>
              <w:right w:w="173" w:type="dxa"/>
            </w:tcMar>
            <w:vAlign w:val="center"/>
          </w:tcPr>
          <w:p w14:paraId="55F79EAD"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关于汞的水俣公约</w:t>
            </w:r>
          </w:p>
        </w:tc>
      </w:tr>
      <w:tr w:rsidR="00B75171" w:rsidRPr="004546DF" w14:paraId="2B49D183" w14:textId="77777777" w:rsidTr="00B749A8">
        <w:trPr>
          <w:cantSplit/>
        </w:trPr>
        <w:tc>
          <w:tcPr>
            <w:tcW w:w="8217" w:type="dxa"/>
            <w:vAlign w:val="center"/>
          </w:tcPr>
          <w:p w14:paraId="6CD1752A" w14:textId="77777777" w:rsidR="00B75171" w:rsidRPr="00897D0B" w:rsidRDefault="00B75171" w:rsidP="00B749A8">
            <w:pPr>
              <w:spacing w:before="60" w:after="60"/>
              <w:rPr>
                <w:color w:val="000000"/>
                <w:sz w:val="20"/>
                <w:szCs w:val="20"/>
              </w:rPr>
            </w:pPr>
            <w:r w:rsidRPr="00897D0B">
              <w:rPr>
                <w:sz w:val="20"/>
                <w:szCs w:val="20"/>
                <w:lang w:val="zh-CN"/>
              </w:rPr>
              <w:t>2013</w:t>
            </w:r>
            <w:r w:rsidRPr="00897D0B">
              <w:rPr>
                <w:rFonts w:hAnsi="SimSun" w:hint="eastAsia"/>
                <w:sz w:val="20"/>
                <w:szCs w:val="20"/>
                <w:lang w:val="zh-CN"/>
              </w:rPr>
              <w:t>年</w:t>
            </w:r>
            <w:r w:rsidRPr="00897D0B">
              <w:rPr>
                <w:sz w:val="20"/>
                <w:szCs w:val="20"/>
                <w:lang w:val="zh-CN"/>
              </w:rPr>
              <w:t>7</w:t>
            </w:r>
            <w:r w:rsidRPr="00897D0B">
              <w:rPr>
                <w:rFonts w:hAnsi="SimSun" w:hint="eastAsia"/>
                <w:sz w:val="20"/>
                <w:szCs w:val="20"/>
                <w:lang w:val="zh-CN"/>
              </w:rPr>
              <w:t>月，秘书处收到日本政府的邀请，邀请秘书处出席</w:t>
            </w:r>
            <w:r w:rsidRPr="00897D0B">
              <w:rPr>
                <w:sz w:val="20"/>
                <w:szCs w:val="20"/>
                <w:lang w:val="zh-CN"/>
              </w:rPr>
              <w:t>2013</w:t>
            </w:r>
            <w:r w:rsidRPr="00897D0B">
              <w:rPr>
                <w:rFonts w:hAnsi="SimSun" w:hint="eastAsia"/>
                <w:sz w:val="20"/>
                <w:szCs w:val="20"/>
                <w:lang w:val="zh-CN"/>
              </w:rPr>
              <w:t>年</w:t>
            </w:r>
            <w:r w:rsidRPr="00897D0B">
              <w:rPr>
                <w:sz w:val="20"/>
                <w:szCs w:val="20"/>
                <w:lang w:val="zh-CN"/>
              </w:rPr>
              <w:t>10</w:t>
            </w:r>
            <w:r w:rsidRPr="00897D0B">
              <w:rPr>
                <w:rFonts w:hAnsi="SimSun" w:hint="eastAsia"/>
                <w:sz w:val="20"/>
                <w:szCs w:val="20"/>
                <w:lang w:val="zh-CN"/>
              </w:rPr>
              <w:t>月</w:t>
            </w:r>
            <w:r w:rsidRPr="00897D0B">
              <w:rPr>
                <w:sz w:val="20"/>
                <w:szCs w:val="20"/>
                <w:lang w:val="zh-CN"/>
              </w:rPr>
              <w:t>9</w:t>
            </w:r>
            <w:r w:rsidRPr="00897D0B">
              <w:rPr>
                <w:rFonts w:hAnsi="SimSun" w:hint="eastAsia"/>
                <w:sz w:val="20"/>
                <w:szCs w:val="20"/>
                <w:lang w:val="zh-CN"/>
              </w:rPr>
              <w:t>日至</w:t>
            </w:r>
            <w:r w:rsidRPr="00897D0B">
              <w:rPr>
                <w:sz w:val="20"/>
                <w:szCs w:val="20"/>
                <w:lang w:val="zh-CN"/>
              </w:rPr>
              <w:t>11</w:t>
            </w:r>
            <w:r w:rsidRPr="00897D0B">
              <w:rPr>
                <w:rFonts w:hAnsi="SimSun" w:hint="eastAsia"/>
                <w:sz w:val="20"/>
                <w:szCs w:val="20"/>
                <w:lang w:val="zh-CN"/>
              </w:rPr>
              <w:t>日在日本熊本和水俣举行的通过和签署《关于汞的水俣公约》全权代表会议。但秘书处未能出席。</w:t>
            </w:r>
          </w:p>
        </w:tc>
        <w:tc>
          <w:tcPr>
            <w:tcW w:w="1138" w:type="dxa"/>
            <w:tcMar>
              <w:left w:w="115" w:type="dxa"/>
              <w:right w:w="173" w:type="dxa"/>
            </w:tcMar>
            <w:vAlign w:val="center"/>
          </w:tcPr>
          <w:p w14:paraId="3A88C066" w14:textId="77777777" w:rsidR="00B75171" w:rsidRPr="00897D0B" w:rsidRDefault="00B75171" w:rsidP="00B749A8">
            <w:pPr>
              <w:spacing w:before="60" w:after="60"/>
              <w:jc w:val="right"/>
              <w:rPr>
                <w:color w:val="000000"/>
                <w:sz w:val="20"/>
                <w:szCs w:val="20"/>
              </w:rPr>
            </w:pPr>
            <w:r w:rsidRPr="00897D0B">
              <w:rPr>
                <w:sz w:val="20"/>
                <w:szCs w:val="20"/>
                <w:lang w:val="zh-CN"/>
              </w:rPr>
              <w:t>71</w:t>
            </w:r>
          </w:p>
        </w:tc>
      </w:tr>
      <w:tr w:rsidR="00B75171" w:rsidRPr="004546DF" w14:paraId="3165CD0B" w14:textId="77777777" w:rsidTr="00B749A8">
        <w:trPr>
          <w:cantSplit/>
        </w:trPr>
        <w:tc>
          <w:tcPr>
            <w:tcW w:w="9355" w:type="dxa"/>
            <w:gridSpan w:val="2"/>
            <w:tcMar>
              <w:left w:w="115" w:type="dxa"/>
              <w:right w:w="173" w:type="dxa"/>
            </w:tcMar>
            <w:vAlign w:val="center"/>
          </w:tcPr>
          <w:p w14:paraId="49F75ADE" w14:textId="77777777" w:rsidR="00B75171" w:rsidRPr="00897D0B" w:rsidRDefault="00B75171" w:rsidP="00B749A8">
            <w:pPr>
              <w:keepNext/>
              <w:spacing w:before="60" w:after="60"/>
              <w:rPr>
                <w:b/>
                <w:color w:val="000000"/>
                <w:sz w:val="20"/>
                <w:szCs w:val="20"/>
              </w:rPr>
            </w:pPr>
            <w:r w:rsidRPr="00897D0B">
              <w:rPr>
                <w:rFonts w:hAnsi="SimSun" w:hint="eastAsia"/>
                <w:b/>
                <w:sz w:val="20"/>
                <w:szCs w:val="20"/>
                <w:lang w:val="zh-CN"/>
              </w:rPr>
              <w:t>多边组织业绩评估网</w:t>
            </w:r>
            <w:r w:rsidRPr="00897D0B">
              <w:rPr>
                <w:b/>
                <w:sz w:val="20"/>
                <w:szCs w:val="20"/>
                <w:lang w:val="zh-CN"/>
              </w:rPr>
              <w:t xml:space="preserve"> </w:t>
            </w:r>
            <w:r w:rsidRPr="00897D0B">
              <w:rPr>
                <w:rFonts w:hAnsi="SimSun" w:hint="eastAsia"/>
                <w:b/>
                <w:sz w:val="20"/>
                <w:szCs w:val="20"/>
                <w:lang w:val="zh-CN"/>
              </w:rPr>
              <w:t>（</w:t>
            </w:r>
            <w:r w:rsidRPr="00897D0B">
              <w:rPr>
                <w:b/>
                <w:sz w:val="20"/>
                <w:szCs w:val="20"/>
                <w:lang w:val="zh-CN"/>
              </w:rPr>
              <w:t>MOPAN</w:t>
            </w:r>
            <w:r w:rsidRPr="00897D0B">
              <w:rPr>
                <w:rFonts w:hAnsi="SimSun" w:hint="eastAsia"/>
                <w:b/>
                <w:sz w:val="20"/>
                <w:szCs w:val="20"/>
                <w:lang w:val="zh-CN"/>
              </w:rPr>
              <w:t>）</w:t>
            </w:r>
          </w:p>
        </w:tc>
      </w:tr>
      <w:tr w:rsidR="00B75171" w:rsidRPr="004546DF" w14:paraId="735C8CB6" w14:textId="77777777" w:rsidTr="00B749A8">
        <w:trPr>
          <w:cantSplit/>
          <w:trHeight w:val="800"/>
        </w:trPr>
        <w:tc>
          <w:tcPr>
            <w:tcW w:w="8217" w:type="dxa"/>
            <w:vAlign w:val="center"/>
          </w:tcPr>
          <w:p w14:paraId="2977E308" w14:textId="77777777" w:rsidR="00B75171" w:rsidRPr="00897D0B" w:rsidRDefault="00B75171" w:rsidP="00B749A8">
            <w:pPr>
              <w:topLinePunct/>
              <w:spacing w:before="60" w:after="60"/>
              <w:outlineLvl w:val="0"/>
              <w:rPr>
                <w:bCs/>
                <w:sz w:val="20"/>
                <w:szCs w:val="20"/>
              </w:rPr>
            </w:pPr>
            <w:r w:rsidRPr="00897D0B">
              <w:rPr>
                <w:rFonts w:hAnsi="SimSun" w:hint="eastAsia"/>
                <w:bCs/>
                <w:sz w:val="20"/>
                <w:szCs w:val="20"/>
                <w:lang w:val="zh-CN"/>
              </w:rPr>
              <w:t>根据第</w:t>
            </w:r>
            <w:r w:rsidRPr="00897D0B">
              <w:rPr>
                <w:bCs/>
                <w:sz w:val="20"/>
                <w:szCs w:val="20"/>
                <w:lang w:val="zh-CN"/>
              </w:rPr>
              <w:t>91/1</w:t>
            </w:r>
            <w:r w:rsidRPr="00897D0B">
              <w:rPr>
                <w:rFonts w:hAnsi="SimSun" w:hint="eastAsia"/>
                <w:bCs/>
                <w:sz w:val="20"/>
                <w:szCs w:val="20"/>
                <w:lang w:val="zh-CN"/>
              </w:rPr>
              <w:t>号决定，秘书处代表执行委员会向多边组织业绩评估网秘书处发送了一封执行委员会主席的信函，其中附有执行委员会对</w:t>
            </w:r>
            <w:r w:rsidRPr="00897D0B">
              <w:rPr>
                <w:bCs/>
                <w:sz w:val="20"/>
                <w:szCs w:val="20"/>
                <w:lang w:val="zh-CN"/>
              </w:rPr>
              <w:t>2019</w:t>
            </w:r>
            <w:r w:rsidRPr="00897D0B">
              <w:rPr>
                <w:rFonts w:hAnsi="SimSun" w:hint="eastAsia"/>
                <w:bCs/>
                <w:sz w:val="20"/>
                <w:szCs w:val="20"/>
                <w:lang w:val="zh-CN"/>
              </w:rPr>
              <w:t>年多边组织业绩评估网对多边基金评估的管理层回应，该回应载于第九十一次会议报告附件一。</w:t>
            </w:r>
          </w:p>
        </w:tc>
        <w:tc>
          <w:tcPr>
            <w:tcW w:w="1138" w:type="dxa"/>
            <w:tcMar>
              <w:left w:w="115" w:type="dxa"/>
              <w:right w:w="173" w:type="dxa"/>
            </w:tcMar>
            <w:vAlign w:val="center"/>
          </w:tcPr>
          <w:p w14:paraId="774D810B" w14:textId="77777777" w:rsidR="00B75171" w:rsidRPr="00897D0B" w:rsidRDefault="00B75171" w:rsidP="00B749A8">
            <w:pPr>
              <w:spacing w:before="60" w:after="60"/>
              <w:jc w:val="right"/>
              <w:rPr>
                <w:bCs/>
                <w:color w:val="000000"/>
                <w:sz w:val="20"/>
                <w:szCs w:val="20"/>
              </w:rPr>
            </w:pPr>
            <w:r w:rsidRPr="00897D0B">
              <w:rPr>
                <w:bCs/>
                <w:sz w:val="20"/>
                <w:szCs w:val="20"/>
                <w:lang w:val="zh-CN"/>
              </w:rPr>
              <w:t>92</w:t>
            </w:r>
          </w:p>
        </w:tc>
      </w:tr>
      <w:tr w:rsidR="00B75171" w:rsidRPr="004546DF" w14:paraId="63F020FF" w14:textId="77777777" w:rsidTr="00B749A8">
        <w:trPr>
          <w:cantSplit/>
        </w:trPr>
        <w:tc>
          <w:tcPr>
            <w:tcW w:w="8217" w:type="dxa"/>
            <w:vAlign w:val="center"/>
          </w:tcPr>
          <w:p w14:paraId="408F1CED"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秘书处编写了关于评估报告的建议的</w:t>
            </w:r>
            <w:r w:rsidRPr="00897D0B">
              <w:rPr>
                <w:sz w:val="20"/>
                <w:szCs w:val="20"/>
                <w:lang w:val="zh-CN"/>
              </w:rPr>
              <w:t>UNEP/OzL.Pro/ExCom/88/2/Add.2</w:t>
            </w:r>
            <w:r w:rsidRPr="00897D0B">
              <w:rPr>
                <w:rFonts w:hAnsi="SimSun" w:hint="eastAsia"/>
                <w:sz w:val="20"/>
                <w:szCs w:val="20"/>
                <w:lang w:val="zh-CN"/>
              </w:rPr>
              <w:t>号文件。</w:t>
            </w:r>
          </w:p>
        </w:tc>
        <w:tc>
          <w:tcPr>
            <w:tcW w:w="1138" w:type="dxa"/>
            <w:tcMar>
              <w:left w:w="115" w:type="dxa"/>
              <w:right w:w="173" w:type="dxa"/>
            </w:tcMar>
            <w:vAlign w:val="center"/>
          </w:tcPr>
          <w:p w14:paraId="4D557ED9" w14:textId="77777777" w:rsidR="00B75171" w:rsidRPr="00897D0B" w:rsidRDefault="00B75171" w:rsidP="00B749A8">
            <w:pPr>
              <w:spacing w:before="60" w:after="60"/>
              <w:jc w:val="right"/>
              <w:rPr>
                <w:color w:val="000000"/>
                <w:sz w:val="20"/>
                <w:szCs w:val="20"/>
              </w:rPr>
            </w:pPr>
            <w:r w:rsidRPr="00897D0B">
              <w:rPr>
                <w:sz w:val="20"/>
                <w:szCs w:val="20"/>
                <w:lang w:val="zh-CN"/>
              </w:rPr>
              <w:t>88</w:t>
            </w:r>
          </w:p>
        </w:tc>
      </w:tr>
      <w:tr w:rsidR="00B75171" w:rsidRPr="004546DF" w14:paraId="0EACF907" w14:textId="77777777" w:rsidTr="00B749A8">
        <w:trPr>
          <w:cantSplit/>
        </w:trPr>
        <w:tc>
          <w:tcPr>
            <w:tcW w:w="8217" w:type="dxa"/>
            <w:vAlign w:val="center"/>
          </w:tcPr>
          <w:p w14:paraId="0E2ED27F"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在收到多边基金的评估报告之后，正在组织一次虚拟会议，由多边组织业绩评估网秘书处向执行委员会提交该报告，并计划在两个秘书处之间就多边基金的评估、所用的方法以及使其适应将来要评估的组织类型的潜在灵活性进行一次双边讨论。</w:t>
            </w:r>
          </w:p>
        </w:tc>
        <w:tc>
          <w:tcPr>
            <w:tcW w:w="1138" w:type="dxa"/>
            <w:tcMar>
              <w:left w:w="115" w:type="dxa"/>
              <w:right w:w="173" w:type="dxa"/>
            </w:tcMar>
            <w:vAlign w:val="center"/>
          </w:tcPr>
          <w:p w14:paraId="354E0F47" w14:textId="77777777" w:rsidR="00B75171" w:rsidRPr="00897D0B" w:rsidRDefault="00B75171" w:rsidP="00B749A8">
            <w:pPr>
              <w:spacing w:before="60" w:after="60"/>
              <w:jc w:val="right"/>
              <w:rPr>
                <w:color w:val="000000"/>
                <w:sz w:val="20"/>
                <w:szCs w:val="20"/>
              </w:rPr>
            </w:pPr>
            <w:r w:rsidRPr="00897D0B">
              <w:rPr>
                <w:sz w:val="20"/>
                <w:szCs w:val="20"/>
                <w:lang w:val="zh-CN"/>
              </w:rPr>
              <w:t>86</w:t>
            </w:r>
          </w:p>
        </w:tc>
      </w:tr>
      <w:tr w:rsidR="00B75171" w:rsidRPr="004546DF" w14:paraId="1A75957A" w14:textId="77777777" w:rsidTr="00B749A8">
        <w:trPr>
          <w:cantSplit/>
        </w:trPr>
        <w:tc>
          <w:tcPr>
            <w:tcW w:w="8217" w:type="dxa"/>
            <w:vAlign w:val="center"/>
          </w:tcPr>
          <w:p w14:paraId="1CDA3A0B" w14:textId="77777777" w:rsidR="00B75171" w:rsidRPr="00897D0B" w:rsidRDefault="00B75171" w:rsidP="00B749A8">
            <w:pPr>
              <w:spacing w:before="60" w:after="60"/>
              <w:rPr>
                <w:sz w:val="20"/>
                <w:szCs w:val="20"/>
              </w:rPr>
            </w:pPr>
            <w:r w:rsidRPr="00897D0B">
              <w:rPr>
                <w:rFonts w:hAnsi="SimSun" w:hint="eastAsia"/>
                <w:sz w:val="20"/>
                <w:szCs w:val="20"/>
                <w:lang w:val="zh-CN"/>
              </w:rPr>
              <w:t>秘书处审查了评估报告草稿并作了事实更正和提出了评论。两个秘书处就最后报告的时间表以及与执行委员会分享主要结论的可能方式进行了后续沟通。</w:t>
            </w:r>
          </w:p>
        </w:tc>
        <w:tc>
          <w:tcPr>
            <w:tcW w:w="1138" w:type="dxa"/>
            <w:tcMar>
              <w:left w:w="115" w:type="dxa"/>
              <w:right w:w="173" w:type="dxa"/>
            </w:tcMar>
            <w:vAlign w:val="center"/>
          </w:tcPr>
          <w:p w14:paraId="7AF169D2" w14:textId="77777777" w:rsidR="00B75171" w:rsidRPr="00897D0B" w:rsidRDefault="00B75171" w:rsidP="00B749A8">
            <w:pPr>
              <w:spacing w:before="60" w:after="60"/>
              <w:jc w:val="right"/>
              <w:rPr>
                <w:color w:val="000000"/>
                <w:sz w:val="20"/>
                <w:szCs w:val="20"/>
              </w:rPr>
            </w:pPr>
            <w:r w:rsidRPr="00897D0B">
              <w:rPr>
                <w:sz w:val="20"/>
                <w:szCs w:val="20"/>
                <w:lang w:val="zh-CN"/>
              </w:rPr>
              <w:t>86</w:t>
            </w:r>
          </w:p>
        </w:tc>
      </w:tr>
      <w:tr w:rsidR="00B75171" w:rsidRPr="004546DF" w14:paraId="1378395E" w14:textId="77777777" w:rsidTr="00B749A8">
        <w:trPr>
          <w:cantSplit/>
        </w:trPr>
        <w:tc>
          <w:tcPr>
            <w:tcW w:w="8217" w:type="dxa"/>
            <w:vAlign w:val="center"/>
          </w:tcPr>
          <w:p w14:paraId="2BF42A49"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秘书处向负责</w:t>
            </w:r>
            <w:r w:rsidRPr="00897D0B">
              <w:rPr>
                <w:sz w:val="20"/>
                <w:szCs w:val="20"/>
                <w:lang w:val="zh-CN"/>
              </w:rPr>
              <w:t>MOPAN</w:t>
            </w:r>
            <w:r w:rsidRPr="00897D0B">
              <w:rPr>
                <w:rFonts w:hAnsi="SimSun" w:hint="eastAsia"/>
                <w:sz w:val="20"/>
                <w:szCs w:val="20"/>
                <w:lang w:val="zh-CN"/>
              </w:rPr>
              <w:t>评估多边基金的顾问提供了与多边基金有关的事项的更多信息和说明。秘书处与</w:t>
            </w:r>
            <w:r w:rsidRPr="00897D0B">
              <w:rPr>
                <w:sz w:val="20"/>
                <w:szCs w:val="20"/>
                <w:lang w:val="zh-CN"/>
              </w:rPr>
              <w:t>MOPAN</w:t>
            </w:r>
            <w:r w:rsidRPr="00897D0B">
              <w:rPr>
                <w:rFonts w:hAnsi="SimSun" w:hint="eastAsia"/>
                <w:sz w:val="20"/>
                <w:szCs w:val="20"/>
                <w:lang w:val="zh-CN"/>
              </w:rPr>
              <w:t>秘书处进行了进一步讨论，</w:t>
            </w:r>
            <w:r w:rsidRPr="00897D0B">
              <w:rPr>
                <w:sz w:val="20"/>
                <w:szCs w:val="20"/>
                <w:lang w:val="zh-CN"/>
              </w:rPr>
              <w:t>MOPAN</w:t>
            </w:r>
            <w:r w:rsidRPr="00897D0B">
              <w:rPr>
                <w:rFonts w:hAnsi="SimSun" w:hint="eastAsia"/>
                <w:sz w:val="20"/>
                <w:szCs w:val="20"/>
                <w:lang w:val="zh-CN"/>
              </w:rPr>
              <w:t>秘书处表示，评估报告草稿处于编写的最后阶段，将在提交成员国政府之前先提交秘书处进行审查。</w:t>
            </w:r>
          </w:p>
        </w:tc>
        <w:tc>
          <w:tcPr>
            <w:tcW w:w="1138" w:type="dxa"/>
            <w:tcMar>
              <w:left w:w="115" w:type="dxa"/>
              <w:right w:w="173" w:type="dxa"/>
            </w:tcMar>
            <w:vAlign w:val="center"/>
          </w:tcPr>
          <w:p w14:paraId="5106F880" w14:textId="77777777" w:rsidR="00B75171" w:rsidRPr="00897D0B" w:rsidRDefault="00B75171" w:rsidP="00B749A8">
            <w:pPr>
              <w:spacing w:before="60" w:after="60"/>
              <w:jc w:val="right"/>
              <w:rPr>
                <w:color w:val="000000"/>
                <w:sz w:val="20"/>
                <w:szCs w:val="20"/>
              </w:rPr>
            </w:pPr>
            <w:r w:rsidRPr="00897D0B">
              <w:rPr>
                <w:sz w:val="20"/>
                <w:szCs w:val="20"/>
                <w:lang w:val="zh-CN"/>
              </w:rPr>
              <w:t>85</w:t>
            </w:r>
          </w:p>
        </w:tc>
      </w:tr>
      <w:tr w:rsidR="00B75171" w:rsidRPr="004546DF" w14:paraId="1A0F7907" w14:textId="77777777" w:rsidTr="00B749A8">
        <w:trPr>
          <w:cantSplit/>
        </w:trPr>
        <w:tc>
          <w:tcPr>
            <w:tcW w:w="8217" w:type="dxa"/>
            <w:vAlign w:val="center"/>
          </w:tcPr>
          <w:p w14:paraId="063D9016" w14:textId="77777777" w:rsidR="00B75171" w:rsidRPr="00897D0B" w:rsidRDefault="00B75171" w:rsidP="00B749A8">
            <w:pPr>
              <w:adjustRightInd w:val="0"/>
              <w:snapToGrid w:val="0"/>
              <w:spacing w:before="60" w:after="60" w:line="240" w:lineRule="atLeast"/>
              <w:rPr>
                <w:color w:val="000000"/>
                <w:sz w:val="20"/>
                <w:szCs w:val="20"/>
              </w:rPr>
            </w:pPr>
            <w:r w:rsidRPr="00897D0B">
              <w:rPr>
                <w:sz w:val="20"/>
                <w:szCs w:val="20"/>
                <w:lang w:val="zh-CN"/>
              </w:rPr>
              <w:lastRenderedPageBreak/>
              <w:t>MOPAN</w:t>
            </w:r>
            <w:r w:rsidRPr="00897D0B">
              <w:rPr>
                <w:rFonts w:hAnsi="SimSun" w:hint="eastAsia"/>
                <w:sz w:val="20"/>
                <w:szCs w:val="20"/>
                <w:lang w:val="zh-CN"/>
              </w:rPr>
              <w:t>秘书处的代表和执行评估的服务提供商的代表访问了秘书处。主任介绍了多边基金的情况，包括其治理结构、业务模式和成就。</w:t>
            </w:r>
            <w:r w:rsidRPr="00897D0B">
              <w:rPr>
                <w:sz w:val="20"/>
                <w:szCs w:val="20"/>
                <w:lang w:val="zh-CN"/>
              </w:rPr>
              <w:t>MOPAN</w:t>
            </w:r>
            <w:r w:rsidRPr="00897D0B">
              <w:rPr>
                <w:rFonts w:hAnsi="SimSun" w:hint="eastAsia"/>
                <w:sz w:val="20"/>
                <w:szCs w:val="20"/>
                <w:lang w:val="zh-CN"/>
              </w:rPr>
              <w:t>的</w:t>
            </w:r>
            <w:r w:rsidRPr="00897D0B">
              <w:rPr>
                <w:rFonts w:hAnsi="SimSun" w:hint="eastAsia"/>
                <w:sz w:val="20"/>
                <w:szCs w:val="20"/>
              </w:rPr>
              <w:t>代表</w:t>
            </w:r>
            <w:r w:rsidRPr="00897D0B">
              <w:rPr>
                <w:rFonts w:hAnsi="SimSun" w:hint="eastAsia"/>
                <w:noProof/>
                <w:sz w:val="20"/>
                <w:szCs w:val="20"/>
              </w:rPr>
              <w:t>提出</w:t>
            </w:r>
            <w:r w:rsidRPr="00897D0B">
              <w:rPr>
                <w:rFonts w:hAnsi="SimSun" w:hint="eastAsia"/>
                <w:sz w:val="20"/>
                <w:szCs w:val="20"/>
              </w:rPr>
              <w:t>了</w:t>
            </w:r>
            <w:r w:rsidRPr="00897D0B">
              <w:rPr>
                <w:rFonts w:hAnsi="SimSun" w:hint="eastAsia"/>
                <w:noProof/>
                <w:sz w:val="20"/>
                <w:szCs w:val="20"/>
              </w:rPr>
              <w:t>一些问题</w:t>
            </w:r>
            <w:r w:rsidRPr="00897D0B">
              <w:rPr>
                <w:rFonts w:hAnsi="SimSun" w:hint="eastAsia"/>
                <w:sz w:val="20"/>
                <w:szCs w:val="20"/>
              </w:rPr>
              <w:t>。秘书处获悉评估人员与基金所有四个执行机构举行了会议。秘书处提供了执行委员会成员的联系方式</w:t>
            </w:r>
            <w:r w:rsidRPr="00897D0B">
              <w:rPr>
                <w:rFonts w:hAnsi="SimSun" w:hint="eastAsia"/>
                <w:noProof/>
                <w:sz w:val="20"/>
                <w:szCs w:val="20"/>
              </w:rPr>
              <w:t>。</w:t>
            </w:r>
            <w:r w:rsidRPr="00897D0B">
              <w:rPr>
                <w:rFonts w:hAnsi="SimSun" w:hint="eastAsia"/>
                <w:sz w:val="20"/>
                <w:szCs w:val="20"/>
              </w:rPr>
              <w:t>将联系其中一些成员为</w:t>
            </w:r>
            <w:r w:rsidRPr="00897D0B">
              <w:rPr>
                <w:rFonts w:hAnsi="SimSun" w:hint="eastAsia"/>
                <w:sz w:val="20"/>
                <w:szCs w:val="20"/>
                <w:lang w:val="zh-CN"/>
              </w:rPr>
              <w:t>评估工作提供投入。</w:t>
            </w:r>
          </w:p>
        </w:tc>
        <w:tc>
          <w:tcPr>
            <w:tcW w:w="1138" w:type="dxa"/>
            <w:tcMar>
              <w:left w:w="115" w:type="dxa"/>
              <w:right w:w="173" w:type="dxa"/>
            </w:tcMar>
            <w:vAlign w:val="center"/>
          </w:tcPr>
          <w:p w14:paraId="02CD53AB" w14:textId="77777777" w:rsidR="00B75171" w:rsidRPr="00897D0B" w:rsidRDefault="00B75171" w:rsidP="00B749A8">
            <w:pPr>
              <w:spacing w:before="60" w:after="60"/>
              <w:jc w:val="right"/>
              <w:rPr>
                <w:color w:val="000000"/>
                <w:sz w:val="20"/>
                <w:szCs w:val="20"/>
              </w:rPr>
            </w:pPr>
            <w:r w:rsidRPr="00897D0B">
              <w:rPr>
                <w:sz w:val="20"/>
                <w:szCs w:val="20"/>
                <w:lang w:val="zh-CN"/>
              </w:rPr>
              <w:t>84</w:t>
            </w:r>
          </w:p>
        </w:tc>
      </w:tr>
      <w:tr w:rsidR="00B75171" w:rsidRPr="004546DF" w14:paraId="668D0CA0" w14:textId="77777777" w:rsidTr="00B749A8">
        <w:trPr>
          <w:cantSplit/>
        </w:trPr>
        <w:tc>
          <w:tcPr>
            <w:tcW w:w="8217" w:type="dxa"/>
            <w:vAlign w:val="center"/>
          </w:tcPr>
          <w:p w14:paraId="5EA2B3F8"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秘书处出席了</w:t>
            </w:r>
            <w:r w:rsidRPr="00897D0B">
              <w:rPr>
                <w:sz w:val="20"/>
                <w:szCs w:val="20"/>
                <w:lang w:val="zh-CN"/>
              </w:rPr>
              <w:t>MOPAN</w:t>
            </w:r>
            <w:r w:rsidRPr="00897D0B">
              <w:rPr>
                <w:rFonts w:hAnsi="SimSun" w:hint="eastAsia"/>
                <w:sz w:val="20"/>
                <w:szCs w:val="20"/>
                <w:lang w:val="zh-CN"/>
              </w:rPr>
              <w:t>秘书处的一次会议，在会上介绍了基金的情况。除其他外，讨论了所涉利益攸关方的评估范围；多边基金和其他被评估组织之间的主要差异，这将形成量身定制的评估以确保公平；初次访问基金秘书处的时间和评估小组出席执行委员会会议的可能性。</w:t>
            </w:r>
          </w:p>
        </w:tc>
        <w:tc>
          <w:tcPr>
            <w:tcW w:w="1138" w:type="dxa"/>
            <w:tcMar>
              <w:left w:w="115" w:type="dxa"/>
              <w:right w:w="173" w:type="dxa"/>
            </w:tcMar>
            <w:vAlign w:val="center"/>
          </w:tcPr>
          <w:p w14:paraId="22DF2B4E" w14:textId="77777777" w:rsidR="00B75171" w:rsidRPr="00897D0B" w:rsidRDefault="00B75171" w:rsidP="00B749A8">
            <w:pPr>
              <w:spacing w:before="60" w:after="60"/>
              <w:jc w:val="right"/>
              <w:rPr>
                <w:color w:val="000000"/>
                <w:sz w:val="20"/>
                <w:szCs w:val="20"/>
              </w:rPr>
            </w:pPr>
            <w:r w:rsidRPr="00897D0B">
              <w:rPr>
                <w:sz w:val="20"/>
                <w:szCs w:val="20"/>
                <w:lang w:val="zh-CN"/>
              </w:rPr>
              <w:t>83</w:t>
            </w:r>
          </w:p>
        </w:tc>
      </w:tr>
      <w:tr w:rsidR="00B75171" w:rsidRPr="004546DF" w14:paraId="429DD43A" w14:textId="77777777" w:rsidTr="00B749A8">
        <w:trPr>
          <w:cantSplit/>
        </w:trPr>
        <w:tc>
          <w:tcPr>
            <w:tcW w:w="8217" w:type="dxa"/>
            <w:vAlign w:val="center"/>
          </w:tcPr>
          <w:p w14:paraId="4C2A464B"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从</w:t>
            </w:r>
            <w:r w:rsidRPr="00897D0B">
              <w:rPr>
                <w:sz w:val="20"/>
                <w:szCs w:val="20"/>
                <w:lang w:val="zh-CN"/>
              </w:rPr>
              <w:t>MOPAN</w:t>
            </w:r>
            <w:r w:rsidRPr="00897D0B">
              <w:rPr>
                <w:rFonts w:hAnsi="SimSun" w:hint="eastAsia"/>
                <w:sz w:val="20"/>
                <w:szCs w:val="20"/>
                <w:lang w:val="zh-CN"/>
              </w:rPr>
              <w:t>秘书处收到信函，通知</w:t>
            </w:r>
            <w:r w:rsidRPr="00897D0B">
              <w:rPr>
                <w:sz w:val="20"/>
                <w:szCs w:val="20"/>
                <w:lang w:val="zh-CN"/>
              </w:rPr>
              <w:t>MOPAN</w:t>
            </w:r>
            <w:r w:rsidRPr="00897D0B">
              <w:rPr>
                <w:rFonts w:hAnsi="SimSun" w:hint="eastAsia"/>
                <w:sz w:val="20"/>
                <w:szCs w:val="20"/>
                <w:lang w:val="zh-CN"/>
              </w:rPr>
              <w:t>指导委员会决定在下一个评估周期评估多边基金。</w:t>
            </w:r>
          </w:p>
        </w:tc>
        <w:tc>
          <w:tcPr>
            <w:tcW w:w="1138" w:type="dxa"/>
            <w:tcMar>
              <w:left w:w="115" w:type="dxa"/>
              <w:right w:w="173" w:type="dxa"/>
            </w:tcMar>
            <w:vAlign w:val="center"/>
          </w:tcPr>
          <w:p w14:paraId="0CD781DE" w14:textId="77777777" w:rsidR="00B75171" w:rsidRPr="00897D0B" w:rsidRDefault="00B75171" w:rsidP="00B749A8">
            <w:pPr>
              <w:spacing w:before="60" w:after="60"/>
              <w:jc w:val="right"/>
              <w:rPr>
                <w:color w:val="000000"/>
                <w:sz w:val="20"/>
                <w:szCs w:val="20"/>
              </w:rPr>
            </w:pPr>
            <w:r w:rsidRPr="00897D0B">
              <w:rPr>
                <w:sz w:val="20"/>
                <w:szCs w:val="20"/>
                <w:lang w:val="zh-CN"/>
              </w:rPr>
              <w:t>82</w:t>
            </w:r>
          </w:p>
        </w:tc>
      </w:tr>
      <w:tr w:rsidR="00B75171" w:rsidRPr="004546DF" w14:paraId="21AC8C50" w14:textId="77777777" w:rsidTr="00B749A8">
        <w:trPr>
          <w:cantSplit/>
        </w:trPr>
        <w:tc>
          <w:tcPr>
            <w:tcW w:w="9355" w:type="dxa"/>
            <w:gridSpan w:val="2"/>
            <w:tcMar>
              <w:left w:w="115" w:type="dxa"/>
              <w:right w:w="173" w:type="dxa"/>
            </w:tcMar>
            <w:vAlign w:val="center"/>
          </w:tcPr>
          <w:p w14:paraId="3BE37FD9" w14:textId="77777777" w:rsidR="00B75171" w:rsidRPr="00897D0B" w:rsidRDefault="00B75171" w:rsidP="00B749A8">
            <w:pPr>
              <w:keepNext/>
              <w:spacing w:before="60" w:after="60"/>
              <w:rPr>
                <w:b/>
                <w:bCs/>
                <w:sz w:val="20"/>
                <w:szCs w:val="20"/>
                <w:lang w:val="zh-CN"/>
              </w:rPr>
            </w:pPr>
            <w:r w:rsidRPr="00897D0B">
              <w:rPr>
                <w:rFonts w:hAnsi="SimSun" w:hint="eastAsia"/>
                <w:b/>
                <w:bCs/>
                <w:sz w:val="20"/>
                <w:szCs w:val="20"/>
                <w:lang w:val="zh-CN"/>
              </w:rPr>
              <w:t>史汀生中心</w:t>
            </w:r>
          </w:p>
        </w:tc>
      </w:tr>
      <w:tr w:rsidR="00B75171" w:rsidRPr="004546DF" w14:paraId="08F2A0D5" w14:textId="77777777" w:rsidTr="00281B8F">
        <w:trPr>
          <w:cantSplit/>
        </w:trPr>
        <w:tc>
          <w:tcPr>
            <w:tcW w:w="8217" w:type="dxa"/>
            <w:tcMar>
              <w:left w:w="115" w:type="dxa"/>
              <w:right w:w="173" w:type="dxa"/>
            </w:tcMar>
            <w:vAlign w:val="center"/>
          </w:tcPr>
          <w:p w14:paraId="738FA2CA" w14:textId="77777777" w:rsidR="00B75171" w:rsidRPr="00281B8F" w:rsidRDefault="00B75171" w:rsidP="00B749A8">
            <w:pPr>
              <w:keepNext/>
              <w:spacing w:before="60" w:after="60"/>
              <w:rPr>
                <w:b/>
                <w:bCs/>
                <w:sz w:val="20"/>
                <w:szCs w:val="20"/>
                <w:lang w:val="zh-CN"/>
              </w:rPr>
            </w:pPr>
            <w:r w:rsidRPr="00281B8F">
              <w:rPr>
                <w:rFonts w:hAnsi="SimSun" w:hint="eastAsia"/>
                <w:b/>
                <w:bCs/>
                <w:sz w:val="20"/>
                <w:szCs w:val="20"/>
                <w:lang w:val="zh-CN"/>
              </w:rPr>
              <w:t>主任与史汀生中心的研究人员</w:t>
            </w:r>
            <w:r w:rsidRPr="00281B8F">
              <w:rPr>
                <w:rFonts w:hAnsi="SimSun" w:hint="eastAsia"/>
                <w:b/>
                <w:bCs/>
                <w:sz w:val="20"/>
                <w:szCs w:val="20"/>
                <w:lang w:val="en-US"/>
              </w:rPr>
              <w:t>就</w:t>
            </w:r>
            <w:r w:rsidRPr="00281B8F">
              <w:rPr>
                <w:rFonts w:hAnsi="SimSun" w:hint="eastAsia"/>
                <w:b/>
                <w:bCs/>
                <w:sz w:val="20"/>
                <w:szCs w:val="20"/>
                <w:lang w:val="zh-CN"/>
              </w:rPr>
              <w:t>《蒙特利尔议定书》的演变和工作及其供资机制进行了交谈。</w:t>
            </w:r>
          </w:p>
        </w:tc>
        <w:tc>
          <w:tcPr>
            <w:tcW w:w="1087" w:type="dxa"/>
            <w:vAlign w:val="center"/>
          </w:tcPr>
          <w:p w14:paraId="68651565" w14:textId="77777777" w:rsidR="00B75171" w:rsidRPr="00281B8F" w:rsidRDefault="00B75171" w:rsidP="00281B8F">
            <w:pPr>
              <w:spacing w:before="60" w:after="60"/>
              <w:jc w:val="right"/>
              <w:rPr>
                <w:b/>
                <w:bCs/>
                <w:sz w:val="20"/>
                <w:szCs w:val="20"/>
                <w:lang w:val="zh-CN"/>
              </w:rPr>
            </w:pPr>
            <w:r w:rsidRPr="00281B8F">
              <w:rPr>
                <w:b/>
                <w:bCs/>
                <w:sz w:val="20"/>
                <w:szCs w:val="20"/>
                <w:lang w:val="zh-CN"/>
              </w:rPr>
              <w:t>93</w:t>
            </w:r>
          </w:p>
        </w:tc>
      </w:tr>
      <w:tr w:rsidR="00B75171" w:rsidRPr="004546DF" w14:paraId="1F31D7D9" w14:textId="77777777" w:rsidTr="00B749A8">
        <w:trPr>
          <w:cantSplit/>
        </w:trPr>
        <w:tc>
          <w:tcPr>
            <w:tcW w:w="9355" w:type="dxa"/>
            <w:gridSpan w:val="2"/>
            <w:tcMar>
              <w:left w:w="115" w:type="dxa"/>
              <w:right w:w="173" w:type="dxa"/>
            </w:tcMar>
            <w:vAlign w:val="center"/>
          </w:tcPr>
          <w:p w14:paraId="5F10B663" w14:textId="77777777" w:rsidR="00B75171" w:rsidRPr="00897D0B" w:rsidRDefault="00B75171" w:rsidP="00B749A8">
            <w:pPr>
              <w:keepNext/>
              <w:spacing w:before="60" w:after="60"/>
              <w:rPr>
                <w:b/>
                <w:bCs/>
                <w:color w:val="000000"/>
                <w:sz w:val="20"/>
                <w:szCs w:val="20"/>
              </w:rPr>
            </w:pPr>
            <w:r w:rsidRPr="00897D0B">
              <w:rPr>
                <w:rFonts w:hAnsi="SimSun" w:hint="eastAsia"/>
                <w:b/>
                <w:bCs/>
                <w:sz w:val="20"/>
                <w:szCs w:val="20"/>
                <w:lang w:val="zh-CN"/>
              </w:rPr>
              <w:t>人人享有可持续能源</w:t>
            </w:r>
          </w:p>
        </w:tc>
      </w:tr>
      <w:tr w:rsidR="00B75171" w:rsidRPr="004546DF" w14:paraId="5DAB2BCB" w14:textId="77777777" w:rsidTr="00B749A8">
        <w:trPr>
          <w:cantSplit/>
        </w:trPr>
        <w:tc>
          <w:tcPr>
            <w:tcW w:w="8217" w:type="dxa"/>
            <w:vAlign w:val="center"/>
          </w:tcPr>
          <w:p w14:paraId="5632582D" w14:textId="77777777" w:rsidR="00B75171" w:rsidRPr="00897D0B" w:rsidRDefault="00B75171" w:rsidP="00B749A8">
            <w:pPr>
              <w:spacing w:before="60" w:after="60"/>
              <w:rPr>
                <w:sz w:val="20"/>
                <w:szCs w:val="20"/>
              </w:rPr>
            </w:pPr>
            <w:r w:rsidRPr="00897D0B">
              <w:rPr>
                <w:rFonts w:hAnsi="SimSun" w:hint="eastAsia"/>
                <w:sz w:val="20"/>
                <w:szCs w:val="20"/>
                <w:lang w:val="zh-CN"/>
              </w:rPr>
              <w:t>秘书处为《</w:t>
            </w:r>
            <w:r w:rsidRPr="00897D0B">
              <w:rPr>
                <w:sz w:val="20"/>
                <w:szCs w:val="20"/>
                <w:lang w:val="zh-CN"/>
              </w:rPr>
              <w:t>2022</w:t>
            </w:r>
            <w:r w:rsidRPr="00897D0B">
              <w:rPr>
                <w:rFonts w:hAnsi="SimSun" w:hint="eastAsia"/>
                <w:sz w:val="20"/>
                <w:szCs w:val="20"/>
                <w:lang w:val="zh-CN"/>
              </w:rPr>
              <w:t>年制冷展望》报告编写了一篇关于多边基金的文章。</w:t>
            </w:r>
          </w:p>
        </w:tc>
        <w:tc>
          <w:tcPr>
            <w:tcW w:w="1138" w:type="dxa"/>
            <w:tcMar>
              <w:left w:w="115" w:type="dxa"/>
              <w:right w:w="173" w:type="dxa"/>
            </w:tcMar>
            <w:vAlign w:val="center"/>
          </w:tcPr>
          <w:p w14:paraId="646DA6F7" w14:textId="77777777" w:rsidR="00B75171" w:rsidRPr="00897D0B" w:rsidRDefault="00B75171" w:rsidP="00B749A8">
            <w:pPr>
              <w:spacing w:before="60" w:after="60"/>
              <w:jc w:val="right"/>
              <w:rPr>
                <w:color w:val="000000"/>
                <w:sz w:val="20"/>
                <w:szCs w:val="20"/>
              </w:rPr>
            </w:pPr>
            <w:r w:rsidRPr="00897D0B">
              <w:rPr>
                <w:sz w:val="20"/>
                <w:szCs w:val="20"/>
                <w:lang w:val="zh-CN"/>
              </w:rPr>
              <w:t>90</w:t>
            </w:r>
          </w:p>
        </w:tc>
      </w:tr>
      <w:tr w:rsidR="00B75171" w:rsidRPr="004546DF" w14:paraId="6725CA2D" w14:textId="77777777" w:rsidTr="00B749A8">
        <w:trPr>
          <w:cantSplit/>
        </w:trPr>
        <w:tc>
          <w:tcPr>
            <w:tcW w:w="9355" w:type="dxa"/>
            <w:gridSpan w:val="2"/>
            <w:tcMar>
              <w:left w:w="115" w:type="dxa"/>
              <w:right w:w="173" w:type="dxa"/>
            </w:tcMar>
            <w:vAlign w:val="center"/>
          </w:tcPr>
          <w:p w14:paraId="0ABBF154" w14:textId="77777777" w:rsidR="00B75171" w:rsidRPr="00897D0B" w:rsidRDefault="00B75171" w:rsidP="00B749A8">
            <w:pPr>
              <w:keepNext/>
              <w:spacing w:before="60" w:after="60"/>
              <w:rPr>
                <w:b/>
                <w:bCs/>
                <w:color w:val="000000"/>
                <w:sz w:val="20"/>
                <w:szCs w:val="20"/>
              </w:rPr>
            </w:pPr>
            <w:r w:rsidRPr="00897D0B">
              <w:rPr>
                <w:rFonts w:hAnsi="SimSun" w:hint="eastAsia"/>
                <w:b/>
                <w:bCs/>
                <w:sz w:val="20"/>
                <w:szCs w:val="20"/>
                <w:lang w:val="zh-CN"/>
              </w:rPr>
              <w:t>可持续联合国</w:t>
            </w:r>
          </w:p>
        </w:tc>
      </w:tr>
      <w:tr w:rsidR="00B75171" w:rsidRPr="004546DF" w14:paraId="51414BE3" w14:textId="77777777" w:rsidTr="00B749A8">
        <w:trPr>
          <w:cantSplit/>
        </w:trPr>
        <w:tc>
          <w:tcPr>
            <w:tcW w:w="8217" w:type="dxa"/>
            <w:vAlign w:val="center"/>
          </w:tcPr>
          <w:p w14:paraId="2FCA1610" w14:textId="77777777" w:rsidR="00B75171" w:rsidRPr="00897D0B" w:rsidRDefault="00B75171" w:rsidP="00B749A8">
            <w:pPr>
              <w:spacing w:before="60" w:after="60"/>
              <w:rPr>
                <w:sz w:val="20"/>
                <w:szCs w:val="20"/>
              </w:rPr>
            </w:pPr>
            <w:r w:rsidRPr="00897D0B">
              <w:rPr>
                <w:sz w:val="20"/>
                <w:szCs w:val="20"/>
                <w:lang w:val="zh-CN"/>
              </w:rPr>
              <w:t>2019</w:t>
            </w:r>
            <w:r w:rsidRPr="00897D0B">
              <w:rPr>
                <w:rFonts w:hAnsi="SimSun" w:hint="eastAsia"/>
                <w:sz w:val="20"/>
                <w:szCs w:val="20"/>
                <w:lang w:val="zh-CN"/>
              </w:rPr>
              <w:t>年</w:t>
            </w:r>
            <w:r w:rsidRPr="00897D0B">
              <w:rPr>
                <w:sz w:val="20"/>
                <w:szCs w:val="20"/>
                <w:lang w:val="zh-CN"/>
              </w:rPr>
              <w:t>10</w:t>
            </w:r>
            <w:r w:rsidRPr="00897D0B">
              <w:rPr>
                <w:rFonts w:hAnsi="SimSun" w:hint="eastAsia"/>
                <w:sz w:val="20"/>
                <w:szCs w:val="20"/>
                <w:lang w:val="zh-CN"/>
              </w:rPr>
              <w:t>月</w:t>
            </w:r>
            <w:r w:rsidRPr="00897D0B">
              <w:rPr>
                <w:sz w:val="20"/>
                <w:szCs w:val="20"/>
                <w:lang w:val="zh-CN"/>
              </w:rPr>
              <w:t>11</w:t>
            </w:r>
            <w:r w:rsidRPr="00897D0B">
              <w:rPr>
                <w:rFonts w:hAnsi="SimSun" w:hint="eastAsia"/>
                <w:sz w:val="20"/>
                <w:szCs w:val="20"/>
                <w:lang w:val="zh-CN"/>
              </w:rPr>
              <w:t>日秘书处应邀在蒙特利尔国际民航组织举行的联合国环境可持续性管理问题管理小组（</w:t>
            </w:r>
            <w:r w:rsidRPr="00897D0B">
              <w:rPr>
                <w:sz w:val="20"/>
                <w:szCs w:val="20"/>
                <w:lang w:val="zh-CN"/>
              </w:rPr>
              <w:t>IMG</w:t>
            </w:r>
            <w:r w:rsidRPr="00897D0B">
              <w:rPr>
                <w:rFonts w:hAnsi="SimSun" w:hint="eastAsia"/>
                <w:sz w:val="20"/>
                <w:szCs w:val="20"/>
                <w:lang w:val="zh-CN"/>
              </w:rPr>
              <w:t>）第三十一次会议上发言。秘书处讨论了联合国各办事处可如何与各机构开展的活动进行合作，在国家、区域和全球层面执行项目，促进采用臭氧友好型和无氢氟碳化物技术。可持续联合国（一个负责管理和支持</w:t>
            </w:r>
            <w:r w:rsidRPr="00897D0B">
              <w:rPr>
                <w:sz w:val="20"/>
                <w:szCs w:val="20"/>
                <w:lang w:val="zh-CN"/>
              </w:rPr>
              <w:t>IMG</w:t>
            </w:r>
            <w:r w:rsidRPr="00897D0B">
              <w:rPr>
                <w:rFonts w:hAnsi="SimSun" w:hint="eastAsia"/>
                <w:sz w:val="20"/>
                <w:szCs w:val="20"/>
                <w:lang w:val="zh-CN"/>
              </w:rPr>
              <w:t>的办公室）的一名代表访问了秘书处办公室，向工作人员介绍了该办公室的工作。</w:t>
            </w:r>
          </w:p>
        </w:tc>
        <w:tc>
          <w:tcPr>
            <w:tcW w:w="1138" w:type="dxa"/>
            <w:tcMar>
              <w:left w:w="115" w:type="dxa"/>
              <w:right w:w="173" w:type="dxa"/>
            </w:tcMar>
            <w:vAlign w:val="center"/>
          </w:tcPr>
          <w:p w14:paraId="76BD24FF" w14:textId="77777777" w:rsidR="00B75171" w:rsidRPr="00897D0B" w:rsidRDefault="00B75171" w:rsidP="00B749A8">
            <w:pPr>
              <w:spacing w:before="60" w:after="60"/>
              <w:jc w:val="right"/>
              <w:rPr>
                <w:color w:val="000000"/>
                <w:sz w:val="20"/>
                <w:szCs w:val="20"/>
              </w:rPr>
            </w:pPr>
            <w:r w:rsidRPr="00897D0B">
              <w:rPr>
                <w:sz w:val="20"/>
                <w:szCs w:val="20"/>
                <w:lang w:val="zh-CN"/>
              </w:rPr>
              <w:t>84</w:t>
            </w:r>
          </w:p>
        </w:tc>
      </w:tr>
      <w:tr w:rsidR="00B75171" w:rsidRPr="004546DF" w14:paraId="679EB505" w14:textId="77777777" w:rsidTr="00B749A8">
        <w:trPr>
          <w:cantSplit/>
        </w:trPr>
        <w:tc>
          <w:tcPr>
            <w:tcW w:w="9355" w:type="dxa"/>
            <w:gridSpan w:val="2"/>
            <w:tcMar>
              <w:left w:w="115" w:type="dxa"/>
              <w:right w:w="173" w:type="dxa"/>
            </w:tcMar>
            <w:vAlign w:val="center"/>
          </w:tcPr>
          <w:p w14:paraId="51092A0A" w14:textId="77777777" w:rsidR="00B75171" w:rsidRPr="00897D0B" w:rsidRDefault="00B75171" w:rsidP="00B749A8">
            <w:pPr>
              <w:spacing w:before="60" w:after="60"/>
              <w:rPr>
                <w:b/>
                <w:color w:val="000000"/>
                <w:sz w:val="20"/>
                <w:szCs w:val="20"/>
              </w:rPr>
            </w:pPr>
            <w:r w:rsidRPr="00897D0B">
              <w:rPr>
                <w:rFonts w:hAnsi="SimSun" w:hint="eastAsia"/>
                <w:b/>
                <w:bCs/>
                <w:sz w:val="20"/>
                <w:szCs w:val="20"/>
                <w:lang w:val="zh-CN"/>
              </w:rPr>
              <w:t>联合国内部监督事务厅（监督厅）</w:t>
            </w:r>
          </w:p>
        </w:tc>
      </w:tr>
      <w:tr w:rsidR="00B75171" w:rsidRPr="004546DF" w14:paraId="7B1EA21A" w14:textId="77777777" w:rsidTr="00B749A8">
        <w:trPr>
          <w:cantSplit/>
        </w:trPr>
        <w:tc>
          <w:tcPr>
            <w:tcW w:w="8217" w:type="dxa"/>
            <w:vAlign w:val="center"/>
          </w:tcPr>
          <w:p w14:paraId="4E937687"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秘书处与执行机构和双边机构讨论了相关建议。</w:t>
            </w:r>
          </w:p>
        </w:tc>
        <w:tc>
          <w:tcPr>
            <w:tcW w:w="1138" w:type="dxa"/>
            <w:tcMar>
              <w:left w:w="115" w:type="dxa"/>
              <w:right w:w="173" w:type="dxa"/>
            </w:tcMar>
            <w:vAlign w:val="center"/>
          </w:tcPr>
          <w:p w14:paraId="0A370099" w14:textId="77777777" w:rsidR="00B75171" w:rsidRPr="00897D0B" w:rsidRDefault="00B75171" w:rsidP="00B749A8">
            <w:pPr>
              <w:spacing w:before="60" w:after="60"/>
              <w:jc w:val="right"/>
              <w:rPr>
                <w:color w:val="000000"/>
                <w:sz w:val="20"/>
                <w:szCs w:val="20"/>
              </w:rPr>
            </w:pPr>
            <w:r w:rsidRPr="00897D0B">
              <w:rPr>
                <w:sz w:val="20"/>
                <w:szCs w:val="20"/>
                <w:lang w:val="zh-CN"/>
              </w:rPr>
              <w:t>90</w:t>
            </w:r>
          </w:p>
        </w:tc>
      </w:tr>
      <w:tr w:rsidR="00B75171" w:rsidRPr="004546DF" w14:paraId="4D237BBB" w14:textId="77777777" w:rsidTr="00B749A8">
        <w:trPr>
          <w:cantSplit/>
        </w:trPr>
        <w:tc>
          <w:tcPr>
            <w:tcW w:w="8217" w:type="dxa"/>
            <w:vAlign w:val="center"/>
          </w:tcPr>
          <w:p w14:paraId="613DCC4F" w14:textId="77777777" w:rsidR="00B75171" w:rsidRPr="00897D0B" w:rsidRDefault="00B75171" w:rsidP="00B749A8">
            <w:pPr>
              <w:spacing w:before="60" w:after="60"/>
              <w:rPr>
                <w:sz w:val="20"/>
                <w:szCs w:val="20"/>
              </w:rPr>
            </w:pPr>
            <w:r w:rsidRPr="00897D0B">
              <w:rPr>
                <w:rFonts w:hAnsi="SimSun" w:hint="eastAsia"/>
                <w:sz w:val="20"/>
                <w:szCs w:val="20"/>
                <w:lang w:val="zh-CN"/>
              </w:rPr>
              <w:t>秘书处编写了关于监督厅审计报告的建议的</w:t>
            </w:r>
            <w:r w:rsidRPr="00897D0B">
              <w:rPr>
                <w:sz w:val="20"/>
                <w:szCs w:val="20"/>
                <w:lang w:val="zh-CN"/>
              </w:rPr>
              <w:t>UNEP/OzL.Pro/ExCom/88/2/Add.1</w:t>
            </w:r>
            <w:r w:rsidRPr="00897D0B">
              <w:rPr>
                <w:rFonts w:hAnsi="SimSun" w:hint="eastAsia"/>
                <w:sz w:val="20"/>
                <w:szCs w:val="20"/>
                <w:lang w:val="zh-CN"/>
              </w:rPr>
              <w:t>号文件。</w:t>
            </w:r>
          </w:p>
        </w:tc>
        <w:tc>
          <w:tcPr>
            <w:tcW w:w="1138" w:type="dxa"/>
            <w:tcMar>
              <w:left w:w="115" w:type="dxa"/>
              <w:right w:w="173" w:type="dxa"/>
            </w:tcMar>
            <w:vAlign w:val="center"/>
          </w:tcPr>
          <w:p w14:paraId="1AD3DF20" w14:textId="77777777" w:rsidR="00B75171" w:rsidRPr="00897D0B" w:rsidRDefault="00B75171" w:rsidP="00B749A8">
            <w:pPr>
              <w:spacing w:before="60" w:after="60"/>
              <w:jc w:val="right"/>
              <w:rPr>
                <w:color w:val="000000"/>
                <w:sz w:val="20"/>
                <w:szCs w:val="20"/>
              </w:rPr>
            </w:pPr>
            <w:r w:rsidRPr="00897D0B">
              <w:rPr>
                <w:sz w:val="20"/>
                <w:szCs w:val="20"/>
                <w:lang w:val="zh-CN"/>
              </w:rPr>
              <w:t>88</w:t>
            </w:r>
          </w:p>
        </w:tc>
      </w:tr>
      <w:tr w:rsidR="00B75171" w:rsidRPr="004546DF" w14:paraId="709A74DF" w14:textId="77777777" w:rsidTr="00B749A8">
        <w:trPr>
          <w:cantSplit/>
        </w:trPr>
        <w:tc>
          <w:tcPr>
            <w:tcW w:w="8217" w:type="dxa"/>
            <w:vAlign w:val="center"/>
          </w:tcPr>
          <w:p w14:paraId="654E9C1C"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秘书处提供了信息和文件、对问题作出答复和澄清，以便内部监督事务厅进行审计，目的是评估</w:t>
            </w:r>
            <w:r w:rsidRPr="00897D0B">
              <w:rPr>
                <w:sz w:val="20"/>
                <w:szCs w:val="20"/>
                <w:lang w:val="zh-CN"/>
              </w:rPr>
              <w:t>2018</w:t>
            </w:r>
            <w:r w:rsidRPr="00897D0B">
              <w:rPr>
                <w:rFonts w:hAnsi="SimSun" w:hint="eastAsia"/>
                <w:sz w:val="20"/>
                <w:szCs w:val="20"/>
                <w:lang w:val="zh-CN"/>
              </w:rPr>
              <w:t>年</w:t>
            </w:r>
            <w:r w:rsidRPr="00897D0B">
              <w:rPr>
                <w:sz w:val="20"/>
                <w:szCs w:val="20"/>
                <w:lang w:val="zh-CN"/>
              </w:rPr>
              <w:t>1</w:t>
            </w:r>
            <w:r w:rsidRPr="00897D0B">
              <w:rPr>
                <w:rFonts w:hAnsi="SimSun" w:hint="eastAsia"/>
                <w:sz w:val="20"/>
                <w:szCs w:val="20"/>
                <w:lang w:val="zh-CN"/>
              </w:rPr>
              <w:t>月</w:t>
            </w:r>
            <w:r w:rsidRPr="00897D0B">
              <w:rPr>
                <w:sz w:val="20"/>
                <w:szCs w:val="20"/>
                <w:lang w:val="zh-CN"/>
              </w:rPr>
              <w:t>1</w:t>
            </w:r>
            <w:r w:rsidRPr="00897D0B">
              <w:rPr>
                <w:rFonts w:hAnsi="SimSun" w:hint="eastAsia"/>
                <w:sz w:val="20"/>
                <w:szCs w:val="20"/>
                <w:lang w:val="zh-CN"/>
              </w:rPr>
              <w:t>日至</w:t>
            </w:r>
            <w:r w:rsidRPr="00897D0B">
              <w:rPr>
                <w:sz w:val="20"/>
                <w:szCs w:val="20"/>
                <w:lang w:val="zh-CN"/>
              </w:rPr>
              <w:t>2020</w:t>
            </w:r>
            <w:r w:rsidRPr="00897D0B">
              <w:rPr>
                <w:rFonts w:hAnsi="SimSun" w:hint="eastAsia"/>
                <w:sz w:val="20"/>
                <w:szCs w:val="20"/>
                <w:lang w:val="zh-CN"/>
              </w:rPr>
              <w:t>年</w:t>
            </w:r>
            <w:r w:rsidRPr="00897D0B">
              <w:rPr>
                <w:sz w:val="20"/>
                <w:szCs w:val="20"/>
                <w:lang w:val="zh-CN"/>
              </w:rPr>
              <w:t>12</w:t>
            </w:r>
            <w:r w:rsidRPr="00897D0B">
              <w:rPr>
                <w:rFonts w:hAnsi="SimSun" w:hint="eastAsia"/>
                <w:sz w:val="20"/>
                <w:szCs w:val="20"/>
                <w:lang w:val="zh-CN"/>
              </w:rPr>
              <w:t>月</w:t>
            </w:r>
            <w:r w:rsidRPr="00897D0B">
              <w:rPr>
                <w:sz w:val="20"/>
                <w:szCs w:val="20"/>
                <w:lang w:val="zh-CN"/>
              </w:rPr>
              <w:t>31</w:t>
            </w:r>
            <w:r w:rsidRPr="00897D0B">
              <w:rPr>
                <w:rFonts w:hAnsi="SimSun" w:hint="eastAsia"/>
                <w:sz w:val="20"/>
                <w:szCs w:val="20"/>
                <w:lang w:val="zh-CN"/>
              </w:rPr>
              <w:t>日期间秘书处向多边基金提供服务的效率和效力。</w:t>
            </w:r>
          </w:p>
        </w:tc>
        <w:tc>
          <w:tcPr>
            <w:tcW w:w="1138" w:type="dxa"/>
            <w:tcMar>
              <w:left w:w="115" w:type="dxa"/>
              <w:right w:w="173" w:type="dxa"/>
            </w:tcMar>
            <w:vAlign w:val="center"/>
          </w:tcPr>
          <w:p w14:paraId="13C7BC96" w14:textId="77777777" w:rsidR="00B75171" w:rsidRPr="00897D0B" w:rsidRDefault="00B75171" w:rsidP="00B749A8">
            <w:pPr>
              <w:spacing w:before="60" w:after="60"/>
              <w:jc w:val="right"/>
              <w:rPr>
                <w:color w:val="000000"/>
                <w:sz w:val="20"/>
                <w:szCs w:val="20"/>
              </w:rPr>
            </w:pPr>
            <w:r w:rsidRPr="00897D0B">
              <w:rPr>
                <w:color w:val="000000"/>
                <w:sz w:val="20"/>
                <w:szCs w:val="20"/>
              </w:rPr>
              <w:t>86/87</w:t>
            </w:r>
          </w:p>
        </w:tc>
      </w:tr>
      <w:tr w:rsidR="00B75171" w:rsidRPr="004546DF" w14:paraId="7FA3CF78" w14:textId="77777777" w:rsidTr="00B749A8">
        <w:trPr>
          <w:cantSplit/>
        </w:trPr>
        <w:tc>
          <w:tcPr>
            <w:tcW w:w="8217" w:type="dxa"/>
            <w:vAlign w:val="center"/>
          </w:tcPr>
          <w:p w14:paraId="7082798F"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多边基金的背景资料和其他资料，包括环境规划署关于多边基金的临时财务报表；捐款和拨付报告；进度报告；</w:t>
            </w:r>
            <w:r w:rsidRPr="00897D0B">
              <w:rPr>
                <w:sz w:val="20"/>
                <w:szCs w:val="20"/>
                <w:lang w:val="zh-CN"/>
              </w:rPr>
              <w:t>2015</w:t>
            </w:r>
            <w:r w:rsidRPr="00897D0B">
              <w:rPr>
                <w:rFonts w:hAnsi="SimSun" w:hint="eastAsia"/>
                <w:sz w:val="20"/>
                <w:szCs w:val="20"/>
                <w:lang w:val="zh-CN"/>
              </w:rPr>
              <w:t>年监测和评价工作方案；政策和程序手册链接。</w:t>
            </w:r>
          </w:p>
        </w:tc>
        <w:tc>
          <w:tcPr>
            <w:tcW w:w="1138" w:type="dxa"/>
            <w:tcMar>
              <w:left w:w="115" w:type="dxa"/>
              <w:right w:w="173" w:type="dxa"/>
            </w:tcMar>
            <w:vAlign w:val="center"/>
          </w:tcPr>
          <w:p w14:paraId="587E482D"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r w:rsidR="00B75171" w:rsidRPr="004546DF" w14:paraId="26364469" w14:textId="77777777" w:rsidTr="00B749A8">
        <w:trPr>
          <w:cantSplit/>
        </w:trPr>
        <w:tc>
          <w:tcPr>
            <w:tcW w:w="9355" w:type="dxa"/>
            <w:gridSpan w:val="2"/>
            <w:tcMar>
              <w:left w:w="115" w:type="dxa"/>
              <w:right w:w="173" w:type="dxa"/>
            </w:tcMar>
            <w:vAlign w:val="center"/>
          </w:tcPr>
          <w:p w14:paraId="4A5B28BA" w14:textId="77777777" w:rsidR="00B75171" w:rsidRPr="00897D0B" w:rsidRDefault="00B75171" w:rsidP="00B749A8">
            <w:pPr>
              <w:keepNext/>
              <w:spacing w:before="60" w:after="60"/>
              <w:rPr>
                <w:b/>
                <w:color w:val="000000"/>
                <w:sz w:val="20"/>
                <w:szCs w:val="20"/>
              </w:rPr>
            </w:pPr>
            <w:r w:rsidRPr="00897D0B">
              <w:rPr>
                <w:rFonts w:hAnsi="SimSun" w:hint="eastAsia"/>
                <w:b/>
                <w:sz w:val="20"/>
                <w:szCs w:val="20"/>
                <w:lang w:val="zh-CN"/>
              </w:rPr>
              <w:t>联合国环境规划署</w:t>
            </w:r>
          </w:p>
        </w:tc>
      </w:tr>
      <w:tr w:rsidR="00B75171" w:rsidRPr="004546DF" w14:paraId="51CE12C3" w14:textId="77777777" w:rsidTr="00B749A8">
        <w:trPr>
          <w:cantSplit/>
        </w:trPr>
        <w:tc>
          <w:tcPr>
            <w:tcW w:w="8217" w:type="dxa"/>
            <w:vAlign w:val="center"/>
          </w:tcPr>
          <w:p w14:paraId="0AEB25A6" w14:textId="77777777" w:rsidR="00B75171" w:rsidRPr="00897D0B" w:rsidRDefault="00B75171" w:rsidP="00B749A8">
            <w:pPr>
              <w:topLinePunct/>
              <w:spacing w:before="60" w:after="60"/>
              <w:outlineLvl w:val="0"/>
              <w:rPr>
                <w:bCs/>
                <w:color w:val="000000"/>
                <w:sz w:val="20"/>
                <w:szCs w:val="20"/>
              </w:rPr>
            </w:pPr>
            <w:r w:rsidRPr="00897D0B">
              <w:rPr>
                <w:rFonts w:hAnsi="SimSun" w:hint="eastAsia"/>
                <w:bCs/>
                <w:sz w:val="20"/>
                <w:szCs w:val="20"/>
                <w:lang w:val="zh-CN"/>
              </w:rPr>
              <w:t>秘书处与臭氧秘书处合作，并与环境署管理的各多边环境协定秘书处一道，参加了环境署法律司司长要求举行的磋商，讨论如何在环境大会第六届会议上最好地审议题为</w:t>
            </w:r>
            <w:r w:rsidRPr="00897D0B">
              <w:rPr>
                <w:bCs/>
                <w:sz w:val="20"/>
                <w:szCs w:val="20"/>
                <w:lang w:val="zh-CN"/>
              </w:rPr>
              <w:t>“</w:t>
            </w:r>
            <w:r w:rsidRPr="00897D0B">
              <w:rPr>
                <w:rFonts w:hAnsi="SimSun" w:hint="eastAsia"/>
                <w:bCs/>
                <w:sz w:val="20"/>
                <w:szCs w:val="20"/>
                <w:lang w:val="zh-CN"/>
              </w:rPr>
              <w:t>与多边环境协定合作</w:t>
            </w:r>
            <w:r w:rsidRPr="00897D0B">
              <w:rPr>
                <w:bCs/>
                <w:sz w:val="20"/>
                <w:szCs w:val="20"/>
                <w:lang w:val="zh-CN"/>
              </w:rPr>
              <w:t>”</w:t>
            </w:r>
            <w:r w:rsidRPr="00897D0B">
              <w:rPr>
                <w:rFonts w:hAnsi="SimSun" w:hint="eastAsia"/>
                <w:bCs/>
                <w:sz w:val="20"/>
                <w:szCs w:val="20"/>
                <w:lang w:val="zh-CN"/>
              </w:rPr>
              <w:t>的补充议程项目。</w:t>
            </w:r>
          </w:p>
        </w:tc>
        <w:tc>
          <w:tcPr>
            <w:tcW w:w="1138" w:type="dxa"/>
            <w:tcMar>
              <w:left w:w="115" w:type="dxa"/>
              <w:right w:w="173" w:type="dxa"/>
            </w:tcMar>
            <w:vAlign w:val="center"/>
          </w:tcPr>
          <w:p w14:paraId="7A0FF8F0" w14:textId="77777777" w:rsidR="00B75171" w:rsidRPr="00897D0B" w:rsidRDefault="00B75171" w:rsidP="00B749A8">
            <w:pPr>
              <w:spacing w:before="60" w:after="60"/>
              <w:jc w:val="right"/>
              <w:rPr>
                <w:bCs/>
                <w:color w:val="000000"/>
                <w:sz w:val="20"/>
                <w:szCs w:val="20"/>
              </w:rPr>
            </w:pPr>
            <w:r w:rsidRPr="00897D0B">
              <w:rPr>
                <w:bCs/>
                <w:sz w:val="20"/>
                <w:szCs w:val="20"/>
                <w:lang w:val="zh-CN"/>
              </w:rPr>
              <w:t>92</w:t>
            </w:r>
          </w:p>
        </w:tc>
      </w:tr>
      <w:tr w:rsidR="00B75171" w:rsidRPr="004546DF" w14:paraId="5F0FC1AD" w14:textId="77777777" w:rsidTr="00B749A8">
        <w:trPr>
          <w:cantSplit/>
        </w:trPr>
        <w:tc>
          <w:tcPr>
            <w:tcW w:w="8217" w:type="dxa"/>
            <w:vAlign w:val="center"/>
          </w:tcPr>
          <w:p w14:paraId="69B29B2E" w14:textId="77777777" w:rsidR="00B75171" w:rsidRPr="00897D0B" w:rsidRDefault="00B75171" w:rsidP="00B749A8">
            <w:pPr>
              <w:topLinePunct/>
              <w:spacing w:before="60" w:after="60"/>
              <w:outlineLvl w:val="0"/>
              <w:rPr>
                <w:bCs/>
                <w:sz w:val="20"/>
                <w:szCs w:val="20"/>
              </w:rPr>
            </w:pPr>
            <w:r w:rsidRPr="00897D0B">
              <w:rPr>
                <w:rFonts w:hAnsi="SimSun" w:hint="eastAsia"/>
                <w:bCs/>
                <w:sz w:val="20"/>
                <w:szCs w:val="20"/>
                <w:lang w:val="zh-CN"/>
              </w:rPr>
              <w:t>政府间谈判委员会拟制定一项关于塑料污染（包括海洋环境中的塑料污染）的具有法律约束力的国际文书：主任应邀参加了政府间谈判委员会</w:t>
            </w:r>
            <w:r w:rsidRPr="00897D0B">
              <w:rPr>
                <w:bCs/>
                <w:sz w:val="20"/>
                <w:szCs w:val="20"/>
                <w:lang w:val="zh-CN"/>
              </w:rPr>
              <w:t>2023</w:t>
            </w:r>
            <w:r w:rsidRPr="00897D0B">
              <w:rPr>
                <w:rFonts w:hAnsi="SimSun" w:hint="eastAsia"/>
                <w:bCs/>
                <w:sz w:val="20"/>
                <w:szCs w:val="20"/>
                <w:lang w:val="zh-CN"/>
              </w:rPr>
              <w:t>年</w:t>
            </w:r>
            <w:r w:rsidRPr="00897D0B">
              <w:rPr>
                <w:bCs/>
                <w:sz w:val="20"/>
                <w:szCs w:val="20"/>
                <w:lang w:val="zh-CN"/>
              </w:rPr>
              <w:t>5</w:t>
            </w:r>
            <w:r w:rsidRPr="00897D0B">
              <w:rPr>
                <w:rFonts w:hAnsi="SimSun" w:hint="eastAsia"/>
                <w:bCs/>
                <w:sz w:val="20"/>
                <w:szCs w:val="20"/>
                <w:lang w:val="zh-CN"/>
              </w:rPr>
              <w:t>月</w:t>
            </w:r>
            <w:r w:rsidRPr="00897D0B">
              <w:rPr>
                <w:bCs/>
                <w:sz w:val="20"/>
                <w:szCs w:val="20"/>
                <w:lang w:val="zh-CN"/>
              </w:rPr>
              <w:t>11</w:t>
            </w:r>
            <w:r w:rsidRPr="00897D0B">
              <w:rPr>
                <w:rFonts w:hAnsi="SimSun" w:hint="eastAsia"/>
                <w:bCs/>
                <w:sz w:val="20"/>
                <w:szCs w:val="20"/>
                <w:lang w:val="zh-CN"/>
              </w:rPr>
              <w:t>日举行的网络研讨会，介绍多边基金自成立以来积累的经验和吸取的教训。</w:t>
            </w:r>
          </w:p>
        </w:tc>
        <w:tc>
          <w:tcPr>
            <w:tcW w:w="1138" w:type="dxa"/>
            <w:tcMar>
              <w:left w:w="115" w:type="dxa"/>
              <w:right w:w="173" w:type="dxa"/>
            </w:tcMar>
            <w:vAlign w:val="center"/>
          </w:tcPr>
          <w:p w14:paraId="03F81379" w14:textId="77777777" w:rsidR="00B75171" w:rsidRPr="00897D0B" w:rsidRDefault="00B75171" w:rsidP="00B749A8">
            <w:pPr>
              <w:spacing w:before="60" w:after="60"/>
              <w:jc w:val="right"/>
              <w:rPr>
                <w:bCs/>
                <w:color w:val="000000"/>
                <w:sz w:val="20"/>
                <w:szCs w:val="20"/>
              </w:rPr>
            </w:pPr>
            <w:r w:rsidRPr="00897D0B">
              <w:rPr>
                <w:bCs/>
                <w:sz w:val="20"/>
                <w:szCs w:val="20"/>
                <w:lang w:val="zh-CN"/>
              </w:rPr>
              <w:t>92</w:t>
            </w:r>
          </w:p>
        </w:tc>
      </w:tr>
      <w:tr w:rsidR="00B75171" w:rsidRPr="004546DF" w14:paraId="670D9009" w14:textId="77777777" w:rsidTr="00B749A8">
        <w:trPr>
          <w:cantSplit/>
        </w:trPr>
        <w:tc>
          <w:tcPr>
            <w:tcW w:w="8217" w:type="dxa"/>
            <w:vAlign w:val="center"/>
          </w:tcPr>
          <w:p w14:paraId="7A85F6F1"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多边基金秘书处与臭氧秘书处一道，向环境规划署经济司化学品和健康处提交了对《全球化学品展望》第二版的评论，包括以下相关信息：加速淘汰氟氯烃、关于氢氟碳化物的《基加利修正案》、</w:t>
            </w:r>
            <w:r w:rsidRPr="00897D0B">
              <w:rPr>
                <w:sz w:val="20"/>
                <w:szCs w:val="20"/>
                <w:lang w:val="zh-CN"/>
              </w:rPr>
              <w:t>2018</w:t>
            </w:r>
            <w:r w:rsidRPr="00897D0B">
              <w:rPr>
                <w:rFonts w:hAnsi="SimSun" w:hint="eastAsia"/>
                <w:sz w:val="20"/>
                <w:szCs w:val="20"/>
                <w:lang w:val="zh-CN"/>
              </w:rPr>
              <w:t>年</w:t>
            </w:r>
            <w:r w:rsidRPr="00897D0B">
              <w:rPr>
                <w:sz w:val="20"/>
                <w:szCs w:val="20"/>
                <w:lang w:val="zh-CN"/>
              </w:rPr>
              <w:t>Montzka</w:t>
            </w:r>
            <w:r w:rsidRPr="00897D0B">
              <w:rPr>
                <w:rFonts w:hAnsi="SimSun" w:hint="eastAsia"/>
                <w:sz w:val="20"/>
                <w:szCs w:val="20"/>
                <w:lang w:val="zh-CN"/>
              </w:rPr>
              <w:t>等人刊文报告</w:t>
            </w:r>
            <w:r w:rsidRPr="00897D0B">
              <w:rPr>
                <w:sz w:val="20"/>
                <w:szCs w:val="20"/>
                <w:lang w:val="zh-CN"/>
              </w:rPr>
              <w:t>CFC-11</w:t>
            </w:r>
            <w:r w:rsidRPr="00897D0B">
              <w:rPr>
                <w:rFonts w:hAnsi="SimSun" w:hint="eastAsia"/>
                <w:sz w:val="20"/>
                <w:szCs w:val="20"/>
                <w:lang w:val="zh-CN"/>
              </w:rPr>
              <w:t>排放量上升问题、遵守《蒙特利尔议定书》的控制措施和数据报告。</w:t>
            </w:r>
          </w:p>
        </w:tc>
        <w:tc>
          <w:tcPr>
            <w:tcW w:w="1138" w:type="dxa"/>
            <w:tcMar>
              <w:left w:w="115" w:type="dxa"/>
              <w:right w:w="173" w:type="dxa"/>
            </w:tcMar>
            <w:vAlign w:val="center"/>
          </w:tcPr>
          <w:p w14:paraId="005F6760" w14:textId="77777777" w:rsidR="00B75171" w:rsidRPr="00897D0B" w:rsidRDefault="00B75171" w:rsidP="00B749A8">
            <w:pPr>
              <w:spacing w:before="60" w:after="60"/>
              <w:jc w:val="right"/>
              <w:rPr>
                <w:color w:val="000000"/>
                <w:sz w:val="20"/>
                <w:szCs w:val="20"/>
              </w:rPr>
            </w:pPr>
            <w:r w:rsidRPr="00897D0B">
              <w:rPr>
                <w:sz w:val="20"/>
                <w:szCs w:val="20"/>
                <w:lang w:val="zh-CN"/>
              </w:rPr>
              <w:t>82</w:t>
            </w:r>
          </w:p>
        </w:tc>
      </w:tr>
      <w:tr w:rsidR="00B75171" w:rsidRPr="004546DF" w14:paraId="69FDAF7E" w14:textId="77777777" w:rsidTr="00B749A8">
        <w:trPr>
          <w:cantSplit/>
        </w:trPr>
        <w:tc>
          <w:tcPr>
            <w:tcW w:w="9355" w:type="dxa"/>
            <w:gridSpan w:val="2"/>
            <w:tcMar>
              <w:left w:w="115" w:type="dxa"/>
              <w:right w:w="173" w:type="dxa"/>
            </w:tcMar>
            <w:vAlign w:val="center"/>
          </w:tcPr>
          <w:p w14:paraId="0E5B9206" w14:textId="77777777" w:rsidR="00B75171" w:rsidRPr="00897D0B" w:rsidRDefault="00B75171" w:rsidP="00B749A8">
            <w:pPr>
              <w:keepNext/>
              <w:spacing w:before="60" w:after="60"/>
              <w:rPr>
                <w:b/>
                <w:color w:val="000000"/>
                <w:sz w:val="20"/>
                <w:szCs w:val="20"/>
              </w:rPr>
            </w:pPr>
            <w:r w:rsidRPr="00897D0B">
              <w:rPr>
                <w:rFonts w:hAnsi="SimSun" w:hint="eastAsia"/>
                <w:b/>
                <w:sz w:val="20"/>
                <w:szCs w:val="20"/>
                <w:lang w:val="zh-CN"/>
              </w:rPr>
              <w:lastRenderedPageBreak/>
              <w:t>联合国气候变化框架公约</w:t>
            </w:r>
          </w:p>
        </w:tc>
      </w:tr>
      <w:tr w:rsidR="00B75171" w:rsidRPr="004546DF" w14:paraId="5C8E2DEB" w14:textId="77777777" w:rsidTr="00B749A8">
        <w:trPr>
          <w:cantSplit/>
        </w:trPr>
        <w:tc>
          <w:tcPr>
            <w:tcW w:w="8217" w:type="dxa"/>
            <w:vAlign w:val="center"/>
          </w:tcPr>
          <w:p w14:paraId="44426145" w14:textId="77777777" w:rsidR="00B75171" w:rsidRPr="00897D0B" w:rsidRDefault="00B75171" w:rsidP="00B749A8">
            <w:pPr>
              <w:topLinePunct/>
              <w:spacing w:before="60" w:after="60"/>
              <w:outlineLvl w:val="0"/>
              <w:rPr>
                <w:b/>
                <w:bCs/>
                <w:sz w:val="20"/>
                <w:szCs w:val="20"/>
                <w:lang w:val="zh-CN"/>
              </w:rPr>
            </w:pPr>
            <w:r w:rsidRPr="00897D0B">
              <w:rPr>
                <w:rFonts w:hint="eastAsia"/>
                <w:b/>
                <w:sz w:val="20"/>
                <w:szCs w:val="20"/>
                <w:lang w:val="zh-CN"/>
              </w:rPr>
              <w:t>秘书处应联合国气候变化框架公约执行秘书的邀请</w:t>
            </w:r>
            <w:r w:rsidRPr="00F40883">
              <w:rPr>
                <w:rFonts w:hint="eastAsia"/>
                <w:b/>
                <w:sz w:val="20"/>
                <w:szCs w:val="20"/>
              </w:rPr>
              <w:t>，</w:t>
            </w:r>
            <w:r w:rsidRPr="00897D0B">
              <w:rPr>
                <w:rFonts w:hint="eastAsia"/>
                <w:b/>
                <w:sz w:val="20"/>
                <w:szCs w:val="20"/>
                <w:lang w:val="zh-CN"/>
              </w:rPr>
              <w:t>继续与联合国气候变化框架公约秘书处的技术支助股进行在线合作</w:t>
            </w:r>
            <w:r w:rsidRPr="00F40883">
              <w:rPr>
                <w:rFonts w:hint="eastAsia"/>
                <w:b/>
                <w:sz w:val="20"/>
                <w:szCs w:val="20"/>
              </w:rPr>
              <w:t>，</w:t>
            </w:r>
            <w:r w:rsidRPr="00897D0B">
              <w:rPr>
                <w:rFonts w:hint="eastAsia"/>
                <w:b/>
                <w:sz w:val="20"/>
                <w:szCs w:val="20"/>
                <w:lang w:val="zh-CN"/>
              </w:rPr>
              <w:t>以支持过渡委员会关于新的供资安排以及气候公约缔约方大会第二十七届会议设立的损失和损害基金的运作方面的工作。</w:t>
            </w:r>
          </w:p>
        </w:tc>
        <w:tc>
          <w:tcPr>
            <w:tcW w:w="1138" w:type="dxa"/>
            <w:tcMar>
              <w:left w:w="115" w:type="dxa"/>
              <w:right w:w="173" w:type="dxa"/>
            </w:tcMar>
            <w:vAlign w:val="center"/>
          </w:tcPr>
          <w:p w14:paraId="419A6E81" w14:textId="77777777" w:rsidR="00B75171" w:rsidRPr="00897D0B" w:rsidRDefault="00B75171" w:rsidP="00B749A8">
            <w:pPr>
              <w:spacing w:before="60" w:after="60"/>
              <w:jc w:val="right"/>
              <w:rPr>
                <w:b/>
                <w:bCs/>
                <w:sz w:val="20"/>
                <w:szCs w:val="20"/>
                <w:lang w:val="zh-CN"/>
              </w:rPr>
            </w:pPr>
            <w:r w:rsidRPr="00897D0B">
              <w:rPr>
                <w:b/>
                <w:bCs/>
                <w:sz w:val="20"/>
                <w:szCs w:val="20"/>
                <w:lang w:val="zh-CN"/>
              </w:rPr>
              <w:t>93</w:t>
            </w:r>
          </w:p>
        </w:tc>
      </w:tr>
      <w:tr w:rsidR="00B75171" w:rsidRPr="004546DF" w14:paraId="77A71C0E" w14:textId="77777777" w:rsidTr="00B749A8">
        <w:trPr>
          <w:cantSplit/>
          <w:trHeight w:val="1578"/>
        </w:trPr>
        <w:tc>
          <w:tcPr>
            <w:tcW w:w="8217" w:type="dxa"/>
            <w:vAlign w:val="center"/>
          </w:tcPr>
          <w:p w14:paraId="55846F28" w14:textId="77777777" w:rsidR="00B75171" w:rsidRPr="00897D0B" w:rsidRDefault="00B75171" w:rsidP="00B749A8">
            <w:pPr>
              <w:topLinePunct/>
              <w:spacing w:before="60" w:after="60"/>
              <w:outlineLvl w:val="0"/>
              <w:rPr>
                <w:bCs/>
                <w:color w:val="000000"/>
                <w:sz w:val="20"/>
                <w:szCs w:val="20"/>
              </w:rPr>
            </w:pPr>
            <w:r w:rsidRPr="00897D0B">
              <w:rPr>
                <w:rFonts w:hAnsi="SimSun" w:hint="eastAsia"/>
                <w:bCs/>
                <w:sz w:val="20"/>
                <w:szCs w:val="20"/>
                <w:lang w:val="zh-CN"/>
              </w:rPr>
              <w:t>应《联合国气候变化框架公约》执行秘书邀请，秘书处与其他联合国机构、国际金融机构和多边开发银行以及《公约》和《巴黎协定》资金机制的经营实体一道，与秘书处技术支持股合作，支持过渡委员会在新的供资安排和气候公约缔约方会议第二十七届会议设立的损失和损害基金的运作方面的工作。应气候公约秘书处邀请，秘书处参加了过渡委员会的第一次会议（</w:t>
            </w:r>
            <w:r w:rsidRPr="00897D0B">
              <w:rPr>
                <w:bCs/>
                <w:sz w:val="20"/>
                <w:szCs w:val="20"/>
                <w:lang w:val="zh-CN"/>
              </w:rPr>
              <w:t>2023</w:t>
            </w:r>
            <w:r w:rsidRPr="00897D0B">
              <w:rPr>
                <w:rFonts w:hAnsi="SimSun" w:hint="eastAsia"/>
                <w:bCs/>
                <w:sz w:val="20"/>
                <w:szCs w:val="20"/>
                <w:lang w:val="zh-CN"/>
              </w:rPr>
              <w:t>年</w:t>
            </w:r>
            <w:r w:rsidRPr="00897D0B">
              <w:rPr>
                <w:bCs/>
                <w:sz w:val="20"/>
                <w:szCs w:val="20"/>
                <w:lang w:val="zh-CN"/>
              </w:rPr>
              <w:t>3</w:t>
            </w:r>
            <w:r w:rsidRPr="00897D0B">
              <w:rPr>
                <w:rFonts w:hAnsi="SimSun" w:hint="eastAsia"/>
                <w:bCs/>
                <w:sz w:val="20"/>
                <w:szCs w:val="20"/>
                <w:lang w:val="zh-CN"/>
              </w:rPr>
              <w:t>月</w:t>
            </w:r>
            <w:r w:rsidRPr="00897D0B">
              <w:rPr>
                <w:bCs/>
                <w:sz w:val="20"/>
                <w:szCs w:val="20"/>
                <w:lang w:val="zh-CN"/>
              </w:rPr>
              <w:t>27</w:t>
            </w:r>
            <w:r w:rsidRPr="00897D0B">
              <w:rPr>
                <w:rFonts w:hAnsi="SimSun" w:hint="eastAsia"/>
                <w:bCs/>
                <w:sz w:val="20"/>
                <w:szCs w:val="20"/>
                <w:lang w:val="zh-CN"/>
              </w:rPr>
              <w:t>日至</w:t>
            </w:r>
            <w:r w:rsidRPr="00897D0B">
              <w:rPr>
                <w:bCs/>
                <w:sz w:val="20"/>
                <w:szCs w:val="20"/>
                <w:lang w:val="zh-CN"/>
              </w:rPr>
              <w:t>29</w:t>
            </w:r>
            <w:r w:rsidRPr="00897D0B">
              <w:rPr>
                <w:rFonts w:hAnsi="SimSun" w:hint="eastAsia"/>
                <w:bCs/>
                <w:sz w:val="20"/>
                <w:szCs w:val="20"/>
                <w:lang w:val="zh-CN"/>
              </w:rPr>
              <w:t>日，埃及卢克索）。所有差旅相关费用均由气候公约秘书处承担。</w:t>
            </w:r>
          </w:p>
        </w:tc>
        <w:tc>
          <w:tcPr>
            <w:tcW w:w="1138" w:type="dxa"/>
            <w:tcMar>
              <w:left w:w="115" w:type="dxa"/>
              <w:right w:w="173" w:type="dxa"/>
            </w:tcMar>
            <w:vAlign w:val="center"/>
          </w:tcPr>
          <w:p w14:paraId="54A922C1" w14:textId="77777777" w:rsidR="00B75171" w:rsidRPr="00897D0B" w:rsidRDefault="00B75171" w:rsidP="00B749A8">
            <w:pPr>
              <w:spacing w:before="60" w:after="60"/>
              <w:jc w:val="right"/>
              <w:rPr>
                <w:bCs/>
                <w:color w:val="000000"/>
                <w:sz w:val="20"/>
                <w:szCs w:val="20"/>
              </w:rPr>
            </w:pPr>
            <w:r w:rsidRPr="00897D0B">
              <w:rPr>
                <w:bCs/>
                <w:sz w:val="20"/>
                <w:szCs w:val="20"/>
                <w:lang w:val="zh-CN"/>
              </w:rPr>
              <w:t>92</w:t>
            </w:r>
          </w:p>
        </w:tc>
      </w:tr>
      <w:tr w:rsidR="00B75171" w:rsidRPr="004546DF" w14:paraId="5808F090" w14:textId="77777777" w:rsidTr="00B749A8">
        <w:trPr>
          <w:cantSplit/>
        </w:trPr>
        <w:tc>
          <w:tcPr>
            <w:tcW w:w="8217" w:type="dxa"/>
            <w:vAlign w:val="center"/>
          </w:tcPr>
          <w:p w14:paraId="60EC2C09"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对降低非二氧化碳温室气体排放的行动、倡议和选项的减缓效益技术总结草案的评论。</w:t>
            </w:r>
          </w:p>
        </w:tc>
        <w:tc>
          <w:tcPr>
            <w:tcW w:w="1138" w:type="dxa"/>
            <w:tcMar>
              <w:left w:w="115" w:type="dxa"/>
              <w:right w:w="173" w:type="dxa"/>
            </w:tcMar>
            <w:vAlign w:val="center"/>
          </w:tcPr>
          <w:p w14:paraId="5F624549" w14:textId="77777777" w:rsidR="00B75171" w:rsidRPr="00897D0B" w:rsidRDefault="00B75171" w:rsidP="00B749A8">
            <w:pPr>
              <w:spacing w:before="60" w:after="60"/>
              <w:jc w:val="right"/>
              <w:rPr>
                <w:color w:val="000000"/>
                <w:sz w:val="20"/>
                <w:szCs w:val="20"/>
              </w:rPr>
            </w:pPr>
            <w:r w:rsidRPr="00897D0B">
              <w:rPr>
                <w:sz w:val="20"/>
                <w:szCs w:val="20"/>
                <w:lang w:val="zh-CN"/>
              </w:rPr>
              <w:t>74</w:t>
            </w:r>
          </w:p>
        </w:tc>
      </w:tr>
      <w:tr w:rsidR="00B75171" w:rsidRPr="004546DF" w14:paraId="5C3A8FB3" w14:textId="77777777" w:rsidTr="00B749A8">
        <w:trPr>
          <w:cantSplit/>
        </w:trPr>
        <w:tc>
          <w:tcPr>
            <w:tcW w:w="8217" w:type="dxa"/>
            <w:vAlign w:val="center"/>
          </w:tcPr>
          <w:p w14:paraId="6A01A57E" w14:textId="77777777" w:rsidR="00B75171" w:rsidRPr="00897D0B" w:rsidRDefault="00B75171" w:rsidP="00B749A8">
            <w:pPr>
              <w:spacing w:before="60" w:after="60"/>
              <w:rPr>
                <w:color w:val="000000"/>
                <w:sz w:val="20"/>
                <w:szCs w:val="20"/>
              </w:rPr>
            </w:pPr>
            <w:r w:rsidRPr="00897D0B">
              <w:rPr>
                <w:sz w:val="20"/>
                <w:szCs w:val="20"/>
                <w:lang w:val="zh-CN"/>
              </w:rPr>
              <w:t>2013</w:t>
            </w:r>
            <w:r w:rsidRPr="00897D0B">
              <w:rPr>
                <w:rFonts w:hAnsi="SimSun" w:hint="eastAsia"/>
                <w:sz w:val="20"/>
                <w:szCs w:val="20"/>
                <w:lang w:val="zh-CN"/>
              </w:rPr>
              <w:t>年</w:t>
            </w:r>
            <w:r w:rsidRPr="00897D0B">
              <w:rPr>
                <w:sz w:val="20"/>
                <w:szCs w:val="20"/>
                <w:lang w:val="zh-CN"/>
              </w:rPr>
              <w:t>10</w:t>
            </w:r>
            <w:r w:rsidRPr="00897D0B">
              <w:rPr>
                <w:rFonts w:hAnsi="SimSun" w:hint="eastAsia"/>
                <w:sz w:val="20"/>
                <w:szCs w:val="20"/>
                <w:lang w:val="zh-CN"/>
              </w:rPr>
              <w:t>月初，秘书处收到参加</w:t>
            </w:r>
            <w:r w:rsidRPr="00897D0B">
              <w:rPr>
                <w:sz w:val="20"/>
                <w:szCs w:val="20"/>
                <w:lang w:val="zh-CN"/>
              </w:rPr>
              <w:t>2013</w:t>
            </w:r>
            <w:r w:rsidRPr="00897D0B">
              <w:rPr>
                <w:rFonts w:hAnsi="SimSun" w:hint="eastAsia"/>
                <w:sz w:val="20"/>
                <w:szCs w:val="20"/>
                <w:lang w:val="zh-CN"/>
              </w:rPr>
              <w:t>年</w:t>
            </w:r>
            <w:r w:rsidRPr="00897D0B">
              <w:rPr>
                <w:sz w:val="20"/>
                <w:szCs w:val="20"/>
                <w:lang w:val="zh-CN"/>
              </w:rPr>
              <w:t>11</w:t>
            </w:r>
            <w:r w:rsidRPr="00897D0B">
              <w:rPr>
                <w:rFonts w:hAnsi="SimSun" w:hint="eastAsia"/>
                <w:sz w:val="20"/>
                <w:szCs w:val="20"/>
                <w:lang w:val="zh-CN"/>
              </w:rPr>
              <w:t>月</w:t>
            </w:r>
            <w:r w:rsidRPr="00897D0B">
              <w:rPr>
                <w:sz w:val="20"/>
                <w:szCs w:val="20"/>
                <w:lang w:val="zh-CN"/>
              </w:rPr>
              <w:t>11</w:t>
            </w:r>
            <w:r w:rsidRPr="00897D0B">
              <w:rPr>
                <w:rFonts w:hAnsi="SimSun" w:hint="eastAsia"/>
                <w:sz w:val="20"/>
                <w:szCs w:val="20"/>
                <w:lang w:val="zh-CN"/>
              </w:rPr>
              <w:t>日至</w:t>
            </w:r>
            <w:r w:rsidRPr="00897D0B">
              <w:rPr>
                <w:sz w:val="20"/>
                <w:szCs w:val="20"/>
                <w:lang w:val="zh-CN"/>
              </w:rPr>
              <w:t>22</w:t>
            </w:r>
            <w:r w:rsidRPr="00897D0B">
              <w:rPr>
                <w:rFonts w:hAnsi="SimSun" w:hint="eastAsia"/>
                <w:sz w:val="20"/>
                <w:szCs w:val="20"/>
                <w:lang w:val="zh-CN"/>
              </w:rPr>
              <w:t>日在波兰华沙举行的联合国气候变化框架公约缔约方大会第十九次会议暨京都议定书缔约方第九次会议的邀请。</w:t>
            </w:r>
          </w:p>
          <w:p w14:paraId="5C36C32A"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主任告知公约秘书处，由于筹备第七十一次会议，他无法出席。他指出已邀请公约参加蒙特利尔议定书缔约方第二十五次会议，提议通过非正式会议讨论两个秘书处之间的潜在合作机会。公约秘书处执行秘书回应称，减缓数据分析方案协调员将参加缔约方会议，会安排他与主任举行双边会面。</w:t>
            </w:r>
          </w:p>
          <w:p w14:paraId="3BEA0DC8"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两个秘书处的代表会了面，非正式讨论了未来需要时双方进行合作的方式。</w:t>
            </w:r>
          </w:p>
        </w:tc>
        <w:tc>
          <w:tcPr>
            <w:tcW w:w="1138" w:type="dxa"/>
            <w:tcMar>
              <w:left w:w="115" w:type="dxa"/>
              <w:right w:w="173" w:type="dxa"/>
            </w:tcMar>
            <w:vAlign w:val="center"/>
          </w:tcPr>
          <w:p w14:paraId="1D1F7E3C" w14:textId="77777777" w:rsidR="00B75171" w:rsidRPr="00897D0B" w:rsidRDefault="00B75171" w:rsidP="00B749A8">
            <w:pPr>
              <w:spacing w:before="60" w:after="60"/>
              <w:jc w:val="right"/>
              <w:rPr>
                <w:color w:val="000000"/>
                <w:sz w:val="20"/>
                <w:szCs w:val="20"/>
              </w:rPr>
            </w:pPr>
            <w:r w:rsidRPr="00897D0B">
              <w:rPr>
                <w:sz w:val="20"/>
                <w:szCs w:val="20"/>
                <w:lang w:val="zh-CN"/>
              </w:rPr>
              <w:t>71</w:t>
            </w:r>
          </w:p>
        </w:tc>
      </w:tr>
      <w:tr w:rsidR="00B75171" w:rsidRPr="004546DF" w14:paraId="32AFB931" w14:textId="77777777" w:rsidTr="00B749A8">
        <w:trPr>
          <w:cantSplit/>
        </w:trPr>
        <w:tc>
          <w:tcPr>
            <w:tcW w:w="9355" w:type="dxa"/>
            <w:gridSpan w:val="2"/>
            <w:tcMar>
              <w:left w:w="115" w:type="dxa"/>
              <w:right w:w="173" w:type="dxa"/>
            </w:tcMar>
            <w:vAlign w:val="center"/>
          </w:tcPr>
          <w:p w14:paraId="4DA79FF1"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布里斯托尔大学</w:t>
            </w:r>
          </w:p>
        </w:tc>
      </w:tr>
      <w:tr w:rsidR="00B75171" w:rsidRPr="004546DF" w14:paraId="38E0FC4F" w14:textId="77777777" w:rsidTr="00B749A8">
        <w:trPr>
          <w:cantSplit/>
        </w:trPr>
        <w:tc>
          <w:tcPr>
            <w:tcW w:w="8217" w:type="dxa"/>
            <w:vAlign w:val="center"/>
          </w:tcPr>
          <w:p w14:paraId="1A606212" w14:textId="77777777" w:rsidR="00B75171" w:rsidRPr="00897D0B" w:rsidRDefault="00B75171" w:rsidP="00B749A8">
            <w:pPr>
              <w:spacing w:before="60" w:after="60"/>
              <w:rPr>
                <w:color w:val="000000"/>
                <w:sz w:val="20"/>
                <w:szCs w:val="20"/>
              </w:rPr>
            </w:pPr>
            <w:r w:rsidRPr="00897D0B">
              <w:rPr>
                <w:rFonts w:hAnsi="SimSun" w:hint="eastAsia"/>
                <w:sz w:val="20"/>
                <w:szCs w:val="20"/>
                <w:lang w:val="zh-CN"/>
              </w:rPr>
              <w:t>提供了以下资料：秘书处编写的</w:t>
            </w:r>
            <w:r w:rsidRPr="00897D0B">
              <w:rPr>
                <w:sz w:val="20"/>
                <w:szCs w:val="20"/>
                <w:lang w:val="zh-CN"/>
              </w:rPr>
              <w:t>HFC-23</w:t>
            </w:r>
            <w:r w:rsidRPr="00897D0B">
              <w:rPr>
                <w:rFonts w:hAnsi="SimSun" w:hint="eastAsia"/>
                <w:sz w:val="20"/>
                <w:szCs w:val="20"/>
                <w:lang w:val="zh-CN"/>
              </w:rPr>
              <w:t>文件所载数据的摘要，在</w:t>
            </w:r>
            <w:r w:rsidRPr="00897D0B">
              <w:rPr>
                <w:sz w:val="20"/>
                <w:szCs w:val="20"/>
                <w:lang w:val="zh-CN"/>
              </w:rPr>
              <w:t>119</w:t>
            </w:r>
            <w:r w:rsidRPr="00897D0B">
              <w:rPr>
                <w:rFonts w:hAnsi="SimSun" w:hint="eastAsia"/>
                <w:sz w:val="20"/>
                <w:szCs w:val="20"/>
                <w:lang w:val="zh-CN"/>
              </w:rPr>
              <w:t>个第</w:t>
            </w:r>
            <w:r w:rsidRPr="00897D0B">
              <w:rPr>
                <w:sz w:val="20"/>
                <w:szCs w:val="20"/>
                <w:lang w:val="zh-CN"/>
              </w:rPr>
              <w:t>5</w:t>
            </w:r>
            <w:r w:rsidRPr="00897D0B">
              <w:rPr>
                <w:rFonts w:hAnsi="SimSun" w:hint="eastAsia"/>
                <w:sz w:val="20"/>
                <w:szCs w:val="20"/>
                <w:lang w:val="zh-CN"/>
              </w:rPr>
              <w:t>条国家进行的</w:t>
            </w:r>
            <w:r w:rsidRPr="00897D0B">
              <w:rPr>
                <w:sz w:val="20"/>
                <w:szCs w:val="20"/>
                <w:lang w:val="zh-CN"/>
              </w:rPr>
              <w:t>ODS</w:t>
            </w:r>
            <w:r w:rsidRPr="00897D0B">
              <w:rPr>
                <w:rFonts w:hAnsi="SimSun" w:hint="eastAsia"/>
                <w:sz w:val="20"/>
                <w:szCs w:val="20"/>
                <w:lang w:val="zh-CN"/>
              </w:rPr>
              <w:t>替代品调查中报告的</w:t>
            </w:r>
            <w:r w:rsidRPr="00897D0B">
              <w:rPr>
                <w:sz w:val="20"/>
                <w:szCs w:val="20"/>
                <w:lang w:val="zh-CN"/>
              </w:rPr>
              <w:t>HFC-23</w:t>
            </w:r>
            <w:r w:rsidRPr="00897D0B">
              <w:rPr>
                <w:rFonts w:hAnsi="SimSun" w:hint="eastAsia"/>
                <w:sz w:val="20"/>
                <w:szCs w:val="20"/>
                <w:lang w:val="zh-CN"/>
              </w:rPr>
              <w:t>合计消费量，编写</w:t>
            </w:r>
            <w:r w:rsidRPr="00897D0B">
              <w:rPr>
                <w:sz w:val="20"/>
                <w:szCs w:val="20"/>
                <w:lang w:val="zh-CN"/>
              </w:rPr>
              <w:t>UNEP/OzL.Pro/ExCom/79/48</w:t>
            </w:r>
            <w:r w:rsidRPr="00897D0B">
              <w:rPr>
                <w:rFonts w:hAnsi="SimSun" w:hint="eastAsia"/>
                <w:sz w:val="20"/>
                <w:szCs w:val="20"/>
                <w:lang w:val="zh-CN"/>
              </w:rPr>
              <w:t>号文件期间从公开资料中获得的数据。</w:t>
            </w:r>
          </w:p>
        </w:tc>
        <w:tc>
          <w:tcPr>
            <w:tcW w:w="1138" w:type="dxa"/>
            <w:tcMar>
              <w:left w:w="115" w:type="dxa"/>
              <w:right w:w="173" w:type="dxa"/>
            </w:tcMar>
            <w:vAlign w:val="center"/>
          </w:tcPr>
          <w:p w14:paraId="7E9F1B23" w14:textId="77777777" w:rsidR="00B75171" w:rsidRPr="00897D0B" w:rsidRDefault="00B75171" w:rsidP="00B749A8">
            <w:pPr>
              <w:spacing w:before="60" w:after="60"/>
              <w:jc w:val="right"/>
              <w:rPr>
                <w:color w:val="000000"/>
                <w:sz w:val="20"/>
                <w:szCs w:val="20"/>
              </w:rPr>
            </w:pPr>
            <w:r w:rsidRPr="00897D0B">
              <w:rPr>
                <w:sz w:val="20"/>
                <w:szCs w:val="20"/>
                <w:lang w:val="zh-CN"/>
              </w:rPr>
              <w:t>83</w:t>
            </w:r>
          </w:p>
        </w:tc>
      </w:tr>
      <w:tr w:rsidR="00B75171" w:rsidRPr="004546DF" w14:paraId="6480C514" w14:textId="77777777" w:rsidTr="00B749A8">
        <w:trPr>
          <w:cantSplit/>
        </w:trPr>
        <w:tc>
          <w:tcPr>
            <w:tcW w:w="9355" w:type="dxa"/>
            <w:gridSpan w:val="2"/>
            <w:tcMar>
              <w:left w:w="115" w:type="dxa"/>
              <w:right w:w="173" w:type="dxa"/>
            </w:tcMar>
            <w:vAlign w:val="center"/>
          </w:tcPr>
          <w:p w14:paraId="2A3C4070" w14:textId="77777777" w:rsidR="00B75171" w:rsidRPr="00897D0B" w:rsidRDefault="00B75171" w:rsidP="00B749A8">
            <w:pPr>
              <w:spacing w:before="60" w:after="60"/>
              <w:rPr>
                <w:b/>
                <w:color w:val="000000"/>
                <w:sz w:val="20"/>
                <w:szCs w:val="20"/>
              </w:rPr>
            </w:pPr>
            <w:r w:rsidRPr="00897D0B">
              <w:rPr>
                <w:rFonts w:hAnsi="SimSun" w:hint="eastAsia"/>
                <w:b/>
                <w:sz w:val="20"/>
                <w:szCs w:val="20"/>
                <w:lang w:val="zh-CN"/>
              </w:rPr>
              <w:t>世界贸易组织贸易和环境司</w:t>
            </w:r>
          </w:p>
        </w:tc>
      </w:tr>
      <w:tr w:rsidR="00B75171" w:rsidRPr="004546DF" w14:paraId="1826EFE6" w14:textId="77777777" w:rsidTr="00B749A8">
        <w:trPr>
          <w:cantSplit/>
        </w:trPr>
        <w:tc>
          <w:tcPr>
            <w:tcW w:w="8217" w:type="dxa"/>
            <w:vAlign w:val="center"/>
          </w:tcPr>
          <w:p w14:paraId="3B15798A" w14:textId="77777777" w:rsidR="00B75171" w:rsidRDefault="00B75171" w:rsidP="00897D0B">
            <w:pPr>
              <w:spacing w:before="60"/>
              <w:rPr>
                <w:sz w:val="20"/>
                <w:szCs w:val="20"/>
                <w:lang w:val="zh-CN"/>
              </w:rPr>
            </w:pPr>
            <w:r w:rsidRPr="00897D0B">
              <w:rPr>
                <w:rFonts w:hint="eastAsia"/>
                <w:sz w:val="20"/>
                <w:szCs w:val="20"/>
                <w:lang w:val="zh-CN"/>
              </w:rPr>
              <w:t>更新世贸组织贸易和环境委员会多边环境协定矩阵</w:t>
            </w:r>
          </w:p>
          <w:p w14:paraId="41E484D7" w14:textId="77777777" w:rsidR="00B75171" w:rsidRPr="00897D0B" w:rsidRDefault="00B75171" w:rsidP="00897D0B">
            <w:pPr>
              <w:spacing w:after="60"/>
              <w:rPr>
                <w:color w:val="000000"/>
                <w:sz w:val="20"/>
                <w:szCs w:val="20"/>
              </w:rPr>
            </w:pPr>
            <w:r w:rsidRPr="00897D0B">
              <w:rPr>
                <w:rFonts w:hint="eastAsia"/>
                <w:sz w:val="20"/>
                <w:szCs w:val="20"/>
              </w:rPr>
              <w:t>（</w:t>
            </w:r>
            <w:r w:rsidRPr="00897D0B">
              <w:rPr>
                <w:sz w:val="20"/>
                <w:szCs w:val="20"/>
              </w:rPr>
              <w:t>https://www.wto.org/english/tratop_e/envir_e/envir_matrix_e.htm</w:t>
            </w:r>
            <w:r w:rsidRPr="00897D0B">
              <w:rPr>
                <w:rFonts w:hint="eastAsia"/>
                <w:sz w:val="20"/>
                <w:szCs w:val="20"/>
              </w:rPr>
              <w:t>）</w:t>
            </w:r>
            <w:r w:rsidRPr="00897D0B">
              <w:rPr>
                <w:rFonts w:hint="eastAsia"/>
                <w:sz w:val="20"/>
                <w:szCs w:val="20"/>
                <w:lang w:val="zh-CN"/>
              </w:rPr>
              <w:t>。</w:t>
            </w:r>
          </w:p>
        </w:tc>
        <w:tc>
          <w:tcPr>
            <w:tcW w:w="1138" w:type="dxa"/>
            <w:tcMar>
              <w:left w:w="115" w:type="dxa"/>
              <w:right w:w="173" w:type="dxa"/>
            </w:tcMar>
            <w:vAlign w:val="center"/>
          </w:tcPr>
          <w:p w14:paraId="76C9008C" w14:textId="77777777" w:rsidR="00B75171" w:rsidRPr="00897D0B" w:rsidRDefault="00B75171" w:rsidP="00B749A8">
            <w:pPr>
              <w:spacing w:before="60" w:after="60"/>
              <w:jc w:val="right"/>
              <w:rPr>
                <w:color w:val="000000"/>
                <w:sz w:val="20"/>
                <w:szCs w:val="20"/>
              </w:rPr>
            </w:pPr>
            <w:r w:rsidRPr="00897D0B">
              <w:rPr>
                <w:sz w:val="20"/>
                <w:szCs w:val="20"/>
                <w:lang w:val="zh-CN"/>
              </w:rPr>
              <w:t>75</w:t>
            </w:r>
          </w:p>
        </w:tc>
      </w:tr>
    </w:tbl>
    <w:p w14:paraId="28CE19E8" w14:textId="77777777" w:rsidR="00B75171" w:rsidRDefault="00B75171">
      <w:pPr>
        <w:topLinePunct/>
        <w:rPr>
          <w:szCs w:val="24"/>
        </w:rPr>
      </w:pPr>
    </w:p>
    <w:p w14:paraId="05C49A79" w14:textId="77777777" w:rsidR="00B75171" w:rsidRDefault="00B75171">
      <w:pPr>
        <w:topLinePunct/>
        <w:rPr>
          <w:szCs w:val="24"/>
        </w:rPr>
      </w:pPr>
    </w:p>
    <w:p w14:paraId="6266C87B" w14:textId="77777777" w:rsidR="00B75171" w:rsidRPr="009659A5" w:rsidRDefault="00B75171" w:rsidP="004B5E2E">
      <w:pPr>
        <w:jc w:val="center"/>
        <w:rPr>
          <w:rFonts w:ascii="SimSun" w:hAnsi="SimSun" w:cs="SimSun"/>
          <w:lang w:val="en-US"/>
        </w:rPr>
      </w:pPr>
      <w:r>
        <w:rPr>
          <w:rFonts w:ascii="SimSun" w:hAnsi="SimSun" w:cs="SimSun"/>
          <w:lang w:val="en-US"/>
        </w:rPr>
        <w:t>___________________</w:t>
      </w:r>
    </w:p>
    <w:p w14:paraId="1C25FD30" w14:textId="77777777" w:rsidR="00B75171" w:rsidRPr="00682BBE" w:rsidRDefault="00B75171" w:rsidP="004B5E2E">
      <w:pPr>
        <w:rPr>
          <w:i/>
          <w:iCs/>
        </w:rPr>
      </w:pPr>
    </w:p>
    <w:p w14:paraId="786EE07E" w14:textId="77777777" w:rsidR="00B75171" w:rsidRDefault="00B75171">
      <w:pPr>
        <w:topLinePunct/>
        <w:rPr>
          <w:szCs w:val="24"/>
        </w:rPr>
      </w:pPr>
    </w:p>
    <w:sectPr w:rsidR="00B75171" w:rsidSect="00F40883">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D7002" w14:textId="77777777" w:rsidR="00A84507" w:rsidRDefault="00A84507">
      <w:pPr>
        <w:rPr>
          <w:szCs w:val="24"/>
        </w:rPr>
      </w:pPr>
      <w:r>
        <w:rPr>
          <w:szCs w:val="24"/>
        </w:rPr>
        <w:separator/>
      </w:r>
    </w:p>
  </w:endnote>
  <w:endnote w:type="continuationSeparator" w:id="0">
    <w:p w14:paraId="21C5413A" w14:textId="77777777" w:rsidR="00A84507" w:rsidRDefault="00A8450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 w:name="KaiTi">
    <w:altName w:val="黑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85358" w14:textId="77777777" w:rsidR="00B75171" w:rsidRDefault="00B75171">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7693" w14:textId="77777777" w:rsidR="00B75171" w:rsidRDefault="00B75171">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80BF" w14:textId="77777777" w:rsidR="00B75171" w:rsidRPr="003F186B" w:rsidRDefault="00B75171" w:rsidP="00C96FCC">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7C4FE01F" w14:textId="77777777" w:rsidR="00B75171" w:rsidRPr="00C96FCC" w:rsidRDefault="00B75171" w:rsidP="00C96FCC">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4F66" w14:textId="77777777" w:rsidR="00B75171" w:rsidRDefault="00B75171">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CA54" w14:textId="77777777" w:rsidR="00B75171" w:rsidRDefault="00B75171">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1C81" w14:textId="77777777" w:rsidR="00B75171" w:rsidRDefault="00B75171">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2</w:t>
    </w:r>
    <w:r>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B614" w14:textId="77777777" w:rsidR="00B75171" w:rsidRDefault="00B75171">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3</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77528" w14:textId="77777777" w:rsidR="00F40883" w:rsidRDefault="00F40883">
    <w:pPr>
      <w:pStyle w:val="Footer"/>
      <w:jc w:val="center"/>
    </w:pPr>
    <w:r>
      <w:fldChar w:fldCharType="begin"/>
    </w:r>
    <w:r>
      <w:instrText xml:space="preserve"> PAGE   \* MERGEFORMAT </w:instrText>
    </w:r>
    <w:r>
      <w:fldChar w:fldCharType="separate"/>
    </w:r>
    <w:r>
      <w:rPr>
        <w:noProof/>
      </w:rPr>
      <w:t>2</w:t>
    </w:r>
    <w:r>
      <w:rPr>
        <w:noProof/>
      </w:rPr>
      <w:fldChar w:fldCharType="end"/>
    </w:r>
  </w:p>
  <w:p w14:paraId="4CB06490" w14:textId="77777777" w:rsidR="00F40883" w:rsidRPr="00C96FCC" w:rsidRDefault="00F40883" w:rsidP="00C96FCC">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F2F3F" w14:textId="77777777" w:rsidR="00A84507" w:rsidRDefault="00A84507">
      <w:pPr>
        <w:rPr>
          <w:szCs w:val="24"/>
        </w:rPr>
      </w:pPr>
      <w:r>
        <w:rPr>
          <w:szCs w:val="24"/>
        </w:rPr>
        <w:separator/>
      </w:r>
    </w:p>
  </w:footnote>
  <w:footnote w:type="continuationSeparator" w:id="0">
    <w:p w14:paraId="66BC1D12" w14:textId="77777777" w:rsidR="00A84507" w:rsidRDefault="00A84507">
      <w:pPr>
        <w:rPr>
          <w:szCs w:val="24"/>
        </w:rPr>
      </w:pPr>
      <w:r>
        <w:rPr>
          <w:szCs w:val="24"/>
        </w:rPr>
        <w:continuationSeparator/>
      </w:r>
    </w:p>
  </w:footnote>
  <w:footnote w:id="1">
    <w:p w14:paraId="08B53595" w14:textId="77777777" w:rsidR="00B75171" w:rsidRDefault="00B75171" w:rsidP="00C96FCC">
      <w:pPr>
        <w:pStyle w:val="FootnoteText"/>
      </w:pPr>
      <w:r w:rsidRPr="00805C43">
        <w:rPr>
          <w:rStyle w:val="FootnoteReference"/>
        </w:rPr>
        <w:footnoteRef/>
      </w:r>
      <w:r w:rsidRPr="00805C43">
        <w:t xml:space="preserve"> </w:t>
      </w:r>
      <w:r w:rsidRPr="00805C43">
        <w:rPr>
          <w:noProof/>
        </w:rPr>
        <w:t>UNEP/OzL.Pro/ExCom/93/1</w:t>
      </w:r>
      <w:r w:rsidRPr="00805C43">
        <w:rPr>
          <w:rFonts w:hint="eastAsia"/>
          <w:noProof/>
        </w:rPr>
        <w:t>。</w:t>
      </w:r>
    </w:p>
  </w:footnote>
  <w:footnote w:id="2">
    <w:p w14:paraId="2AD53AAB" w14:textId="77777777" w:rsidR="00B75171" w:rsidRDefault="00B75171">
      <w:pPr>
        <w:pStyle w:val="FootnoteText"/>
      </w:pPr>
      <w:r w:rsidRPr="00805C43">
        <w:rPr>
          <w:rStyle w:val="FootnoteReference"/>
          <w:szCs w:val="24"/>
        </w:rPr>
        <w:footnoteRef/>
      </w:r>
      <w:r w:rsidRPr="00805C43">
        <w:rPr>
          <w:szCs w:val="24"/>
        </w:rPr>
        <w:t xml:space="preserve"> </w:t>
      </w:r>
      <w:r w:rsidRPr="00805C43">
        <w:rPr>
          <w:szCs w:val="24"/>
          <w:lang w:val="en-US"/>
        </w:rPr>
        <w:t>UNEP/</w:t>
      </w:r>
      <w:proofErr w:type="spellStart"/>
      <w:r w:rsidRPr="00805C43">
        <w:rPr>
          <w:szCs w:val="24"/>
          <w:lang w:val="en-US"/>
        </w:rPr>
        <w:t>OzL.Pro</w:t>
      </w:r>
      <w:proofErr w:type="spellEnd"/>
      <w:r w:rsidRPr="00805C43">
        <w:rPr>
          <w:szCs w:val="24"/>
          <w:lang w:val="en-US"/>
        </w:rPr>
        <w:t>/ExCom/92/2</w:t>
      </w:r>
      <w:r w:rsidRPr="00805C43">
        <w:rPr>
          <w:rFonts w:hint="eastAsia"/>
          <w:szCs w:val="24"/>
          <w:lang w:val="zh-CN"/>
        </w:rPr>
        <w:t>。</w:t>
      </w:r>
    </w:p>
  </w:footnote>
  <w:footnote w:id="3">
    <w:p w14:paraId="51388C09" w14:textId="77777777" w:rsidR="00B75171" w:rsidRDefault="00B75171">
      <w:pPr>
        <w:pStyle w:val="FootnoteText"/>
      </w:pPr>
      <w:r w:rsidRPr="00805C43">
        <w:rPr>
          <w:rStyle w:val="FootnoteReference"/>
          <w:szCs w:val="24"/>
        </w:rPr>
        <w:footnoteRef/>
      </w:r>
      <w:r w:rsidRPr="00805C43">
        <w:rPr>
          <w:szCs w:val="24"/>
        </w:rPr>
        <w:t xml:space="preserve"> </w:t>
      </w:r>
      <w:r w:rsidRPr="00805C43">
        <w:rPr>
          <w:szCs w:val="24"/>
          <w:lang w:val="zh-CN"/>
        </w:rPr>
        <w:t>UNEP/OzL.Pro/ExCom/92/56</w:t>
      </w:r>
      <w:r w:rsidRPr="00805C43">
        <w:rPr>
          <w:rFonts w:hint="eastAsia"/>
          <w:szCs w:val="24"/>
          <w:lang w:val="zh-CN"/>
        </w:rPr>
        <w:t>。</w:t>
      </w:r>
    </w:p>
  </w:footnote>
  <w:footnote w:id="4">
    <w:p w14:paraId="01610DEA" w14:textId="77777777" w:rsidR="00B75171" w:rsidRDefault="00B75171">
      <w:pPr>
        <w:pStyle w:val="FootnoteText"/>
      </w:pPr>
      <w:r w:rsidRPr="00805C43">
        <w:rPr>
          <w:rStyle w:val="FootnoteReference"/>
          <w:szCs w:val="24"/>
        </w:rPr>
        <w:footnoteRef/>
      </w:r>
      <w:r w:rsidRPr="00805C43">
        <w:rPr>
          <w:szCs w:val="24"/>
        </w:rPr>
        <w:t xml:space="preserve"> </w:t>
      </w:r>
      <w:r w:rsidRPr="00805C43">
        <w:rPr>
          <w:rFonts w:hint="eastAsia"/>
          <w:szCs w:val="24"/>
          <w:lang w:val="zh-CN"/>
        </w:rPr>
        <w:t>向执行委员会成员、缔约方大会主席团主席、蒙特利尔议定书不遵守情事程序履约委员会主席和副主席、环境署执行主任、臭氧秘书处执行秘书、各执行机构、全球环境基金和非政府组织发出了邀请函。</w:t>
      </w:r>
    </w:p>
  </w:footnote>
  <w:footnote w:id="5">
    <w:p w14:paraId="035F78EB" w14:textId="77777777" w:rsidR="00B75171" w:rsidRDefault="00B75171">
      <w:pPr>
        <w:pStyle w:val="FootnoteText"/>
      </w:pPr>
      <w:r w:rsidRPr="00805C43">
        <w:rPr>
          <w:rStyle w:val="FootnoteReference"/>
          <w:szCs w:val="24"/>
        </w:rPr>
        <w:footnoteRef/>
      </w:r>
      <w:r w:rsidRPr="00805C43">
        <w:rPr>
          <w:szCs w:val="24"/>
          <w:lang w:val="en-GB"/>
        </w:rPr>
        <w:t xml:space="preserve"> </w:t>
      </w:r>
      <w:r w:rsidRPr="00805C43">
        <w:rPr>
          <w:szCs w:val="24"/>
          <w:lang w:val="en-US"/>
        </w:rPr>
        <w:t>IACM/</w:t>
      </w:r>
      <w:smartTag w:uri="urn:schemas-microsoft-com:office:smarttags" w:element="chsdate">
        <w:smartTagPr>
          <w:attr w:name="IsROCDate" w:val="False"/>
          <w:attr w:name="IsLunarDate" w:val="False"/>
          <w:attr w:name="Day" w:val="2"/>
          <w:attr w:name="Month" w:val="2"/>
          <w:attr w:name="Year" w:val="2023"/>
        </w:smartTagPr>
        <w:r w:rsidRPr="00805C43">
          <w:rPr>
            <w:szCs w:val="24"/>
            <w:lang w:val="en-US"/>
          </w:rPr>
          <w:t>2023/2/2</w:t>
        </w:r>
      </w:smartTag>
      <w:r w:rsidRPr="00805C43">
        <w:rPr>
          <w:rFonts w:hint="eastAsia"/>
          <w:szCs w:val="24"/>
          <w:lang w:val="zh-CN"/>
        </w:rPr>
        <w:t>。</w:t>
      </w:r>
    </w:p>
  </w:footnote>
  <w:footnote w:id="6">
    <w:p w14:paraId="00AE779D" w14:textId="77777777" w:rsidR="00B75171" w:rsidRDefault="00B75171">
      <w:pPr>
        <w:pStyle w:val="FootnoteText"/>
      </w:pPr>
      <w:r w:rsidRPr="00805C43">
        <w:rPr>
          <w:rStyle w:val="FootnoteReference"/>
          <w:szCs w:val="24"/>
        </w:rPr>
        <w:footnoteRef/>
      </w:r>
      <w:r w:rsidRPr="00805C43">
        <w:rPr>
          <w:szCs w:val="24"/>
        </w:rPr>
        <w:t xml:space="preserve"> </w:t>
      </w:r>
      <w:r w:rsidRPr="00805C43">
        <w:rPr>
          <w:szCs w:val="24"/>
          <w:lang w:val="zh-CN"/>
        </w:rPr>
        <w:t>UNEP/OzL.Pro/ExCom/92/46</w:t>
      </w:r>
      <w:r w:rsidRPr="00805C43">
        <w:rPr>
          <w:rFonts w:hint="eastAsia"/>
          <w:szCs w:val="24"/>
          <w:lang w:val="zh-CN"/>
        </w:rPr>
        <w:t>号文件附件一：根据第九十一次会议关于逐步减少氢氟碳化物费用准则问题联络小组就持续总体削减起点问题进行讨论的文件（第</w:t>
      </w:r>
      <w:r w:rsidRPr="00805C43">
        <w:rPr>
          <w:szCs w:val="24"/>
          <w:lang w:val="zh-CN"/>
        </w:rPr>
        <w:t>91/64</w:t>
      </w:r>
      <w:r w:rsidRPr="00805C43">
        <w:rPr>
          <w:rFonts w:hint="eastAsia"/>
          <w:szCs w:val="24"/>
          <w:lang w:val="zh-CN"/>
        </w:rPr>
        <w:t>号决定（</w:t>
      </w:r>
      <w:r w:rsidRPr="00805C43">
        <w:rPr>
          <w:szCs w:val="24"/>
          <w:lang w:val="zh-CN"/>
        </w:rPr>
        <w:t>a</w:t>
      </w:r>
      <w:r w:rsidRPr="00805C43">
        <w:rPr>
          <w:rFonts w:hint="eastAsia"/>
          <w:szCs w:val="24"/>
          <w:lang w:val="zh-CN"/>
        </w:rPr>
        <w:t>）段）。</w:t>
      </w:r>
    </w:p>
  </w:footnote>
  <w:footnote w:id="7">
    <w:p w14:paraId="402F6F66" w14:textId="77777777" w:rsidR="00B75171" w:rsidRDefault="00B75171">
      <w:pPr>
        <w:pStyle w:val="FootnoteText"/>
      </w:pPr>
      <w:r w:rsidRPr="009B28AF">
        <w:rPr>
          <w:rStyle w:val="FootnoteReference"/>
          <w:sz w:val="18"/>
          <w:szCs w:val="18"/>
        </w:rPr>
        <w:footnoteRef/>
      </w:r>
      <w:r w:rsidRPr="009B28AF">
        <w:rPr>
          <w:sz w:val="18"/>
          <w:szCs w:val="18"/>
          <w:lang w:val="en-US"/>
        </w:rPr>
        <w:t xml:space="preserve"> </w:t>
      </w:r>
      <w:hyperlink r:id="rId1" w:history="1">
        <w:r w:rsidRPr="009B28AF">
          <w:rPr>
            <w:rStyle w:val="Hyperlink"/>
            <w:sz w:val="18"/>
            <w:szCs w:val="18"/>
          </w:rPr>
          <w:t>http://multilateralfund.org/InformationandMedia/Brochures%20published%20by%20the%20Secretariat/MLF%20communication%20tool_1_May%202023_FINAL.pdf</w:t>
        </w:r>
      </w:hyperlink>
      <w:r w:rsidRPr="009B28AF">
        <w:rPr>
          <w:rFonts w:hint="eastAsia"/>
          <w:sz w:val="18"/>
          <w:szCs w:val="18"/>
          <w:lang w:val="zh-CN"/>
        </w:rPr>
        <w:t>。</w:t>
      </w:r>
      <w:r w:rsidRPr="009B28AF">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B3E1" w14:textId="06A93EDE" w:rsidR="00B75171" w:rsidRDefault="00000000">
    <w:pPr>
      <w:rPr>
        <w:szCs w:val="24"/>
      </w:rPr>
    </w:pPr>
    <w:r>
      <w:fldChar w:fldCharType="begin"/>
    </w:r>
    <w:r>
      <w:instrText xml:space="preserve"> DOCPROPERTY "Document number"  \* MERGEFORMAT </w:instrText>
    </w:r>
    <w:r>
      <w:fldChar w:fldCharType="separate"/>
    </w:r>
    <w:r w:rsidR="00F40883" w:rsidRPr="00F40883">
      <w:rPr>
        <w:szCs w:val="24"/>
      </w:rPr>
      <w:t>UNEP/</w:t>
    </w:r>
    <w:proofErr w:type="spellStart"/>
    <w:r w:rsidR="00F40883" w:rsidRPr="00F40883">
      <w:rPr>
        <w:szCs w:val="24"/>
      </w:rPr>
      <w:t>OzL.Pro</w:t>
    </w:r>
    <w:proofErr w:type="spellEnd"/>
    <w:r w:rsidR="00F40883" w:rsidRPr="00F40883">
      <w:rPr>
        <w:szCs w:val="24"/>
      </w:rPr>
      <w:t>/ExCom/93/2</w:t>
    </w:r>
    <w:r>
      <w:rPr>
        <w:szCs w:val="24"/>
      </w:rPr>
      <w:fldChar w:fldCharType="end"/>
    </w:r>
  </w:p>
  <w:p w14:paraId="12199C67" w14:textId="77777777" w:rsidR="00B75171" w:rsidRDefault="00B75171">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B581" w14:textId="2B3C1C09" w:rsidR="00B75171" w:rsidRDefault="00000000">
    <w:pPr>
      <w:jc w:val="right"/>
      <w:rPr>
        <w:szCs w:val="24"/>
      </w:rPr>
    </w:pPr>
    <w:r>
      <w:fldChar w:fldCharType="begin"/>
    </w:r>
    <w:r>
      <w:instrText xml:space="preserve"> DOCPROPERTY "Document number"  \* MERGEFORMAT </w:instrText>
    </w:r>
    <w:r>
      <w:fldChar w:fldCharType="separate"/>
    </w:r>
    <w:r w:rsidR="00F40883" w:rsidRPr="00F40883">
      <w:rPr>
        <w:szCs w:val="24"/>
      </w:rPr>
      <w:t>UNEP/</w:t>
    </w:r>
    <w:proofErr w:type="spellStart"/>
    <w:r w:rsidR="00F40883" w:rsidRPr="00F40883">
      <w:rPr>
        <w:szCs w:val="24"/>
      </w:rPr>
      <w:t>OzL.Pro</w:t>
    </w:r>
    <w:proofErr w:type="spellEnd"/>
    <w:r w:rsidR="00F40883" w:rsidRPr="00F40883">
      <w:rPr>
        <w:szCs w:val="24"/>
      </w:rPr>
      <w:t>/ExCom/93/2</w:t>
    </w:r>
    <w:r>
      <w:rPr>
        <w:szCs w:val="24"/>
      </w:rPr>
      <w:fldChar w:fldCharType="end"/>
    </w:r>
    <w:r w:rsidR="00B75171">
      <w:rPr>
        <w:szCs w:val="24"/>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6144" w14:textId="77777777" w:rsidR="00B75171" w:rsidRDefault="00B75171">
    <w:pPr>
      <w:jc w:val="right"/>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07C1E" w14:textId="4ABA1A39" w:rsidR="00B75171" w:rsidRDefault="00000000">
    <w:pPr>
      <w:rPr>
        <w:szCs w:val="24"/>
      </w:rPr>
    </w:pPr>
    <w:r>
      <w:fldChar w:fldCharType="begin"/>
    </w:r>
    <w:r>
      <w:instrText xml:space="preserve"> DOCPROPERTY "Document number"  \* MERGEFORMAT </w:instrText>
    </w:r>
    <w:r>
      <w:fldChar w:fldCharType="separate"/>
    </w:r>
    <w:r w:rsidR="00F40883" w:rsidRPr="00F40883">
      <w:rPr>
        <w:szCs w:val="24"/>
      </w:rPr>
      <w:t>UNEP/</w:t>
    </w:r>
    <w:proofErr w:type="spellStart"/>
    <w:r w:rsidR="00F40883" w:rsidRPr="00F40883">
      <w:rPr>
        <w:szCs w:val="24"/>
      </w:rPr>
      <w:t>OzL.Pro</w:t>
    </w:r>
    <w:proofErr w:type="spellEnd"/>
    <w:r w:rsidR="00F40883" w:rsidRPr="00F40883">
      <w:rPr>
        <w:szCs w:val="24"/>
      </w:rPr>
      <w:t>/ExCom/93/2</w:t>
    </w:r>
    <w:r>
      <w:rPr>
        <w:szCs w:val="24"/>
      </w:rPr>
      <w:fldChar w:fldCharType="end"/>
    </w:r>
  </w:p>
  <w:p w14:paraId="106655AE" w14:textId="77777777" w:rsidR="00B75171" w:rsidRDefault="00B75171">
    <w:pPr>
      <w:rPr>
        <w:szCs w:val="24"/>
      </w:rPr>
    </w:pPr>
    <w:r>
      <w:rPr>
        <w:noProof/>
        <w:szCs w:val="24"/>
      </w:rPr>
      <w:t>Annex I</w:t>
    </w:r>
  </w:p>
  <w:p w14:paraId="40F1B254" w14:textId="77777777" w:rsidR="00B75171" w:rsidRDefault="00B75171">
    <w:pP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CE288" w14:textId="65E1CA23" w:rsidR="00B75171" w:rsidRDefault="00000000">
    <w:pPr>
      <w:jc w:val="right"/>
      <w:rPr>
        <w:szCs w:val="24"/>
      </w:rPr>
    </w:pPr>
    <w:r>
      <w:fldChar w:fldCharType="begin"/>
    </w:r>
    <w:r>
      <w:instrText xml:space="preserve"> DOCPROPERTY "Document number"  \* MERGEFORMAT </w:instrText>
    </w:r>
    <w:r>
      <w:fldChar w:fldCharType="separate"/>
    </w:r>
    <w:r w:rsidR="00F40883" w:rsidRPr="00F40883">
      <w:rPr>
        <w:szCs w:val="24"/>
      </w:rPr>
      <w:t>UNEP/</w:t>
    </w:r>
    <w:proofErr w:type="spellStart"/>
    <w:r w:rsidR="00F40883" w:rsidRPr="00F40883">
      <w:rPr>
        <w:szCs w:val="24"/>
      </w:rPr>
      <w:t>OzL.Pro</w:t>
    </w:r>
    <w:proofErr w:type="spellEnd"/>
    <w:r w:rsidR="00F40883" w:rsidRPr="00F40883">
      <w:rPr>
        <w:szCs w:val="24"/>
      </w:rPr>
      <w:t>/ExCom/93/2</w:t>
    </w:r>
    <w:r>
      <w:rPr>
        <w:szCs w:val="24"/>
      </w:rPr>
      <w:fldChar w:fldCharType="end"/>
    </w:r>
    <w:r w:rsidR="00B75171">
      <w:rPr>
        <w:szCs w:val="24"/>
      </w:rPr>
      <w:br/>
    </w:r>
    <w:r w:rsidR="00B75171">
      <w:rPr>
        <w:noProof/>
        <w:szCs w:val="24"/>
      </w:rPr>
      <w:t>Annex I</w:t>
    </w:r>
  </w:p>
  <w:p w14:paraId="304B7ED5" w14:textId="77777777" w:rsidR="00B75171" w:rsidRDefault="00B75171">
    <w:pPr>
      <w:jc w:val="right"/>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5A702" w14:textId="77777777" w:rsidR="00B75171" w:rsidRDefault="00000000" w:rsidP="00F40883">
    <w:pPr>
      <w:jc w:val="left"/>
      <w:rPr>
        <w:szCs w:val="24"/>
      </w:rPr>
    </w:pPr>
    <w:r>
      <w:fldChar w:fldCharType="begin"/>
    </w:r>
    <w:r>
      <w:instrText xml:space="preserve"> DOCPROPERTY "Document number"  \* MERGEFORMAT </w:instrText>
    </w:r>
    <w:r>
      <w:fldChar w:fldCharType="separate"/>
    </w:r>
    <w:r w:rsidR="00B75171">
      <w:rPr>
        <w:szCs w:val="24"/>
      </w:rPr>
      <w:t>UNEP/</w:t>
    </w:r>
    <w:proofErr w:type="spellStart"/>
    <w:r w:rsidR="00B75171">
      <w:rPr>
        <w:szCs w:val="24"/>
      </w:rPr>
      <w:t>OzL.Pro</w:t>
    </w:r>
    <w:proofErr w:type="spellEnd"/>
    <w:r w:rsidR="00B75171">
      <w:rPr>
        <w:szCs w:val="24"/>
      </w:rPr>
      <w:t>/ExCom/93/2</w:t>
    </w:r>
    <w:r>
      <w:rPr>
        <w:szCs w:val="24"/>
      </w:rPr>
      <w:fldChar w:fldCharType="end"/>
    </w:r>
  </w:p>
  <w:p w14:paraId="7714E113" w14:textId="77777777" w:rsidR="00B75171" w:rsidRDefault="00B75171" w:rsidP="00F40883">
    <w:pPr>
      <w:jc w:val="left"/>
      <w:rPr>
        <w:szCs w:val="24"/>
      </w:rPr>
    </w:pPr>
    <w:r>
      <w:rPr>
        <w:noProof/>
        <w:szCs w:val="24"/>
      </w:rPr>
      <w:t>Annex II</w:t>
    </w:r>
  </w:p>
  <w:p w14:paraId="770B7EB9" w14:textId="77777777" w:rsidR="00B75171" w:rsidRDefault="00B75171">
    <w:pPr>
      <w:jc w:val="right"/>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62921" w14:textId="77777777" w:rsidR="00B75171" w:rsidRDefault="00000000" w:rsidP="00F40883">
    <w:pPr>
      <w:jc w:val="right"/>
      <w:rPr>
        <w:szCs w:val="24"/>
      </w:rPr>
    </w:pPr>
    <w:r>
      <w:fldChar w:fldCharType="begin"/>
    </w:r>
    <w:r>
      <w:instrText xml:space="preserve"> DOCPROPERTY "Document number"  \* MERGEFORMAT </w:instrText>
    </w:r>
    <w:r>
      <w:fldChar w:fldCharType="separate"/>
    </w:r>
    <w:r w:rsidR="00B75171">
      <w:rPr>
        <w:szCs w:val="24"/>
      </w:rPr>
      <w:t>UNEP/</w:t>
    </w:r>
    <w:proofErr w:type="spellStart"/>
    <w:r w:rsidR="00B75171">
      <w:rPr>
        <w:szCs w:val="24"/>
      </w:rPr>
      <w:t>OzL.Pro</w:t>
    </w:r>
    <w:proofErr w:type="spellEnd"/>
    <w:r w:rsidR="00B75171">
      <w:rPr>
        <w:szCs w:val="24"/>
      </w:rPr>
      <w:t>/ExCom/93/2</w:t>
    </w:r>
    <w:r>
      <w:rPr>
        <w:szCs w:val="24"/>
      </w:rPr>
      <w:fldChar w:fldCharType="end"/>
    </w:r>
    <w:r w:rsidR="00B75171">
      <w:rPr>
        <w:szCs w:val="24"/>
      </w:rPr>
      <w:br/>
    </w:r>
    <w:r w:rsidR="00B75171">
      <w:rPr>
        <w:noProof/>
        <w:szCs w:val="24"/>
      </w:rPr>
      <w:t>Annex II</w:t>
    </w:r>
  </w:p>
  <w:p w14:paraId="1C34CCA1" w14:textId="77777777" w:rsidR="00B75171" w:rsidRDefault="00B75171" w:rsidP="00F40883">
    <w:pPr>
      <w:jc w:val="right"/>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1F06F" w14:textId="3A30A3F2" w:rsidR="00F40883" w:rsidRDefault="00F40883" w:rsidP="00F40883">
    <w:pPr>
      <w:jc w:val="right"/>
      <w:rPr>
        <w:szCs w:val="24"/>
      </w:rPr>
    </w:pPr>
    <w:r>
      <w:fldChar w:fldCharType="begin"/>
    </w:r>
    <w:r>
      <w:instrText xml:space="preserve"> DOCPROPERTY "Document number"  \* MERGEFORMAT </w:instrText>
    </w:r>
    <w:r>
      <w:fldChar w:fldCharType="separate"/>
    </w:r>
    <w:r w:rsidRPr="00F40883">
      <w:rPr>
        <w:szCs w:val="24"/>
      </w:rPr>
      <w:t>UNEP/</w:t>
    </w:r>
    <w:proofErr w:type="spellStart"/>
    <w:r w:rsidRPr="00F40883">
      <w:rPr>
        <w:szCs w:val="24"/>
      </w:rPr>
      <w:t>OzL.Pro</w:t>
    </w:r>
    <w:proofErr w:type="spellEnd"/>
    <w:r w:rsidRPr="00F40883">
      <w:rPr>
        <w:szCs w:val="24"/>
      </w:rPr>
      <w:t>/ExCom/93/2</w:t>
    </w:r>
    <w:r>
      <w:rPr>
        <w:szCs w:val="24"/>
      </w:rPr>
      <w:fldChar w:fldCharType="end"/>
    </w:r>
    <w:r>
      <w:rPr>
        <w:szCs w:val="24"/>
      </w:rPr>
      <w:br/>
    </w:r>
    <w:r>
      <w:rPr>
        <w:noProof/>
        <w:szCs w:val="24"/>
      </w:rPr>
      <w:t>Annex I</w:t>
    </w:r>
    <w:r>
      <w:rPr>
        <w:noProof/>
        <w:szCs w:val="24"/>
      </w:rPr>
      <w:t>I</w:t>
    </w:r>
  </w:p>
  <w:p w14:paraId="36595621" w14:textId="77777777" w:rsidR="00F40883" w:rsidRDefault="00F40883">
    <w:pP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70459B7"/>
    <w:multiLevelType w:val="hybridMultilevel"/>
    <w:tmpl w:val="EFE6EFF0"/>
    <w:lvl w:ilvl="0" w:tplc="71509F8A">
      <w:start w:val="1"/>
      <w:numFmt w:val="decimal"/>
      <w:lvlText w:val="%1."/>
      <w:lvlJc w:val="left"/>
      <w:pPr>
        <w:ind w:left="720" w:hanging="360"/>
      </w:pPr>
      <w:rPr>
        <w:rFonts w:cs="Times New Roman"/>
      </w:rPr>
    </w:lvl>
    <w:lvl w:ilvl="1" w:tplc="069E4C4A">
      <w:start w:val="1"/>
      <w:numFmt w:val="decimal"/>
      <w:lvlText w:val="%2."/>
      <w:lvlJc w:val="left"/>
      <w:pPr>
        <w:ind w:left="720" w:hanging="360"/>
      </w:pPr>
      <w:rPr>
        <w:rFonts w:cs="Times New Roman"/>
      </w:rPr>
    </w:lvl>
    <w:lvl w:ilvl="2" w:tplc="0E762D38">
      <w:start w:val="1"/>
      <w:numFmt w:val="decimal"/>
      <w:lvlText w:val="%3."/>
      <w:lvlJc w:val="left"/>
      <w:pPr>
        <w:ind w:left="720" w:hanging="360"/>
      </w:pPr>
      <w:rPr>
        <w:rFonts w:cs="Times New Roman"/>
      </w:rPr>
    </w:lvl>
    <w:lvl w:ilvl="3" w:tplc="214EFE9C">
      <w:start w:val="1"/>
      <w:numFmt w:val="decimal"/>
      <w:lvlText w:val="%4."/>
      <w:lvlJc w:val="left"/>
      <w:pPr>
        <w:ind w:left="720" w:hanging="360"/>
      </w:pPr>
      <w:rPr>
        <w:rFonts w:cs="Times New Roman"/>
      </w:rPr>
    </w:lvl>
    <w:lvl w:ilvl="4" w:tplc="6F385B48">
      <w:start w:val="1"/>
      <w:numFmt w:val="decimal"/>
      <w:lvlText w:val="%5."/>
      <w:lvlJc w:val="left"/>
      <w:pPr>
        <w:ind w:left="720" w:hanging="360"/>
      </w:pPr>
      <w:rPr>
        <w:rFonts w:cs="Times New Roman"/>
      </w:rPr>
    </w:lvl>
    <w:lvl w:ilvl="5" w:tplc="3E104B7A">
      <w:start w:val="1"/>
      <w:numFmt w:val="decimal"/>
      <w:lvlText w:val="%6."/>
      <w:lvlJc w:val="left"/>
      <w:pPr>
        <w:ind w:left="720" w:hanging="360"/>
      </w:pPr>
      <w:rPr>
        <w:rFonts w:cs="Times New Roman"/>
      </w:rPr>
    </w:lvl>
    <w:lvl w:ilvl="6" w:tplc="EC96F35A">
      <w:start w:val="1"/>
      <w:numFmt w:val="decimal"/>
      <w:lvlText w:val="%7."/>
      <w:lvlJc w:val="left"/>
      <w:pPr>
        <w:ind w:left="720" w:hanging="360"/>
      </w:pPr>
      <w:rPr>
        <w:rFonts w:cs="Times New Roman"/>
      </w:rPr>
    </w:lvl>
    <w:lvl w:ilvl="7" w:tplc="8974A538">
      <w:start w:val="1"/>
      <w:numFmt w:val="decimal"/>
      <w:lvlText w:val="%8."/>
      <w:lvlJc w:val="left"/>
      <w:pPr>
        <w:ind w:left="720" w:hanging="360"/>
      </w:pPr>
      <w:rPr>
        <w:rFonts w:cs="Times New Roman"/>
      </w:rPr>
    </w:lvl>
    <w:lvl w:ilvl="8" w:tplc="E30E29B2">
      <w:start w:val="1"/>
      <w:numFmt w:val="decimal"/>
      <w:lvlText w:val="%9."/>
      <w:lvlJc w:val="left"/>
      <w:pPr>
        <w:ind w:left="720" w:hanging="360"/>
      </w:pPr>
      <w:rPr>
        <w:rFonts w:cs="Times New Roman"/>
      </w:rPr>
    </w:lvl>
  </w:abstractNum>
  <w:abstractNum w:abstractNumId="2" w15:restartNumberingAfterBreak="0">
    <w:nsid w:val="087C22B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D147E3"/>
    <w:multiLevelType w:val="hybridMultilevel"/>
    <w:tmpl w:val="2AFE9992"/>
    <w:lvl w:ilvl="0" w:tplc="F6E6598E">
      <w:start w:val="1"/>
      <w:numFmt w:val="decimal"/>
      <w:lvlText w:val="%1."/>
      <w:lvlJc w:val="left"/>
      <w:pPr>
        <w:ind w:left="720" w:hanging="360"/>
      </w:pPr>
      <w:rPr>
        <w:rFonts w:cs="Times New Roman"/>
      </w:rPr>
    </w:lvl>
    <w:lvl w:ilvl="1" w:tplc="F4260F2C">
      <w:start w:val="1"/>
      <w:numFmt w:val="decimal"/>
      <w:lvlText w:val="%2."/>
      <w:lvlJc w:val="left"/>
      <w:pPr>
        <w:ind w:left="720" w:hanging="360"/>
      </w:pPr>
      <w:rPr>
        <w:rFonts w:cs="Times New Roman"/>
      </w:rPr>
    </w:lvl>
    <w:lvl w:ilvl="2" w:tplc="654C7110">
      <w:start w:val="1"/>
      <w:numFmt w:val="decimal"/>
      <w:lvlText w:val="%3."/>
      <w:lvlJc w:val="left"/>
      <w:pPr>
        <w:ind w:left="720" w:hanging="360"/>
      </w:pPr>
      <w:rPr>
        <w:rFonts w:cs="Times New Roman"/>
      </w:rPr>
    </w:lvl>
    <w:lvl w:ilvl="3" w:tplc="E35A7772">
      <w:start w:val="1"/>
      <w:numFmt w:val="decimal"/>
      <w:lvlText w:val="%4."/>
      <w:lvlJc w:val="left"/>
      <w:pPr>
        <w:ind w:left="720" w:hanging="360"/>
      </w:pPr>
      <w:rPr>
        <w:rFonts w:cs="Times New Roman"/>
      </w:rPr>
    </w:lvl>
    <w:lvl w:ilvl="4" w:tplc="E05A767C">
      <w:start w:val="1"/>
      <w:numFmt w:val="decimal"/>
      <w:lvlText w:val="%5."/>
      <w:lvlJc w:val="left"/>
      <w:pPr>
        <w:ind w:left="720" w:hanging="360"/>
      </w:pPr>
      <w:rPr>
        <w:rFonts w:cs="Times New Roman"/>
      </w:rPr>
    </w:lvl>
    <w:lvl w:ilvl="5" w:tplc="DB06F190">
      <w:start w:val="1"/>
      <w:numFmt w:val="decimal"/>
      <w:lvlText w:val="%6."/>
      <w:lvlJc w:val="left"/>
      <w:pPr>
        <w:ind w:left="720" w:hanging="360"/>
      </w:pPr>
      <w:rPr>
        <w:rFonts w:cs="Times New Roman"/>
      </w:rPr>
    </w:lvl>
    <w:lvl w:ilvl="6" w:tplc="B96E3236">
      <w:start w:val="1"/>
      <w:numFmt w:val="decimal"/>
      <w:lvlText w:val="%7."/>
      <w:lvlJc w:val="left"/>
      <w:pPr>
        <w:ind w:left="720" w:hanging="360"/>
      </w:pPr>
      <w:rPr>
        <w:rFonts w:cs="Times New Roman"/>
      </w:rPr>
    </w:lvl>
    <w:lvl w:ilvl="7" w:tplc="CAFA79A0">
      <w:start w:val="1"/>
      <w:numFmt w:val="decimal"/>
      <w:lvlText w:val="%8."/>
      <w:lvlJc w:val="left"/>
      <w:pPr>
        <w:ind w:left="720" w:hanging="360"/>
      </w:pPr>
      <w:rPr>
        <w:rFonts w:cs="Times New Roman"/>
      </w:rPr>
    </w:lvl>
    <w:lvl w:ilvl="8" w:tplc="6AAE2406">
      <w:start w:val="1"/>
      <w:numFmt w:val="decimal"/>
      <w:lvlText w:val="%9."/>
      <w:lvlJc w:val="left"/>
      <w:pPr>
        <w:ind w:left="720" w:hanging="360"/>
      </w:pPr>
      <w:rPr>
        <w:rFonts w:cs="Times New Roman"/>
      </w:rPr>
    </w:lvl>
  </w:abstractNum>
  <w:abstractNum w:abstractNumId="4" w15:restartNumberingAfterBreak="0">
    <w:nsid w:val="15E63A56"/>
    <w:multiLevelType w:val="hybridMultilevel"/>
    <w:tmpl w:val="7A3CBC12"/>
    <w:lvl w:ilvl="0" w:tplc="1B341424">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FC0DA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5E7596"/>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9" w15:restartNumberingAfterBreak="0">
    <w:nsid w:val="3BE46231"/>
    <w:multiLevelType w:val="hybridMultilevel"/>
    <w:tmpl w:val="836424B2"/>
    <w:lvl w:ilvl="0" w:tplc="16FE95BC">
      <w:start w:val="1"/>
      <w:numFmt w:val="decimal"/>
      <w:lvlText w:val="%1."/>
      <w:lvlJc w:val="left"/>
      <w:pPr>
        <w:ind w:left="720" w:hanging="360"/>
      </w:pPr>
      <w:rPr>
        <w:rFonts w:cs="Times New Roman"/>
      </w:rPr>
    </w:lvl>
    <w:lvl w:ilvl="1" w:tplc="CA803988">
      <w:start w:val="1"/>
      <w:numFmt w:val="decimal"/>
      <w:lvlText w:val="%2."/>
      <w:lvlJc w:val="left"/>
      <w:pPr>
        <w:ind w:left="720" w:hanging="360"/>
      </w:pPr>
      <w:rPr>
        <w:rFonts w:cs="Times New Roman"/>
      </w:rPr>
    </w:lvl>
    <w:lvl w:ilvl="2" w:tplc="68D2A518">
      <w:start w:val="1"/>
      <w:numFmt w:val="decimal"/>
      <w:lvlText w:val="%3."/>
      <w:lvlJc w:val="left"/>
      <w:pPr>
        <w:ind w:left="720" w:hanging="360"/>
      </w:pPr>
      <w:rPr>
        <w:rFonts w:cs="Times New Roman"/>
      </w:rPr>
    </w:lvl>
    <w:lvl w:ilvl="3" w:tplc="072ECCBE">
      <w:start w:val="1"/>
      <w:numFmt w:val="decimal"/>
      <w:lvlText w:val="%4."/>
      <w:lvlJc w:val="left"/>
      <w:pPr>
        <w:ind w:left="720" w:hanging="360"/>
      </w:pPr>
      <w:rPr>
        <w:rFonts w:cs="Times New Roman"/>
      </w:rPr>
    </w:lvl>
    <w:lvl w:ilvl="4" w:tplc="47781DC2">
      <w:start w:val="1"/>
      <w:numFmt w:val="decimal"/>
      <w:lvlText w:val="%5."/>
      <w:lvlJc w:val="left"/>
      <w:pPr>
        <w:ind w:left="720" w:hanging="360"/>
      </w:pPr>
      <w:rPr>
        <w:rFonts w:cs="Times New Roman"/>
      </w:rPr>
    </w:lvl>
    <w:lvl w:ilvl="5" w:tplc="0F269978">
      <w:start w:val="1"/>
      <w:numFmt w:val="decimal"/>
      <w:lvlText w:val="%6."/>
      <w:lvlJc w:val="left"/>
      <w:pPr>
        <w:ind w:left="720" w:hanging="360"/>
      </w:pPr>
      <w:rPr>
        <w:rFonts w:cs="Times New Roman"/>
      </w:rPr>
    </w:lvl>
    <w:lvl w:ilvl="6" w:tplc="27762FD8">
      <w:start w:val="1"/>
      <w:numFmt w:val="decimal"/>
      <w:lvlText w:val="%7."/>
      <w:lvlJc w:val="left"/>
      <w:pPr>
        <w:ind w:left="720" w:hanging="360"/>
      </w:pPr>
      <w:rPr>
        <w:rFonts w:cs="Times New Roman"/>
      </w:rPr>
    </w:lvl>
    <w:lvl w:ilvl="7" w:tplc="FB66079E">
      <w:start w:val="1"/>
      <w:numFmt w:val="decimal"/>
      <w:lvlText w:val="%8."/>
      <w:lvlJc w:val="left"/>
      <w:pPr>
        <w:ind w:left="720" w:hanging="360"/>
      </w:pPr>
      <w:rPr>
        <w:rFonts w:cs="Times New Roman"/>
      </w:rPr>
    </w:lvl>
    <w:lvl w:ilvl="8" w:tplc="AB880C42">
      <w:start w:val="1"/>
      <w:numFmt w:val="decimal"/>
      <w:lvlText w:val="%9."/>
      <w:lvlJc w:val="left"/>
      <w:pPr>
        <w:ind w:left="720" w:hanging="360"/>
      </w:pPr>
      <w:rPr>
        <w:rFonts w:cs="Times New Roman"/>
      </w:rPr>
    </w:lvl>
  </w:abstractNum>
  <w:abstractNum w:abstractNumId="10" w15:restartNumberingAfterBreak="0">
    <w:nsid w:val="45F178D4"/>
    <w:multiLevelType w:val="hybridMultilevel"/>
    <w:tmpl w:val="5EB22C9E"/>
    <w:lvl w:ilvl="0" w:tplc="10090013">
      <w:start w:val="1"/>
      <w:numFmt w:val="upperRoman"/>
      <w:lvlText w:val="%1."/>
      <w:lvlJc w:val="right"/>
      <w:pPr>
        <w:ind w:left="36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4" w15:restartNumberingAfterBreak="0">
    <w:nsid w:val="56EF4CD4"/>
    <w:multiLevelType w:val="hybridMultilevel"/>
    <w:tmpl w:val="6ECE56AA"/>
    <w:lvl w:ilvl="0" w:tplc="1B341424">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91C444A"/>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6" w15:restartNumberingAfterBreak="0">
    <w:nsid w:val="62DA074E"/>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5B5123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6C03070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6DCD2CF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6E64444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769D2910"/>
    <w:multiLevelType w:val="hybridMultilevel"/>
    <w:tmpl w:val="0C3247A6"/>
    <w:lvl w:ilvl="0" w:tplc="3DBEF16E">
      <w:start w:val="1"/>
      <w:numFmt w:val="decimal"/>
      <w:lvlText w:val="%1."/>
      <w:lvlJc w:val="left"/>
      <w:pPr>
        <w:ind w:left="720" w:hanging="360"/>
      </w:pPr>
      <w:rPr>
        <w:rFonts w:cs="Times New Roman"/>
      </w:rPr>
    </w:lvl>
    <w:lvl w:ilvl="1" w:tplc="8C26375A">
      <w:start w:val="1"/>
      <w:numFmt w:val="decimal"/>
      <w:lvlText w:val="%2."/>
      <w:lvlJc w:val="left"/>
      <w:pPr>
        <w:ind w:left="720" w:hanging="360"/>
      </w:pPr>
      <w:rPr>
        <w:rFonts w:cs="Times New Roman"/>
      </w:rPr>
    </w:lvl>
    <w:lvl w:ilvl="2" w:tplc="F08E39F0">
      <w:start w:val="1"/>
      <w:numFmt w:val="decimal"/>
      <w:lvlText w:val="%3."/>
      <w:lvlJc w:val="left"/>
      <w:pPr>
        <w:ind w:left="720" w:hanging="360"/>
      </w:pPr>
      <w:rPr>
        <w:rFonts w:cs="Times New Roman"/>
      </w:rPr>
    </w:lvl>
    <w:lvl w:ilvl="3" w:tplc="3E909AC8">
      <w:start w:val="1"/>
      <w:numFmt w:val="decimal"/>
      <w:lvlText w:val="%4."/>
      <w:lvlJc w:val="left"/>
      <w:pPr>
        <w:ind w:left="720" w:hanging="360"/>
      </w:pPr>
      <w:rPr>
        <w:rFonts w:cs="Times New Roman"/>
      </w:rPr>
    </w:lvl>
    <w:lvl w:ilvl="4" w:tplc="7D84D296">
      <w:start w:val="1"/>
      <w:numFmt w:val="decimal"/>
      <w:lvlText w:val="%5."/>
      <w:lvlJc w:val="left"/>
      <w:pPr>
        <w:ind w:left="720" w:hanging="360"/>
      </w:pPr>
      <w:rPr>
        <w:rFonts w:cs="Times New Roman"/>
      </w:rPr>
    </w:lvl>
    <w:lvl w:ilvl="5" w:tplc="56C2EB74">
      <w:start w:val="1"/>
      <w:numFmt w:val="decimal"/>
      <w:lvlText w:val="%6."/>
      <w:lvlJc w:val="left"/>
      <w:pPr>
        <w:ind w:left="720" w:hanging="360"/>
      </w:pPr>
      <w:rPr>
        <w:rFonts w:cs="Times New Roman"/>
      </w:rPr>
    </w:lvl>
    <w:lvl w:ilvl="6" w:tplc="59322E4E">
      <w:start w:val="1"/>
      <w:numFmt w:val="decimal"/>
      <w:lvlText w:val="%7."/>
      <w:lvlJc w:val="left"/>
      <w:pPr>
        <w:ind w:left="720" w:hanging="360"/>
      </w:pPr>
      <w:rPr>
        <w:rFonts w:cs="Times New Roman"/>
      </w:rPr>
    </w:lvl>
    <w:lvl w:ilvl="7" w:tplc="C2D63926">
      <w:start w:val="1"/>
      <w:numFmt w:val="decimal"/>
      <w:lvlText w:val="%8."/>
      <w:lvlJc w:val="left"/>
      <w:pPr>
        <w:ind w:left="720" w:hanging="360"/>
      </w:pPr>
      <w:rPr>
        <w:rFonts w:cs="Times New Roman"/>
      </w:rPr>
    </w:lvl>
    <w:lvl w:ilvl="8" w:tplc="EC74D2BA">
      <w:start w:val="1"/>
      <w:numFmt w:val="decimal"/>
      <w:lvlText w:val="%9."/>
      <w:lvlJc w:val="left"/>
      <w:pPr>
        <w:ind w:left="720" w:hanging="360"/>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789396694">
    <w:abstractNumId w:val="0"/>
  </w:num>
  <w:num w:numId="2" w16cid:durableId="831529620">
    <w:abstractNumId w:val="0"/>
  </w:num>
  <w:num w:numId="3" w16cid:durableId="482701077">
    <w:abstractNumId w:val="0"/>
  </w:num>
  <w:num w:numId="4" w16cid:durableId="636956318">
    <w:abstractNumId w:val="0"/>
  </w:num>
  <w:num w:numId="5" w16cid:durableId="829835718">
    <w:abstractNumId w:val="6"/>
  </w:num>
  <w:num w:numId="6" w16cid:durableId="1587151451">
    <w:abstractNumId w:val="11"/>
  </w:num>
  <w:num w:numId="7" w16cid:durableId="2146238610">
    <w:abstractNumId w:val="12"/>
  </w:num>
  <w:num w:numId="8" w16cid:durableId="1204248241">
    <w:abstractNumId w:val="22"/>
  </w:num>
  <w:num w:numId="9" w16cid:durableId="1121411773">
    <w:abstractNumId w:val="8"/>
  </w:num>
  <w:num w:numId="10" w16cid:durableId="2125952872">
    <w:abstractNumId w:val="10"/>
  </w:num>
  <w:num w:numId="11" w16cid:durableId="1744990514">
    <w:abstractNumId w:val="13"/>
  </w:num>
  <w:num w:numId="12" w16cid:durableId="2067534534">
    <w:abstractNumId w:val="4"/>
  </w:num>
  <w:num w:numId="13" w16cid:durableId="1997611766">
    <w:abstractNumId w:val="14"/>
  </w:num>
  <w:num w:numId="14" w16cid:durableId="537666833">
    <w:abstractNumId w:val="0"/>
    <w:lvlOverride w:ilvl="0">
      <w:startOverride w:val="18"/>
    </w:lvlOverride>
  </w:num>
  <w:num w:numId="15" w16cid:durableId="1553729072">
    <w:abstractNumId w:val="21"/>
  </w:num>
  <w:num w:numId="16" w16cid:durableId="1478837438">
    <w:abstractNumId w:val="9"/>
  </w:num>
  <w:num w:numId="17" w16cid:durableId="7414382">
    <w:abstractNumId w:val="1"/>
  </w:num>
  <w:num w:numId="18" w16cid:durableId="800003464">
    <w:abstractNumId w:val="3"/>
  </w:num>
  <w:num w:numId="19" w16cid:durableId="704981791">
    <w:abstractNumId w:val="0"/>
  </w:num>
  <w:num w:numId="20" w16cid:durableId="945422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5430037">
    <w:abstractNumId w:val="18"/>
  </w:num>
  <w:num w:numId="22" w16cid:durableId="313333694">
    <w:abstractNumId w:val="20"/>
  </w:num>
  <w:num w:numId="23" w16cid:durableId="1143741425">
    <w:abstractNumId w:val="19"/>
  </w:num>
  <w:num w:numId="24" w16cid:durableId="1250505348">
    <w:abstractNumId w:val="16"/>
  </w:num>
  <w:num w:numId="25" w16cid:durableId="1947998508">
    <w:abstractNumId w:val="15"/>
  </w:num>
  <w:num w:numId="26" w16cid:durableId="1236866467">
    <w:abstractNumId w:val="7"/>
  </w:num>
  <w:num w:numId="27" w16cid:durableId="381563935">
    <w:abstractNumId w:val="2"/>
  </w:num>
  <w:num w:numId="28" w16cid:durableId="1293637988">
    <w:abstractNumId w:val="5"/>
  </w:num>
  <w:num w:numId="29" w16cid:durableId="165834057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211A9"/>
    <w:rsid w:val="00021238"/>
    <w:rsid w:val="0002150D"/>
    <w:rsid w:val="00031260"/>
    <w:rsid w:val="0003681A"/>
    <w:rsid w:val="000372B7"/>
    <w:rsid w:val="000379F3"/>
    <w:rsid w:val="00037EA1"/>
    <w:rsid w:val="0004089C"/>
    <w:rsid w:val="000430CD"/>
    <w:rsid w:val="00050F6E"/>
    <w:rsid w:val="00056281"/>
    <w:rsid w:val="000609B5"/>
    <w:rsid w:val="00061EC2"/>
    <w:rsid w:val="0006301F"/>
    <w:rsid w:val="000643E4"/>
    <w:rsid w:val="00065136"/>
    <w:rsid w:val="00066CE8"/>
    <w:rsid w:val="0007004B"/>
    <w:rsid w:val="000743CF"/>
    <w:rsid w:val="00080ED0"/>
    <w:rsid w:val="00082666"/>
    <w:rsid w:val="000847CE"/>
    <w:rsid w:val="00085B8F"/>
    <w:rsid w:val="000867D8"/>
    <w:rsid w:val="00086C4A"/>
    <w:rsid w:val="00090481"/>
    <w:rsid w:val="00092B76"/>
    <w:rsid w:val="000935F0"/>
    <w:rsid w:val="00095A6A"/>
    <w:rsid w:val="00095ACA"/>
    <w:rsid w:val="000A3826"/>
    <w:rsid w:val="000A58CD"/>
    <w:rsid w:val="000A6C26"/>
    <w:rsid w:val="000A7DF3"/>
    <w:rsid w:val="000B36C8"/>
    <w:rsid w:val="000B4470"/>
    <w:rsid w:val="000B5982"/>
    <w:rsid w:val="000B7AF4"/>
    <w:rsid w:val="000C02C4"/>
    <w:rsid w:val="000C5C6C"/>
    <w:rsid w:val="000C6455"/>
    <w:rsid w:val="000C648B"/>
    <w:rsid w:val="000D52A4"/>
    <w:rsid w:val="000D5439"/>
    <w:rsid w:val="000E07BC"/>
    <w:rsid w:val="000E2E21"/>
    <w:rsid w:val="000E3E1B"/>
    <w:rsid w:val="000E4092"/>
    <w:rsid w:val="000F06B9"/>
    <w:rsid w:val="000F1CD4"/>
    <w:rsid w:val="000F23E7"/>
    <w:rsid w:val="000F4103"/>
    <w:rsid w:val="000F5D0F"/>
    <w:rsid w:val="000F70A7"/>
    <w:rsid w:val="0010253A"/>
    <w:rsid w:val="00103445"/>
    <w:rsid w:val="0010589B"/>
    <w:rsid w:val="00110551"/>
    <w:rsid w:val="00113690"/>
    <w:rsid w:val="00113CCA"/>
    <w:rsid w:val="001157F3"/>
    <w:rsid w:val="00117B98"/>
    <w:rsid w:val="00120282"/>
    <w:rsid w:val="001205D2"/>
    <w:rsid w:val="00122F25"/>
    <w:rsid w:val="001233E3"/>
    <w:rsid w:val="00126F76"/>
    <w:rsid w:val="00132780"/>
    <w:rsid w:val="001342BF"/>
    <w:rsid w:val="0013446C"/>
    <w:rsid w:val="001347F7"/>
    <w:rsid w:val="00135980"/>
    <w:rsid w:val="0013786F"/>
    <w:rsid w:val="00150058"/>
    <w:rsid w:val="00162CC2"/>
    <w:rsid w:val="00164410"/>
    <w:rsid w:val="00164719"/>
    <w:rsid w:val="00166FC4"/>
    <w:rsid w:val="001677AC"/>
    <w:rsid w:val="0017094E"/>
    <w:rsid w:val="00170DBF"/>
    <w:rsid w:val="00172A96"/>
    <w:rsid w:val="00175288"/>
    <w:rsid w:val="00175CE8"/>
    <w:rsid w:val="001804EA"/>
    <w:rsid w:val="00181E0C"/>
    <w:rsid w:val="00183C81"/>
    <w:rsid w:val="00185133"/>
    <w:rsid w:val="00187C1B"/>
    <w:rsid w:val="00190A61"/>
    <w:rsid w:val="001A0019"/>
    <w:rsid w:val="001A1EF2"/>
    <w:rsid w:val="001A2215"/>
    <w:rsid w:val="001A2BB5"/>
    <w:rsid w:val="001A3342"/>
    <w:rsid w:val="001A3E3D"/>
    <w:rsid w:val="001A4A17"/>
    <w:rsid w:val="001A4A65"/>
    <w:rsid w:val="001A5EAE"/>
    <w:rsid w:val="001A7049"/>
    <w:rsid w:val="001B1E40"/>
    <w:rsid w:val="001B59B4"/>
    <w:rsid w:val="001B7A3B"/>
    <w:rsid w:val="001C4362"/>
    <w:rsid w:val="001C764E"/>
    <w:rsid w:val="001D3601"/>
    <w:rsid w:val="001D6F67"/>
    <w:rsid w:val="001E1052"/>
    <w:rsid w:val="001E21B1"/>
    <w:rsid w:val="001E2F93"/>
    <w:rsid w:val="001E4554"/>
    <w:rsid w:val="001E4FA9"/>
    <w:rsid w:val="001E59B5"/>
    <w:rsid w:val="001E61E5"/>
    <w:rsid w:val="001E6F65"/>
    <w:rsid w:val="001E73C3"/>
    <w:rsid w:val="001F1BA9"/>
    <w:rsid w:val="001F2159"/>
    <w:rsid w:val="001F53FD"/>
    <w:rsid w:val="002071A7"/>
    <w:rsid w:val="002077BE"/>
    <w:rsid w:val="00210B8B"/>
    <w:rsid w:val="0021242A"/>
    <w:rsid w:val="00214863"/>
    <w:rsid w:val="002156B4"/>
    <w:rsid w:val="002160EC"/>
    <w:rsid w:val="00224FCD"/>
    <w:rsid w:val="002267F0"/>
    <w:rsid w:val="002332EB"/>
    <w:rsid w:val="0023458E"/>
    <w:rsid w:val="00250754"/>
    <w:rsid w:val="00251278"/>
    <w:rsid w:val="00252B31"/>
    <w:rsid w:val="00253222"/>
    <w:rsid w:val="0026153A"/>
    <w:rsid w:val="00261C13"/>
    <w:rsid w:val="00262847"/>
    <w:rsid w:val="00263DCE"/>
    <w:rsid w:val="00271D66"/>
    <w:rsid w:val="002773F6"/>
    <w:rsid w:val="0028063F"/>
    <w:rsid w:val="00281B8F"/>
    <w:rsid w:val="00281BB2"/>
    <w:rsid w:val="00290C36"/>
    <w:rsid w:val="002941B6"/>
    <w:rsid w:val="002964E5"/>
    <w:rsid w:val="002A03C3"/>
    <w:rsid w:val="002A2B3D"/>
    <w:rsid w:val="002A5895"/>
    <w:rsid w:val="002A74AE"/>
    <w:rsid w:val="002A7EE4"/>
    <w:rsid w:val="002B254E"/>
    <w:rsid w:val="002B5067"/>
    <w:rsid w:val="002B566B"/>
    <w:rsid w:val="002B72E9"/>
    <w:rsid w:val="002C7998"/>
    <w:rsid w:val="002D130E"/>
    <w:rsid w:val="002D1591"/>
    <w:rsid w:val="002D1B34"/>
    <w:rsid w:val="002D49E1"/>
    <w:rsid w:val="002E317C"/>
    <w:rsid w:val="002E5DFE"/>
    <w:rsid w:val="002E6011"/>
    <w:rsid w:val="002E7F0A"/>
    <w:rsid w:val="002F1E53"/>
    <w:rsid w:val="002F243F"/>
    <w:rsid w:val="002F2CAA"/>
    <w:rsid w:val="0030052C"/>
    <w:rsid w:val="003014AC"/>
    <w:rsid w:val="00302932"/>
    <w:rsid w:val="00304587"/>
    <w:rsid w:val="00305A26"/>
    <w:rsid w:val="003076F7"/>
    <w:rsid w:val="003156B3"/>
    <w:rsid w:val="00324386"/>
    <w:rsid w:val="003306E1"/>
    <w:rsid w:val="003320E4"/>
    <w:rsid w:val="003321CB"/>
    <w:rsid w:val="00332A6A"/>
    <w:rsid w:val="00333426"/>
    <w:rsid w:val="0033525D"/>
    <w:rsid w:val="003414F3"/>
    <w:rsid w:val="00342B01"/>
    <w:rsid w:val="003431DB"/>
    <w:rsid w:val="00343A33"/>
    <w:rsid w:val="00345E8C"/>
    <w:rsid w:val="0035490B"/>
    <w:rsid w:val="0035613E"/>
    <w:rsid w:val="00357773"/>
    <w:rsid w:val="0036220D"/>
    <w:rsid w:val="00363EE9"/>
    <w:rsid w:val="00366D9A"/>
    <w:rsid w:val="00376128"/>
    <w:rsid w:val="0037742E"/>
    <w:rsid w:val="00377D56"/>
    <w:rsid w:val="0038245A"/>
    <w:rsid w:val="003840E6"/>
    <w:rsid w:val="00385CFC"/>
    <w:rsid w:val="003913BF"/>
    <w:rsid w:val="0039337A"/>
    <w:rsid w:val="003A3189"/>
    <w:rsid w:val="003A3CA7"/>
    <w:rsid w:val="003A4444"/>
    <w:rsid w:val="003A4A4C"/>
    <w:rsid w:val="003A6FA5"/>
    <w:rsid w:val="003B33BD"/>
    <w:rsid w:val="003B3FF3"/>
    <w:rsid w:val="003B569D"/>
    <w:rsid w:val="003C00BE"/>
    <w:rsid w:val="003C1DF0"/>
    <w:rsid w:val="003C2B96"/>
    <w:rsid w:val="003C3C0E"/>
    <w:rsid w:val="003C7AD3"/>
    <w:rsid w:val="003D42A6"/>
    <w:rsid w:val="003D4F21"/>
    <w:rsid w:val="003D4FAC"/>
    <w:rsid w:val="003D58E4"/>
    <w:rsid w:val="003E2652"/>
    <w:rsid w:val="003E6919"/>
    <w:rsid w:val="003E7265"/>
    <w:rsid w:val="003E7906"/>
    <w:rsid w:val="003E7EB6"/>
    <w:rsid w:val="003F000F"/>
    <w:rsid w:val="003F0D4A"/>
    <w:rsid w:val="003F186B"/>
    <w:rsid w:val="003F2572"/>
    <w:rsid w:val="003F3C50"/>
    <w:rsid w:val="003F47B0"/>
    <w:rsid w:val="003F5EFC"/>
    <w:rsid w:val="00405982"/>
    <w:rsid w:val="00405CB1"/>
    <w:rsid w:val="00406202"/>
    <w:rsid w:val="00406A6A"/>
    <w:rsid w:val="00406B22"/>
    <w:rsid w:val="00407147"/>
    <w:rsid w:val="004078FA"/>
    <w:rsid w:val="00415EE1"/>
    <w:rsid w:val="00420571"/>
    <w:rsid w:val="00420F26"/>
    <w:rsid w:val="0042253D"/>
    <w:rsid w:val="00422E35"/>
    <w:rsid w:val="004264F8"/>
    <w:rsid w:val="00430575"/>
    <w:rsid w:val="00431534"/>
    <w:rsid w:val="00431E08"/>
    <w:rsid w:val="004328A7"/>
    <w:rsid w:val="00434C74"/>
    <w:rsid w:val="004410CF"/>
    <w:rsid w:val="004434F5"/>
    <w:rsid w:val="0044444B"/>
    <w:rsid w:val="00452309"/>
    <w:rsid w:val="0045236E"/>
    <w:rsid w:val="004546DF"/>
    <w:rsid w:val="0045584C"/>
    <w:rsid w:val="00456EB4"/>
    <w:rsid w:val="00457827"/>
    <w:rsid w:val="00460F81"/>
    <w:rsid w:val="00470A2D"/>
    <w:rsid w:val="00470CB1"/>
    <w:rsid w:val="0047163C"/>
    <w:rsid w:val="004718F3"/>
    <w:rsid w:val="00475040"/>
    <w:rsid w:val="00486854"/>
    <w:rsid w:val="004900F7"/>
    <w:rsid w:val="00490C06"/>
    <w:rsid w:val="004923D3"/>
    <w:rsid w:val="00493638"/>
    <w:rsid w:val="00493D40"/>
    <w:rsid w:val="00493EE3"/>
    <w:rsid w:val="0049679A"/>
    <w:rsid w:val="004967B6"/>
    <w:rsid w:val="004974A8"/>
    <w:rsid w:val="004A0AFB"/>
    <w:rsid w:val="004A504B"/>
    <w:rsid w:val="004A6911"/>
    <w:rsid w:val="004A6D44"/>
    <w:rsid w:val="004B0D9B"/>
    <w:rsid w:val="004B54E0"/>
    <w:rsid w:val="004B5E2E"/>
    <w:rsid w:val="004B7384"/>
    <w:rsid w:val="004C0E20"/>
    <w:rsid w:val="004C14AD"/>
    <w:rsid w:val="004C1872"/>
    <w:rsid w:val="004C1A0C"/>
    <w:rsid w:val="004C4269"/>
    <w:rsid w:val="004C4E01"/>
    <w:rsid w:val="004D1D8F"/>
    <w:rsid w:val="004D1EE8"/>
    <w:rsid w:val="004D5684"/>
    <w:rsid w:val="004D5B6E"/>
    <w:rsid w:val="004D6236"/>
    <w:rsid w:val="004D7F90"/>
    <w:rsid w:val="004E15B7"/>
    <w:rsid w:val="004E3DA8"/>
    <w:rsid w:val="004E4DBB"/>
    <w:rsid w:val="004E4E41"/>
    <w:rsid w:val="004E73DB"/>
    <w:rsid w:val="004E7F9C"/>
    <w:rsid w:val="004F16B0"/>
    <w:rsid w:val="004F2938"/>
    <w:rsid w:val="004F2CF9"/>
    <w:rsid w:val="004F3493"/>
    <w:rsid w:val="004F47B0"/>
    <w:rsid w:val="004F5143"/>
    <w:rsid w:val="004F74AF"/>
    <w:rsid w:val="00504A49"/>
    <w:rsid w:val="00512B09"/>
    <w:rsid w:val="005134C8"/>
    <w:rsid w:val="005135D3"/>
    <w:rsid w:val="005220ED"/>
    <w:rsid w:val="00533796"/>
    <w:rsid w:val="00535AED"/>
    <w:rsid w:val="00537343"/>
    <w:rsid w:val="005516F3"/>
    <w:rsid w:val="005519ED"/>
    <w:rsid w:val="00553012"/>
    <w:rsid w:val="00555D75"/>
    <w:rsid w:val="00560DF0"/>
    <w:rsid w:val="00562744"/>
    <w:rsid w:val="00563172"/>
    <w:rsid w:val="005674FD"/>
    <w:rsid w:val="0056759C"/>
    <w:rsid w:val="00572FA1"/>
    <w:rsid w:val="00583567"/>
    <w:rsid w:val="0059513E"/>
    <w:rsid w:val="00596A5C"/>
    <w:rsid w:val="005A4852"/>
    <w:rsid w:val="005A6AA4"/>
    <w:rsid w:val="005A6D9F"/>
    <w:rsid w:val="005B26CE"/>
    <w:rsid w:val="005B48FF"/>
    <w:rsid w:val="005C03B7"/>
    <w:rsid w:val="005C1E32"/>
    <w:rsid w:val="005C1EC7"/>
    <w:rsid w:val="005C670D"/>
    <w:rsid w:val="005C7ABE"/>
    <w:rsid w:val="005D1A5C"/>
    <w:rsid w:val="005D363F"/>
    <w:rsid w:val="005D41DA"/>
    <w:rsid w:val="005D43A8"/>
    <w:rsid w:val="005E340A"/>
    <w:rsid w:val="005E6FF3"/>
    <w:rsid w:val="0060058A"/>
    <w:rsid w:val="006023B6"/>
    <w:rsid w:val="00604A7D"/>
    <w:rsid w:val="00604C15"/>
    <w:rsid w:val="00610940"/>
    <w:rsid w:val="00612717"/>
    <w:rsid w:val="006157F4"/>
    <w:rsid w:val="006158D5"/>
    <w:rsid w:val="0062478F"/>
    <w:rsid w:val="00625D83"/>
    <w:rsid w:val="006268B3"/>
    <w:rsid w:val="00627B3E"/>
    <w:rsid w:val="0063173B"/>
    <w:rsid w:val="00633028"/>
    <w:rsid w:val="00633761"/>
    <w:rsid w:val="00637B92"/>
    <w:rsid w:val="0064058B"/>
    <w:rsid w:val="00644CD1"/>
    <w:rsid w:val="0065023B"/>
    <w:rsid w:val="006509BE"/>
    <w:rsid w:val="00651984"/>
    <w:rsid w:val="00654ACF"/>
    <w:rsid w:val="00657F5F"/>
    <w:rsid w:val="00660F7C"/>
    <w:rsid w:val="0066129A"/>
    <w:rsid w:val="0066212F"/>
    <w:rsid w:val="006623E7"/>
    <w:rsid w:val="00662B80"/>
    <w:rsid w:val="00664772"/>
    <w:rsid w:val="00664B78"/>
    <w:rsid w:val="006655C4"/>
    <w:rsid w:val="0066768F"/>
    <w:rsid w:val="00670F6C"/>
    <w:rsid w:val="0067259F"/>
    <w:rsid w:val="0067262C"/>
    <w:rsid w:val="00676E58"/>
    <w:rsid w:val="00680DB9"/>
    <w:rsid w:val="00682BBE"/>
    <w:rsid w:val="006852C7"/>
    <w:rsid w:val="006852CE"/>
    <w:rsid w:val="00692480"/>
    <w:rsid w:val="00692D14"/>
    <w:rsid w:val="006A523D"/>
    <w:rsid w:val="006A7A3B"/>
    <w:rsid w:val="006B087E"/>
    <w:rsid w:val="006B65C7"/>
    <w:rsid w:val="006B7CFC"/>
    <w:rsid w:val="006C0857"/>
    <w:rsid w:val="006C1727"/>
    <w:rsid w:val="006C1EBA"/>
    <w:rsid w:val="006C31E1"/>
    <w:rsid w:val="006C32FD"/>
    <w:rsid w:val="006C39CE"/>
    <w:rsid w:val="006D0FCC"/>
    <w:rsid w:val="006D21F5"/>
    <w:rsid w:val="006D3089"/>
    <w:rsid w:val="006D317F"/>
    <w:rsid w:val="006D707D"/>
    <w:rsid w:val="006E126D"/>
    <w:rsid w:val="006E17B8"/>
    <w:rsid w:val="006E18F2"/>
    <w:rsid w:val="006E1B0C"/>
    <w:rsid w:val="006E1FC3"/>
    <w:rsid w:val="006E3DDB"/>
    <w:rsid w:val="006E463A"/>
    <w:rsid w:val="006E4DC6"/>
    <w:rsid w:val="006F4CBD"/>
    <w:rsid w:val="006F6B11"/>
    <w:rsid w:val="00700732"/>
    <w:rsid w:val="00704CE9"/>
    <w:rsid w:val="0070616B"/>
    <w:rsid w:val="00706295"/>
    <w:rsid w:val="00706FDA"/>
    <w:rsid w:val="00711F9A"/>
    <w:rsid w:val="00713810"/>
    <w:rsid w:val="00725C37"/>
    <w:rsid w:val="007303A5"/>
    <w:rsid w:val="00730B3E"/>
    <w:rsid w:val="007320CC"/>
    <w:rsid w:val="0073420B"/>
    <w:rsid w:val="00736367"/>
    <w:rsid w:val="00742977"/>
    <w:rsid w:val="0074760E"/>
    <w:rsid w:val="00754ABA"/>
    <w:rsid w:val="007620EB"/>
    <w:rsid w:val="00762A35"/>
    <w:rsid w:val="00763796"/>
    <w:rsid w:val="00767F71"/>
    <w:rsid w:val="00773631"/>
    <w:rsid w:val="00776736"/>
    <w:rsid w:val="00782498"/>
    <w:rsid w:val="00782B0D"/>
    <w:rsid w:val="00786154"/>
    <w:rsid w:val="00787F49"/>
    <w:rsid w:val="0079097A"/>
    <w:rsid w:val="00792034"/>
    <w:rsid w:val="0079250D"/>
    <w:rsid w:val="0079586A"/>
    <w:rsid w:val="0079781A"/>
    <w:rsid w:val="007A1546"/>
    <w:rsid w:val="007A228C"/>
    <w:rsid w:val="007A368E"/>
    <w:rsid w:val="007A5868"/>
    <w:rsid w:val="007A618F"/>
    <w:rsid w:val="007B04CE"/>
    <w:rsid w:val="007B3E5C"/>
    <w:rsid w:val="007B6871"/>
    <w:rsid w:val="007B7A2F"/>
    <w:rsid w:val="007C32EE"/>
    <w:rsid w:val="007C3D33"/>
    <w:rsid w:val="007C5C38"/>
    <w:rsid w:val="007D294A"/>
    <w:rsid w:val="007D345C"/>
    <w:rsid w:val="007D47D2"/>
    <w:rsid w:val="007D6254"/>
    <w:rsid w:val="007D6EC0"/>
    <w:rsid w:val="007D7E1D"/>
    <w:rsid w:val="007E1702"/>
    <w:rsid w:val="007E32F3"/>
    <w:rsid w:val="007F182C"/>
    <w:rsid w:val="0080345C"/>
    <w:rsid w:val="0080567E"/>
    <w:rsid w:val="00805C43"/>
    <w:rsid w:val="00807B5D"/>
    <w:rsid w:val="008158BB"/>
    <w:rsid w:val="0081758B"/>
    <w:rsid w:val="00822E0C"/>
    <w:rsid w:val="0082522F"/>
    <w:rsid w:val="00826368"/>
    <w:rsid w:val="00831979"/>
    <w:rsid w:val="008406C2"/>
    <w:rsid w:val="008418CD"/>
    <w:rsid w:val="00851352"/>
    <w:rsid w:val="00857077"/>
    <w:rsid w:val="008621B3"/>
    <w:rsid w:val="00863230"/>
    <w:rsid w:val="0086457F"/>
    <w:rsid w:val="00865BD0"/>
    <w:rsid w:val="008717D8"/>
    <w:rsid w:val="0087215C"/>
    <w:rsid w:val="00875D25"/>
    <w:rsid w:val="008761CE"/>
    <w:rsid w:val="0087688E"/>
    <w:rsid w:val="00880E35"/>
    <w:rsid w:val="00884B9B"/>
    <w:rsid w:val="008850C9"/>
    <w:rsid w:val="00885A04"/>
    <w:rsid w:val="008875FE"/>
    <w:rsid w:val="00887F8E"/>
    <w:rsid w:val="00896234"/>
    <w:rsid w:val="00897CD2"/>
    <w:rsid w:val="00897D0B"/>
    <w:rsid w:val="00897E43"/>
    <w:rsid w:val="008A0A61"/>
    <w:rsid w:val="008A4097"/>
    <w:rsid w:val="008B344B"/>
    <w:rsid w:val="008C222B"/>
    <w:rsid w:val="008C5738"/>
    <w:rsid w:val="008C7EAD"/>
    <w:rsid w:val="008D065C"/>
    <w:rsid w:val="008D0C4B"/>
    <w:rsid w:val="008D0CFE"/>
    <w:rsid w:val="008D44F8"/>
    <w:rsid w:val="008D6152"/>
    <w:rsid w:val="008E21D3"/>
    <w:rsid w:val="008E3AF9"/>
    <w:rsid w:val="008E4A2A"/>
    <w:rsid w:val="008E4C3E"/>
    <w:rsid w:val="008E7BA9"/>
    <w:rsid w:val="008F0F81"/>
    <w:rsid w:val="008F27BF"/>
    <w:rsid w:val="008F2E64"/>
    <w:rsid w:val="008F411B"/>
    <w:rsid w:val="00901430"/>
    <w:rsid w:val="009079C4"/>
    <w:rsid w:val="00907ACC"/>
    <w:rsid w:val="009142EC"/>
    <w:rsid w:val="009154C3"/>
    <w:rsid w:val="00915EAA"/>
    <w:rsid w:val="00922E88"/>
    <w:rsid w:val="00922FDD"/>
    <w:rsid w:val="00923540"/>
    <w:rsid w:val="00926767"/>
    <w:rsid w:val="00926A09"/>
    <w:rsid w:val="00927E69"/>
    <w:rsid w:val="00931176"/>
    <w:rsid w:val="009361D5"/>
    <w:rsid w:val="009428A4"/>
    <w:rsid w:val="00953A47"/>
    <w:rsid w:val="0095422F"/>
    <w:rsid w:val="009650B9"/>
    <w:rsid w:val="009657F7"/>
    <w:rsid w:val="009659A5"/>
    <w:rsid w:val="009659F4"/>
    <w:rsid w:val="00970D60"/>
    <w:rsid w:val="00972409"/>
    <w:rsid w:val="00981A5B"/>
    <w:rsid w:val="009862F4"/>
    <w:rsid w:val="00986990"/>
    <w:rsid w:val="0099390E"/>
    <w:rsid w:val="009960E5"/>
    <w:rsid w:val="00997BA5"/>
    <w:rsid w:val="009A5FA6"/>
    <w:rsid w:val="009A7ADC"/>
    <w:rsid w:val="009A7D66"/>
    <w:rsid w:val="009B00A8"/>
    <w:rsid w:val="009B0D30"/>
    <w:rsid w:val="009B28AF"/>
    <w:rsid w:val="009B73EE"/>
    <w:rsid w:val="009C19B7"/>
    <w:rsid w:val="009C46FE"/>
    <w:rsid w:val="009C59F7"/>
    <w:rsid w:val="009C5ABB"/>
    <w:rsid w:val="009C5C86"/>
    <w:rsid w:val="009D14BF"/>
    <w:rsid w:val="009D5423"/>
    <w:rsid w:val="009D56D4"/>
    <w:rsid w:val="009D7C51"/>
    <w:rsid w:val="009E196C"/>
    <w:rsid w:val="009E22A0"/>
    <w:rsid w:val="009E6791"/>
    <w:rsid w:val="009E6A0A"/>
    <w:rsid w:val="009F1590"/>
    <w:rsid w:val="009F36BF"/>
    <w:rsid w:val="00A01E2F"/>
    <w:rsid w:val="00A07BA8"/>
    <w:rsid w:val="00A1075E"/>
    <w:rsid w:val="00A111B6"/>
    <w:rsid w:val="00A11AFD"/>
    <w:rsid w:val="00A12A9F"/>
    <w:rsid w:val="00A17C89"/>
    <w:rsid w:val="00A200AA"/>
    <w:rsid w:val="00A20770"/>
    <w:rsid w:val="00A26D27"/>
    <w:rsid w:val="00A376EE"/>
    <w:rsid w:val="00A42A99"/>
    <w:rsid w:val="00A5151A"/>
    <w:rsid w:val="00A51E61"/>
    <w:rsid w:val="00A526A0"/>
    <w:rsid w:val="00A52C2A"/>
    <w:rsid w:val="00A53FD0"/>
    <w:rsid w:val="00A545C2"/>
    <w:rsid w:val="00A57E0A"/>
    <w:rsid w:val="00A60636"/>
    <w:rsid w:val="00A60F99"/>
    <w:rsid w:val="00A61D67"/>
    <w:rsid w:val="00A70DB4"/>
    <w:rsid w:val="00A74A5B"/>
    <w:rsid w:val="00A74AEA"/>
    <w:rsid w:val="00A77C78"/>
    <w:rsid w:val="00A8081E"/>
    <w:rsid w:val="00A8104E"/>
    <w:rsid w:val="00A823F6"/>
    <w:rsid w:val="00A84507"/>
    <w:rsid w:val="00A85793"/>
    <w:rsid w:val="00A8719E"/>
    <w:rsid w:val="00A959E9"/>
    <w:rsid w:val="00A97C33"/>
    <w:rsid w:val="00AA0A89"/>
    <w:rsid w:val="00AA29AE"/>
    <w:rsid w:val="00AA5368"/>
    <w:rsid w:val="00AA6429"/>
    <w:rsid w:val="00AA7222"/>
    <w:rsid w:val="00AB714D"/>
    <w:rsid w:val="00AC01AA"/>
    <w:rsid w:val="00AC4F72"/>
    <w:rsid w:val="00AD6B39"/>
    <w:rsid w:val="00AE1612"/>
    <w:rsid w:val="00AE3B9D"/>
    <w:rsid w:val="00AE482E"/>
    <w:rsid w:val="00AE5A4F"/>
    <w:rsid w:val="00AF586B"/>
    <w:rsid w:val="00AF741A"/>
    <w:rsid w:val="00B0024C"/>
    <w:rsid w:val="00B01ADB"/>
    <w:rsid w:val="00B03FE0"/>
    <w:rsid w:val="00B04161"/>
    <w:rsid w:val="00B056F9"/>
    <w:rsid w:val="00B11E3D"/>
    <w:rsid w:val="00B14D2C"/>
    <w:rsid w:val="00B15456"/>
    <w:rsid w:val="00B16DF7"/>
    <w:rsid w:val="00B17E82"/>
    <w:rsid w:val="00B21C6C"/>
    <w:rsid w:val="00B25F19"/>
    <w:rsid w:val="00B320FB"/>
    <w:rsid w:val="00B34D27"/>
    <w:rsid w:val="00B37FDE"/>
    <w:rsid w:val="00B44CDA"/>
    <w:rsid w:val="00B4575A"/>
    <w:rsid w:val="00B5223E"/>
    <w:rsid w:val="00B53501"/>
    <w:rsid w:val="00B55A68"/>
    <w:rsid w:val="00B575BA"/>
    <w:rsid w:val="00B60240"/>
    <w:rsid w:val="00B63870"/>
    <w:rsid w:val="00B6571D"/>
    <w:rsid w:val="00B71608"/>
    <w:rsid w:val="00B744E1"/>
    <w:rsid w:val="00B749A8"/>
    <w:rsid w:val="00B74BA9"/>
    <w:rsid w:val="00B74F83"/>
    <w:rsid w:val="00B75171"/>
    <w:rsid w:val="00B76429"/>
    <w:rsid w:val="00B76EC9"/>
    <w:rsid w:val="00B86471"/>
    <w:rsid w:val="00B91AC1"/>
    <w:rsid w:val="00B94A4C"/>
    <w:rsid w:val="00B956D4"/>
    <w:rsid w:val="00B96369"/>
    <w:rsid w:val="00B967DD"/>
    <w:rsid w:val="00B97446"/>
    <w:rsid w:val="00BA031B"/>
    <w:rsid w:val="00BA5FF0"/>
    <w:rsid w:val="00BA7432"/>
    <w:rsid w:val="00BB2764"/>
    <w:rsid w:val="00BB304E"/>
    <w:rsid w:val="00BB30FA"/>
    <w:rsid w:val="00BB414E"/>
    <w:rsid w:val="00BB5B95"/>
    <w:rsid w:val="00BC1AA0"/>
    <w:rsid w:val="00BC2495"/>
    <w:rsid w:val="00BC314A"/>
    <w:rsid w:val="00BC58CC"/>
    <w:rsid w:val="00BC7EB9"/>
    <w:rsid w:val="00BD2643"/>
    <w:rsid w:val="00BD3FF3"/>
    <w:rsid w:val="00BD429D"/>
    <w:rsid w:val="00BD56B1"/>
    <w:rsid w:val="00BD6558"/>
    <w:rsid w:val="00BD78EE"/>
    <w:rsid w:val="00BE2AF1"/>
    <w:rsid w:val="00BF2AD7"/>
    <w:rsid w:val="00BF2F76"/>
    <w:rsid w:val="00BF3022"/>
    <w:rsid w:val="00BF3173"/>
    <w:rsid w:val="00BF3214"/>
    <w:rsid w:val="00BF3D09"/>
    <w:rsid w:val="00BF5573"/>
    <w:rsid w:val="00BF6DE3"/>
    <w:rsid w:val="00C03E49"/>
    <w:rsid w:val="00C067B4"/>
    <w:rsid w:val="00C15867"/>
    <w:rsid w:val="00C15AFE"/>
    <w:rsid w:val="00C1664A"/>
    <w:rsid w:val="00C2271D"/>
    <w:rsid w:val="00C2296D"/>
    <w:rsid w:val="00C22D5E"/>
    <w:rsid w:val="00C23155"/>
    <w:rsid w:val="00C24747"/>
    <w:rsid w:val="00C25D2F"/>
    <w:rsid w:val="00C35FA1"/>
    <w:rsid w:val="00C36A4A"/>
    <w:rsid w:val="00C40655"/>
    <w:rsid w:val="00C40C41"/>
    <w:rsid w:val="00C425DF"/>
    <w:rsid w:val="00C45885"/>
    <w:rsid w:val="00C461F2"/>
    <w:rsid w:val="00C507F0"/>
    <w:rsid w:val="00C50F22"/>
    <w:rsid w:val="00C55F5D"/>
    <w:rsid w:val="00C573FC"/>
    <w:rsid w:val="00C57971"/>
    <w:rsid w:val="00C61D2D"/>
    <w:rsid w:val="00C65BD7"/>
    <w:rsid w:val="00C65DE8"/>
    <w:rsid w:val="00C70B59"/>
    <w:rsid w:val="00C73606"/>
    <w:rsid w:val="00C75BED"/>
    <w:rsid w:val="00C76BA4"/>
    <w:rsid w:val="00C800E5"/>
    <w:rsid w:val="00C83A48"/>
    <w:rsid w:val="00C8569C"/>
    <w:rsid w:val="00C85865"/>
    <w:rsid w:val="00C85E85"/>
    <w:rsid w:val="00C87E4D"/>
    <w:rsid w:val="00C90C2C"/>
    <w:rsid w:val="00C91A54"/>
    <w:rsid w:val="00C96FCC"/>
    <w:rsid w:val="00CA2EAE"/>
    <w:rsid w:val="00CA4AC1"/>
    <w:rsid w:val="00CA59FB"/>
    <w:rsid w:val="00CB0316"/>
    <w:rsid w:val="00CB0B11"/>
    <w:rsid w:val="00CB2CCB"/>
    <w:rsid w:val="00CB426A"/>
    <w:rsid w:val="00CB5354"/>
    <w:rsid w:val="00CB595D"/>
    <w:rsid w:val="00CB7A26"/>
    <w:rsid w:val="00CC0470"/>
    <w:rsid w:val="00CC3C9E"/>
    <w:rsid w:val="00CC3E50"/>
    <w:rsid w:val="00CC4EE3"/>
    <w:rsid w:val="00CC6A14"/>
    <w:rsid w:val="00CC70A3"/>
    <w:rsid w:val="00CC74C9"/>
    <w:rsid w:val="00CD02ED"/>
    <w:rsid w:val="00CD0E82"/>
    <w:rsid w:val="00CD3812"/>
    <w:rsid w:val="00CD4442"/>
    <w:rsid w:val="00CD4C5B"/>
    <w:rsid w:val="00CD53C3"/>
    <w:rsid w:val="00CD574E"/>
    <w:rsid w:val="00CE4C22"/>
    <w:rsid w:val="00CE4CB9"/>
    <w:rsid w:val="00CE5263"/>
    <w:rsid w:val="00CE76E5"/>
    <w:rsid w:val="00CF41EC"/>
    <w:rsid w:val="00CF5D04"/>
    <w:rsid w:val="00D01851"/>
    <w:rsid w:val="00D04DE4"/>
    <w:rsid w:val="00D063F1"/>
    <w:rsid w:val="00D0640C"/>
    <w:rsid w:val="00D12FFE"/>
    <w:rsid w:val="00D14D6C"/>
    <w:rsid w:val="00D14F22"/>
    <w:rsid w:val="00D21750"/>
    <w:rsid w:val="00D2414C"/>
    <w:rsid w:val="00D32B1C"/>
    <w:rsid w:val="00D366A9"/>
    <w:rsid w:val="00D43778"/>
    <w:rsid w:val="00D4741C"/>
    <w:rsid w:val="00D57918"/>
    <w:rsid w:val="00D64300"/>
    <w:rsid w:val="00D73DC6"/>
    <w:rsid w:val="00D74C1A"/>
    <w:rsid w:val="00D74E91"/>
    <w:rsid w:val="00D754C1"/>
    <w:rsid w:val="00D77393"/>
    <w:rsid w:val="00D7770D"/>
    <w:rsid w:val="00D77A35"/>
    <w:rsid w:val="00D81B3E"/>
    <w:rsid w:val="00D82C50"/>
    <w:rsid w:val="00D870E9"/>
    <w:rsid w:val="00D874AC"/>
    <w:rsid w:val="00D87782"/>
    <w:rsid w:val="00D90C70"/>
    <w:rsid w:val="00D90E49"/>
    <w:rsid w:val="00D951A0"/>
    <w:rsid w:val="00D96ADE"/>
    <w:rsid w:val="00DA0CE2"/>
    <w:rsid w:val="00DA1664"/>
    <w:rsid w:val="00DA2387"/>
    <w:rsid w:val="00DA3DF6"/>
    <w:rsid w:val="00DB70A7"/>
    <w:rsid w:val="00DC6A10"/>
    <w:rsid w:val="00DC71D0"/>
    <w:rsid w:val="00DD07D9"/>
    <w:rsid w:val="00DD2F19"/>
    <w:rsid w:val="00DD424B"/>
    <w:rsid w:val="00DD58DE"/>
    <w:rsid w:val="00DD7F08"/>
    <w:rsid w:val="00DE2BB7"/>
    <w:rsid w:val="00DE657E"/>
    <w:rsid w:val="00DF14BC"/>
    <w:rsid w:val="00DF24C4"/>
    <w:rsid w:val="00DF4704"/>
    <w:rsid w:val="00DF563A"/>
    <w:rsid w:val="00DF65FB"/>
    <w:rsid w:val="00E01509"/>
    <w:rsid w:val="00E024AA"/>
    <w:rsid w:val="00E0319B"/>
    <w:rsid w:val="00E10327"/>
    <w:rsid w:val="00E155E5"/>
    <w:rsid w:val="00E15C77"/>
    <w:rsid w:val="00E15FF4"/>
    <w:rsid w:val="00E250F1"/>
    <w:rsid w:val="00E339B6"/>
    <w:rsid w:val="00E33D78"/>
    <w:rsid w:val="00E350A4"/>
    <w:rsid w:val="00E3550D"/>
    <w:rsid w:val="00E35FB3"/>
    <w:rsid w:val="00E37111"/>
    <w:rsid w:val="00E40458"/>
    <w:rsid w:val="00E40AAA"/>
    <w:rsid w:val="00E413A5"/>
    <w:rsid w:val="00E441D3"/>
    <w:rsid w:val="00E50C4C"/>
    <w:rsid w:val="00E50C8F"/>
    <w:rsid w:val="00E52838"/>
    <w:rsid w:val="00E54996"/>
    <w:rsid w:val="00E55A27"/>
    <w:rsid w:val="00E5693A"/>
    <w:rsid w:val="00E614E0"/>
    <w:rsid w:val="00E6201A"/>
    <w:rsid w:val="00E6618E"/>
    <w:rsid w:val="00E668D9"/>
    <w:rsid w:val="00E739EC"/>
    <w:rsid w:val="00E73A74"/>
    <w:rsid w:val="00E73F7F"/>
    <w:rsid w:val="00E747A9"/>
    <w:rsid w:val="00E753E8"/>
    <w:rsid w:val="00E7553E"/>
    <w:rsid w:val="00E85409"/>
    <w:rsid w:val="00E91690"/>
    <w:rsid w:val="00E92381"/>
    <w:rsid w:val="00E9437B"/>
    <w:rsid w:val="00E97A52"/>
    <w:rsid w:val="00EA429F"/>
    <w:rsid w:val="00EA44F4"/>
    <w:rsid w:val="00EA4F9E"/>
    <w:rsid w:val="00EA63CA"/>
    <w:rsid w:val="00EA6D3B"/>
    <w:rsid w:val="00EB00AD"/>
    <w:rsid w:val="00EB0470"/>
    <w:rsid w:val="00EB136C"/>
    <w:rsid w:val="00EB480E"/>
    <w:rsid w:val="00EB5EC6"/>
    <w:rsid w:val="00EB7FC9"/>
    <w:rsid w:val="00EC6A24"/>
    <w:rsid w:val="00EC7F1D"/>
    <w:rsid w:val="00ED12E4"/>
    <w:rsid w:val="00ED27E8"/>
    <w:rsid w:val="00ED27F9"/>
    <w:rsid w:val="00ED4F5D"/>
    <w:rsid w:val="00ED7137"/>
    <w:rsid w:val="00EF06EA"/>
    <w:rsid w:val="00F0086B"/>
    <w:rsid w:val="00F061EE"/>
    <w:rsid w:val="00F07604"/>
    <w:rsid w:val="00F126F1"/>
    <w:rsid w:val="00F21088"/>
    <w:rsid w:val="00F21CA4"/>
    <w:rsid w:val="00F27357"/>
    <w:rsid w:val="00F327E7"/>
    <w:rsid w:val="00F35036"/>
    <w:rsid w:val="00F356C2"/>
    <w:rsid w:val="00F35746"/>
    <w:rsid w:val="00F35C0C"/>
    <w:rsid w:val="00F40883"/>
    <w:rsid w:val="00F42A63"/>
    <w:rsid w:val="00F42EC1"/>
    <w:rsid w:val="00F447C7"/>
    <w:rsid w:val="00F45007"/>
    <w:rsid w:val="00F45113"/>
    <w:rsid w:val="00F459B4"/>
    <w:rsid w:val="00F51162"/>
    <w:rsid w:val="00F520FE"/>
    <w:rsid w:val="00F5211B"/>
    <w:rsid w:val="00F52C84"/>
    <w:rsid w:val="00F53F12"/>
    <w:rsid w:val="00F552FA"/>
    <w:rsid w:val="00F554A9"/>
    <w:rsid w:val="00F56D6D"/>
    <w:rsid w:val="00F60311"/>
    <w:rsid w:val="00F62CD0"/>
    <w:rsid w:val="00F66561"/>
    <w:rsid w:val="00F667AE"/>
    <w:rsid w:val="00F716FD"/>
    <w:rsid w:val="00F71777"/>
    <w:rsid w:val="00F72619"/>
    <w:rsid w:val="00F72C76"/>
    <w:rsid w:val="00F771B0"/>
    <w:rsid w:val="00F80355"/>
    <w:rsid w:val="00F868AC"/>
    <w:rsid w:val="00F87C43"/>
    <w:rsid w:val="00F917B3"/>
    <w:rsid w:val="00F91917"/>
    <w:rsid w:val="00FA1DE3"/>
    <w:rsid w:val="00FA5722"/>
    <w:rsid w:val="00FA5B11"/>
    <w:rsid w:val="00FA5E9A"/>
    <w:rsid w:val="00FB0C81"/>
    <w:rsid w:val="00FB1D0A"/>
    <w:rsid w:val="00FC04CB"/>
    <w:rsid w:val="00FC0D1C"/>
    <w:rsid w:val="00FC2200"/>
    <w:rsid w:val="00FC2540"/>
    <w:rsid w:val="00FC40EB"/>
    <w:rsid w:val="00FD151E"/>
    <w:rsid w:val="00FD2B97"/>
    <w:rsid w:val="00FD52DD"/>
    <w:rsid w:val="00FE2440"/>
    <w:rsid w:val="00FF0204"/>
    <w:rsid w:val="00FF3AED"/>
    <w:rsid w:val="00FF6130"/>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PlaceName"/>
  <w:smartTagType w:namespaceuri="urn:schemas-microsoft-com:office:smarttags" w:name="chsdate"/>
  <w:shapeDefaults>
    <o:shapedefaults v:ext="edit" spidmax="1028"/>
    <o:shapelayout v:ext="edit">
      <o:idmap v:ext="edit" data="1"/>
    </o:shapelayout>
  </w:shapeDefaults>
  <w:decimalSymbol w:val="."/>
  <w:listSeparator w:val=","/>
  <w14:docId w14:val="76998BD3"/>
  <w15:docId w15:val="{105A1298-A83A-42C8-A64E-8FC4CD28A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458"/>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E40458"/>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E40458"/>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E40458"/>
    <w:pPr>
      <w:widowControl w:val="0"/>
      <w:numPr>
        <w:ilvl w:val="2"/>
        <w:numId w:val="3"/>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E40458"/>
    <w:pPr>
      <w:keepNext/>
      <w:numPr>
        <w:ilvl w:val="3"/>
        <w:numId w:val="4"/>
      </w:numPr>
      <w:spacing w:before="240" w:after="60"/>
      <w:outlineLvl w:val="3"/>
    </w:pPr>
  </w:style>
  <w:style w:type="paragraph" w:styleId="Heading5">
    <w:name w:val="heading 5"/>
    <w:basedOn w:val="Normal"/>
    <w:next w:val="Normal"/>
    <w:link w:val="Heading5Char"/>
    <w:uiPriority w:val="99"/>
    <w:qFormat/>
    <w:rsid w:val="00E40458"/>
    <w:pPr>
      <w:keepNext/>
      <w:numPr>
        <w:numId w:val="9"/>
      </w:numPr>
      <w:spacing w:after="240"/>
      <w:ind w:left="3600" w:hanging="720"/>
      <w:outlineLvl w:val="4"/>
    </w:pPr>
  </w:style>
  <w:style w:type="paragraph" w:styleId="Heading6">
    <w:name w:val="heading 6"/>
    <w:basedOn w:val="Normal"/>
    <w:next w:val="Normal"/>
    <w:link w:val="Heading6Char"/>
    <w:uiPriority w:val="99"/>
    <w:qFormat/>
    <w:rsid w:val="00E40458"/>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E40458"/>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E40458"/>
    <w:pPr>
      <w:outlineLvl w:val="7"/>
    </w:pPr>
    <w:rPr>
      <w:b/>
    </w:rPr>
  </w:style>
  <w:style w:type="paragraph" w:styleId="Heading9">
    <w:name w:val="heading 9"/>
    <w:basedOn w:val="Normal"/>
    <w:next w:val="Normal"/>
    <w:link w:val="Heading9Char"/>
    <w:uiPriority w:val="99"/>
    <w:qFormat/>
    <w:rsid w:val="00E40458"/>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E40458"/>
    <w:rPr>
      <w:rFonts w:cs="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E40458"/>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E40458"/>
    <w:rPr>
      <w:rFonts w:cs="Times New Roman"/>
      <w:sz w:val="22"/>
      <w:szCs w:val="22"/>
      <w:lang w:val="en-CA"/>
    </w:rPr>
  </w:style>
  <w:style w:type="character" w:customStyle="1" w:styleId="Heading4Char">
    <w:name w:val="Heading 4 Char"/>
    <w:aliases w:val="Heading 11 Char,para 4 Char,Título 41 Char,Heading 41 Char,标题 41 Char,He=ding 41 Char,标 题  41 Char"/>
    <w:link w:val="Heading4"/>
    <w:uiPriority w:val="99"/>
    <w:semiHidden/>
    <w:locked/>
    <w:rPr>
      <w:rFonts w:ascii="Calibri" w:eastAsia="SimSun" w:hAnsi="Calibri" w:cs="Times New Roman"/>
      <w:b/>
      <w:bCs/>
      <w:sz w:val="28"/>
      <w:szCs w:val="28"/>
      <w:lang w:val="en-CA"/>
    </w:rPr>
  </w:style>
  <w:style w:type="character" w:customStyle="1" w:styleId="Heading5Char">
    <w:name w:val="Heading 5 Char"/>
    <w:link w:val="Heading5"/>
    <w:uiPriority w:val="99"/>
    <w:semiHidden/>
    <w:locked/>
    <w:rPr>
      <w:rFonts w:ascii="Calibri" w:eastAsia="SimSun" w:hAnsi="Calibri" w:cs="Times New Roman"/>
      <w:b/>
      <w:bCs/>
      <w:i/>
      <w:iCs/>
      <w:sz w:val="26"/>
      <w:szCs w:val="26"/>
      <w:lang w:val="en-CA"/>
    </w:rPr>
  </w:style>
  <w:style w:type="character" w:customStyle="1" w:styleId="Heading6Char">
    <w:name w:val="Heading 6 Char"/>
    <w:link w:val="Heading6"/>
    <w:uiPriority w:val="99"/>
    <w:semiHidden/>
    <w:locked/>
    <w:rPr>
      <w:rFonts w:ascii="Calibri" w:eastAsia="SimSun" w:hAnsi="Calibri" w:cs="Times New Roman"/>
      <w:b/>
      <w:bCs/>
      <w:lang w:val="en-CA"/>
    </w:rPr>
  </w:style>
  <w:style w:type="character" w:customStyle="1" w:styleId="Heading7Char">
    <w:name w:val="Heading 7 Char"/>
    <w:link w:val="Heading7"/>
    <w:uiPriority w:val="99"/>
    <w:semiHidden/>
    <w:locked/>
    <w:rPr>
      <w:rFonts w:ascii="Calibri" w:eastAsia="SimSun" w:hAnsi="Calibri" w:cs="Times New Roman"/>
      <w:sz w:val="24"/>
      <w:szCs w:val="24"/>
      <w:lang w:val="en-CA"/>
    </w:rPr>
  </w:style>
  <w:style w:type="character" w:customStyle="1" w:styleId="Heading8Char">
    <w:name w:val="Heading 8 Char"/>
    <w:link w:val="Heading8"/>
    <w:uiPriority w:val="99"/>
    <w:semiHidden/>
    <w:locked/>
    <w:rPr>
      <w:rFonts w:ascii="Calibri" w:eastAsia="SimSun" w:hAnsi="Calibri" w:cs="Times New Roman"/>
      <w:i/>
      <w:iCs/>
      <w:sz w:val="24"/>
      <w:szCs w:val="24"/>
      <w:lang w:val="en-CA"/>
    </w:rPr>
  </w:style>
  <w:style w:type="character" w:customStyle="1" w:styleId="Heading9Char">
    <w:name w:val="Heading 9 Char"/>
    <w:link w:val="Heading9"/>
    <w:uiPriority w:val="99"/>
    <w:semiHidden/>
    <w:locked/>
    <w:rPr>
      <w:rFonts w:ascii="Cambria" w:eastAsia="SimSun" w:hAnsi="Cambria" w:cs="Times New Roman"/>
      <w:lang w:val="en-CA"/>
    </w:rPr>
  </w:style>
  <w:style w:type="paragraph" w:styleId="Header">
    <w:name w:val="header"/>
    <w:basedOn w:val="Normal"/>
    <w:link w:val="HeaderChar"/>
    <w:uiPriority w:val="99"/>
    <w:rsid w:val="00E40458"/>
    <w:pPr>
      <w:tabs>
        <w:tab w:val="center" w:pos="4320"/>
        <w:tab w:val="right" w:pos="8640"/>
      </w:tabs>
    </w:pPr>
  </w:style>
  <w:style w:type="character" w:customStyle="1" w:styleId="HeaderChar">
    <w:name w:val="Header Char"/>
    <w:link w:val="Header"/>
    <w:uiPriority w:val="99"/>
    <w:locked/>
    <w:rsid w:val="00E40458"/>
    <w:rPr>
      <w:rFonts w:cs="Times New Roman"/>
      <w:sz w:val="22"/>
      <w:szCs w:val="22"/>
      <w:lang w:val="en-CA"/>
    </w:rPr>
  </w:style>
  <w:style w:type="paragraph" w:customStyle="1" w:styleId="sub-title">
    <w:name w:val="sub-title"/>
    <w:uiPriority w:val="99"/>
    <w:rsid w:val="00E40458"/>
    <w:pPr>
      <w:jc w:val="both"/>
      <w:outlineLvl w:val="0"/>
    </w:pPr>
    <w:rPr>
      <w:b/>
      <w:noProof/>
      <w:sz w:val="22"/>
      <w:szCs w:val="22"/>
      <w:lang w:val="en-US" w:eastAsia="zh-CN"/>
    </w:rPr>
  </w:style>
  <w:style w:type="paragraph" w:customStyle="1" w:styleId="Title1">
    <w:name w:val="Title1"/>
    <w:uiPriority w:val="99"/>
    <w:rsid w:val="00E40458"/>
    <w:pPr>
      <w:jc w:val="center"/>
      <w:outlineLvl w:val="0"/>
    </w:pPr>
    <w:rPr>
      <w:b/>
      <w:caps/>
      <w:sz w:val="22"/>
      <w:szCs w:val="22"/>
      <w:lang w:val="en-GB" w:eastAsia="zh-CN"/>
    </w:rPr>
  </w:style>
  <w:style w:type="paragraph" w:customStyle="1" w:styleId="Decision">
    <w:name w:val="Decision"/>
    <w:basedOn w:val="Normal"/>
    <w:uiPriority w:val="99"/>
    <w:rsid w:val="00E40458"/>
    <w:pPr>
      <w:keepLines/>
      <w:jc w:val="right"/>
    </w:pPr>
    <w:rPr>
      <w:b/>
    </w:rPr>
  </w:style>
  <w:style w:type="paragraph" w:customStyle="1" w:styleId="0Heading0">
    <w:name w:val="0 Heading 0"/>
    <w:uiPriority w:val="99"/>
    <w:rsid w:val="00E40458"/>
    <w:rPr>
      <w:sz w:val="22"/>
      <w:szCs w:val="22"/>
      <w:lang w:val="en-GB" w:eastAsia="zh-CN"/>
    </w:rPr>
  </w:style>
  <w:style w:type="paragraph" w:styleId="Footer">
    <w:name w:val="footer"/>
    <w:basedOn w:val="Normal"/>
    <w:link w:val="FooterChar"/>
    <w:uiPriority w:val="99"/>
    <w:rsid w:val="00E40458"/>
    <w:pPr>
      <w:tabs>
        <w:tab w:val="center" w:pos="4320"/>
        <w:tab w:val="right" w:pos="8640"/>
      </w:tabs>
    </w:pPr>
  </w:style>
  <w:style w:type="character" w:customStyle="1" w:styleId="FooterChar">
    <w:name w:val="Footer Char"/>
    <w:link w:val="Footer"/>
    <w:uiPriority w:val="99"/>
    <w:locked/>
    <w:rsid w:val="00E40458"/>
    <w:rPr>
      <w:rFonts w:cs="Times New Roman"/>
      <w:sz w:val="22"/>
      <w:szCs w:val="22"/>
      <w:lang w:val="en-CA"/>
    </w:rPr>
  </w:style>
  <w:style w:type="paragraph" w:styleId="BlockText">
    <w:name w:val="Block Text"/>
    <w:basedOn w:val="Normal"/>
    <w:uiPriority w:val="99"/>
    <w:semiHidden/>
    <w:rsid w:val="00E40458"/>
    <w:pPr>
      <w:spacing w:after="120"/>
      <w:ind w:left="1440" w:right="1440"/>
    </w:pPr>
  </w:style>
  <w:style w:type="paragraph" w:styleId="BodyText3">
    <w:name w:val="Body Text 3"/>
    <w:basedOn w:val="Normal"/>
    <w:link w:val="BodyText3Char"/>
    <w:uiPriority w:val="99"/>
    <w:semiHidden/>
    <w:rsid w:val="00E40458"/>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E40458"/>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E40458"/>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E40458"/>
    <w:pPr>
      <w:jc w:val="both"/>
    </w:pPr>
    <w:tblPr/>
    <w:tcPr>
      <w:shd w:val="solid" w:color="C0C0C0" w:fill="FFFFFF"/>
    </w:tcPr>
  </w:style>
  <w:style w:type="table" w:styleId="Table3Deffects2">
    <w:name w:val="Table 3D effects 2"/>
    <w:basedOn w:val="TableNormal"/>
    <w:uiPriority w:val="99"/>
    <w:semiHidden/>
    <w:rsid w:val="00E40458"/>
    <w:pPr>
      <w:jc w:val="both"/>
    </w:pPr>
    <w:tblPr/>
    <w:tcPr>
      <w:shd w:val="solid" w:color="C0C0C0" w:fill="FFFFFF"/>
    </w:tcPr>
  </w:style>
  <w:style w:type="table" w:styleId="Table3Deffects3">
    <w:name w:val="Table 3D effects 3"/>
    <w:basedOn w:val="TableNormal"/>
    <w:uiPriority w:val="99"/>
    <w:semiHidden/>
    <w:rsid w:val="00E40458"/>
    <w:pPr>
      <w:jc w:val="both"/>
    </w:pPr>
    <w:tblPr/>
  </w:style>
  <w:style w:type="table" w:styleId="TableClassic1">
    <w:name w:val="Table Classic 1"/>
    <w:basedOn w:val="TableNormal"/>
    <w:uiPriority w:val="99"/>
    <w:semiHidden/>
    <w:rsid w:val="00E40458"/>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E40458"/>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E4045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E40458"/>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E4045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E40458"/>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E4045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E40458"/>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E40458"/>
    <w:pPr>
      <w:jc w:val="both"/>
    </w:pPr>
    <w:rPr>
      <w:b/>
      <w:bCs/>
    </w:rPr>
    <w:tblPr/>
  </w:style>
  <w:style w:type="table" w:styleId="TableColumns3">
    <w:name w:val="Table Columns 3"/>
    <w:basedOn w:val="TableNormal"/>
    <w:uiPriority w:val="99"/>
    <w:semiHidden/>
    <w:rsid w:val="00E40458"/>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E40458"/>
    <w:pPr>
      <w:jc w:val="both"/>
    </w:pPr>
    <w:tblPr/>
  </w:style>
  <w:style w:type="table" w:styleId="TableColumns5">
    <w:name w:val="Table Columns 5"/>
    <w:basedOn w:val="TableNormal"/>
    <w:uiPriority w:val="99"/>
    <w:semiHidden/>
    <w:rsid w:val="00E40458"/>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E40458"/>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E4045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E404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E4045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E40458"/>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E4045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E40458"/>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E4045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E4045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E4045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E4045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E40458"/>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E40458"/>
    <w:pPr>
      <w:jc w:val="both"/>
    </w:pPr>
    <w:tblPr>
      <w:tblBorders>
        <w:bottom w:val="single" w:sz="12" w:space="0" w:color="808080"/>
      </w:tblBorders>
    </w:tblPr>
  </w:style>
  <w:style w:type="table" w:styleId="TableList3">
    <w:name w:val="Table List 3"/>
    <w:basedOn w:val="TableNormal"/>
    <w:uiPriority w:val="99"/>
    <w:semiHidden/>
    <w:rsid w:val="00E40458"/>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E4045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E4045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E40458"/>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E40458"/>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E40458"/>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E4045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E40458"/>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E40458"/>
    <w:pPr>
      <w:jc w:val="both"/>
    </w:pPr>
    <w:tblPr/>
  </w:style>
  <w:style w:type="table" w:styleId="TableSimple3">
    <w:name w:val="Table Simple 3"/>
    <w:basedOn w:val="TableNormal"/>
    <w:uiPriority w:val="99"/>
    <w:semiHidden/>
    <w:rsid w:val="00E40458"/>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E40458"/>
    <w:pPr>
      <w:jc w:val="both"/>
    </w:pPr>
    <w:tblPr/>
  </w:style>
  <w:style w:type="table" w:styleId="TableSubtle2">
    <w:name w:val="Table Subtle 2"/>
    <w:basedOn w:val="TableNormal"/>
    <w:uiPriority w:val="99"/>
    <w:semiHidden/>
    <w:rsid w:val="00E40458"/>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E404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4045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E4045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E4045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E40458"/>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E40458"/>
    <w:rPr>
      <w:rFonts w:cs="Times New Roman"/>
      <w:sz w:val="16"/>
      <w:szCs w:val="16"/>
    </w:rPr>
  </w:style>
  <w:style w:type="paragraph" w:styleId="Subtitle">
    <w:name w:val="Subtitle"/>
    <w:basedOn w:val="Normal"/>
    <w:link w:val="SubtitleChar"/>
    <w:uiPriority w:val="99"/>
    <w:qFormat/>
    <w:rsid w:val="00E40458"/>
    <w:pPr>
      <w:spacing w:after="60"/>
      <w:jc w:val="center"/>
      <w:outlineLvl w:val="1"/>
    </w:pPr>
    <w:rPr>
      <w:rFonts w:ascii="Arial" w:hAnsi="Arial" w:cs="Arial"/>
    </w:rPr>
  </w:style>
  <w:style w:type="character" w:customStyle="1" w:styleId="SubtitleChar">
    <w:name w:val="Subtitle Char"/>
    <w:link w:val="Subtitle"/>
    <w:uiPriority w:val="99"/>
    <w:locked/>
    <w:rPr>
      <w:rFonts w:ascii="Cambria" w:eastAsia="SimSun" w:hAnsi="Cambria" w:cs="Times New Roman"/>
      <w:sz w:val="24"/>
      <w:szCs w:val="24"/>
      <w:lang w:val="en-CA"/>
    </w:rPr>
  </w:style>
  <w:style w:type="paragraph" w:styleId="Title">
    <w:name w:val="Title"/>
    <w:basedOn w:val="Normal"/>
    <w:link w:val="TitleChar"/>
    <w:uiPriority w:val="99"/>
    <w:qFormat/>
    <w:rsid w:val="00E40458"/>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E40458"/>
    <w:rPr>
      <w:rFonts w:ascii="Arial" w:hAnsi="Arial" w:cs="Arial"/>
      <w:b/>
      <w:bCs/>
      <w:kern w:val="28"/>
      <w:sz w:val="22"/>
      <w:szCs w:val="22"/>
      <w:lang w:val="en-CA"/>
    </w:rPr>
  </w:style>
  <w:style w:type="paragraph" w:styleId="Date">
    <w:name w:val="Date"/>
    <w:basedOn w:val="Normal"/>
    <w:next w:val="Normal"/>
    <w:link w:val="DateChar"/>
    <w:uiPriority w:val="99"/>
    <w:rsid w:val="00E40458"/>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E40458"/>
    <w:rPr>
      <w:rFonts w:cs="Times New Roman"/>
      <w:color w:val="808080"/>
    </w:rPr>
  </w:style>
  <w:style w:type="paragraph" w:styleId="BalloonText">
    <w:name w:val="Balloon Text"/>
    <w:basedOn w:val="Normal"/>
    <w:link w:val="BalloonTextChar"/>
    <w:uiPriority w:val="99"/>
    <w:semiHidden/>
    <w:rsid w:val="00E40458"/>
    <w:rPr>
      <w:sz w:val="16"/>
      <w:szCs w:val="16"/>
    </w:rPr>
  </w:style>
  <w:style w:type="character" w:customStyle="1" w:styleId="BalloonTextChar">
    <w:name w:val="Balloon Text Char"/>
    <w:link w:val="BalloonText"/>
    <w:uiPriority w:val="99"/>
    <w:semiHidden/>
    <w:locked/>
    <w:rsid w:val="00E40458"/>
    <w:rPr>
      <w:rFonts w:ascii="Times New Roman" w:hAnsi="Times New Roman" w:cs="Times New Roman"/>
      <w:sz w:val="16"/>
      <w:szCs w:val="16"/>
      <w:lang w:val="en-GB"/>
    </w:rPr>
  </w:style>
  <w:style w:type="paragraph" w:styleId="CommentText">
    <w:name w:val="annotation text"/>
    <w:basedOn w:val="Normal"/>
    <w:link w:val="CommentTextChar"/>
    <w:uiPriority w:val="99"/>
    <w:rsid w:val="00E40458"/>
    <w:rPr>
      <w:sz w:val="20"/>
      <w:szCs w:val="20"/>
    </w:rPr>
  </w:style>
  <w:style w:type="character" w:customStyle="1" w:styleId="CommentTextChar">
    <w:name w:val="Comment Text Char"/>
    <w:link w:val="CommentText"/>
    <w:uiPriority w:val="99"/>
    <w:locked/>
    <w:rsid w:val="00E40458"/>
    <w:rPr>
      <w:rFonts w:cs="Times New Roman"/>
      <w:lang w:val="en-GB"/>
    </w:rPr>
  </w:style>
  <w:style w:type="paragraph" w:styleId="CommentSubject">
    <w:name w:val="annotation subject"/>
    <w:basedOn w:val="CommentText"/>
    <w:next w:val="CommentText"/>
    <w:link w:val="CommentSubjectChar"/>
    <w:uiPriority w:val="99"/>
    <w:semiHidden/>
    <w:rsid w:val="00E40458"/>
    <w:rPr>
      <w:b/>
      <w:bCs/>
    </w:rPr>
  </w:style>
  <w:style w:type="character" w:customStyle="1" w:styleId="CommentSubjectChar">
    <w:name w:val="Comment Subject Char"/>
    <w:link w:val="CommentSubject"/>
    <w:uiPriority w:val="99"/>
    <w:semiHidden/>
    <w:locked/>
    <w:rsid w:val="00E40458"/>
    <w:rPr>
      <w:rFonts w:cs="Times New Roman"/>
      <w:b/>
      <w:bCs/>
      <w:lang w:val="en-GB"/>
    </w:rPr>
  </w:style>
  <w:style w:type="paragraph" w:customStyle="1" w:styleId="StyleHeader4Para4Left0Firstline0">
    <w:name w:val="Style Header4Para 4 + Left:  0&quot; First line:  0&quot;"/>
    <w:basedOn w:val="Header4"/>
    <w:uiPriority w:val="99"/>
    <w:rsid w:val="00E40458"/>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1"/>
    <w:uiPriority w:val="99"/>
    <w:rsid w:val="00E40458"/>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uiPriority w:val="99"/>
    <w:locked/>
    <w:rsid w:val="00E40458"/>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locked/>
    <w:rsid w:val="00E40458"/>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E40458"/>
    <w:pPr>
      <w:spacing w:after="160" w:line="240" w:lineRule="exact"/>
    </w:pPr>
    <w:rPr>
      <w:sz w:val="20"/>
      <w:szCs w:val="20"/>
      <w:vertAlign w:val="superscript"/>
      <w:lang w:val="en-US"/>
    </w:rPr>
  </w:style>
  <w:style w:type="paragraph" w:styleId="ListParagraph">
    <w:name w:val="List Paragraph"/>
    <w:basedOn w:val="Normal"/>
    <w:uiPriority w:val="99"/>
    <w:qFormat/>
    <w:rsid w:val="00E40458"/>
    <w:pPr>
      <w:ind w:left="720"/>
      <w:contextualSpacing/>
    </w:pPr>
  </w:style>
  <w:style w:type="paragraph" w:styleId="Revision">
    <w:name w:val="Revision"/>
    <w:hidden/>
    <w:uiPriority w:val="99"/>
    <w:semiHidden/>
    <w:rsid w:val="00E40458"/>
    <w:rPr>
      <w:sz w:val="22"/>
      <w:szCs w:val="22"/>
      <w:lang w:eastAsia="zh-CN"/>
    </w:rPr>
  </w:style>
  <w:style w:type="character" w:customStyle="1" w:styleId="ListParagraph1">
    <w:name w:val="List Paragraph 1"/>
    <w:uiPriority w:val="99"/>
    <w:rsid w:val="00E40458"/>
    <w:rPr>
      <w:rFonts w:cs="Times New Roman"/>
      <w:b/>
      <w:bCs/>
    </w:rPr>
  </w:style>
  <w:style w:type="character" w:customStyle="1" w:styleId="ListParagraphChar">
    <w:name w:val="List Paragraph Char"/>
    <w:uiPriority w:val="99"/>
    <w:locked/>
    <w:rsid w:val="00E40458"/>
    <w:rPr>
      <w:rFonts w:cs="Times New Roman"/>
      <w:sz w:val="22"/>
      <w:szCs w:val="22"/>
      <w:lang w:val="en-CA"/>
    </w:rPr>
  </w:style>
  <w:style w:type="paragraph" w:customStyle="1" w:styleId="Normalnumber">
    <w:name w:val="Normal_number"/>
    <w:basedOn w:val="Normal"/>
    <w:uiPriority w:val="99"/>
    <w:rsid w:val="00E40458"/>
    <w:pPr>
      <w:numPr>
        <w:numId w:val="11"/>
      </w:numPr>
      <w:tabs>
        <w:tab w:val="left" w:pos="624"/>
      </w:tabs>
      <w:spacing w:after="120"/>
      <w:jc w:val="left"/>
    </w:pPr>
    <w:rPr>
      <w:sz w:val="20"/>
      <w:szCs w:val="20"/>
      <w:lang w:val="en-GB"/>
    </w:rPr>
  </w:style>
  <w:style w:type="character" w:customStyle="1" w:styleId="NormalnumberChar">
    <w:name w:val="Normal_number Char"/>
    <w:uiPriority w:val="99"/>
    <w:locked/>
    <w:rsid w:val="00E40458"/>
    <w:rPr>
      <w:lang w:val="en-GB"/>
    </w:rPr>
  </w:style>
  <w:style w:type="character" w:styleId="Hyperlink">
    <w:name w:val="Hyperlink"/>
    <w:uiPriority w:val="99"/>
    <w:rsid w:val="00E40458"/>
    <w:rPr>
      <w:rFonts w:cs="Times New Roman"/>
      <w:color w:val="0000FF"/>
      <w:u w:val="single"/>
    </w:rPr>
  </w:style>
  <w:style w:type="character" w:customStyle="1" w:styleId="UnresolvedMention1">
    <w:name w:val="Unresolved Mention1"/>
    <w:uiPriority w:val="99"/>
    <w:semiHidden/>
    <w:rsid w:val="00E40458"/>
    <w:rPr>
      <w:rFonts w:cs="Times New Roman"/>
      <w:color w:val="605E5C"/>
      <w:shd w:val="clear" w:color="auto" w:fill="E1DFDD"/>
    </w:rPr>
  </w:style>
  <w:style w:type="paragraph" w:customStyle="1" w:styleId="Default">
    <w:name w:val="Default"/>
    <w:uiPriority w:val="99"/>
    <w:rsid w:val="00E40458"/>
    <w:pPr>
      <w:autoSpaceDE w:val="0"/>
      <w:autoSpaceDN w:val="0"/>
      <w:adjustRightInd w:val="0"/>
    </w:pPr>
    <w:rPr>
      <w:color w:val="000000"/>
      <w:sz w:val="24"/>
      <w:szCs w:val="24"/>
      <w:lang w:val="en-GB" w:eastAsia="zh-CN"/>
    </w:rPr>
  </w:style>
  <w:style w:type="character" w:styleId="Strong">
    <w:name w:val="Strong"/>
    <w:uiPriority w:val="99"/>
    <w:qFormat/>
    <w:rsid w:val="00E40458"/>
    <w:rPr>
      <w:rFonts w:cs="Times New Roman"/>
      <w:b/>
      <w:bCs/>
    </w:rPr>
  </w:style>
  <w:style w:type="paragraph" w:customStyle="1" w:styleId="paragraph">
    <w:name w:val="paragraph"/>
    <w:basedOn w:val="Normal"/>
    <w:uiPriority w:val="99"/>
    <w:rsid w:val="00E40458"/>
    <w:pPr>
      <w:spacing w:before="100" w:beforeAutospacing="1" w:after="100" w:afterAutospacing="1"/>
      <w:jc w:val="left"/>
    </w:pPr>
    <w:rPr>
      <w:lang w:val="en-GB"/>
    </w:rPr>
  </w:style>
  <w:style w:type="character" w:customStyle="1" w:styleId="normaltextrun">
    <w:name w:val="normaltextrun"/>
    <w:uiPriority w:val="99"/>
    <w:rsid w:val="00E40458"/>
    <w:rPr>
      <w:rFonts w:cs="Times New Roman"/>
    </w:rPr>
  </w:style>
  <w:style w:type="character" w:customStyle="1" w:styleId="eop">
    <w:name w:val="eop"/>
    <w:uiPriority w:val="99"/>
    <w:rsid w:val="00E40458"/>
    <w:rPr>
      <w:rFonts w:cs="Times New Roman"/>
    </w:rPr>
  </w:style>
  <w:style w:type="character" w:customStyle="1" w:styleId="contentpasted0">
    <w:name w:val="contentpasted0"/>
    <w:uiPriority w:val="99"/>
    <w:rsid w:val="00E40458"/>
    <w:rPr>
      <w:rFonts w:cs="Times New Roman"/>
    </w:rPr>
  </w:style>
  <w:style w:type="character" w:customStyle="1" w:styleId="A1">
    <w:name w:val="A1"/>
    <w:uiPriority w:val="99"/>
    <w:rsid w:val="00E40458"/>
    <w:rPr>
      <w:color w:val="211D1E"/>
      <w:sz w:val="20"/>
    </w:rPr>
  </w:style>
  <w:style w:type="paragraph" w:styleId="NormalWeb">
    <w:name w:val="Normal (Web)"/>
    <w:basedOn w:val="Normal"/>
    <w:uiPriority w:val="99"/>
    <w:rsid w:val="00E40458"/>
    <w:pPr>
      <w:spacing w:before="100" w:beforeAutospacing="1" w:after="100" w:afterAutospacing="1"/>
      <w:jc w:val="left"/>
    </w:pPr>
    <w:rPr>
      <w:lang w:val="en-GB"/>
    </w:rPr>
  </w:style>
  <w:style w:type="character" w:styleId="Emphasis">
    <w:name w:val="Emphasis"/>
    <w:uiPriority w:val="99"/>
    <w:qFormat/>
    <w:rsid w:val="00E40458"/>
    <w:rPr>
      <w:rFonts w:cs="Times New Roman"/>
      <w:i/>
      <w:iCs/>
    </w:rPr>
  </w:style>
  <w:style w:type="paragraph" w:customStyle="1" w:styleId="elementtoproof">
    <w:name w:val="elementtoproof"/>
    <w:basedOn w:val="Normal"/>
    <w:uiPriority w:val="99"/>
    <w:rsid w:val="00E40458"/>
    <w:pPr>
      <w:jc w:val="left"/>
    </w:pPr>
    <w:rPr>
      <w:lang w:val="en-GB"/>
    </w:rPr>
  </w:style>
  <w:style w:type="character" w:styleId="FollowedHyperlink">
    <w:name w:val="FollowedHyperlink"/>
    <w:uiPriority w:val="99"/>
    <w:semiHidden/>
    <w:rsid w:val="00E40458"/>
    <w:rPr>
      <w:rFonts w:cs="Times New Roman"/>
      <w:color w:val="800080"/>
      <w:u w:val="single"/>
    </w:rPr>
  </w:style>
  <w:style w:type="character" w:customStyle="1" w:styleId="tw4winMark">
    <w:name w:val="tw4winMark"/>
    <w:uiPriority w:val="99"/>
    <w:rsid w:val="00E40458"/>
    <w:rPr>
      <w:rFonts w:ascii="Courier New" w:hAnsi="Courier New"/>
      <w:vanish/>
      <w:color w:val="800080"/>
      <w:vertAlign w:val="subscript"/>
    </w:rPr>
  </w:style>
  <w:style w:type="character" w:customStyle="1" w:styleId="tw4winPopup">
    <w:name w:val="tw4winPopup"/>
    <w:uiPriority w:val="99"/>
    <w:rsid w:val="00E40458"/>
    <w:rPr>
      <w:rFonts w:ascii="Courier New" w:hAnsi="Courier New"/>
      <w:color w:val="008000"/>
    </w:rPr>
  </w:style>
  <w:style w:type="character" w:customStyle="1" w:styleId="tw4winJump">
    <w:name w:val="tw4winJump"/>
    <w:uiPriority w:val="99"/>
    <w:rsid w:val="00E40458"/>
    <w:rPr>
      <w:rFonts w:ascii="Courier New" w:hAnsi="Courier New"/>
      <w:color w:val="008080"/>
    </w:rPr>
  </w:style>
  <w:style w:type="character" w:customStyle="1" w:styleId="tw4winExternal">
    <w:name w:val="tw4winExternal"/>
    <w:uiPriority w:val="99"/>
    <w:rsid w:val="00E40458"/>
    <w:rPr>
      <w:rFonts w:ascii="Courier New" w:hAnsi="Courier New"/>
      <w:color w:val="808080"/>
    </w:rPr>
  </w:style>
  <w:style w:type="character" w:customStyle="1" w:styleId="tw4winInternal">
    <w:name w:val="tw4winInternal"/>
    <w:uiPriority w:val="99"/>
    <w:rsid w:val="00E40458"/>
    <w:rPr>
      <w:rFonts w:ascii="Courier New" w:hAnsi="Courier New"/>
      <w:color w:val="FF0000"/>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 Char1"/>
    <w:link w:val="FootnoteText"/>
    <w:uiPriority w:val="99"/>
    <w:locked/>
    <w:rsid w:val="00C96FCC"/>
    <w:rPr>
      <w:rFonts w:eastAsia="SimSun" w:cs="Times New Roman"/>
      <w:snapToGrid w:val="0"/>
      <w:lang w:val="en-CA" w:eastAsia="zh-CN" w:bidi="ar-SA"/>
    </w:rPr>
  </w:style>
  <w:style w:type="numbering" w:styleId="111111">
    <w:name w:val="Outline List 2"/>
    <w:basedOn w:val="NoList"/>
    <w:uiPriority w:val="99"/>
    <w:semiHidden/>
    <w:unhideWhenUsed/>
    <w:locked/>
    <w:rsid w:val="007A1836"/>
    <w:pPr>
      <w:numPr>
        <w:numId w:val="5"/>
      </w:numPr>
    </w:pPr>
  </w:style>
  <w:style w:type="numbering" w:styleId="1ai">
    <w:name w:val="Outline List 1"/>
    <w:basedOn w:val="NoList"/>
    <w:uiPriority w:val="99"/>
    <w:semiHidden/>
    <w:unhideWhenUsed/>
    <w:locked/>
    <w:rsid w:val="007A1836"/>
    <w:pPr>
      <w:numPr>
        <w:numId w:val="6"/>
      </w:numPr>
    </w:pPr>
  </w:style>
  <w:style w:type="numbering" w:styleId="ArticleSection">
    <w:name w:val="Outline List 3"/>
    <w:basedOn w:val="NoList"/>
    <w:uiPriority w:val="99"/>
    <w:semiHidden/>
    <w:unhideWhenUsed/>
    <w:locked/>
    <w:rsid w:val="007A1836"/>
    <w:pPr>
      <w:numPr>
        <w:numId w:val="7"/>
      </w:numPr>
    </w:pPr>
  </w:style>
  <w:style w:type="numbering" w:customStyle="1" w:styleId="Normallist">
    <w:name w:val="Normal_list"/>
    <w:rsid w:val="007A1836"/>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25589">
      <w:marLeft w:val="0"/>
      <w:marRight w:val="0"/>
      <w:marTop w:val="0"/>
      <w:marBottom w:val="0"/>
      <w:divBdr>
        <w:top w:val="none" w:sz="0" w:space="0" w:color="auto"/>
        <w:left w:val="none" w:sz="0" w:space="0" w:color="auto"/>
        <w:bottom w:val="none" w:sz="0" w:space="0" w:color="auto"/>
        <w:right w:val="none" w:sz="0" w:space="0" w:color="auto"/>
      </w:divBdr>
    </w:div>
    <w:div w:id="261425590">
      <w:marLeft w:val="0"/>
      <w:marRight w:val="0"/>
      <w:marTop w:val="0"/>
      <w:marBottom w:val="0"/>
      <w:divBdr>
        <w:top w:val="none" w:sz="0" w:space="0" w:color="auto"/>
        <w:left w:val="none" w:sz="0" w:space="0" w:color="auto"/>
        <w:bottom w:val="none" w:sz="0" w:space="0" w:color="auto"/>
        <w:right w:val="none" w:sz="0" w:space="0" w:color="auto"/>
      </w:divBdr>
    </w:div>
    <w:div w:id="261425591">
      <w:marLeft w:val="0"/>
      <w:marRight w:val="0"/>
      <w:marTop w:val="0"/>
      <w:marBottom w:val="0"/>
      <w:divBdr>
        <w:top w:val="none" w:sz="0" w:space="0" w:color="auto"/>
        <w:left w:val="none" w:sz="0" w:space="0" w:color="auto"/>
        <w:bottom w:val="none" w:sz="0" w:space="0" w:color="auto"/>
        <w:right w:val="none" w:sz="0" w:space="0" w:color="auto"/>
      </w:divBdr>
    </w:div>
    <w:div w:id="261425592">
      <w:marLeft w:val="0"/>
      <w:marRight w:val="0"/>
      <w:marTop w:val="0"/>
      <w:marBottom w:val="0"/>
      <w:divBdr>
        <w:top w:val="none" w:sz="0" w:space="0" w:color="auto"/>
        <w:left w:val="none" w:sz="0" w:space="0" w:color="auto"/>
        <w:bottom w:val="none" w:sz="0" w:space="0" w:color="auto"/>
        <w:right w:val="none" w:sz="0" w:space="0" w:color="auto"/>
      </w:divBdr>
    </w:div>
    <w:div w:id="261425593">
      <w:marLeft w:val="0"/>
      <w:marRight w:val="0"/>
      <w:marTop w:val="0"/>
      <w:marBottom w:val="0"/>
      <w:divBdr>
        <w:top w:val="none" w:sz="0" w:space="0" w:color="auto"/>
        <w:left w:val="none" w:sz="0" w:space="0" w:color="auto"/>
        <w:bottom w:val="none" w:sz="0" w:space="0" w:color="auto"/>
        <w:right w:val="none" w:sz="0" w:space="0" w:color="auto"/>
      </w:divBdr>
    </w:div>
    <w:div w:id="261425595">
      <w:marLeft w:val="0"/>
      <w:marRight w:val="0"/>
      <w:marTop w:val="0"/>
      <w:marBottom w:val="0"/>
      <w:divBdr>
        <w:top w:val="none" w:sz="0" w:space="0" w:color="auto"/>
        <w:left w:val="none" w:sz="0" w:space="0" w:color="auto"/>
        <w:bottom w:val="none" w:sz="0" w:space="0" w:color="auto"/>
        <w:right w:val="none" w:sz="0" w:space="0" w:color="auto"/>
      </w:divBdr>
    </w:div>
    <w:div w:id="261425596">
      <w:marLeft w:val="0"/>
      <w:marRight w:val="0"/>
      <w:marTop w:val="0"/>
      <w:marBottom w:val="0"/>
      <w:divBdr>
        <w:top w:val="none" w:sz="0" w:space="0" w:color="auto"/>
        <w:left w:val="none" w:sz="0" w:space="0" w:color="auto"/>
        <w:bottom w:val="none" w:sz="0" w:space="0" w:color="auto"/>
        <w:right w:val="none" w:sz="0" w:space="0" w:color="auto"/>
      </w:divBdr>
    </w:div>
    <w:div w:id="261425597">
      <w:marLeft w:val="0"/>
      <w:marRight w:val="0"/>
      <w:marTop w:val="0"/>
      <w:marBottom w:val="0"/>
      <w:divBdr>
        <w:top w:val="none" w:sz="0" w:space="0" w:color="auto"/>
        <w:left w:val="none" w:sz="0" w:space="0" w:color="auto"/>
        <w:bottom w:val="none" w:sz="0" w:space="0" w:color="auto"/>
        <w:right w:val="none" w:sz="0" w:space="0" w:color="auto"/>
      </w:divBdr>
    </w:div>
    <w:div w:id="261425598">
      <w:marLeft w:val="0"/>
      <w:marRight w:val="0"/>
      <w:marTop w:val="0"/>
      <w:marBottom w:val="0"/>
      <w:divBdr>
        <w:top w:val="none" w:sz="0" w:space="0" w:color="auto"/>
        <w:left w:val="none" w:sz="0" w:space="0" w:color="auto"/>
        <w:bottom w:val="none" w:sz="0" w:space="0" w:color="auto"/>
        <w:right w:val="none" w:sz="0" w:space="0" w:color="auto"/>
      </w:divBdr>
      <w:divsChild>
        <w:div w:id="26142559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areers.un.org/jobSearchDescription/220558?language=en" TargetMode="Externa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yperlink" Target="https://www.greeningtheblue.org/entities/multilateral-fund" TargetMode="External"/><Relationship Id="rId17" Type="http://schemas.openxmlformats.org/officeDocument/2006/relationships/footer" Target="footer1.xml"/><Relationship Id="rId25" Type="http://schemas.openxmlformats.org/officeDocument/2006/relationships/hyperlink" Target="https://www.adaptation-fund.org/wp-content/uploads/2016/03/AFB-EFC-18.10-Investment-income-doc.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reers.un.org/jobSearchDescription/219057?language=en" TargetMode="Externa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InformationandMedia/Brochures%20published%20by%20the%20Secretariat/MLF%20communication%20tool_1_May%202023_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B079073633994489E2C9481DABB815" ma:contentTypeVersion="5" ma:contentTypeDescription="Create a new document." ma:contentTypeScope="" ma:versionID="9e902e2f4fff7a17944bbaefb6e5e35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45AD5-B0E8-4B2A-8354-ADB958B65AF1}"/>
</file>

<file path=customXml/itemProps2.xml><?xml version="1.0" encoding="utf-8"?>
<ds:datastoreItem xmlns:ds="http://schemas.openxmlformats.org/officeDocument/2006/customXml" ds:itemID="{E8E3D268-7CC0-4A9D-95B2-B2EDCCC35C3A}"/>
</file>

<file path=customXml/itemProps3.xml><?xml version="1.0" encoding="utf-8"?>
<ds:datastoreItem xmlns:ds="http://schemas.openxmlformats.org/officeDocument/2006/customXml" ds:itemID="{E2AE1F4D-D8C5-48BC-815B-61A13161427F}"/>
</file>

<file path=docProps/app.xml><?xml version="1.0" encoding="utf-8"?>
<Properties xmlns="http://schemas.openxmlformats.org/officeDocument/2006/extended-properties" xmlns:vt="http://schemas.openxmlformats.org/officeDocument/2006/docPropsVTypes">
  <Template>Eec93G</Template>
  <TotalTime>1</TotalTime>
  <Pages>17</Pages>
  <Words>2507</Words>
  <Characters>14292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秘书处的活动 </vt:lpstr>
    </vt:vector>
  </TitlesOfParts>
  <Company>UNMFS</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                                                                         .</dc:title>
  <dc:subject>93rd</dc:subject>
  <dc:creator>Rossana Del Carmen Silva-Repetto</dc:creator>
  <cp:keywords/>
  <dc:description/>
  <cp:lastModifiedBy>Martine Chery</cp:lastModifiedBy>
  <cp:revision>2</cp:revision>
  <cp:lastPrinted>2001-05-26T16:40:00Z</cp:lastPrinted>
  <dcterms:created xsi:type="dcterms:W3CDTF">2023-12-03T20:14:00Z</dcterms:created>
  <dcterms:modified xsi:type="dcterms:W3CDTF">2023-12-03T20:14:00Z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vt:lpwstr>
  </property>
  <property fmtid="{D5CDD505-2E9C-101B-9397-08002B2CF9AE}" pid="3" name="Revision date">
    <vt:lpwstr>12/1/2023</vt:lpwstr>
  </property>
  <property fmtid="{D5CDD505-2E9C-101B-9397-08002B2CF9AE}" pid="4" name="ContentTypeId">
    <vt:lpwstr>0x010100DDB079073633994489E2C9481DABB815</vt:lpwstr>
  </property>
  <property fmtid="{D5CDD505-2E9C-101B-9397-08002B2CF9AE}" pid="5" name="Order">
    <vt:r8>1.99748218451579E-302</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