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694C89" w:rsidTr="00DF1E3F">
        <w:trPr>
          <w:trHeight w:val="720"/>
        </w:trPr>
        <w:tc>
          <w:tcPr>
            <w:tcW w:w="5490" w:type="dxa"/>
            <w:gridSpan w:val="2"/>
            <w:tcBorders>
              <w:bottom w:val="single" w:sz="18" w:space="0" w:color="auto"/>
            </w:tcBorders>
          </w:tcPr>
          <w:p w:rsidR="00C15867" w:rsidRPr="00694C89" w:rsidRDefault="00C15867" w:rsidP="00E02D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694C89">
              <w:rPr>
                <w:rFonts w:ascii="Univers" w:hAnsi="Univers"/>
                <w:b/>
                <w:sz w:val="28"/>
                <w:szCs w:val="28"/>
              </w:rPr>
              <w:t>UNITED</w:t>
            </w:r>
            <w:r w:rsidRPr="00694C89">
              <w:rPr>
                <w:rFonts w:ascii="Univers" w:hAnsi="Univers"/>
                <w:b/>
                <w:sz w:val="28"/>
                <w:szCs w:val="28"/>
              </w:rPr>
              <w:br/>
              <w:t>NATIONS</w:t>
            </w:r>
          </w:p>
        </w:tc>
        <w:tc>
          <w:tcPr>
            <w:tcW w:w="4590" w:type="dxa"/>
            <w:tcBorders>
              <w:bottom w:val="single" w:sz="18" w:space="0" w:color="auto"/>
            </w:tcBorders>
          </w:tcPr>
          <w:p w:rsidR="00C15867" w:rsidRPr="00694C89" w:rsidRDefault="00C15867" w:rsidP="00E02DA2">
            <w:pPr>
              <w:jc w:val="right"/>
              <w:rPr>
                <w:sz w:val="52"/>
                <w:szCs w:val="52"/>
              </w:rPr>
            </w:pPr>
            <w:r w:rsidRPr="00694C89">
              <w:rPr>
                <w:rFonts w:ascii="Univers Bold" w:hAnsi="Univers Bold"/>
                <w:b/>
                <w:sz w:val="72"/>
              </w:rPr>
              <w:t>EP</w:t>
            </w:r>
          </w:p>
        </w:tc>
      </w:tr>
      <w:tr w:rsidR="00C15867" w:rsidRPr="00694C89" w:rsidTr="00DF1E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94C89" w:rsidRDefault="00C15867" w:rsidP="00E02DA2">
            <w:pPr>
              <w:spacing w:before="120"/>
            </w:pPr>
            <w:r w:rsidRPr="00694C89">
              <w:rPr>
                <w:noProof/>
                <w:lang w:val="en-US"/>
              </w:rPr>
              <w:drawing>
                <wp:anchor distT="0" distB="0" distL="114300" distR="114300" simplePos="0" relativeHeight="251660288" behindDoc="0" locked="0" layoutInCell="1" allowOverlap="1" wp14:anchorId="6413B74E" wp14:editId="636C0CB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694C89">
              <w:rPr>
                <w:noProof/>
                <w:lang w:val="en-US"/>
              </w:rPr>
              <w:drawing>
                <wp:anchor distT="0" distB="0" distL="114300" distR="114300" simplePos="0" relativeHeight="251661312" behindDoc="1" locked="0" layoutInCell="0" allowOverlap="1" wp14:anchorId="4331B3F5" wp14:editId="64D19D2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694C89" w:rsidRDefault="00C15867" w:rsidP="00E02D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94C89">
              <w:rPr>
                <w:rFonts w:ascii="Univers" w:hAnsi="Univers"/>
                <w:b/>
                <w:sz w:val="32"/>
              </w:rPr>
              <w:t>United Nations</w:t>
            </w:r>
          </w:p>
          <w:p w:rsidR="00C15867" w:rsidRPr="00694C89" w:rsidRDefault="00C15867" w:rsidP="00E02D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94C89">
              <w:rPr>
                <w:rFonts w:ascii="Univers" w:hAnsi="Univers"/>
                <w:b/>
                <w:sz w:val="32"/>
              </w:rPr>
              <w:t>Environment</w:t>
            </w:r>
          </w:p>
          <w:p w:rsidR="00C15867" w:rsidRPr="00694C89" w:rsidRDefault="00C15867" w:rsidP="00E02D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94C89">
              <w:rPr>
                <w:rFonts w:ascii="Univers" w:hAnsi="Univers"/>
                <w:b/>
                <w:sz w:val="32"/>
              </w:rPr>
              <w:t>Programme</w:t>
            </w:r>
          </w:p>
          <w:p w:rsidR="00C15867" w:rsidRPr="00694C89" w:rsidRDefault="00C15867" w:rsidP="00E02DA2">
            <w:pPr>
              <w:spacing w:before="720"/>
              <w:ind w:left="158" w:firstLine="720"/>
            </w:pPr>
          </w:p>
        </w:tc>
        <w:tc>
          <w:tcPr>
            <w:tcW w:w="4590" w:type="dxa"/>
            <w:tcBorders>
              <w:top w:val="nil"/>
              <w:left w:val="nil"/>
              <w:bottom w:val="single" w:sz="36" w:space="0" w:color="auto"/>
              <w:right w:val="nil"/>
            </w:tcBorders>
          </w:tcPr>
          <w:p w:rsidR="00C15867" w:rsidRPr="00694C89" w:rsidRDefault="00C15867" w:rsidP="00E02DA2">
            <w:r w:rsidRPr="00694C89">
              <w:t>Distr.</w:t>
            </w:r>
          </w:p>
          <w:p w:rsidR="00923540" w:rsidRPr="00694C89" w:rsidRDefault="00923540" w:rsidP="00E02DA2">
            <w:r w:rsidRPr="00694C89">
              <w:t>GENERAL</w:t>
            </w:r>
          </w:p>
          <w:p w:rsidR="00C15867" w:rsidRPr="00694C89" w:rsidRDefault="00C15867" w:rsidP="00E02DA2"/>
          <w:p w:rsidR="00C15867" w:rsidRPr="00694C89" w:rsidRDefault="00C15867" w:rsidP="00E02DA2"/>
          <w:p w:rsidR="00C15867" w:rsidRPr="00694C89" w:rsidRDefault="00A67BC3" w:rsidP="00E02DA2">
            <w:pPr>
              <w:rPr>
                <w:color w:val="000000" w:themeColor="text1"/>
              </w:rPr>
            </w:pPr>
            <w:r w:rsidRPr="00694C89">
              <w:rPr>
                <w:color w:val="000000" w:themeColor="text1"/>
              </w:rPr>
              <w:fldChar w:fldCharType="begin"/>
            </w:r>
            <w:r w:rsidRPr="00694C89">
              <w:rPr>
                <w:color w:val="000000" w:themeColor="text1"/>
              </w:rPr>
              <w:instrText xml:space="preserve"> DOCPROPERTY "Document number"  \* MERGEFORMAT </w:instrText>
            </w:r>
            <w:r w:rsidRPr="00694C89">
              <w:rPr>
                <w:color w:val="000000" w:themeColor="text1"/>
              </w:rPr>
              <w:fldChar w:fldCharType="separate"/>
            </w:r>
            <w:r w:rsidR="00DD39D9" w:rsidRPr="00694C89">
              <w:rPr>
                <w:color w:val="000000" w:themeColor="text1"/>
              </w:rPr>
              <w:t>UNEP/</w:t>
            </w:r>
            <w:proofErr w:type="spellStart"/>
            <w:r w:rsidR="00DD39D9" w:rsidRPr="00694C89">
              <w:rPr>
                <w:color w:val="000000" w:themeColor="text1"/>
              </w:rPr>
              <w:t>OzL.Pro</w:t>
            </w:r>
            <w:proofErr w:type="spellEnd"/>
            <w:r w:rsidR="00DD39D9" w:rsidRPr="00694C89">
              <w:rPr>
                <w:color w:val="000000" w:themeColor="text1"/>
              </w:rPr>
              <w:t>/ExCom/77/1/Add.1</w:t>
            </w:r>
            <w:r w:rsidRPr="00694C89">
              <w:rPr>
                <w:color w:val="000000" w:themeColor="text1"/>
              </w:rPr>
              <w:fldChar w:fldCharType="end"/>
            </w:r>
          </w:p>
          <w:p w:rsidR="00C15867" w:rsidRPr="00694C89" w:rsidRDefault="00BC2495" w:rsidP="00E02DA2">
            <w:pPr>
              <w:rPr>
                <w:color w:val="000000" w:themeColor="text1"/>
              </w:rPr>
            </w:pPr>
            <w:r w:rsidRPr="00694C89">
              <w:rPr>
                <w:color w:val="000000" w:themeColor="text1"/>
              </w:rPr>
              <w:fldChar w:fldCharType="begin"/>
            </w:r>
            <w:r w:rsidR="00851352" w:rsidRPr="00694C89">
              <w:rPr>
                <w:color w:val="000000" w:themeColor="text1"/>
              </w:rPr>
              <w:instrText xml:space="preserve"> DOCPROPERTY "Revision date" \@ "d MMMM YYYY"  \* MERGEFORMAT </w:instrText>
            </w:r>
            <w:r w:rsidRPr="00694C89">
              <w:rPr>
                <w:color w:val="000000" w:themeColor="text1"/>
              </w:rPr>
              <w:fldChar w:fldCharType="separate"/>
            </w:r>
            <w:r w:rsidR="003D62AE" w:rsidRPr="00694C89">
              <w:rPr>
                <w:color w:val="000000" w:themeColor="text1"/>
              </w:rPr>
              <w:t>14 November 2016</w:t>
            </w:r>
            <w:r w:rsidRPr="00694C89">
              <w:rPr>
                <w:color w:val="000000" w:themeColor="text1"/>
              </w:rPr>
              <w:fldChar w:fldCharType="end"/>
            </w:r>
          </w:p>
          <w:p w:rsidR="00C15867" w:rsidRPr="00694C89" w:rsidRDefault="00C15867" w:rsidP="00E02DA2">
            <w:pPr>
              <w:rPr>
                <w:caps/>
              </w:rPr>
            </w:pPr>
          </w:p>
          <w:p w:rsidR="00C15867" w:rsidRPr="00694C89" w:rsidRDefault="00C15867" w:rsidP="00E02DA2">
            <w:r w:rsidRPr="00694C89">
              <w:t>ORIGINAL: ENGLISH</w:t>
            </w:r>
          </w:p>
        </w:tc>
      </w:tr>
    </w:tbl>
    <w:p w:rsidR="00667244" w:rsidRPr="00694C89" w:rsidRDefault="00C15867" w:rsidP="00E02DA2">
      <w:pPr>
        <w:jc w:val="left"/>
      </w:pPr>
      <w:r w:rsidRPr="00694C89">
        <w:t>EXECUTIVE COMMITTEE OF</w:t>
      </w:r>
      <w:r w:rsidRPr="00694C89">
        <w:br/>
        <w:t xml:space="preserve">  THE MULTILATERAL FUND FOR THE</w:t>
      </w:r>
      <w:r w:rsidRPr="00694C89">
        <w:br/>
        <w:t xml:space="preserve">  IMPLEMENTATION OF THE MONTREAL PROTOCOL</w:t>
      </w:r>
      <w:r w:rsidRPr="00694C89">
        <w:br/>
      </w:r>
      <w:r w:rsidR="00667244" w:rsidRPr="00694C89">
        <w:rPr>
          <w:lang w:val="en-CA"/>
        </w:rPr>
        <w:t>Seventy-</w:t>
      </w:r>
      <w:r w:rsidR="00822233" w:rsidRPr="00694C89">
        <w:rPr>
          <w:lang w:val="en-CA"/>
        </w:rPr>
        <w:t>seventh</w:t>
      </w:r>
      <w:r w:rsidR="00667244" w:rsidRPr="00694C89">
        <w:t xml:space="preserve"> Meeting</w:t>
      </w:r>
    </w:p>
    <w:p w:rsidR="00667244" w:rsidRPr="00694C89" w:rsidRDefault="00667244" w:rsidP="00E02DA2">
      <w:pPr>
        <w:jc w:val="left"/>
        <w:rPr>
          <w:lang w:val="en-CA"/>
        </w:rPr>
      </w:pPr>
      <w:r w:rsidRPr="00694C89">
        <w:t>Montreal</w:t>
      </w:r>
      <w:r w:rsidRPr="00694C89">
        <w:rPr>
          <w:lang w:val="en-CA"/>
        </w:rPr>
        <w:t xml:space="preserve">, </w:t>
      </w:r>
      <w:r w:rsidR="00822233" w:rsidRPr="00694C89">
        <w:t xml:space="preserve">28 November </w:t>
      </w:r>
      <w:r w:rsidR="00DD39D9" w:rsidRPr="00694C89">
        <w:t>-</w:t>
      </w:r>
      <w:r w:rsidR="00822233" w:rsidRPr="00694C89">
        <w:t xml:space="preserve"> 2 December 2016</w:t>
      </w:r>
    </w:p>
    <w:p w:rsidR="00C15867" w:rsidRPr="00694C89" w:rsidRDefault="00C15867" w:rsidP="00E02DA2">
      <w:pPr>
        <w:jc w:val="left"/>
        <w:rPr>
          <w:lang w:val="en-US"/>
        </w:rPr>
      </w:pPr>
    </w:p>
    <w:p w:rsidR="00C15867" w:rsidRPr="00694C89" w:rsidRDefault="00C15867" w:rsidP="00E02DA2">
      <w:pPr>
        <w:pStyle w:val="Heading3"/>
        <w:numPr>
          <w:ilvl w:val="0"/>
          <w:numId w:val="0"/>
        </w:numPr>
        <w:spacing w:after="0"/>
        <w:rPr>
          <w:lang w:val="en-US"/>
        </w:rPr>
      </w:pPr>
    </w:p>
    <w:p w:rsidR="004E7F9C" w:rsidRPr="00694C89" w:rsidRDefault="004E7F9C" w:rsidP="00E02DA2">
      <w:pPr>
        <w:pStyle w:val="Title1"/>
      </w:pPr>
    </w:p>
    <w:p w:rsidR="003B1832" w:rsidRPr="00694C89" w:rsidRDefault="003B1832" w:rsidP="00E02DA2">
      <w:pPr>
        <w:tabs>
          <w:tab w:val="left" w:pos="720"/>
          <w:tab w:val="left" w:pos="1440"/>
          <w:tab w:val="left" w:pos="2160"/>
        </w:tabs>
        <w:autoSpaceDE w:val="0"/>
        <w:autoSpaceDN w:val="0"/>
        <w:adjustRightInd w:val="0"/>
        <w:spacing w:after="100" w:afterAutospacing="1"/>
        <w:jc w:val="center"/>
        <w:rPr>
          <w:b/>
          <w:caps/>
        </w:rPr>
      </w:pPr>
      <w:r w:rsidRPr="00694C89">
        <w:rPr>
          <w:b/>
          <w:caps/>
        </w:rPr>
        <w:t>ANNOTATED PROVISIONAL AGENDA</w:t>
      </w:r>
    </w:p>
    <w:p w:rsidR="003B1832" w:rsidRPr="00694C89" w:rsidRDefault="003B1832" w:rsidP="00E02DA2">
      <w:pPr>
        <w:numPr>
          <w:ilvl w:val="0"/>
          <w:numId w:val="1"/>
        </w:numPr>
        <w:tabs>
          <w:tab w:val="clear" w:pos="0"/>
          <w:tab w:val="left" w:pos="720"/>
          <w:tab w:val="left" w:pos="1440"/>
          <w:tab w:val="left" w:pos="2160"/>
        </w:tabs>
        <w:spacing w:after="240"/>
        <w:outlineLvl w:val="0"/>
        <w:rPr>
          <w:b/>
        </w:rPr>
      </w:pPr>
      <w:r w:rsidRPr="00694C89">
        <w:rPr>
          <w:b/>
        </w:rPr>
        <w:t>Opening of the meeting</w:t>
      </w:r>
    </w:p>
    <w:p w:rsidR="003B1832" w:rsidRPr="00694C89" w:rsidRDefault="003B1832" w:rsidP="00E02DA2">
      <w:pPr>
        <w:tabs>
          <w:tab w:val="left" w:pos="720"/>
          <w:tab w:val="left" w:pos="1440"/>
          <w:tab w:val="left" w:pos="2160"/>
        </w:tabs>
        <w:spacing w:after="240"/>
        <w:ind w:left="709"/>
        <w:outlineLvl w:val="0"/>
      </w:pPr>
      <w:proofErr w:type="gramStart"/>
      <w:r w:rsidRPr="00694C89">
        <w:t>Opening remarks by the Chairperson of the Executive Committee.</w:t>
      </w:r>
      <w:proofErr w:type="gramEnd"/>
    </w:p>
    <w:p w:rsidR="003B1832" w:rsidRPr="00694C89" w:rsidRDefault="003B1832" w:rsidP="00E02DA2">
      <w:pPr>
        <w:numPr>
          <w:ilvl w:val="0"/>
          <w:numId w:val="1"/>
        </w:numPr>
        <w:tabs>
          <w:tab w:val="clear" w:pos="0"/>
          <w:tab w:val="left" w:pos="720"/>
          <w:tab w:val="left" w:pos="1440"/>
          <w:tab w:val="left" w:pos="2160"/>
        </w:tabs>
        <w:spacing w:after="240"/>
        <w:outlineLvl w:val="0"/>
        <w:rPr>
          <w:b/>
        </w:rPr>
      </w:pPr>
      <w:r w:rsidRPr="00694C89">
        <w:rPr>
          <w:b/>
        </w:rPr>
        <w:t>Organizational matters</w:t>
      </w:r>
    </w:p>
    <w:p w:rsidR="003B1832" w:rsidRPr="00694C89" w:rsidRDefault="003B1832" w:rsidP="00E02DA2">
      <w:pPr>
        <w:pStyle w:val="Heading2"/>
        <w:widowControl/>
        <w:numPr>
          <w:ilvl w:val="1"/>
          <w:numId w:val="11"/>
        </w:numPr>
        <w:rPr>
          <w:b/>
        </w:rPr>
      </w:pPr>
      <w:r w:rsidRPr="00694C89">
        <w:rPr>
          <w:b/>
        </w:rPr>
        <w:t>Adoption of the agenda</w:t>
      </w:r>
    </w:p>
    <w:p w:rsidR="003B1832" w:rsidRPr="00694C89" w:rsidRDefault="003B1832" w:rsidP="00E02DA2">
      <w:pPr>
        <w:tabs>
          <w:tab w:val="left" w:pos="720"/>
          <w:tab w:val="left" w:pos="1440"/>
          <w:tab w:val="left" w:pos="2160"/>
        </w:tabs>
        <w:spacing w:after="240"/>
        <w:ind w:left="720"/>
        <w:outlineLvl w:val="1"/>
        <w:rPr>
          <w:color w:val="000000" w:themeColor="text1"/>
          <w:szCs w:val="24"/>
        </w:rPr>
      </w:pPr>
      <w:r w:rsidRPr="00694C89">
        <w:rPr>
          <w:u w:val="single"/>
        </w:rPr>
        <w:t xml:space="preserve">Document </w:t>
      </w:r>
      <w:r w:rsidRPr="00694C89">
        <w:rPr>
          <w:bCs/>
          <w:color w:val="000000" w:themeColor="text1"/>
          <w:szCs w:val="24"/>
          <w:u w:val="single"/>
        </w:rPr>
        <w:t>UNEP/</w:t>
      </w:r>
      <w:proofErr w:type="spellStart"/>
      <w:r w:rsidRPr="00694C89">
        <w:rPr>
          <w:bCs/>
          <w:color w:val="000000" w:themeColor="text1"/>
          <w:szCs w:val="24"/>
          <w:u w:val="single"/>
        </w:rPr>
        <w:t>Oz</w:t>
      </w:r>
      <w:r w:rsidRPr="00694C89">
        <w:rPr>
          <w:color w:val="000000" w:themeColor="text1"/>
          <w:szCs w:val="24"/>
          <w:u w:val="single"/>
        </w:rPr>
        <w:t>L.Pro</w:t>
      </w:r>
      <w:proofErr w:type="spellEnd"/>
      <w:r w:rsidRPr="00694C89">
        <w:rPr>
          <w:color w:val="000000" w:themeColor="text1"/>
          <w:szCs w:val="24"/>
          <w:u w:val="single"/>
        </w:rPr>
        <w:t>/ExCom/77/1</w:t>
      </w:r>
      <w:r w:rsidRPr="00694C89">
        <w:rPr>
          <w:color w:val="000000" w:themeColor="text1"/>
          <w:szCs w:val="24"/>
        </w:rPr>
        <w:t xml:space="preserve"> contains the provisional agenda for the 7</w:t>
      </w:r>
      <w:r w:rsidR="00DF1E3F" w:rsidRPr="00694C89">
        <w:rPr>
          <w:color w:val="000000" w:themeColor="text1"/>
          <w:szCs w:val="24"/>
        </w:rPr>
        <w:t>7</w:t>
      </w:r>
      <w:r w:rsidRPr="00694C89">
        <w:rPr>
          <w:color w:val="000000" w:themeColor="text1"/>
          <w:szCs w:val="24"/>
          <w:vertAlign w:val="superscript"/>
        </w:rPr>
        <w:t>th</w:t>
      </w:r>
      <w:r w:rsidRPr="00694C89">
        <w:rPr>
          <w:color w:val="000000" w:themeColor="text1"/>
          <w:szCs w:val="24"/>
        </w:rPr>
        <w:t> meeting of the Executive Committee.</w:t>
      </w:r>
    </w:p>
    <w:p w:rsidR="003B1832" w:rsidRPr="00694C89" w:rsidRDefault="003B1832" w:rsidP="00E02DA2">
      <w:pPr>
        <w:tabs>
          <w:tab w:val="left" w:pos="720"/>
          <w:tab w:val="left" w:pos="1440"/>
          <w:tab w:val="left" w:pos="2160"/>
        </w:tabs>
        <w:spacing w:after="240"/>
        <w:ind w:left="720"/>
        <w:outlineLvl w:val="1"/>
      </w:pPr>
      <w:r w:rsidRPr="00694C89">
        <w:rPr>
          <w:u w:val="single"/>
        </w:rPr>
        <w:t>Issues to be addressed</w:t>
      </w:r>
      <w:r w:rsidRPr="00694C89">
        <w:t>: None</w:t>
      </w:r>
    </w:p>
    <w:p w:rsidR="003B1832" w:rsidRPr="00694C89" w:rsidRDefault="003B1832" w:rsidP="00E02DA2">
      <w:pPr>
        <w:tabs>
          <w:tab w:val="left" w:pos="720"/>
          <w:tab w:val="left" w:pos="1440"/>
          <w:tab w:val="left" w:pos="2160"/>
        </w:tabs>
        <w:spacing w:after="240"/>
        <w:ind w:left="720"/>
        <w:outlineLvl w:val="1"/>
        <w:rPr>
          <w:color w:val="000000" w:themeColor="text1"/>
          <w:szCs w:val="24"/>
        </w:rPr>
      </w:pPr>
      <w:r w:rsidRPr="00694C89">
        <w:rPr>
          <w:u w:val="single"/>
        </w:rPr>
        <w:t>The Executive Committee may wish</w:t>
      </w:r>
      <w:r w:rsidRPr="00694C89">
        <w:t xml:space="preserve"> to adopt the agenda of the meeting on the basis of the provisional agenda contained in document </w:t>
      </w:r>
      <w:r w:rsidRPr="00694C89">
        <w:rPr>
          <w:bCs/>
          <w:color w:val="000000" w:themeColor="text1"/>
          <w:szCs w:val="24"/>
        </w:rPr>
        <w:t>UNEP/</w:t>
      </w:r>
      <w:proofErr w:type="spellStart"/>
      <w:r w:rsidRPr="00694C89">
        <w:rPr>
          <w:bCs/>
          <w:color w:val="000000" w:themeColor="text1"/>
          <w:szCs w:val="24"/>
        </w:rPr>
        <w:t>Oz</w:t>
      </w:r>
      <w:r w:rsidRPr="00694C89">
        <w:rPr>
          <w:color w:val="000000" w:themeColor="text1"/>
          <w:szCs w:val="24"/>
        </w:rPr>
        <w:t>L.Pro</w:t>
      </w:r>
      <w:proofErr w:type="spellEnd"/>
      <w:r w:rsidRPr="00694C89">
        <w:rPr>
          <w:color w:val="000000" w:themeColor="text1"/>
          <w:szCs w:val="24"/>
        </w:rPr>
        <w:t>/ExCom/77/1 and, if necessary, as amended verbally at the plenary.</w:t>
      </w:r>
    </w:p>
    <w:p w:rsidR="003B1832" w:rsidRPr="00694C89" w:rsidRDefault="003B1832" w:rsidP="00E02DA2">
      <w:pPr>
        <w:pStyle w:val="Heading2"/>
        <w:widowControl/>
        <w:numPr>
          <w:ilvl w:val="1"/>
          <w:numId w:val="11"/>
        </w:numPr>
        <w:tabs>
          <w:tab w:val="clear" w:pos="0"/>
        </w:tabs>
        <w:ind w:left="709" w:firstLine="0"/>
        <w:rPr>
          <w:b/>
          <w:lang w:val="en-CA"/>
        </w:rPr>
      </w:pPr>
      <w:r w:rsidRPr="00694C89">
        <w:rPr>
          <w:b/>
          <w:lang w:val="en-CA"/>
        </w:rPr>
        <w:t>Organization of work</w:t>
      </w:r>
    </w:p>
    <w:p w:rsidR="003B1832" w:rsidRPr="00694C89" w:rsidRDefault="003B1832" w:rsidP="00E02DA2">
      <w:pPr>
        <w:tabs>
          <w:tab w:val="left" w:pos="720"/>
          <w:tab w:val="left" w:pos="1440"/>
          <w:tab w:val="left" w:pos="2160"/>
        </w:tabs>
        <w:spacing w:after="240"/>
        <w:ind w:left="720"/>
        <w:outlineLvl w:val="1"/>
      </w:pPr>
      <w:r w:rsidRPr="00694C89">
        <w:t>The Chairperson will propose to the plenary the organization of work.</w:t>
      </w:r>
    </w:p>
    <w:p w:rsidR="003B1832" w:rsidRPr="00694C89" w:rsidRDefault="003B1832" w:rsidP="00E02DA2">
      <w:pPr>
        <w:numPr>
          <w:ilvl w:val="0"/>
          <w:numId w:val="1"/>
        </w:numPr>
        <w:tabs>
          <w:tab w:val="clear" w:pos="0"/>
          <w:tab w:val="left" w:pos="720"/>
          <w:tab w:val="left" w:pos="1440"/>
          <w:tab w:val="left" w:pos="2160"/>
        </w:tabs>
        <w:spacing w:after="240"/>
        <w:outlineLvl w:val="0"/>
        <w:rPr>
          <w:b/>
        </w:rPr>
      </w:pPr>
      <w:r w:rsidRPr="00694C89">
        <w:rPr>
          <w:b/>
        </w:rPr>
        <w:t>Secretariat activities</w:t>
      </w:r>
    </w:p>
    <w:p w:rsidR="003B1832" w:rsidRPr="00694C89" w:rsidRDefault="003B1832" w:rsidP="00E02DA2">
      <w:pPr>
        <w:tabs>
          <w:tab w:val="left" w:pos="720"/>
          <w:tab w:val="left" w:pos="1440"/>
          <w:tab w:val="left" w:pos="2160"/>
        </w:tabs>
        <w:spacing w:after="240"/>
        <w:ind w:left="720"/>
        <w:outlineLvl w:val="0"/>
      </w:pPr>
      <w:r w:rsidRPr="00694C89">
        <w:rPr>
          <w:u w:val="single"/>
        </w:rPr>
        <w:t xml:space="preserve">Document </w:t>
      </w:r>
      <w:r w:rsidRPr="00694C89">
        <w:rPr>
          <w:color w:val="000000" w:themeColor="text1"/>
          <w:u w:val="single"/>
        </w:rPr>
        <w:t>UNEP/</w:t>
      </w:r>
      <w:proofErr w:type="spellStart"/>
      <w:r w:rsidRPr="00694C89">
        <w:rPr>
          <w:color w:val="000000" w:themeColor="text1"/>
          <w:u w:val="single"/>
        </w:rPr>
        <w:t>Oz</w:t>
      </w:r>
      <w:r w:rsidRPr="00694C89">
        <w:rPr>
          <w:color w:val="000000" w:themeColor="text1"/>
          <w:szCs w:val="24"/>
          <w:u w:val="single"/>
        </w:rPr>
        <w:t>L.Pro</w:t>
      </w:r>
      <w:proofErr w:type="spellEnd"/>
      <w:r w:rsidRPr="00694C89">
        <w:rPr>
          <w:color w:val="000000" w:themeColor="text1"/>
          <w:szCs w:val="24"/>
          <w:u w:val="single"/>
        </w:rPr>
        <w:t>/ExCom/77/2</w:t>
      </w:r>
      <w:r w:rsidRPr="00694C89">
        <w:rPr>
          <w:color w:val="000000" w:themeColor="text1"/>
          <w:szCs w:val="24"/>
        </w:rPr>
        <w:t xml:space="preserve"> </w:t>
      </w:r>
      <w:r w:rsidRPr="00694C89">
        <w:t>presents a report on the activities of the Secretariat since the 7</w:t>
      </w:r>
      <w:r w:rsidR="00DF1E3F" w:rsidRPr="00694C89">
        <w:t>6</w:t>
      </w:r>
      <w:r w:rsidRPr="00694C89">
        <w:rPr>
          <w:vertAlign w:val="superscript"/>
        </w:rPr>
        <w:t>th</w:t>
      </w:r>
      <w:r w:rsidRPr="00694C89">
        <w:t xml:space="preserve"> meeting of the Executive Committee.</w:t>
      </w:r>
    </w:p>
    <w:p w:rsidR="003B1832" w:rsidRPr="00694C89" w:rsidRDefault="003B1832" w:rsidP="00E02DA2">
      <w:pPr>
        <w:tabs>
          <w:tab w:val="left" w:pos="720"/>
          <w:tab w:val="left" w:pos="1440"/>
          <w:tab w:val="left" w:pos="2160"/>
        </w:tabs>
        <w:spacing w:after="240"/>
        <w:ind w:left="720"/>
        <w:outlineLvl w:val="1"/>
      </w:pPr>
      <w:r w:rsidRPr="00694C89">
        <w:rPr>
          <w:u w:val="single"/>
        </w:rPr>
        <w:t>Issues to be addressed</w:t>
      </w:r>
      <w:r w:rsidRPr="00694C89">
        <w:t xml:space="preserve">: </w:t>
      </w:r>
      <w:r w:rsidR="00580B1B" w:rsidRPr="00694C89">
        <w:t>None</w:t>
      </w:r>
    </w:p>
    <w:p w:rsidR="003B1832" w:rsidRPr="00694C89" w:rsidRDefault="003B1832" w:rsidP="00E02DA2">
      <w:pPr>
        <w:tabs>
          <w:tab w:val="left" w:pos="720"/>
          <w:tab w:val="left" w:pos="1440"/>
          <w:tab w:val="left" w:pos="2160"/>
        </w:tabs>
        <w:spacing w:after="240"/>
        <w:ind w:left="720"/>
        <w:outlineLvl w:val="1"/>
        <w:rPr>
          <w:color w:val="000000" w:themeColor="text1"/>
          <w:szCs w:val="24"/>
        </w:rPr>
      </w:pPr>
      <w:r w:rsidRPr="00694C89">
        <w:rPr>
          <w:u w:val="single"/>
        </w:rPr>
        <w:t>The Executive Committee may wish</w:t>
      </w:r>
      <w:r w:rsidRPr="00694C89">
        <w:t xml:space="preserve"> to take note of the Secretariat activities contained in document </w:t>
      </w:r>
      <w:r w:rsidRPr="00694C89">
        <w:rPr>
          <w:color w:val="000000" w:themeColor="text1"/>
        </w:rPr>
        <w:t>UNEP/</w:t>
      </w:r>
      <w:proofErr w:type="spellStart"/>
      <w:r w:rsidRPr="00694C89">
        <w:rPr>
          <w:color w:val="000000" w:themeColor="text1"/>
        </w:rPr>
        <w:t>Oz</w:t>
      </w:r>
      <w:r w:rsidRPr="00694C89">
        <w:rPr>
          <w:color w:val="000000" w:themeColor="text1"/>
          <w:szCs w:val="24"/>
        </w:rPr>
        <w:t>L.Pro</w:t>
      </w:r>
      <w:proofErr w:type="spellEnd"/>
      <w:r w:rsidRPr="00694C89">
        <w:rPr>
          <w:color w:val="000000" w:themeColor="text1"/>
          <w:szCs w:val="24"/>
        </w:rPr>
        <w:t>/ExCom/77/2.</w:t>
      </w:r>
    </w:p>
    <w:p w:rsidR="003B1832" w:rsidRPr="00694C89" w:rsidRDefault="003B1832" w:rsidP="00E02DA2">
      <w:pPr>
        <w:numPr>
          <w:ilvl w:val="0"/>
          <w:numId w:val="1"/>
        </w:numPr>
        <w:tabs>
          <w:tab w:val="clear" w:pos="0"/>
          <w:tab w:val="left" w:pos="720"/>
          <w:tab w:val="left" w:pos="1440"/>
          <w:tab w:val="left" w:pos="2160"/>
        </w:tabs>
        <w:spacing w:after="240"/>
        <w:outlineLvl w:val="0"/>
        <w:rPr>
          <w:b/>
        </w:rPr>
      </w:pPr>
      <w:r w:rsidRPr="00694C89">
        <w:rPr>
          <w:b/>
        </w:rPr>
        <w:lastRenderedPageBreak/>
        <w:t>Status of contributions and disbursements</w:t>
      </w:r>
    </w:p>
    <w:p w:rsidR="003B1832" w:rsidRPr="00694C89" w:rsidRDefault="003B1832" w:rsidP="00E02DA2">
      <w:pPr>
        <w:tabs>
          <w:tab w:val="left" w:pos="720"/>
          <w:tab w:val="left" w:pos="1440"/>
          <w:tab w:val="left" w:pos="2160"/>
        </w:tabs>
        <w:adjustRightInd w:val="0"/>
        <w:spacing w:after="240"/>
        <w:ind w:left="720"/>
        <w:textAlignment w:val="baseline"/>
        <w:rPr>
          <w:color w:val="000000" w:themeColor="text1"/>
          <w:szCs w:val="20"/>
        </w:rPr>
      </w:pPr>
      <w:r w:rsidRPr="00694C89">
        <w:rPr>
          <w:color w:val="000000" w:themeColor="text1"/>
          <w:u w:val="single"/>
        </w:rPr>
        <w:t>Document UNEP/</w:t>
      </w:r>
      <w:proofErr w:type="spellStart"/>
      <w:r w:rsidRPr="00694C89">
        <w:rPr>
          <w:color w:val="000000" w:themeColor="text1"/>
          <w:u w:val="single"/>
        </w:rPr>
        <w:t>Oz</w:t>
      </w:r>
      <w:r w:rsidRPr="00694C89">
        <w:rPr>
          <w:color w:val="000000" w:themeColor="text1"/>
          <w:szCs w:val="24"/>
          <w:u w:val="single"/>
        </w:rPr>
        <w:t>L.Pro</w:t>
      </w:r>
      <w:proofErr w:type="spellEnd"/>
      <w:r w:rsidRPr="00694C89">
        <w:rPr>
          <w:color w:val="000000" w:themeColor="text1"/>
          <w:szCs w:val="24"/>
          <w:u w:val="single"/>
        </w:rPr>
        <w:t>/ExCom/77/</w:t>
      </w:r>
      <w:r w:rsidRPr="00694C89">
        <w:rPr>
          <w:color w:val="000000" w:themeColor="text1"/>
          <w:u w:val="single"/>
        </w:rPr>
        <w:t>3</w:t>
      </w:r>
      <w:r w:rsidRPr="00694C89">
        <w:rPr>
          <w:color w:val="000000" w:themeColor="text1"/>
        </w:rPr>
        <w:t xml:space="preserve"> </w:t>
      </w:r>
      <w:r w:rsidR="00507F8D" w:rsidRPr="00694C89">
        <w:rPr>
          <w:color w:val="000000" w:themeColor="text1"/>
        </w:rPr>
        <w:t xml:space="preserve">provides information on the status of the Fund as recorded at UNEP as at </w:t>
      </w:r>
      <w:r w:rsidR="00D2500E" w:rsidRPr="00694C89">
        <w:rPr>
          <w:color w:val="000000" w:themeColor="text1"/>
        </w:rPr>
        <w:t xml:space="preserve">10 November </w:t>
      </w:r>
      <w:r w:rsidR="00507F8D" w:rsidRPr="00694C89">
        <w:rPr>
          <w:color w:val="000000" w:themeColor="text1"/>
        </w:rPr>
        <w:t>2016.</w:t>
      </w:r>
      <w:r w:rsidR="00580B1B" w:rsidRPr="00694C89">
        <w:rPr>
          <w:color w:val="000000" w:themeColor="text1"/>
        </w:rPr>
        <w:t xml:space="preserve"> The fund balance stood at US $</w:t>
      </w:r>
      <w:r w:rsidR="00D2500E" w:rsidRPr="00694C89">
        <w:rPr>
          <w:color w:val="000000" w:themeColor="text1"/>
        </w:rPr>
        <w:t>103,473,353</w:t>
      </w:r>
      <w:r w:rsidR="00507F8D" w:rsidRPr="00694C89">
        <w:rPr>
          <w:color w:val="000000" w:themeColor="text1"/>
        </w:rPr>
        <w:t>, after taking into account all of the funds approved by the Executive Committee, up to and including the 76</w:t>
      </w:r>
      <w:r w:rsidR="00507F8D" w:rsidRPr="00694C89">
        <w:rPr>
          <w:color w:val="000000" w:themeColor="text1"/>
          <w:vertAlign w:val="superscript"/>
        </w:rPr>
        <w:t>th</w:t>
      </w:r>
      <w:r w:rsidR="00507F8D" w:rsidRPr="00694C89">
        <w:rPr>
          <w:color w:val="000000" w:themeColor="text1"/>
        </w:rPr>
        <w:t> meeting.</w:t>
      </w:r>
    </w:p>
    <w:p w:rsidR="003B1832" w:rsidRPr="00694C89" w:rsidRDefault="003B1832" w:rsidP="00E02DA2">
      <w:pPr>
        <w:tabs>
          <w:tab w:val="left" w:pos="720"/>
          <w:tab w:val="left" w:pos="1440"/>
          <w:tab w:val="left" w:pos="2160"/>
        </w:tabs>
        <w:spacing w:after="240"/>
        <w:ind w:left="720"/>
      </w:pPr>
      <w:r w:rsidRPr="00694C89">
        <w:rPr>
          <w:u w:val="single"/>
        </w:rPr>
        <w:t>Issues to be addressed</w:t>
      </w:r>
      <w:r w:rsidR="00D2500E" w:rsidRPr="00694C89">
        <w:t>:</w:t>
      </w:r>
    </w:p>
    <w:p w:rsidR="00D2500E" w:rsidRDefault="00D2500E" w:rsidP="00824598">
      <w:pPr>
        <w:pStyle w:val="ListParagraph"/>
        <w:numPr>
          <w:ilvl w:val="0"/>
          <w:numId w:val="45"/>
        </w:numPr>
        <w:autoSpaceDE w:val="0"/>
        <w:autoSpaceDN w:val="0"/>
        <w:adjustRightInd w:val="0"/>
        <w:ind w:left="1426" w:hanging="706"/>
        <w:contextualSpacing w:val="0"/>
      </w:pPr>
      <w:r w:rsidRPr="00694C89">
        <w:t xml:space="preserve">Reflecting countries’ payments in </w:t>
      </w:r>
      <w:r w:rsidR="0009006F">
        <w:t xml:space="preserve">the year </w:t>
      </w:r>
      <w:r w:rsidR="00824598">
        <w:t xml:space="preserve">that payments are made in the </w:t>
      </w:r>
      <w:r w:rsidRPr="00694C89">
        <w:t>invoices</w:t>
      </w:r>
      <w:r w:rsidR="00824598">
        <w:t xml:space="preserve"> issued by the Treasurer</w:t>
      </w:r>
    </w:p>
    <w:p w:rsidR="00824598" w:rsidRPr="00694C89" w:rsidRDefault="00824598" w:rsidP="00824598">
      <w:pPr>
        <w:pStyle w:val="ListParagraph"/>
        <w:autoSpaceDE w:val="0"/>
        <w:autoSpaceDN w:val="0"/>
        <w:adjustRightInd w:val="0"/>
        <w:ind w:left="1426"/>
        <w:contextualSpacing w:val="0"/>
      </w:pPr>
    </w:p>
    <w:p w:rsidR="003B1832" w:rsidRPr="00694C89" w:rsidRDefault="003B1832" w:rsidP="00E02DA2">
      <w:pPr>
        <w:pStyle w:val="ListParagraph"/>
        <w:autoSpaceDE w:val="0"/>
        <w:autoSpaceDN w:val="0"/>
        <w:adjustRightInd w:val="0"/>
        <w:spacing w:after="240"/>
        <w:ind w:left="709"/>
        <w:contextualSpacing w:val="0"/>
        <w:rPr>
          <w:lang w:val="en-US" w:bidi="hi-IN"/>
        </w:rPr>
      </w:pPr>
      <w:r w:rsidRPr="00694C89">
        <w:rPr>
          <w:u w:val="single"/>
          <w:lang w:val="en-US" w:bidi="hi-IN"/>
        </w:rPr>
        <w:t>The Executive Committee may wish</w:t>
      </w:r>
      <w:r w:rsidRPr="00694C89">
        <w:rPr>
          <w:lang w:val="en-US" w:bidi="hi-IN"/>
        </w:rPr>
        <w:t>:</w:t>
      </w:r>
    </w:p>
    <w:p w:rsidR="00D2500E" w:rsidRPr="00694C89" w:rsidRDefault="00D2500E" w:rsidP="00077E48">
      <w:pPr>
        <w:pStyle w:val="ListParagraph"/>
        <w:numPr>
          <w:ilvl w:val="0"/>
          <w:numId w:val="44"/>
        </w:numPr>
        <w:autoSpaceDE w:val="0"/>
        <w:autoSpaceDN w:val="0"/>
        <w:adjustRightInd w:val="0"/>
        <w:ind w:left="1418" w:hanging="698"/>
        <w:rPr>
          <w:lang w:val="en-US" w:bidi="hi-IN"/>
        </w:rPr>
      </w:pPr>
      <w:r w:rsidRPr="00694C89">
        <w:rPr>
          <w:lang w:val="en-US" w:bidi="hi-IN"/>
        </w:rPr>
        <w:t xml:space="preserve">To note the report by the Treasurer on the status of contributions and disbursements and the information on promissory notes, and the countries that opted to use the </w:t>
      </w:r>
      <w:r w:rsidRPr="00694C89">
        <w:rPr>
          <w:lang w:val="en-US" w:bidi="hi-IN"/>
        </w:rPr>
        <w:br/>
        <w:t>fixed-exchange rate mechanism during the 2015-2017 triennium as contained in document UNEP/</w:t>
      </w:r>
      <w:proofErr w:type="spellStart"/>
      <w:r w:rsidRPr="00694C89">
        <w:rPr>
          <w:lang w:val="en-US" w:bidi="hi-IN"/>
        </w:rPr>
        <w:t>OzL.Pro</w:t>
      </w:r>
      <w:proofErr w:type="spellEnd"/>
      <w:r w:rsidRPr="00694C89">
        <w:rPr>
          <w:lang w:val="en-US" w:bidi="hi-IN"/>
        </w:rPr>
        <w:t xml:space="preserve">/ExCom/77/3; </w:t>
      </w:r>
    </w:p>
    <w:p w:rsidR="00D2500E" w:rsidRPr="00694C89" w:rsidRDefault="00D2500E" w:rsidP="00E02DA2">
      <w:pPr>
        <w:pStyle w:val="ListParagraph"/>
        <w:autoSpaceDE w:val="0"/>
        <w:autoSpaceDN w:val="0"/>
        <w:adjustRightInd w:val="0"/>
        <w:ind w:left="1418"/>
        <w:rPr>
          <w:lang w:val="en-US" w:bidi="hi-IN"/>
        </w:rPr>
      </w:pPr>
    </w:p>
    <w:p w:rsidR="00D2500E" w:rsidRPr="00694C89" w:rsidRDefault="00D2500E" w:rsidP="00077E48">
      <w:pPr>
        <w:pStyle w:val="ListParagraph"/>
        <w:numPr>
          <w:ilvl w:val="0"/>
          <w:numId w:val="44"/>
        </w:numPr>
        <w:autoSpaceDE w:val="0"/>
        <w:autoSpaceDN w:val="0"/>
        <w:adjustRightInd w:val="0"/>
        <w:ind w:left="1418" w:hanging="698"/>
        <w:rPr>
          <w:lang w:val="en-US" w:bidi="hi-IN"/>
        </w:rPr>
      </w:pPr>
      <w:r w:rsidRPr="00694C89">
        <w:rPr>
          <w:lang w:val="en-US" w:bidi="hi-IN"/>
        </w:rPr>
        <w:t>To urge all Parties to pay their contributions to the Multilateral Fund in full and as early as possible;</w:t>
      </w:r>
    </w:p>
    <w:p w:rsidR="00D2500E" w:rsidRPr="00694C89" w:rsidRDefault="00D2500E" w:rsidP="00E02DA2">
      <w:pPr>
        <w:autoSpaceDE w:val="0"/>
        <w:autoSpaceDN w:val="0"/>
        <w:adjustRightInd w:val="0"/>
        <w:rPr>
          <w:lang w:val="en-US" w:bidi="hi-IN"/>
        </w:rPr>
      </w:pPr>
    </w:p>
    <w:p w:rsidR="00D2500E" w:rsidRPr="00694C89" w:rsidRDefault="00D2500E" w:rsidP="00077E48">
      <w:pPr>
        <w:pStyle w:val="ListParagraph"/>
        <w:numPr>
          <w:ilvl w:val="0"/>
          <w:numId w:val="44"/>
        </w:numPr>
        <w:autoSpaceDE w:val="0"/>
        <w:autoSpaceDN w:val="0"/>
        <w:adjustRightInd w:val="0"/>
        <w:ind w:left="1418" w:hanging="698"/>
        <w:rPr>
          <w:lang w:val="en-US" w:bidi="hi-IN"/>
        </w:rPr>
      </w:pPr>
      <w:r w:rsidRPr="00694C89">
        <w:rPr>
          <w:lang w:val="en-US" w:bidi="hi-IN"/>
        </w:rPr>
        <w:t xml:space="preserve"> To note with appreciation the Government of Belarus’ intent to start paying their contributions in 2016, and that the 2016 payment would not be associated with prior years’ outstanding contributions of Belarus;</w:t>
      </w:r>
    </w:p>
    <w:p w:rsidR="00D2500E" w:rsidRPr="00694C89" w:rsidRDefault="00D2500E" w:rsidP="00E02DA2">
      <w:pPr>
        <w:pStyle w:val="ListParagraph"/>
        <w:rPr>
          <w:lang w:val="en-US" w:bidi="hi-IN"/>
        </w:rPr>
      </w:pPr>
    </w:p>
    <w:p w:rsidR="00D2500E" w:rsidRPr="00694C89" w:rsidRDefault="00D2500E" w:rsidP="00077E48">
      <w:pPr>
        <w:pStyle w:val="ListParagraph"/>
        <w:numPr>
          <w:ilvl w:val="0"/>
          <w:numId w:val="44"/>
        </w:numPr>
        <w:autoSpaceDE w:val="0"/>
        <w:autoSpaceDN w:val="0"/>
        <w:adjustRightInd w:val="0"/>
        <w:ind w:left="1418" w:hanging="698"/>
        <w:rPr>
          <w:lang w:val="en-US" w:bidi="hi-IN"/>
        </w:rPr>
      </w:pPr>
      <w:r w:rsidRPr="00694C89">
        <w:rPr>
          <w:lang w:val="en-US" w:bidi="hi-IN"/>
        </w:rPr>
        <w:t>To request the Treasurer to issue invoices reflecting payments in the year payments were made; and</w:t>
      </w:r>
    </w:p>
    <w:p w:rsidR="00D2500E" w:rsidRPr="00694C89" w:rsidRDefault="00D2500E" w:rsidP="00E02DA2">
      <w:pPr>
        <w:pStyle w:val="ListParagraph"/>
        <w:autoSpaceDE w:val="0"/>
        <w:autoSpaceDN w:val="0"/>
        <w:adjustRightInd w:val="0"/>
        <w:ind w:left="1418"/>
        <w:rPr>
          <w:lang w:val="en-US" w:bidi="hi-IN"/>
        </w:rPr>
      </w:pPr>
    </w:p>
    <w:p w:rsidR="00D2500E" w:rsidRPr="00694C89" w:rsidRDefault="00D2500E" w:rsidP="00694C89">
      <w:pPr>
        <w:pStyle w:val="ListParagraph"/>
        <w:numPr>
          <w:ilvl w:val="0"/>
          <w:numId w:val="44"/>
        </w:numPr>
        <w:autoSpaceDE w:val="0"/>
        <w:autoSpaceDN w:val="0"/>
        <w:adjustRightInd w:val="0"/>
        <w:spacing w:after="240"/>
        <w:ind w:left="1411" w:hanging="691"/>
        <w:rPr>
          <w:lang w:val="en-US" w:bidi="hi-IN"/>
        </w:rPr>
      </w:pPr>
      <w:r w:rsidRPr="00694C89">
        <w:rPr>
          <w:lang w:val="en-US" w:bidi="hi-IN"/>
        </w:rPr>
        <w:t>To request the Chief Officer and the Treasurer to continue following up on the outstanding contributions from contributing parties with outstanding contribution of one triennium or more and to report back to the 78</w:t>
      </w:r>
      <w:r w:rsidRPr="00694C89">
        <w:rPr>
          <w:vertAlign w:val="superscript"/>
          <w:lang w:val="en-US" w:bidi="hi-IN"/>
        </w:rPr>
        <w:t>th</w:t>
      </w:r>
      <w:r w:rsidRPr="00694C89">
        <w:rPr>
          <w:lang w:val="en-US" w:bidi="hi-IN"/>
        </w:rPr>
        <w:t xml:space="preserve"> meeting of the Executive Committee.</w:t>
      </w:r>
      <w:r w:rsidR="004028CA" w:rsidRPr="00694C89">
        <w:rPr>
          <w:lang w:val="en-US" w:bidi="hi-IN"/>
        </w:rPr>
        <w:t xml:space="preserve"> </w:t>
      </w:r>
    </w:p>
    <w:p w:rsidR="003B1832" w:rsidRPr="00694C89" w:rsidRDefault="003B1832" w:rsidP="00E02DA2">
      <w:pPr>
        <w:numPr>
          <w:ilvl w:val="0"/>
          <w:numId w:val="1"/>
        </w:numPr>
        <w:tabs>
          <w:tab w:val="clear" w:pos="0"/>
          <w:tab w:val="left" w:pos="720"/>
          <w:tab w:val="left" w:pos="1440"/>
          <w:tab w:val="left" w:pos="2160"/>
        </w:tabs>
        <w:spacing w:after="240"/>
        <w:outlineLvl w:val="0"/>
        <w:rPr>
          <w:b/>
        </w:rPr>
      </w:pPr>
      <w:r w:rsidRPr="00694C89">
        <w:rPr>
          <w:b/>
        </w:rPr>
        <w:t>Status of resources and planning</w:t>
      </w:r>
    </w:p>
    <w:p w:rsidR="003B1832" w:rsidRPr="00694C89" w:rsidRDefault="003B1832" w:rsidP="00E02DA2">
      <w:pPr>
        <w:pStyle w:val="Heading2"/>
        <w:widowControl/>
        <w:numPr>
          <w:ilvl w:val="1"/>
          <w:numId w:val="12"/>
        </w:numPr>
        <w:rPr>
          <w:b/>
        </w:rPr>
      </w:pPr>
      <w:r w:rsidRPr="00694C89">
        <w:rPr>
          <w:b/>
        </w:rPr>
        <w:t>Report on balances and availability of resources</w:t>
      </w:r>
    </w:p>
    <w:p w:rsidR="003B1832" w:rsidRPr="00694C89" w:rsidRDefault="003B1832" w:rsidP="00E02DA2">
      <w:pPr>
        <w:spacing w:after="240"/>
        <w:ind w:left="720"/>
        <w:outlineLvl w:val="1"/>
        <w:rPr>
          <w:color w:val="000000" w:themeColor="text1"/>
        </w:rPr>
      </w:pPr>
      <w:r w:rsidRPr="00694C89">
        <w:rPr>
          <w:u w:val="single"/>
        </w:rPr>
        <w:t xml:space="preserve">Document </w:t>
      </w:r>
      <w:r w:rsidRPr="00694C89">
        <w:rPr>
          <w:color w:val="000000" w:themeColor="text1"/>
          <w:u w:val="single"/>
        </w:rPr>
        <w:t>UNEP/</w:t>
      </w:r>
      <w:proofErr w:type="spellStart"/>
      <w:r w:rsidRPr="00694C89">
        <w:rPr>
          <w:color w:val="000000" w:themeColor="text1"/>
          <w:u w:val="single"/>
        </w:rPr>
        <w:t>Oz</w:t>
      </w:r>
      <w:r w:rsidRPr="00694C89">
        <w:rPr>
          <w:color w:val="000000" w:themeColor="text1"/>
          <w:szCs w:val="24"/>
          <w:u w:val="single"/>
        </w:rPr>
        <w:t>L.Pro</w:t>
      </w:r>
      <w:proofErr w:type="spellEnd"/>
      <w:r w:rsidRPr="00694C89">
        <w:rPr>
          <w:color w:val="000000" w:themeColor="text1"/>
          <w:szCs w:val="24"/>
          <w:u w:val="single"/>
        </w:rPr>
        <w:t>/ExCom/77/</w:t>
      </w:r>
      <w:r w:rsidRPr="00694C89">
        <w:rPr>
          <w:color w:val="000000" w:themeColor="text1"/>
          <w:u w:val="single"/>
        </w:rPr>
        <w:t>4</w:t>
      </w:r>
      <w:r w:rsidRPr="00694C89">
        <w:rPr>
          <w:color w:val="000000" w:themeColor="text1"/>
        </w:rPr>
        <w:t xml:space="preserve"> </w:t>
      </w:r>
      <w:r w:rsidR="00EE3A3E">
        <w:rPr>
          <w:color w:val="000000" w:themeColor="text1"/>
        </w:rPr>
        <w:t xml:space="preserve">presents a summary of the funds being returned by the bilateral and </w:t>
      </w:r>
      <w:r w:rsidR="00EE3A3E" w:rsidRPr="00EE3A3E">
        <w:rPr>
          <w:color w:val="000000" w:themeColor="text1"/>
        </w:rPr>
        <w:t xml:space="preserve">implementing agencies. It </w:t>
      </w:r>
      <w:r w:rsidR="00345BD5" w:rsidRPr="00EE3A3E">
        <w:rPr>
          <w:color w:val="000000" w:themeColor="text1"/>
        </w:rPr>
        <w:t xml:space="preserve">includes data </w:t>
      </w:r>
      <w:r w:rsidR="00672C0A" w:rsidRPr="00EE3A3E">
        <w:rPr>
          <w:color w:val="000000" w:themeColor="text1"/>
        </w:rPr>
        <w:t>from all projects with balances that have been held for over 12-month following completion of the project, and addresses balances to be returned against “by-decision” projects.</w:t>
      </w:r>
      <w:r w:rsidR="00824598" w:rsidRPr="00EE3A3E">
        <w:rPr>
          <w:color w:val="000000" w:themeColor="text1"/>
        </w:rPr>
        <w:t xml:space="preserve"> An update on the balance and availability of resources will be provided at the 77</w:t>
      </w:r>
      <w:r w:rsidR="00824598" w:rsidRPr="00EE3A3E">
        <w:rPr>
          <w:color w:val="000000" w:themeColor="text1"/>
          <w:vertAlign w:val="superscript"/>
        </w:rPr>
        <w:t>th</w:t>
      </w:r>
      <w:r w:rsidR="00824598" w:rsidRPr="00EE3A3E">
        <w:rPr>
          <w:color w:val="000000" w:themeColor="text1"/>
        </w:rPr>
        <w:t xml:space="preserve"> meeting.</w:t>
      </w:r>
    </w:p>
    <w:p w:rsidR="008C6D7F" w:rsidRPr="00694C89" w:rsidRDefault="003B1832" w:rsidP="00E02DA2">
      <w:pPr>
        <w:tabs>
          <w:tab w:val="left" w:pos="720"/>
          <w:tab w:val="left" w:pos="1440"/>
          <w:tab w:val="left" w:pos="2160"/>
        </w:tabs>
        <w:spacing w:after="240"/>
        <w:ind w:left="720"/>
        <w:rPr>
          <w:color w:val="000000" w:themeColor="text1"/>
        </w:rPr>
      </w:pPr>
      <w:r w:rsidRPr="00694C89">
        <w:rPr>
          <w:color w:val="000000" w:themeColor="text1"/>
          <w:u w:val="single"/>
        </w:rPr>
        <w:t>Issue to be addressed</w:t>
      </w:r>
      <w:r w:rsidRPr="00694C89">
        <w:rPr>
          <w:color w:val="000000" w:themeColor="text1"/>
        </w:rPr>
        <w:t>: </w:t>
      </w:r>
    </w:p>
    <w:p w:rsidR="003B1832" w:rsidRPr="00694C89" w:rsidRDefault="00BE79AC" w:rsidP="008C6D7F">
      <w:pPr>
        <w:pStyle w:val="ListParagraph"/>
        <w:numPr>
          <w:ilvl w:val="0"/>
          <w:numId w:val="45"/>
        </w:numPr>
        <w:tabs>
          <w:tab w:val="left" w:pos="720"/>
          <w:tab w:val="left" w:pos="1440"/>
          <w:tab w:val="left" w:pos="2160"/>
        </w:tabs>
        <w:spacing w:after="240"/>
        <w:ind w:hanging="709"/>
        <w:rPr>
          <w:color w:val="000000" w:themeColor="text1"/>
        </w:rPr>
      </w:pPr>
      <w:r>
        <w:rPr>
          <w:color w:val="000000" w:themeColor="text1"/>
        </w:rPr>
        <w:t>I</w:t>
      </w:r>
      <w:r w:rsidR="00507F8D" w:rsidRPr="00694C89">
        <w:rPr>
          <w:color w:val="000000" w:themeColor="text1"/>
        </w:rPr>
        <w:t>nsufficient resources available for the approval of project proposals submitted to the 77</w:t>
      </w:r>
      <w:r w:rsidR="00C5019B" w:rsidRPr="00694C89">
        <w:rPr>
          <w:color w:val="000000" w:themeColor="text1"/>
          <w:vertAlign w:val="superscript"/>
        </w:rPr>
        <w:t>th</w:t>
      </w:r>
      <w:r w:rsidR="00EE3A3E">
        <w:rPr>
          <w:color w:val="000000" w:themeColor="text1"/>
        </w:rPr>
        <w:t> </w:t>
      </w:r>
      <w:r w:rsidR="00507F8D" w:rsidRPr="00694C89">
        <w:rPr>
          <w:color w:val="000000" w:themeColor="text1"/>
        </w:rPr>
        <w:t>meeting</w:t>
      </w:r>
    </w:p>
    <w:p w:rsidR="003B1832" w:rsidRPr="00694C89" w:rsidRDefault="003B1832" w:rsidP="00E02DA2">
      <w:pPr>
        <w:tabs>
          <w:tab w:val="left" w:pos="720"/>
          <w:tab w:val="left" w:pos="1440"/>
          <w:tab w:val="left" w:pos="2160"/>
        </w:tabs>
        <w:spacing w:after="240"/>
        <w:ind w:left="709"/>
        <w:outlineLvl w:val="0"/>
        <w:rPr>
          <w:color w:val="000000" w:themeColor="text1"/>
        </w:rPr>
      </w:pPr>
      <w:r w:rsidRPr="00694C89">
        <w:rPr>
          <w:u w:val="single"/>
          <w:lang w:val="en-CA"/>
        </w:rPr>
        <w:t xml:space="preserve">The </w:t>
      </w:r>
      <w:r w:rsidRPr="00694C89">
        <w:rPr>
          <w:color w:val="000000" w:themeColor="text1"/>
          <w:u w:val="single"/>
          <w:lang w:val="en-CA"/>
        </w:rPr>
        <w:t>Executive Committee may wish</w:t>
      </w:r>
      <w:r w:rsidRPr="00694C89">
        <w:rPr>
          <w:color w:val="000000" w:themeColor="text1"/>
          <w:lang w:val="en-CA"/>
        </w:rPr>
        <w:t>:</w:t>
      </w:r>
      <w:r w:rsidRPr="00694C89">
        <w:rPr>
          <w:color w:val="000000" w:themeColor="text1"/>
        </w:rPr>
        <w:t xml:space="preserve"> </w:t>
      </w:r>
    </w:p>
    <w:p w:rsidR="00942245" w:rsidRPr="00694C89" w:rsidRDefault="00942245" w:rsidP="00077E48">
      <w:pPr>
        <w:numPr>
          <w:ilvl w:val="1"/>
          <w:numId w:val="19"/>
        </w:numPr>
        <w:tabs>
          <w:tab w:val="clear" w:pos="0"/>
          <w:tab w:val="num" w:pos="90"/>
          <w:tab w:val="num" w:pos="709"/>
        </w:tabs>
        <w:ind w:left="1418" w:hanging="709"/>
      </w:pPr>
      <w:r w:rsidRPr="00694C89">
        <w:t>To note:</w:t>
      </w:r>
    </w:p>
    <w:p w:rsidR="00942245" w:rsidRPr="00694C89" w:rsidRDefault="00942245" w:rsidP="00E02DA2">
      <w:pPr>
        <w:tabs>
          <w:tab w:val="num" w:pos="709"/>
        </w:tabs>
        <w:ind w:left="1418"/>
      </w:pPr>
    </w:p>
    <w:p w:rsidR="00942245" w:rsidRPr="00694C89" w:rsidRDefault="00942245" w:rsidP="00077E48">
      <w:pPr>
        <w:numPr>
          <w:ilvl w:val="2"/>
          <w:numId w:val="19"/>
        </w:numPr>
        <w:tabs>
          <w:tab w:val="num" w:pos="709"/>
          <w:tab w:val="num" w:pos="1560"/>
        </w:tabs>
        <w:ind w:left="2127" w:hanging="709"/>
      </w:pPr>
      <w:r w:rsidRPr="00694C89">
        <w:lastRenderedPageBreak/>
        <w:t>The report on balances and availability of resources contained in document UNEP/</w:t>
      </w:r>
      <w:proofErr w:type="spellStart"/>
      <w:r w:rsidRPr="00694C89">
        <w:t>OzL.Pro</w:t>
      </w:r>
      <w:proofErr w:type="spellEnd"/>
      <w:r w:rsidRPr="00694C89">
        <w:t>/ExCom/77/4;</w:t>
      </w:r>
    </w:p>
    <w:p w:rsidR="00942245" w:rsidRPr="00694C89" w:rsidRDefault="00942245" w:rsidP="00E02DA2">
      <w:pPr>
        <w:tabs>
          <w:tab w:val="num" w:pos="709"/>
          <w:tab w:val="num" w:pos="1560"/>
        </w:tabs>
        <w:ind w:left="2127"/>
      </w:pPr>
    </w:p>
    <w:p w:rsidR="00942245" w:rsidRPr="00694C89" w:rsidRDefault="00942245" w:rsidP="00077E48">
      <w:pPr>
        <w:numPr>
          <w:ilvl w:val="2"/>
          <w:numId w:val="19"/>
        </w:numPr>
        <w:tabs>
          <w:tab w:val="num" w:pos="709"/>
        </w:tabs>
        <w:ind w:left="2127" w:hanging="709"/>
      </w:pPr>
      <w:r w:rsidRPr="00694C89">
        <w:t>That the net level of funds being returned to the 77</w:t>
      </w:r>
      <w:r w:rsidRPr="00694C89">
        <w:rPr>
          <w:vertAlign w:val="superscript"/>
        </w:rPr>
        <w:t xml:space="preserve">th </w:t>
      </w:r>
      <w:r w:rsidRPr="00694C89">
        <w:t>meeting by the implementing agencies was US $863,471, consisting of US $244,115, plus agency support costs of US $17,643 from UNDP; US $126,301, plus agency support costs of US $17,643 from UNEP; US $42,829, plus agency support costs of US $2,664 from UNIDO; and US $411,441 of agency support costs of</w:t>
      </w:r>
      <w:r w:rsidR="004028CA" w:rsidRPr="00694C89">
        <w:t xml:space="preserve"> </w:t>
      </w:r>
      <w:r w:rsidRPr="00694C89">
        <w:t>from the World Bank;</w:t>
      </w:r>
    </w:p>
    <w:p w:rsidR="00942245" w:rsidRPr="00694C89" w:rsidRDefault="00942245" w:rsidP="00E02DA2">
      <w:pPr>
        <w:pStyle w:val="ListParagraph"/>
      </w:pPr>
    </w:p>
    <w:p w:rsidR="00942245" w:rsidRPr="00694C89" w:rsidRDefault="00942245" w:rsidP="00077E48">
      <w:pPr>
        <w:pStyle w:val="Heading3"/>
        <w:numPr>
          <w:ilvl w:val="2"/>
          <w:numId w:val="19"/>
        </w:numPr>
        <w:spacing w:after="0"/>
        <w:ind w:left="2138"/>
      </w:pPr>
      <w:r w:rsidRPr="00694C89">
        <w:t>That the net level of funds being returned to the 77</w:t>
      </w:r>
      <w:r w:rsidRPr="00694C89">
        <w:rPr>
          <w:vertAlign w:val="superscript"/>
        </w:rPr>
        <w:t>th</w:t>
      </w:r>
      <w:r w:rsidRPr="00694C89">
        <w:t xml:space="preserve"> meeting by the bilateral agencies was US $66,266, consisting of US $59,486, plus agency support costs of US $6,544</w:t>
      </w:r>
      <w:r w:rsidR="00BE79AC">
        <w:t>,</w:t>
      </w:r>
      <w:r w:rsidRPr="00694C89">
        <w:t xml:space="preserve"> from the Government of Italy</w:t>
      </w:r>
      <w:r w:rsidR="00BE79AC">
        <w:t>,</w:t>
      </w:r>
      <w:r w:rsidRPr="00694C89">
        <w:t xml:space="preserve"> and US $209, plus agency support costs of US $27</w:t>
      </w:r>
      <w:r w:rsidR="00BE79AC">
        <w:t>,</w:t>
      </w:r>
      <w:r w:rsidRPr="00694C89">
        <w:t xml:space="preserve"> from the Government of Japan; </w:t>
      </w:r>
    </w:p>
    <w:p w:rsidR="00942245" w:rsidRPr="00694C89" w:rsidRDefault="00942245" w:rsidP="00E02DA2"/>
    <w:p w:rsidR="00942245" w:rsidRPr="00694C89" w:rsidRDefault="00942245" w:rsidP="00077E48">
      <w:pPr>
        <w:numPr>
          <w:ilvl w:val="2"/>
          <w:numId w:val="19"/>
        </w:numPr>
        <w:tabs>
          <w:tab w:val="num" w:pos="709"/>
        </w:tabs>
        <w:ind w:left="2127" w:hanging="709"/>
      </w:pPr>
      <w:r w:rsidRPr="00694C89">
        <w:t>That UNEP had balances of US $138,818, excluding support costs for nine projects completed over two years previously;</w:t>
      </w:r>
    </w:p>
    <w:p w:rsidR="00942245" w:rsidRPr="00694C89" w:rsidRDefault="00942245" w:rsidP="00E02DA2">
      <w:pPr>
        <w:pStyle w:val="ListParagraph"/>
      </w:pPr>
    </w:p>
    <w:p w:rsidR="00942245" w:rsidRPr="00694C89" w:rsidRDefault="00942245" w:rsidP="00077E48">
      <w:pPr>
        <w:numPr>
          <w:ilvl w:val="2"/>
          <w:numId w:val="19"/>
        </w:numPr>
        <w:tabs>
          <w:tab w:val="num" w:pos="709"/>
        </w:tabs>
        <w:ind w:left="2127" w:hanging="709"/>
      </w:pPr>
      <w:r w:rsidRPr="00694C89">
        <w:t>That UNIDO had balances of US $137,311, excluding support costs for one project completed over two years previously;</w:t>
      </w:r>
    </w:p>
    <w:p w:rsidR="00942245" w:rsidRPr="00694C89" w:rsidRDefault="00942245" w:rsidP="00E02DA2">
      <w:pPr>
        <w:pStyle w:val="ListParagraph"/>
      </w:pPr>
    </w:p>
    <w:p w:rsidR="00942245" w:rsidRPr="00694C89" w:rsidRDefault="00942245" w:rsidP="00077E48">
      <w:pPr>
        <w:pStyle w:val="Heading3"/>
        <w:numPr>
          <w:ilvl w:val="2"/>
          <w:numId w:val="19"/>
        </w:numPr>
        <w:tabs>
          <w:tab w:val="num" w:pos="709"/>
        </w:tabs>
        <w:spacing w:after="0"/>
        <w:ind w:left="2127" w:hanging="709"/>
      </w:pPr>
      <w:r w:rsidRPr="00694C89">
        <w:rPr>
          <w:lang w:val="en-US"/>
        </w:rPr>
        <w:t xml:space="preserve">That the Government of Germany’s not-committed balances for one completed and two ongoing projects, totaling US $1,989 and US $149,090, </w:t>
      </w:r>
      <w:r w:rsidR="00BE79AC">
        <w:rPr>
          <w:lang w:val="en-US"/>
        </w:rPr>
        <w:t xml:space="preserve">respectively, </w:t>
      </w:r>
      <w:r w:rsidRPr="00694C89">
        <w:rPr>
          <w:lang w:val="en-US"/>
        </w:rPr>
        <w:t>including agency support costs,</w:t>
      </w:r>
      <w:r w:rsidRPr="00694C89">
        <w:t xml:space="preserve"> would be offset against bilateral projects submitted to the 77</w:t>
      </w:r>
      <w:r w:rsidRPr="00694C89">
        <w:rPr>
          <w:vertAlign w:val="superscript"/>
        </w:rPr>
        <w:t>th</w:t>
      </w:r>
      <w:r w:rsidR="00BE79AC">
        <w:rPr>
          <w:vertAlign w:val="superscript"/>
        </w:rPr>
        <w:t> </w:t>
      </w:r>
      <w:r w:rsidRPr="00694C89">
        <w:t>meeting, if they were approved by the Executive Committee;</w:t>
      </w:r>
    </w:p>
    <w:p w:rsidR="00942245" w:rsidRPr="00694C89" w:rsidRDefault="00942245" w:rsidP="00E02DA2"/>
    <w:p w:rsidR="00942245" w:rsidRPr="00694C89" w:rsidRDefault="00942245" w:rsidP="00077E48">
      <w:pPr>
        <w:pStyle w:val="Heading3"/>
        <w:numPr>
          <w:ilvl w:val="2"/>
          <w:numId w:val="19"/>
        </w:numPr>
        <w:spacing w:after="0"/>
        <w:ind w:left="2138"/>
      </w:pPr>
      <w:r w:rsidRPr="00694C89">
        <w:rPr>
          <w:lang w:val="en-US"/>
        </w:rPr>
        <w:t>That the Government of Italy’s not-committed balances for four completed projects</w:t>
      </w:r>
      <w:r w:rsidR="00BE79AC">
        <w:rPr>
          <w:lang w:val="en-US"/>
        </w:rPr>
        <w:t>,</w:t>
      </w:r>
      <w:r w:rsidRPr="00694C89">
        <w:rPr>
          <w:lang w:val="en-US"/>
        </w:rPr>
        <w:t xml:space="preserve"> totaling US $17,327, including agency support costs,</w:t>
      </w:r>
      <w:r w:rsidRPr="00694C89">
        <w:t xml:space="preserve"> would be returned in cash subject to update from the Government of Italy to the 77</w:t>
      </w:r>
      <w:r w:rsidRPr="00694C89">
        <w:rPr>
          <w:vertAlign w:val="superscript"/>
        </w:rPr>
        <w:t>th</w:t>
      </w:r>
      <w:r w:rsidRPr="00694C89">
        <w:t xml:space="preserve"> meeting; </w:t>
      </w:r>
    </w:p>
    <w:p w:rsidR="00942245" w:rsidRPr="00694C89" w:rsidRDefault="00942245" w:rsidP="00E02DA2">
      <w:pPr>
        <w:rPr>
          <w:lang w:val="en-US"/>
        </w:rPr>
      </w:pPr>
    </w:p>
    <w:p w:rsidR="00942245" w:rsidRPr="00694C89" w:rsidRDefault="00942245" w:rsidP="00077E48">
      <w:pPr>
        <w:pStyle w:val="Heading3"/>
        <w:numPr>
          <w:ilvl w:val="2"/>
          <w:numId w:val="19"/>
        </w:numPr>
        <w:spacing w:after="0"/>
        <w:ind w:left="2138"/>
        <w:rPr>
          <w:lang w:val="en-US"/>
        </w:rPr>
      </w:pPr>
      <w:r w:rsidRPr="00694C89">
        <w:rPr>
          <w:lang w:val="en-US"/>
        </w:rPr>
        <w:t>That the Government of Spain’s balances for two completed projects over two years</w:t>
      </w:r>
      <w:r w:rsidR="00652FE2">
        <w:rPr>
          <w:lang w:val="en-US"/>
        </w:rPr>
        <w:t>,</w:t>
      </w:r>
      <w:r w:rsidRPr="00694C89">
        <w:rPr>
          <w:lang w:val="en-US"/>
        </w:rPr>
        <w:t xml:space="preserve"> totaling US $15,600 in agency support costs, would be offset against</w:t>
      </w:r>
      <w:r w:rsidR="004028CA" w:rsidRPr="00694C89">
        <w:rPr>
          <w:lang w:val="en-US"/>
        </w:rPr>
        <w:t xml:space="preserve"> </w:t>
      </w:r>
      <w:r w:rsidRPr="00694C89">
        <w:rPr>
          <w:lang w:val="en-US"/>
        </w:rPr>
        <w:t xml:space="preserve">bilateral </w:t>
      </w:r>
      <w:r w:rsidRPr="00694C89">
        <w:t>projects</w:t>
      </w:r>
      <w:r w:rsidRPr="00694C89">
        <w:rPr>
          <w:lang w:val="en-US"/>
        </w:rPr>
        <w:t xml:space="preserve"> that would be submitted to a future meeting;</w:t>
      </w:r>
    </w:p>
    <w:p w:rsidR="00942245" w:rsidRPr="00694C89" w:rsidRDefault="00942245" w:rsidP="00E02DA2">
      <w:pPr>
        <w:rPr>
          <w:lang w:val="en-US"/>
        </w:rPr>
      </w:pPr>
    </w:p>
    <w:p w:rsidR="00942245" w:rsidRPr="00694C89" w:rsidRDefault="00942245" w:rsidP="00077E48">
      <w:pPr>
        <w:numPr>
          <w:ilvl w:val="1"/>
          <w:numId w:val="19"/>
        </w:numPr>
        <w:tabs>
          <w:tab w:val="clear" w:pos="0"/>
          <w:tab w:val="num" w:pos="90"/>
          <w:tab w:val="num" w:pos="709"/>
        </w:tabs>
        <w:ind w:left="1418" w:hanging="709"/>
      </w:pPr>
      <w:r w:rsidRPr="00694C89">
        <w:t>To request:</w:t>
      </w:r>
    </w:p>
    <w:p w:rsidR="00942245" w:rsidRPr="00694C89" w:rsidRDefault="00942245" w:rsidP="00E02DA2">
      <w:pPr>
        <w:tabs>
          <w:tab w:val="num" w:pos="709"/>
        </w:tabs>
        <w:ind w:left="1418"/>
      </w:pPr>
    </w:p>
    <w:p w:rsidR="00942245" w:rsidRPr="00694C89" w:rsidRDefault="00942245" w:rsidP="00077E48">
      <w:pPr>
        <w:numPr>
          <w:ilvl w:val="2"/>
          <w:numId w:val="19"/>
        </w:numPr>
        <w:tabs>
          <w:tab w:val="num" w:pos="709"/>
        </w:tabs>
        <w:ind w:left="2127" w:hanging="709"/>
      </w:pPr>
      <w:r w:rsidRPr="00694C89">
        <w:t>Bilateral and implementing agencies with projects completed over two years previously to return the balances to the 78</w:t>
      </w:r>
      <w:r w:rsidRPr="00694C89">
        <w:rPr>
          <w:vertAlign w:val="superscript"/>
        </w:rPr>
        <w:t>th</w:t>
      </w:r>
      <w:r w:rsidRPr="00694C89">
        <w:t xml:space="preserve"> meeting;</w:t>
      </w:r>
    </w:p>
    <w:p w:rsidR="00942245" w:rsidRPr="00694C89" w:rsidRDefault="00942245" w:rsidP="00E02DA2">
      <w:pPr>
        <w:tabs>
          <w:tab w:val="num" w:pos="709"/>
        </w:tabs>
        <w:ind w:left="2127"/>
      </w:pPr>
    </w:p>
    <w:p w:rsidR="00942245" w:rsidRPr="00694C89" w:rsidRDefault="00942245" w:rsidP="00E02DA2">
      <w:pPr>
        <w:numPr>
          <w:ilvl w:val="2"/>
          <w:numId w:val="19"/>
        </w:numPr>
        <w:tabs>
          <w:tab w:val="num" w:pos="709"/>
        </w:tabs>
        <w:ind w:left="2127" w:hanging="709"/>
      </w:pPr>
      <w:r w:rsidRPr="00694C89">
        <w:t xml:space="preserve">Bilateral and implementing agencies to disburse or to cancel commitments not needed for completed projects and project completed </w:t>
      </w:r>
      <w:r w:rsidR="00BE79AC">
        <w:t>“</w:t>
      </w:r>
      <w:r w:rsidRPr="00694C89">
        <w:t>by-decision</w:t>
      </w:r>
      <w:r w:rsidR="00BE79AC">
        <w:t>”</w:t>
      </w:r>
      <w:r w:rsidRPr="00694C89">
        <w:t xml:space="preserve"> of the Executive Committee in order to return balances to the 78</w:t>
      </w:r>
      <w:r w:rsidRPr="00694C89">
        <w:rPr>
          <w:vertAlign w:val="superscript"/>
        </w:rPr>
        <w:t>th</w:t>
      </w:r>
      <w:r w:rsidRPr="00694C89">
        <w:t xml:space="preserve"> meeting; and</w:t>
      </w:r>
    </w:p>
    <w:p w:rsidR="008C6D7F" w:rsidRPr="00694C89" w:rsidRDefault="008C6D7F" w:rsidP="008C6D7F">
      <w:pPr>
        <w:pStyle w:val="ListParagraph"/>
      </w:pPr>
    </w:p>
    <w:p w:rsidR="003B1832" w:rsidRPr="00694C89" w:rsidRDefault="00942245" w:rsidP="008C6D7F">
      <w:pPr>
        <w:pStyle w:val="Heading3"/>
      </w:pPr>
      <w:proofErr w:type="gramStart"/>
      <w:r w:rsidRPr="00694C89">
        <w:t>UNEP to return not-committed balance to the 78</w:t>
      </w:r>
      <w:r w:rsidRPr="00694C89">
        <w:rPr>
          <w:vertAlign w:val="superscript"/>
        </w:rPr>
        <w:t>th</w:t>
      </w:r>
      <w:r w:rsidR="008C6D7F" w:rsidRPr="00694C89">
        <w:t xml:space="preserve"> meeting.</w:t>
      </w:r>
      <w:proofErr w:type="gramEnd"/>
    </w:p>
    <w:p w:rsidR="003B1832" w:rsidRPr="00661E9E" w:rsidRDefault="003B1832" w:rsidP="00E02DA2">
      <w:pPr>
        <w:pStyle w:val="Heading2"/>
        <w:widowControl/>
        <w:numPr>
          <w:ilvl w:val="1"/>
          <w:numId w:val="12"/>
        </w:numPr>
        <w:tabs>
          <w:tab w:val="clear" w:pos="0"/>
        </w:tabs>
        <w:ind w:left="1418" w:hanging="709"/>
        <w:rPr>
          <w:b/>
        </w:rPr>
      </w:pPr>
      <w:r w:rsidRPr="00694C89">
        <w:rPr>
          <w:b/>
          <w:lang w:val="en-CA"/>
        </w:rPr>
        <w:t xml:space="preserve">Update on the </w:t>
      </w:r>
      <w:r w:rsidRPr="00661E9E">
        <w:rPr>
          <w:b/>
          <w:lang w:val="en-CA"/>
        </w:rPr>
        <w:t>implementation of the 201</w:t>
      </w:r>
      <w:r w:rsidR="00362819" w:rsidRPr="00661E9E">
        <w:rPr>
          <w:b/>
          <w:lang w:val="en-CA"/>
        </w:rPr>
        <w:t>6-2018</w:t>
      </w:r>
      <w:r w:rsidRPr="00661E9E">
        <w:rPr>
          <w:b/>
          <w:lang w:val="en-CA"/>
        </w:rPr>
        <w:t xml:space="preserve"> business plan</w:t>
      </w:r>
      <w:r w:rsidR="00362819" w:rsidRPr="00661E9E">
        <w:rPr>
          <w:b/>
          <w:lang w:val="en-CA"/>
        </w:rPr>
        <w:t>s</w:t>
      </w:r>
      <w:r w:rsidR="00507F8D" w:rsidRPr="00661E9E">
        <w:rPr>
          <w:b/>
          <w:lang w:val="en-CA"/>
        </w:rPr>
        <w:t xml:space="preserve"> </w:t>
      </w:r>
    </w:p>
    <w:p w:rsidR="001C2D1E" w:rsidRDefault="00507F8D" w:rsidP="001C2D1E">
      <w:pPr>
        <w:pStyle w:val="Heading2"/>
        <w:numPr>
          <w:ilvl w:val="0"/>
          <w:numId w:val="0"/>
        </w:numPr>
        <w:ind w:left="720"/>
      </w:pPr>
      <w:r w:rsidRPr="00661E9E">
        <w:rPr>
          <w:u w:val="single"/>
          <w:lang w:val="en-US"/>
        </w:rPr>
        <w:t>Documents</w:t>
      </w:r>
      <w:r w:rsidR="003B1832" w:rsidRPr="00661E9E">
        <w:rPr>
          <w:u w:val="single"/>
          <w:lang w:val="en-US"/>
        </w:rPr>
        <w:t xml:space="preserve"> UNEP/</w:t>
      </w:r>
      <w:proofErr w:type="spellStart"/>
      <w:r w:rsidR="003B1832" w:rsidRPr="00661E9E">
        <w:rPr>
          <w:u w:val="single"/>
          <w:lang w:val="en-US"/>
        </w:rPr>
        <w:t>OzL.Pro</w:t>
      </w:r>
      <w:proofErr w:type="spellEnd"/>
      <w:r w:rsidR="003B1832" w:rsidRPr="00661E9E">
        <w:rPr>
          <w:u w:val="single"/>
          <w:lang w:val="en-US"/>
        </w:rPr>
        <w:t>/ExCom/77/</w:t>
      </w:r>
      <w:r w:rsidR="000B699E" w:rsidRPr="00661E9E">
        <w:rPr>
          <w:u w:val="single"/>
          <w:lang w:val="en-US"/>
        </w:rPr>
        <w:t>5</w:t>
      </w:r>
      <w:r w:rsidRPr="00661E9E">
        <w:rPr>
          <w:u w:val="single"/>
          <w:lang w:val="en-US"/>
        </w:rPr>
        <w:t xml:space="preserve"> and Add.1</w:t>
      </w:r>
      <w:r w:rsidR="001325B5" w:rsidRPr="00661E9E">
        <w:rPr>
          <w:lang w:val="en-US"/>
        </w:rPr>
        <w:t xml:space="preserve"> present</w:t>
      </w:r>
      <w:r w:rsidRPr="00661E9E">
        <w:rPr>
          <w:lang w:val="en-US"/>
        </w:rPr>
        <w:t xml:space="preserve"> </w:t>
      </w:r>
      <w:r w:rsidR="00E04D22" w:rsidRPr="00661E9E">
        <w:rPr>
          <w:lang w:val="en-US"/>
        </w:rPr>
        <w:t xml:space="preserve">a summary of the 2016-2018 </w:t>
      </w:r>
      <w:r w:rsidRPr="00661E9E">
        <w:rPr>
          <w:lang w:val="en-US"/>
        </w:rPr>
        <w:t>business plan</w:t>
      </w:r>
      <w:r w:rsidR="00E04D22" w:rsidRPr="00661E9E">
        <w:rPr>
          <w:lang w:val="en-US"/>
        </w:rPr>
        <w:t>, the status of implementation of the 2016 business plan</w:t>
      </w:r>
      <w:r w:rsidRPr="00661E9E">
        <w:rPr>
          <w:lang w:val="en-US"/>
        </w:rPr>
        <w:t xml:space="preserve"> in</w:t>
      </w:r>
      <w:r w:rsidRPr="00694C89">
        <w:rPr>
          <w:lang w:val="en-US"/>
        </w:rPr>
        <w:t xml:space="preserve"> the light of </w:t>
      </w:r>
      <w:r w:rsidR="00E04D22" w:rsidRPr="00694C89">
        <w:rPr>
          <w:lang w:val="en-US"/>
        </w:rPr>
        <w:t>approvals at the 76</w:t>
      </w:r>
      <w:r w:rsidR="00E04D22" w:rsidRPr="00694C89">
        <w:rPr>
          <w:vertAlign w:val="superscript"/>
          <w:lang w:val="en-US"/>
        </w:rPr>
        <w:t>th</w:t>
      </w:r>
      <w:r w:rsidR="00E04D22" w:rsidRPr="00694C89">
        <w:rPr>
          <w:lang w:val="en-US"/>
        </w:rPr>
        <w:t xml:space="preserve"> meeting and </w:t>
      </w:r>
      <w:r w:rsidRPr="00694C89">
        <w:rPr>
          <w:lang w:val="en-US"/>
        </w:rPr>
        <w:t>submissions to the 77</w:t>
      </w:r>
      <w:r w:rsidRPr="00694C89">
        <w:rPr>
          <w:vertAlign w:val="superscript"/>
          <w:lang w:val="en-US"/>
        </w:rPr>
        <w:t>th</w:t>
      </w:r>
      <w:r w:rsidRPr="00694C89">
        <w:rPr>
          <w:lang w:val="en-US"/>
        </w:rPr>
        <w:t xml:space="preserve"> meeting</w:t>
      </w:r>
      <w:r w:rsidR="00E04D22" w:rsidRPr="00694C89">
        <w:rPr>
          <w:lang w:val="en-US"/>
        </w:rPr>
        <w:t>,</w:t>
      </w:r>
      <w:r w:rsidRPr="00694C89">
        <w:rPr>
          <w:lang w:val="en-US"/>
        </w:rPr>
        <w:t xml:space="preserve"> </w:t>
      </w:r>
      <w:r w:rsidR="00E04D22" w:rsidRPr="00694C89">
        <w:rPr>
          <w:lang w:val="en-US"/>
        </w:rPr>
        <w:t>and the resulting impact on resource allocation for business planning and the 2015-2017 triennium budget</w:t>
      </w:r>
      <w:r w:rsidRPr="00694C89">
        <w:rPr>
          <w:lang w:val="en-US"/>
        </w:rPr>
        <w:t xml:space="preserve">. </w:t>
      </w:r>
      <w:r w:rsidR="001C2D1E">
        <w:t xml:space="preserve">Addendum 1 presents an </w:t>
      </w:r>
      <w:r w:rsidR="001C2D1E" w:rsidRPr="001C2D1E">
        <w:t xml:space="preserve">update </w:t>
      </w:r>
      <w:r w:rsidR="001C2D1E">
        <w:t xml:space="preserve">on </w:t>
      </w:r>
      <w:r w:rsidR="001C2D1E" w:rsidRPr="001C2D1E">
        <w:t>the total funding submitted by bilateral and implementing agencies to the 77</w:t>
      </w:r>
      <w:r w:rsidR="001C2D1E" w:rsidRPr="001C2D1E">
        <w:rPr>
          <w:vertAlign w:val="superscript"/>
        </w:rPr>
        <w:t>th</w:t>
      </w:r>
      <w:r w:rsidR="001C2D1E">
        <w:t xml:space="preserve"> </w:t>
      </w:r>
      <w:r w:rsidR="001C2D1E" w:rsidRPr="001C2D1E">
        <w:t xml:space="preserve">meeting as at 14 November 2016 with the funding levels as recommended; and resource allocation for 2016 and 2017 based on recommendations and forward commitments associated with new </w:t>
      </w:r>
      <w:r w:rsidR="001C2D1E" w:rsidRPr="001C2D1E">
        <w:lastRenderedPageBreak/>
        <w:t>stages</w:t>
      </w:r>
      <w:r w:rsidR="00C875DB">
        <w:t> </w:t>
      </w:r>
      <w:r w:rsidR="001C2D1E" w:rsidRPr="001C2D1E">
        <w:t>I and II of HCFC phase-out management plans.</w:t>
      </w:r>
    </w:p>
    <w:p w:rsidR="003A43B6" w:rsidRDefault="003B1832" w:rsidP="00E02DA2">
      <w:pPr>
        <w:tabs>
          <w:tab w:val="left" w:pos="720"/>
          <w:tab w:val="left" w:pos="1440"/>
          <w:tab w:val="left" w:pos="2160"/>
        </w:tabs>
        <w:spacing w:after="240"/>
        <w:ind w:left="720"/>
      </w:pPr>
      <w:r w:rsidRPr="00694C89">
        <w:rPr>
          <w:u w:val="single"/>
        </w:rPr>
        <w:t>Issues to be addressed</w:t>
      </w:r>
      <w:r w:rsidRPr="00694C89">
        <w:t>:</w:t>
      </w:r>
      <w:r w:rsidR="00507F8D" w:rsidRPr="00694C89">
        <w:t xml:space="preserve"> </w:t>
      </w:r>
    </w:p>
    <w:p w:rsidR="00507F8D" w:rsidRPr="00694C89" w:rsidRDefault="00507F8D" w:rsidP="003B29BD">
      <w:pPr>
        <w:pStyle w:val="ListParagraph"/>
        <w:numPr>
          <w:ilvl w:val="0"/>
          <w:numId w:val="45"/>
        </w:numPr>
        <w:tabs>
          <w:tab w:val="left" w:pos="720"/>
          <w:tab w:val="left" w:pos="1440"/>
          <w:tab w:val="left" w:pos="2160"/>
        </w:tabs>
        <w:spacing w:after="240"/>
      </w:pPr>
      <w:r w:rsidRPr="00694C89">
        <w:t xml:space="preserve">The value of the activities </w:t>
      </w:r>
      <w:r w:rsidR="00E04D22" w:rsidRPr="00694C89">
        <w:t>submitted to the 77</w:t>
      </w:r>
      <w:r w:rsidR="00E04D22" w:rsidRPr="003A43B6">
        <w:rPr>
          <w:vertAlign w:val="superscript"/>
        </w:rPr>
        <w:t>th</w:t>
      </w:r>
      <w:r w:rsidR="00E04D22" w:rsidRPr="00694C89">
        <w:t xml:space="preserve"> meeting exceed</w:t>
      </w:r>
      <w:r w:rsidR="00287B77" w:rsidRPr="00694C89">
        <w:t>s</w:t>
      </w:r>
      <w:r w:rsidR="00E04D22" w:rsidRPr="00694C89">
        <w:t xml:space="preserve"> the bu</w:t>
      </w:r>
      <w:r w:rsidR="003B29BD">
        <w:t>siness plan by US </w:t>
      </w:r>
      <w:r w:rsidR="003B29BD" w:rsidRPr="003B29BD">
        <w:t>$47,448,806</w:t>
      </w:r>
    </w:p>
    <w:p w:rsidR="00290073" w:rsidRPr="00694C89" w:rsidRDefault="003B1832" w:rsidP="003B29BD">
      <w:pPr>
        <w:pStyle w:val="Heading1"/>
        <w:numPr>
          <w:ilvl w:val="0"/>
          <w:numId w:val="0"/>
        </w:numPr>
        <w:ind w:left="709"/>
        <w:rPr>
          <w:lang w:val="en-CA"/>
        </w:rPr>
      </w:pPr>
      <w:r w:rsidRPr="00694C89">
        <w:rPr>
          <w:u w:val="single"/>
          <w:lang w:val="en-CA"/>
        </w:rPr>
        <w:t>The Executive Committee may wish</w:t>
      </w:r>
      <w:r w:rsidR="00BE79AC" w:rsidRPr="00BE79AC">
        <w:rPr>
          <w:lang w:val="en-CA"/>
        </w:rPr>
        <w:t xml:space="preserve"> to note</w:t>
      </w:r>
      <w:r w:rsidR="003B29BD">
        <w:rPr>
          <w:lang w:val="en-CA"/>
        </w:rPr>
        <w:t xml:space="preserve"> the </w:t>
      </w:r>
      <w:r w:rsidR="00290073" w:rsidRPr="00694C89">
        <w:rPr>
          <w:lang w:val="en-CA"/>
        </w:rPr>
        <w:t>update on the status of implementation of the 2016-2018 consolidated business plan of the Multilateral Fund contained in document</w:t>
      </w:r>
      <w:r w:rsidR="00BE79AC">
        <w:rPr>
          <w:lang w:val="en-CA"/>
        </w:rPr>
        <w:t>s</w:t>
      </w:r>
      <w:r w:rsidR="00290073" w:rsidRPr="00694C89">
        <w:rPr>
          <w:lang w:val="en-CA"/>
        </w:rPr>
        <w:t xml:space="preserve"> UNEP/</w:t>
      </w:r>
      <w:proofErr w:type="spellStart"/>
      <w:r w:rsidR="00290073" w:rsidRPr="00694C89">
        <w:rPr>
          <w:lang w:val="en-CA"/>
        </w:rPr>
        <w:t>OzL.Pro</w:t>
      </w:r>
      <w:proofErr w:type="spellEnd"/>
      <w:r w:rsidR="00290073" w:rsidRPr="00694C89">
        <w:rPr>
          <w:lang w:val="en-CA"/>
        </w:rPr>
        <w:t>/ExCom/77/5</w:t>
      </w:r>
      <w:r w:rsidR="004A607D" w:rsidRPr="00694C89">
        <w:rPr>
          <w:lang w:val="en-CA"/>
        </w:rPr>
        <w:t xml:space="preserve"> and Add.1</w:t>
      </w:r>
      <w:r w:rsidR="003B29BD">
        <w:rPr>
          <w:lang w:val="en-CA"/>
        </w:rPr>
        <w:t xml:space="preserve">. </w:t>
      </w:r>
    </w:p>
    <w:p w:rsidR="001219E8" w:rsidRPr="001219E8" w:rsidRDefault="001219E8" w:rsidP="00E02DA2">
      <w:pPr>
        <w:rPr>
          <w:lang w:val="en-CA"/>
        </w:rPr>
      </w:pPr>
    </w:p>
    <w:p w:rsidR="003B1832" w:rsidRPr="003421EB" w:rsidRDefault="001219E8" w:rsidP="00E02DA2">
      <w:pPr>
        <w:tabs>
          <w:tab w:val="left" w:pos="720"/>
          <w:tab w:val="left" w:pos="1440"/>
          <w:tab w:val="left" w:pos="2160"/>
        </w:tabs>
        <w:spacing w:after="240"/>
        <w:ind w:left="720"/>
        <w:rPr>
          <w:b/>
        </w:rPr>
      </w:pPr>
      <w:r w:rsidRPr="008F1F12">
        <w:rPr>
          <w:b/>
        </w:rPr>
        <w:t xml:space="preserve"> </w:t>
      </w:r>
      <w:r w:rsidR="003B1832" w:rsidRPr="003421EB">
        <w:rPr>
          <w:b/>
        </w:rPr>
        <w:t>(c)</w:t>
      </w:r>
      <w:r w:rsidR="003B1832" w:rsidRPr="003421EB">
        <w:rPr>
          <w:b/>
        </w:rPr>
        <w:tab/>
      </w:r>
      <w:r w:rsidR="003B1832" w:rsidRPr="003421EB">
        <w:rPr>
          <w:b/>
          <w:lang w:val="en-CA"/>
        </w:rPr>
        <w:t>Tranche submission delays</w:t>
      </w:r>
    </w:p>
    <w:p w:rsidR="003B1832" w:rsidRPr="003421EB" w:rsidRDefault="003B1832" w:rsidP="00E02DA2">
      <w:pPr>
        <w:tabs>
          <w:tab w:val="left" w:pos="720"/>
          <w:tab w:val="left" w:pos="1440"/>
          <w:tab w:val="left" w:pos="2160"/>
        </w:tabs>
        <w:spacing w:after="240"/>
        <w:ind w:left="720"/>
        <w:rPr>
          <w:color w:val="000000"/>
          <w:u w:val="single"/>
        </w:rPr>
      </w:pPr>
      <w:r w:rsidRPr="003421EB">
        <w:rPr>
          <w:color w:val="000000"/>
          <w:u w:val="single"/>
        </w:rPr>
        <w:t>Document UNEP/</w:t>
      </w:r>
      <w:proofErr w:type="spellStart"/>
      <w:r w:rsidRPr="003421EB">
        <w:rPr>
          <w:color w:val="000000"/>
          <w:u w:val="single"/>
        </w:rPr>
        <w:t>OzL.Pro</w:t>
      </w:r>
      <w:proofErr w:type="spellEnd"/>
      <w:r w:rsidRPr="003421EB">
        <w:rPr>
          <w:color w:val="000000"/>
          <w:u w:val="single"/>
        </w:rPr>
        <w:t>/ExCom/77/</w:t>
      </w:r>
      <w:r w:rsidR="000B699E" w:rsidRPr="003421EB">
        <w:rPr>
          <w:color w:val="000000"/>
          <w:u w:val="single"/>
        </w:rPr>
        <w:t>6</w:t>
      </w:r>
      <w:r w:rsidRPr="003421EB">
        <w:rPr>
          <w:color w:val="000000"/>
          <w:shd w:val="clear" w:color="auto" w:fill="FFFFFF" w:themeFill="background1"/>
        </w:rPr>
        <w:t xml:space="preserve"> </w:t>
      </w:r>
      <w:r w:rsidRPr="003421EB">
        <w:rPr>
          <w:lang w:val="en-CA"/>
        </w:rPr>
        <w:t xml:space="preserve">presents </w:t>
      </w:r>
      <w:r w:rsidR="00651F8A" w:rsidRPr="003421EB">
        <w:rPr>
          <w:lang w:val="en-CA"/>
        </w:rPr>
        <w:t>actions taken by the Secretariat in response to decisions on tranche submission delays adopted at the 76</w:t>
      </w:r>
      <w:r w:rsidR="00C42899" w:rsidRPr="003421EB">
        <w:rPr>
          <w:vertAlign w:val="superscript"/>
          <w:lang w:val="en-CA"/>
        </w:rPr>
        <w:t>th</w:t>
      </w:r>
      <w:r w:rsidR="00651F8A" w:rsidRPr="003421EB">
        <w:rPr>
          <w:lang w:val="en-CA"/>
        </w:rPr>
        <w:t xml:space="preserve"> meeting; an analysis of each of the tranches that were not submitted to the 77</w:t>
      </w:r>
      <w:r w:rsidR="00651F8A" w:rsidRPr="003421EB">
        <w:rPr>
          <w:vertAlign w:val="superscript"/>
          <w:lang w:val="en-CA"/>
        </w:rPr>
        <w:t>th</w:t>
      </w:r>
      <w:r w:rsidR="00651F8A" w:rsidRPr="003421EB">
        <w:rPr>
          <w:lang w:val="en-CA"/>
        </w:rPr>
        <w:t xml:space="preserve"> meeting; and an analysis of tranches that were submitted to the 77</w:t>
      </w:r>
      <w:r w:rsidR="00C42899" w:rsidRPr="003421EB">
        <w:rPr>
          <w:vertAlign w:val="superscript"/>
          <w:lang w:val="en-CA"/>
        </w:rPr>
        <w:t>th</w:t>
      </w:r>
      <w:r w:rsidR="00651F8A" w:rsidRPr="003421EB">
        <w:rPr>
          <w:lang w:val="en-CA"/>
        </w:rPr>
        <w:t xml:space="preserve"> meeting </w:t>
      </w:r>
      <w:r w:rsidR="00837989" w:rsidRPr="003421EB">
        <w:rPr>
          <w:lang w:val="en-CA"/>
        </w:rPr>
        <w:t xml:space="preserve">but </w:t>
      </w:r>
      <w:r w:rsidR="00651F8A" w:rsidRPr="003421EB">
        <w:rPr>
          <w:lang w:val="en-CA"/>
        </w:rPr>
        <w:t>were subsequently withdrawn.</w:t>
      </w:r>
    </w:p>
    <w:p w:rsidR="003B1832" w:rsidRPr="00FE49F3" w:rsidRDefault="003B1832" w:rsidP="00E02DA2">
      <w:pPr>
        <w:tabs>
          <w:tab w:val="left" w:pos="720"/>
          <w:tab w:val="left" w:pos="1440"/>
          <w:tab w:val="left" w:pos="2160"/>
        </w:tabs>
        <w:spacing w:after="240"/>
        <w:ind w:left="720"/>
      </w:pPr>
      <w:r w:rsidRPr="00FE49F3">
        <w:rPr>
          <w:color w:val="000000"/>
          <w:u w:val="single"/>
        </w:rPr>
        <w:t>Issues to be addressed</w:t>
      </w:r>
      <w:r w:rsidRPr="00FE49F3">
        <w:rPr>
          <w:color w:val="000000"/>
        </w:rPr>
        <w:t>:</w:t>
      </w:r>
      <w:r w:rsidR="004028CA" w:rsidRPr="00FE49F3">
        <w:rPr>
          <w:color w:val="000000"/>
        </w:rPr>
        <w:t xml:space="preserve"> </w:t>
      </w:r>
    </w:p>
    <w:p w:rsidR="00C31E61" w:rsidRPr="00FE49F3" w:rsidRDefault="00BE79AC" w:rsidP="00077E48">
      <w:pPr>
        <w:numPr>
          <w:ilvl w:val="0"/>
          <w:numId w:val="18"/>
        </w:numPr>
        <w:ind w:left="1418" w:hanging="698"/>
        <w:rPr>
          <w:color w:val="000000" w:themeColor="text1"/>
        </w:rPr>
      </w:pPr>
      <w:r w:rsidRPr="00FE49F3">
        <w:rPr>
          <w:color w:val="000000" w:themeColor="text1"/>
        </w:rPr>
        <w:t xml:space="preserve">Forty-nine </w:t>
      </w:r>
      <w:r w:rsidR="00C31E61" w:rsidRPr="00FE49F3">
        <w:rPr>
          <w:color w:val="000000" w:themeColor="text1"/>
        </w:rPr>
        <w:t xml:space="preserve">activities with tranches of stage I of HPMPs for </w:t>
      </w:r>
      <w:r w:rsidR="00837989" w:rsidRPr="00FE49F3">
        <w:rPr>
          <w:color w:val="000000" w:themeColor="text1"/>
        </w:rPr>
        <w:t>29</w:t>
      </w:r>
      <w:r w:rsidR="00287B77" w:rsidRPr="00FE49F3">
        <w:rPr>
          <w:color w:val="000000" w:themeColor="text1"/>
        </w:rPr>
        <w:t xml:space="preserve"> </w:t>
      </w:r>
      <w:r w:rsidR="00C31E61" w:rsidRPr="00FE49F3">
        <w:rPr>
          <w:color w:val="000000" w:themeColor="text1"/>
        </w:rPr>
        <w:t>countries due for submission to the 7</w:t>
      </w:r>
      <w:r w:rsidR="009D2993" w:rsidRPr="00FE49F3">
        <w:rPr>
          <w:color w:val="000000" w:themeColor="text1"/>
        </w:rPr>
        <w:t>7</w:t>
      </w:r>
      <w:r w:rsidR="00287B77" w:rsidRPr="00FE49F3">
        <w:rPr>
          <w:color w:val="000000" w:themeColor="text1"/>
          <w:vertAlign w:val="superscript"/>
        </w:rPr>
        <w:t>th</w:t>
      </w:r>
      <w:r w:rsidR="00287B77" w:rsidRPr="00FE49F3">
        <w:rPr>
          <w:color w:val="000000" w:themeColor="text1"/>
        </w:rPr>
        <w:t xml:space="preserve"> </w:t>
      </w:r>
      <w:r w:rsidR="00C31E61" w:rsidRPr="00FE49F3">
        <w:rPr>
          <w:color w:val="000000" w:themeColor="text1"/>
        </w:rPr>
        <w:t>meeting that were not submitted</w:t>
      </w:r>
    </w:p>
    <w:p w:rsidR="00C31E61" w:rsidRPr="00FE49F3" w:rsidRDefault="00C31E61" w:rsidP="00077E48">
      <w:pPr>
        <w:numPr>
          <w:ilvl w:val="0"/>
          <w:numId w:val="18"/>
        </w:numPr>
        <w:ind w:left="1418" w:hanging="698"/>
        <w:rPr>
          <w:color w:val="000000" w:themeColor="text1"/>
        </w:rPr>
      </w:pPr>
      <w:r w:rsidRPr="00FE49F3">
        <w:rPr>
          <w:color w:val="000000" w:themeColor="text1"/>
        </w:rPr>
        <w:t xml:space="preserve">Reasons for delays included: </w:t>
      </w:r>
      <w:r w:rsidR="007D1E14" w:rsidRPr="00FE49F3">
        <w:rPr>
          <w:color w:val="000000" w:themeColor="text1"/>
        </w:rPr>
        <w:t>20 per cent disbursement threshold; sufficient funds from previous tranche; government decisions; endorsements; changes in NOU; verification report; lead ag</w:t>
      </w:r>
      <w:r w:rsidR="00BE79AC" w:rsidRPr="00FE49F3">
        <w:rPr>
          <w:color w:val="000000" w:themeColor="text1"/>
        </w:rPr>
        <w:t>ency not ready for submission; i</w:t>
      </w:r>
      <w:r w:rsidR="007D1E14" w:rsidRPr="00FE49F3">
        <w:rPr>
          <w:color w:val="000000" w:themeColor="text1"/>
        </w:rPr>
        <w:t>nvestment component implementation; security issues; signing of agreement; a</w:t>
      </w:r>
      <w:r w:rsidR="00BE79AC" w:rsidRPr="00FE49F3">
        <w:rPr>
          <w:color w:val="000000" w:themeColor="text1"/>
        </w:rPr>
        <w:t>nd delays from previous tranche</w:t>
      </w:r>
    </w:p>
    <w:p w:rsidR="00C31E61" w:rsidRPr="00C71E75" w:rsidRDefault="00C31E61" w:rsidP="00077E48">
      <w:pPr>
        <w:numPr>
          <w:ilvl w:val="0"/>
          <w:numId w:val="18"/>
        </w:numPr>
        <w:ind w:left="1418" w:hanging="698"/>
        <w:rPr>
          <w:color w:val="000000" w:themeColor="text1"/>
        </w:rPr>
      </w:pPr>
      <w:r w:rsidRPr="00FE49F3">
        <w:rPr>
          <w:color w:val="000000" w:themeColor="text1"/>
        </w:rPr>
        <w:t xml:space="preserve">Tranches from </w:t>
      </w:r>
      <w:r w:rsidR="00837989" w:rsidRPr="00FE49F3">
        <w:rPr>
          <w:color w:val="000000" w:themeColor="text1"/>
        </w:rPr>
        <w:t>one</w:t>
      </w:r>
      <w:r w:rsidR="009D2993" w:rsidRPr="00FE49F3">
        <w:rPr>
          <w:color w:val="000000" w:themeColor="text1"/>
        </w:rPr>
        <w:t xml:space="preserve"> country</w:t>
      </w:r>
      <w:r w:rsidRPr="00FE49F3">
        <w:rPr>
          <w:color w:val="000000" w:themeColor="text1"/>
        </w:rPr>
        <w:t xml:space="preserve"> </w:t>
      </w:r>
      <w:r w:rsidR="00837989" w:rsidRPr="00FE49F3">
        <w:rPr>
          <w:color w:val="000000" w:themeColor="text1"/>
        </w:rPr>
        <w:t>were</w:t>
      </w:r>
      <w:r w:rsidR="009D2993" w:rsidRPr="00FE49F3">
        <w:rPr>
          <w:color w:val="000000" w:themeColor="text1"/>
        </w:rPr>
        <w:t xml:space="preserve"> </w:t>
      </w:r>
      <w:r w:rsidRPr="00FE49F3">
        <w:rPr>
          <w:color w:val="000000" w:themeColor="text1"/>
        </w:rPr>
        <w:t xml:space="preserve">submitted but subsequently withdrawn </w:t>
      </w:r>
      <w:r w:rsidR="009D2993" w:rsidRPr="00FE49F3">
        <w:rPr>
          <w:color w:val="000000" w:themeColor="text1"/>
        </w:rPr>
        <w:t>due to lack of agreement on costs related to changes in consumption</w:t>
      </w:r>
      <w:r w:rsidR="009D2993" w:rsidRPr="00C71E75">
        <w:rPr>
          <w:color w:val="000000" w:themeColor="text1"/>
        </w:rPr>
        <w:t xml:space="preserve"> data</w:t>
      </w:r>
    </w:p>
    <w:p w:rsidR="00C31E61" w:rsidRPr="00C71E75" w:rsidRDefault="00C31E61" w:rsidP="00077E48">
      <w:pPr>
        <w:numPr>
          <w:ilvl w:val="0"/>
          <w:numId w:val="18"/>
        </w:numPr>
        <w:ind w:left="1418" w:hanging="698"/>
        <w:rPr>
          <w:color w:val="000000" w:themeColor="text1"/>
        </w:rPr>
      </w:pPr>
      <w:r w:rsidRPr="00C71E75">
        <w:rPr>
          <w:color w:val="000000" w:themeColor="text1"/>
        </w:rPr>
        <w:t>No impact or unlikely any impact on compliance resulting from the late submission of these tranches indicated by the relevant bilateral or implementing agencies except for one country that is experiencing internal difficulties but its tranche is not expected for submission until the 7</w:t>
      </w:r>
      <w:r w:rsidR="009D2993" w:rsidRPr="00C71E75">
        <w:rPr>
          <w:color w:val="000000" w:themeColor="text1"/>
        </w:rPr>
        <w:t>9</w:t>
      </w:r>
      <w:r w:rsidR="00287B77" w:rsidRPr="00C71E75">
        <w:rPr>
          <w:color w:val="000000" w:themeColor="text1"/>
          <w:vertAlign w:val="superscript"/>
        </w:rPr>
        <w:t>th</w:t>
      </w:r>
      <w:r w:rsidR="00287B77" w:rsidRPr="00C71E75">
        <w:rPr>
          <w:color w:val="000000" w:themeColor="text1"/>
        </w:rPr>
        <w:t xml:space="preserve"> </w:t>
      </w:r>
      <w:r w:rsidRPr="00C71E75">
        <w:rPr>
          <w:color w:val="000000" w:themeColor="text1"/>
        </w:rPr>
        <w:t>meeting</w:t>
      </w:r>
    </w:p>
    <w:p w:rsidR="00837989" w:rsidRPr="00C71E75" w:rsidRDefault="00837989" w:rsidP="003A43B6">
      <w:pPr>
        <w:ind w:left="1418"/>
        <w:rPr>
          <w:color w:val="000000" w:themeColor="text1"/>
        </w:rPr>
      </w:pPr>
    </w:p>
    <w:p w:rsidR="003B1832" w:rsidRPr="00C71E75" w:rsidRDefault="003B1832" w:rsidP="00E02DA2">
      <w:pPr>
        <w:pStyle w:val="Heading1"/>
        <w:numPr>
          <w:ilvl w:val="0"/>
          <w:numId w:val="0"/>
        </w:numPr>
        <w:ind w:left="709"/>
        <w:rPr>
          <w:lang w:val="en-CA"/>
        </w:rPr>
      </w:pPr>
      <w:r w:rsidRPr="00C71E75">
        <w:rPr>
          <w:u w:val="single"/>
          <w:lang w:val="en-CA"/>
        </w:rPr>
        <w:t>The Executive Committee may wish</w:t>
      </w:r>
      <w:r w:rsidRPr="00C71E75">
        <w:rPr>
          <w:lang w:val="en-CA"/>
        </w:rPr>
        <w:t xml:space="preserve">: </w:t>
      </w:r>
    </w:p>
    <w:p w:rsidR="006A1C31" w:rsidRPr="00C71E75" w:rsidRDefault="006A1C31" w:rsidP="00077E48">
      <w:pPr>
        <w:pStyle w:val="Heading2"/>
        <w:numPr>
          <w:ilvl w:val="1"/>
          <w:numId w:val="34"/>
        </w:numPr>
        <w:rPr>
          <w:lang w:val="en-CA"/>
        </w:rPr>
      </w:pPr>
      <w:r w:rsidRPr="00C71E75">
        <w:rPr>
          <w:lang w:val="en-CA"/>
        </w:rPr>
        <w:t>To note:</w:t>
      </w:r>
    </w:p>
    <w:p w:rsidR="006A1C31" w:rsidRPr="00C71E75" w:rsidRDefault="006A1C31" w:rsidP="00E02DA2">
      <w:pPr>
        <w:pStyle w:val="Heading3"/>
        <w:numPr>
          <w:ilvl w:val="2"/>
          <w:numId w:val="1"/>
        </w:numPr>
        <w:rPr>
          <w:lang w:val="en-CA"/>
        </w:rPr>
      </w:pPr>
      <w:r w:rsidRPr="00C71E75">
        <w:rPr>
          <w:lang w:val="en-CA"/>
        </w:rPr>
        <w:t>The report on tranche submission delays contained in document UNEP/</w:t>
      </w:r>
      <w:proofErr w:type="spellStart"/>
      <w:r w:rsidRPr="00C71E75">
        <w:rPr>
          <w:lang w:val="en-CA"/>
        </w:rPr>
        <w:t>OzL.Pro</w:t>
      </w:r>
      <w:proofErr w:type="spellEnd"/>
      <w:r w:rsidRPr="00C71E75">
        <w:rPr>
          <w:lang w:val="en-CA"/>
        </w:rPr>
        <w:t>/ExCom/77/6;</w:t>
      </w:r>
    </w:p>
    <w:p w:rsidR="006A1C31" w:rsidRPr="00C71E75" w:rsidRDefault="006A1C31" w:rsidP="00E02DA2">
      <w:pPr>
        <w:pStyle w:val="Heading3"/>
        <w:widowControl/>
        <w:numPr>
          <w:ilvl w:val="2"/>
          <w:numId w:val="1"/>
        </w:numPr>
        <w:rPr>
          <w:lang w:val="en-CA"/>
        </w:rPr>
      </w:pPr>
      <w:r w:rsidRPr="00C71E75">
        <w:rPr>
          <w:lang w:val="en-CA"/>
        </w:rPr>
        <w:t>The information on tranche submission delays under HCFC phase-out management plans (HPMPs) submitted by UNDP, UNEP and UNIDO;</w:t>
      </w:r>
    </w:p>
    <w:p w:rsidR="006A1C31" w:rsidRPr="00C71E75" w:rsidRDefault="006A1C31" w:rsidP="00E02DA2">
      <w:pPr>
        <w:pStyle w:val="Heading3"/>
        <w:numPr>
          <w:ilvl w:val="2"/>
          <w:numId w:val="1"/>
        </w:numPr>
        <w:rPr>
          <w:lang w:val="en-CA"/>
        </w:rPr>
      </w:pPr>
      <w:r w:rsidRPr="00C71E75">
        <w:rPr>
          <w:lang w:val="en-CA"/>
        </w:rPr>
        <w:t>That 42 out of 91 activities related to tranches of HPMPs due for submission to the 77</w:t>
      </w:r>
      <w:r w:rsidRPr="00C71E75">
        <w:rPr>
          <w:vertAlign w:val="superscript"/>
          <w:lang w:val="en-CA"/>
        </w:rPr>
        <w:t>th</w:t>
      </w:r>
      <w:r w:rsidRPr="00C71E75">
        <w:rPr>
          <w:lang w:val="en-CA"/>
        </w:rPr>
        <w:t> meeting had been submitted on time and that two of those tranches were withdrawn following discussion with the Secretariat;</w:t>
      </w:r>
    </w:p>
    <w:p w:rsidR="006A1C31" w:rsidRPr="00C71E75" w:rsidRDefault="006A1C31" w:rsidP="00E02DA2">
      <w:pPr>
        <w:pStyle w:val="Heading3"/>
        <w:numPr>
          <w:ilvl w:val="2"/>
          <w:numId w:val="1"/>
        </w:numPr>
        <w:rPr>
          <w:lang w:val="en-CA"/>
        </w:rPr>
      </w:pPr>
      <w:r w:rsidRPr="00C71E75">
        <w:rPr>
          <w:lang w:val="en-CA"/>
        </w:rPr>
        <w:t>That relevant implementing agencies indicated that the late submission of the tranches of HPMPs due for the last meeting of 2016 would have no impact, or was unlikely to have an impact on compliance with the Montreal Protocol except for one country</w:t>
      </w:r>
      <w:r w:rsidR="00EE3A3E">
        <w:rPr>
          <w:lang w:val="en-CA"/>
        </w:rPr>
        <w:t>,</w:t>
      </w:r>
      <w:r w:rsidRPr="00C71E75">
        <w:rPr>
          <w:lang w:val="en-CA"/>
        </w:rPr>
        <w:t xml:space="preserve"> and that there had been no indication that any of these countries concerned were in non</w:t>
      </w:r>
      <w:r w:rsidRPr="00C71E75">
        <w:rPr>
          <w:lang w:val="en-CA"/>
        </w:rPr>
        <w:noBreakHyphen/>
        <w:t xml:space="preserve">compliance in 2014 for the 2013 freeze of HCFC </w:t>
      </w:r>
      <w:r w:rsidRPr="00C71E75">
        <w:rPr>
          <w:lang w:val="en-CA"/>
        </w:rPr>
        <w:lastRenderedPageBreak/>
        <w:t>consumption or the 10 per cent reduction in 2015 for those countries that have reported 2015 data; and</w:t>
      </w:r>
    </w:p>
    <w:p w:rsidR="006A1C31" w:rsidRPr="00C71E75" w:rsidRDefault="006A1C31" w:rsidP="00E02DA2">
      <w:pPr>
        <w:pStyle w:val="Heading2"/>
        <w:numPr>
          <w:ilvl w:val="1"/>
          <w:numId w:val="1"/>
        </w:numPr>
        <w:rPr>
          <w:lang w:val="en-CA"/>
        </w:rPr>
      </w:pPr>
      <w:r w:rsidRPr="00C71E75">
        <w:rPr>
          <w:lang w:val="en-CA"/>
        </w:rPr>
        <w:t xml:space="preserve">To request the Secretariat to send letters on the decisions on tranche submission delays to relevant Governments as indicated in Annex I to </w:t>
      </w:r>
      <w:r w:rsidR="00BE79AC">
        <w:rPr>
          <w:lang w:val="en-CA"/>
        </w:rPr>
        <w:t xml:space="preserve">document </w:t>
      </w:r>
      <w:r w:rsidR="00BE79AC" w:rsidRPr="00C71E75">
        <w:rPr>
          <w:lang w:val="en-CA"/>
        </w:rPr>
        <w:t>UNEP/</w:t>
      </w:r>
      <w:proofErr w:type="spellStart"/>
      <w:r w:rsidR="00BE79AC" w:rsidRPr="00C71E75">
        <w:rPr>
          <w:lang w:val="en-CA"/>
        </w:rPr>
        <w:t>OzL.Pro</w:t>
      </w:r>
      <w:proofErr w:type="spellEnd"/>
      <w:r w:rsidR="00BE79AC" w:rsidRPr="00C71E75">
        <w:rPr>
          <w:lang w:val="en-CA"/>
        </w:rPr>
        <w:t>/ExCom/77/6</w:t>
      </w:r>
      <w:r w:rsidRPr="00C71E75">
        <w:rPr>
          <w:lang w:val="en-CA"/>
        </w:rPr>
        <w:t>.</w:t>
      </w:r>
    </w:p>
    <w:p w:rsidR="006A1C31" w:rsidRPr="00C71E75" w:rsidRDefault="006A1C31" w:rsidP="00E02DA2">
      <w:pPr>
        <w:rPr>
          <w:lang w:val="en-CA"/>
        </w:rPr>
      </w:pPr>
    </w:p>
    <w:p w:rsidR="003B1832" w:rsidRPr="00C71E75" w:rsidRDefault="003B1832" w:rsidP="00E02DA2">
      <w:pPr>
        <w:numPr>
          <w:ilvl w:val="0"/>
          <w:numId w:val="1"/>
        </w:numPr>
        <w:tabs>
          <w:tab w:val="clear" w:pos="0"/>
          <w:tab w:val="left" w:pos="720"/>
          <w:tab w:val="left" w:pos="1440"/>
          <w:tab w:val="left" w:pos="2160"/>
        </w:tabs>
        <w:spacing w:after="240"/>
        <w:outlineLvl w:val="0"/>
        <w:rPr>
          <w:b/>
        </w:rPr>
      </w:pPr>
      <w:r w:rsidRPr="00C71E75">
        <w:rPr>
          <w:b/>
        </w:rPr>
        <w:t xml:space="preserve">Programme implementation </w:t>
      </w:r>
    </w:p>
    <w:p w:rsidR="003B1832" w:rsidRPr="00C71E75" w:rsidRDefault="003B1832" w:rsidP="00E02DA2">
      <w:pPr>
        <w:pStyle w:val="Heading2"/>
        <w:widowControl/>
        <w:numPr>
          <w:ilvl w:val="1"/>
          <w:numId w:val="13"/>
        </w:numPr>
        <w:rPr>
          <w:b/>
        </w:rPr>
      </w:pPr>
      <w:r w:rsidRPr="00C71E75">
        <w:rPr>
          <w:b/>
        </w:rPr>
        <w:t>Monitoring and evaluation</w:t>
      </w:r>
    </w:p>
    <w:p w:rsidR="003B1832" w:rsidRPr="00C71E75" w:rsidRDefault="003B1832" w:rsidP="00E02DA2">
      <w:pPr>
        <w:numPr>
          <w:ilvl w:val="2"/>
          <w:numId w:val="8"/>
        </w:numPr>
        <w:tabs>
          <w:tab w:val="clear" w:pos="0"/>
          <w:tab w:val="left" w:pos="720"/>
          <w:tab w:val="left" w:pos="1440"/>
          <w:tab w:val="left" w:pos="2160"/>
        </w:tabs>
        <w:spacing w:after="240"/>
        <w:ind w:left="1985" w:hanging="567"/>
        <w:outlineLvl w:val="2"/>
        <w:rPr>
          <w:b/>
        </w:rPr>
      </w:pPr>
      <w:r w:rsidRPr="00C71E75">
        <w:rPr>
          <w:b/>
        </w:rPr>
        <w:t>201</w:t>
      </w:r>
      <w:r w:rsidR="004E4A16" w:rsidRPr="00C71E75">
        <w:rPr>
          <w:b/>
        </w:rPr>
        <w:t>6</w:t>
      </w:r>
      <w:r w:rsidRPr="00C71E75">
        <w:rPr>
          <w:b/>
        </w:rPr>
        <w:t xml:space="preserve"> consolidated project completion report </w:t>
      </w:r>
    </w:p>
    <w:p w:rsidR="003B1832" w:rsidRPr="00C71E75" w:rsidRDefault="003B1832" w:rsidP="00E02DA2">
      <w:pPr>
        <w:tabs>
          <w:tab w:val="left" w:pos="720"/>
          <w:tab w:val="left" w:pos="1440"/>
          <w:tab w:val="left" w:pos="2160"/>
        </w:tabs>
        <w:spacing w:after="240"/>
        <w:ind w:left="720"/>
        <w:rPr>
          <w:color w:val="000000" w:themeColor="text1"/>
        </w:rPr>
      </w:pPr>
      <w:r w:rsidRPr="00C71E75">
        <w:rPr>
          <w:color w:val="000000" w:themeColor="text1"/>
          <w:u w:val="single"/>
        </w:rPr>
        <w:t>Document UNEP/</w:t>
      </w:r>
      <w:proofErr w:type="spellStart"/>
      <w:r w:rsidRPr="00C71E75">
        <w:rPr>
          <w:color w:val="000000" w:themeColor="text1"/>
          <w:u w:val="single"/>
        </w:rPr>
        <w:t>OzL.Pro</w:t>
      </w:r>
      <w:proofErr w:type="spellEnd"/>
      <w:r w:rsidRPr="00C71E75">
        <w:rPr>
          <w:color w:val="000000" w:themeColor="text1"/>
          <w:u w:val="single"/>
        </w:rPr>
        <w:t>/ExCom/77/</w:t>
      </w:r>
      <w:r w:rsidR="00FE598C" w:rsidRPr="00C71E75">
        <w:rPr>
          <w:color w:val="000000" w:themeColor="text1"/>
          <w:u w:val="single"/>
        </w:rPr>
        <w:t>7</w:t>
      </w:r>
      <w:r w:rsidRPr="00C71E75">
        <w:rPr>
          <w:color w:val="000000" w:themeColor="text1"/>
        </w:rPr>
        <w:t xml:space="preserve"> presents</w:t>
      </w:r>
      <w:r w:rsidR="00FE598C" w:rsidRPr="00C71E75">
        <w:rPr>
          <w:color w:val="000000" w:themeColor="text1"/>
        </w:rPr>
        <w:t xml:space="preserve"> an overview of th</w:t>
      </w:r>
      <w:r w:rsidR="00405CCF" w:rsidRPr="00C71E75">
        <w:rPr>
          <w:color w:val="000000" w:themeColor="text1"/>
        </w:rPr>
        <w:t>e results reported in the multi</w:t>
      </w:r>
      <w:r w:rsidR="00405CCF" w:rsidRPr="00C71E75">
        <w:rPr>
          <w:color w:val="000000" w:themeColor="text1"/>
        </w:rPr>
        <w:noBreakHyphen/>
      </w:r>
      <w:r w:rsidR="00FE598C" w:rsidRPr="00C71E75">
        <w:rPr>
          <w:color w:val="000000" w:themeColor="text1"/>
        </w:rPr>
        <w:t xml:space="preserve">year agreement (MYA) project completion reports (PCRs) and the individual PCRs received up to </w:t>
      </w:r>
      <w:r w:rsidR="003F1C71" w:rsidRPr="00C71E75">
        <w:rPr>
          <w:color w:val="000000" w:themeColor="text1"/>
        </w:rPr>
        <w:t>20</w:t>
      </w:r>
      <w:r w:rsidR="00405CCF" w:rsidRPr="00C71E75">
        <w:rPr>
          <w:color w:val="000000" w:themeColor="text1"/>
        </w:rPr>
        <w:t xml:space="preserve"> October </w:t>
      </w:r>
      <w:r w:rsidR="00FE598C" w:rsidRPr="00C71E75">
        <w:rPr>
          <w:color w:val="000000" w:themeColor="text1"/>
        </w:rPr>
        <w:t>201</w:t>
      </w:r>
      <w:r w:rsidR="00070403" w:rsidRPr="00C71E75">
        <w:rPr>
          <w:color w:val="000000" w:themeColor="text1"/>
        </w:rPr>
        <w:t>6</w:t>
      </w:r>
      <w:r w:rsidR="00405CCF" w:rsidRPr="00C71E75">
        <w:rPr>
          <w:color w:val="000000" w:themeColor="text1"/>
        </w:rPr>
        <w:t>, and the schedules for the submission of MYA PCRs and individual PCRs in 2017</w:t>
      </w:r>
      <w:r w:rsidR="00FE598C" w:rsidRPr="00C71E75">
        <w:rPr>
          <w:color w:val="000000" w:themeColor="text1"/>
        </w:rPr>
        <w:t xml:space="preserve">. </w:t>
      </w:r>
    </w:p>
    <w:p w:rsidR="003B1832" w:rsidRPr="00C71E75" w:rsidRDefault="003B1832" w:rsidP="00E02DA2">
      <w:pPr>
        <w:tabs>
          <w:tab w:val="left" w:pos="720"/>
          <w:tab w:val="left" w:pos="1440"/>
          <w:tab w:val="left" w:pos="2160"/>
        </w:tabs>
        <w:spacing w:after="240"/>
        <w:ind w:left="720" w:hanging="11"/>
        <w:rPr>
          <w:color w:val="000000" w:themeColor="text1"/>
        </w:rPr>
      </w:pPr>
      <w:r w:rsidRPr="00C71E75">
        <w:rPr>
          <w:color w:val="000000" w:themeColor="text1"/>
          <w:u w:val="single"/>
        </w:rPr>
        <w:t>Issues to be addressed</w:t>
      </w:r>
      <w:r w:rsidRPr="00C71E75">
        <w:rPr>
          <w:color w:val="000000" w:themeColor="text1"/>
        </w:rPr>
        <w:t xml:space="preserve">: </w:t>
      </w:r>
    </w:p>
    <w:p w:rsidR="00FE598C" w:rsidRPr="00C71E75" w:rsidRDefault="00FE598C" w:rsidP="00077E48">
      <w:pPr>
        <w:numPr>
          <w:ilvl w:val="0"/>
          <w:numId w:val="18"/>
        </w:numPr>
        <w:spacing w:after="240"/>
        <w:ind w:left="1411" w:hanging="691"/>
        <w:rPr>
          <w:color w:val="000000" w:themeColor="text1"/>
          <w:u w:val="single"/>
        </w:rPr>
      </w:pPr>
      <w:r w:rsidRPr="00C71E75">
        <w:rPr>
          <w:color w:val="000000" w:themeColor="text1"/>
          <w:lang w:val="en-US"/>
        </w:rPr>
        <w:t>PCRs that are due for submission</w:t>
      </w:r>
    </w:p>
    <w:p w:rsidR="003B1832" w:rsidRPr="00C71E75" w:rsidRDefault="003B1832" w:rsidP="00E02DA2">
      <w:pPr>
        <w:pStyle w:val="Heading1"/>
        <w:numPr>
          <w:ilvl w:val="0"/>
          <w:numId w:val="0"/>
        </w:numPr>
        <w:ind w:left="709"/>
        <w:rPr>
          <w:color w:val="000000" w:themeColor="text1"/>
        </w:rPr>
      </w:pPr>
      <w:r w:rsidRPr="00C71E75">
        <w:rPr>
          <w:color w:val="000000" w:themeColor="text1"/>
          <w:u w:val="single"/>
        </w:rPr>
        <w:t>The Executive Committee may wish</w:t>
      </w:r>
      <w:r w:rsidRPr="00C71E75">
        <w:rPr>
          <w:color w:val="000000" w:themeColor="text1"/>
        </w:rPr>
        <w:t xml:space="preserve">: </w:t>
      </w:r>
    </w:p>
    <w:p w:rsidR="00FE598C" w:rsidRPr="00C71E75" w:rsidRDefault="00FE598C" w:rsidP="00E02DA2">
      <w:pPr>
        <w:pStyle w:val="Heading2"/>
      </w:pPr>
      <w:r w:rsidRPr="00C71E75">
        <w:t>To take note of the 2016 consolidated project completion report (PCR) contained in document UNEP/</w:t>
      </w:r>
      <w:proofErr w:type="spellStart"/>
      <w:r w:rsidRPr="00C71E75">
        <w:t>OzL.Pro</w:t>
      </w:r>
      <w:proofErr w:type="spellEnd"/>
      <w:r w:rsidRPr="00C71E75">
        <w:t xml:space="preserve">/ExCom/77/7; </w:t>
      </w:r>
    </w:p>
    <w:p w:rsidR="00FE598C" w:rsidRPr="00C71E75" w:rsidRDefault="00FE598C" w:rsidP="00E02DA2">
      <w:pPr>
        <w:pStyle w:val="Heading2"/>
      </w:pPr>
      <w:r w:rsidRPr="00C71E75">
        <w:t>To urge bilateral and implementing agencies to submit to the 78</w:t>
      </w:r>
      <w:r w:rsidRPr="00C71E75">
        <w:rPr>
          <w:vertAlign w:val="superscript"/>
        </w:rPr>
        <w:t>th</w:t>
      </w:r>
      <w:r w:rsidRPr="00C71E75">
        <w:t xml:space="preserve"> meeting the backlog of PCRs for multi-year agreements (MYAs) and individual projects, and if the PCRs due were not submitted, to provide the reasons for not doing so</w:t>
      </w:r>
      <w:r w:rsidR="00BE79AC">
        <w:t>,</w:t>
      </w:r>
      <w:r w:rsidRPr="00C71E75">
        <w:t xml:space="preserve"> and the schedule for submission; </w:t>
      </w:r>
    </w:p>
    <w:p w:rsidR="00FE598C" w:rsidRPr="00C71E75" w:rsidRDefault="00FE598C" w:rsidP="00E02DA2">
      <w:pPr>
        <w:pStyle w:val="Heading2"/>
        <w:rPr>
          <w:lang w:eastAsia="ja-JP"/>
        </w:rPr>
      </w:pPr>
      <w:r w:rsidRPr="00C71E75">
        <w:t>To urge cooperating implementing agencies to complete their portion of PCRs to allow the lead implementing agency to submit them according to the schedule</w:t>
      </w:r>
      <w:r w:rsidR="00436026" w:rsidRPr="00C71E75">
        <w:t>;</w:t>
      </w:r>
    </w:p>
    <w:p w:rsidR="00FE598C" w:rsidRPr="00C71E75" w:rsidRDefault="00FE598C" w:rsidP="00E02DA2">
      <w:pPr>
        <w:pStyle w:val="Heading2"/>
        <w:rPr>
          <w:lang w:eastAsia="ja-JP"/>
        </w:rPr>
      </w:pPr>
      <w:r w:rsidRPr="00C71E75">
        <w:t>To urge bilateral and implementing agencies to enter clear, well written and thorough lessons when submitting their PCRs; and</w:t>
      </w:r>
    </w:p>
    <w:p w:rsidR="00FE598C" w:rsidRPr="00C71E75" w:rsidRDefault="00FE598C" w:rsidP="00E02DA2">
      <w:pPr>
        <w:pStyle w:val="Heading2"/>
      </w:pPr>
      <w:r w:rsidRPr="00C71E75">
        <w:t>To invite all those involved in the preparation and implementation of MYAs and individual projects to take into consideration the lessons learnt from PCRs when preparing and implementing future projects.</w:t>
      </w:r>
    </w:p>
    <w:p w:rsidR="003B1832" w:rsidRPr="00C71E75" w:rsidRDefault="003B1832" w:rsidP="00E02DA2">
      <w:pPr>
        <w:numPr>
          <w:ilvl w:val="2"/>
          <w:numId w:val="8"/>
        </w:numPr>
        <w:tabs>
          <w:tab w:val="clear" w:pos="0"/>
          <w:tab w:val="left" w:pos="720"/>
          <w:tab w:val="left" w:pos="1440"/>
          <w:tab w:val="left" w:pos="2160"/>
        </w:tabs>
        <w:spacing w:after="240"/>
        <w:ind w:left="2127" w:hanging="709"/>
        <w:outlineLvl w:val="2"/>
        <w:rPr>
          <w:b/>
        </w:rPr>
      </w:pPr>
      <w:r w:rsidRPr="00C71E75">
        <w:rPr>
          <w:b/>
        </w:rPr>
        <w:t>Multi-year agreement database report (decision 7</w:t>
      </w:r>
      <w:r w:rsidR="004E4A16" w:rsidRPr="00C71E75">
        <w:rPr>
          <w:b/>
        </w:rPr>
        <w:t>6</w:t>
      </w:r>
      <w:r w:rsidRPr="00C71E75">
        <w:rPr>
          <w:b/>
        </w:rPr>
        <w:t>/6</w:t>
      </w:r>
      <w:r w:rsidR="004E4A16" w:rsidRPr="00C71E75">
        <w:rPr>
          <w:b/>
        </w:rPr>
        <w:t>(b)</w:t>
      </w:r>
      <w:r w:rsidRPr="00C71E75">
        <w:rPr>
          <w:b/>
        </w:rPr>
        <w:t>)</w:t>
      </w:r>
    </w:p>
    <w:p w:rsidR="00070403" w:rsidRPr="00C71E75" w:rsidRDefault="003B1832" w:rsidP="00E02DA2">
      <w:pPr>
        <w:tabs>
          <w:tab w:val="left" w:pos="720"/>
          <w:tab w:val="left" w:pos="1440"/>
          <w:tab w:val="left" w:pos="2160"/>
        </w:tabs>
        <w:spacing w:after="240"/>
        <w:ind w:left="720"/>
        <w:rPr>
          <w:color w:val="000000" w:themeColor="text1"/>
        </w:rPr>
      </w:pPr>
      <w:r w:rsidRPr="00C71E75">
        <w:rPr>
          <w:color w:val="000000" w:themeColor="text1"/>
          <w:u w:val="single"/>
          <w:lang w:val="en-US"/>
        </w:rPr>
        <w:t>Document UNEP/</w:t>
      </w:r>
      <w:proofErr w:type="spellStart"/>
      <w:r w:rsidRPr="00C71E75">
        <w:rPr>
          <w:color w:val="000000" w:themeColor="text1"/>
          <w:u w:val="single"/>
          <w:lang w:val="en-US"/>
        </w:rPr>
        <w:t>OzL.Pro</w:t>
      </w:r>
      <w:proofErr w:type="spellEnd"/>
      <w:r w:rsidRPr="00C71E75">
        <w:rPr>
          <w:color w:val="000000" w:themeColor="text1"/>
          <w:u w:val="single"/>
          <w:lang w:val="en-US"/>
        </w:rPr>
        <w:t>/ExCom/77/</w:t>
      </w:r>
      <w:r w:rsidR="00FE598C" w:rsidRPr="00C71E75">
        <w:rPr>
          <w:color w:val="000000" w:themeColor="text1"/>
          <w:u w:val="single"/>
          <w:lang w:val="en-US"/>
        </w:rPr>
        <w:t>8</w:t>
      </w:r>
      <w:r w:rsidRPr="00C71E75">
        <w:rPr>
          <w:color w:val="FF0000"/>
        </w:rPr>
        <w:t xml:space="preserve"> </w:t>
      </w:r>
      <w:r w:rsidR="00070403" w:rsidRPr="00C71E75">
        <w:rPr>
          <w:color w:val="000000" w:themeColor="text1"/>
          <w:kern w:val="36"/>
          <w:lang w:val="en-US"/>
        </w:rPr>
        <w:t>provides</w:t>
      </w:r>
      <w:r w:rsidR="00070403" w:rsidRPr="00C71E75">
        <w:rPr>
          <w:color w:val="000000" w:themeColor="text1"/>
        </w:rPr>
        <w:t xml:space="preserve"> a report on fol</w:t>
      </w:r>
      <w:r w:rsidR="003A43B6">
        <w:rPr>
          <w:color w:val="000000" w:themeColor="text1"/>
        </w:rPr>
        <w:t>low-up to decision 76/6(b)</w:t>
      </w:r>
      <w:r w:rsidR="00070403" w:rsidRPr="00C71E75">
        <w:rPr>
          <w:color w:val="000000" w:themeColor="text1"/>
        </w:rPr>
        <w:t xml:space="preserve"> and describes the new database, the Inventory of enterprises</w:t>
      </w:r>
      <w:r w:rsidR="00EE3A3E">
        <w:rPr>
          <w:color w:val="000000" w:themeColor="text1"/>
        </w:rPr>
        <w:t>,</w:t>
      </w:r>
      <w:r w:rsidR="00070403" w:rsidRPr="00C71E75">
        <w:rPr>
          <w:color w:val="000000" w:themeColor="text1"/>
        </w:rPr>
        <w:t xml:space="preserve"> and the process by which it will be updated</w:t>
      </w:r>
      <w:r w:rsidR="00BE79AC">
        <w:rPr>
          <w:color w:val="000000" w:themeColor="text1"/>
        </w:rPr>
        <w:t xml:space="preserve"> as required</w:t>
      </w:r>
      <w:r w:rsidR="00070403" w:rsidRPr="00C71E75">
        <w:rPr>
          <w:color w:val="000000" w:themeColor="text1"/>
        </w:rPr>
        <w:t>.</w:t>
      </w:r>
    </w:p>
    <w:p w:rsidR="003B1832" w:rsidRPr="00C71E75" w:rsidRDefault="003B1832" w:rsidP="00E02DA2">
      <w:pPr>
        <w:spacing w:after="240"/>
        <w:ind w:left="709"/>
        <w:rPr>
          <w:color w:val="000000" w:themeColor="text1"/>
        </w:rPr>
      </w:pPr>
      <w:r w:rsidRPr="00C71E75">
        <w:rPr>
          <w:color w:val="000000" w:themeColor="text1"/>
          <w:u w:val="single"/>
        </w:rPr>
        <w:t>Issues to be addressed</w:t>
      </w:r>
      <w:r w:rsidRPr="00C71E75">
        <w:rPr>
          <w:color w:val="000000" w:themeColor="text1"/>
        </w:rPr>
        <w:t xml:space="preserve">: </w:t>
      </w:r>
      <w:r w:rsidR="00070403" w:rsidRPr="00C71E75">
        <w:rPr>
          <w:color w:val="000000" w:themeColor="text1"/>
        </w:rPr>
        <w:t>None</w:t>
      </w:r>
    </w:p>
    <w:p w:rsidR="003B1832" w:rsidRPr="00C71E75" w:rsidRDefault="003B1832" w:rsidP="00E02DA2">
      <w:pPr>
        <w:pStyle w:val="Heading1"/>
        <w:numPr>
          <w:ilvl w:val="0"/>
          <w:numId w:val="0"/>
        </w:numPr>
        <w:ind w:left="709"/>
        <w:rPr>
          <w:lang w:val="en-CA"/>
        </w:rPr>
      </w:pPr>
      <w:r w:rsidRPr="00C71E75">
        <w:rPr>
          <w:u w:val="single"/>
          <w:lang w:val="en-CA"/>
        </w:rPr>
        <w:t>The Executive committee may wish</w:t>
      </w:r>
      <w:r w:rsidRPr="00C71E75">
        <w:rPr>
          <w:lang w:val="en-CA"/>
        </w:rPr>
        <w:t>:</w:t>
      </w:r>
    </w:p>
    <w:p w:rsidR="00FE598C" w:rsidRPr="00C71E75" w:rsidRDefault="00FE598C" w:rsidP="00C35DD7">
      <w:pPr>
        <w:pStyle w:val="Heading2"/>
        <w:numPr>
          <w:ilvl w:val="1"/>
          <w:numId w:val="53"/>
        </w:numPr>
      </w:pPr>
      <w:r w:rsidRPr="00C71E75">
        <w:t>To note the multi-year agreement (MYA) database report (decision 76/6(b)) contained in document UNEP/</w:t>
      </w:r>
      <w:proofErr w:type="spellStart"/>
      <w:r w:rsidRPr="00C71E75">
        <w:t>OzL.Pro</w:t>
      </w:r>
      <w:proofErr w:type="spellEnd"/>
      <w:r w:rsidRPr="00C71E75">
        <w:t>/ExCom/77/8;</w:t>
      </w:r>
    </w:p>
    <w:p w:rsidR="00FE598C" w:rsidRPr="0009021B" w:rsidRDefault="00FE598C" w:rsidP="00E02DA2">
      <w:pPr>
        <w:pStyle w:val="Heading2"/>
        <w:numPr>
          <w:ilvl w:val="1"/>
          <w:numId w:val="1"/>
        </w:numPr>
      </w:pPr>
      <w:r w:rsidRPr="00C71E75">
        <w:lastRenderedPageBreak/>
        <w:t xml:space="preserve">To further note that </w:t>
      </w:r>
      <w:r w:rsidRPr="0009021B">
        <w:t>bilateral and implementing agencies are currently inputting the relevant information in the Inventory of enterprises database of all HCFC-based enterprises that have been funded by the Multilateral Fund, and that the database will be updated following each meeting of the Executive Committee when new enterprises have been approved for conversion, or when information related to</w:t>
      </w:r>
      <w:r w:rsidR="00BE79AC">
        <w:t xml:space="preserve"> an enterprise has changed; and</w:t>
      </w:r>
    </w:p>
    <w:p w:rsidR="00FE598C" w:rsidRPr="0009021B" w:rsidRDefault="00FE598C" w:rsidP="00E02DA2">
      <w:pPr>
        <w:pStyle w:val="Heading2"/>
        <w:numPr>
          <w:ilvl w:val="1"/>
          <w:numId w:val="1"/>
        </w:numPr>
      </w:pPr>
      <w:r w:rsidRPr="0009021B">
        <w:t xml:space="preserve">To request the Senior </w:t>
      </w:r>
      <w:proofErr w:type="gramStart"/>
      <w:r w:rsidRPr="0009021B">
        <w:t>Monitoring</w:t>
      </w:r>
      <w:proofErr w:type="gramEnd"/>
      <w:r w:rsidRPr="0009021B">
        <w:t xml:space="preserve"> and Evaluation Officer to report back to a future meeting of the Executive Committee in case the Executive Committee would require to address any issue concerning the Inventory of enterprises database.</w:t>
      </w:r>
    </w:p>
    <w:p w:rsidR="00891B8D" w:rsidRPr="0009021B" w:rsidRDefault="00891B8D" w:rsidP="00E02DA2"/>
    <w:p w:rsidR="003B1832" w:rsidRPr="0009021B" w:rsidRDefault="004E4A16" w:rsidP="00E02DA2">
      <w:pPr>
        <w:numPr>
          <w:ilvl w:val="2"/>
          <w:numId w:val="8"/>
        </w:numPr>
        <w:tabs>
          <w:tab w:val="clear" w:pos="0"/>
          <w:tab w:val="left" w:pos="720"/>
          <w:tab w:val="left" w:pos="1440"/>
          <w:tab w:val="left" w:pos="2160"/>
        </w:tabs>
        <w:spacing w:after="240"/>
        <w:ind w:left="2127" w:hanging="709"/>
        <w:outlineLvl w:val="2"/>
        <w:rPr>
          <w:b/>
          <w:color w:val="000000" w:themeColor="text1"/>
        </w:rPr>
      </w:pPr>
      <w:r w:rsidRPr="0009021B">
        <w:rPr>
          <w:b/>
        </w:rPr>
        <w:t>Final report</w:t>
      </w:r>
      <w:r w:rsidR="003B1832" w:rsidRPr="0009021B">
        <w:rPr>
          <w:b/>
        </w:rPr>
        <w:t xml:space="preserve"> on the evaluation of HCFC phase-out projects in the </w:t>
      </w:r>
      <w:r w:rsidR="003B1832" w:rsidRPr="0009021B">
        <w:rPr>
          <w:b/>
          <w:color w:val="000000" w:themeColor="text1"/>
        </w:rPr>
        <w:t>refrigeration and air-conditioning manufacturing sector</w:t>
      </w:r>
    </w:p>
    <w:p w:rsidR="003B1832" w:rsidRPr="0009021B" w:rsidRDefault="003B1832" w:rsidP="00E02DA2">
      <w:pPr>
        <w:tabs>
          <w:tab w:val="left" w:pos="720"/>
          <w:tab w:val="left" w:pos="1440"/>
          <w:tab w:val="left" w:pos="2160"/>
        </w:tabs>
        <w:spacing w:after="240"/>
        <w:ind w:left="720"/>
        <w:rPr>
          <w:color w:val="000000" w:themeColor="text1"/>
          <w:lang w:val="en-US"/>
        </w:rPr>
      </w:pPr>
      <w:r w:rsidRPr="0009021B">
        <w:rPr>
          <w:color w:val="000000" w:themeColor="text1"/>
          <w:u w:val="single"/>
          <w:lang w:val="en-US"/>
        </w:rPr>
        <w:t>Document UNEP/</w:t>
      </w:r>
      <w:proofErr w:type="spellStart"/>
      <w:r w:rsidRPr="0009021B">
        <w:rPr>
          <w:color w:val="000000" w:themeColor="text1"/>
          <w:u w:val="single"/>
          <w:lang w:val="en-US"/>
        </w:rPr>
        <w:t>OzL.Pro</w:t>
      </w:r>
      <w:proofErr w:type="spellEnd"/>
      <w:r w:rsidRPr="0009021B">
        <w:rPr>
          <w:color w:val="000000" w:themeColor="text1"/>
          <w:u w:val="single"/>
          <w:lang w:val="en-US"/>
        </w:rPr>
        <w:t>/ExCom/77/</w:t>
      </w:r>
      <w:r w:rsidR="000B699E" w:rsidRPr="0009021B">
        <w:rPr>
          <w:color w:val="000000" w:themeColor="text1"/>
          <w:u w:val="single"/>
          <w:lang w:val="en-US"/>
        </w:rPr>
        <w:t>9</w:t>
      </w:r>
      <w:r w:rsidRPr="0009021B">
        <w:rPr>
          <w:color w:val="000000" w:themeColor="text1"/>
          <w:lang w:val="en-US"/>
        </w:rPr>
        <w:t xml:space="preserve"> </w:t>
      </w:r>
      <w:r w:rsidRPr="0009021B">
        <w:rPr>
          <w:color w:val="000000" w:themeColor="text1"/>
        </w:rPr>
        <w:t>summarizes</w:t>
      </w:r>
      <w:r w:rsidR="009E31AE" w:rsidRPr="0009021B">
        <w:rPr>
          <w:color w:val="000000" w:themeColor="text1"/>
        </w:rPr>
        <w:t xml:space="preserve"> the </w:t>
      </w:r>
      <w:r w:rsidR="00185425" w:rsidRPr="0009021B">
        <w:rPr>
          <w:color w:val="000000" w:themeColor="text1"/>
        </w:rPr>
        <w:t xml:space="preserve">key </w:t>
      </w:r>
      <w:r w:rsidR="009E31AE" w:rsidRPr="0009021B">
        <w:rPr>
          <w:color w:val="000000" w:themeColor="text1"/>
        </w:rPr>
        <w:t>finding</w:t>
      </w:r>
      <w:r w:rsidR="00185425" w:rsidRPr="0009021B">
        <w:rPr>
          <w:color w:val="000000" w:themeColor="text1"/>
        </w:rPr>
        <w:t>s</w:t>
      </w:r>
      <w:r w:rsidR="009E31AE" w:rsidRPr="0009021B">
        <w:rPr>
          <w:color w:val="000000" w:themeColor="text1"/>
        </w:rPr>
        <w:t xml:space="preserve"> </w:t>
      </w:r>
      <w:r w:rsidR="00185425" w:rsidRPr="0009021B">
        <w:rPr>
          <w:color w:val="000000" w:themeColor="text1"/>
        </w:rPr>
        <w:t xml:space="preserve">and conclusions </w:t>
      </w:r>
      <w:r w:rsidR="009E31AE" w:rsidRPr="0009021B">
        <w:rPr>
          <w:color w:val="000000" w:themeColor="text1"/>
        </w:rPr>
        <w:t xml:space="preserve">of the second phase of </w:t>
      </w:r>
      <w:r w:rsidR="00BE79AC">
        <w:rPr>
          <w:color w:val="000000" w:themeColor="text1"/>
        </w:rPr>
        <w:t xml:space="preserve">the </w:t>
      </w:r>
      <w:r w:rsidR="009E31AE" w:rsidRPr="0009021B">
        <w:rPr>
          <w:color w:val="000000" w:themeColor="text1"/>
        </w:rPr>
        <w:t>evaluation of HCFC phase-out projects in the refrigeration and air</w:t>
      </w:r>
      <w:r w:rsidR="00EE3A3E">
        <w:rPr>
          <w:color w:val="000000" w:themeColor="text1"/>
        </w:rPr>
        <w:noBreakHyphen/>
      </w:r>
      <w:r w:rsidR="009E31AE" w:rsidRPr="0009021B">
        <w:rPr>
          <w:color w:val="000000" w:themeColor="text1"/>
        </w:rPr>
        <w:t>conditioning (RAC) manufacturing sector</w:t>
      </w:r>
      <w:r w:rsidR="00BE79AC">
        <w:rPr>
          <w:color w:val="000000" w:themeColor="text1"/>
        </w:rPr>
        <w:t xml:space="preserve">, </w:t>
      </w:r>
      <w:r w:rsidR="00185425" w:rsidRPr="0009021B">
        <w:rPr>
          <w:color w:val="000000" w:themeColor="text1"/>
        </w:rPr>
        <w:t xml:space="preserve">based on field </w:t>
      </w:r>
      <w:r w:rsidR="009E31AE" w:rsidRPr="0009021B">
        <w:rPr>
          <w:color w:val="000000" w:themeColor="text1"/>
        </w:rPr>
        <w:t xml:space="preserve">missions </w:t>
      </w:r>
      <w:r w:rsidR="00185425" w:rsidRPr="0009021B">
        <w:rPr>
          <w:color w:val="000000" w:themeColor="text1"/>
        </w:rPr>
        <w:t xml:space="preserve">to eight countries </w:t>
      </w:r>
      <w:r w:rsidR="00BE79AC">
        <w:rPr>
          <w:color w:val="000000" w:themeColor="text1"/>
        </w:rPr>
        <w:t xml:space="preserve">where several </w:t>
      </w:r>
      <w:r w:rsidR="009E31AE" w:rsidRPr="0009021B">
        <w:rPr>
          <w:color w:val="000000" w:themeColor="text1"/>
        </w:rPr>
        <w:t>manufacturing enterprises</w:t>
      </w:r>
      <w:r w:rsidR="00BE79AC">
        <w:rPr>
          <w:color w:val="000000" w:themeColor="text1"/>
        </w:rPr>
        <w:t xml:space="preserve"> were visited. It </w:t>
      </w:r>
      <w:r w:rsidR="009E31AE" w:rsidRPr="0009021B">
        <w:rPr>
          <w:color w:val="000000" w:themeColor="text1"/>
        </w:rPr>
        <w:t xml:space="preserve">includes lessons learned and </w:t>
      </w:r>
      <w:r w:rsidR="00185425" w:rsidRPr="0009021B">
        <w:rPr>
          <w:color w:val="000000" w:themeColor="text1"/>
        </w:rPr>
        <w:t>a recommendation</w:t>
      </w:r>
      <w:r w:rsidR="009E31AE" w:rsidRPr="0009021B">
        <w:rPr>
          <w:color w:val="000000" w:themeColor="text1"/>
        </w:rPr>
        <w:t xml:space="preserve"> for consideration of the Executive Committee.</w:t>
      </w:r>
    </w:p>
    <w:p w:rsidR="003B1832" w:rsidRPr="0009021B" w:rsidRDefault="003B1832" w:rsidP="00E02DA2">
      <w:pPr>
        <w:widowControl w:val="0"/>
        <w:tabs>
          <w:tab w:val="left" w:pos="720"/>
          <w:tab w:val="left" w:pos="1440"/>
          <w:tab w:val="left" w:pos="2160"/>
        </w:tabs>
        <w:spacing w:after="240"/>
        <w:ind w:firstLine="720"/>
        <w:rPr>
          <w:color w:val="000000" w:themeColor="text1"/>
          <w:u w:val="single"/>
        </w:rPr>
      </w:pPr>
      <w:r w:rsidRPr="0009021B">
        <w:rPr>
          <w:color w:val="000000" w:themeColor="text1"/>
          <w:u w:val="single"/>
        </w:rPr>
        <w:t>Issues to be addressed</w:t>
      </w:r>
      <w:r w:rsidRPr="0009021B">
        <w:rPr>
          <w:color w:val="000000" w:themeColor="text1"/>
        </w:rPr>
        <w:t>:</w:t>
      </w:r>
      <w:r w:rsidR="004028CA" w:rsidRPr="0009021B">
        <w:rPr>
          <w:color w:val="000000" w:themeColor="text1"/>
        </w:rPr>
        <w:t xml:space="preserve"> </w:t>
      </w:r>
      <w:r w:rsidR="00017AB1" w:rsidRPr="0009021B">
        <w:rPr>
          <w:color w:val="000000" w:themeColor="text1"/>
        </w:rPr>
        <w:t>None</w:t>
      </w:r>
    </w:p>
    <w:p w:rsidR="003B1832" w:rsidRPr="0009021B" w:rsidRDefault="003B1832" w:rsidP="00E02DA2">
      <w:pPr>
        <w:widowControl w:val="0"/>
        <w:tabs>
          <w:tab w:val="left" w:pos="720"/>
          <w:tab w:val="left" w:pos="1440"/>
          <w:tab w:val="left" w:pos="2160"/>
        </w:tabs>
        <w:spacing w:after="240"/>
        <w:ind w:left="709"/>
      </w:pPr>
      <w:r w:rsidRPr="0009021B">
        <w:rPr>
          <w:u w:val="single"/>
        </w:rPr>
        <w:t>The Executive Committee may wish:</w:t>
      </w:r>
      <w:r w:rsidRPr="0009021B">
        <w:t xml:space="preserve"> </w:t>
      </w:r>
    </w:p>
    <w:p w:rsidR="009046C2" w:rsidRPr="0009021B" w:rsidRDefault="009046C2" w:rsidP="00077E48">
      <w:pPr>
        <w:pStyle w:val="Heading2"/>
        <w:numPr>
          <w:ilvl w:val="1"/>
          <w:numId w:val="46"/>
        </w:numPr>
        <w:tabs>
          <w:tab w:val="clear" w:pos="0"/>
          <w:tab w:val="num" w:pos="360"/>
        </w:tabs>
      </w:pPr>
      <w:r w:rsidRPr="0009021B">
        <w:t>To take note of the final report on the evaluation of the HCFC phase-out projects in the refrigeration and air-conditioning manufacturing sector contained in document UNEP/</w:t>
      </w:r>
      <w:proofErr w:type="spellStart"/>
      <w:r w:rsidRPr="0009021B">
        <w:t>OzL.Pro</w:t>
      </w:r>
      <w:proofErr w:type="spellEnd"/>
      <w:r w:rsidRPr="0009021B">
        <w:t>/ExCom/77/9; and</w:t>
      </w:r>
    </w:p>
    <w:p w:rsidR="009046C2" w:rsidRPr="0009021B" w:rsidRDefault="009046C2" w:rsidP="00E02DA2">
      <w:pPr>
        <w:pStyle w:val="Heading2"/>
        <w:tabs>
          <w:tab w:val="clear" w:pos="0"/>
          <w:tab w:val="num" w:pos="360"/>
        </w:tabs>
      </w:pPr>
      <w:r w:rsidRPr="0009021B">
        <w:t xml:space="preserve">To invite the bilateral and implementing agencies to apply, when appropriate, the findings and recommendations of the evaluation of the HCFC phase-out projects in the refrigeration and air-conditioning manufacturing sector in the implementation of projects </w:t>
      </w:r>
      <w:r w:rsidR="00976338">
        <w:t>including</w:t>
      </w:r>
      <w:r w:rsidRPr="0009021B">
        <w:rPr>
          <w:spacing w:val="2"/>
        </w:rPr>
        <w:t xml:space="preserve"> stage II of the HPMPs.</w:t>
      </w:r>
    </w:p>
    <w:p w:rsidR="003B1832" w:rsidRPr="0009021B" w:rsidRDefault="003B1832" w:rsidP="00E02DA2">
      <w:pPr>
        <w:widowControl w:val="0"/>
        <w:numPr>
          <w:ilvl w:val="2"/>
          <w:numId w:val="8"/>
        </w:numPr>
        <w:tabs>
          <w:tab w:val="clear" w:pos="0"/>
          <w:tab w:val="left" w:pos="720"/>
          <w:tab w:val="left" w:pos="1440"/>
          <w:tab w:val="left" w:pos="2160"/>
        </w:tabs>
        <w:spacing w:after="240"/>
        <w:ind w:left="2127" w:hanging="709"/>
        <w:outlineLvl w:val="2"/>
        <w:rPr>
          <w:b/>
        </w:rPr>
      </w:pPr>
      <w:r w:rsidRPr="0009021B">
        <w:rPr>
          <w:b/>
        </w:rPr>
        <w:t>Draft monitoring and evaluation work programme for the year 201</w:t>
      </w:r>
      <w:r w:rsidR="00362819" w:rsidRPr="0009021B">
        <w:rPr>
          <w:b/>
        </w:rPr>
        <w:t>7</w:t>
      </w:r>
    </w:p>
    <w:p w:rsidR="003B1832" w:rsidRPr="0009021B" w:rsidRDefault="003B1832" w:rsidP="00E02DA2">
      <w:pPr>
        <w:pStyle w:val="ListParagraph"/>
        <w:spacing w:after="240"/>
        <w:ind w:left="709"/>
        <w:contextualSpacing w:val="0"/>
        <w:rPr>
          <w:lang w:val="en-US"/>
        </w:rPr>
      </w:pPr>
      <w:r w:rsidRPr="0009021B">
        <w:rPr>
          <w:u w:val="single"/>
          <w:lang w:val="en-US"/>
        </w:rPr>
        <w:t xml:space="preserve">Document </w:t>
      </w:r>
      <w:r w:rsidRPr="0009021B">
        <w:rPr>
          <w:color w:val="000000" w:themeColor="text1"/>
          <w:u w:val="single"/>
          <w:lang w:val="en-US"/>
        </w:rPr>
        <w:t>UNEP/</w:t>
      </w:r>
      <w:proofErr w:type="spellStart"/>
      <w:r w:rsidRPr="0009021B">
        <w:rPr>
          <w:color w:val="000000" w:themeColor="text1"/>
          <w:u w:val="single"/>
          <w:lang w:val="en-US"/>
        </w:rPr>
        <w:t>OzL.Pro</w:t>
      </w:r>
      <w:proofErr w:type="spellEnd"/>
      <w:r w:rsidRPr="0009021B">
        <w:rPr>
          <w:color w:val="000000" w:themeColor="text1"/>
          <w:u w:val="single"/>
          <w:lang w:val="en-US"/>
        </w:rPr>
        <w:t>/ExCom/77/</w:t>
      </w:r>
      <w:r w:rsidR="000B699E" w:rsidRPr="0009021B">
        <w:rPr>
          <w:color w:val="000000" w:themeColor="text1"/>
          <w:u w:val="single"/>
          <w:lang w:val="en-US"/>
        </w:rPr>
        <w:t>10</w:t>
      </w:r>
      <w:r w:rsidRPr="0009021B">
        <w:rPr>
          <w:color w:val="000000" w:themeColor="text1"/>
          <w:lang w:val="en-US"/>
        </w:rPr>
        <w:t xml:space="preserve"> </w:t>
      </w:r>
      <w:r w:rsidRPr="0009021B">
        <w:rPr>
          <w:color w:val="000000" w:themeColor="text1"/>
        </w:rPr>
        <w:t xml:space="preserve">includes </w:t>
      </w:r>
      <w:r w:rsidR="00382C57" w:rsidRPr="0009021B">
        <w:rPr>
          <w:color w:val="000000" w:themeColor="text1"/>
        </w:rPr>
        <w:t>the draft Monitoring and Evaluation work programme for 201</w:t>
      </w:r>
      <w:r w:rsidR="00D017BB" w:rsidRPr="0009021B">
        <w:rPr>
          <w:color w:val="000000" w:themeColor="text1"/>
        </w:rPr>
        <w:t>7</w:t>
      </w:r>
      <w:r w:rsidR="00976338">
        <w:rPr>
          <w:color w:val="000000" w:themeColor="text1"/>
        </w:rPr>
        <w:t>, which has been</w:t>
      </w:r>
      <w:r w:rsidR="00382C57" w:rsidRPr="0009021B">
        <w:rPr>
          <w:color w:val="000000" w:themeColor="text1"/>
        </w:rPr>
        <w:t xml:space="preserve"> based on discussions by the Executive Committee on issues pertaining to monitoring and evaluation </w:t>
      </w:r>
      <w:r w:rsidR="00EE3A3E">
        <w:rPr>
          <w:color w:val="000000" w:themeColor="text1"/>
        </w:rPr>
        <w:t xml:space="preserve">during </w:t>
      </w:r>
      <w:r w:rsidR="00382C57" w:rsidRPr="0009021B">
        <w:rPr>
          <w:color w:val="000000" w:themeColor="text1"/>
        </w:rPr>
        <w:t xml:space="preserve">previous meetings; the review of progress reports of on-going projects and project completion reports; and on discussions with implementing agencies and the Secretariat. </w:t>
      </w:r>
      <w:r w:rsidR="00565B74" w:rsidRPr="0009021B">
        <w:rPr>
          <w:color w:val="000000" w:themeColor="text1"/>
        </w:rPr>
        <w:t xml:space="preserve">Annex </w:t>
      </w:r>
      <w:proofErr w:type="gramStart"/>
      <w:r w:rsidR="00565B74" w:rsidRPr="0009021B">
        <w:rPr>
          <w:color w:val="000000" w:themeColor="text1"/>
        </w:rPr>
        <w:t>I</w:t>
      </w:r>
      <w:proofErr w:type="gramEnd"/>
      <w:r w:rsidR="00565B74" w:rsidRPr="0009021B">
        <w:rPr>
          <w:color w:val="000000" w:themeColor="text1"/>
        </w:rPr>
        <w:t xml:space="preserve"> and II include the terms of reference for the proposed desk study on the evaluation of institutional strengthening (IS) projects and the second phase of the evaluation of the chiller projects, respectively.</w:t>
      </w:r>
    </w:p>
    <w:p w:rsidR="003B1832" w:rsidRPr="0009021B" w:rsidRDefault="003B1832" w:rsidP="00E02DA2">
      <w:pPr>
        <w:pStyle w:val="ListParagraph"/>
        <w:widowControl w:val="0"/>
        <w:spacing w:after="240"/>
        <w:ind w:left="709"/>
        <w:contextualSpacing w:val="0"/>
        <w:rPr>
          <w:color w:val="000000" w:themeColor="text1"/>
          <w:u w:val="single"/>
        </w:rPr>
      </w:pPr>
      <w:r w:rsidRPr="0009021B">
        <w:rPr>
          <w:color w:val="000000" w:themeColor="text1"/>
          <w:u w:val="single"/>
        </w:rPr>
        <w:t>Issues to be addressed</w:t>
      </w:r>
      <w:r w:rsidRPr="0009021B">
        <w:rPr>
          <w:color w:val="000000" w:themeColor="text1"/>
        </w:rPr>
        <w:t>: None</w:t>
      </w:r>
    </w:p>
    <w:p w:rsidR="003B1832" w:rsidRPr="0009021B" w:rsidRDefault="003B1832" w:rsidP="00E02DA2">
      <w:pPr>
        <w:pStyle w:val="ListParagraph"/>
        <w:spacing w:after="240"/>
        <w:ind w:left="709"/>
        <w:contextualSpacing w:val="0"/>
        <w:outlineLvl w:val="0"/>
        <w:rPr>
          <w:color w:val="000000" w:themeColor="text1"/>
        </w:rPr>
      </w:pPr>
      <w:r w:rsidRPr="0009021B">
        <w:rPr>
          <w:color w:val="000000" w:themeColor="text1"/>
          <w:u w:val="single"/>
          <w:lang w:val="en-CA"/>
        </w:rPr>
        <w:t>The Executive Committee may wish</w:t>
      </w:r>
      <w:r w:rsidR="00565B74" w:rsidRPr="0009021B">
        <w:rPr>
          <w:color w:val="000000" w:themeColor="text1"/>
        </w:rPr>
        <w:t xml:space="preserve"> to consider approving the proposed monitoring and evaluation work programme for 2017</w:t>
      </w:r>
      <w:r w:rsidR="00976338">
        <w:rPr>
          <w:color w:val="000000" w:themeColor="text1"/>
        </w:rPr>
        <w:t>,</w:t>
      </w:r>
      <w:r w:rsidR="00565B74" w:rsidRPr="0009021B">
        <w:rPr>
          <w:color w:val="000000" w:themeColor="text1"/>
        </w:rPr>
        <w:t xml:space="preserve"> at a budget of US $192,749</w:t>
      </w:r>
      <w:r w:rsidR="00976338">
        <w:rPr>
          <w:color w:val="000000" w:themeColor="text1"/>
        </w:rPr>
        <w:t>,</w:t>
      </w:r>
      <w:r w:rsidR="00565B74" w:rsidRPr="0009021B">
        <w:rPr>
          <w:color w:val="000000" w:themeColor="text1"/>
        </w:rPr>
        <w:t xml:space="preserve"> as shown in Table 2 of document UNEP/</w:t>
      </w:r>
      <w:proofErr w:type="spellStart"/>
      <w:r w:rsidR="00565B74" w:rsidRPr="0009021B">
        <w:rPr>
          <w:color w:val="000000" w:themeColor="text1"/>
        </w:rPr>
        <w:t>OzL.Pro</w:t>
      </w:r>
      <w:proofErr w:type="spellEnd"/>
      <w:r w:rsidR="00565B74" w:rsidRPr="0009021B">
        <w:rPr>
          <w:color w:val="000000" w:themeColor="text1"/>
        </w:rPr>
        <w:t>/ExCom/77/10</w:t>
      </w:r>
      <w:r w:rsidR="004519CF">
        <w:rPr>
          <w:color w:val="000000" w:themeColor="text1"/>
        </w:rPr>
        <w:t>.</w:t>
      </w:r>
    </w:p>
    <w:p w:rsidR="003B1832" w:rsidRPr="0009021B" w:rsidRDefault="003B1832" w:rsidP="00976338">
      <w:pPr>
        <w:pStyle w:val="Heading2"/>
        <w:keepNext/>
        <w:keepLines/>
        <w:widowControl/>
        <w:numPr>
          <w:ilvl w:val="1"/>
          <w:numId w:val="13"/>
        </w:numPr>
        <w:rPr>
          <w:b/>
          <w:color w:val="000000" w:themeColor="text1"/>
        </w:rPr>
      </w:pPr>
      <w:r w:rsidRPr="0009021B">
        <w:rPr>
          <w:b/>
          <w:color w:val="000000" w:themeColor="text1"/>
        </w:rPr>
        <w:lastRenderedPageBreak/>
        <w:t>Progress report as at 31 December 201</w:t>
      </w:r>
      <w:r w:rsidR="004E4A16" w:rsidRPr="0009021B">
        <w:rPr>
          <w:b/>
          <w:color w:val="000000" w:themeColor="text1"/>
        </w:rPr>
        <w:t>5</w:t>
      </w:r>
    </w:p>
    <w:p w:rsidR="003B1832" w:rsidRPr="0009021B" w:rsidRDefault="003B1832" w:rsidP="00976338">
      <w:pPr>
        <w:keepNext/>
        <w:keepLines/>
        <w:widowControl w:val="0"/>
        <w:numPr>
          <w:ilvl w:val="2"/>
          <w:numId w:val="14"/>
        </w:numPr>
        <w:tabs>
          <w:tab w:val="left" w:pos="720"/>
          <w:tab w:val="left" w:pos="1440"/>
          <w:tab w:val="left" w:pos="2160"/>
        </w:tabs>
        <w:spacing w:after="240"/>
        <w:outlineLvl w:val="2"/>
        <w:rPr>
          <w:b/>
          <w:color w:val="000000" w:themeColor="text1"/>
        </w:rPr>
      </w:pPr>
      <w:r w:rsidRPr="0009021B">
        <w:rPr>
          <w:b/>
          <w:color w:val="000000" w:themeColor="text1"/>
        </w:rPr>
        <w:t>Consolidated progress report</w:t>
      </w:r>
    </w:p>
    <w:p w:rsidR="003B1832" w:rsidRPr="0009021B" w:rsidRDefault="003B1832" w:rsidP="00E02DA2">
      <w:pPr>
        <w:pStyle w:val="Heading1"/>
        <w:numPr>
          <w:ilvl w:val="0"/>
          <w:numId w:val="0"/>
        </w:numPr>
        <w:tabs>
          <w:tab w:val="left" w:pos="720"/>
          <w:tab w:val="left" w:pos="1440"/>
          <w:tab w:val="left" w:pos="2160"/>
        </w:tabs>
        <w:adjustRightInd w:val="0"/>
        <w:ind w:left="720"/>
        <w:textAlignment w:val="baseline"/>
        <w:rPr>
          <w:lang w:val="en-US"/>
        </w:rPr>
      </w:pPr>
      <w:r w:rsidRPr="0009021B">
        <w:rPr>
          <w:color w:val="000000" w:themeColor="text1"/>
          <w:u w:val="single"/>
          <w:lang w:val="en-US"/>
        </w:rPr>
        <w:t>Document UNEP/</w:t>
      </w:r>
      <w:proofErr w:type="spellStart"/>
      <w:r w:rsidRPr="0009021B">
        <w:rPr>
          <w:color w:val="000000" w:themeColor="text1"/>
          <w:u w:val="single"/>
          <w:lang w:val="en-US"/>
        </w:rPr>
        <w:t>OzL.Pro</w:t>
      </w:r>
      <w:proofErr w:type="spellEnd"/>
      <w:r w:rsidRPr="0009021B">
        <w:rPr>
          <w:color w:val="000000" w:themeColor="text1"/>
          <w:u w:val="single"/>
          <w:lang w:val="en-US"/>
        </w:rPr>
        <w:t>/</w:t>
      </w:r>
      <w:r w:rsidR="00362819" w:rsidRPr="0009021B">
        <w:rPr>
          <w:color w:val="000000" w:themeColor="text1"/>
          <w:u w:val="single"/>
          <w:lang w:val="en-US"/>
        </w:rPr>
        <w:t>ExCom/77/</w:t>
      </w:r>
      <w:r w:rsidR="000B699E" w:rsidRPr="0009021B">
        <w:rPr>
          <w:color w:val="000000" w:themeColor="text1"/>
          <w:u w:val="single"/>
          <w:lang w:val="en-US"/>
        </w:rPr>
        <w:t>11</w:t>
      </w:r>
      <w:r w:rsidRPr="0009021B">
        <w:rPr>
          <w:bCs/>
          <w:color w:val="000000" w:themeColor="text1"/>
          <w:lang w:val="en-US"/>
        </w:rPr>
        <w:t xml:space="preserve"> </w:t>
      </w:r>
      <w:r w:rsidRPr="0009021B">
        <w:rPr>
          <w:color w:val="000000" w:themeColor="text1"/>
        </w:rPr>
        <w:t xml:space="preserve">summarises </w:t>
      </w:r>
      <w:r w:rsidR="00A274C0" w:rsidRPr="0009021B">
        <w:rPr>
          <w:color w:val="000000" w:themeColor="text1"/>
        </w:rPr>
        <w:t xml:space="preserve">the progress and financial information on the implementation of projects and activities supported by the Fund up to 31 December 2015. The report consists of three parts and three annexes: Part I </w:t>
      </w:r>
      <w:proofErr w:type="gramStart"/>
      <w:r w:rsidR="00A274C0" w:rsidRPr="0009021B">
        <w:rPr>
          <w:color w:val="000000" w:themeColor="text1"/>
        </w:rPr>
        <w:t>is</w:t>
      </w:r>
      <w:proofErr w:type="gramEnd"/>
      <w:r w:rsidR="00A274C0" w:rsidRPr="0009021B">
        <w:rPr>
          <w:color w:val="000000" w:themeColor="text1"/>
        </w:rPr>
        <w:t xml:space="preserve"> a summary of implementation progress for the Multilateral Fund (cumulative); Part II is a summary of project implementation progress in 2015; and Part III contains comments and recommendations made by the Secretariat. Annex I contains project implementation data by country. Annex II presents information on HPMP implementation by country as at 31 December 2015. Annex III is an analysis of data from the progress reports and includes Appendix I containing projects with implementation delays and Appendix II containing the list of projects with additional status reports recommended. </w:t>
      </w:r>
    </w:p>
    <w:p w:rsidR="003B1832" w:rsidRPr="0009021B" w:rsidRDefault="003B1832" w:rsidP="00E02DA2">
      <w:pPr>
        <w:tabs>
          <w:tab w:val="left" w:pos="720"/>
          <w:tab w:val="left" w:pos="1440"/>
          <w:tab w:val="left" w:pos="2160"/>
        </w:tabs>
        <w:spacing w:after="240"/>
        <w:ind w:left="720"/>
        <w:outlineLvl w:val="0"/>
        <w:rPr>
          <w:color w:val="000000"/>
        </w:rPr>
      </w:pPr>
      <w:r w:rsidRPr="0009021B">
        <w:rPr>
          <w:color w:val="000000"/>
          <w:u w:val="single"/>
        </w:rPr>
        <w:t>Issues to be addressed</w:t>
      </w:r>
      <w:r w:rsidRPr="0009021B">
        <w:rPr>
          <w:color w:val="000000"/>
        </w:rPr>
        <w:t>:</w:t>
      </w:r>
    </w:p>
    <w:p w:rsidR="00A274C0" w:rsidRPr="0009021B" w:rsidRDefault="00A274C0" w:rsidP="00077E48">
      <w:pPr>
        <w:widowControl w:val="0"/>
        <w:numPr>
          <w:ilvl w:val="0"/>
          <w:numId w:val="18"/>
        </w:numPr>
        <w:tabs>
          <w:tab w:val="left" w:pos="720"/>
          <w:tab w:val="left" w:pos="1440"/>
          <w:tab w:val="left" w:pos="2160"/>
        </w:tabs>
        <w:ind w:left="1418" w:hanging="698"/>
        <w:rPr>
          <w:color w:val="000000" w:themeColor="text1"/>
        </w:rPr>
      </w:pPr>
      <w:r w:rsidRPr="0009021B">
        <w:rPr>
          <w:color w:val="000000" w:themeColor="text1"/>
        </w:rPr>
        <w:t>Reports on implementation delays</w:t>
      </w:r>
    </w:p>
    <w:p w:rsidR="00A274C0" w:rsidRPr="0009021B" w:rsidRDefault="00A274C0" w:rsidP="00077E48">
      <w:pPr>
        <w:widowControl w:val="0"/>
        <w:numPr>
          <w:ilvl w:val="0"/>
          <w:numId w:val="18"/>
        </w:numPr>
        <w:tabs>
          <w:tab w:val="left" w:pos="720"/>
          <w:tab w:val="left" w:pos="1440"/>
          <w:tab w:val="left" w:pos="2160"/>
        </w:tabs>
        <w:ind w:left="1418" w:hanging="698"/>
        <w:rPr>
          <w:color w:val="000000" w:themeColor="text1"/>
        </w:rPr>
      </w:pPr>
      <w:r w:rsidRPr="0009021B">
        <w:rPr>
          <w:color w:val="000000" w:themeColor="text1"/>
        </w:rPr>
        <w:t xml:space="preserve">Additional status reports </w:t>
      </w:r>
    </w:p>
    <w:p w:rsidR="00185425" w:rsidRPr="0009021B" w:rsidRDefault="00185425" w:rsidP="00185425">
      <w:pPr>
        <w:pStyle w:val="ListParagraph"/>
        <w:widowControl w:val="0"/>
        <w:numPr>
          <w:ilvl w:val="1"/>
          <w:numId w:val="18"/>
        </w:numPr>
        <w:tabs>
          <w:tab w:val="left" w:pos="720"/>
          <w:tab w:val="left" w:pos="1440"/>
          <w:tab w:val="left" w:pos="2160"/>
        </w:tabs>
        <w:spacing w:after="240"/>
        <w:rPr>
          <w:color w:val="000000"/>
        </w:rPr>
      </w:pPr>
      <w:r w:rsidRPr="0009021B">
        <w:rPr>
          <w:lang w:val="en-CA"/>
        </w:rPr>
        <w:t xml:space="preserve">Pilot demonstration projects for ODS disposal </w:t>
      </w:r>
    </w:p>
    <w:p w:rsidR="00185425" w:rsidRPr="0009021B" w:rsidRDefault="00185425" w:rsidP="00185425">
      <w:pPr>
        <w:pStyle w:val="ListParagraph"/>
        <w:widowControl w:val="0"/>
        <w:numPr>
          <w:ilvl w:val="1"/>
          <w:numId w:val="18"/>
        </w:numPr>
        <w:tabs>
          <w:tab w:val="left" w:pos="720"/>
          <w:tab w:val="left" w:pos="1440"/>
          <w:tab w:val="left" w:pos="2160"/>
        </w:tabs>
        <w:spacing w:after="240"/>
        <w:rPr>
          <w:color w:val="000000"/>
        </w:rPr>
      </w:pPr>
      <w:r w:rsidRPr="0009021B">
        <w:rPr>
          <w:color w:val="000000"/>
        </w:rPr>
        <w:t xml:space="preserve">Global chiller project </w:t>
      </w:r>
    </w:p>
    <w:p w:rsidR="00185425" w:rsidRPr="0009021B" w:rsidRDefault="00185425" w:rsidP="001731CE">
      <w:pPr>
        <w:pStyle w:val="ListParagraph"/>
        <w:widowControl w:val="0"/>
        <w:numPr>
          <w:ilvl w:val="1"/>
          <w:numId w:val="18"/>
        </w:numPr>
        <w:tabs>
          <w:tab w:val="left" w:pos="720"/>
          <w:tab w:val="left" w:pos="1440"/>
          <w:tab w:val="left" w:pos="2160"/>
        </w:tabs>
        <w:rPr>
          <w:color w:val="000000"/>
        </w:rPr>
      </w:pPr>
      <w:r w:rsidRPr="0009021B">
        <w:rPr>
          <w:lang w:val="en-CA"/>
        </w:rPr>
        <w:t>Project preparation activities for HPMPs</w:t>
      </w:r>
    </w:p>
    <w:p w:rsidR="00185425" w:rsidRPr="0009021B" w:rsidRDefault="00185425" w:rsidP="00077E48">
      <w:pPr>
        <w:widowControl w:val="0"/>
        <w:numPr>
          <w:ilvl w:val="0"/>
          <w:numId w:val="18"/>
        </w:numPr>
        <w:tabs>
          <w:tab w:val="left" w:pos="720"/>
          <w:tab w:val="left" w:pos="1440"/>
          <w:tab w:val="left" w:pos="2160"/>
        </w:tabs>
        <w:ind w:left="1418" w:hanging="698"/>
        <w:rPr>
          <w:color w:val="000000" w:themeColor="text1"/>
        </w:rPr>
      </w:pPr>
      <w:r w:rsidRPr="0009021B">
        <w:rPr>
          <w:color w:val="000000" w:themeColor="text1"/>
        </w:rPr>
        <w:t>Completion of surveys of ODS alternatives</w:t>
      </w:r>
    </w:p>
    <w:p w:rsidR="00185425" w:rsidRPr="0009021B" w:rsidRDefault="00185425" w:rsidP="00077E48">
      <w:pPr>
        <w:widowControl w:val="0"/>
        <w:numPr>
          <w:ilvl w:val="0"/>
          <w:numId w:val="18"/>
        </w:numPr>
        <w:tabs>
          <w:tab w:val="left" w:pos="720"/>
          <w:tab w:val="left" w:pos="1440"/>
          <w:tab w:val="left" w:pos="2160"/>
        </w:tabs>
        <w:ind w:left="1418" w:hanging="698"/>
        <w:rPr>
          <w:color w:val="000000" w:themeColor="text1"/>
        </w:rPr>
      </w:pPr>
      <w:r w:rsidRPr="0009021B">
        <w:rPr>
          <w:color w:val="000000" w:themeColor="text1"/>
        </w:rPr>
        <w:t xml:space="preserve">More than two ongoing </w:t>
      </w:r>
      <w:r w:rsidRPr="0009021B">
        <w:rPr>
          <w:lang w:val="en-CA"/>
        </w:rPr>
        <w:t>institutional strengthening</w:t>
      </w:r>
      <w:r w:rsidRPr="0009021B">
        <w:rPr>
          <w:color w:val="000000" w:themeColor="text1"/>
        </w:rPr>
        <w:t xml:space="preserve"> projects in a country</w:t>
      </w:r>
    </w:p>
    <w:p w:rsidR="00185425" w:rsidRPr="00EE3A3E" w:rsidRDefault="00185425" w:rsidP="00077E48">
      <w:pPr>
        <w:widowControl w:val="0"/>
        <w:numPr>
          <w:ilvl w:val="0"/>
          <w:numId w:val="18"/>
        </w:numPr>
        <w:tabs>
          <w:tab w:val="left" w:pos="720"/>
          <w:tab w:val="left" w:pos="1440"/>
          <w:tab w:val="left" w:pos="2160"/>
        </w:tabs>
        <w:ind w:left="1418" w:hanging="698"/>
        <w:rPr>
          <w:color w:val="000000" w:themeColor="text1"/>
        </w:rPr>
      </w:pPr>
      <w:r w:rsidRPr="0009021B">
        <w:rPr>
          <w:color w:val="000000" w:themeColor="text1"/>
        </w:rPr>
        <w:t xml:space="preserve">Estimation of </w:t>
      </w:r>
      <w:r w:rsidRPr="00EE3A3E">
        <w:rPr>
          <w:color w:val="000000" w:themeColor="text1"/>
        </w:rPr>
        <w:t>latest planned completion date</w:t>
      </w:r>
    </w:p>
    <w:p w:rsidR="00A274C0" w:rsidRPr="00EE3A3E" w:rsidRDefault="00A274C0" w:rsidP="00077E48">
      <w:pPr>
        <w:widowControl w:val="0"/>
        <w:numPr>
          <w:ilvl w:val="0"/>
          <w:numId w:val="18"/>
        </w:numPr>
        <w:tabs>
          <w:tab w:val="left" w:pos="720"/>
          <w:tab w:val="left" w:pos="1440"/>
          <w:tab w:val="left" w:pos="2160"/>
        </w:tabs>
        <w:ind w:left="1418" w:hanging="698"/>
        <w:rPr>
          <w:color w:val="000000" w:themeColor="text1"/>
        </w:rPr>
      </w:pPr>
      <w:r w:rsidRPr="00EE3A3E">
        <w:rPr>
          <w:color w:val="000000" w:themeColor="text1"/>
        </w:rPr>
        <w:t>Disbursement data in the annual progress and financial reports</w:t>
      </w:r>
    </w:p>
    <w:p w:rsidR="00A274C0" w:rsidRPr="00EE3A3E" w:rsidRDefault="003A020E" w:rsidP="00077E48">
      <w:pPr>
        <w:widowControl w:val="0"/>
        <w:numPr>
          <w:ilvl w:val="0"/>
          <w:numId w:val="18"/>
        </w:numPr>
        <w:tabs>
          <w:tab w:val="left" w:pos="720"/>
          <w:tab w:val="left" w:pos="1440"/>
          <w:tab w:val="left" w:pos="2160"/>
        </w:tabs>
        <w:spacing w:after="240"/>
        <w:ind w:left="1418" w:hanging="698"/>
        <w:rPr>
          <w:color w:val="000000" w:themeColor="text1"/>
        </w:rPr>
      </w:pPr>
      <w:r w:rsidRPr="00EE3A3E">
        <w:rPr>
          <w:color w:val="000000" w:themeColor="text1"/>
        </w:rPr>
        <w:t xml:space="preserve">Data for </w:t>
      </w:r>
      <w:r w:rsidR="00A274C0" w:rsidRPr="00EE3A3E">
        <w:rPr>
          <w:color w:val="000000" w:themeColor="text1"/>
        </w:rPr>
        <w:t xml:space="preserve">the servicing sector </w:t>
      </w:r>
      <w:r w:rsidRPr="00EE3A3E">
        <w:rPr>
          <w:color w:val="000000" w:themeColor="text1"/>
        </w:rPr>
        <w:t>analysis</w:t>
      </w:r>
    </w:p>
    <w:p w:rsidR="003B1832" w:rsidRPr="0009021B" w:rsidRDefault="003B1832" w:rsidP="00E02DA2">
      <w:pPr>
        <w:pStyle w:val="Heading1"/>
        <w:numPr>
          <w:ilvl w:val="0"/>
          <w:numId w:val="0"/>
        </w:numPr>
        <w:ind w:left="709"/>
        <w:rPr>
          <w:lang w:val="en-CA"/>
        </w:rPr>
      </w:pPr>
      <w:r w:rsidRPr="0009021B">
        <w:rPr>
          <w:u w:val="single"/>
          <w:lang w:val="en-CA"/>
        </w:rPr>
        <w:t>The Executive Committee may wish</w:t>
      </w:r>
      <w:r w:rsidRPr="0009021B">
        <w:rPr>
          <w:lang w:val="en-CA"/>
        </w:rPr>
        <w:t>:</w:t>
      </w:r>
    </w:p>
    <w:p w:rsidR="00302407" w:rsidRPr="0009021B" w:rsidRDefault="00302407" w:rsidP="00C35DD7">
      <w:pPr>
        <w:pStyle w:val="Heading2"/>
        <w:numPr>
          <w:ilvl w:val="1"/>
          <w:numId w:val="65"/>
        </w:numPr>
        <w:rPr>
          <w:lang w:val="en-CA"/>
        </w:rPr>
      </w:pPr>
      <w:r w:rsidRPr="0009021B">
        <w:rPr>
          <w:lang w:val="en-CA"/>
        </w:rPr>
        <w:t>To note:</w:t>
      </w:r>
    </w:p>
    <w:p w:rsidR="00302407" w:rsidRPr="0009021B" w:rsidRDefault="00302407" w:rsidP="00302407">
      <w:pPr>
        <w:pStyle w:val="Heading3"/>
        <w:numPr>
          <w:ilvl w:val="2"/>
          <w:numId w:val="1"/>
        </w:numPr>
        <w:rPr>
          <w:lang w:val="en-CA"/>
        </w:rPr>
      </w:pPr>
      <w:r w:rsidRPr="0009021B">
        <w:rPr>
          <w:lang w:val="en-CA"/>
        </w:rPr>
        <w:t>The consolidated progress report of the Multilateral Fund as at 31 December 2015 contained in document UNEP/</w:t>
      </w:r>
      <w:proofErr w:type="spellStart"/>
      <w:r w:rsidRPr="0009021B">
        <w:rPr>
          <w:lang w:val="en-CA"/>
        </w:rPr>
        <w:t>OzL.Pro</w:t>
      </w:r>
      <w:proofErr w:type="spellEnd"/>
      <w:r w:rsidRPr="0009021B">
        <w:rPr>
          <w:lang w:val="en-CA"/>
        </w:rPr>
        <w:t xml:space="preserve">/ExCom/77/11; </w:t>
      </w:r>
    </w:p>
    <w:p w:rsidR="00302407" w:rsidRPr="0009021B" w:rsidRDefault="00302407" w:rsidP="00302407">
      <w:pPr>
        <w:pStyle w:val="Heading3"/>
        <w:numPr>
          <w:ilvl w:val="2"/>
          <w:numId w:val="1"/>
        </w:numPr>
        <w:rPr>
          <w:lang w:val="en-CA"/>
        </w:rPr>
      </w:pPr>
      <w:r w:rsidRPr="0009021B">
        <w:rPr>
          <w:lang w:val="en-CA"/>
        </w:rPr>
        <w:t>With appreciation, the efforts undertaken by bilateral and implementing agencies in reporting the 2015 activities;</w:t>
      </w:r>
    </w:p>
    <w:p w:rsidR="00302407" w:rsidRPr="0009021B" w:rsidRDefault="00302407" w:rsidP="00302407">
      <w:pPr>
        <w:pStyle w:val="Heading3"/>
        <w:numPr>
          <w:ilvl w:val="2"/>
          <w:numId w:val="1"/>
        </w:numPr>
        <w:rPr>
          <w:lang w:val="en-CA"/>
        </w:rPr>
      </w:pPr>
      <w:r w:rsidRPr="0009021B">
        <w:rPr>
          <w:lang w:val="en-CA"/>
        </w:rPr>
        <w:t>That the bilateral and implementing agencies would report to the 78</w:t>
      </w:r>
      <w:r w:rsidRPr="0009021B">
        <w:rPr>
          <w:vertAlign w:val="superscript"/>
          <w:lang w:val="en-CA"/>
        </w:rPr>
        <w:t>th</w:t>
      </w:r>
      <w:r w:rsidRPr="0009021B">
        <w:rPr>
          <w:lang w:val="en-CA"/>
        </w:rPr>
        <w:t> meeting on 16 projects with implementation delays and 119 projects recommended for additional status reports, as contained in Appendices I and II, respectively, of Annex III to document UNEP/</w:t>
      </w:r>
      <w:proofErr w:type="spellStart"/>
      <w:r w:rsidRPr="0009021B">
        <w:rPr>
          <w:lang w:val="en-CA"/>
        </w:rPr>
        <w:t>OzL.Pro</w:t>
      </w:r>
      <w:proofErr w:type="spellEnd"/>
      <w:r w:rsidRPr="0009021B">
        <w:rPr>
          <w:lang w:val="en-CA"/>
        </w:rPr>
        <w:t>/ExCom/77/11;</w:t>
      </w:r>
    </w:p>
    <w:p w:rsidR="00302407" w:rsidRPr="0009021B" w:rsidRDefault="00302407" w:rsidP="00096D18">
      <w:pPr>
        <w:pStyle w:val="Heading2"/>
        <w:numPr>
          <w:ilvl w:val="1"/>
          <w:numId w:val="1"/>
        </w:numPr>
        <w:rPr>
          <w:lang w:val="en-CA"/>
        </w:rPr>
      </w:pPr>
      <w:r w:rsidRPr="0009021B">
        <w:rPr>
          <w:lang w:val="en-CA"/>
        </w:rPr>
        <w:t>To consider whether to extend the approved completion dates for the following projects:</w:t>
      </w:r>
    </w:p>
    <w:p w:rsidR="00302407" w:rsidRPr="0009021B" w:rsidRDefault="00302407" w:rsidP="00096D18">
      <w:pPr>
        <w:pStyle w:val="Heading3"/>
        <w:numPr>
          <w:ilvl w:val="2"/>
          <w:numId w:val="1"/>
        </w:numPr>
        <w:rPr>
          <w:lang w:val="en-CA"/>
        </w:rPr>
      </w:pPr>
      <w:r w:rsidRPr="0009021B">
        <w:rPr>
          <w:lang w:val="en-CA"/>
        </w:rPr>
        <w:t xml:space="preserve">CTC phase-out plan in India </w:t>
      </w:r>
      <w:r w:rsidRPr="0009021B">
        <w:t>(IND/PHA/71/INV/451, IND/PHA/71/TAS/448, and IND/PHA/75/INV/464)</w:t>
      </w:r>
      <w:r w:rsidRPr="0009021B">
        <w:rPr>
          <w:lang w:val="en-CA"/>
        </w:rPr>
        <w:t xml:space="preserve">, to November 2017; </w:t>
      </w:r>
    </w:p>
    <w:p w:rsidR="00302407" w:rsidRPr="0009021B" w:rsidRDefault="00302407" w:rsidP="00302407">
      <w:pPr>
        <w:pStyle w:val="Heading3"/>
        <w:numPr>
          <w:ilvl w:val="2"/>
          <w:numId w:val="1"/>
        </w:numPr>
        <w:rPr>
          <w:lang w:val="en-CA"/>
        </w:rPr>
      </w:pPr>
      <w:r w:rsidRPr="0009021B">
        <w:rPr>
          <w:lang w:val="en-CA"/>
        </w:rPr>
        <w:t>ODS multi-year agreement in Yemen, to December 2018, or to cancel the tranches and reactivate the project only once conditions in the country improve;</w:t>
      </w:r>
    </w:p>
    <w:p w:rsidR="00302407" w:rsidRPr="0009021B" w:rsidRDefault="00302407" w:rsidP="00302407">
      <w:pPr>
        <w:pStyle w:val="Heading3"/>
        <w:numPr>
          <w:ilvl w:val="2"/>
          <w:numId w:val="1"/>
        </w:numPr>
        <w:rPr>
          <w:rStyle w:val="Heading2Char"/>
          <w:lang w:val="en-CA"/>
        </w:rPr>
      </w:pPr>
      <w:r w:rsidRPr="0009021B">
        <w:rPr>
          <w:lang w:val="en-CA"/>
        </w:rPr>
        <w:t xml:space="preserve">Methyl bromide project in China, to December 2018 to allow for the submission of one project completion report for both the consumption and production sectors, noting that activities in the consumption sector have been completed and </w:t>
      </w:r>
      <w:r w:rsidRPr="0009021B">
        <w:rPr>
          <w:lang w:val="en-CA"/>
        </w:rPr>
        <w:lastRenderedPageBreak/>
        <w:t>unused funds should be returned by 31 December 2016</w:t>
      </w:r>
      <w:r w:rsidRPr="0009021B">
        <w:rPr>
          <w:rStyle w:val="Heading2Char"/>
          <w:lang w:val="en-CA"/>
        </w:rPr>
        <w:t xml:space="preserve">; </w:t>
      </w:r>
    </w:p>
    <w:p w:rsidR="00302407" w:rsidRPr="0009021B" w:rsidRDefault="00302407" w:rsidP="00302407">
      <w:pPr>
        <w:pStyle w:val="Heading2"/>
        <w:numPr>
          <w:ilvl w:val="1"/>
          <w:numId w:val="1"/>
        </w:numPr>
        <w:rPr>
          <w:lang w:val="en-CA"/>
        </w:rPr>
      </w:pPr>
      <w:r w:rsidRPr="0009021B">
        <w:rPr>
          <w:lang w:val="en-CA"/>
        </w:rPr>
        <w:t>To request bilateral and implementing agencies:</w:t>
      </w:r>
    </w:p>
    <w:p w:rsidR="00302407" w:rsidRPr="0009021B" w:rsidRDefault="00302407" w:rsidP="00302407">
      <w:pPr>
        <w:pStyle w:val="Heading3"/>
        <w:numPr>
          <w:ilvl w:val="2"/>
          <w:numId w:val="1"/>
        </w:numPr>
        <w:rPr>
          <w:lang w:val="en-CA"/>
        </w:rPr>
      </w:pPr>
      <w:r w:rsidRPr="0009021B">
        <w:rPr>
          <w:lang w:val="en-CA"/>
        </w:rPr>
        <w:t>To submit annual reports for all pilot demonstration projects for ODS disposal starting from the 78</w:t>
      </w:r>
      <w:r w:rsidRPr="0009021B">
        <w:rPr>
          <w:vertAlign w:val="superscript"/>
          <w:lang w:val="en-CA"/>
        </w:rPr>
        <w:t>th</w:t>
      </w:r>
      <w:r w:rsidRPr="0009021B">
        <w:rPr>
          <w:lang w:val="en-CA"/>
        </w:rPr>
        <w:t> meeting as projects with specific reporting requirements until these projects are completed;</w:t>
      </w:r>
    </w:p>
    <w:p w:rsidR="00302407" w:rsidRPr="0009021B" w:rsidRDefault="00302407" w:rsidP="00302407">
      <w:pPr>
        <w:pStyle w:val="Heading3"/>
        <w:numPr>
          <w:ilvl w:val="2"/>
          <w:numId w:val="1"/>
        </w:numPr>
        <w:rPr>
          <w:lang w:val="en-CA"/>
        </w:rPr>
      </w:pPr>
      <w:r w:rsidRPr="0009021B">
        <w:rPr>
          <w:lang w:val="en-CA"/>
        </w:rPr>
        <w:t>To submit reports for all ongoing chiller projects starting from the 78</w:t>
      </w:r>
      <w:r w:rsidRPr="0009021B">
        <w:rPr>
          <w:vertAlign w:val="superscript"/>
          <w:lang w:val="en-CA"/>
        </w:rPr>
        <w:t>th</w:t>
      </w:r>
      <w:r w:rsidRPr="0009021B">
        <w:rPr>
          <w:lang w:val="en-CA"/>
        </w:rPr>
        <w:t> meeting as projects with specific reporting requirements until these projects are completed;</w:t>
      </w:r>
    </w:p>
    <w:p w:rsidR="00302407" w:rsidRPr="0009021B" w:rsidRDefault="00302407" w:rsidP="00302407">
      <w:pPr>
        <w:pStyle w:val="Heading3"/>
        <w:numPr>
          <w:ilvl w:val="2"/>
          <w:numId w:val="1"/>
        </w:numPr>
        <w:rPr>
          <w:lang w:val="en-CA"/>
        </w:rPr>
      </w:pPr>
      <w:r w:rsidRPr="0009021B">
        <w:rPr>
          <w:lang w:val="en-CA"/>
        </w:rPr>
        <w:t>To report project preparation activities completed once the HCFC phase-out management plan (HPMP) is approved by the Executive Committee and to return fund balances from the preparation activities no later than 12 months after the approval of the HPMP;</w:t>
      </w:r>
    </w:p>
    <w:p w:rsidR="00302407" w:rsidRPr="0009021B" w:rsidRDefault="00302407" w:rsidP="00302407">
      <w:pPr>
        <w:pStyle w:val="Heading3"/>
        <w:numPr>
          <w:ilvl w:val="1"/>
          <w:numId w:val="1"/>
        </w:numPr>
        <w:rPr>
          <w:lang w:val="en-CA"/>
        </w:rPr>
      </w:pPr>
      <w:r w:rsidRPr="0009021B">
        <w:rPr>
          <w:lang w:val="en-CA"/>
        </w:rPr>
        <w:t xml:space="preserve">To request implementing agencies to revise their progress report disbursement data for the following tranches of HPMPs, as appropriate, to be in line with decision 76/14(b): </w:t>
      </w:r>
      <w:r w:rsidRPr="0009021B">
        <w:t xml:space="preserve">BAH/PHA/68/TAS/28 (UNEP); BRA/PHA/73/INV/306 and BRA/PHA/74/INV/307 (UNDP); CHI/PHA/71/INV/179 (UNDP); CHI/PHA/71/TAS/180 (UNEP); </w:t>
      </w:r>
      <w:r w:rsidRPr="0009021B">
        <w:rPr>
          <w:lang w:val="en-CA"/>
        </w:rPr>
        <w:t xml:space="preserve">CPR/PHA/75/INV/563 and CPR/PRO/74/INV/561 (World Bank); IDS/PHA/64/INV/191 and IDS/PHA/71/INV/202 (World Bank); </w:t>
      </w:r>
      <w:r w:rsidRPr="0009021B">
        <w:t xml:space="preserve">MEX/PHA/71/INV/168 (UNDP); </w:t>
      </w:r>
      <w:r w:rsidRPr="0009021B">
        <w:rPr>
          <w:lang w:val="en-CA"/>
        </w:rPr>
        <w:t>and THA/PHA/68/INV/161 and THA/PHA/68/INV/162 (World Bank)</w:t>
      </w:r>
      <w:r w:rsidRPr="0009021B">
        <w:t>;</w:t>
      </w:r>
    </w:p>
    <w:p w:rsidR="00302407" w:rsidRPr="0009021B" w:rsidRDefault="00302407" w:rsidP="00096D18">
      <w:pPr>
        <w:pStyle w:val="Heading3"/>
        <w:numPr>
          <w:ilvl w:val="1"/>
          <w:numId w:val="1"/>
        </w:numPr>
        <w:rPr>
          <w:lang w:val="en-CA"/>
        </w:rPr>
      </w:pPr>
      <w:r w:rsidRPr="0009021B">
        <w:rPr>
          <w:lang w:val="en-CA"/>
        </w:rPr>
        <w:t>To urge bilateral and implementing agencies to take appropriate actions to complete and submit the reports of the surveys of ODS alternatives by January 2017 to enable the Secretariat to provide an analysis of the results of such surveys for consideration of the Executive Committee at its 78</w:t>
      </w:r>
      <w:r w:rsidRPr="0009021B">
        <w:rPr>
          <w:vertAlign w:val="superscript"/>
          <w:lang w:val="en-CA"/>
        </w:rPr>
        <w:t>th</w:t>
      </w:r>
      <w:r w:rsidRPr="0009021B">
        <w:rPr>
          <w:lang w:val="en-CA"/>
        </w:rPr>
        <w:t> meeting, in line with decision 74/53(h);</w:t>
      </w:r>
    </w:p>
    <w:p w:rsidR="00302407" w:rsidRPr="0009021B" w:rsidRDefault="00302407" w:rsidP="00096D18">
      <w:pPr>
        <w:pStyle w:val="Heading3"/>
        <w:numPr>
          <w:ilvl w:val="1"/>
          <w:numId w:val="1"/>
        </w:numPr>
        <w:rPr>
          <w:lang w:val="en-CA"/>
        </w:rPr>
      </w:pPr>
      <w:r w:rsidRPr="0009021B">
        <w:rPr>
          <w:lang w:val="en-CA"/>
        </w:rPr>
        <w:t>To decide:</w:t>
      </w:r>
    </w:p>
    <w:p w:rsidR="00302407" w:rsidRPr="0009021B" w:rsidRDefault="00302407" w:rsidP="00096D18">
      <w:pPr>
        <w:pStyle w:val="Heading3"/>
        <w:numPr>
          <w:ilvl w:val="2"/>
          <w:numId w:val="1"/>
        </w:numPr>
        <w:rPr>
          <w:lang w:val="en-CA"/>
        </w:rPr>
      </w:pPr>
      <w:r w:rsidRPr="0009021B">
        <w:rPr>
          <w:lang w:val="en-CA"/>
        </w:rPr>
        <w:t xml:space="preserve">That no more than two institutional strengthening projects should be ongoing at the same time; </w:t>
      </w:r>
    </w:p>
    <w:p w:rsidR="00302407" w:rsidRPr="0009021B" w:rsidRDefault="00302407" w:rsidP="00096D18">
      <w:pPr>
        <w:pStyle w:val="Heading3"/>
        <w:numPr>
          <w:ilvl w:val="2"/>
          <w:numId w:val="1"/>
        </w:numPr>
        <w:rPr>
          <w:lang w:val="en-CA"/>
        </w:rPr>
      </w:pPr>
      <w:r w:rsidRPr="0009021B">
        <w:rPr>
          <w:lang w:val="en-CA"/>
        </w:rPr>
        <w:t>That projects where 100 per cent of the funds have been reported disbursed should be completed within one year from the time when full disbursements are reported; and</w:t>
      </w:r>
    </w:p>
    <w:p w:rsidR="00302407" w:rsidRPr="0009021B" w:rsidRDefault="00302407" w:rsidP="00096D18">
      <w:pPr>
        <w:pStyle w:val="Heading3"/>
        <w:numPr>
          <w:ilvl w:val="2"/>
          <w:numId w:val="1"/>
        </w:numPr>
        <w:rPr>
          <w:lang w:val="en-CA"/>
        </w:rPr>
      </w:pPr>
      <w:r w:rsidRPr="0009021B">
        <w:rPr>
          <w:lang w:val="en-CA"/>
        </w:rPr>
        <w:t>To reiterate that latest planned completion dates in annual progress reports should represent the agency’s best estimation of the expected completion date and that project completion reports should continue to be provided by agreement or project approval as applicable without combining reports from different agreements or approvals.</w:t>
      </w:r>
    </w:p>
    <w:p w:rsidR="003B1832" w:rsidRPr="0009021B" w:rsidRDefault="003B1832" w:rsidP="00E42636">
      <w:pPr>
        <w:widowControl w:val="0"/>
        <w:numPr>
          <w:ilvl w:val="2"/>
          <w:numId w:val="14"/>
        </w:numPr>
        <w:tabs>
          <w:tab w:val="left" w:pos="720"/>
          <w:tab w:val="left" w:pos="1440"/>
          <w:tab w:val="left" w:pos="2160"/>
        </w:tabs>
        <w:spacing w:after="240"/>
        <w:outlineLvl w:val="2"/>
        <w:rPr>
          <w:b/>
          <w:lang w:val="en-CA"/>
        </w:rPr>
      </w:pPr>
      <w:r w:rsidRPr="0009021B">
        <w:rPr>
          <w:b/>
        </w:rPr>
        <w:t>Bilateral agencies</w:t>
      </w:r>
    </w:p>
    <w:p w:rsidR="004D1954" w:rsidRPr="0009021B" w:rsidRDefault="003B1832" w:rsidP="00E42636">
      <w:pPr>
        <w:pStyle w:val="Heading1"/>
        <w:numPr>
          <w:ilvl w:val="0"/>
          <w:numId w:val="0"/>
        </w:numPr>
        <w:ind w:left="709"/>
        <w:rPr>
          <w:color w:val="000000" w:themeColor="text1"/>
          <w:lang w:val="en-US"/>
        </w:rPr>
      </w:pPr>
      <w:r w:rsidRPr="0009021B">
        <w:rPr>
          <w:color w:val="000000" w:themeColor="text1"/>
          <w:u w:val="single"/>
          <w:lang w:val="en-US"/>
        </w:rPr>
        <w:t>Document UNEP/</w:t>
      </w:r>
      <w:proofErr w:type="spellStart"/>
      <w:r w:rsidRPr="0009021B">
        <w:rPr>
          <w:color w:val="000000" w:themeColor="text1"/>
          <w:u w:val="single"/>
          <w:lang w:val="en-US"/>
        </w:rPr>
        <w:t>OzL.Pro</w:t>
      </w:r>
      <w:proofErr w:type="spellEnd"/>
      <w:r w:rsidRPr="0009021B">
        <w:rPr>
          <w:color w:val="000000" w:themeColor="text1"/>
          <w:u w:val="single"/>
          <w:lang w:val="en-US"/>
        </w:rPr>
        <w:t>/</w:t>
      </w:r>
      <w:r w:rsidR="00362819" w:rsidRPr="0009021B">
        <w:rPr>
          <w:color w:val="000000" w:themeColor="text1"/>
          <w:u w:val="single"/>
          <w:lang w:val="en-US"/>
        </w:rPr>
        <w:t>ExCom/77/</w:t>
      </w:r>
      <w:r w:rsidR="000B699E" w:rsidRPr="0009021B">
        <w:rPr>
          <w:color w:val="000000" w:themeColor="text1"/>
          <w:u w:val="single"/>
          <w:lang w:val="en-US"/>
        </w:rPr>
        <w:t>12</w:t>
      </w:r>
      <w:r w:rsidR="004D1954" w:rsidRPr="0009021B">
        <w:rPr>
          <w:color w:val="000000" w:themeColor="text1"/>
          <w:u w:val="single"/>
          <w:lang w:val="en-US"/>
        </w:rPr>
        <w:t xml:space="preserve"> </w:t>
      </w:r>
      <w:r w:rsidR="004D1954" w:rsidRPr="0009021B">
        <w:rPr>
          <w:color w:val="000000" w:themeColor="text1"/>
        </w:rPr>
        <w:t xml:space="preserve">contains a summary of implementation progress for all bilateral activities and information and comments on the individual progress reports on activities up to 31 December 2015 implemented under bilateral cooperation by: </w:t>
      </w:r>
      <w:r w:rsidR="004D1954" w:rsidRPr="0009021B">
        <w:rPr>
          <w:color w:val="000000" w:themeColor="text1"/>
          <w:lang w:val="en-CA"/>
        </w:rPr>
        <w:t>Australia, Germany, Italy, Japan and Spain</w:t>
      </w:r>
      <w:r w:rsidR="004D1954" w:rsidRPr="0009021B">
        <w:rPr>
          <w:snapToGrid w:val="0"/>
          <w:color w:val="000000" w:themeColor="text1"/>
          <w:lang w:val="en-US"/>
        </w:rPr>
        <w:t>. A progress report has not been received from France.</w:t>
      </w:r>
    </w:p>
    <w:p w:rsidR="004D1954" w:rsidRPr="0009021B" w:rsidRDefault="004D1954" w:rsidP="00E42636">
      <w:pPr>
        <w:keepNext/>
        <w:keepLines/>
        <w:widowControl w:val="0"/>
        <w:tabs>
          <w:tab w:val="left" w:pos="720"/>
          <w:tab w:val="left" w:pos="1440"/>
          <w:tab w:val="left" w:pos="2160"/>
        </w:tabs>
        <w:spacing w:after="240"/>
        <w:ind w:left="720"/>
        <w:rPr>
          <w:color w:val="000000" w:themeColor="text1"/>
        </w:rPr>
      </w:pPr>
      <w:r w:rsidRPr="0009021B">
        <w:rPr>
          <w:color w:val="000000" w:themeColor="text1"/>
          <w:u w:val="single"/>
        </w:rPr>
        <w:lastRenderedPageBreak/>
        <w:t>Issues to be addressed</w:t>
      </w:r>
      <w:r w:rsidRPr="0009021B">
        <w:rPr>
          <w:color w:val="000000" w:themeColor="text1"/>
        </w:rPr>
        <w:t>: </w:t>
      </w:r>
    </w:p>
    <w:p w:rsidR="004D1954" w:rsidRPr="0009021B" w:rsidRDefault="004D1954" w:rsidP="00E42636">
      <w:pPr>
        <w:keepNext/>
        <w:keepLines/>
        <w:widowControl w:val="0"/>
        <w:numPr>
          <w:ilvl w:val="0"/>
          <w:numId w:val="18"/>
        </w:numPr>
        <w:tabs>
          <w:tab w:val="left" w:pos="720"/>
          <w:tab w:val="left" w:pos="1440"/>
          <w:tab w:val="left" w:pos="2160"/>
        </w:tabs>
        <w:spacing w:after="240"/>
        <w:ind w:left="1418" w:hanging="698"/>
        <w:rPr>
          <w:color w:val="000000" w:themeColor="text1"/>
        </w:rPr>
      </w:pPr>
      <w:r w:rsidRPr="0009021B">
        <w:rPr>
          <w:color w:val="000000" w:themeColor="text1"/>
        </w:rPr>
        <w:t xml:space="preserve">Progress reports not submitted by France </w:t>
      </w:r>
    </w:p>
    <w:p w:rsidR="003B1832" w:rsidRPr="0009021B" w:rsidRDefault="003B1832" w:rsidP="00E02DA2">
      <w:pPr>
        <w:spacing w:after="240"/>
        <w:ind w:left="709"/>
        <w:rPr>
          <w:lang w:val="en-US"/>
        </w:rPr>
      </w:pPr>
      <w:r w:rsidRPr="0009021B">
        <w:rPr>
          <w:u w:val="single"/>
          <w:lang w:val="en-US"/>
        </w:rPr>
        <w:t>The Executive Committee may wish</w:t>
      </w:r>
      <w:r w:rsidRPr="0009021B">
        <w:rPr>
          <w:lang w:val="en-US"/>
        </w:rPr>
        <w:t xml:space="preserve">: </w:t>
      </w:r>
    </w:p>
    <w:p w:rsidR="00FB7978" w:rsidRPr="0009021B" w:rsidRDefault="00FB7978" w:rsidP="00077E48">
      <w:pPr>
        <w:pStyle w:val="Heading2"/>
        <w:numPr>
          <w:ilvl w:val="1"/>
          <w:numId w:val="43"/>
        </w:numPr>
        <w:rPr>
          <w:lang w:val="en-CA"/>
        </w:rPr>
      </w:pPr>
      <w:r w:rsidRPr="0009021B">
        <w:rPr>
          <w:snapToGrid w:val="0"/>
          <w:lang w:val="en-CA"/>
        </w:rPr>
        <w:t>To note:</w:t>
      </w:r>
    </w:p>
    <w:p w:rsidR="00FB7978" w:rsidRPr="0009021B" w:rsidRDefault="00FB7978" w:rsidP="00E02DA2">
      <w:pPr>
        <w:pStyle w:val="Heading3"/>
        <w:numPr>
          <w:ilvl w:val="2"/>
          <w:numId w:val="1"/>
        </w:numPr>
        <w:rPr>
          <w:lang w:val="en-CA"/>
        </w:rPr>
      </w:pPr>
      <w:r w:rsidRPr="0009021B">
        <w:rPr>
          <w:snapToGrid w:val="0"/>
          <w:lang w:val="en-CA"/>
        </w:rPr>
        <w:t xml:space="preserve">With </w:t>
      </w:r>
      <w:r w:rsidRPr="0009021B">
        <w:rPr>
          <w:lang w:val="en-CA"/>
        </w:rPr>
        <w:t>appreciation the progress reports submitted by the Governments of Australia, Germany, Italy, Japan and Spain contained in document UNEP/</w:t>
      </w:r>
      <w:proofErr w:type="spellStart"/>
      <w:r w:rsidRPr="0009021B">
        <w:rPr>
          <w:lang w:val="en-CA"/>
        </w:rPr>
        <w:t>OzL.Pro</w:t>
      </w:r>
      <w:proofErr w:type="spellEnd"/>
      <w:r w:rsidRPr="0009021B">
        <w:rPr>
          <w:lang w:val="en-CA"/>
        </w:rPr>
        <w:t xml:space="preserve">/ExCom/77/12; </w:t>
      </w:r>
    </w:p>
    <w:p w:rsidR="00FB7978" w:rsidRPr="0009021B" w:rsidRDefault="00FB7978" w:rsidP="00E02DA2">
      <w:pPr>
        <w:pStyle w:val="Heading3"/>
        <w:numPr>
          <w:ilvl w:val="2"/>
          <w:numId w:val="1"/>
        </w:numPr>
        <w:rPr>
          <w:lang w:val="en-CA"/>
        </w:rPr>
      </w:pPr>
      <w:r w:rsidRPr="0009021B">
        <w:rPr>
          <w:lang w:val="en-CA"/>
        </w:rPr>
        <w:t>That the bilateral agencies would report to the 78</w:t>
      </w:r>
      <w:r w:rsidRPr="0009021B">
        <w:rPr>
          <w:vertAlign w:val="superscript"/>
          <w:lang w:val="en-CA"/>
        </w:rPr>
        <w:t>th</w:t>
      </w:r>
      <w:r w:rsidRPr="0009021B">
        <w:rPr>
          <w:lang w:val="en-CA"/>
        </w:rPr>
        <w:t> meeting on one project with implementation delays and on four projects recommended for additional status reports, as indicated in Appendices I and II, respectively, of Annex III to the consolidated progress report (UNEP/</w:t>
      </w:r>
      <w:proofErr w:type="spellStart"/>
      <w:r w:rsidRPr="0009021B">
        <w:rPr>
          <w:lang w:val="en-CA"/>
        </w:rPr>
        <w:t>OzL.Pro</w:t>
      </w:r>
      <w:proofErr w:type="spellEnd"/>
      <w:r w:rsidRPr="0009021B">
        <w:rPr>
          <w:lang w:val="en-CA"/>
        </w:rPr>
        <w:t>/ExCom/77/11); and</w:t>
      </w:r>
    </w:p>
    <w:p w:rsidR="00FB7978" w:rsidRPr="0009021B" w:rsidRDefault="00FB7978" w:rsidP="00E02DA2">
      <w:pPr>
        <w:pStyle w:val="Heading2"/>
        <w:numPr>
          <w:ilvl w:val="1"/>
          <w:numId w:val="1"/>
        </w:numPr>
        <w:rPr>
          <w:snapToGrid w:val="0"/>
          <w:lang w:val="en-CA"/>
        </w:rPr>
      </w:pPr>
      <w:r w:rsidRPr="0009021B">
        <w:rPr>
          <w:snapToGrid w:val="0"/>
          <w:lang w:val="en-CA"/>
        </w:rPr>
        <w:t>To request the Government of France to provide its progress report to the 78</w:t>
      </w:r>
      <w:r w:rsidRPr="0009021B">
        <w:rPr>
          <w:snapToGrid w:val="0"/>
          <w:vertAlign w:val="superscript"/>
          <w:lang w:val="en-CA"/>
        </w:rPr>
        <w:t>th</w:t>
      </w:r>
      <w:r w:rsidRPr="0009021B">
        <w:rPr>
          <w:snapToGrid w:val="0"/>
          <w:lang w:val="en-CA"/>
        </w:rPr>
        <w:t> meeting.</w:t>
      </w:r>
    </w:p>
    <w:p w:rsidR="003B1832" w:rsidRPr="0009021B" w:rsidRDefault="003B1832" w:rsidP="00077E48">
      <w:pPr>
        <w:widowControl w:val="0"/>
        <w:numPr>
          <w:ilvl w:val="2"/>
          <w:numId w:val="14"/>
        </w:numPr>
        <w:tabs>
          <w:tab w:val="left" w:pos="720"/>
          <w:tab w:val="left" w:pos="1440"/>
          <w:tab w:val="left" w:pos="2160"/>
        </w:tabs>
        <w:spacing w:after="240"/>
        <w:outlineLvl w:val="2"/>
        <w:rPr>
          <w:b/>
          <w:lang w:val="en-US"/>
        </w:rPr>
      </w:pPr>
      <w:r w:rsidRPr="0009021B">
        <w:rPr>
          <w:b/>
          <w:lang w:val="en-US"/>
        </w:rPr>
        <w:t>UNDP</w:t>
      </w:r>
    </w:p>
    <w:p w:rsidR="003B1832" w:rsidRPr="0009021B" w:rsidRDefault="003B1832" w:rsidP="00E02DA2">
      <w:pPr>
        <w:tabs>
          <w:tab w:val="left" w:pos="720"/>
          <w:tab w:val="left" w:pos="1440"/>
          <w:tab w:val="left" w:pos="2160"/>
        </w:tabs>
        <w:spacing w:after="240"/>
        <w:ind w:left="720"/>
        <w:outlineLvl w:val="0"/>
        <w:rPr>
          <w:color w:val="000000" w:themeColor="text1"/>
        </w:rPr>
      </w:pPr>
      <w:r w:rsidRPr="0009021B">
        <w:rPr>
          <w:color w:val="000000" w:themeColor="text1"/>
          <w:u w:val="single"/>
          <w:lang w:val="en-US"/>
        </w:rPr>
        <w:t>Document UNEP/</w:t>
      </w:r>
      <w:proofErr w:type="spellStart"/>
      <w:r w:rsidRPr="0009021B">
        <w:rPr>
          <w:color w:val="000000" w:themeColor="text1"/>
          <w:u w:val="single"/>
          <w:lang w:val="en-US"/>
        </w:rPr>
        <w:t>OzL.Pro</w:t>
      </w:r>
      <w:proofErr w:type="spellEnd"/>
      <w:r w:rsidRPr="0009021B">
        <w:rPr>
          <w:color w:val="000000" w:themeColor="text1"/>
          <w:u w:val="single"/>
          <w:lang w:val="en-US"/>
        </w:rPr>
        <w:t>/</w:t>
      </w:r>
      <w:r w:rsidR="00362819" w:rsidRPr="0009021B">
        <w:rPr>
          <w:color w:val="000000" w:themeColor="text1"/>
          <w:u w:val="single"/>
          <w:lang w:val="en-US"/>
        </w:rPr>
        <w:t>ExCom/77/</w:t>
      </w:r>
      <w:r w:rsidR="000B699E" w:rsidRPr="0009021B">
        <w:rPr>
          <w:color w:val="000000" w:themeColor="text1"/>
          <w:u w:val="single"/>
          <w:lang w:val="en-US"/>
        </w:rPr>
        <w:t>13</w:t>
      </w:r>
      <w:r w:rsidRPr="0009021B">
        <w:rPr>
          <w:color w:val="000000" w:themeColor="text1"/>
          <w:lang w:val="en-US"/>
        </w:rPr>
        <w:t xml:space="preserve"> </w:t>
      </w:r>
      <w:r w:rsidRPr="0009021B">
        <w:rPr>
          <w:color w:val="000000" w:themeColor="text1"/>
        </w:rPr>
        <w:t xml:space="preserve">contains </w:t>
      </w:r>
      <w:r w:rsidR="007C7AE4" w:rsidRPr="0009021B">
        <w:rPr>
          <w:color w:val="000000" w:themeColor="text1"/>
        </w:rPr>
        <w:t>a summary of implementation progress for UNDP for activities up to 31 December 2015 and the comments and recommendations of the Secretariat on the report.</w:t>
      </w:r>
    </w:p>
    <w:p w:rsidR="003B1832" w:rsidRPr="0009021B" w:rsidRDefault="003B1832" w:rsidP="00E02DA2">
      <w:pPr>
        <w:widowControl w:val="0"/>
        <w:tabs>
          <w:tab w:val="left" w:pos="720"/>
          <w:tab w:val="left" w:pos="1440"/>
          <w:tab w:val="left" w:pos="2160"/>
        </w:tabs>
        <w:spacing w:after="240"/>
        <w:ind w:left="720"/>
        <w:rPr>
          <w:color w:val="000000" w:themeColor="text1"/>
        </w:rPr>
      </w:pPr>
      <w:r w:rsidRPr="0009021B">
        <w:rPr>
          <w:color w:val="000000" w:themeColor="text1"/>
          <w:u w:val="single"/>
        </w:rPr>
        <w:t>Issues to be addressed</w:t>
      </w:r>
      <w:r w:rsidR="00A479F6" w:rsidRPr="0009021B">
        <w:rPr>
          <w:color w:val="000000" w:themeColor="text1"/>
        </w:rPr>
        <w:t>:</w:t>
      </w:r>
    </w:p>
    <w:p w:rsidR="00A479F6" w:rsidRPr="0009021B" w:rsidRDefault="00A479F6" w:rsidP="00A479F6">
      <w:pPr>
        <w:pStyle w:val="ListParagraph"/>
        <w:widowControl w:val="0"/>
        <w:numPr>
          <w:ilvl w:val="0"/>
          <w:numId w:val="45"/>
        </w:numPr>
        <w:tabs>
          <w:tab w:val="left" w:pos="720"/>
          <w:tab w:val="left" w:pos="1440"/>
          <w:tab w:val="left" w:pos="2160"/>
        </w:tabs>
        <w:ind w:left="1426"/>
        <w:rPr>
          <w:color w:val="000000" w:themeColor="text1"/>
        </w:rPr>
      </w:pPr>
      <w:r w:rsidRPr="0009021B">
        <w:rPr>
          <w:color w:val="000000" w:themeColor="text1"/>
        </w:rPr>
        <w:t>Implementation delays (one project)</w:t>
      </w:r>
    </w:p>
    <w:p w:rsidR="00A479F6" w:rsidRPr="0009021B" w:rsidRDefault="00A479F6" w:rsidP="00A479F6">
      <w:pPr>
        <w:pStyle w:val="ListParagraph"/>
        <w:widowControl w:val="0"/>
        <w:numPr>
          <w:ilvl w:val="0"/>
          <w:numId w:val="45"/>
        </w:numPr>
        <w:tabs>
          <w:tab w:val="left" w:pos="720"/>
          <w:tab w:val="left" w:pos="1440"/>
          <w:tab w:val="left" w:pos="2160"/>
        </w:tabs>
        <w:ind w:left="1426"/>
        <w:rPr>
          <w:color w:val="000000" w:themeColor="text1"/>
        </w:rPr>
      </w:pPr>
      <w:r w:rsidRPr="0009021B">
        <w:rPr>
          <w:color w:val="000000" w:themeColor="text1"/>
        </w:rPr>
        <w:t xml:space="preserve">Additional status reports </w:t>
      </w:r>
    </w:p>
    <w:p w:rsidR="00A479F6" w:rsidRPr="0009021B" w:rsidRDefault="00A479F6" w:rsidP="00096D18">
      <w:pPr>
        <w:pStyle w:val="ListParagraph"/>
        <w:widowControl w:val="0"/>
        <w:numPr>
          <w:ilvl w:val="0"/>
          <w:numId w:val="45"/>
        </w:numPr>
        <w:tabs>
          <w:tab w:val="left" w:pos="720"/>
          <w:tab w:val="left" w:pos="1440"/>
          <w:tab w:val="left" w:pos="2160"/>
        </w:tabs>
        <w:spacing w:after="240"/>
        <w:ind w:left="1426"/>
        <w:rPr>
          <w:color w:val="000000" w:themeColor="text1"/>
        </w:rPr>
      </w:pPr>
      <w:r w:rsidRPr="0009021B">
        <w:rPr>
          <w:color w:val="000000" w:themeColor="text1"/>
        </w:rPr>
        <w:t>Completion date of RMP for Maldives</w:t>
      </w:r>
    </w:p>
    <w:p w:rsidR="003B1832" w:rsidRPr="0009021B" w:rsidRDefault="003B1832" w:rsidP="00E02DA2">
      <w:pPr>
        <w:spacing w:after="240"/>
        <w:ind w:left="709"/>
        <w:rPr>
          <w:lang w:val="en-US"/>
        </w:rPr>
      </w:pPr>
      <w:r w:rsidRPr="0009021B">
        <w:rPr>
          <w:u w:val="single"/>
          <w:lang w:val="en-US"/>
        </w:rPr>
        <w:t>The Executive Committee may wish</w:t>
      </w:r>
      <w:r w:rsidRPr="0009021B">
        <w:rPr>
          <w:lang w:val="en-US"/>
        </w:rPr>
        <w:t xml:space="preserve">: </w:t>
      </w:r>
    </w:p>
    <w:p w:rsidR="004B7EFA" w:rsidRPr="0009021B" w:rsidRDefault="004B7EFA" w:rsidP="00077E48">
      <w:pPr>
        <w:pStyle w:val="Heading2"/>
        <w:numPr>
          <w:ilvl w:val="1"/>
          <w:numId w:val="42"/>
        </w:numPr>
        <w:rPr>
          <w:lang w:val="en-CA"/>
        </w:rPr>
      </w:pPr>
      <w:r w:rsidRPr="0009021B">
        <w:rPr>
          <w:lang w:val="en-CA"/>
        </w:rPr>
        <w:t>To note:</w:t>
      </w:r>
    </w:p>
    <w:p w:rsidR="004B7EFA" w:rsidRPr="0009021B" w:rsidRDefault="004B7EFA" w:rsidP="00E02DA2">
      <w:pPr>
        <w:pStyle w:val="Heading3"/>
        <w:numPr>
          <w:ilvl w:val="2"/>
          <w:numId w:val="1"/>
        </w:numPr>
        <w:rPr>
          <w:lang w:val="en-CA"/>
        </w:rPr>
      </w:pPr>
      <w:r w:rsidRPr="0009021B">
        <w:rPr>
          <w:lang w:val="en-CA"/>
        </w:rPr>
        <w:t>The progress report of UNDP as at 31 to December 2015 contained in document UNEP/</w:t>
      </w:r>
      <w:proofErr w:type="spellStart"/>
      <w:r w:rsidRPr="0009021B">
        <w:rPr>
          <w:lang w:val="en-CA"/>
        </w:rPr>
        <w:t>OzL.Pro</w:t>
      </w:r>
      <w:proofErr w:type="spellEnd"/>
      <w:r w:rsidRPr="0009021B">
        <w:rPr>
          <w:lang w:val="en-CA"/>
        </w:rPr>
        <w:t>/ExCom/77/13;</w:t>
      </w:r>
    </w:p>
    <w:p w:rsidR="004B7EFA" w:rsidRPr="0009021B" w:rsidRDefault="004B7EFA" w:rsidP="00E02DA2">
      <w:pPr>
        <w:pStyle w:val="Heading3"/>
        <w:numPr>
          <w:ilvl w:val="2"/>
          <w:numId w:val="1"/>
        </w:numPr>
        <w:rPr>
          <w:lang w:val="en-CA"/>
        </w:rPr>
      </w:pPr>
      <w:r w:rsidRPr="0009021B">
        <w:rPr>
          <w:lang w:val="en-CA"/>
        </w:rPr>
        <w:t>That UNDP would report to the 78</w:t>
      </w:r>
      <w:r w:rsidRPr="0009021B">
        <w:rPr>
          <w:vertAlign w:val="superscript"/>
          <w:lang w:val="en-CA"/>
        </w:rPr>
        <w:t>th</w:t>
      </w:r>
      <w:r w:rsidRPr="0009021B">
        <w:rPr>
          <w:lang w:val="en-CA"/>
        </w:rPr>
        <w:t> meeting on one project with implementation delays and on 11 projects recommended for additional status reports, as indicated in Appendices I and II, respectively, of Annex III to the consolidated progress report (UNEP/</w:t>
      </w:r>
      <w:proofErr w:type="spellStart"/>
      <w:r w:rsidRPr="0009021B">
        <w:rPr>
          <w:lang w:val="en-CA"/>
        </w:rPr>
        <w:t>OzL.Pro</w:t>
      </w:r>
      <w:proofErr w:type="spellEnd"/>
      <w:r w:rsidRPr="0009021B">
        <w:rPr>
          <w:lang w:val="en-CA"/>
        </w:rPr>
        <w:t>/ExCom/77/11); and</w:t>
      </w:r>
    </w:p>
    <w:p w:rsidR="004B7EFA" w:rsidRPr="0009021B" w:rsidRDefault="004B7EFA" w:rsidP="00E02DA2">
      <w:pPr>
        <w:pStyle w:val="Heading2"/>
        <w:numPr>
          <w:ilvl w:val="1"/>
          <w:numId w:val="1"/>
        </w:numPr>
        <w:rPr>
          <w:lang w:val="en-CA"/>
        </w:rPr>
      </w:pPr>
      <w:r w:rsidRPr="0009021B">
        <w:rPr>
          <w:lang w:val="en-CA"/>
        </w:rPr>
        <w:t>To assign a completion date of December 2015 and to request that any remaining balances should be returned to the 78</w:t>
      </w:r>
      <w:r w:rsidRPr="0009021B">
        <w:rPr>
          <w:vertAlign w:val="superscript"/>
          <w:lang w:val="en-CA"/>
        </w:rPr>
        <w:t>th</w:t>
      </w:r>
      <w:r w:rsidRPr="0009021B">
        <w:rPr>
          <w:lang w:val="en-CA"/>
        </w:rPr>
        <w:t xml:space="preserve"> meeting for the refrigerant management plan in Maldives (MDV/REF/38/TAS/05).</w:t>
      </w:r>
    </w:p>
    <w:p w:rsidR="003B1832" w:rsidRPr="0009021B" w:rsidRDefault="003B1832" w:rsidP="00077E48">
      <w:pPr>
        <w:widowControl w:val="0"/>
        <w:numPr>
          <w:ilvl w:val="2"/>
          <w:numId w:val="14"/>
        </w:numPr>
        <w:tabs>
          <w:tab w:val="left" w:pos="720"/>
          <w:tab w:val="left" w:pos="1440"/>
          <w:tab w:val="left" w:pos="2160"/>
        </w:tabs>
        <w:spacing w:after="240"/>
        <w:outlineLvl w:val="2"/>
        <w:rPr>
          <w:b/>
          <w:color w:val="000000" w:themeColor="text1"/>
          <w:lang w:val="en-US"/>
        </w:rPr>
      </w:pPr>
      <w:r w:rsidRPr="0009021B">
        <w:rPr>
          <w:b/>
          <w:color w:val="000000" w:themeColor="text1"/>
          <w:lang w:val="en-US"/>
        </w:rPr>
        <w:t>UNEP</w:t>
      </w:r>
    </w:p>
    <w:p w:rsidR="003B1832" w:rsidRPr="0009021B" w:rsidRDefault="003B1832" w:rsidP="00E02DA2">
      <w:pPr>
        <w:pStyle w:val="Heading1"/>
        <w:numPr>
          <w:ilvl w:val="0"/>
          <w:numId w:val="0"/>
        </w:numPr>
        <w:ind w:left="709"/>
        <w:rPr>
          <w:color w:val="000000" w:themeColor="text1"/>
          <w:lang w:val="en-US"/>
        </w:rPr>
      </w:pPr>
      <w:r w:rsidRPr="0009021B">
        <w:rPr>
          <w:color w:val="000000" w:themeColor="text1"/>
          <w:u w:val="single"/>
          <w:lang w:val="en-US"/>
        </w:rPr>
        <w:t>Document UNEP/</w:t>
      </w:r>
      <w:proofErr w:type="spellStart"/>
      <w:r w:rsidRPr="0009021B">
        <w:rPr>
          <w:color w:val="000000" w:themeColor="text1"/>
          <w:u w:val="single"/>
          <w:lang w:val="en-US"/>
        </w:rPr>
        <w:t>OzL.Pro</w:t>
      </w:r>
      <w:proofErr w:type="spellEnd"/>
      <w:r w:rsidRPr="0009021B">
        <w:rPr>
          <w:color w:val="000000" w:themeColor="text1"/>
          <w:u w:val="single"/>
          <w:lang w:val="en-US"/>
        </w:rPr>
        <w:t>/</w:t>
      </w:r>
      <w:r w:rsidR="00362819" w:rsidRPr="0009021B">
        <w:rPr>
          <w:color w:val="000000" w:themeColor="text1"/>
          <w:u w:val="single"/>
          <w:lang w:val="en-US"/>
        </w:rPr>
        <w:t>ExCom/77/</w:t>
      </w:r>
      <w:r w:rsidR="000B699E" w:rsidRPr="0009021B">
        <w:rPr>
          <w:color w:val="000000" w:themeColor="text1"/>
          <w:u w:val="single"/>
          <w:lang w:val="en-US"/>
        </w:rPr>
        <w:t>14</w:t>
      </w:r>
      <w:r w:rsidR="00CC63B9" w:rsidRPr="0009021B">
        <w:rPr>
          <w:color w:val="000000" w:themeColor="text1"/>
        </w:rPr>
        <w:t xml:space="preserve"> contains a summary of implementation progress for UNEP for activities up to 31 December 2015 and the comments and recommendations of the Secretariat on the report.</w:t>
      </w:r>
    </w:p>
    <w:p w:rsidR="003B1832" w:rsidRPr="0009021B" w:rsidRDefault="003B1832" w:rsidP="00E42636">
      <w:pPr>
        <w:keepNext/>
        <w:keepLines/>
        <w:widowControl w:val="0"/>
        <w:tabs>
          <w:tab w:val="left" w:pos="720"/>
          <w:tab w:val="left" w:pos="1440"/>
          <w:tab w:val="left" w:pos="2160"/>
        </w:tabs>
        <w:spacing w:after="240"/>
        <w:ind w:left="720"/>
        <w:rPr>
          <w:color w:val="000000" w:themeColor="text1"/>
        </w:rPr>
      </w:pPr>
      <w:r w:rsidRPr="0009021B">
        <w:rPr>
          <w:color w:val="000000" w:themeColor="text1"/>
          <w:u w:val="single"/>
        </w:rPr>
        <w:lastRenderedPageBreak/>
        <w:t>Issues to be addressed</w:t>
      </w:r>
      <w:r w:rsidRPr="0009021B">
        <w:rPr>
          <w:color w:val="000000" w:themeColor="text1"/>
        </w:rPr>
        <w:t>: </w:t>
      </w:r>
    </w:p>
    <w:p w:rsidR="00185425" w:rsidRPr="0009021B" w:rsidRDefault="00185425" w:rsidP="00E42636">
      <w:pPr>
        <w:pStyle w:val="ListParagraph"/>
        <w:keepNext/>
        <w:keepLines/>
        <w:widowControl w:val="0"/>
        <w:numPr>
          <w:ilvl w:val="0"/>
          <w:numId w:val="45"/>
        </w:numPr>
        <w:tabs>
          <w:tab w:val="left" w:pos="720"/>
          <w:tab w:val="left" w:pos="1440"/>
          <w:tab w:val="left" w:pos="2160"/>
        </w:tabs>
        <w:ind w:left="1426"/>
        <w:rPr>
          <w:color w:val="000000" w:themeColor="text1"/>
        </w:rPr>
      </w:pPr>
      <w:r w:rsidRPr="0009021B">
        <w:rPr>
          <w:color w:val="000000" w:themeColor="text1"/>
        </w:rPr>
        <w:t>Implementation</w:t>
      </w:r>
      <w:r w:rsidR="006618C7" w:rsidRPr="0009021B">
        <w:rPr>
          <w:color w:val="000000" w:themeColor="text1"/>
        </w:rPr>
        <w:t xml:space="preserve"> delays (four</w:t>
      </w:r>
      <w:r w:rsidRPr="0009021B">
        <w:rPr>
          <w:color w:val="000000" w:themeColor="text1"/>
        </w:rPr>
        <w:t xml:space="preserve"> projects)</w:t>
      </w:r>
    </w:p>
    <w:p w:rsidR="00185425" w:rsidRPr="0009021B" w:rsidRDefault="00185425" w:rsidP="00185425">
      <w:pPr>
        <w:pStyle w:val="ListParagraph"/>
        <w:widowControl w:val="0"/>
        <w:numPr>
          <w:ilvl w:val="0"/>
          <w:numId w:val="45"/>
        </w:numPr>
        <w:tabs>
          <w:tab w:val="left" w:pos="720"/>
          <w:tab w:val="left" w:pos="1440"/>
          <w:tab w:val="left" w:pos="2160"/>
        </w:tabs>
        <w:ind w:left="1426"/>
        <w:rPr>
          <w:color w:val="000000" w:themeColor="text1"/>
        </w:rPr>
      </w:pPr>
      <w:r w:rsidRPr="0009021B">
        <w:rPr>
          <w:color w:val="000000" w:themeColor="text1"/>
        </w:rPr>
        <w:t xml:space="preserve">Additional status reports </w:t>
      </w:r>
    </w:p>
    <w:p w:rsidR="00185425" w:rsidRPr="0009021B" w:rsidRDefault="00185425" w:rsidP="00185425">
      <w:pPr>
        <w:pStyle w:val="Heading2"/>
        <w:numPr>
          <w:ilvl w:val="0"/>
          <w:numId w:val="45"/>
        </w:numPr>
        <w:spacing w:after="0"/>
        <w:ind w:left="1426"/>
        <w:rPr>
          <w:lang w:val="en-CA"/>
        </w:rPr>
      </w:pPr>
      <w:r w:rsidRPr="0009021B">
        <w:rPr>
          <w:lang w:val="en-CA"/>
        </w:rPr>
        <w:t>Completion date and return of remaining balances for:</w:t>
      </w:r>
    </w:p>
    <w:p w:rsidR="00185425" w:rsidRPr="0009021B" w:rsidRDefault="00185425" w:rsidP="00185425">
      <w:pPr>
        <w:pStyle w:val="Heading3"/>
        <w:numPr>
          <w:ilvl w:val="1"/>
          <w:numId w:val="45"/>
        </w:numPr>
        <w:spacing w:after="0"/>
        <w:rPr>
          <w:lang w:val="en-CA"/>
        </w:rPr>
      </w:pPr>
      <w:r w:rsidRPr="0009021B">
        <w:rPr>
          <w:lang w:val="en-CA"/>
        </w:rPr>
        <w:t xml:space="preserve">Refrigerant management plan in Maldives </w:t>
      </w:r>
    </w:p>
    <w:p w:rsidR="00185425" w:rsidRPr="0009021B" w:rsidRDefault="00185425" w:rsidP="00185425">
      <w:pPr>
        <w:pStyle w:val="Heading3"/>
        <w:numPr>
          <w:ilvl w:val="1"/>
          <w:numId w:val="45"/>
        </w:numPr>
        <w:spacing w:after="0"/>
        <w:rPr>
          <w:lang w:val="en-CA"/>
        </w:rPr>
      </w:pPr>
      <w:r w:rsidRPr="0009021B">
        <w:rPr>
          <w:lang w:val="en-CA"/>
        </w:rPr>
        <w:t xml:space="preserve">Technical assistance to phase out the use of MB in Trinidad and Tobago </w:t>
      </w:r>
    </w:p>
    <w:p w:rsidR="00185425" w:rsidRPr="0009021B" w:rsidRDefault="00185425" w:rsidP="00E02DA2">
      <w:pPr>
        <w:widowControl w:val="0"/>
        <w:tabs>
          <w:tab w:val="left" w:pos="720"/>
          <w:tab w:val="left" w:pos="1440"/>
          <w:tab w:val="left" w:pos="2160"/>
        </w:tabs>
        <w:spacing w:after="240"/>
        <w:ind w:left="720"/>
        <w:rPr>
          <w:color w:val="000000" w:themeColor="text1"/>
          <w:lang w:val="en-CA"/>
        </w:rPr>
      </w:pPr>
    </w:p>
    <w:p w:rsidR="003B1832" w:rsidRPr="0009021B" w:rsidRDefault="003B1832" w:rsidP="00E02DA2">
      <w:pPr>
        <w:spacing w:after="240"/>
        <w:ind w:left="709"/>
        <w:rPr>
          <w:lang w:val="en-US"/>
        </w:rPr>
      </w:pPr>
      <w:r w:rsidRPr="0009021B">
        <w:rPr>
          <w:u w:val="single"/>
          <w:lang w:val="en-US"/>
        </w:rPr>
        <w:t>The Executive Committee may wish</w:t>
      </w:r>
      <w:r w:rsidRPr="0009021B">
        <w:rPr>
          <w:lang w:val="en-US"/>
        </w:rPr>
        <w:t xml:space="preserve">: </w:t>
      </w:r>
    </w:p>
    <w:p w:rsidR="00430F4F" w:rsidRPr="0009021B" w:rsidRDefault="00430F4F" w:rsidP="00C35DD7">
      <w:pPr>
        <w:pStyle w:val="Heading2"/>
        <w:numPr>
          <w:ilvl w:val="1"/>
          <w:numId w:val="64"/>
        </w:numPr>
        <w:rPr>
          <w:lang w:val="en-CA"/>
        </w:rPr>
      </w:pPr>
      <w:r w:rsidRPr="0009021B">
        <w:rPr>
          <w:lang w:val="en-CA"/>
        </w:rPr>
        <w:t>To note:</w:t>
      </w:r>
    </w:p>
    <w:p w:rsidR="00430F4F" w:rsidRPr="0009021B" w:rsidRDefault="00430F4F" w:rsidP="00430F4F">
      <w:pPr>
        <w:pStyle w:val="Heading3"/>
        <w:numPr>
          <w:ilvl w:val="2"/>
          <w:numId w:val="1"/>
        </w:numPr>
        <w:rPr>
          <w:lang w:val="en-CA"/>
        </w:rPr>
      </w:pPr>
      <w:r w:rsidRPr="0009021B">
        <w:rPr>
          <w:lang w:val="en-CA"/>
        </w:rPr>
        <w:t>The progress report of UNEP as at 31 December 2015 contained in document UNEP/</w:t>
      </w:r>
      <w:proofErr w:type="spellStart"/>
      <w:r w:rsidRPr="0009021B">
        <w:rPr>
          <w:lang w:val="en-CA"/>
        </w:rPr>
        <w:t>OzL.Pro</w:t>
      </w:r>
      <w:proofErr w:type="spellEnd"/>
      <w:r w:rsidRPr="0009021B">
        <w:rPr>
          <w:lang w:val="en-CA"/>
        </w:rPr>
        <w:t xml:space="preserve">/ExCom/77/14; </w:t>
      </w:r>
    </w:p>
    <w:p w:rsidR="00430F4F" w:rsidRPr="0009021B" w:rsidRDefault="00430F4F" w:rsidP="00430F4F">
      <w:pPr>
        <w:pStyle w:val="Heading3"/>
        <w:numPr>
          <w:ilvl w:val="2"/>
          <w:numId w:val="1"/>
        </w:numPr>
        <w:rPr>
          <w:lang w:val="en-CA"/>
        </w:rPr>
      </w:pPr>
      <w:r w:rsidRPr="0009021B">
        <w:rPr>
          <w:lang w:val="en-CA"/>
        </w:rPr>
        <w:t>That UNEP would report to the 78</w:t>
      </w:r>
      <w:r w:rsidRPr="0009021B">
        <w:rPr>
          <w:vertAlign w:val="superscript"/>
          <w:lang w:val="en-CA"/>
        </w:rPr>
        <w:t>th</w:t>
      </w:r>
      <w:r w:rsidRPr="0009021B">
        <w:rPr>
          <w:lang w:val="en-CA"/>
        </w:rPr>
        <w:t xml:space="preserve"> meeting on four projects with implementation</w:t>
      </w:r>
      <w:r w:rsidRPr="0009021B">
        <w:rPr>
          <w:snapToGrid w:val="0"/>
          <w:lang w:val="en-CA"/>
        </w:rPr>
        <w:t xml:space="preserve"> delays</w:t>
      </w:r>
      <w:r w:rsidRPr="0009021B">
        <w:rPr>
          <w:lang w:val="en-CA"/>
        </w:rPr>
        <w:t xml:space="preserve"> and on 61 projects recommended for additional status reports, as indicated in Appendices I and II, respectively, of Annex III to the consolidated progress report (UNEP/</w:t>
      </w:r>
      <w:proofErr w:type="spellStart"/>
      <w:r w:rsidRPr="0009021B">
        <w:rPr>
          <w:lang w:val="en-CA"/>
        </w:rPr>
        <w:t>OzL.Pro</w:t>
      </w:r>
      <w:proofErr w:type="spellEnd"/>
      <w:r w:rsidRPr="0009021B">
        <w:rPr>
          <w:lang w:val="en-CA"/>
        </w:rPr>
        <w:t xml:space="preserve">/ExCom/77/11); </w:t>
      </w:r>
    </w:p>
    <w:p w:rsidR="00430F4F" w:rsidRPr="0009021B" w:rsidRDefault="00430F4F" w:rsidP="00430F4F">
      <w:pPr>
        <w:pStyle w:val="Heading2"/>
        <w:numPr>
          <w:ilvl w:val="1"/>
          <w:numId w:val="1"/>
        </w:numPr>
        <w:rPr>
          <w:lang w:val="en-CA"/>
        </w:rPr>
      </w:pPr>
      <w:r w:rsidRPr="0009021B">
        <w:rPr>
          <w:lang w:val="en-CA"/>
        </w:rPr>
        <w:t>To assign a completion date of December 2015 and to request that any remaining balances should be returned to the 78</w:t>
      </w:r>
      <w:r w:rsidRPr="0009021B">
        <w:rPr>
          <w:vertAlign w:val="superscript"/>
          <w:lang w:val="en-CA"/>
        </w:rPr>
        <w:t>th</w:t>
      </w:r>
      <w:r w:rsidRPr="0009021B">
        <w:rPr>
          <w:lang w:val="en-CA"/>
        </w:rPr>
        <w:t xml:space="preserve"> meeting for the following projects: </w:t>
      </w:r>
    </w:p>
    <w:p w:rsidR="00430F4F" w:rsidRPr="0009021B" w:rsidRDefault="00430F4F" w:rsidP="00430F4F">
      <w:pPr>
        <w:pStyle w:val="Heading3"/>
        <w:numPr>
          <w:ilvl w:val="2"/>
          <w:numId w:val="1"/>
        </w:numPr>
        <w:rPr>
          <w:lang w:val="en-CA"/>
        </w:rPr>
      </w:pPr>
      <w:r w:rsidRPr="0009021B">
        <w:rPr>
          <w:lang w:val="en-CA"/>
        </w:rPr>
        <w:t>Refrigerant management plan in Maldives (MDV/REF/38/TAS/05); and</w:t>
      </w:r>
    </w:p>
    <w:p w:rsidR="00430F4F" w:rsidRPr="0009021B" w:rsidRDefault="00430F4F" w:rsidP="00430F4F">
      <w:pPr>
        <w:pStyle w:val="Heading3"/>
        <w:numPr>
          <w:ilvl w:val="2"/>
          <w:numId w:val="1"/>
        </w:numPr>
        <w:rPr>
          <w:lang w:val="en-CA"/>
        </w:rPr>
      </w:pPr>
      <w:proofErr w:type="gramStart"/>
      <w:r w:rsidRPr="0009021B">
        <w:rPr>
          <w:lang w:val="en-CA"/>
        </w:rPr>
        <w:t>Technical assistance to phase out the use of methyl bromide in Trinidad and Tobago (TRI/FUM/65/TAS/28).</w:t>
      </w:r>
      <w:proofErr w:type="gramEnd"/>
    </w:p>
    <w:p w:rsidR="003B1832" w:rsidRPr="0009021B" w:rsidRDefault="003B1832" w:rsidP="00077E48">
      <w:pPr>
        <w:widowControl w:val="0"/>
        <w:numPr>
          <w:ilvl w:val="2"/>
          <w:numId w:val="14"/>
        </w:numPr>
        <w:tabs>
          <w:tab w:val="left" w:pos="720"/>
          <w:tab w:val="left" w:pos="1440"/>
          <w:tab w:val="left" w:pos="2160"/>
        </w:tabs>
        <w:spacing w:after="240"/>
        <w:outlineLvl w:val="2"/>
        <w:rPr>
          <w:b/>
          <w:lang w:val="en-US"/>
        </w:rPr>
      </w:pPr>
      <w:r w:rsidRPr="0009021B">
        <w:rPr>
          <w:b/>
          <w:lang w:val="en-US"/>
        </w:rPr>
        <w:t>UNIDO</w:t>
      </w:r>
    </w:p>
    <w:p w:rsidR="003B1832" w:rsidRPr="0009021B" w:rsidRDefault="003B1832" w:rsidP="00E02DA2">
      <w:pPr>
        <w:pStyle w:val="Heading1"/>
        <w:numPr>
          <w:ilvl w:val="0"/>
          <w:numId w:val="0"/>
        </w:numPr>
        <w:ind w:left="709"/>
        <w:rPr>
          <w:color w:val="000000" w:themeColor="text1"/>
          <w:lang w:val="en-US"/>
        </w:rPr>
      </w:pPr>
      <w:r w:rsidRPr="0009021B">
        <w:rPr>
          <w:color w:val="000000" w:themeColor="text1"/>
          <w:u w:val="single"/>
          <w:lang w:val="en-US"/>
        </w:rPr>
        <w:t>Document UNEP/</w:t>
      </w:r>
      <w:proofErr w:type="spellStart"/>
      <w:r w:rsidRPr="0009021B">
        <w:rPr>
          <w:color w:val="000000" w:themeColor="text1"/>
          <w:u w:val="single"/>
          <w:lang w:val="en-US"/>
        </w:rPr>
        <w:t>OzL.Pro</w:t>
      </w:r>
      <w:proofErr w:type="spellEnd"/>
      <w:r w:rsidRPr="0009021B">
        <w:rPr>
          <w:color w:val="000000" w:themeColor="text1"/>
          <w:u w:val="single"/>
          <w:lang w:val="en-US"/>
        </w:rPr>
        <w:t>/</w:t>
      </w:r>
      <w:r w:rsidR="00362819" w:rsidRPr="0009021B">
        <w:rPr>
          <w:color w:val="000000" w:themeColor="text1"/>
          <w:u w:val="single"/>
          <w:lang w:val="en-US"/>
        </w:rPr>
        <w:t>ExCom/77/</w:t>
      </w:r>
      <w:r w:rsidR="00275215" w:rsidRPr="0009021B">
        <w:rPr>
          <w:color w:val="000000" w:themeColor="text1"/>
          <w:u w:val="single"/>
          <w:lang w:val="en-US"/>
        </w:rPr>
        <w:t>15</w:t>
      </w:r>
      <w:r w:rsidRPr="0009021B">
        <w:rPr>
          <w:color w:val="000000" w:themeColor="text1"/>
        </w:rPr>
        <w:t xml:space="preserve"> </w:t>
      </w:r>
      <w:r w:rsidR="00CC63B9" w:rsidRPr="0009021B">
        <w:rPr>
          <w:color w:val="000000" w:themeColor="text1"/>
        </w:rPr>
        <w:t xml:space="preserve">contains a summary of implementation progress for UNIDO for activities up to 31 December 2015 and the </w:t>
      </w:r>
      <w:r w:rsidR="00401D4D">
        <w:rPr>
          <w:color w:val="000000" w:themeColor="text1"/>
        </w:rPr>
        <w:t>comments and recommendations of the Secretariat</w:t>
      </w:r>
      <w:r w:rsidR="00CC63B9" w:rsidRPr="0009021B">
        <w:rPr>
          <w:color w:val="000000" w:themeColor="text1"/>
        </w:rPr>
        <w:t xml:space="preserve"> on the report.</w:t>
      </w:r>
      <w:r w:rsidRPr="0009021B">
        <w:rPr>
          <w:color w:val="000000" w:themeColor="text1"/>
        </w:rPr>
        <w:t xml:space="preserve"> </w:t>
      </w:r>
    </w:p>
    <w:p w:rsidR="003B1832" w:rsidRPr="0009021B" w:rsidRDefault="003B1832" w:rsidP="00E02DA2">
      <w:pPr>
        <w:tabs>
          <w:tab w:val="left" w:pos="720"/>
          <w:tab w:val="left" w:pos="1440"/>
          <w:tab w:val="left" w:pos="2160"/>
        </w:tabs>
        <w:spacing w:after="240"/>
        <w:ind w:left="720"/>
        <w:rPr>
          <w:color w:val="000000" w:themeColor="text1"/>
        </w:rPr>
      </w:pPr>
      <w:r w:rsidRPr="0009021B">
        <w:rPr>
          <w:color w:val="000000" w:themeColor="text1"/>
          <w:u w:val="single"/>
        </w:rPr>
        <w:t>Issues to be addressed</w:t>
      </w:r>
      <w:r w:rsidRPr="0009021B">
        <w:rPr>
          <w:color w:val="000000" w:themeColor="text1"/>
        </w:rPr>
        <w:t>: </w:t>
      </w:r>
    </w:p>
    <w:p w:rsidR="00904E04" w:rsidRPr="0009021B" w:rsidRDefault="00904E04" w:rsidP="00904E04">
      <w:pPr>
        <w:pStyle w:val="ListParagraph"/>
        <w:widowControl w:val="0"/>
        <w:numPr>
          <w:ilvl w:val="0"/>
          <w:numId w:val="45"/>
        </w:numPr>
        <w:tabs>
          <w:tab w:val="left" w:pos="720"/>
          <w:tab w:val="left" w:pos="1440"/>
          <w:tab w:val="left" w:pos="2160"/>
        </w:tabs>
        <w:ind w:left="1426"/>
        <w:rPr>
          <w:color w:val="000000" w:themeColor="text1"/>
        </w:rPr>
      </w:pPr>
      <w:r w:rsidRPr="0009021B">
        <w:rPr>
          <w:color w:val="000000" w:themeColor="text1"/>
        </w:rPr>
        <w:t>Implementation delays (nine projects)</w:t>
      </w:r>
    </w:p>
    <w:p w:rsidR="00904E04" w:rsidRPr="0009021B" w:rsidRDefault="00904E04" w:rsidP="00904E04">
      <w:pPr>
        <w:pStyle w:val="ListParagraph"/>
        <w:widowControl w:val="0"/>
        <w:numPr>
          <w:ilvl w:val="0"/>
          <w:numId w:val="45"/>
        </w:numPr>
        <w:tabs>
          <w:tab w:val="left" w:pos="720"/>
          <w:tab w:val="left" w:pos="1440"/>
          <w:tab w:val="left" w:pos="2160"/>
        </w:tabs>
        <w:ind w:left="1426"/>
        <w:rPr>
          <w:color w:val="000000" w:themeColor="text1"/>
        </w:rPr>
      </w:pPr>
      <w:r w:rsidRPr="0009021B">
        <w:rPr>
          <w:color w:val="000000" w:themeColor="text1"/>
        </w:rPr>
        <w:t xml:space="preserve">Additional status reports </w:t>
      </w:r>
    </w:p>
    <w:p w:rsidR="00904E04" w:rsidRPr="0009021B" w:rsidRDefault="00904E04" w:rsidP="00904E04">
      <w:pPr>
        <w:pStyle w:val="ListParagraph"/>
        <w:widowControl w:val="0"/>
        <w:numPr>
          <w:ilvl w:val="0"/>
          <w:numId w:val="45"/>
        </w:numPr>
        <w:tabs>
          <w:tab w:val="left" w:pos="720"/>
          <w:tab w:val="left" w:pos="1440"/>
          <w:tab w:val="left" w:pos="2160"/>
        </w:tabs>
        <w:ind w:left="1426"/>
        <w:rPr>
          <w:color w:val="000000" w:themeColor="text1"/>
        </w:rPr>
      </w:pPr>
      <w:r w:rsidRPr="0009021B">
        <w:rPr>
          <w:color w:val="000000" w:themeColor="text1"/>
        </w:rPr>
        <w:t>Extensions</w:t>
      </w:r>
      <w:r w:rsidRPr="0009021B">
        <w:rPr>
          <w:color w:val="000000" w:themeColor="text1"/>
          <w:szCs w:val="21"/>
        </w:rPr>
        <w:t xml:space="preserve"> of the approved date</w:t>
      </w:r>
      <w:r w:rsidR="00401D4D">
        <w:rPr>
          <w:color w:val="000000" w:themeColor="text1"/>
          <w:szCs w:val="21"/>
        </w:rPr>
        <w:t>s</w:t>
      </w:r>
      <w:r w:rsidRPr="0009021B">
        <w:rPr>
          <w:color w:val="000000" w:themeColor="text1"/>
          <w:szCs w:val="21"/>
        </w:rPr>
        <w:t xml:space="preserve"> of completion for CFC phase-out projects in Iraq and Yemen </w:t>
      </w:r>
    </w:p>
    <w:p w:rsidR="00904E04" w:rsidRPr="0009021B" w:rsidRDefault="00904E04" w:rsidP="00904E04">
      <w:pPr>
        <w:pStyle w:val="ListParagraph"/>
        <w:widowControl w:val="0"/>
        <w:numPr>
          <w:ilvl w:val="0"/>
          <w:numId w:val="45"/>
        </w:numPr>
        <w:tabs>
          <w:tab w:val="left" w:pos="720"/>
          <w:tab w:val="left" w:pos="1440"/>
          <w:tab w:val="left" w:pos="2160"/>
        </w:tabs>
        <w:ind w:left="1426"/>
        <w:rPr>
          <w:color w:val="000000" w:themeColor="text1"/>
        </w:rPr>
      </w:pPr>
      <w:r w:rsidRPr="0009021B">
        <w:rPr>
          <w:color w:val="000000" w:themeColor="text1"/>
        </w:rPr>
        <w:t>Cancellation of projects</w:t>
      </w:r>
    </w:p>
    <w:p w:rsidR="00904E04" w:rsidRPr="0009021B" w:rsidRDefault="00904E04" w:rsidP="00904E04">
      <w:pPr>
        <w:pStyle w:val="Heading3"/>
        <w:numPr>
          <w:ilvl w:val="1"/>
          <w:numId w:val="45"/>
        </w:numPr>
        <w:spacing w:after="0"/>
        <w:rPr>
          <w:lang w:val="en-CA"/>
        </w:rPr>
      </w:pPr>
      <w:r w:rsidRPr="0009021B">
        <w:rPr>
          <w:color w:val="000000" w:themeColor="text1"/>
        </w:rPr>
        <w:tab/>
      </w:r>
      <w:r w:rsidRPr="0009021B">
        <w:rPr>
          <w:lang w:val="en-CA"/>
        </w:rPr>
        <w:t xml:space="preserve">Project preparation in the fumigants sector (high-moisture dates) in Algeria </w:t>
      </w:r>
    </w:p>
    <w:p w:rsidR="00904E04" w:rsidRPr="0009021B" w:rsidRDefault="00904E04" w:rsidP="00904E04">
      <w:pPr>
        <w:pStyle w:val="Heading3"/>
        <w:numPr>
          <w:ilvl w:val="1"/>
          <w:numId w:val="45"/>
        </w:numPr>
        <w:spacing w:after="0"/>
        <w:rPr>
          <w:lang w:val="en-CA"/>
        </w:rPr>
      </w:pPr>
      <w:r w:rsidRPr="0009021B">
        <w:rPr>
          <w:lang w:val="en-CA"/>
        </w:rPr>
        <w:tab/>
        <w:t xml:space="preserve">Technical assistance for the total phase-out of methyl bromide in tobacco, cut flowers, horticulture and post-harvest uses in Zambia </w:t>
      </w:r>
    </w:p>
    <w:p w:rsidR="00904E04" w:rsidRPr="0009021B" w:rsidRDefault="00904E04" w:rsidP="00E02DA2">
      <w:pPr>
        <w:tabs>
          <w:tab w:val="left" w:pos="720"/>
          <w:tab w:val="left" w:pos="1440"/>
          <w:tab w:val="left" w:pos="2160"/>
        </w:tabs>
        <w:spacing w:after="240"/>
        <w:ind w:left="720"/>
        <w:rPr>
          <w:color w:val="000000" w:themeColor="text1"/>
          <w:lang w:val="en-CA"/>
        </w:rPr>
      </w:pPr>
    </w:p>
    <w:p w:rsidR="003B1832" w:rsidRPr="0009021B" w:rsidRDefault="003B1832" w:rsidP="00E02DA2">
      <w:pPr>
        <w:spacing w:after="240"/>
        <w:ind w:left="709"/>
        <w:rPr>
          <w:color w:val="000000" w:themeColor="text1"/>
          <w:lang w:val="en-US"/>
        </w:rPr>
      </w:pPr>
      <w:r w:rsidRPr="0009021B">
        <w:rPr>
          <w:color w:val="000000" w:themeColor="text1"/>
          <w:u w:val="single"/>
          <w:lang w:val="en-US"/>
        </w:rPr>
        <w:t>The Executive Committee may wish</w:t>
      </w:r>
      <w:r w:rsidRPr="0009021B">
        <w:rPr>
          <w:color w:val="000000" w:themeColor="text1"/>
          <w:lang w:val="en-US"/>
        </w:rPr>
        <w:t xml:space="preserve">: </w:t>
      </w:r>
    </w:p>
    <w:p w:rsidR="00904E04" w:rsidRPr="0009021B" w:rsidRDefault="00904E04" w:rsidP="00C35DD7">
      <w:pPr>
        <w:pStyle w:val="Heading2"/>
        <w:widowControl/>
        <w:numPr>
          <w:ilvl w:val="1"/>
          <w:numId w:val="63"/>
        </w:numPr>
        <w:rPr>
          <w:lang w:val="en-CA"/>
        </w:rPr>
      </w:pPr>
      <w:r w:rsidRPr="0009021B">
        <w:rPr>
          <w:lang w:val="en-CA"/>
        </w:rPr>
        <w:t>To note:</w:t>
      </w:r>
    </w:p>
    <w:p w:rsidR="00904E04" w:rsidRPr="0009021B" w:rsidRDefault="00904E04" w:rsidP="00904E04">
      <w:pPr>
        <w:pStyle w:val="Heading3"/>
        <w:widowControl/>
        <w:numPr>
          <w:ilvl w:val="2"/>
          <w:numId w:val="1"/>
        </w:numPr>
        <w:rPr>
          <w:lang w:val="en-CA"/>
        </w:rPr>
      </w:pPr>
      <w:r w:rsidRPr="0009021B">
        <w:rPr>
          <w:lang w:val="en-CA"/>
        </w:rPr>
        <w:t>The progress report of UNIDO as at 31 December 2015 contained in document UNEP/</w:t>
      </w:r>
      <w:proofErr w:type="spellStart"/>
      <w:r w:rsidRPr="0009021B">
        <w:rPr>
          <w:lang w:val="en-CA"/>
        </w:rPr>
        <w:t>OzL.Pro</w:t>
      </w:r>
      <w:proofErr w:type="spellEnd"/>
      <w:r w:rsidRPr="0009021B">
        <w:rPr>
          <w:lang w:val="en-CA"/>
        </w:rPr>
        <w:t xml:space="preserve">/ExCom/77/15; </w:t>
      </w:r>
    </w:p>
    <w:p w:rsidR="00904E04" w:rsidRPr="0009021B" w:rsidRDefault="00904E04" w:rsidP="00904E04">
      <w:pPr>
        <w:pStyle w:val="Heading3"/>
        <w:numPr>
          <w:ilvl w:val="2"/>
          <w:numId w:val="1"/>
        </w:numPr>
        <w:rPr>
          <w:lang w:val="en-CA"/>
        </w:rPr>
      </w:pPr>
      <w:r w:rsidRPr="0009021B">
        <w:rPr>
          <w:lang w:val="en-CA"/>
        </w:rPr>
        <w:lastRenderedPageBreak/>
        <w:t>That UNIDO would report to the 78</w:t>
      </w:r>
      <w:r w:rsidRPr="0009021B">
        <w:rPr>
          <w:vertAlign w:val="superscript"/>
          <w:lang w:val="en-CA"/>
        </w:rPr>
        <w:t>th</w:t>
      </w:r>
      <w:r w:rsidRPr="0009021B">
        <w:rPr>
          <w:lang w:val="en-CA"/>
        </w:rPr>
        <w:t xml:space="preserve"> meeting on nine projects with implementation delays and on 36 projects recommended for additional status reports, as indicated in Appendices I and II, respectively, of Annex III to the consolidated progress report (UNEP/</w:t>
      </w:r>
      <w:proofErr w:type="spellStart"/>
      <w:r w:rsidRPr="0009021B">
        <w:rPr>
          <w:lang w:val="en-CA"/>
        </w:rPr>
        <w:t>OzL.Pro</w:t>
      </w:r>
      <w:proofErr w:type="spellEnd"/>
      <w:r w:rsidRPr="0009021B">
        <w:rPr>
          <w:lang w:val="en-CA"/>
        </w:rPr>
        <w:t>/ExCom/77/11);</w:t>
      </w:r>
    </w:p>
    <w:p w:rsidR="00904E04" w:rsidRPr="0009021B" w:rsidRDefault="00904E04" w:rsidP="00904E04">
      <w:pPr>
        <w:pStyle w:val="Heading3"/>
        <w:numPr>
          <w:ilvl w:val="2"/>
          <w:numId w:val="1"/>
        </w:numPr>
        <w:rPr>
          <w:lang w:val="en-CA"/>
        </w:rPr>
      </w:pPr>
      <w:r w:rsidRPr="0009021B">
        <w:rPr>
          <w:lang w:val="en-CA"/>
        </w:rPr>
        <w:t>The delays in implementing the CFC activities in Iraq and Yemen;</w:t>
      </w:r>
    </w:p>
    <w:p w:rsidR="00904E04" w:rsidRPr="0009021B" w:rsidRDefault="00904E04" w:rsidP="00904E04">
      <w:pPr>
        <w:pStyle w:val="Heading2"/>
        <w:keepNext/>
        <w:keepLines/>
        <w:numPr>
          <w:ilvl w:val="1"/>
          <w:numId w:val="1"/>
        </w:numPr>
        <w:rPr>
          <w:lang w:val="en-CA"/>
        </w:rPr>
      </w:pPr>
      <w:r w:rsidRPr="0009021B">
        <w:rPr>
          <w:lang w:val="en-CA"/>
        </w:rPr>
        <w:t>To cancel the following projects:</w:t>
      </w:r>
    </w:p>
    <w:p w:rsidR="00904E04" w:rsidRPr="0009021B" w:rsidRDefault="00904E04" w:rsidP="00904E04">
      <w:pPr>
        <w:pStyle w:val="Heading3"/>
        <w:keepNext/>
        <w:keepLines/>
        <w:numPr>
          <w:ilvl w:val="2"/>
          <w:numId w:val="1"/>
        </w:numPr>
        <w:rPr>
          <w:lang w:val="en-CA"/>
        </w:rPr>
      </w:pPr>
      <w:r w:rsidRPr="0009021B">
        <w:rPr>
          <w:lang w:val="en-CA"/>
        </w:rPr>
        <w:t>Project preparation in the fumigants sector (high-moisture dates) in Algeria (ALG/FUM/72/PRP/80) and to request the return of the funds balance no later than the 79</w:t>
      </w:r>
      <w:r w:rsidRPr="0009021B">
        <w:rPr>
          <w:vertAlign w:val="superscript"/>
          <w:lang w:val="en-CA"/>
        </w:rPr>
        <w:t>th</w:t>
      </w:r>
      <w:r w:rsidRPr="0009021B">
        <w:rPr>
          <w:lang w:val="en-CA"/>
        </w:rPr>
        <w:t xml:space="preserve"> meeting; and</w:t>
      </w:r>
    </w:p>
    <w:p w:rsidR="00904E04" w:rsidRPr="0009021B" w:rsidRDefault="00904E04" w:rsidP="00904E04">
      <w:pPr>
        <w:pStyle w:val="Heading3"/>
        <w:numPr>
          <w:ilvl w:val="2"/>
          <w:numId w:val="1"/>
        </w:numPr>
        <w:rPr>
          <w:lang w:val="en-CA"/>
        </w:rPr>
      </w:pPr>
      <w:r w:rsidRPr="0009021B">
        <w:rPr>
          <w:lang w:val="en-CA"/>
        </w:rPr>
        <w:t>Technical assistance for the total phase-out of methyl bromide in tobacco, cut flowers, horticulture and post-harvest uses in Zambia (ZAM/FUM/56/INV/21) if the project was not completed by December 2016.</w:t>
      </w:r>
    </w:p>
    <w:p w:rsidR="003B1832" w:rsidRPr="0009021B" w:rsidRDefault="003B1832" w:rsidP="00077E48">
      <w:pPr>
        <w:widowControl w:val="0"/>
        <w:numPr>
          <w:ilvl w:val="2"/>
          <w:numId w:val="14"/>
        </w:numPr>
        <w:tabs>
          <w:tab w:val="left" w:pos="720"/>
          <w:tab w:val="left" w:pos="1440"/>
          <w:tab w:val="left" w:pos="2160"/>
        </w:tabs>
        <w:spacing w:after="240"/>
        <w:outlineLvl w:val="2"/>
        <w:rPr>
          <w:b/>
          <w:color w:val="000000" w:themeColor="text1"/>
          <w:lang w:val="en-US"/>
        </w:rPr>
      </w:pPr>
      <w:r w:rsidRPr="0009021B">
        <w:rPr>
          <w:b/>
          <w:color w:val="000000" w:themeColor="text1"/>
          <w:lang w:val="en-US"/>
        </w:rPr>
        <w:t>World Bank</w:t>
      </w:r>
    </w:p>
    <w:p w:rsidR="003B1832" w:rsidRPr="0009021B" w:rsidRDefault="003B1832" w:rsidP="00E02DA2">
      <w:pPr>
        <w:tabs>
          <w:tab w:val="left" w:pos="720"/>
          <w:tab w:val="left" w:pos="1440"/>
          <w:tab w:val="left" w:pos="2160"/>
        </w:tabs>
        <w:spacing w:after="240"/>
        <w:ind w:left="720"/>
        <w:outlineLvl w:val="0"/>
        <w:rPr>
          <w:color w:val="000000" w:themeColor="text1"/>
        </w:rPr>
      </w:pPr>
      <w:r w:rsidRPr="0009021B">
        <w:rPr>
          <w:color w:val="000000" w:themeColor="text1"/>
          <w:u w:val="single"/>
          <w:lang w:val="en-US"/>
        </w:rPr>
        <w:t>Document UNEP/</w:t>
      </w:r>
      <w:proofErr w:type="spellStart"/>
      <w:r w:rsidRPr="0009021B">
        <w:rPr>
          <w:color w:val="000000" w:themeColor="text1"/>
          <w:u w:val="single"/>
          <w:lang w:val="en-US"/>
        </w:rPr>
        <w:t>OzL.Pro</w:t>
      </w:r>
      <w:proofErr w:type="spellEnd"/>
      <w:r w:rsidRPr="0009021B">
        <w:rPr>
          <w:color w:val="000000" w:themeColor="text1"/>
          <w:u w:val="single"/>
          <w:lang w:val="en-US"/>
        </w:rPr>
        <w:t>/</w:t>
      </w:r>
      <w:r w:rsidR="00362819" w:rsidRPr="0009021B">
        <w:rPr>
          <w:color w:val="000000" w:themeColor="text1"/>
          <w:u w:val="single"/>
          <w:lang w:val="en-US"/>
        </w:rPr>
        <w:t>ExCom/77/</w:t>
      </w:r>
      <w:r w:rsidR="00275215" w:rsidRPr="0009021B">
        <w:rPr>
          <w:color w:val="000000" w:themeColor="text1"/>
          <w:u w:val="single"/>
          <w:lang w:val="en-US"/>
        </w:rPr>
        <w:t>16</w:t>
      </w:r>
      <w:r w:rsidRPr="0009021B">
        <w:rPr>
          <w:color w:val="000000" w:themeColor="text1"/>
        </w:rPr>
        <w:t xml:space="preserve"> contains </w:t>
      </w:r>
      <w:r w:rsidR="00014064" w:rsidRPr="0009021B">
        <w:rPr>
          <w:color w:val="000000" w:themeColor="text1"/>
        </w:rPr>
        <w:t xml:space="preserve">a summary of implementation progress for the World Bank for activities up to 31 December 2015 and the </w:t>
      </w:r>
      <w:r w:rsidR="00401D4D">
        <w:rPr>
          <w:color w:val="000000" w:themeColor="text1"/>
        </w:rPr>
        <w:t>comments and recommendations of the Secretariat</w:t>
      </w:r>
      <w:r w:rsidR="00014064" w:rsidRPr="0009021B">
        <w:rPr>
          <w:color w:val="000000" w:themeColor="text1"/>
        </w:rPr>
        <w:t xml:space="preserve"> on the report.</w:t>
      </w:r>
    </w:p>
    <w:p w:rsidR="003B1832" w:rsidRPr="0009021B" w:rsidRDefault="003B1832" w:rsidP="00E02DA2">
      <w:pPr>
        <w:widowControl w:val="0"/>
        <w:tabs>
          <w:tab w:val="left" w:pos="720"/>
          <w:tab w:val="left" w:pos="1440"/>
          <w:tab w:val="left" w:pos="2160"/>
        </w:tabs>
        <w:spacing w:after="240"/>
        <w:ind w:left="720"/>
        <w:rPr>
          <w:color w:val="000000"/>
        </w:rPr>
      </w:pPr>
      <w:r w:rsidRPr="0009021B">
        <w:rPr>
          <w:color w:val="000000"/>
          <w:u w:val="single"/>
        </w:rPr>
        <w:t>Issues to be addressed</w:t>
      </w:r>
      <w:r w:rsidRPr="0009021B">
        <w:rPr>
          <w:color w:val="000000"/>
        </w:rPr>
        <w:t>: </w:t>
      </w:r>
    </w:p>
    <w:p w:rsidR="00FD0C2F" w:rsidRPr="0009021B" w:rsidRDefault="00973015" w:rsidP="00077E48">
      <w:pPr>
        <w:pStyle w:val="ListParagraph"/>
        <w:widowControl w:val="0"/>
        <w:numPr>
          <w:ilvl w:val="0"/>
          <w:numId w:val="41"/>
        </w:numPr>
        <w:tabs>
          <w:tab w:val="left" w:pos="720"/>
          <w:tab w:val="left" w:pos="1440"/>
          <w:tab w:val="left" w:pos="2160"/>
        </w:tabs>
        <w:spacing w:after="240"/>
        <w:rPr>
          <w:color w:val="000000"/>
        </w:rPr>
      </w:pPr>
      <w:r w:rsidRPr="0009021B">
        <w:rPr>
          <w:color w:val="000000"/>
        </w:rPr>
        <w:t>Request for s</w:t>
      </w:r>
      <w:r w:rsidR="00FD0C2F" w:rsidRPr="0009021B">
        <w:rPr>
          <w:color w:val="000000"/>
        </w:rPr>
        <w:t>pecific report on the delay of the global chiller project (also considered in the Consolidated progress report (UNEP/</w:t>
      </w:r>
      <w:proofErr w:type="spellStart"/>
      <w:r w:rsidR="00FD0C2F" w:rsidRPr="0009021B">
        <w:rPr>
          <w:color w:val="000000"/>
        </w:rPr>
        <w:t>OzL.Pro</w:t>
      </w:r>
      <w:proofErr w:type="spellEnd"/>
      <w:r w:rsidR="00FD0C2F" w:rsidRPr="0009021B">
        <w:rPr>
          <w:color w:val="000000"/>
        </w:rPr>
        <w:t>/ExCom/77/11))</w:t>
      </w:r>
    </w:p>
    <w:p w:rsidR="00401D4D" w:rsidRDefault="00401D4D" w:rsidP="00077E48">
      <w:pPr>
        <w:pStyle w:val="ListParagraph"/>
        <w:widowControl w:val="0"/>
        <w:numPr>
          <w:ilvl w:val="0"/>
          <w:numId w:val="41"/>
        </w:numPr>
        <w:tabs>
          <w:tab w:val="left" w:pos="720"/>
          <w:tab w:val="left" w:pos="1440"/>
          <w:tab w:val="left" w:pos="2160"/>
        </w:tabs>
        <w:spacing w:after="240"/>
        <w:rPr>
          <w:color w:val="000000"/>
        </w:rPr>
      </w:pPr>
      <w:r>
        <w:rPr>
          <w:color w:val="000000"/>
        </w:rPr>
        <w:t>Implementation delays (one project)</w:t>
      </w:r>
    </w:p>
    <w:p w:rsidR="00973015" w:rsidRPr="0009021B" w:rsidRDefault="00401D4D" w:rsidP="00077E48">
      <w:pPr>
        <w:pStyle w:val="ListParagraph"/>
        <w:widowControl w:val="0"/>
        <w:numPr>
          <w:ilvl w:val="0"/>
          <w:numId w:val="41"/>
        </w:numPr>
        <w:tabs>
          <w:tab w:val="left" w:pos="720"/>
          <w:tab w:val="left" w:pos="1440"/>
          <w:tab w:val="left" w:pos="2160"/>
        </w:tabs>
        <w:spacing w:after="240"/>
        <w:rPr>
          <w:color w:val="000000"/>
        </w:rPr>
      </w:pPr>
      <w:r>
        <w:rPr>
          <w:color w:val="000000"/>
        </w:rPr>
        <w:t>A</w:t>
      </w:r>
      <w:r w:rsidR="00973015" w:rsidRPr="0009021B">
        <w:rPr>
          <w:color w:val="000000"/>
        </w:rPr>
        <w:t xml:space="preserve">dditional status reports </w:t>
      </w:r>
    </w:p>
    <w:p w:rsidR="003B1832" w:rsidRPr="0009021B" w:rsidRDefault="003B1832" w:rsidP="00E02DA2">
      <w:pPr>
        <w:spacing w:after="240"/>
        <w:ind w:left="709"/>
        <w:rPr>
          <w:lang w:val="en-US"/>
        </w:rPr>
      </w:pPr>
      <w:r w:rsidRPr="0009021B">
        <w:rPr>
          <w:u w:val="single"/>
          <w:lang w:val="en-US"/>
        </w:rPr>
        <w:t>The Executive Committee may wish</w:t>
      </w:r>
      <w:r w:rsidRPr="0009021B">
        <w:rPr>
          <w:lang w:val="en-US"/>
        </w:rPr>
        <w:t xml:space="preserve">: </w:t>
      </w:r>
    </w:p>
    <w:p w:rsidR="00FF4D90" w:rsidRPr="0009021B" w:rsidRDefault="00FF4D90" w:rsidP="00077E48">
      <w:pPr>
        <w:pStyle w:val="Heading2"/>
        <w:numPr>
          <w:ilvl w:val="1"/>
          <w:numId w:val="40"/>
        </w:numPr>
        <w:rPr>
          <w:lang w:val="en-CA"/>
        </w:rPr>
      </w:pPr>
      <w:r w:rsidRPr="0009021B">
        <w:rPr>
          <w:lang w:val="en-CA"/>
        </w:rPr>
        <w:t>To note:</w:t>
      </w:r>
    </w:p>
    <w:p w:rsidR="00FF4D90" w:rsidRPr="0009021B" w:rsidRDefault="00FF4D90" w:rsidP="00E02DA2">
      <w:pPr>
        <w:pStyle w:val="Heading3"/>
        <w:numPr>
          <w:ilvl w:val="2"/>
          <w:numId w:val="1"/>
        </w:numPr>
        <w:rPr>
          <w:lang w:val="en-CA"/>
        </w:rPr>
      </w:pPr>
      <w:r w:rsidRPr="0009021B">
        <w:rPr>
          <w:lang w:val="en-CA"/>
        </w:rPr>
        <w:t>The progress report of the World Bank as at 31 December 2015 contained in document UNEP/</w:t>
      </w:r>
      <w:proofErr w:type="spellStart"/>
      <w:r w:rsidRPr="0009021B">
        <w:rPr>
          <w:lang w:val="en-CA"/>
        </w:rPr>
        <w:t>OzL.Pro</w:t>
      </w:r>
      <w:proofErr w:type="spellEnd"/>
      <w:r w:rsidRPr="0009021B">
        <w:rPr>
          <w:lang w:val="en-CA"/>
        </w:rPr>
        <w:t>/ExCom/77/16; and</w:t>
      </w:r>
    </w:p>
    <w:p w:rsidR="00FF4D90" w:rsidRPr="0009021B" w:rsidRDefault="00FF4D90" w:rsidP="00E02DA2">
      <w:pPr>
        <w:pStyle w:val="Heading3"/>
        <w:numPr>
          <w:ilvl w:val="2"/>
          <w:numId w:val="1"/>
        </w:numPr>
        <w:rPr>
          <w:snapToGrid w:val="0"/>
          <w:lang w:val="en-CA"/>
        </w:rPr>
      </w:pPr>
      <w:r w:rsidRPr="0009021B">
        <w:rPr>
          <w:lang w:val="en-CA"/>
        </w:rPr>
        <w:t>That the World Bank would report to the 78</w:t>
      </w:r>
      <w:r w:rsidRPr="0009021B">
        <w:rPr>
          <w:vertAlign w:val="superscript"/>
          <w:lang w:val="en-CA"/>
        </w:rPr>
        <w:t>th</w:t>
      </w:r>
      <w:r w:rsidRPr="0009021B">
        <w:rPr>
          <w:lang w:val="en-CA"/>
        </w:rPr>
        <w:t xml:space="preserve"> meeting on one project with implementation</w:t>
      </w:r>
      <w:r w:rsidRPr="0009021B">
        <w:rPr>
          <w:snapToGrid w:val="0"/>
          <w:lang w:val="en-CA"/>
        </w:rPr>
        <w:t xml:space="preserve"> delays</w:t>
      </w:r>
      <w:r w:rsidRPr="0009021B">
        <w:rPr>
          <w:lang w:val="en-CA"/>
        </w:rPr>
        <w:t xml:space="preserve"> and on seven projects recommended for additional status reports, as indicated in Appendices I and II, respectively, of Annex III to the consolidated progress report (UNEP/</w:t>
      </w:r>
      <w:proofErr w:type="spellStart"/>
      <w:r w:rsidRPr="0009021B">
        <w:rPr>
          <w:lang w:val="en-CA"/>
        </w:rPr>
        <w:t>OzL.Pro</w:t>
      </w:r>
      <w:proofErr w:type="spellEnd"/>
      <w:r w:rsidRPr="0009021B">
        <w:rPr>
          <w:lang w:val="en-CA"/>
        </w:rPr>
        <w:t>/ExCom/77/11).</w:t>
      </w:r>
    </w:p>
    <w:p w:rsidR="003B1832" w:rsidRPr="00C71E75" w:rsidRDefault="003B1832" w:rsidP="00401D4D">
      <w:pPr>
        <w:pStyle w:val="Heading2"/>
        <w:widowControl/>
        <w:numPr>
          <w:ilvl w:val="1"/>
          <w:numId w:val="13"/>
        </w:numPr>
        <w:rPr>
          <w:b/>
        </w:rPr>
      </w:pPr>
      <w:r w:rsidRPr="00C71E75">
        <w:rPr>
          <w:b/>
        </w:rPr>
        <w:t>Evaluation of the implementation of the 201</w:t>
      </w:r>
      <w:r w:rsidR="000F0694" w:rsidRPr="00C71E75">
        <w:rPr>
          <w:b/>
        </w:rPr>
        <w:t>5</w:t>
      </w:r>
      <w:r w:rsidRPr="00C71E75">
        <w:rPr>
          <w:b/>
        </w:rPr>
        <w:t xml:space="preserve"> business plans</w:t>
      </w:r>
      <w:r w:rsidR="00937FA7" w:rsidRPr="00C71E75">
        <w:rPr>
          <w:b/>
        </w:rPr>
        <w:t xml:space="preserve"> </w:t>
      </w:r>
    </w:p>
    <w:p w:rsidR="003B1832" w:rsidRPr="00C71E75" w:rsidRDefault="003B1832" w:rsidP="00401D4D">
      <w:pPr>
        <w:pStyle w:val="Heading1"/>
        <w:numPr>
          <w:ilvl w:val="0"/>
          <w:numId w:val="0"/>
        </w:numPr>
        <w:ind w:left="709"/>
        <w:rPr>
          <w:color w:val="000000" w:themeColor="text1"/>
          <w:lang w:val="en-US"/>
        </w:rPr>
      </w:pPr>
      <w:r w:rsidRPr="00C71E75">
        <w:rPr>
          <w:color w:val="000000" w:themeColor="text1"/>
          <w:u w:val="single"/>
          <w:lang w:val="en-US"/>
        </w:rPr>
        <w:t>Document UNEP/</w:t>
      </w:r>
      <w:proofErr w:type="spellStart"/>
      <w:r w:rsidRPr="00C71E75">
        <w:rPr>
          <w:color w:val="000000" w:themeColor="text1"/>
          <w:u w:val="single"/>
          <w:lang w:val="en-US"/>
        </w:rPr>
        <w:t>OzL.Pro</w:t>
      </w:r>
      <w:proofErr w:type="spellEnd"/>
      <w:r w:rsidRPr="00C71E75">
        <w:rPr>
          <w:color w:val="000000" w:themeColor="text1"/>
          <w:u w:val="single"/>
          <w:lang w:val="en-US"/>
        </w:rPr>
        <w:t>/</w:t>
      </w:r>
      <w:r w:rsidR="00362819" w:rsidRPr="00C71E75">
        <w:rPr>
          <w:color w:val="000000" w:themeColor="text1"/>
          <w:u w:val="single"/>
          <w:lang w:val="en-US"/>
        </w:rPr>
        <w:t>ExCom/77/</w:t>
      </w:r>
      <w:r w:rsidR="00275215" w:rsidRPr="00C71E75">
        <w:rPr>
          <w:color w:val="000000" w:themeColor="text1"/>
          <w:u w:val="single"/>
          <w:lang w:val="en-US"/>
        </w:rPr>
        <w:t>17</w:t>
      </w:r>
      <w:r w:rsidRPr="00C71E75">
        <w:rPr>
          <w:color w:val="000000" w:themeColor="text1"/>
          <w:lang w:val="en-US"/>
        </w:rPr>
        <w:t xml:space="preserve"> </w:t>
      </w:r>
      <w:r w:rsidRPr="00C71E75">
        <w:rPr>
          <w:color w:val="000000" w:themeColor="text1"/>
        </w:rPr>
        <w:t>presents</w:t>
      </w:r>
      <w:r w:rsidR="00744526" w:rsidRPr="00C71E75">
        <w:rPr>
          <w:color w:val="000000" w:themeColor="text1"/>
        </w:rPr>
        <w:t xml:space="preserve"> the evaluation of the 2015 business plans of the implementing agencies with respect to the </w:t>
      </w:r>
      <w:r w:rsidR="00744526" w:rsidRPr="00C71E75">
        <w:rPr>
          <w:color w:val="000000" w:themeColor="text1"/>
          <w:lang w:val="en-CA"/>
        </w:rPr>
        <w:t xml:space="preserve">performance targets set in the 2015 business plans and </w:t>
      </w:r>
      <w:r w:rsidR="00744526" w:rsidRPr="00C71E75">
        <w:rPr>
          <w:color w:val="000000" w:themeColor="text1"/>
        </w:rPr>
        <w:t>the agencies’ progress and financial reports submitted to the 77</w:t>
      </w:r>
      <w:r w:rsidR="00744526" w:rsidRPr="00C71E75">
        <w:rPr>
          <w:color w:val="000000" w:themeColor="text1"/>
          <w:vertAlign w:val="superscript"/>
        </w:rPr>
        <w:t>th</w:t>
      </w:r>
      <w:r w:rsidR="00744526" w:rsidRPr="00C71E75">
        <w:rPr>
          <w:color w:val="000000" w:themeColor="text1"/>
        </w:rPr>
        <w:t xml:space="preserve"> meeting. </w:t>
      </w:r>
      <w:r w:rsidR="00401D4D">
        <w:rPr>
          <w:color w:val="000000" w:themeColor="text1"/>
        </w:rPr>
        <w:t xml:space="preserve">It </w:t>
      </w:r>
      <w:r w:rsidR="00744526" w:rsidRPr="00C71E75">
        <w:rPr>
          <w:color w:val="000000" w:themeColor="text1"/>
        </w:rPr>
        <w:t xml:space="preserve">also presents a trend analysis for each of the eight performance indicators used in previous years’ evaluations and the results of the qualitative assessment of the performance of implementing agencies based on input received from NOU officers. </w:t>
      </w:r>
    </w:p>
    <w:p w:rsidR="003B1832" w:rsidRPr="00FE49F3" w:rsidRDefault="003B1832" w:rsidP="00401D4D">
      <w:pPr>
        <w:keepNext/>
        <w:keepLines/>
        <w:tabs>
          <w:tab w:val="left" w:pos="720"/>
          <w:tab w:val="left" w:pos="1440"/>
          <w:tab w:val="left" w:pos="2160"/>
        </w:tabs>
        <w:spacing w:after="240"/>
        <w:ind w:left="720"/>
        <w:rPr>
          <w:color w:val="000000"/>
        </w:rPr>
      </w:pPr>
      <w:r w:rsidRPr="00FE49F3">
        <w:rPr>
          <w:color w:val="000000"/>
          <w:u w:val="single"/>
        </w:rPr>
        <w:lastRenderedPageBreak/>
        <w:t>Issues to be addressed</w:t>
      </w:r>
      <w:r w:rsidRPr="00FE49F3">
        <w:rPr>
          <w:color w:val="000000"/>
        </w:rPr>
        <w:t>: </w:t>
      </w:r>
    </w:p>
    <w:p w:rsidR="00744526" w:rsidRPr="00FE49F3" w:rsidRDefault="00744526" w:rsidP="00401D4D">
      <w:pPr>
        <w:keepNext/>
        <w:keepLines/>
        <w:numPr>
          <w:ilvl w:val="0"/>
          <w:numId w:val="18"/>
        </w:numPr>
        <w:tabs>
          <w:tab w:val="left" w:pos="720"/>
          <w:tab w:val="left" w:pos="1440"/>
          <w:tab w:val="left" w:pos="2160"/>
        </w:tabs>
        <w:ind w:hanging="720"/>
      </w:pPr>
      <w:r w:rsidRPr="00FE49F3">
        <w:t xml:space="preserve">Quantitative assessment showed that all agencies achieved over 72 per cent of their targets or more </w:t>
      </w:r>
    </w:p>
    <w:p w:rsidR="00744526" w:rsidRPr="00FE49F3" w:rsidRDefault="00744526" w:rsidP="00401D4D">
      <w:pPr>
        <w:numPr>
          <w:ilvl w:val="0"/>
          <w:numId w:val="18"/>
        </w:numPr>
        <w:tabs>
          <w:tab w:val="left" w:pos="720"/>
          <w:tab w:val="left" w:pos="1440"/>
          <w:tab w:val="left" w:pos="2160"/>
        </w:tabs>
        <w:ind w:hanging="720"/>
      </w:pPr>
      <w:r w:rsidRPr="00FE49F3">
        <w:rPr>
          <w:color w:val="000000" w:themeColor="text1"/>
        </w:rPr>
        <w:t xml:space="preserve">The trend analysis of eight performance indicators for investment projects indicated improvements in most indicators in 2015 </w:t>
      </w:r>
      <w:r w:rsidRPr="00FE49F3">
        <w:t>from 2014</w:t>
      </w:r>
    </w:p>
    <w:p w:rsidR="00744526" w:rsidRPr="00FE49F3" w:rsidRDefault="00744526" w:rsidP="00401D4D">
      <w:pPr>
        <w:numPr>
          <w:ilvl w:val="0"/>
          <w:numId w:val="18"/>
        </w:numPr>
        <w:tabs>
          <w:tab w:val="left" w:pos="720"/>
          <w:tab w:val="left" w:pos="1440"/>
          <w:tab w:val="left" w:pos="2160"/>
        </w:tabs>
        <w:ind w:hanging="720"/>
      </w:pPr>
      <w:r w:rsidRPr="00FE49F3">
        <w:t xml:space="preserve">UNDP, UNEP and UNIDO should further consider “fund disbursement” targets </w:t>
      </w:r>
      <w:r w:rsidR="00401D4D" w:rsidRPr="00FE49F3">
        <w:t>for non</w:t>
      </w:r>
      <w:r w:rsidR="00401D4D" w:rsidRPr="00FE49F3">
        <w:noBreakHyphen/>
        <w:t xml:space="preserve">investment project </w:t>
      </w:r>
      <w:r w:rsidRPr="00FE49F3">
        <w:t xml:space="preserve">in their future business plan taking into account their 2016 performance for that indicator </w:t>
      </w:r>
    </w:p>
    <w:p w:rsidR="00744526" w:rsidRPr="00FE49F3" w:rsidRDefault="00744526" w:rsidP="00401D4D">
      <w:pPr>
        <w:numPr>
          <w:ilvl w:val="0"/>
          <w:numId w:val="18"/>
        </w:numPr>
        <w:tabs>
          <w:tab w:val="left" w:pos="720"/>
          <w:tab w:val="left" w:pos="1440"/>
          <w:tab w:val="left" w:pos="2160"/>
        </w:tabs>
        <w:ind w:hanging="720"/>
      </w:pPr>
      <w:r w:rsidRPr="00FE49F3">
        <w:t xml:space="preserve">Reports on dialogues between representatives of national ozone units (NOUs) and </w:t>
      </w:r>
      <w:r w:rsidR="00EE5932" w:rsidRPr="00FE49F3">
        <w:t>one bilateral agency</w:t>
      </w:r>
      <w:r w:rsidRPr="00FE49F3">
        <w:t xml:space="preserve"> on assessments that received less than satisfactory qualitative ratings</w:t>
      </w:r>
    </w:p>
    <w:p w:rsidR="00744526" w:rsidRPr="00FE49F3" w:rsidRDefault="00744526" w:rsidP="00E02DA2">
      <w:pPr>
        <w:tabs>
          <w:tab w:val="left" w:pos="720"/>
          <w:tab w:val="left" w:pos="1440"/>
          <w:tab w:val="left" w:pos="2160"/>
        </w:tabs>
        <w:ind w:left="1440"/>
      </w:pPr>
    </w:p>
    <w:p w:rsidR="003B1832" w:rsidRPr="00C71E75" w:rsidRDefault="003B1832" w:rsidP="00E02DA2">
      <w:pPr>
        <w:autoSpaceDE w:val="0"/>
        <w:autoSpaceDN w:val="0"/>
        <w:adjustRightInd w:val="0"/>
        <w:spacing w:after="240"/>
        <w:ind w:left="720"/>
        <w:rPr>
          <w:lang w:val="en-US" w:bidi="hi-IN"/>
        </w:rPr>
      </w:pPr>
      <w:r w:rsidRPr="00FE49F3">
        <w:rPr>
          <w:u w:val="single"/>
          <w:lang w:val="en-US" w:bidi="hi-IN"/>
        </w:rPr>
        <w:t>The Executive Committee may wish</w:t>
      </w:r>
      <w:r w:rsidRPr="00FE49F3">
        <w:rPr>
          <w:lang w:val="en-US" w:bidi="hi-IN"/>
        </w:rPr>
        <w:t>:</w:t>
      </w:r>
    </w:p>
    <w:p w:rsidR="009557A5" w:rsidRPr="00C71E75" w:rsidRDefault="009557A5" w:rsidP="00077E48">
      <w:pPr>
        <w:pStyle w:val="Heading2"/>
        <w:numPr>
          <w:ilvl w:val="1"/>
          <w:numId w:val="32"/>
        </w:numPr>
        <w:rPr>
          <w:lang w:val="en-CA"/>
        </w:rPr>
      </w:pPr>
      <w:r w:rsidRPr="00C71E75">
        <w:rPr>
          <w:lang w:val="en-CA"/>
        </w:rPr>
        <w:t>To note:</w:t>
      </w:r>
    </w:p>
    <w:p w:rsidR="009557A5" w:rsidRPr="00C71E75" w:rsidRDefault="009557A5" w:rsidP="00E02DA2">
      <w:pPr>
        <w:pStyle w:val="Heading3"/>
        <w:numPr>
          <w:ilvl w:val="2"/>
          <w:numId w:val="1"/>
        </w:numPr>
        <w:rPr>
          <w:lang w:val="en-CA"/>
        </w:rPr>
      </w:pPr>
      <w:r w:rsidRPr="00C71E75">
        <w:rPr>
          <w:lang w:val="en-CA"/>
        </w:rPr>
        <w:t>The evaluation of the implementing agencies’ performance against their 2015 business plans as contained in document UNEP/</w:t>
      </w:r>
      <w:proofErr w:type="spellStart"/>
      <w:r w:rsidRPr="00C71E75">
        <w:rPr>
          <w:lang w:val="en-CA"/>
        </w:rPr>
        <w:t>OzL.Pro</w:t>
      </w:r>
      <w:proofErr w:type="spellEnd"/>
      <w:r w:rsidRPr="00C71E75">
        <w:rPr>
          <w:lang w:val="en-CA"/>
        </w:rPr>
        <w:t xml:space="preserve">/ExCom/77/17; </w:t>
      </w:r>
    </w:p>
    <w:p w:rsidR="009557A5" w:rsidRPr="00C71E75" w:rsidRDefault="009557A5" w:rsidP="00E02DA2">
      <w:pPr>
        <w:pStyle w:val="Heading3"/>
        <w:numPr>
          <w:ilvl w:val="2"/>
          <w:numId w:val="1"/>
        </w:numPr>
        <w:rPr>
          <w:lang w:val="en-CA"/>
        </w:rPr>
      </w:pPr>
      <w:r w:rsidRPr="00C71E75">
        <w:rPr>
          <w:lang w:val="en-CA"/>
        </w:rPr>
        <w:t xml:space="preserve">That all implementing agencies had a quantitative assessment of their performance for 2015 at least at 72 per cent on a scale of 100; </w:t>
      </w:r>
    </w:p>
    <w:p w:rsidR="009557A5" w:rsidRPr="00C71E75" w:rsidRDefault="009557A5" w:rsidP="00E02DA2">
      <w:pPr>
        <w:pStyle w:val="Heading3"/>
        <w:numPr>
          <w:ilvl w:val="2"/>
          <w:numId w:val="1"/>
        </w:numPr>
        <w:rPr>
          <w:lang w:val="en-CA"/>
        </w:rPr>
      </w:pPr>
      <w:r w:rsidRPr="00C71E75">
        <w:rPr>
          <w:lang w:val="en-CA"/>
        </w:rPr>
        <w:t>That the trend analysis performance had improved in 2015 in relation to 2014; and</w:t>
      </w:r>
    </w:p>
    <w:p w:rsidR="009557A5" w:rsidRPr="00C71E75" w:rsidRDefault="009557A5" w:rsidP="00E02DA2">
      <w:pPr>
        <w:pStyle w:val="Heading2"/>
        <w:numPr>
          <w:ilvl w:val="1"/>
          <w:numId w:val="1"/>
        </w:numPr>
        <w:rPr>
          <w:lang w:val="en-CA"/>
        </w:rPr>
      </w:pPr>
      <w:r w:rsidRPr="00C71E75">
        <w:rPr>
          <w:lang w:val="en-CA"/>
        </w:rPr>
        <w:t>To request the Government of Germany to report to the 78</w:t>
      </w:r>
      <w:r w:rsidRPr="00C71E75">
        <w:rPr>
          <w:vertAlign w:val="superscript"/>
          <w:lang w:val="en-CA"/>
        </w:rPr>
        <w:t>th</w:t>
      </w:r>
      <w:r w:rsidRPr="00C71E75">
        <w:rPr>
          <w:lang w:val="en-CA"/>
        </w:rPr>
        <w:t xml:space="preserve"> meeting on their open and constructive discussion with the national ozone unit of Namibia on the issues identified in the qualitative performance assessment with respect to the implementation of the HCFC phase</w:t>
      </w:r>
      <w:r w:rsidRPr="00C71E75">
        <w:rPr>
          <w:lang w:val="en-CA"/>
        </w:rPr>
        <w:noBreakHyphen/>
        <w:t>out management plan for Namibia.</w:t>
      </w:r>
    </w:p>
    <w:p w:rsidR="003B1832" w:rsidRPr="00C71E75" w:rsidRDefault="003B1832" w:rsidP="00E02DA2">
      <w:pPr>
        <w:pStyle w:val="Heading2"/>
        <w:widowControl/>
        <w:numPr>
          <w:ilvl w:val="1"/>
          <w:numId w:val="13"/>
        </w:numPr>
        <w:rPr>
          <w:b/>
          <w:lang w:val="en-US"/>
        </w:rPr>
      </w:pPr>
      <w:r w:rsidRPr="00C71E75">
        <w:rPr>
          <w:b/>
        </w:rPr>
        <w:t>Country programme data and prospects for compliance</w:t>
      </w:r>
    </w:p>
    <w:p w:rsidR="003B1832" w:rsidRPr="003421EB" w:rsidRDefault="003B1832" w:rsidP="00E02DA2">
      <w:pPr>
        <w:pStyle w:val="Heading1"/>
        <w:numPr>
          <w:ilvl w:val="0"/>
          <w:numId w:val="0"/>
        </w:numPr>
        <w:ind w:left="709"/>
        <w:rPr>
          <w:color w:val="000000" w:themeColor="text1"/>
          <w:lang w:val="en-US"/>
        </w:rPr>
      </w:pPr>
      <w:r w:rsidRPr="003421EB">
        <w:rPr>
          <w:u w:val="single"/>
          <w:lang w:val="en-US"/>
        </w:rPr>
        <w:t>Document UNEP/</w:t>
      </w:r>
      <w:proofErr w:type="spellStart"/>
      <w:r w:rsidRPr="003421EB">
        <w:rPr>
          <w:u w:val="single"/>
          <w:lang w:val="en-US"/>
        </w:rPr>
        <w:t>OzL.Pro</w:t>
      </w:r>
      <w:proofErr w:type="spellEnd"/>
      <w:r w:rsidRPr="003421EB">
        <w:rPr>
          <w:u w:val="single"/>
          <w:lang w:val="en-US"/>
        </w:rPr>
        <w:t>/</w:t>
      </w:r>
      <w:r w:rsidR="00362819" w:rsidRPr="003421EB">
        <w:rPr>
          <w:u w:val="single"/>
          <w:lang w:val="en-US"/>
        </w:rPr>
        <w:t>ExCom/77/</w:t>
      </w:r>
      <w:r w:rsidR="00275215" w:rsidRPr="003421EB">
        <w:rPr>
          <w:color w:val="000000" w:themeColor="text1"/>
          <w:u w:val="single"/>
          <w:lang w:val="en-US"/>
        </w:rPr>
        <w:t>18</w:t>
      </w:r>
      <w:r w:rsidRPr="003421EB">
        <w:rPr>
          <w:color w:val="000000" w:themeColor="text1"/>
          <w:lang w:val="en-CA"/>
        </w:rPr>
        <w:t xml:space="preserve"> contains</w:t>
      </w:r>
      <w:r w:rsidR="00B06B81" w:rsidRPr="003421EB">
        <w:rPr>
          <w:color w:val="000000" w:themeColor="text1"/>
          <w:lang w:val="en-CA"/>
        </w:rPr>
        <w:t xml:space="preserve"> the status of, and prospects of, compliance of Article 5 countries (Part I); addresses Article 5 countries that are subject to decisions of the Parties on compliance (Part II); and contains an analysis of data on the implementation of country programmes (CPs) for HCFCs (Part III).</w:t>
      </w:r>
    </w:p>
    <w:p w:rsidR="003B1832" w:rsidRPr="003421EB" w:rsidRDefault="003B1832" w:rsidP="00E02DA2">
      <w:pPr>
        <w:tabs>
          <w:tab w:val="left" w:pos="720"/>
          <w:tab w:val="left" w:pos="1440"/>
          <w:tab w:val="left" w:pos="2160"/>
        </w:tabs>
        <w:spacing w:after="240"/>
        <w:ind w:left="720"/>
        <w:rPr>
          <w:color w:val="000000"/>
        </w:rPr>
      </w:pPr>
      <w:r w:rsidRPr="003421EB">
        <w:rPr>
          <w:color w:val="000000"/>
          <w:u w:val="single"/>
        </w:rPr>
        <w:t>Issues to be addressed</w:t>
      </w:r>
      <w:r w:rsidRPr="003421EB">
        <w:rPr>
          <w:color w:val="000000"/>
        </w:rPr>
        <w:t>: </w:t>
      </w:r>
    </w:p>
    <w:p w:rsidR="003B1832" w:rsidRPr="003421EB" w:rsidRDefault="003B1832" w:rsidP="00E02DA2">
      <w:pPr>
        <w:tabs>
          <w:tab w:val="left" w:pos="720"/>
          <w:tab w:val="left" w:pos="1440"/>
          <w:tab w:val="left" w:pos="2160"/>
        </w:tabs>
        <w:spacing w:after="240"/>
        <w:ind w:left="720"/>
        <w:outlineLvl w:val="0"/>
        <w:rPr>
          <w:i/>
          <w:lang w:val="en-US"/>
        </w:rPr>
      </w:pPr>
      <w:r w:rsidRPr="003421EB">
        <w:rPr>
          <w:i/>
          <w:lang w:val="en-CA"/>
        </w:rPr>
        <w:t xml:space="preserve">For Part I: </w:t>
      </w:r>
      <w:r w:rsidR="00057769" w:rsidRPr="003421EB">
        <w:rPr>
          <w:i/>
          <w:lang w:val="en-CA"/>
        </w:rPr>
        <w:t>Status of, and prospects of, compliance of Article 5 countries</w:t>
      </w:r>
      <w:r w:rsidR="00F4637F" w:rsidRPr="003421EB">
        <w:rPr>
          <w:i/>
          <w:lang w:val="en-CA"/>
        </w:rPr>
        <w:t xml:space="preserve"> </w:t>
      </w:r>
    </w:p>
    <w:p w:rsidR="00BA5073" w:rsidRPr="003421EB" w:rsidRDefault="00BA5073" w:rsidP="00077E48">
      <w:pPr>
        <w:numPr>
          <w:ilvl w:val="0"/>
          <w:numId w:val="38"/>
        </w:numPr>
        <w:ind w:left="1418" w:hanging="698"/>
        <w:rPr>
          <w:color w:val="000000"/>
          <w:lang w:val="en-CA"/>
        </w:rPr>
      </w:pPr>
      <w:r w:rsidRPr="003421EB">
        <w:rPr>
          <w:color w:val="000000"/>
          <w:lang w:val="en-CA"/>
        </w:rPr>
        <w:t>Mauritania has not included the accelerated HCFC control measures in its licensing and quota system</w:t>
      </w:r>
    </w:p>
    <w:p w:rsidR="00BA5073" w:rsidRPr="003421EB" w:rsidRDefault="00BA5073" w:rsidP="00077E48">
      <w:pPr>
        <w:numPr>
          <w:ilvl w:val="0"/>
          <w:numId w:val="38"/>
        </w:numPr>
        <w:spacing w:after="240"/>
        <w:ind w:left="1418" w:hanging="698"/>
        <w:rPr>
          <w:color w:val="000000"/>
          <w:lang w:val="en-CA"/>
        </w:rPr>
      </w:pPr>
      <w:r w:rsidRPr="003421EB">
        <w:rPr>
          <w:color w:val="000000"/>
          <w:lang w:val="en-CA"/>
        </w:rPr>
        <w:t>Burundi has not been able to finalize its formal quota system</w:t>
      </w:r>
    </w:p>
    <w:p w:rsidR="00057769" w:rsidRPr="003421EB" w:rsidRDefault="003B1832" w:rsidP="00E02DA2">
      <w:pPr>
        <w:tabs>
          <w:tab w:val="left" w:pos="720"/>
          <w:tab w:val="left" w:pos="1440"/>
          <w:tab w:val="left" w:pos="2160"/>
        </w:tabs>
        <w:spacing w:after="240"/>
        <w:ind w:left="709"/>
        <w:outlineLvl w:val="0"/>
        <w:rPr>
          <w:i/>
          <w:lang w:val="en-CA"/>
        </w:rPr>
      </w:pPr>
      <w:r w:rsidRPr="003421EB">
        <w:rPr>
          <w:i/>
          <w:lang w:val="en-CA"/>
        </w:rPr>
        <w:t xml:space="preserve">For Part II: </w:t>
      </w:r>
      <w:r w:rsidR="00057769" w:rsidRPr="003421EB">
        <w:rPr>
          <w:i/>
          <w:lang w:val="en-CA"/>
        </w:rPr>
        <w:t>Article 5 countries that are subject to decisions on compliance</w:t>
      </w:r>
    </w:p>
    <w:p w:rsidR="00BA5073" w:rsidRPr="003421EB" w:rsidRDefault="008D6273" w:rsidP="00077E48">
      <w:pPr>
        <w:numPr>
          <w:ilvl w:val="0"/>
          <w:numId w:val="38"/>
        </w:numPr>
        <w:spacing w:after="240"/>
        <w:ind w:left="1418" w:hanging="698"/>
        <w:rPr>
          <w:bCs/>
          <w:color w:val="000000"/>
          <w:lang w:val="en-CA"/>
        </w:rPr>
      </w:pPr>
      <w:r w:rsidRPr="003421EB">
        <w:rPr>
          <w:bCs/>
          <w:color w:val="000000"/>
          <w:lang w:val="en-CA"/>
        </w:rPr>
        <w:t>None</w:t>
      </w:r>
    </w:p>
    <w:p w:rsidR="00057769" w:rsidRPr="003421EB" w:rsidRDefault="003B1832" w:rsidP="00E02DA2">
      <w:pPr>
        <w:tabs>
          <w:tab w:val="left" w:pos="720"/>
          <w:tab w:val="left" w:pos="1440"/>
          <w:tab w:val="left" w:pos="2160"/>
        </w:tabs>
        <w:spacing w:after="240"/>
        <w:ind w:left="709"/>
        <w:outlineLvl w:val="0"/>
        <w:rPr>
          <w:i/>
          <w:lang w:val="en-CA"/>
        </w:rPr>
      </w:pPr>
      <w:r w:rsidRPr="003421EB">
        <w:rPr>
          <w:i/>
          <w:lang w:val="en-CA"/>
        </w:rPr>
        <w:t>For Part III:</w:t>
      </w:r>
      <w:r w:rsidRPr="003421EB">
        <w:t xml:space="preserve"> </w:t>
      </w:r>
      <w:r w:rsidR="00057769" w:rsidRPr="003421EB">
        <w:rPr>
          <w:i/>
          <w:lang w:val="en-CA"/>
        </w:rPr>
        <w:t xml:space="preserve">Data on the implementation of country programmes (CP) for HCFCs </w:t>
      </w:r>
    </w:p>
    <w:p w:rsidR="00BA5073" w:rsidRPr="003421EB" w:rsidRDefault="00BA5073" w:rsidP="00077E48">
      <w:pPr>
        <w:numPr>
          <w:ilvl w:val="0"/>
          <w:numId w:val="18"/>
        </w:numPr>
        <w:rPr>
          <w:color w:val="000000" w:themeColor="text1"/>
          <w:lang w:val="en-CA"/>
        </w:rPr>
      </w:pPr>
      <w:r w:rsidRPr="003421EB">
        <w:rPr>
          <w:color w:val="000000"/>
          <w:lang w:val="en-CA"/>
        </w:rPr>
        <w:t xml:space="preserve">Data </w:t>
      </w:r>
      <w:r w:rsidRPr="003421EB">
        <w:rPr>
          <w:color w:val="000000" w:themeColor="text1"/>
          <w:lang w:val="en-CA"/>
        </w:rPr>
        <w:t xml:space="preserve">discrepancies between CP reports and Article 7 data </w:t>
      </w:r>
    </w:p>
    <w:p w:rsidR="00057769" w:rsidRPr="003421EB" w:rsidRDefault="00057769" w:rsidP="00E02DA2">
      <w:pPr>
        <w:ind w:left="1418"/>
        <w:rPr>
          <w:strike/>
          <w:color w:val="000000" w:themeColor="text1"/>
          <w:lang w:val="en-CA"/>
        </w:rPr>
      </w:pPr>
    </w:p>
    <w:p w:rsidR="003B1832" w:rsidRPr="003421EB" w:rsidRDefault="003B1832" w:rsidP="00E02DA2">
      <w:pPr>
        <w:spacing w:after="240"/>
        <w:ind w:left="709"/>
        <w:rPr>
          <w:color w:val="000000" w:themeColor="text1"/>
          <w:lang w:val="en-US"/>
        </w:rPr>
      </w:pPr>
      <w:r w:rsidRPr="003421EB">
        <w:rPr>
          <w:color w:val="000000" w:themeColor="text1"/>
          <w:u w:val="single"/>
          <w:lang w:val="en-US"/>
        </w:rPr>
        <w:lastRenderedPageBreak/>
        <w:t>The Executive Committee may wish</w:t>
      </w:r>
      <w:r w:rsidRPr="003421EB">
        <w:rPr>
          <w:color w:val="000000" w:themeColor="text1"/>
          <w:lang w:val="en-US"/>
        </w:rPr>
        <w:t xml:space="preserve">: </w:t>
      </w:r>
    </w:p>
    <w:p w:rsidR="00235B83" w:rsidRPr="003421EB" w:rsidRDefault="00235B83" w:rsidP="00077E48">
      <w:pPr>
        <w:pStyle w:val="Heading2"/>
        <w:numPr>
          <w:ilvl w:val="1"/>
          <w:numId w:val="37"/>
        </w:numPr>
        <w:rPr>
          <w:color w:val="000000" w:themeColor="text1"/>
          <w:szCs w:val="28"/>
          <w:lang w:val="en-CA"/>
        </w:rPr>
      </w:pPr>
      <w:r w:rsidRPr="003421EB">
        <w:rPr>
          <w:color w:val="000000" w:themeColor="text1"/>
          <w:szCs w:val="28"/>
          <w:lang w:val="en-CA"/>
        </w:rPr>
        <w:t>To note:</w:t>
      </w:r>
    </w:p>
    <w:p w:rsidR="00235B83" w:rsidRPr="003421EB" w:rsidRDefault="00235B83" w:rsidP="00E02DA2">
      <w:pPr>
        <w:pStyle w:val="Heading3"/>
        <w:numPr>
          <w:ilvl w:val="2"/>
          <w:numId w:val="1"/>
        </w:numPr>
        <w:rPr>
          <w:szCs w:val="28"/>
          <w:lang w:val="en-CA"/>
        </w:rPr>
      </w:pPr>
      <w:r w:rsidRPr="003421EB">
        <w:rPr>
          <w:szCs w:val="28"/>
          <w:lang w:val="en-CA"/>
        </w:rPr>
        <w:t>The document on country programme (CP) data and prospects for compliance contained in UNEP/</w:t>
      </w:r>
      <w:proofErr w:type="spellStart"/>
      <w:r w:rsidRPr="003421EB">
        <w:rPr>
          <w:szCs w:val="28"/>
          <w:lang w:val="en-CA"/>
        </w:rPr>
        <w:t>OzL.Pro</w:t>
      </w:r>
      <w:proofErr w:type="spellEnd"/>
      <w:r w:rsidRPr="003421EB">
        <w:rPr>
          <w:szCs w:val="28"/>
          <w:lang w:val="en-CA"/>
        </w:rPr>
        <w:t xml:space="preserve">/ExCom/77/18; </w:t>
      </w:r>
    </w:p>
    <w:p w:rsidR="00235B83" w:rsidRPr="003421EB" w:rsidRDefault="00235B83" w:rsidP="00E02DA2">
      <w:pPr>
        <w:pStyle w:val="Heading3"/>
        <w:numPr>
          <w:ilvl w:val="2"/>
          <w:numId w:val="1"/>
        </w:numPr>
        <w:rPr>
          <w:szCs w:val="28"/>
          <w:lang w:val="en-CA"/>
        </w:rPr>
      </w:pPr>
      <w:r w:rsidRPr="003421EB">
        <w:rPr>
          <w:szCs w:val="28"/>
          <w:lang w:val="en-CA"/>
        </w:rPr>
        <w:t>That 109 of the 131 countries that had submitted 2015 CP data had done so using the web</w:t>
      </w:r>
      <w:r w:rsidRPr="003421EB">
        <w:rPr>
          <w:szCs w:val="28"/>
          <w:lang w:val="en-CA"/>
        </w:rPr>
        <w:noBreakHyphen/>
        <w:t>based system;</w:t>
      </w:r>
    </w:p>
    <w:p w:rsidR="00235B83" w:rsidRPr="003421EB" w:rsidRDefault="00235B83" w:rsidP="00E02DA2">
      <w:pPr>
        <w:pStyle w:val="Heading3"/>
        <w:numPr>
          <w:ilvl w:val="2"/>
          <w:numId w:val="1"/>
        </w:numPr>
        <w:rPr>
          <w:szCs w:val="28"/>
          <w:lang w:val="en-CA"/>
        </w:rPr>
      </w:pPr>
      <w:r w:rsidRPr="003421EB">
        <w:rPr>
          <w:szCs w:val="28"/>
          <w:lang w:val="en-CA"/>
        </w:rPr>
        <w:t xml:space="preserve">The explanations provided by UNDP and UNEP on the uses of HCFCs as process agents pursuant to decision 76/7(e); </w:t>
      </w:r>
    </w:p>
    <w:p w:rsidR="00235B83" w:rsidRPr="003421EB" w:rsidRDefault="00235B83" w:rsidP="00E02DA2">
      <w:pPr>
        <w:pStyle w:val="Heading2"/>
        <w:widowControl/>
        <w:numPr>
          <w:ilvl w:val="1"/>
          <w:numId w:val="1"/>
        </w:numPr>
        <w:rPr>
          <w:szCs w:val="28"/>
          <w:lang w:val="en-CA"/>
        </w:rPr>
      </w:pPr>
      <w:r w:rsidRPr="003421EB">
        <w:rPr>
          <w:szCs w:val="28"/>
          <w:lang w:val="en-CA"/>
        </w:rPr>
        <w:t>To request:</w:t>
      </w:r>
    </w:p>
    <w:p w:rsidR="00235B83" w:rsidRPr="003421EB" w:rsidRDefault="00235B83" w:rsidP="00E02DA2">
      <w:pPr>
        <w:pStyle w:val="Heading3"/>
        <w:widowControl/>
        <w:numPr>
          <w:ilvl w:val="2"/>
          <w:numId w:val="1"/>
        </w:numPr>
        <w:rPr>
          <w:szCs w:val="28"/>
          <w:lang w:val="en-CA"/>
        </w:rPr>
      </w:pPr>
      <w:r w:rsidRPr="003421EB">
        <w:rPr>
          <w:szCs w:val="28"/>
          <w:lang w:val="en-CA"/>
        </w:rPr>
        <w:t>UNEP to continue assisting the Government of Mauritania in finalizing the amendment of its licensing system to include the accelerated control measures for HCFCs; and the Government of Burundi in finalizing the formal HCFC quota system, and to report to the 78</w:t>
      </w:r>
      <w:r w:rsidRPr="003421EB">
        <w:rPr>
          <w:szCs w:val="28"/>
          <w:vertAlign w:val="superscript"/>
          <w:lang w:val="en-CA"/>
        </w:rPr>
        <w:t>th</w:t>
      </w:r>
      <w:r w:rsidRPr="003421EB">
        <w:rPr>
          <w:szCs w:val="28"/>
          <w:lang w:val="en-CA"/>
        </w:rPr>
        <w:t> meeting on its efforts in that respect;</w:t>
      </w:r>
    </w:p>
    <w:p w:rsidR="00235B83" w:rsidRPr="003421EB" w:rsidRDefault="00235B83" w:rsidP="00E02DA2">
      <w:pPr>
        <w:pStyle w:val="Heading3"/>
        <w:widowControl/>
        <w:numPr>
          <w:ilvl w:val="2"/>
          <w:numId w:val="1"/>
        </w:numPr>
        <w:rPr>
          <w:szCs w:val="28"/>
          <w:lang w:val="en-CA"/>
        </w:rPr>
      </w:pPr>
      <w:r w:rsidRPr="003421EB">
        <w:t>Relevant</w:t>
      </w:r>
      <w:r w:rsidRPr="003421EB">
        <w:rPr>
          <w:rFonts w:eastAsia="Calibri"/>
          <w:lang w:val="en-US"/>
        </w:rPr>
        <w:t xml:space="preserve"> bilateral and implementing agencies to assist Article 5 countries in addressing data discrepancies between the 2015 CP and Article 7 reports</w:t>
      </w:r>
      <w:r w:rsidRPr="003421EB">
        <w:rPr>
          <w:szCs w:val="28"/>
          <w:lang w:val="en-CA"/>
        </w:rPr>
        <w:t>; and</w:t>
      </w:r>
    </w:p>
    <w:p w:rsidR="00235B83" w:rsidRPr="003421EB" w:rsidRDefault="00235B83" w:rsidP="00E02DA2">
      <w:pPr>
        <w:pStyle w:val="Heading3"/>
        <w:widowControl/>
        <w:numPr>
          <w:ilvl w:val="2"/>
          <w:numId w:val="1"/>
        </w:numPr>
        <w:rPr>
          <w:szCs w:val="28"/>
          <w:lang w:val="en-CA"/>
        </w:rPr>
      </w:pPr>
      <w:r w:rsidRPr="003421EB">
        <w:rPr>
          <w:szCs w:val="28"/>
          <w:lang w:val="en-CA"/>
        </w:rPr>
        <w:t xml:space="preserve">The Secretariat to send letters to the governments of countries with outstanding 2014 and 2015 CP data reports urging them to submit the reports as soon as possible, noting that, without them, the relevant analyses of ODS consumption and production levels could not be undertaken by the Secretariat. </w:t>
      </w:r>
    </w:p>
    <w:p w:rsidR="003B1832" w:rsidRPr="003421EB" w:rsidRDefault="003B1832" w:rsidP="00E02DA2">
      <w:pPr>
        <w:pStyle w:val="Heading2"/>
        <w:widowControl/>
        <w:numPr>
          <w:ilvl w:val="1"/>
          <w:numId w:val="13"/>
        </w:numPr>
        <w:rPr>
          <w:b/>
        </w:rPr>
      </w:pPr>
      <w:r w:rsidRPr="003421EB">
        <w:rPr>
          <w:b/>
        </w:rPr>
        <w:t>Reports on projects with specific reporting requirements</w:t>
      </w:r>
    </w:p>
    <w:p w:rsidR="003B1832" w:rsidRPr="003421EB" w:rsidRDefault="003B1832" w:rsidP="00234D4C">
      <w:pPr>
        <w:pStyle w:val="Heading1"/>
        <w:numPr>
          <w:ilvl w:val="0"/>
          <w:numId w:val="0"/>
        </w:numPr>
        <w:ind w:left="709"/>
        <w:rPr>
          <w:color w:val="000000" w:themeColor="text1"/>
          <w:lang w:val="en-US"/>
        </w:rPr>
      </w:pPr>
      <w:r w:rsidRPr="003421EB">
        <w:rPr>
          <w:u w:val="single"/>
          <w:lang w:val="en-US"/>
        </w:rPr>
        <w:t>Document UNEP/</w:t>
      </w:r>
      <w:proofErr w:type="spellStart"/>
      <w:r w:rsidRPr="003421EB">
        <w:rPr>
          <w:u w:val="single"/>
          <w:lang w:val="en-US"/>
        </w:rPr>
        <w:t>OzL.Pro</w:t>
      </w:r>
      <w:proofErr w:type="spellEnd"/>
      <w:r w:rsidRPr="003421EB">
        <w:rPr>
          <w:u w:val="single"/>
          <w:lang w:val="en-US"/>
        </w:rPr>
        <w:t>/</w:t>
      </w:r>
      <w:r w:rsidR="00362819" w:rsidRPr="003421EB">
        <w:rPr>
          <w:u w:val="single"/>
          <w:lang w:val="en-US"/>
        </w:rPr>
        <w:t>ExCom/77/</w:t>
      </w:r>
      <w:r w:rsidR="00275215" w:rsidRPr="003421EB">
        <w:rPr>
          <w:u w:val="single"/>
          <w:lang w:val="en-US"/>
        </w:rPr>
        <w:t>19</w:t>
      </w:r>
      <w:r w:rsidRPr="003421EB">
        <w:rPr>
          <w:color w:val="000000" w:themeColor="text1"/>
        </w:rPr>
        <w:t xml:space="preserve"> </w:t>
      </w:r>
      <w:r w:rsidRPr="003421EB">
        <w:rPr>
          <w:color w:val="000000" w:themeColor="text1"/>
          <w:lang w:val="en-US"/>
        </w:rPr>
        <w:t xml:space="preserve">contains </w:t>
      </w:r>
      <w:r w:rsidR="00234D4C" w:rsidRPr="003421EB">
        <w:rPr>
          <w:color w:val="000000" w:themeColor="text1"/>
          <w:lang w:val="en-US"/>
        </w:rPr>
        <w:t>three parts</w:t>
      </w:r>
      <w:r w:rsidR="003E50EC">
        <w:rPr>
          <w:color w:val="000000" w:themeColor="text1"/>
          <w:lang w:val="en-US"/>
        </w:rPr>
        <w:t>:</w:t>
      </w:r>
      <w:r w:rsidR="00234D4C" w:rsidRPr="003421EB">
        <w:rPr>
          <w:color w:val="000000" w:themeColor="text1"/>
          <w:lang w:val="en-US"/>
        </w:rPr>
        <w:t xml:space="preserve"> Part I on progress reports related to HPMPs</w:t>
      </w:r>
      <w:r w:rsidR="003E50EC">
        <w:rPr>
          <w:color w:val="000000" w:themeColor="text1"/>
          <w:lang w:val="en-US"/>
        </w:rPr>
        <w:t xml:space="preserve"> including those </w:t>
      </w:r>
      <w:r w:rsidR="003E50EC" w:rsidRPr="003421EB">
        <w:rPr>
          <w:color w:val="000000" w:themeColor="text1"/>
          <w:lang w:val="en-US"/>
        </w:rPr>
        <w:t xml:space="preserve">for the stage I of HPMPs for China, India, Jordan, and Mexico </w:t>
      </w:r>
      <w:r w:rsidR="003E50EC">
        <w:rPr>
          <w:color w:val="000000" w:themeColor="text1"/>
          <w:lang w:val="en-US"/>
        </w:rPr>
        <w:t xml:space="preserve">which </w:t>
      </w:r>
      <w:r w:rsidR="00B538A5">
        <w:rPr>
          <w:color w:val="000000" w:themeColor="text1"/>
          <w:lang w:val="en-US"/>
        </w:rPr>
        <w:t xml:space="preserve">are contained in </w:t>
      </w:r>
      <w:r w:rsidR="003E50EC" w:rsidRPr="003421EB">
        <w:rPr>
          <w:color w:val="000000" w:themeColor="text1"/>
          <w:lang w:val="en-US"/>
        </w:rPr>
        <w:t xml:space="preserve">the </w:t>
      </w:r>
      <w:r w:rsidR="003E50EC">
        <w:rPr>
          <w:color w:val="000000" w:themeColor="text1"/>
          <w:lang w:val="en-US"/>
        </w:rPr>
        <w:t xml:space="preserve">relevant </w:t>
      </w:r>
      <w:r w:rsidR="003E50EC" w:rsidRPr="003421EB">
        <w:rPr>
          <w:color w:val="000000" w:themeColor="text1"/>
          <w:lang w:val="en-US"/>
        </w:rPr>
        <w:t>project proposal</w:t>
      </w:r>
      <w:r w:rsidR="003E50EC">
        <w:rPr>
          <w:color w:val="000000" w:themeColor="text1"/>
          <w:lang w:val="en-US"/>
        </w:rPr>
        <w:t xml:space="preserve"> document submitted to the 77</w:t>
      </w:r>
      <w:r w:rsidR="003E50EC" w:rsidRPr="003E50EC">
        <w:rPr>
          <w:color w:val="000000" w:themeColor="text1"/>
          <w:vertAlign w:val="superscript"/>
          <w:lang w:val="en-US"/>
        </w:rPr>
        <w:t>th</w:t>
      </w:r>
      <w:r w:rsidR="003E50EC">
        <w:rPr>
          <w:color w:val="000000" w:themeColor="text1"/>
          <w:lang w:val="en-US"/>
        </w:rPr>
        <w:t xml:space="preserve"> meeting</w:t>
      </w:r>
      <w:r w:rsidR="003E50EC">
        <w:rPr>
          <w:rStyle w:val="FootnoteReference"/>
          <w:color w:val="000000" w:themeColor="text1"/>
          <w:lang w:val="en-US"/>
        </w:rPr>
        <w:footnoteReference w:id="1"/>
      </w:r>
      <w:r w:rsidR="00234D4C" w:rsidRPr="003421EB">
        <w:rPr>
          <w:color w:val="000000" w:themeColor="text1"/>
          <w:lang w:val="en-US"/>
        </w:rPr>
        <w:t xml:space="preserve">; Part II </w:t>
      </w:r>
      <w:r w:rsidR="003E50EC">
        <w:rPr>
          <w:color w:val="000000" w:themeColor="text1"/>
          <w:lang w:val="en-US"/>
        </w:rPr>
        <w:t xml:space="preserve">on </w:t>
      </w:r>
      <w:r w:rsidR="00234D4C" w:rsidRPr="003421EB">
        <w:rPr>
          <w:color w:val="000000" w:themeColor="text1"/>
          <w:lang w:val="en-US"/>
        </w:rPr>
        <w:t>the financial audit reports for the halon, CFC production, foam, process agent II, solvent and CFC refrigeration servicing sectors in China; and Part III on methyl bromide projects.</w:t>
      </w:r>
      <w:r w:rsidR="004028CA" w:rsidRPr="003421EB">
        <w:rPr>
          <w:color w:val="000000" w:themeColor="text1"/>
          <w:lang w:val="en-US"/>
        </w:rPr>
        <w:t xml:space="preserve"> </w:t>
      </w:r>
      <w:r w:rsidR="00234D4C" w:rsidRPr="003421EB">
        <w:rPr>
          <w:color w:val="000000" w:themeColor="text1"/>
          <w:lang w:val="en-US"/>
        </w:rPr>
        <w:t xml:space="preserve"> </w:t>
      </w:r>
    </w:p>
    <w:p w:rsidR="00D878D1" w:rsidRPr="003421EB" w:rsidRDefault="003B1832" w:rsidP="00E02DA2">
      <w:pPr>
        <w:spacing w:after="240"/>
        <w:ind w:left="709"/>
        <w:rPr>
          <w:b/>
          <w:i/>
          <w:color w:val="000000" w:themeColor="text1"/>
          <w:lang w:val="en-CA"/>
        </w:rPr>
      </w:pPr>
      <w:r w:rsidRPr="003421EB">
        <w:rPr>
          <w:b/>
          <w:i/>
          <w:color w:val="000000" w:themeColor="text1"/>
          <w:lang w:val="en-CA"/>
        </w:rPr>
        <w:t xml:space="preserve">Part I: </w:t>
      </w:r>
      <w:r w:rsidR="00D878D1" w:rsidRPr="003421EB">
        <w:rPr>
          <w:b/>
          <w:i/>
          <w:color w:val="000000" w:themeColor="text1"/>
          <w:lang w:val="en-CA"/>
        </w:rPr>
        <w:t>P</w:t>
      </w:r>
      <w:r w:rsidR="00072CC2" w:rsidRPr="003421EB">
        <w:rPr>
          <w:b/>
          <w:i/>
          <w:color w:val="000000" w:themeColor="text1"/>
          <w:lang w:val="en-CA"/>
        </w:rPr>
        <w:t>rogress reports related to HCFC</w:t>
      </w:r>
      <w:r w:rsidR="00D878D1" w:rsidRPr="003421EB">
        <w:rPr>
          <w:b/>
          <w:i/>
          <w:color w:val="000000" w:themeColor="text1"/>
          <w:lang w:val="en-CA"/>
        </w:rPr>
        <w:t xml:space="preserve">-out management plans </w:t>
      </w:r>
    </w:p>
    <w:p w:rsidR="003B1832" w:rsidRPr="003421EB" w:rsidRDefault="00D878D1" w:rsidP="00E02DA2">
      <w:pPr>
        <w:spacing w:after="240"/>
        <w:ind w:left="709"/>
        <w:rPr>
          <w:i/>
          <w:color w:val="000000" w:themeColor="text1"/>
          <w:lang w:val="en-CA"/>
        </w:rPr>
      </w:pPr>
      <w:r w:rsidRPr="003421EB">
        <w:rPr>
          <w:i/>
          <w:color w:val="000000" w:themeColor="text1"/>
          <w:lang w:val="en-CA"/>
        </w:rPr>
        <w:t>Transfer of the implementation of the first and second tranche of the HCFC phase-out management plan for Afghanistan (decision 76/8(a</w:t>
      </w:r>
      <w:proofErr w:type="gramStart"/>
      <w:r w:rsidRPr="003421EB">
        <w:rPr>
          <w:i/>
          <w:color w:val="000000" w:themeColor="text1"/>
          <w:lang w:val="en-CA"/>
        </w:rPr>
        <w:t>)(</w:t>
      </w:r>
      <w:proofErr w:type="gramEnd"/>
      <w:r w:rsidRPr="003421EB">
        <w:rPr>
          <w:i/>
          <w:color w:val="000000" w:themeColor="text1"/>
          <w:lang w:val="en-CA"/>
        </w:rPr>
        <w:t>iii))</w:t>
      </w:r>
    </w:p>
    <w:p w:rsidR="00511486" w:rsidRPr="003421EB" w:rsidRDefault="00D878D1" w:rsidP="002F087B">
      <w:pPr>
        <w:widowControl w:val="0"/>
        <w:tabs>
          <w:tab w:val="left" w:pos="720"/>
          <w:tab w:val="left" w:pos="1440"/>
          <w:tab w:val="left" w:pos="2160"/>
        </w:tabs>
        <w:spacing w:after="240"/>
        <w:ind w:left="720"/>
        <w:rPr>
          <w:color w:val="000000" w:themeColor="text1"/>
        </w:rPr>
      </w:pPr>
      <w:r w:rsidRPr="003421EB">
        <w:rPr>
          <w:color w:val="000000" w:themeColor="text1"/>
          <w:u w:val="single"/>
        </w:rPr>
        <w:t>Issues to be addressed</w:t>
      </w:r>
      <w:r w:rsidR="00A31482" w:rsidRPr="003421EB">
        <w:rPr>
          <w:color w:val="000000" w:themeColor="text1"/>
        </w:rPr>
        <w:t xml:space="preserve">: </w:t>
      </w:r>
    </w:p>
    <w:p w:rsidR="00D878D1" w:rsidRPr="003421EB" w:rsidRDefault="002F087B" w:rsidP="00C35DD7">
      <w:pPr>
        <w:pStyle w:val="ListParagraph"/>
        <w:widowControl w:val="0"/>
        <w:numPr>
          <w:ilvl w:val="0"/>
          <w:numId w:val="67"/>
        </w:numPr>
        <w:tabs>
          <w:tab w:val="left" w:pos="720"/>
          <w:tab w:val="left" w:pos="1440"/>
          <w:tab w:val="left" w:pos="2160"/>
        </w:tabs>
        <w:spacing w:after="240"/>
        <w:rPr>
          <w:color w:val="000000" w:themeColor="text1"/>
        </w:rPr>
      </w:pPr>
      <w:r>
        <w:rPr>
          <w:color w:val="000000" w:themeColor="text1"/>
        </w:rPr>
        <w:t xml:space="preserve">Germany will provide an update at the meeting </w:t>
      </w:r>
    </w:p>
    <w:p w:rsidR="00D878D1" w:rsidRPr="003421EB" w:rsidRDefault="00D878D1" w:rsidP="002F087B">
      <w:pPr>
        <w:spacing w:after="240"/>
        <w:ind w:left="709"/>
        <w:rPr>
          <w:color w:val="000000" w:themeColor="text1"/>
          <w:lang w:val="en-US"/>
        </w:rPr>
      </w:pPr>
      <w:r w:rsidRPr="003421EB">
        <w:rPr>
          <w:color w:val="000000" w:themeColor="text1"/>
          <w:u w:val="single"/>
          <w:lang w:val="en-US"/>
        </w:rPr>
        <w:t>The Executive Committee may wish</w:t>
      </w:r>
      <w:r w:rsidRPr="003421EB">
        <w:rPr>
          <w:color w:val="000000" w:themeColor="text1"/>
          <w:lang w:val="en-US"/>
        </w:rPr>
        <w:t>: P</w:t>
      </w:r>
      <w:r w:rsidR="00234D4C" w:rsidRPr="003421EB">
        <w:rPr>
          <w:color w:val="000000" w:themeColor="text1"/>
          <w:lang w:val="en-US"/>
        </w:rPr>
        <w:t>ending</w:t>
      </w:r>
    </w:p>
    <w:p w:rsidR="00D878D1" w:rsidRPr="003421EB" w:rsidRDefault="00D878D1" w:rsidP="00E02DA2">
      <w:pPr>
        <w:spacing w:after="240"/>
        <w:ind w:left="709"/>
        <w:rPr>
          <w:i/>
          <w:color w:val="000000" w:themeColor="text1"/>
        </w:rPr>
      </w:pPr>
      <w:r w:rsidRPr="003421EB">
        <w:rPr>
          <w:i/>
          <w:color w:val="000000" w:themeColor="text1"/>
        </w:rPr>
        <w:t xml:space="preserve">Report on the status of implementation of the conversion of </w:t>
      </w:r>
      <w:proofErr w:type="spellStart"/>
      <w:r w:rsidRPr="003421EB">
        <w:rPr>
          <w:i/>
          <w:color w:val="000000" w:themeColor="text1"/>
        </w:rPr>
        <w:t>Audivic</w:t>
      </w:r>
      <w:proofErr w:type="spellEnd"/>
      <w:r w:rsidRPr="003421EB">
        <w:rPr>
          <w:i/>
          <w:color w:val="000000" w:themeColor="text1"/>
        </w:rPr>
        <w:t xml:space="preserve"> and Foxman, stage I of the HPMP for Argentina</w:t>
      </w:r>
      <w:r w:rsidR="008D25A8" w:rsidRPr="003421EB">
        <w:rPr>
          <w:i/>
          <w:color w:val="000000" w:themeColor="text1"/>
        </w:rPr>
        <w:t xml:space="preserve"> (UNIDO)</w:t>
      </w:r>
    </w:p>
    <w:p w:rsidR="003B1832" w:rsidRPr="003421EB" w:rsidRDefault="003B1832" w:rsidP="00E02DA2">
      <w:pPr>
        <w:widowControl w:val="0"/>
        <w:tabs>
          <w:tab w:val="left" w:pos="720"/>
          <w:tab w:val="left" w:pos="1440"/>
          <w:tab w:val="left" w:pos="2160"/>
        </w:tabs>
        <w:spacing w:after="240"/>
        <w:ind w:left="720"/>
        <w:rPr>
          <w:color w:val="000000"/>
        </w:rPr>
      </w:pPr>
      <w:r w:rsidRPr="003421EB">
        <w:rPr>
          <w:color w:val="000000"/>
          <w:u w:val="single"/>
        </w:rPr>
        <w:t>Issues to be addressed</w:t>
      </w:r>
      <w:r w:rsidR="003421EB" w:rsidRPr="003421EB">
        <w:rPr>
          <w:color w:val="000000"/>
        </w:rPr>
        <w:t>: None</w:t>
      </w:r>
    </w:p>
    <w:p w:rsidR="003B1832" w:rsidRPr="003421EB" w:rsidRDefault="003B1832" w:rsidP="00E02DA2">
      <w:pPr>
        <w:spacing w:after="240"/>
        <w:ind w:left="709"/>
        <w:rPr>
          <w:lang w:val="en-US"/>
        </w:rPr>
      </w:pPr>
      <w:r w:rsidRPr="003421EB">
        <w:rPr>
          <w:u w:val="single"/>
          <w:lang w:val="en-US"/>
        </w:rPr>
        <w:lastRenderedPageBreak/>
        <w:t>The Executive Committee may wish</w:t>
      </w:r>
      <w:r w:rsidRPr="003421EB">
        <w:rPr>
          <w:lang w:val="en-US"/>
        </w:rPr>
        <w:t xml:space="preserve">: </w:t>
      </w:r>
    </w:p>
    <w:p w:rsidR="00D878D1" w:rsidRPr="003421EB" w:rsidRDefault="00D878D1" w:rsidP="00C35DD7">
      <w:pPr>
        <w:pStyle w:val="Heading2"/>
        <w:numPr>
          <w:ilvl w:val="1"/>
          <w:numId w:val="54"/>
        </w:numPr>
      </w:pPr>
      <w:r w:rsidRPr="003421EB">
        <w:rPr>
          <w:lang w:val="en-US"/>
        </w:rPr>
        <w:t xml:space="preserve">To note: </w:t>
      </w:r>
    </w:p>
    <w:p w:rsidR="00D878D1" w:rsidRPr="003421EB" w:rsidRDefault="00D878D1" w:rsidP="00E02DA2">
      <w:pPr>
        <w:pStyle w:val="Heading3"/>
        <w:numPr>
          <w:ilvl w:val="2"/>
          <w:numId w:val="1"/>
        </w:numPr>
      </w:pPr>
      <w:r w:rsidRPr="003421EB">
        <w:rPr>
          <w:lang w:val="en-US"/>
        </w:rPr>
        <w:t xml:space="preserve">The progress report on the status of implementation of the conversion of </w:t>
      </w:r>
      <w:proofErr w:type="spellStart"/>
      <w:r w:rsidRPr="003421EB">
        <w:rPr>
          <w:lang w:val="en-US"/>
        </w:rPr>
        <w:t>Audivic</w:t>
      </w:r>
      <w:proofErr w:type="spellEnd"/>
      <w:r w:rsidRPr="003421EB">
        <w:rPr>
          <w:lang w:val="en-US"/>
        </w:rPr>
        <w:t xml:space="preserve"> and Foxman in Argentina, submitted by UNIDO; </w:t>
      </w:r>
    </w:p>
    <w:p w:rsidR="00D878D1" w:rsidRPr="003421EB" w:rsidRDefault="00D878D1" w:rsidP="00E02DA2">
      <w:pPr>
        <w:pStyle w:val="Heading3"/>
        <w:widowControl/>
        <w:numPr>
          <w:ilvl w:val="2"/>
          <w:numId w:val="1"/>
        </w:numPr>
        <w:rPr>
          <w:lang w:val="en-CA"/>
        </w:rPr>
      </w:pPr>
      <w:r w:rsidRPr="003421EB">
        <w:rPr>
          <w:lang w:val="en-CA"/>
        </w:rPr>
        <w:t>That the room air-conditioning (AC) manufacturing project included in stage I of the HCFC phase-out management plan has been completed, resulting in the phase-out of 53.5 ODP tonnes of HCFC-22;</w:t>
      </w:r>
    </w:p>
    <w:p w:rsidR="00D878D1" w:rsidRPr="003421EB" w:rsidRDefault="00D878D1" w:rsidP="00E02DA2">
      <w:pPr>
        <w:pStyle w:val="Heading3"/>
        <w:widowControl/>
        <w:numPr>
          <w:ilvl w:val="2"/>
          <w:numId w:val="1"/>
        </w:numPr>
        <w:rPr>
          <w:lang w:val="en-CA"/>
        </w:rPr>
      </w:pPr>
      <w:r w:rsidRPr="003421EB">
        <w:rPr>
          <w:lang w:val="en-CA"/>
        </w:rPr>
        <w:t xml:space="preserve">That the enterprises </w:t>
      </w:r>
      <w:proofErr w:type="spellStart"/>
      <w:r w:rsidRPr="003421EB">
        <w:rPr>
          <w:lang w:val="en-CA"/>
        </w:rPr>
        <w:t>Audivic</w:t>
      </w:r>
      <w:proofErr w:type="spellEnd"/>
      <w:r w:rsidRPr="003421EB">
        <w:rPr>
          <w:lang w:val="en-CA"/>
        </w:rPr>
        <w:t xml:space="preserve"> and Foxman ceased manufacturing HCFC</w:t>
      </w:r>
      <w:r w:rsidRPr="003421EB">
        <w:rPr>
          <w:lang w:val="en-CA"/>
        </w:rPr>
        <w:noBreakHyphen/>
        <w:t>22</w:t>
      </w:r>
      <w:r w:rsidRPr="003421EB">
        <w:rPr>
          <w:lang w:val="en-CA"/>
        </w:rPr>
        <w:noBreakHyphen/>
        <w:t>based</w:t>
      </w:r>
      <w:r w:rsidRPr="003421EB">
        <w:rPr>
          <w:lang w:val="en-CA"/>
        </w:rPr>
        <w:noBreakHyphen/>
        <w:t>AC equipment resulting in an overall balance of US $500,636; and</w:t>
      </w:r>
    </w:p>
    <w:p w:rsidR="00D878D1" w:rsidRPr="003421EB" w:rsidRDefault="00D878D1" w:rsidP="00E02DA2">
      <w:pPr>
        <w:pStyle w:val="Heading2"/>
        <w:numPr>
          <w:ilvl w:val="1"/>
          <w:numId w:val="1"/>
        </w:numPr>
      </w:pPr>
      <w:r w:rsidRPr="003421EB">
        <w:rPr>
          <w:lang w:val="en-CA"/>
        </w:rPr>
        <w:t>To request UNIDO to return to the Multilateral Fund at the 78</w:t>
      </w:r>
      <w:r w:rsidRPr="003421EB">
        <w:rPr>
          <w:vertAlign w:val="superscript"/>
          <w:lang w:val="en-CA"/>
        </w:rPr>
        <w:t>th </w:t>
      </w:r>
      <w:r w:rsidRPr="003421EB">
        <w:rPr>
          <w:lang w:val="en-CA"/>
        </w:rPr>
        <w:t>meeting the balance of US $547,973 consisting of US $322,644, plus agency support cost of US $24,198 for UNIDO, and US $177,992, plus agency support cost of US</w:t>
      </w:r>
      <w:r w:rsidRPr="003421EB">
        <w:t> </w:t>
      </w:r>
      <w:r w:rsidRPr="003421EB">
        <w:rPr>
          <w:lang w:val="en-CA"/>
        </w:rPr>
        <w:t>$23,139 for the Government of Italy.</w:t>
      </w:r>
    </w:p>
    <w:p w:rsidR="00D878D1" w:rsidRPr="003421EB" w:rsidRDefault="00D878D1" w:rsidP="004B7D97">
      <w:pPr>
        <w:spacing w:after="240"/>
        <w:ind w:left="1411" w:hanging="691"/>
        <w:rPr>
          <w:i/>
          <w:color w:val="000000"/>
        </w:rPr>
      </w:pPr>
      <w:r w:rsidRPr="003421EB">
        <w:rPr>
          <w:i/>
          <w:lang w:val="en-US"/>
        </w:rPr>
        <w:t xml:space="preserve">Stage </w:t>
      </w:r>
      <w:proofErr w:type="gramStart"/>
      <w:r w:rsidRPr="003421EB">
        <w:rPr>
          <w:i/>
          <w:lang w:val="en-US"/>
        </w:rPr>
        <w:t>I</w:t>
      </w:r>
      <w:proofErr w:type="gramEnd"/>
      <w:r w:rsidRPr="003421EB">
        <w:rPr>
          <w:i/>
          <w:lang w:val="en-US"/>
        </w:rPr>
        <w:t xml:space="preserve"> of the HPMP for Brazil </w:t>
      </w:r>
      <w:r w:rsidRPr="003421EB">
        <w:rPr>
          <w:i/>
          <w:color w:val="000000"/>
        </w:rPr>
        <w:t>(annual progress report)</w:t>
      </w:r>
      <w:r w:rsidR="008D25A8" w:rsidRPr="003421EB">
        <w:rPr>
          <w:i/>
          <w:color w:val="000000" w:themeColor="text1"/>
        </w:rPr>
        <w:t xml:space="preserve"> (UNDP)</w:t>
      </w:r>
    </w:p>
    <w:p w:rsidR="00D878D1" w:rsidRPr="003421EB" w:rsidRDefault="00D878D1" w:rsidP="00E02DA2">
      <w:pPr>
        <w:widowControl w:val="0"/>
        <w:tabs>
          <w:tab w:val="left" w:pos="720"/>
          <w:tab w:val="left" w:pos="1440"/>
          <w:tab w:val="left" w:pos="2160"/>
        </w:tabs>
        <w:spacing w:after="240"/>
        <w:ind w:left="720"/>
        <w:rPr>
          <w:color w:val="000000"/>
        </w:rPr>
      </w:pPr>
      <w:r w:rsidRPr="003421EB">
        <w:rPr>
          <w:color w:val="000000"/>
          <w:u w:val="single"/>
        </w:rPr>
        <w:t>Issues to be addressed</w:t>
      </w:r>
      <w:r w:rsidR="003421EB" w:rsidRPr="003421EB">
        <w:rPr>
          <w:color w:val="000000"/>
        </w:rPr>
        <w:t>: None</w:t>
      </w:r>
    </w:p>
    <w:p w:rsidR="00D878D1" w:rsidRPr="003421EB" w:rsidRDefault="00D878D1" w:rsidP="00E02DA2">
      <w:pPr>
        <w:spacing w:after="240"/>
        <w:ind w:left="709"/>
        <w:rPr>
          <w:lang w:val="en-US"/>
        </w:rPr>
      </w:pPr>
      <w:r w:rsidRPr="003421EB">
        <w:rPr>
          <w:u w:val="single"/>
          <w:lang w:val="en-US"/>
        </w:rPr>
        <w:t>The Executive Committee may wish</w:t>
      </w:r>
      <w:r w:rsidRPr="003421EB">
        <w:rPr>
          <w:lang w:val="en-US"/>
        </w:rPr>
        <w:t xml:space="preserve">: </w:t>
      </w:r>
    </w:p>
    <w:p w:rsidR="00E761BC" w:rsidRPr="003421EB" w:rsidRDefault="00E761BC" w:rsidP="00C35DD7">
      <w:pPr>
        <w:pStyle w:val="Heading2"/>
        <w:widowControl/>
        <w:numPr>
          <w:ilvl w:val="1"/>
          <w:numId w:val="55"/>
        </w:numPr>
      </w:pPr>
      <w:r w:rsidRPr="003421EB">
        <w:rPr>
          <w:lang w:val="en-US"/>
        </w:rPr>
        <w:t>To take note of the 2016 progress report on the implementation of the HCFC phase</w:t>
      </w:r>
      <w:r w:rsidRPr="003421EB">
        <w:rPr>
          <w:lang w:val="en-US"/>
        </w:rPr>
        <w:noBreakHyphen/>
        <w:t xml:space="preserve">out management plan (stage I) for Brazil, submitted by UNDP; </w:t>
      </w:r>
    </w:p>
    <w:p w:rsidR="00E761BC" w:rsidRPr="003421EB" w:rsidRDefault="00E761BC" w:rsidP="00E02DA2">
      <w:pPr>
        <w:pStyle w:val="Heading2"/>
        <w:numPr>
          <w:ilvl w:val="1"/>
          <w:numId w:val="1"/>
        </w:numPr>
      </w:pPr>
      <w:r w:rsidRPr="003421EB">
        <w:t>To request UNDP to include in the next progress report to be submitted to the last Executive Committee meeting in 2017:</w:t>
      </w:r>
    </w:p>
    <w:p w:rsidR="00E761BC" w:rsidRPr="003421EB" w:rsidRDefault="00E761BC" w:rsidP="00E02DA2">
      <w:pPr>
        <w:pStyle w:val="Heading3"/>
        <w:numPr>
          <w:ilvl w:val="2"/>
          <w:numId w:val="1"/>
        </w:numPr>
      </w:pPr>
      <w:r w:rsidRPr="003421EB">
        <w:t>The complete list of downstream foam enterprises assisted by the Multilateral Fund under stage I, including their HCFC-141b consumption phased out, subsector, baseline equipment and technology adopted; and</w:t>
      </w:r>
    </w:p>
    <w:p w:rsidR="00E761BC" w:rsidRPr="003421EB" w:rsidRDefault="00E761BC" w:rsidP="00E02DA2">
      <w:pPr>
        <w:pStyle w:val="Heading3"/>
        <w:numPr>
          <w:ilvl w:val="2"/>
          <w:numId w:val="1"/>
        </w:numPr>
      </w:pPr>
      <w:proofErr w:type="gramStart"/>
      <w:r w:rsidRPr="003421EB">
        <w:t xml:space="preserve">The status of implementation of the conversion of the enterprises </w:t>
      </w:r>
      <w:proofErr w:type="spellStart"/>
      <w:r w:rsidRPr="003421EB">
        <w:t>Ecopur</w:t>
      </w:r>
      <w:proofErr w:type="spellEnd"/>
      <w:r w:rsidRPr="003421EB">
        <w:t xml:space="preserve"> and </w:t>
      </w:r>
      <w:proofErr w:type="spellStart"/>
      <w:r w:rsidRPr="003421EB">
        <w:t>Panisol</w:t>
      </w:r>
      <w:proofErr w:type="spellEnd"/>
      <w:r w:rsidRPr="003421EB">
        <w:t xml:space="preserve">, on the understanding that the remaining funds from the conversion of </w:t>
      </w:r>
      <w:proofErr w:type="spellStart"/>
      <w:r w:rsidRPr="003421EB">
        <w:t>Ecopur</w:t>
      </w:r>
      <w:proofErr w:type="spellEnd"/>
      <w:r w:rsidRPr="003421EB">
        <w:t xml:space="preserve"> will be returned to the Multilateral Fund, in the event that the enterprise should withdraw from the project.</w:t>
      </w:r>
      <w:proofErr w:type="gramEnd"/>
      <w:r w:rsidRPr="003421EB">
        <w:t xml:space="preserve"> </w:t>
      </w:r>
    </w:p>
    <w:p w:rsidR="00E761BC" w:rsidRPr="003421EB" w:rsidRDefault="00E761BC" w:rsidP="00E02DA2"/>
    <w:p w:rsidR="009970DB" w:rsidRPr="003421EB" w:rsidRDefault="0028062E" w:rsidP="0028062E">
      <w:pPr>
        <w:spacing w:after="240"/>
        <w:ind w:left="720"/>
        <w:rPr>
          <w:i/>
          <w:lang w:val="en-US"/>
        </w:rPr>
      </w:pPr>
      <w:r w:rsidRPr="003421EB">
        <w:rPr>
          <w:i/>
          <w:lang w:val="en-US"/>
        </w:rPr>
        <w:t>Stage I of the HPMP for China</w:t>
      </w:r>
      <w:r w:rsidR="004B7D97">
        <w:rPr>
          <w:i/>
          <w:lang w:val="en-US"/>
        </w:rPr>
        <w:t xml:space="preserve"> </w:t>
      </w:r>
      <w:r w:rsidR="009970DB" w:rsidRPr="003421EB">
        <w:rPr>
          <w:i/>
          <w:lang w:val="en-US"/>
        </w:rPr>
        <w:t>(2015-2016 progress report) (extruded polystyrene foam sector plan) (UNIDO)</w:t>
      </w:r>
    </w:p>
    <w:p w:rsidR="00B3760F" w:rsidRPr="003421EB" w:rsidRDefault="00B3760F" w:rsidP="00E02DA2">
      <w:pPr>
        <w:widowControl w:val="0"/>
        <w:tabs>
          <w:tab w:val="left" w:pos="720"/>
          <w:tab w:val="left" w:pos="1440"/>
          <w:tab w:val="left" w:pos="2160"/>
        </w:tabs>
        <w:spacing w:after="240"/>
        <w:ind w:left="720"/>
        <w:rPr>
          <w:color w:val="000000"/>
        </w:rPr>
      </w:pPr>
      <w:r w:rsidRPr="003421EB">
        <w:rPr>
          <w:color w:val="000000"/>
          <w:u w:val="single"/>
        </w:rPr>
        <w:t>Issues to be addressed</w:t>
      </w:r>
      <w:r w:rsidR="003421EB" w:rsidRPr="003421EB">
        <w:rPr>
          <w:color w:val="000000"/>
        </w:rPr>
        <w:t>: None</w:t>
      </w:r>
    </w:p>
    <w:p w:rsidR="00B3760F" w:rsidRPr="003421EB" w:rsidRDefault="00B3760F" w:rsidP="00E02DA2">
      <w:pPr>
        <w:spacing w:before="240" w:after="240"/>
        <w:ind w:left="709"/>
        <w:rPr>
          <w:lang w:val="en-US"/>
        </w:rPr>
      </w:pPr>
      <w:r w:rsidRPr="003421EB">
        <w:rPr>
          <w:u w:val="single"/>
          <w:lang w:val="en-US"/>
        </w:rPr>
        <w:t>The Executive Committee may wish</w:t>
      </w:r>
      <w:r w:rsidRPr="003421EB">
        <w:rPr>
          <w:lang w:val="en-US"/>
        </w:rPr>
        <w:t xml:space="preserve"> to consider: </w:t>
      </w:r>
    </w:p>
    <w:p w:rsidR="009970DB" w:rsidRPr="003421EB" w:rsidRDefault="009970DB" w:rsidP="00E02DA2">
      <w:pPr>
        <w:rPr>
          <w:lang w:val="en-US"/>
        </w:rPr>
      </w:pPr>
    </w:p>
    <w:p w:rsidR="009970DB" w:rsidRPr="003421EB" w:rsidRDefault="009970DB" w:rsidP="00C35DD7">
      <w:pPr>
        <w:pStyle w:val="Heading2"/>
        <w:numPr>
          <w:ilvl w:val="1"/>
          <w:numId w:val="56"/>
        </w:numPr>
      </w:pPr>
      <w:r w:rsidRPr="003421EB">
        <w:t>Noting the 2016 progress report on the implementation of the fifth tranche of the extruded polystyrene (XPS) foam sector plan of stage I of the HCFC phase-out management plan (HPMP) for China submitted by UNIDO; and</w:t>
      </w:r>
    </w:p>
    <w:p w:rsidR="009970DB" w:rsidRPr="003421EB" w:rsidRDefault="009970DB" w:rsidP="00E02DA2">
      <w:pPr>
        <w:pStyle w:val="Heading2"/>
        <w:widowControl/>
        <w:numPr>
          <w:ilvl w:val="1"/>
          <w:numId w:val="1"/>
        </w:numPr>
      </w:pPr>
      <w:r w:rsidRPr="003421EB">
        <w:lastRenderedPageBreak/>
        <w:t>Requesting the Treasurer to offset future transfers to UNIDO by US $24,945, representing additional interest accrued by the Government of China up to December 2015 from funds previously transferred for the implementation of the XPS foam sector plan for China, as per decision 69/24.</w:t>
      </w:r>
    </w:p>
    <w:p w:rsidR="009970DB" w:rsidRPr="003421EB" w:rsidRDefault="009970DB" w:rsidP="00E02DA2"/>
    <w:p w:rsidR="009970DB" w:rsidRPr="003421EB" w:rsidRDefault="0028062E" w:rsidP="00A31482">
      <w:pPr>
        <w:ind w:left="720"/>
        <w:rPr>
          <w:color w:val="000000" w:themeColor="text1"/>
          <w:lang w:val="en-US"/>
        </w:rPr>
      </w:pPr>
      <w:r w:rsidRPr="003421EB">
        <w:rPr>
          <w:i/>
          <w:lang w:val="en-US"/>
        </w:rPr>
        <w:t xml:space="preserve">Stage </w:t>
      </w:r>
      <w:proofErr w:type="gramStart"/>
      <w:r w:rsidRPr="003421EB">
        <w:rPr>
          <w:i/>
          <w:lang w:val="en-US"/>
        </w:rPr>
        <w:t>I</w:t>
      </w:r>
      <w:proofErr w:type="gramEnd"/>
      <w:r w:rsidRPr="003421EB">
        <w:rPr>
          <w:i/>
          <w:lang w:val="en-US"/>
        </w:rPr>
        <w:t xml:space="preserve"> of the HPMP for China </w:t>
      </w:r>
      <w:r w:rsidR="009970DB" w:rsidRPr="003421EB">
        <w:rPr>
          <w:i/>
          <w:color w:val="000000" w:themeColor="text1"/>
          <w:lang w:val="en-US"/>
        </w:rPr>
        <w:t>(2015-2016 progress report) (polyurethane rigid foam sector plan) (World Bank</w:t>
      </w:r>
      <w:r w:rsidR="009970DB" w:rsidRPr="003421EB">
        <w:rPr>
          <w:color w:val="000000" w:themeColor="text1"/>
          <w:lang w:val="en-US"/>
        </w:rPr>
        <w:t>)</w:t>
      </w:r>
    </w:p>
    <w:p w:rsidR="009970DB" w:rsidRPr="003421EB" w:rsidRDefault="009970DB" w:rsidP="00E02DA2"/>
    <w:p w:rsidR="00B3760F" w:rsidRPr="003421EB" w:rsidRDefault="00B3760F" w:rsidP="00E02DA2">
      <w:pPr>
        <w:widowControl w:val="0"/>
        <w:tabs>
          <w:tab w:val="left" w:pos="720"/>
          <w:tab w:val="left" w:pos="1440"/>
          <w:tab w:val="left" w:pos="2160"/>
        </w:tabs>
        <w:spacing w:after="240"/>
        <w:ind w:left="720"/>
        <w:rPr>
          <w:color w:val="000000"/>
        </w:rPr>
      </w:pPr>
      <w:r w:rsidRPr="003421EB">
        <w:rPr>
          <w:color w:val="000000"/>
          <w:u w:val="single"/>
        </w:rPr>
        <w:t>Issues to be addressed</w:t>
      </w:r>
      <w:r w:rsidR="003421EB" w:rsidRPr="003421EB">
        <w:rPr>
          <w:color w:val="000000"/>
        </w:rPr>
        <w:t>: None</w:t>
      </w:r>
    </w:p>
    <w:p w:rsidR="00B3760F" w:rsidRPr="003421EB" w:rsidRDefault="00B3760F" w:rsidP="00E02DA2">
      <w:pPr>
        <w:spacing w:before="240" w:after="240"/>
        <w:ind w:left="709"/>
        <w:rPr>
          <w:lang w:val="en-US"/>
        </w:rPr>
      </w:pPr>
      <w:r w:rsidRPr="003421EB">
        <w:rPr>
          <w:u w:val="single"/>
          <w:lang w:val="en-US"/>
        </w:rPr>
        <w:t>The Executive Committee may wish</w:t>
      </w:r>
      <w:r w:rsidRPr="003421EB">
        <w:rPr>
          <w:lang w:val="en-US"/>
        </w:rPr>
        <w:t xml:space="preserve"> to consider: </w:t>
      </w:r>
    </w:p>
    <w:p w:rsidR="00A31482" w:rsidRPr="003421EB" w:rsidRDefault="009970DB" w:rsidP="00C35DD7">
      <w:pPr>
        <w:pStyle w:val="Heading2"/>
        <w:widowControl/>
        <w:numPr>
          <w:ilvl w:val="1"/>
          <w:numId w:val="57"/>
        </w:numPr>
      </w:pPr>
      <w:r w:rsidRPr="003421EB">
        <w:t>Noting the 2016 progress report on the implementation of the fifth tranche of the polyurethane rigid (PU) foam sector plan of stage I of the HCFC phase-out management plan (HPMP) in China submitted by the World Bank; and</w:t>
      </w:r>
      <w:r w:rsidR="00A31482" w:rsidRPr="003421EB">
        <w:t xml:space="preserve"> </w:t>
      </w:r>
    </w:p>
    <w:p w:rsidR="009970DB" w:rsidRPr="003421EB" w:rsidRDefault="009970DB" w:rsidP="00C35DD7">
      <w:pPr>
        <w:pStyle w:val="Heading2"/>
        <w:widowControl/>
        <w:numPr>
          <w:ilvl w:val="1"/>
          <w:numId w:val="57"/>
        </w:numPr>
      </w:pPr>
      <w:r w:rsidRPr="003421EB">
        <w:t>Requesting the Treasurer to offset future transfers to the World Bank by US $3,443, representing interest accrued by the Government of China up to 31 December 2015 from funds previously transferred for the</w:t>
      </w:r>
    </w:p>
    <w:p w:rsidR="009970DB" w:rsidRPr="003421EB" w:rsidRDefault="009970DB" w:rsidP="00E02DA2"/>
    <w:p w:rsidR="009970DB" w:rsidRPr="003421EB" w:rsidRDefault="0028062E" w:rsidP="00A31482">
      <w:pPr>
        <w:ind w:left="720"/>
        <w:rPr>
          <w:i/>
          <w:color w:val="000000" w:themeColor="text1"/>
          <w:lang w:val="en-US"/>
        </w:rPr>
      </w:pPr>
      <w:r w:rsidRPr="003421EB">
        <w:rPr>
          <w:i/>
          <w:lang w:val="en-US"/>
        </w:rPr>
        <w:t xml:space="preserve">Stage </w:t>
      </w:r>
      <w:proofErr w:type="gramStart"/>
      <w:r w:rsidRPr="003421EB">
        <w:rPr>
          <w:i/>
          <w:lang w:val="en-US"/>
        </w:rPr>
        <w:t>I</w:t>
      </w:r>
      <w:proofErr w:type="gramEnd"/>
      <w:r w:rsidRPr="003421EB">
        <w:rPr>
          <w:i/>
          <w:lang w:val="en-US"/>
        </w:rPr>
        <w:t xml:space="preserve"> of the HPMP for China </w:t>
      </w:r>
      <w:r w:rsidR="009970DB" w:rsidRPr="003421EB">
        <w:rPr>
          <w:i/>
          <w:color w:val="000000" w:themeColor="text1"/>
          <w:lang w:val="en-US"/>
        </w:rPr>
        <w:t>(2015-2016 progress report) (industrial and commercial refrigeration and air conditioning sector plan) (UNDP)</w:t>
      </w:r>
    </w:p>
    <w:p w:rsidR="009970DB" w:rsidRPr="003421EB" w:rsidRDefault="009970DB" w:rsidP="00E02DA2"/>
    <w:p w:rsidR="00F648A9" w:rsidRPr="003421EB" w:rsidRDefault="00F648A9" w:rsidP="00E02DA2">
      <w:pPr>
        <w:widowControl w:val="0"/>
        <w:tabs>
          <w:tab w:val="left" w:pos="720"/>
          <w:tab w:val="left" w:pos="1440"/>
          <w:tab w:val="left" w:pos="2160"/>
        </w:tabs>
        <w:spacing w:after="240"/>
        <w:ind w:left="720"/>
        <w:rPr>
          <w:color w:val="000000"/>
        </w:rPr>
      </w:pPr>
      <w:r w:rsidRPr="003421EB">
        <w:rPr>
          <w:color w:val="000000"/>
          <w:u w:val="single"/>
        </w:rPr>
        <w:t>Issues to be addressed</w:t>
      </w:r>
      <w:r w:rsidRPr="003421EB">
        <w:rPr>
          <w:color w:val="000000"/>
        </w:rPr>
        <w:t xml:space="preserve">: </w:t>
      </w:r>
    </w:p>
    <w:p w:rsidR="00511486" w:rsidRPr="003421EB" w:rsidRDefault="00511486" w:rsidP="00C35DD7">
      <w:pPr>
        <w:pStyle w:val="ListParagraph"/>
        <w:widowControl w:val="0"/>
        <w:numPr>
          <w:ilvl w:val="0"/>
          <w:numId w:val="67"/>
        </w:numPr>
        <w:tabs>
          <w:tab w:val="left" w:pos="720"/>
          <w:tab w:val="left" w:pos="1440"/>
          <w:tab w:val="left" w:pos="2160"/>
        </w:tabs>
        <w:spacing w:after="240"/>
        <w:rPr>
          <w:color w:val="000000"/>
        </w:rPr>
      </w:pPr>
      <w:r w:rsidRPr="003421EB">
        <w:rPr>
          <w:color w:val="000000"/>
        </w:rPr>
        <w:t>Temporary use of manufacturing lines that were converted to HFC-32 for the production of HFC-410A-based equipment</w:t>
      </w:r>
    </w:p>
    <w:p w:rsidR="00F648A9" w:rsidRPr="003421EB" w:rsidRDefault="00F648A9" w:rsidP="00E02DA2">
      <w:pPr>
        <w:spacing w:before="240" w:after="240"/>
        <w:ind w:left="709"/>
        <w:rPr>
          <w:lang w:val="en-US"/>
        </w:rPr>
      </w:pPr>
      <w:r w:rsidRPr="003421EB">
        <w:rPr>
          <w:u w:val="single"/>
          <w:lang w:val="en-US"/>
        </w:rPr>
        <w:t>The Executive Committee may wish</w:t>
      </w:r>
      <w:r w:rsidRPr="003421EB">
        <w:rPr>
          <w:lang w:val="en-US"/>
        </w:rPr>
        <w:t xml:space="preserve"> to consider: </w:t>
      </w:r>
    </w:p>
    <w:p w:rsidR="009970DB" w:rsidRPr="003421EB" w:rsidRDefault="009970DB" w:rsidP="00C35DD7">
      <w:pPr>
        <w:pStyle w:val="Heading2"/>
        <w:numPr>
          <w:ilvl w:val="1"/>
          <w:numId w:val="58"/>
        </w:numPr>
      </w:pPr>
      <w:r w:rsidRPr="003421EB">
        <w:t>Noting the 2016 progress report on the implementation of the fifth tranche of the industrial and commercial refrigeration (ICR) sector plan of stage I of the HCFC phase</w:t>
      </w:r>
      <w:r w:rsidRPr="003421EB">
        <w:noBreakHyphen/>
        <w:t xml:space="preserve">out management plan (HPMP) in China submitted by UNDP; </w:t>
      </w:r>
    </w:p>
    <w:p w:rsidR="009970DB" w:rsidRPr="003421EB" w:rsidRDefault="009970DB" w:rsidP="00E02DA2">
      <w:pPr>
        <w:pStyle w:val="Heading2"/>
        <w:numPr>
          <w:ilvl w:val="1"/>
          <w:numId w:val="1"/>
        </w:numPr>
      </w:pPr>
      <w:r w:rsidRPr="003421EB">
        <w:t>Requesting the Treasurer to offset future transfers to UNDP by US $103,708, representing additional interest accrued by the Government of China up to December 2015 from funds previously transferred for the implementation of the ICR sector plan for China, as per decision 69/24; and</w:t>
      </w:r>
    </w:p>
    <w:p w:rsidR="009970DB" w:rsidRPr="008902C6" w:rsidRDefault="009970DB" w:rsidP="00E02DA2">
      <w:pPr>
        <w:pStyle w:val="Heading2"/>
        <w:numPr>
          <w:ilvl w:val="1"/>
          <w:numId w:val="1"/>
        </w:numPr>
      </w:pPr>
      <w:proofErr w:type="gramStart"/>
      <w:r w:rsidRPr="003421EB">
        <w:t xml:space="preserve">Requesting UNDP to report to the Executive Committee on the status of manufacturing </w:t>
      </w:r>
      <w:r w:rsidRPr="008902C6">
        <w:t>R</w:t>
      </w:r>
      <w:r w:rsidRPr="008902C6">
        <w:noBreakHyphen/>
        <w:t xml:space="preserve">410A-based equipment on the converted lines at </w:t>
      </w:r>
      <w:proofErr w:type="spellStart"/>
      <w:r w:rsidRPr="008902C6">
        <w:t>Dunan</w:t>
      </w:r>
      <w:proofErr w:type="spellEnd"/>
      <w:r w:rsidRPr="008902C6">
        <w:t xml:space="preserve"> Environment at each meeting until the converted lines produce only HFC-32-based equipment.</w:t>
      </w:r>
      <w:proofErr w:type="gramEnd"/>
    </w:p>
    <w:p w:rsidR="009970DB" w:rsidRPr="008902C6" w:rsidRDefault="0028062E" w:rsidP="0039545A">
      <w:pPr>
        <w:ind w:left="720"/>
        <w:rPr>
          <w:i/>
          <w:color w:val="000000" w:themeColor="text1"/>
          <w:lang w:val="en-US"/>
        </w:rPr>
      </w:pPr>
      <w:r w:rsidRPr="008902C6">
        <w:rPr>
          <w:i/>
          <w:color w:val="000000" w:themeColor="text1"/>
          <w:lang w:val="en-US"/>
        </w:rPr>
        <w:t>Stage I of the HPMP for China (</w:t>
      </w:r>
      <w:r w:rsidR="009970DB" w:rsidRPr="008902C6">
        <w:rPr>
          <w:i/>
          <w:color w:val="000000" w:themeColor="text1"/>
          <w:lang w:val="en-US"/>
        </w:rPr>
        <w:t>2015 verification, 2015-2016 progress report) (room air-conditioner manufacturing sector plan) (UNIDO)</w:t>
      </w:r>
    </w:p>
    <w:p w:rsidR="001D2C08" w:rsidRPr="008902C6" w:rsidRDefault="001D2C08" w:rsidP="00E02DA2">
      <w:pPr>
        <w:rPr>
          <w:b/>
          <w:color w:val="000000" w:themeColor="text1"/>
          <w:sz w:val="20"/>
          <w:szCs w:val="20"/>
          <w:lang w:val="en-US"/>
        </w:rPr>
      </w:pPr>
    </w:p>
    <w:p w:rsidR="001D2C08" w:rsidRPr="008902C6" w:rsidRDefault="001D2C08" w:rsidP="00E02DA2">
      <w:pPr>
        <w:widowControl w:val="0"/>
        <w:tabs>
          <w:tab w:val="left" w:pos="720"/>
          <w:tab w:val="left" w:pos="1440"/>
          <w:tab w:val="left" w:pos="2160"/>
        </w:tabs>
        <w:spacing w:after="240"/>
        <w:ind w:left="720"/>
        <w:rPr>
          <w:color w:val="000000" w:themeColor="text1"/>
        </w:rPr>
      </w:pPr>
      <w:r w:rsidRPr="008902C6">
        <w:rPr>
          <w:color w:val="000000" w:themeColor="text1"/>
          <w:u w:val="single"/>
        </w:rPr>
        <w:t>Issues to be addressed</w:t>
      </w:r>
      <w:r w:rsidRPr="008902C6">
        <w:rPr>
          <w:color w:val="000000" w:themeColor="text1"/>
        </w:rPr>
        <w:t xml:space="preserve">: </w:t>
      </w:r>
      <w:r w:rsidR="00C25C28" w:rsidRPr="008902C6">
        <w:rPr>
          <w:color w:val="000000" w:themeColor="text1"/>
        </w:rPr>
        <w:t>None</w:t>
      </w:r>
    </w:p>
    <w:p w:rsidR="001D2C08" w:rsidRPr="008902C6" w:rsidRDefault="001D2C08" w:rsidP="00E42636">
      <w:pPr>
        <w:keepNext/>
        <w:spacing w:before="240" w:after="240"/>
        <w:ind w:left="709"/>
        <w:rPr>
          <w:lang w:val="en-US"/>
        </w:rPr>
      </w:pPr>
      <w:r w:rsidRPr="008902C6">
        <w:rPr>
          <w:u w:val="single"/>
          <w:lang w:val="en-US"/>
        </w:rPr>
        <w:t>The Executive Committee may wish</w:t>
      </w:r>
      <w:r w:rsidRPr="008902C6">
        <w:rPr>
          <w:lang w:val="en-US"/>
        </w:rPr>
        <w:t xml:space="preserve"> to consider: </w:t>
      </w:r>
    </w:p>
    <w:p w:rsidR="009970DB" w:rsidRPr="008902C6" w:rsidRDefault="009970DB" w:rsidP="00E42636">
      <w:pPr>
        <w:keepNext/>
      </w:pPr>
    </w:p>
    <w:p w:rsidR="009970DB" w:rsidRPr="008902C6" w:rsidRDefault="009970DB" w:rsidP="00C35DD7">
      <w:pPr>
        <w:pStyle w:val="Heading2"/>
        <w:keepNext/>
        <w:numPr>
          <w:ilvl w:val="1"/>
          <w:numId w:val="59"/>
        </w:numPr>
      </w:pPr>
      <w:r w:rsidRPr="008902C6">
        <w:t xml:space="preserve">Noting the 2016 progress report on the implementation of the fifth tranche of the </w:t>
      </w:r>
      <w:r w:rsidRPr="008902C6">
        <w:lastRenderedPageBreak/>
        <w:t>room</w:t>
      </w:r>
      <w:r w:rsidRPr="008902C6">
        <w:noBreakHyphen/>
        <w:t>air</w:t>
      </w:r>
      <w:r w:rsidRPr="008902C6">
        <w:noBreakHyphen/>
        <w:t>conditioning (RAC) sector plan of stage I of the HCFC phase-out management plan (HPMP) in China submitted by UNIDO; and</w:t>
      </w:r>
    </w:p>
    <w:p w:rsidR="009970DB" w:rsidRPr="008902C6" w:rsidRDefault="009970DB" w:rsidP="00E02DA2">
      <w:pPr>
        <w:pStyle w:val="Heading2"/>
        <w:numPr>
          <w:ilvl w:val="1"/>
          <w:numId w:val="1"/>
        </w:numPr>
      </w:pPr>
      <w:r w:rsidRPr="008902C6">
        <w:t>Requesting the Treasurer to offset future transfers to UNIDO by US $62,305, representing additional interest accrued by the Government of China up to December 2015 from funds previously transferred for the implementation of the RAC sector plan for China, as per decision 69/24.</w:t>
      </w:r>
    </w:p>
    <w:p w:rsidR="009970DB" w:rsidRPr="008902C6" w:rsidRDefault="0028062E" w:rsidP="00FE49F3">
      <w:pPr>
        <w:spacing w:after="240"/>
        <w:ind w:left="720"/>
        <w:rPr>
          <w:i/>
          <w:color w:val="000000" w:themeColor="text1"/>
          <w:lang w:val="en-US"/>
        </w:rPr>
      </w:pPr>
      <w:r w:rsidRPr="008902C6">
        <w:rPr>
          <w:i/>
          <w:color w:val="000000" w:themeColor="text1"/>
          <w:lang w:val="en-US"/>
        </w:rPr>
        <w:t xml:space="preserve">Stage </w:t>
      </w:r>
      <w:proofErr w:type="gramStart"/>
      <w:r w:rsidRPr="008902C6">
        <w:rPr>
          <w:i/>
          <w:color w:val="000000" w:themeColor="text1"/>
          <w:lang w:val="en-US"/>
        </w:rPr>
        <w:t>I</w:t>
      </w:r>
      <w:proofErr w:type="gramEnd"/>
      <w:r w:rsidRPr="008902C6">
        <w:rPr>
          <w:i/>
          <w:color w:val="000000" w:themeColor="text1"/>
          <w:lang w:val="en-US"/>
        </w:rPr>
        <w:t xml:space="preserve"> of the HPMP for China </w:t>
      </w:r>
      <w:r w:rsidR="009970DB" w:rsidRPr="008902C6">
        <w:rPr>
          <w:i/>
          <w:color w:val="000000" w:themeColor="text1"/>
          <w:lang w:val="en-US"/>
        </w:rPr>
        <w:t xml:space="preserve">(2015-2016 progress report and 2017 work </w:t>
      </w:r>
      <w:proofErr w:type="spellStart"/>
      <w:r w:rsidR="009970DB" w:rsidRPr="008902C6">
        <w:rPr>
          <w:i/>
          <w:color w:val="000000" w:themeColor="text1"/>
          <w:lang w:val="en-US"/>
        </w:rPr>
        <w:t>programme</w:t>
      </w:r>
      <w:proofErr w:type="spellEnd"/>
      <w:r w:rsidR="009970DB" w:rsidRPr="008902C6">
        <w:rPr>
          <w:i/>
          <w:color w:val="000000" w:themeColor="text1"/>
          <w:lang w:val="en-US"/>
        </w:rPr>
        <w:t>) (solvent sector plan) (UNDP)</w:t>
      </w:r>
    </w:p>
    <w:p w:rsidR="001D2C08" w:rsidRPr="008902C6" w:rsidRDefault="001D2C08" w:rsidP="00E02DA2">
      <w:pPr>
        <w:widowControl w:val="0"/>
        <w:tabs>
          <w:tab w:val="left" w:pos="720"/>
          <w:tab w:val="left" w:pos="1440"/>
          <w:tab w:val="left" w:pos="2160"/>
        </w:tabs>
        <w:spacing w:after="240"/>
        <w:ind w:left="720"/>
        <w:rPr>
          <w:color w:val="000000" w:themeColor="text1"/>
        </w:rPr>
      </w:pPr>
      <w:r w:rsidRPr="008902C6">
        <w:rPr>
          <w:color w:val="000000" w:themeColor="text1"/>
          <w:u w:val="single"/>
        </w:rPr>
        <w:t>Issues to be addressed</w:t>
      </w:r>
      <w:r w:rsidR="00C25C28" w:rsidRPr="008902C6">
        <w:rPr>
          <w:color w:val="000000" w:themeColor="text1"/>
        </w:rPr>
        <w:t>: None</w:t>
      </w:r>
    </w:p>
    <w:p w:rsidR="001D2C08" w:rsidRPr="008902C6" w:rsidRDefault="001D2C08" w:rsidP="00E02DA2">
      <w:pPr>
        <w:spacing w:before="240" w:after="240"/>
        <w:ind w:left="709"/>
        <w:rPr>
          <w:color w:val="000000" w:themeColor="text1"/>
          <w:lang w:val="en-US"/>
        </w:rPr>
      </w:pPr>
      <w:r w:rsidRPr="008902C6">
        <w:rPr>
          <w:color w:val="000000" w:themeColor="text1"/>
          <w:u w:val="single"/>
          <w:lang w:val="en-US"/>
        </w:rPr>
        <w:t>The Executive Committee may wish</w:t>
      </w:r>
      <w:r w:rsidRPr="008902C6">
        <w:rPr>
          <w:color w:val="000000" w:themeColor="text1"/>
          <w:lang w:val="en-US"/>
        </w:rPr>
        <w:t xml:space="preserve"> to consider: </w:t>
      </w:r>
    </w:p>
    <w:p w:rsidR="009970DB" w:rsidRPr="007E7D64" w:rsidRDefault="009970DB" w:rsidP="00C35DD7">
      <w:pPr>
        <w:pStyle w:val="Heading2"/>
        <w:numPr>
          <w:ilvl w:val="1"/>
          <w:numId w:val="60"/>
        </w:numPr>
        <w:spacing w:before="100" w:beforeAutospacing="1" w:after="120"/>
      </w:pPr>
      <w:r w:rsidRPr="008902C6">
        <w:t>Noting the 2016 progress report on the implementation of the third tranche of stage I of the solvent sector plan of stage I of the HCFC</w:t>
      </w:r>
      <w:r w:rsidRPr="007E7D64">
        <w:t xml:space="preserve"> phase-out management plan (HPMP) in China submitted by UNDP; and </w:t>
      </w:r>
    </w:p>
    <w:p w:rsidR="009970DB" w:rsidRPr="007E7D64" w:rsidRDefault="009970DB" w:rsidP="00E02DA2">
      <w:pPr>
        <w:pStyle w:val="Heading2"/>
        <w:numPr>
          <w:ilvl w:val="1"/>
          <w:numId w:val="1"/>
        </w:numPr>
        <w:spacing w:before="100" w:beforeAutospacing="1" w:after="120"/>
      </w:pPr>
      <w:r w:rsidRPr="007E7D64">
        <w:t>Requesting the Treasurer to offset future transfers to UNDP by US $2,656, representing additional interest accrued by the Government of China up to December 2015 from funds previously transferred for the implementation of the solvent sector plan for China, as per decision 69/24.</w:t>
      </w:r>
    </w:p>
    <w:p w:rsidR="009970DB" w:rsidRPr="007E7D64" w:rsidRDefault="009970DB" w:rsidP="00E02DA2"/>
    <w:p w:rsidR="009970DB" w:rsidRPr="007E7D64" w:rsidRDefault="0028062E" w:rsidP="00FE49F3">
      <w:pPr>
        <w:spacing w:after="240"/>
        <w:ind w:left="720"/>
        <w:rPr>
          <w:i/>
          <w:color w:val="000000" w:themeColor="text1"/>
          <w:lang w:val="en-US"/>
        </w:rPr>
      </w:pPr>
      <w:r w:rsidRPr="007E7D64">
        <w:rPr>
          <w:i/>
          <w:lang w:val="en-US"/>
        </w:rPr>
        <w:t>Stage I of the HPMP for China</w:t>
      </w:r>
      <w:r w:rsidR="009970DB" w:rsidRPr="007E7D64">
        <w:rPr>
          <w:i/>
          <w:color w:val="000000" w:themeColor="text1"/>
          <w:lang w:val="en-US"/>
        </w:rPr>
        <w:t xml:space="preserve">) (2015-2016 progress report) (refrigeration servicing sector including enabling </w:t>
      </w:r>
      <w:proofErr w:type="spellStart"/>
      <w:r w:rsidR="009970DB" w:rsidRPr="007E7D64">
        <w:rPr>
          <w:i/>
          <w:color w:val="000000" w:themeColor="text1"/>
          <w:lang w:val="en-US"/>
        </w:rPr>
        <w:t>programme</w:t>
      </w:r>
      <w:proofErr w:type="spellEnd"/>
      <w:r w:rsidR="009970DB" w:rsidRPr="007E7D64">
        <w:rPr>
          <w:i/>
          <w:color w:val="000000" w:themeColor="text1"/>
          <w:lang w:val="en-US"/>
        </w:rPr>
        <w:t>) (UNEP)</w:t>
      </w:r>
    </w:p>
    <w:p w:rsidR="001D2C08" w:rsidRPr="007E7D64" w:rsidRDefault="001D2C08" w:rsidP="00E02DA2">
      <w:pPr>
        <w:widowControl w:val="0"/>
        <w:tabs>
          <w:tab w:val="left" w:pos="720"/>
          <w:tab w:val="left" w:pos="1440"/>
          <w:tab w:val="left" w:pos="2160"/>
        </w:tabs>
        <w:spacing w:after="240"/>
        <w:ind w:left="720"/>
        <w:rPr>
          <w:color w:val="000000"/>
        </w:rPr>
      </w:pPr>
      <w:r w:rsidRPr="007E7D64">
        <w:rPr>
          <w:color w:val="000000"/>
          <w:u w:val="single"/>
        </w:rPr>
        <w:t>Issues to be addressed</w:t>
      </w:r>
      <w:r w:rsidR="008902C6">
        <w:rPr>
          <w:color w:val="000000"/>
        </w:rPr>
        <w:t>: None</w:t>
      </w:r>
    </w:p>
    <w:p w:rsidR="001D2C08" w:rsidRPr="007E7D64" w:rsidRDefault="001D2C08" w:rsidP="00E02DA2">
      <w:pPr>
        <w:spacing w:before="240" w:after="240"/>
        <w:ind w:left="709"/>
        <w:rPr>
          <w:lang w:val="en-US"/>
        </w:rPr>
      </w:pPr>
      <w:r w:rsidRPr="007E7D64">
        <w:rPr>
          <w:u w:val="single"/>
          <w:lang w:val="en-US"/>
        </w:rPr>
        <w:t>The Executive Committee may wish</w:t>
      </w:r>
      <w:r w:rsidRPr="007E7D64">
        <w:rPr>
          <w:lang w:val="en-US"/>
        </w:rPr>
        <w:t xml:space="preserve"> to consider: </w:t>
      </w:r>
    </w:p>
    <w:p w:rsidR="009970DB" w:rsidRPr="007E7D64" w:rsidRDefault="009970DB" w:rsidP="00C35DD7">
      <w:pPr>
        <w:pStyle w:val="Heading2"/>
        <w:numPr>
          <w:ilvl w:val="1"/>
          <w:numId w:val="61"/>
        </w:numPr>
      </w:pPr>
      <w:r w:rsidRPr="007E7D64">
        <w:t>Noting the 2016 progress report on the implementation of the fifth tranche of stage I of the refrigeration servicing sector plan and the national enabling programme of stage I of the HCFC phase-out management plan (HPMP) in China submitted by UNEP; and</w:t>
      </w:r>
    </w:p>
    <w:p w:rsidR="009970DB" w:rsidRPr="007E7D64" w:rsidRDefault="009970DB" w:rsidP="00E02DA2">
      <w:pPr>
        <w:pStyle w:val="Heading2"/>
        <w:numPr>
          <w:ilvl w:val="1"/>
          <w:numId w:val="1"/>
        </w:numPr>
      </w:pPr>
      <w:r w:rsidRPr="007E7D64">
        <w:t>Requesting the Treasurer to offset future transfers to UNEP by US $663, representing additional interest accrued by the Government of China up to December 2015 from funds previously transferred for the implementation of the servicing sector plan and enabling activities for China, as per decision 69/24.</w:t>
      </w:r>
    </w:p>
    <w:p w:rsidR="009970DB" w:rsidRPr="003421EB" w:rsidRDefault="0028062E" w:rsidP="00FE49F3">
      <w:pPr>
        <w:spacing w:after="240"/>
        <w:ind w:left="720"/>
        <w:rPr>
          <w:i/>
          <w:color w:val="000000" w:themeColor="text1"/>
          <w:lang w:val="en-US"/>
        </w:rPr>
      </w:pPr>
      <w:r w:rsidRPr="003421EB">
        <w:rPr>
          <w:i/>
          <w:lang w:val="en-US"/>
        </w:rPr>
        <w:t>Stage I of the HPMP for India (stage I)</w:t>
      </w:r>
      <w:r w:rsidR="009970DB" w:rsidRPr="003421EB">
        <w:rPr>
          <w:i/>
          <w:color w:val="000000" w:themeColor="text1"/>
          <w:lang w:val="en-US"/>
        </w:rPr>
        <w:t xml:space="preserve"> (2015 verification, 2015-2016 progress report) (UNDP)</w:t>
      </w:r>
    </w:p>
    <w:p w:rsidR="00E33215" w:rsidRPr="003421EB" w:rsidRDefault="00E33215" w:rsidP="00FE49F3">
      <w:pPr>
        <w:widowControl w:val="0"/>
        <w:tabs>
          <w:tab w:val="left" w:pos="720"/>
          <w:tab w:val="left" w:pos="1440"/>
          <w:tab w:val="left" w:pos="2160"/>
        </w:tabs>
        <w:spacing w:after="240"/>
        <w:ind w:left="720"/>
        <w:rPr>
          <w:color w:val="000000"/>
        </w:rPr>
      </w:pPr>
      <w:r w:rsidRPr="003421EB">
        <w:rPr>
          <w:color w:val="000000"/>
          <w:u w:val="single"/>
        </w:rPr>
        <w:t>Issues to be addressed</w:t>
      </w:r>
      <w:r w:rsidRPr="003421EB">
        <w:rPr>
          <w:color w:val="000000"/>
        </w:rPr>
        <w:t>: </w:t>
      </w:r>
      <w:r w:rsidR="003421EB" w:rsidRPr="003421EB">
        <w:rPr>
          <w:color w:val="000000"/>
        </w:rPr>
        <w:t>None</w:t>
      </w:r>
    </w:p>
    <w:p w:rsidR="009970DB" w:rsidRPr="003421EB" w:rsidRDefault="00234D4C" w:rsidP="00FE49F3">
      <w:pPr>
        <w:spacing w:before="240" w:after="240"/>
        <w:ind w:left="709"/>
        <w:rPr>
          <w:lang w:val="en-US"/>
        </w:rPr>
      </w:pPr>
      <w:r w:rsidRPr="003421EB">
        <w:rPr>
          <w:u w:val="single"/>
          <w:lang w:val="en-US"/>
        </w:rPr>
        <w:t>The Executive Committee may wish</w:t>
      </w:r>
      <w:r w:rsidRPr="003421EB">
        <w:rPr>
          <w:lang w:val="en-US"/>
        </w:rPr>
        <w:t xml:space="preserve">: </w:t>
      </w:r>
      <w:r w:rsidR="009970DB" w:rsidRPr="003421EB">
        <w:t>to take note of the 2015-2016 progress report on the implementation of the third tranche of stage I of the HCFC phase-out management plan for India and the verification report on the 2015 HCFC consumption, submitted by UNDP.</w:t>
      </w:r>
    </w:p>
    <w:p w:rsidR="00E33215" w:rsidRPr="003421EB" w:rsidRDefault="004B7D97" w:rsidP="00E33215">
      <w:pPr>
        <w:ind w:left="720"/>
        <w:rPr>
          <w:i/>
          <w:lang w:val="en-US"/>
        </w:rPr>
      </w:pPr>
      <w:r>
        <w:rPr>
          <w:i/>
          <w:lang w:val="en-US"/>
        </w:rPr>
        <w:t xml:space="preserve">Stage </w:t>
      </w:r>
      <w:proofErr w:type="gramStart"/>
      <w:r>
        <w:rPr>
          <w:i/>
          <w:lang w:val="en-US"/>
        </w:rPr>
        <w:t>I</w:t>
      </w:r>
      <w:proofErr w:type="gramEnd"/>
      <w:r>
        <w:rPr>
          <w:i/>
          <w:lang w:val="en-US"/>
        </w:rPr>
        <w:t xml:space="preserve"> of the HPMP for Jordan</w:t>
      </w:r>
      <w:r w:rsidR="0028062E" w:rsidRPr="003421EB">
        <w:rPr>
          <w:i/>
          <w:lang w:val="en-US"/>
        </w:rPr>
        <w:t xml:space="preserve"> (</w:t>
      </w:r>
      <w:r w:rsidR="009970DB" w:rsidRPr="003421EB">
        <w:rPr>
          <w:i/>
          <w:lang w:val="en-US"/>
        </w:rPr>
        <w:t>2015-2016 progress report and 2015 verification report</w:t>
      </w:r>
      <w:r w:rsidR="0028062E" w:rsidRPr="003421EB">
        <w:rPr>
          <w:i/>
          <w:lang w:val="en-US"/>
        </w:rPr>
        <w:t>)</w:t>
      </w:r>
      <w:r w:rsidR="009970DB" w:rsidRPr="003421EB">
        <w:rPr>
          <w:i/>
          <w:lang w:val="en-US"/>
        </w:rPr>
        <w:t xml:space="preserve"> (UNIDO)</w:t>
      </w:r>
    </w:p>
    <w:p w:rsidR="00E33215" w:rsidRPr="003421EB" w:rsidRDefault="00E33215" w:rsidP="00E33215">
      <w:pPr>
        <w:ind w:left="720"/>
        <w:rPr>
          <w:i/>
          <w:lang w:val="en-US"/>
        </w:rPr>
      </w:pPr>
    </w:p>
    <w:p w:rsidR="00E33215" w:rsidRPr="003421EB" w:rsidRDefault="00E33215" w:rsidP="00E33215">
      <w:pPr>
        <w:widowControl w:val="0"/>
        <w:tabs>
          <w:tab w:val="left" w:pos="720"/>
          <w:tab w:val="left" w:pos="1440"/>
          <w:tab w:val="left" w:pos="2160"/>
        </w:tabs>
        <w:spacing w:after="240"/>
        <w:ind w:left="720"/>
        <w:rPr>
          <w:color w:val="000000"/>
        </w:rPr>
      </w:pPr>
      <w:r w:rsidRPr="003421EB">
        <w:rPr>
          <w:color w:val="000000"/>
          <w:u w:val="single"/>
        </w:rPr>
        <w:t>Issues to be addressed</w:t>
      </w:r>
      <w:r w:rsidRPr="003421EB">
        <w:rPr>
          <w:color w:val="000000"/>
        </w:rPr>
        <w:t>: </w:t>
      </w:r>
      <w:r w:rsidR="003B12BD" w:rsidRPr="003421EB">
        <w:rPr>
          <w:color w:val="000000"/>
        </w:rPr>
        <w:t>None</w:t>
      </w:r>
    </w:p>
    <w:p w:rsidR="009970DB" w:rsidRPr="003421EB" w:rsidRDefault="00234D4C" w:rsidP="00E42636">
      <w:pPr>
        <w:spacing w:after="240"/>
        <w:ind w:left="720"/>
      </w:pPr>
      <w:r w:rsidRPr="003421EB">
        <w:rPr>
          <w:u w:val="single"/>
          <w:lang w:val="en-US"/>
        </w:rPr>
        <w:lastRenderedPageBreak/>
        <w:t>The Executive Committee may wish</w:t>
      </w:r>
      <w:r w:rsidRPr="003421EB">
        <w:rPr>
          <w:lang w:val="en-US"/>
        </w:rPr>
        <w:t xml:space="preserve">: </w:t>
      </w:r>
      <w:r w:rsidR="009970DB" w:rsidRPr="003421EB">
        <w:t>to take note of the 2016 progress report on the implementation of second tranche of stage I of the HCFC phase-out management plan for Jordan and the verification report on the 2015 HCFC consumption, submitted by UNIDO.</w:t>
      </w:r>
    </w:p>
    <w:p w:rsidR="009970DB" w:rsidRPr="003421EB" w:rsidRDefault="0028062E" w:rsidP="00E02DA2">
      <w:pPr>
        <w:pStyle w:val="Heading1"/>
        <w:numPr>
          <w:ilvl w:val="0"/>
          <w:numId w:val="0"/>
        </w:numPr>
        <w:tabs>
          <w:tab w:val="num" w:pos="630"/>
        </w:tabs>
        <w:ind w:left="630"/>
        <w:rPr>
          <w:i/>
        </w:rPr>
      </w:pPr>
      <w:r w:rsidRPr="003421EB">
        <w:rPr>
          <w:i/>
          <w:lang w:val="en-US"/>
        </w:rPr>
        <w:t xml:space="preserve">Stage I of the HPMP for Mexico </w:t>
      </w:r>
      <w:r w:rsidR="009970DB" w:rsidRPr="003421EB">
        <w:rPr>
          <w:i/>
        </w:rPr>
        <w:t>(2016 progress report) (UNIDO)</w:t>
      </w:r>
    </w:p>
    <w:p w:rsidR="00E33215" w:rsidRPr="00E42636" w:rsidRDefault="00E33215" w:rsidP="00E42636">
      <w:pPr>
        <w:pStyle w:val="Heading1"/>
        <w:numPr>
          <w:ilvl w:val="0"/>
          <w:numId w:val="0"/>
        </w:numPr>
        <w:tabs>
          <w:tab w:val="num" w:pos="630"/>
        </w:tabs>
        <w:ind w:left="630"/>
        <w:rPr>
          <w:color w:val="000000"/>
        </w:rPr>
      </w:pPr>
      <w:r w:rsidRPr="00E42636">
        <w:rPr>
          <w:u w:val="single"/>
          <w:lang w:val="en-US"/>
        </w:rPr>
        <w:t>Issues to be addressed</w:t>
      </w:r>
      <w:r w:rsidRPr="00E42636">
        <w:rPr>
          <w:i/>
          <w:lang w:val="en-US"/>
        </w:rPr>
        <w:t>: </w:t>
      </w:r>
      <w:r w:rsidR="003421EB" w:rsidRPr="00E42636">
        <w:rPr>
          <w:lang w:val="en-US"/>
        </w:rPr>
        <w:t>None</w:t>
      </w:r>
    </w:p>
    <w:p w:rsidR="009970DB" w:rsidRPr="003421EB" w:rsidRDefault="00234D4C" w:rsidP="00E02DA2">
      <w:pPr>
        <w:pStyle w:val="Heading1"/>
        <w:numPr>
          <w:ilvl w:val="0"/>
          <w:numId w:val="0"/>
        </w:numPr>
        <w:ind w:firstLine="630"/>
        <w:rPr>
          <w:lang w:val="en-US"/>
        </w:rPr>
      </w:pPr>
      <w:r w:rsidRPr="003421EB">
        <w:rPr>
          <w:u w:val="single"/>
          <w:lang w:val="en-US"/>
        </w:rPr>
        <w:t>The Executive Committee may wish</w:t>
      </w:r>
      <w:r w:rsidRPr="003421EB">
        <w:rPr>
          <w:lang w:val="en-US"/>
        </w:rPr>
        <w:t xml:space="preserve"> </w:t>
      </w:r>
      <w:r w:rsidR="009970DB" w:rsidRPr="003421EB">
        <w:rPr>
          <w:lang w:val="en-US"/>
        </w:rPr>
        <w:t>to consider:</w:t>
      </w:r>
    </w:p>
    <w:p w:rsidR="009970DB" w:rsidRPr="003421EB" w:rsidRDefault="009970DB" w:rsidP="00C35DD7">
      <w:pPr>
        <w:pStyle w:val="Heading2"/>
        <w:numPr>
          <w:ilvl w:val="1"/>
          <w:numId w:val="49"/>
        </w:numPr>
        <w:tabs>
          <w:tab w:val="clear" w:pos="0"/>
          <w:tab w:val="num" w:pos="-90"/>
        </w:tabs>
        <w:rPr>
          <w:lang w:val="en-US"/>
        </w:rPr>
      </w:pPr>
      <w:r w:rsidRPr="003421EB">
        <w:rPr>
          <w:lang w:val="en-US"/>
        </w:rPr>
        <w:t>Noting:</w:t>
      </w:r>
    </w:p>
    <w:p w:rsidR="009970DB" w:rsidRPr="003421EB" w:rsidRDefault="009970DB" w:rsidP="00077E48">
      <w:pPr>
        <w:pStyle w:val="Heading3"/>
        <w:numPr>
          <w:ilvl w:val="2"/>
          <w:numId w:val="19"/>
        </w:numPr>
        <w:rPr>
          <w:lang w:val="en-US"/>
        </w:rPr>
      </w:pPr>
      <w:r w:rsidRPr="003421EB">
        <w:rPr>
          <w:lang w:val="en-US"/>
        </w:rPr>
        <w:t>The 2016 progress report on the implementation of stage I of the HCFC phase</w:t>
      </w:r>
      <w:r w:rsidRPr="003421EB">
        <w:rPr>
          <w:lang w:val="en-US"/>
        </w:rPr>
        <w:noBreakHyphen/>
        <w:t xml:space="preserve">out management plan (HPMP) for Mexico submitted by UNIDO; </w:t>
      </w:r>
    </w:p>
    <w:p w:rsidR="009970DB" w:rsidRPr="003421EB" w:rsidRDefault="009970DB" w:rsidP="00077E48">
      <w:pPr>
        <w:pStyle w:val="Heading3"/>
        <w:numPr>
          <w:ilvl w:val="2"/>
          <w:numId w:val="19"/>
        </w:numPr>
      </w:pPr>
      <w:r w:rsidRPr="003421EB">
        <w:t>With appreciation that the polyurethane (PU) foam sector plan is being completed at a lower cost than originally approved, resulting in savings to be assessed once the sector plan has been completed;</w:t>
      </w:r>
    </w:p>
    <w:p w:rsidR="009970DB" w:rsidRPr="003421EB" w:rsidRDefault="009970DB" w:rsidP="00077E48">
      <w:pPr>
        <w:pStyle w:val="Heading3"/>
        <w:numPr>
          <w:ilvl w:val="2"/>
          <w:numId w:val="19"/>
        </w:numPr>
      </w:pPr>
      <w:r w:rsidRPr="003421EB">
        <w:t>That UNDP and the Government of Mexico could resubmit the proposal to reallocate savings from the PU foam sector to an investment project to phase-out the use of HCFC-142b in the extruded polystyrene (XPS) foam manufacturing sector once a request for correction of the consumption of HCFC-142b in 2008 is revised by the Ozone Secretariat noting that the funding from the conversion of US $1,271,000 will be covered from the savings related to the PU foam sector plan; and</w:t>
      </w:r>
    </w:p>
    <w:p w:rsidR="009970DB" w:rsidRPr="003421EB" w:rsidRDefault="009970DB" w:rsidP="00077E48">
      <w:pPr>
        <w:widowControl w:val="0"/>
        <w:numPr>
          <w:ilvl w:val="1"/>
          <w:numId w:val="19"/>
        </w:numPr>
        <w:tabs>
          <w:tab w:val="num" w:pos="-90"/>
        </w:tabs>
        <w:spacing w:after="240"/>
        <w:ind w:left="1350"/>
        <w:outlineLvl w:val="1"/>
      </w:pPr>
      <w:r w:rsidRPr="003421EB">
        <w:t>Requesting the Government of Mexico, UNIDO and UNDP to include in the next progress report of stage I of the HPMP to be submitted to the last Executive Committee meeting in 2017 the complete list of downstream foam enterprises assisted by the Multilateral Fund under stage I, including their HCFC-141b consumption phased out, subsector, baseline equipment and technology adopted.</w:t>
      </w:r>
    </w:p>
    <w:p w:rsidR="003B1832" w:rsidRPr="003421EB" w:rsidRDefault="003B1832" w:rsidP="00E02DA2">
      <w:pPr>
        <w:spacing w:after="240"/>
        <w:ind w:left="709"/>
        <w:rPr>
          <w:b/>
          <w:i/>
          <w:color w:val="000000" w:themeColor="text1"/>
          <w:lang w:val="en-CA"/>
        </w:rPr>
      </w:pPr>
      <w:r w:rsidRPr="003421EB">
        <w:rPr>
          <w:b/>
          <w:i/>
          <w:color w:val="000000" w:themeColor="text1"/>
          <w:lang w:val="en-CA"/>
        </w:rPr>
        <w:t xml:space="preserve">Part II: </w:t>
      </w:r>
      <w:r w:rsidR="00BE16A9" w:rsidRPr="003421EB">
        <w:rPr>
          <w:b/>
          <w:i/>
          <w:color w:val="000000" w:themeColor="text1"/>
          <w:lang w:val="en-CA"/>
        </w:rPr>
        <w:t xml:space="preserve">Financial audit reports for the </w:t>
      </w:r>
      <w:r w:rsidR="00C21627" w:rsidRPr="003421EB">
        <w:rPr>
          <w:b/>
          <w:i/>
          <w:color w:val="000000" w:themeColor="text1"/>
          <w:lang w:val="en-CA"/>
        </w:rPr>
        <w:t>CFC</w:t>
      </w:r>
      <w:r w:rsidR="00BE16A9" w:rsidRPr="003421EB">
        <w:rPr>
          <w:b/>
          <w:i/>
          <w:color w:val="000000" w:themeColor="text1"/>
          <w:lang w:val="en-CA"/>
        </w:rPr>
        <w:t xml:space="preserve"> production, halon, polyurethane (</w:t>
      </w:r>
      <w:r w:rsidR="00C21627" w:rsidRPr="003421EB">
        <w:rPr>
          <w:b/>
          <w:i/>
          <w:color w:val="000000" w:themeColor="text1"/>
          <w:lang w:val="en-CA"/>
        </w:rPr>
        <w:t>PU) foam, process agent II</w:t>
      </w:r>
      <w:r w:rsidR="00BE16A9" w:rsidRPr="003421EB">
        <w:rPr>
          <w:b/>
          <w:i/>
          <w:color w:val="000000" w:themeColor="text1"/>
          <w:lang w:val="en-CA"/>
        </w:rPr>
        <w:t>, refrigeration se</w:t>
      </w:r>
      <w:r w:rsidR="00C21627" w:rsidRPr="003421EB">
        <w:rPr>
          <w:b/>
          <w:i/>
          <w:color w:val="000000" w:themeColor="text1"/>
          <w:lang w:val="en-CA"/>
        </w:rPr>
        <w:t>rvicing and solvent sectors in C</w:t>
      </w:r>
      <w:r w:rsidR="00BE16A9" w:rsidRPr="003421EB">
        <w:rPr>
          <w:b/>
          <w:i/>
          <w:color w:val="000000" w:themeColor="text1"/>
          <w:lang w:val="en-CA"/>
        </w:rPr>
        <w:t>hina</w:t>
      </w:r>
    </w:p>
    <w:p w:rsidR="003B1832" w:rsidRPr="003421EB" w:rsidRDefault="003B1832" w:rsidP="00E02DA2">
      <w:pPr>
        <w:widowControl w:val="0"/>
        <w:tabs>
          <w:tab w:val="left" w:pos="720"/>
          <w:tab w:val="left" w:pos="1440"/>
          <w:tab w:val="left" w:pos="2160"/>
        </w:tabs>
        <w:spacing w:after="240"/>
        <w:ind w:left="720"/>
        <w:rPr>
          <w:color w:val="000000"/>
        </w:rPr>
      </w:pPr>
      <w:r w:rsidRPr="003421EB">
        <w:rPr>
          <w:color w:val="000000"/>
          <w:u w:val="single"/>
        </w:rPr>
        <w:t>Issues to be addressed</w:t>
      </w:r>
      <w:r w:rsidRPr="003421EB">
        <w:rPr>
          <w:color w:val="000000"/>
        </w:rPr>
        <w:t>: </w:t>
      </w:r>
    </w:p>
    <w:p w:rsidR="00822450" w:rsidRPr="003421EB" w:rsidRDefault="00822450" w:rsidP="00C35DD7">
      <w:pPr>
        <w:pStyle w:val="ListParagraph"/>
        <w:widowControl w:val="0"/>
        <w:numPr>
          <w:ilvl w:val="0"/>
          <w:numId w:val="66"/>
        </w:numPr>
        <w:tabs>
          <w:tab w:val="left" w:pos="720"/>
          <w:tab w:val="left" w:pos="1440"/>
          <w:tab w:val="left" w:pos="2160"/>
        </w:tabs>
        <w:spacing w:after="240"/>
        <w:rPr>
          <w:color w:val="000000"/>
        </w:rPr>
      </w:pPr>
      <w:r w:rsidRPr="003421EB">
        <w:rPr>
          <w:color w:val="000000"/>
        </w:rPr>
        <w:t xml:space="preserve">Final study reporting on research and development projects </w:t>
      </w:r>
    </w:p>
    <w:p w:rsidR="00565511" w:rsidRPr="003421EB" w:rsidRDefault="00565511" w:rsidP="00FE49F3">
      <w:pPr>
        <w:pStyle w:val="Heading1"/>
        <w:numPr>
          <w:ilvl w:val="0"/>
          <w:numId w:val="0"/>
        </w:numPr>
        <w:ind w:left="720"/>
        <w:rPr>
          <w:u w:val="single"/>
          <w:lang w:val="en-CA"/>
        </w:rPr>
      </w:pPr>
      <w:r w:rsidRPr="003421EB">
        <w:rPr>
          <w:u w:val="single"/>
          <w:lang w:val="en-US"/>
        </w:rPr>
        <w:t>The Executive Committee may wish</w:t>
      </w:r>
      <w:r w:rsidRPr="003421EB">
        <w:rPr>
          <w:lang w:val="en-US"/>
        </w:rPr>
        <w:t xml:space="preserve">: </w:t>
      </w:r>
    </w:p>
    <w:p w:rsidR="006F5EE1" w:rsidRPr="003421EB" w:rsidRDefault="006F5EE1" w:rsidP="00C35DD7">
      <w:pPr>
        <w:pStyle w:val="Heading2"/>
        <w:numPr>
          <w:ilvl w:val="1"/>
          <w:numId w:val="50"/>
        </w:numPr>
        <w:rPr>
          <w:lang w:val="en-CA"/>
        </w:rPr>
      </w:pPr>
      <w:r w:rsidRPr="003421EB">
        <w:rPr>
          <w:lang w:val="en-CA"/>
        </w:rPr>
        <w:t>To note, with appreciation, the financial audit reports for the CFC production, halon, polyurethane (PU) foam, process agent II, refrigeration servicing sector and solvent sector in China, contained in document UNEP/</w:t>
      </w:r>
      <w:proofErr w:type="spellStart"/>
      <w:r w:rsidRPr="003421EB">
        <w:rPr>
          <w:lang w:val="en-CA"/>
        </w:rPr>
        <w:t>OzL.Pro</w:t>
      </w:r>
      <w:proofErr w:type="spellEnd"/>
      <w:r w:rsidRPr="003421EB">
        <w:rPr>
          <w:lang w:val="en-CA"/>
        </w:rPr>
        <w:t>/ExCom/77/19; and</w:t>
      </w:r>
    </w:p>
    <w:p w:rsidR="006F5EE1" w:rsidRPr="007E7D64" w:rsidRDefault="006F5EE1" w:rsidP="00E02DA2">
      <w:pPr>
        <w:pStyle w:val="Heading2"/>
        <w:numPr>
          <w:ilvl w:val="1"/>
          <w:numId w:val="1"/>
        </w:numPr>
        <w:rPr>
          <w:color w:val="000000" w:themeColor="text1"/>
          <w:lang w:val="en-CA"/>
        </w:rPr>
      </w:pPr>
      <w:r w:rsidRPr="003421EB">
        <w:rPr>
          <w:lang w:val="en-CA"/>
        </w:rPr>
        <w:t xml:space="preserve">To request the Government of China to provide final study reports on all research and </w:t>
      </w:r>
      <w:r w:rsidRPr="007E7D64">
        <w:rPr>
          <w:lang w:val="en-CA"/>
        </w:rPr>
        <w:t xml:space="preserve">development projects undertaken with funds from the Multilateral Fund under the CFC </w:t>
      </w:r>
      <w:r w:rsidRPr="007E7D64">
        <w:rPr>
          <w:color w:val="000000" w:themeColor="text1"/>
          <w:lang w:val="en-CA"/>
        </w:rPr>
        <w:t>production sector to the 78</w:t>
      </w:r>
      <w:r w:rsidRPr="007E7D64">
        <w:rPr>
          <w:color w:val="000000" w:themeColor="text1"/>
          <w:vertAlign w:val="superscript"/>
          <w:lang w:val="en-CA"/>
        </w:rPr>
        <w:t>th</w:t>
      </w:r>
      <w:r w:rsidRPr="007E7D64">
        <w:rPr>
          <w:color w:val="000000" w:themeColor="text1"/>
          <w:lang w:val="en-CA"/>
        </w:rPr>
        <w:t xml:space="preserve"> meeting.</w:t>
      </w:r>
    </w:p>
    <w:p w:rsidR="00404708" w:rsidRPr="007E7D64" w:rsidRDefault="003B1832" w:rsidP="00652FE2">
      <w:pPr>
        <w:keepNext/>
        <w:keepLines/>
        <w:spacing w:after="240"/>
        <w:ind w:left="709"/>
        <w:rPr>
          <w:b/>
          <w:color w:val="000000" w:themeColor="text1"/>
          <w:lang w:val="en-CA"/>
        </w:rPr>
      </w:pPr>
      <w:r w:rsidRPr="007E7D64">
        <w:rPr>
          <w:b/>
          <w:i/>
          <w:color w:val="000000" w:themeColor="text1"/>
          <w:lang w:val="en-CA"/>
        </w:rPr>
        <w:lastRenderedPageBreak/>
        <w:t>Part III:</w:t>
      </w:r>
      <w:r w:rsidR="00404708" w:rsidRPr="007E7D64">
        <w:rPr>
          <w:b/>
          <w:i/>
          <w:color w:val="000000" w:themeColor="text1"/>
          <w:lang w:val="en-CA"/>
        </w:rPr>
        <w:t xml:space="preserve"> Methyl bromide (MB) phase-out projects</w:t>
      </w:r>
      <w:r w:rsidR="00404708" w:rsidRPr="007E7D64">
        <w:rPr>
          <w:b/>
          <w:color w:val="000000" w:themeColor="text1"/>
        </w:rPr>
        <w:t xml:space="preserve"> </w:t>
      </w:r>
    </w:p>
    <w:p w:rsidR="004126F6" w:rsidRPr="007E7D64" w:rsidRDefault="004126F6" w:rsidP="00652FE2">
      <w:pPr>
        <w:keepNext/>
        <w:keepLines/>
        <w:spacing w:after="240"/>
        <w:ind w:firstLine="706"/>
        <w:rPr>
          <w:i/>
          <w:color w:val="000000" w:themeColor="text1"/>
          <w:lang w:val="en-CA"/>
        </w:rPr>
      </w:pPr>
      <w:r w:rsidRPr="007E7D64">
        <w:rPr>
          <w:i/>
          <w:color w:val="000000" w:themeColor="text1"/>
        </w:rPr>
        <w:t>MB phase-out plan in Argentina</w:t>
      </w:r>
    </w:p>
    <w:p w:rsidR="00234D4C" w:rsidRPr="007E7D64" w:rsidRDefault="00234D4C" w:rsidP="00FE49F3">
      <w:pPr>
        <w:keepNext/>
        <w:keepLines/>
        <w:widowControl w:val="0"/>
        <w:tabs>
          <w:tab w:val="left" w:pos="720"/>
          <w:tab w:val="left" w:pos="1440"/>
          <w:tab w:val="left" w:pos="2160"/>
        </w:tabs>
        <w:spacing w:after="240"/>
        <w:ind w:left="720"/>
        <w:rPr>
          <w:color w:val="000000" w:themeColor="text1"/>
        </w:rPr>
      </w:pPr>
      <w:r w:rsidRPr="007E7D64">
        <w:rPr>
          <w:color w:val="000000" w:themeColor="text1"/>
          <w:u w:val="single"/>
        </w:rPr>
        <w:t>Issues to be addressed</w:t>
      </w:r>
      <w:r w:rsidRPr="007E7D64">
        <w:rPr>
          <w:color w:val="000000" w:themeColor="text1"/>
        </w:rPr>
        <w:t>:</w:t>
      </w:r>
      <w:r w:rsidR="004028CA" w:rsidRPr="007E7D64">
        <w:rPr>
          <w:color w:val="000000" w:themeColor="text1"/>
        </w:rPr>
        <w:t xml:space="preserve"> </w:t>
      </w:r>
      <w:r w:rsidR="007E7D64" w:rsidRPr="007E7D64">
        <w:rPr>
          <w:color w:val="000000" w:themeColor="text1"/>
        </w:rPr>
        <w:t>None</w:t>
      </w:r>
    </w:p>
    <w:p w:rsidR="004126F6" w:rsidRPr="007E7D64" w:rsidRDefault="00234D4C" w:rsidP="00E02DA2">
      <w:pPr>
        <w:pStyle w:val="Heading1"/>
        <w:numPr>
          <w:ilvl w:val="0"/>
          <w:numId w:val="0"/>
        </w:numPr>
        <w:ind w:left="709"/>
        <w:rPr>
          <w:color w:val="000000" w:themeColor="text1"/>
          <w:kern w:val="36"/>
        </w:rPr>
      </w:pPr>
      <w:r w:rsidRPr="007E7D64">
        <w:rPr>
          <w:color w:val="000000" w:themeColor="text1"/>
          <w:u w:val="single"/>
          <w:lang w:val="en-US"/>
        </w:rPr>
        <w:t>The Executive Committee may wish</w:t>
      </w:r>
      <w:r w:rsidRPr="007E7D64">
        <w:rPr>
          <w:color w:val="000000" w:themeColor="text1"/>
          <w:lang w:val="en-US"/>
        </w:rPr>
        <w:t xml:space="preserve">: </w:t>
      </w:r>
      <w:r w:rsidR="004126F6" w:rsidRPr="007E7D64">
        <w:rPr>
          <w:color w:val="000000" w:themeColor="text1"/>
          <w:kern w:val="36"/>
        </w:rPr>
        <w:t>to consider noting that the maximum level of consumption of methyl bromide for Argentina in 2015 was zero, as in the Agreement between the Government and the Executive Committee, except for any critical-use exemptions approved by the Parties to the Montreal Protocol.</w:t>
      </w:r>
    </w:p>
    <w:p w:rsidR="004126F6" w:rsidRPr="007E7D64" w:rsidRDefault="004126F6" w:rsidP="00E42636">
      <w:pPr>
        <w:spacing w:after="240"/>
        <w:ind w:firstLine="706"/>
        <w:rPr>
          <w:i/>
          <w:color w:val="000000" w:themeColor="text1"/>
          <w:lang w:val="en-CA"/>
        </w:rPr>
      </w:pPr>
      <w:r w:rsidRPr="007E7D64">
        <w:rPr>
          <w:i/>
          <w:color w:val="000000" w:themeColor="text1"/>
          <w:lang w:val="en-CA"/>
        </w:rPr>
        <w:t>MB phase-out plan in Mexico</w:t>
      </w:r>
    </w:p>
    <w:p w:rsidR="003B1832" w:rsidRPr="007E7D64" w:rsidRDefault="003B1832" w:rsidP="00E02DA2">
      <w:pPr>
        <w:widowControl w:val="0"/>
        <w:tabs>
          <w:tab w:val="left" w:pos="720"/>
          <w:tab w:val="left" w:pos="1440"/>
          <w:tab w:val="left" w:pos="2160"/>
        </w:tabs>
        <w:spacing w:after="240"/>
        <w:ind w:left="720"/>
        <w:rPr>
          <w:color w:val="000000" w:themeColor="text1"/>
        </w:rPr>
      </w:pPr>
      <w:r w:rsidRPr="007E7D64">
        <w:rPr>
          <w:color w:val="000000" w:themeColor="text1"/>
          <w:u w:val="single"/>
        </w:rPr>
        <w:t>Issues to be addressed</w:t>
      </w:r>
      <w:r w:rsidRPr="007E7D64">
        <w:rPr>
          <w:color w:val="000000" w:themeColor="text1"/>
        </w:rPr>
        <w:t>: </w:t>
      </w:r>
      <w:r w:rsidR="007E7D64" w:rsidRPr="007E7D64">
        <w:rPr>
          <w:color w:val="000000" w:themeColor="text1"/>
        </w:rPr>
        <w:t>None</w:t>
      </w:r>
    </w:p>
    <w:p w:rsidR="004126F6" w:rsidRPr="007E7D64" w:rsidRDefault="003B1832" w:rsidP="00234D4C">
      <w:pPr>
        <w:spacing w:after="240"/>
        <w:ind w:left="709"/>
        <w:rPr>
          <w:color w:val="000000" w:themeColor="text1"/>
          <w:kern w:val="36"/>
        </w:rPr>
      </w:pPr>
      <w:r w:rsidRPr="007E7D64">
        <w:rPr>
          <w:color w:val="000000" w:themeColor="text1"/>
          <w:u w:val="single"/>
          <w:lang w:val="en-US"/>
        </w:rPr>
        <w:t>The Executive Committee may wish</w:t>
      </w:r>
      <w:r w:rsidRPr="007E7D64">
        <w:rPr>
          <w:color w:val="000000" w:themeColor="text1"/>
          <w:lang w:val="en-US"/>
        </w:rPr>
        <w:t xml:space="preserve">: </w:t>
      </w:r>
      <w:r w:rsidR="004126F6" w:rsidRPr="007E7D64">
        <w:rPr>
          <w:color w:val="000000" w:themeColor="text1"/>
          <w:kern w:val="36"/>
        </w:rPr>
        <w:t>to consider noting that the maximum level of consumption of methyl bromide for Mexico in 2015 was zero, as in the Agreement between the Government of Mexico and the Executive Committee, except for any critical-use exemptions approved by the Parties.</w:t>
      </w:r>
    </w:p>
    <w:p w:rsidR="003B1832" w:rsidRPr="00C71E75" w:rsidRDefault="003B1832" w:rsidP="00E02DA2">
      <w:pPr>
        <w:numPr>
          <w:ilvl w:val="0"/>
          <w:numId w:val="10"/>
        </w:numPr>
        <w:tabs>
          <w:tab w:val="left" w:pos="720"/>
          <w:tab w:val="left" w:pos="1440"/>
          <w:tab w:val="left" w:pos="2160"/>
        </w:tabs>
        <w:spacing w:after="240"/>
        <w:outlineLvl w:val="0"/>
        <w:rPr>
          <w:b/>
          <w:color w:val="000000" w:themeColor="text1"/>
        </w:rPr>
      </w:pPr>
      <w:r w:rsidRPr="00C71E75">
        <w:rPr>
          <w:b/>
          <w:color w:val="000000" w:themeColor="text1"/>
        </w:rPr>
        <w:t>201</w:t>
      </w:r>
      <w:r w:rsidR="001928DE" w:rsidRPr="00C71E75">
        <w:rPr>
          <w:b/>
          <w:color w:val="000000" w:themeColor="text1"/>
        </w:rPr>
        <w:t>7</w:t>
      </w:r>
      <w:r w:rsidRPr="00C71E75">
        <w:rPr>
          <w:b/>
          <w:color w:val="000000" w:themeColor="text1"/>
        </w:rPr>
        <w:t>-201</w:t>
      </w:r>
      <w:r w:rsidR="001928DE" w:rsidRPr="00C71E75">
        <w:rPr>
          <w:b/>
          <w:color w:val="000000" w:themeColor="text1"/>
        </w:rPr>
        <w:t>9</w:t>
      </w:r>
      <w:r w:rsidRPr="00C71E75">
        <w:rPr>
          <w:b/>
          <w:color w:val="000000" w:themeColor="text1"/>
        </w:rPr>
        <w:t xml:space="preserve"> business plans</w:t>
      </w:r>
    </w:p>
    <w:p w:rsidR="003B1832" w:rsidRPr="00C71E75" w:rsidRDefault="003B1832" w:rsidP="00077E48">
      <w:pPr>
        <w:pStyle w:val="Heading2"/>
        <w:widowControl/>
        <w:numPr>
          <w:ilvl w:val="1"/>
          <w:numId w:val="15"/>
        </w:numPr>
        <w:rPr>
          <w:b/>
        </w:rPr>
      </w:pPr>
      <w:r w:rsidRPr="00C71E75">
        <w:rPr>
          <w:b/>
        </w:rPr>
        <w:t>Consolidated business plan of the Multilateral Fund</w:t>
      </w:r>
    </w:p>
    <w:p w:rsidR="003B1832" w:rsidRPr="00C71E75" w:rsidRDefault="003B1832" w:rsidP="00E02DA2">
      <w:pPr>
        <w:pStyle w:val="Heading1"/>
        <w:numPr>
          <w:ilvl w:val="0"/>
          <w:numId w:val="0"/>
        </w:numPr>
        <w:ind w:left="709"/>
        <w:rPr>
          <w:lang w:val="en-US"/>
        </w:rPr>
      </w:pPr>
      <w:r w:rsidRPr="00C71E75">
        <w:rPr>
          <w:u w:val="single"/>
          <w:lang w:val="en-US"/>
        </w:rPr>
        <w:t xml:space="preserve">Document </w:t>
      </w:r>
      <w:r w:rsidRPr="00C71E75">
        <w:rPr>
          <w:color w:val="000000" w:themeColor="text1"/>
          <w:u w:val="single"/>
          <w:lang w:val="en-US"/>
        </w:rPr>
        <w:t>UNEP/</w:t>
      </w:r>
      <w:proofErr w:type="spellStart"/>
      <w:r w:rsidRPr="00C71E75">
        <w:rPr>
          <w:color w:val="000000" w:themeColor="text1"/>
          <w:u w:val="single"/>
          <w:lang w:val="en-US"/>
        </w:rPr>
        <w:t>OzL.Pro</w:t>
      </w:r>
      <w:proofErr w:type="spellEnd"/>
      <w:r w:rsidRPr="00C71E75">
        <w:rPr>
          <w:color w:val="000000" w:themeColor="text1"/>
          <w:u w:val="single"/>
          <w:lang w:val="en-US"/>
        </w:rPr>
        <w:t>/</w:t>
      </w:r>
      <w:r w:rsidR="00362819" w:rsidRPr="00C71E75">
        <w:rPr>
          <w:color w:val="000000" w:themeColor="text1"/>
          <w:u w:val="single"/>
          <w:lang w:val="en-US"/>
        </w:rPr>
        <w:t>ExCom/77/</w:t>
      </w:r>
      <w:r w:rsidR="00FE598C" w:rsidRPr="00C71E75">
        <w:rPr>
          <w:color w:val="000000" w:themeColor="text1"/>
          <w:u w:val="single"/>
          <w:lang w:val="en-US"/>
        </w:rPr>
        <w:t>20</w:t>
      </w:r>
      <w:r w:rsidRPr="00C71E75">
        <w:rPr>
          <w:color w:val="000000" w:themeColor="text1"/>
        </w:rPr>
        <w:t xml:space="preserve"> presents</w:t>
      </w:r>
      <w:r w:rsidR="0090058B" w:rsidRPr="00C71E75">
        <w:rPr>
          <w:color w:val="000000" w:themeColor="text1"/>
        </w:rPr>
        <w:t xml:space="preserve"> an analysis of the business plans submitted by the bilateral and implementing agencies to the 77</w:t>
      </w:r>
      <w:r w:rsidR="0090058B" w:rsidRPr="00C71E75">
        <w:rPr>
          <w:color w:val="000000" w:themeColor="text1"/>
          <w:vertAlign w:val="superscript"/>
        </w:rPr>
        <w:t>th</w:t>
      </w:r>
      <w:r w:rsidR="0090058B" w:rsidRPr="00C71E75">
        <w:rPr>
          <w:color w:val="000000" w:themeColor="text1"/>
        </w:rPr>
        <w:t xml:space="preserve"> meeting. It addresses resource allocation, </w:t>
      </w:r>
      <w:r w:rsidR="004A716D" w:rsidRPr="00C71E75">
        <w:rPr>
          <w:color w:val="000000" w:themeColor="text1"/>
        </w:rPr>
        <w:t xml:space="preserve">the Secretariat’s observations on </w:t>
      </w:r>
      <w:r w:rsidR="0090058B" w:rsidRPr="00C71E75">
        <w:rPr>
          <w:color w:val="000000" w:themeColor="text1"/>
        </w:rPr>
        <w:t xml:space="preserve">activities required for compliance </w:t>
      </w:r>
      <w:r w:rsidR="004A716D" w:rsidRPr="00C71E75">
        <w:rPr>
          <w:color w:val="000000" w:themeColor="text1"/>
        </w:rPr>
        <w:t xml:space="preserve">and </w:t>
      </w:r>
      <w:r w:rsidR="0090058B" w:rsidRPr="00C71E75">
        <w:rPr>
          <w:color w:val="000000" w:themeColor="text1"/>
        </w:rPr>
        <w:t>standard costs</w:t>
      </w:r>
      <w:r w:rsidR="004A716D" w:rsidRPr="00C71E75">
        <w:rPr>
          <w:color w:val="000000" w:themeColor="text1"/>
        </w:rPr>
        <w:t>,</w:t>
      </w:r>
      <w:r w:rsidR="0090058B" w:rsidRPr="00C71E75">
        <w:rPr>
          <w:color w:val="000000" w:themeColor="text1"/>
        </w:rPr>
        <w:t xml:space="preserve"> and proposes adjustments based on existing Executive Committee decisions. It also addresses adjustments based on Executive Committee decisions, and policy issues in the agencies’ business plans</w:t>
      </w:r>
      <w:r w:rsidR="004A716D" w:rsidRPr="00C71E75">
        <w:rPr>
          <w:color w:val="000000" w:themeColor="text1"/>
        </w:rPr>
        <w:t xml:space="preserve"> including activities in the 2</w:t>
      </w:r>
      <w:r w:rsidR="004B7D97">
        <w:rPr>
          <w:color w:val="000000" w:themeColor="text1"/>
        </w:rPr>
        <w:t>01</w:t>
      </w:r>
      <w:r w:rsidR="004A716D" w:rsidRPr="00C71E75">
        <w:rPr>
          <w:color w:val="000000" w:themeColor="text1"/>
        </w:rPr>
        <w:t>6 business plan not submitted for approval or that will be deferred at the 77</w:t>
      </w:r>
      <w:r w:rsidR="004A716D" w:rsidRPr="00C71E75">
        <w:rPr>
          <w:color w:val="000000" w:themeColor="text1"/>
          <w:vertAlign w:val="superscript"/>
        </w:rPr>
        <w:t>th</w:t>
      </w:r>
      <w:r w:rsidR="004A716D" w:rsidRPr="00C71E75">
        <w:rPr>
          <w:color w:val="000000" w:themeColor="text1"/>
        </w:rPr>
        <w:t xml:space="preserve"> meeting, </w:t>
      </w:r>
      <w:r w:rsidR="004B7D97">
        <w:rPr>
          <w:color w:val="000000" w:themeColor="text1"/>
        </w:rPr>
        <w:t xml:space="preserve">and </w:t>
      </w:r>
      <w:r w:rsidR="004A716D" w:rsidRPr="00C71E75">
        <w:rPr>
          <w:color w:val="000000" w:themeColor="text1"/>
        </w:rPr>
        <w:t>over-budgeting</w:t>
      </w:r>
      <w:r w:rsidR="002E547B">
        <w:rPr>
          <w:color w:val="000000" w:themeColor="text1"/>
        </w:rPr>
        <w:t>.</w:t>
      </w:r>
      <w:r w:rsidR="004A716D" w:rsidRPr="00C71E75">
        <w:rPr>
          <w:i/>
          <w:color w:val="000000" w:themeColor="text1"/>
        </w:rPr>
        <w:t xml:space="preserve"> </w:t>
      </w:r>
    </w:p>
    <w:p w:rsidR="003B1832" w:rsidRPr="00C71E75" w:rsidRDefault="003B1832" w:rsidP="00FE49F3">
      <w:pPr>
        <w:widowControl w:val="0"/>
        <w:tabs>
          <w:tab w:val="left" w:pos="720"/>
          <w:tab w:val="left" w:pos="1440"/>
          <w:tab w:val="left" w:pos="2160"/>
        </w:tabs>
        <w:spacing w:after="240"/>
        <w:ind w:left="720"/>
        <w:rPr>
          <w:color w:val="000000"/>
        </w:rPr>
      </w:pPr>
      <w:r w:rsidRPr="00C71E75">
        <w:rPr>
          <w:color w:val="000000"/>
          <w:u w:val="single"/>
        </w:rPr>
        <w:t>Issues to be addressed</w:t>
      </w:r>
      <w:r w:rsidRPr="00C71E75">
        <w:rPr>
          <w:color w:val="000000"/>
        </w:rPr>
        <w:t>: </w:t>
      </w:r>
    </w:p>
    <w:p w:rsidR="002063B7" w:rsidRPr="00C71E75" w:rsidRDefault="002063B7" w:rsidP="00FE49F3">
      <w:pPr>
        <w:numPr>
          <w:ilvl w:val="0"/>
          <w:numId w:val="18"/>
        </w:numPr>
        <w:tabs>
          <w:tab w:val="left" w:pos="720"/>
          <w:tab w:val="left" w:pos="1440"/>
          <w:tab w:val="left" w:pos="2160"/>
        </w:tabs>
        <w:ind w:hanging="720"/>
      </w:pPr>
      <w:r w:rsidRPr="00C71E75">
        <w:t>The business plan values for 2017 is US $14.17 million (9.2 per cent) above the overall budget of US $153.8 million mostly related to business plan values for non-LVC countries for which funding of stages II of HPMPs tranches were back</w:t>
      </w:r>
      <w:r w:rsidRPr="00C71E75">
        <w:noBreakHyphen/>
        <w:t>loaded, i.e. with higher tranche values after 2017</w:t>
      </w:r>
    </w:p>
    <w:p w:rsidR="002063B7" w:rsidRPr="00C71E75" w:rsidRDefault="002063B7" w:rsidP="00077E48">
      <w:pPr>
        <w:numPr>
          <w:ilvl w:val="0"/>
          <w:numId w:val="18"/>
        </w:numPr>
        <w:tabs>
          <w:tab w:val="left" w:pos="720"/>
          <w:tab w:val="left" w:pos="1440"/>
          <w:tab w:val="left" w:pos="2160"/>
        </w:tabs>
        <w:ind w:hanging="720"/>
      </w:pPr>
      <w:r w:rsidRPr="00C71E75">
        <w:t>Activities in the business plan exceed the overall indicative budget by US$224.57</w:t>
      </w:r>
      <w:r w:rsidR="004028CA" w:rsidRPr="00C71E75">
        <w:t xml:space="preserve"> </w:t>
      </w:r>
      <w:r w:rsidRPr="00C71E75">
        <w:t>million for 2017-2019 and by US $164.69 million in 2020 if the indicative budget is assumed to be US $169.167 million annually for the replenishment period of 2018</w:t>
      </w:r>
      <w:r w:rsidRPr="00C71E75">
        <w:noBreakHyphen/>
        <w:t>2020, which is the same level as the 2015-2017 replenishment</w:t>
      </w:r>
    </w:p>
    <w:p w:rsidR="002063B7" w:rsidRPr="00C71E75" w:rsidRDefault="002063B7" w:rsidP="002E547B">
      <w:pPr>
        <w:numPr>
          <w:ilvl w:val="0"/>
          <w:numId w:val="18"/>
        </w:numPr>
        <w:tabs>
          <w:tab w:val="left" w:pos="720"/>
          <w:tab w:val="left" w:pos="1440"/>
          <w:tab w:val="left" w:pos="2160"/>
        </w:tabs>
        <w:spacing w:after="240"/>
        <w:ind w:hanging="720"/>
      </w:pPr>
      <w:r w:rsidRPr="00C71E75">
        <w:t>Whether to further adjust the 2017-2019 business plan based on the level of funds approved in principle for the HPMPs approved at the 77</w:t>
      </w:r>
      <w:r w:rsidR="00F973B4" w:rsidRPr="00C71E75">
        <w:rPr>
          <w:vertAlign w:val="superscript"/>
        </w:rPr>
        <w:t>th</w:t>
      </w:r>
      <w:r w:rsidR="00F973B4" w:rsidRPr="00C71E75">
        <w:t xml:space="preserve"> </w:t>
      </w:r>
      <w:r w:rsidRPr="00C71E75">
        <w:t>meeting since new HPMPs submitted to the 77</w:t>
      </w:r>
      <w:r w:rsidR="00F973B4" w:rsidRPr="00C71E75">
        <w:rPr>
          <w:vertAlign w:val="superscript"/>
        </w:rPr>
        <w:t>th</w:t>
      </w:r>
      <w:r w:rsidR="00F973B4" w:rsidRPr="00C71E75">
        <w:t xml:space="preserve"> </w:t>
      </w:r>
      <w:r w:rsidRPr="00C71E75">
        <w:t>meeting have a value of US $720.38 million and their annual level of approval in principle with have an impact on future triennia.</w:t>
      </w:r>
    </w:p>
    <w:p w:rsidR="003B1832" w:rsidRPr="00C71E75" w:rsidRDefault="003B1832" w:rsidP="00E02DA2">
      <w:pPr>
        <w:spacing w:after="240"/>
        <w:ind w:left="709"/>
        <w:rPr>
          <w:lang w:val="en-US"/>
        </w:rPr>
      </w:pPr>
      <w:r w:rsidRPr="00C71E75">
        <w:rPr>
          <w:u w:val="single"/>
          <w:lang w:val="en-US"/>
        </w:rPr>
        <w:t>The Executive Committee may wish</w:t>
      </w:r>
      <w:r w:rsidRPr="00C71E75">
        <w:rPr>
          <w:lang w:val="en-US"/>
        </w:rPr>
        <w:t xml:space="preserve">: </w:t>
      </w:r>
    </w:p>
    <w:p w:rsidR="00FE598C" w:rsidRPr="00C71E75" w:rsidRDefault="00FE598C" w:rsidP="00077E48">
      <w:pPr>
        <w:pStyle w:val="Heading2"/>
        <w:numPr>
          <w:ilvl w:val="1"/>
          <w:numId w:val="20"/>
        </w:numPr>
        <w:rPr>
          <w:lang w:val="en-CA"/>
        </w:rPr>
      </w:pPr>
      <w:r w:rsidRPr="00C71E75">
        <w:rPr>
          <w:lang w:val="en-CA"/>
        </w:rPr>
        <w:t>To note the consolidated business plan of the Multilateral Fund for 2017-2019 contained in document UNEP/</w:t>
      </w:r>
      <w:proofErr w:type="spellStart"/>
      <w:r w:rsidRPr="00C71E75">
        <w:rPr>
          <w:lang w:val="en-CA"/>
        </w:rPr>
        <w:t>OzL.Pro</w:t>
      </w:r>
      <w:proofErr w:type="spellEnd"/>
      <w:r w:rsidRPr="00C71E75">
        <w:rPr>
          <w:lang w:val="en-CA"/>
        </w:rPr>
        <w:t>/ExCom/77/20;</w:t>
      </w:r>
    </w:p>
    <w:p w:rsidR="00FE598C" w:rsidRPr="00C71E75" w:rsidRDefault="00FE598C" w:rsidP="00E02DA2">
      <w:pPr>
        <w:pStyle w:val="Heading2"/>
        <w:numPr>
          <w:ilvl w:val="1"/>
          <w:numId w:val="1"/>
        </w:numPr>
        <w:rPr>
          <w:lang w:val="en-CA"/>
        </w:rPr>
      </w:pPr>
      <w:r w:rsidRPr="00C71E75">
        <w:rPr>
          <w:lang w:val="en-CA"/>
        </w:rPr>
        <w:t xml:space="preserve">To decide whether: </w:t>
      </w:r>
    </w:p>
    <w:p w:rsidR="00FE598C" w:rsidRPr="00C71E75" w:rsidRDefault="00FE598C" w:rsidP="00E02DA2">
      <w:pPr>
        <w:pStyle w:val="Heading3"/>
        <w:numPr>
          <w:ilvl w:val="2"/>
          <w:numId w:val="1"/>
        </w:numPr>
        <w:rPr>
          <w:lang w:val="en-CA"/>
        </w:rPr>
      </w:pPr>
      <w:r w:rsidRPr="00C71E75">
        <w:rPr>
          <w:lang w:val="en-CA"/>
        </w:rPr>
        <w:lastRenderedPageBreak/>
        <w:t>To adjust the business plan as proposed by the Secretariat in document UNEP/</w:t>
      </w:r>
      <w:proofErr w:type="spellStart"/>
      <w:r w:rsidRPr="00C71E75">
        <w:rPr>
          <w:lang w:val="en-CA"/>
        </w:rPr>
        <w:t>OzL.Pro</w:t>
      </w:r>
      <w:proofErr w:type="spellEnd"/>
      <w:r w:rsidRPr="00C71E75">
        <w:rPr>
          <w:lang w:val="en-CA"/>
        </w:rPr>
        <w:t>/ExCom/77/20;</w:t>
      </w:r>
    </w:p>
    <w:p w:rsidR="00FE598C" w:rsidRPr="00C71E75" w:rsidRDefault="00FE598C" w:rsidP="00E02DA2">
      <w:pPr>
        <w:pStyle w:val="Heading3"/>
        <w:numPr>
          <w:ilvl w:val="2"/>
          <w:numId w:val="1"/>
        </w:numPr>
        <w:rPr>
          <w:lang w:val="en-CA"/>
        </w:rPr>
      </w:pPr>
      <w:r w:rsidRPr="00C71E75">
        <w:rPr>
          <w:lang w:val="en-CA"/>
        </w:rPr>
        <w:t>To further adjust the business plan during the discussion by the Executive Committee and/or during the presentation of the business plan by bilateral and implementing agencies by adding those HCFC phase-out management plans (HPMPs), institutional strengthening activities from the 2016 business plan that were deferred at the 77</w:t>
      </w:r>
      <w:r w:rsidRPr="00C71E75">
        <w:rPr>
          <w:vertAlign w:val="superscript"/>
          <w:lang w:val="en-CA"/>
        </w:rPr>
        <w:t>th</w:t>
      </w:r>
      <w:r w:rsidRPr="00C71E75">
        <w:rPr>
          <w:lang w:val="en-CA"/>
        </w:rPr>
        <w:t> meeting to the 2017 business plan;</w:t>
      </w:r>
    </w:p>
    <w:p w:rsidR="00FE598C" w:rsidRPr="00C71E75" w:rsidRDefault="00FE598C" w:rsidP="00E02DA2">
      <w:pPr>
        <w:pStyle w:val="Heading3"/>
        <w:numPr>
          <w:ilvl w:val="2"/>
          <w:numId w:val="1"/>
        </w:numPr>
        <w:rPr>
          <w:lang w:val="en-CA"/>
        </w:rPr>
      </w:pPr>
      <w:r w:rsidRPr="00C71E75">
        <w:rPr>
          <w:lang w:val="en-CA"/>
        </w:rPr>
        <w:t>To further adjust the business plan based on the values approved in principle for new HPMPs at the 77</w:t>
      </w:r>
      <w:r w:rsidRPr="00C71E75">
        <w:rPr>
          <w:vertAlign w:val="superscript"/>
          <w:lang w:val="en-CA"/>
        </w:rPr>
        <w:t>th</w:t>
      </w:r>
      <w:r w:rsidRPr="00C71E75">
        <w:rPr>
          <w:lang w:val="en-CA"/>
        </w:rPr>
        <w:t xml:space="preserve"> meeting; </w:t>
      </w:r>
    </w:p>
    <w:p w:rsidR="00FE598C" w:rsidRPr="00C71E75" w:rsidRDefault="00FE598C" w:rsidP="00E02DA2">
      <w:pPr>
        <w:pStyle w:val="Heading2"/>
        <w:widowControl/>
        <w:numPr>
          <w:ilvl w:val="1"/>
          <w:numId w:val="1"/>
        </w:numPr>
        <w:rPr>
          <w:lang w:val="en-CA"/>
        </w:rPr>
      </w:pPr>
      <w:r w:rsidRPr="00C71E75">
        <w:rPr>
          <w:lang w:val="en-CA"/>
        </w:rPr>
        <w:t>To request bilateral and implementing agencies to include in the business plans stage II of HPMP activities for Kenya and Syrian Arab Republic; and</w:t>
      </w:r>
    </w:p>
    <w:p w:rsidR="00FE598C" w:rsidRPr="00C71E75" w:rsidRDefault="00FE598C" w:rsidP="00E02DA2">
      <w:pPr>
        <w:pStyle w:val="Heading2"/>
        <w:numPr>
          <w:ilvl w:val="1"/>
          <w:numId w:val="1"/>
        </w:numPr>
        <w:rPr>
          <w:lang w:val="en-CA"/>
        </w:rPr>
      </w:pPr>
      <w:r w:rsidRPr="00C71E75">
        <w:rPr>
          <w:lang w:val="en-CA"/>
        </w:rPr>
        <w:t>To endorse the consolidated business plan of the Multilateral Fund for 2017-2019, as adjusted by the Secretariat [and the Executive Committee], while noting that endorsement denoted neither approval of the projects identified therein nor their funding or tonnage levels.</w:t>
      </w:r>
    </w:p>
    <w:p w:rsidR="003B1832" w:rsidRPr="00C71E75" w:rsidRDefault="003B1832" w:rsidP="00077E48">
      <w:pPr>
        <w:pStyle w:val="Heading2"/>
        <w:widowControl/>
        <w:numPr>
          <w:ilvl w:val="1"/>
          <w:numId w:val="15"/>
        </w:numPr>
        <w:rPr>
          <w:b/>
        </w:rPr>
      </w:pPr>
      <w:r w:rsidRPr="00C71E75">
        <w:rPr>
          <w:b/>
        </w:rPr>
        <w:t>Business plans of the bilateral and implementing agencies</w:t>
      </w:r>
    </w:p>
    <w:p w:rsidR="003B1832" w:rsidRPr="00C71E75" w:rsidRDefault="003B1832" w:rsidP="00077E48">
      <w:pPr>
        <w:widowControl w:val="0"/>
        <w:numPr>
          <w:ilvl w:val="2"/>
          <w:numId w:val="16"/>
        </w:numPr>
        <w:tabs>
          <w:tab w:val="left" w:pos="720"/>
          <w:tab w:val="left" w:pos="1440"/>
          <w:tab w:val="left" w:pos="2160"/>
        </w:tabs>
        <w:spacing w:after="240"/>
        <w:outlineLvl w:val="2"/>
        <w:rPr>
          <w:b/>
        </w:rPr>
      </w:pPr>
      <w:r w:rsidRPr="00C71E75">
        <w:rPr>
          <w:b/>
        </w:rPr>
        <w:t>Bilateral agencies</w:t>
      </w:r>
    </w:p>
    <w:p w:rsidR="003B1832" w:rsidRPr="00C71E75" w:rsidRDefault="003B1832" w:rsidP="00E02DA2">
      <w:pPr>
        <w:widowControl w:val="0"/>
        <w:tabs>
          <w:tab w:val="left" w:pos="720"/>
          <w:tab w:val="left" w:pos="1440"/>
          <w:tab w:val="left" w:pos="2160"/>
        </w:tabs>
        <w:spacing w:after="240"/>
        <w:ind w:left="709" w:firstLine="11"/>
        <w:outlineLvl w:val="1"/>
        <w:rPr>
          <w:lang w:val="en-CA"/>
        </w:rPr>
      </w:pPr>
      <w:r w:rsidRPr="00C71E75">
        <w:rPr>
          <w:u w:val="single"/>
          <w:lang w:val="en-US"/>
        </w:rPr>
        <w:t>Document UNEP/</w:t>
      </w:r>
      <w:proofErr w:type="spellStart"/>
      <w:r w:rsidRPr="00C71E75">
        <w:rPr>
          <w:u w:val="single"/>
          <w:lang w:val="en-US"/>
        </w:rPr>
        <w:t>OzL.Pro</w:t>
      </w:r>
      <w:proofErr w:type="spellEnd"/>
      <w:r w:rsidRPr="00C71E75">
        <w:rPr>
          <w:u w:val="single"/>
          <w:lang w:val="en-US"/>
        </w:rPr>
        <w:t>/</w:t>
      </w:r>
      <w:r w:rsidR="00362819" w:rsidRPr="00C71E75">
        <w:rPr>
          <w:u w:val="single"/>
          <w:lang w:val="en-US"/>
        </w:rPr>
        <w:t>ExCom/77/</w:t>
      </w:r>
      <w:r w:rsidR="00EA4E9D" w:rsidRPr="00C71E75">
        <w:rPr>
          <w:u w:val="single"/>
          <w:lang w:val="en-US"/>
        </w:rPr>
        <w:t>21</w:t>
      </w:r>
      <w:r w:rsidRPr="00C71E75">
        <w:rPr>
          <w:color w:val="000000"/>
        </w:rPr>
        <w:t xml:space="preserve"> presents </w:t>
      </w:r>
      <w:r w:rsidR="00C443FC" w:rsidRPr="00C71E75">
        <w:rPr>
          <w:color w:val="000000"/>
        </w:rPr>
        <w:t>the business plans for bilateral agencies submitted to the 77</w:t>
      </w:r>
      <w:r w:rsidR="00C443FC" w:rsidRPr="00C71E75">
        <w:rPr>
          <w:color w:val="000000"/>
          <w:vertAlign w:val="superscript"/>
        </w:rPr>
        <w:t>th</w:t>
      </w:r>
      <w:r w:rsidR="00C443FC" w:rsidRPr="00C71E75">
        <w:rPr>
          <w:color w:val="000000"/>
        </w:rPr>
        <w:t xml:space="preserve"> meeting. The Governments of Germany, Italy and Japan submitted business plans for the years 2017-2019. </w:t>
      </w:r>
      <w:r w:rsidR="00437A32" w:rsidRPr="00C71E75">
        <w:rPr>
          <w:color w:val="000000"/>
        </w:rPr>
        <w:t>The document includes a</w:t>
      </w:r>
      <w:r w:rsidR="00C443FC" w:rsidRPr="00C71E75">
        <w:rPr>
          <w:color w:val="000000"/>
        </w:rPr>
        <w:t xml:space="preserve"> </w:t>
      </w:r>
      <w:r w:rsidR="00C443FC" w:rsidRPr="00C71E75">
        <w:t>table with the allocation of resources for France based on activities associated with HPMPs approved in principle.</w:t>
      </w:r>
    </w:p>
    <w:p w:rsidR="001C4799" w:rsidRPr="00C71E75" w:rsidRDefault="003B1832" w:rsidP="00FE49F3">
      <w:pPr>
        <w:widowControl w:val="0"/>
        <w:tabs>
          <w:tab w:val="left" w:pos="720"/>
          <w:tab w:val="left" w:pos="1440"/>
          <w:tab w:val="left" w:pos="2160"/>
        </w:tabs>
        <w:spacing w:after="240"/>
        <w:ind w:left="720"/>
        <w:rPr>
          <w:color w:val="000000"/>
        </w:rPr>
      </w:pPr>
      <w:r w:rsidRPr="00C71E75">
        <w:rPr>
          <w:color w:val="000000"/>
          <w:u w:val="single"/>
        </w:rPr>
        <w:t>Issues to be addressed</w:t>
      </w:r>
      <w:r w:rsidR="001C4799" w:rsidRPr="00C71E75">
        <w:rPr>
          <w:color w:val="000000"/>
        </w:rPr>
        <w:t>:</w:t>
      </w:r>
    </w:p>
    <w:p w:rsidR="00064FC6" w:rsidRPr="00C71E75" w:rsidRDefault="001C4799" w:rsidP="00FE49F3">
      <w:pPr>
        <w:pStyle w:val="ListParagraph"/>
        <w:numPr>
          <w:ilvl w:val="0"/>
          <w:numId w:val="18"/>
        </w:numPr>
        <w:rPr>
          <w:color w:val="000000" w:themeColor="text1"/>
        </w:rPr>
      </w:pPr>
      <w:r w:rsidRPr="00C71E75">
        <w:rPr>
          <w:color w:val="000000" w:themeColor="text1"/>
        </w:rPr>
        <w:t xml:space="preserve">Proposed cost adjustments </w:t>
      </w:r>
      <w:r w:rsidR="00404C03">
        <w:rPr>
          <w:color w:val="000000" w:themeColor="text1"/>
        </w:rPr>
        <w:t xml:space="preserve">for </w:t>
      </w:r>
      <w:r w:rsidRPr="00C71E75">
        <w:rPr>
          <w:color w:val="000000" w:themeColor="text1"/>
        </w:rPr>
        <w:t>the business plan of Germany to reflect the actual funding amounts approved under the agreements of stage I and II of HPMPs for the period 2017</w:t>
      </w:r>
      <w:r w:rsidRPr="00C71E75">
        <w:rPr>
          <w:color w:val="000000" w:themeColor="text1"/>
        </w:rPr>
        <w:noBreakHyphen/>
        <w:t>2019</w:t>
      </w:r>
      <w:r w:rsidR="00064FC6" w:rsidRPr="00C71E75">
        <w:rPr>
          <w:color w:val="000000" w:themeColor="text1"/>
        </w:rPr>
        <w:t xml:space="preserve"> </w:t>
      </w:r>
    </w:p>
    <w:p w:rsidR="003B1832" w:rsidRPr="00C71E75" w:rsidRDefault="001C4799" w:rsidP="00FE49F3">
      <w:pPr>
        <w:pStyle w:val="ListParagraph"/>
        <w:numPr>
          <w:ilvl w:val="0"/>
          <w:numId w:val="18"/>
        </w:numPr>
        <w:spacing w:after="240"/>
        <w:rPr>
          <w:color w:val="000000" w:themeColor="text1"/>
        </w:rPr>
      </w:pPr>
      <w:r w:rsidRPr="00C71E75">
        <w:rPr>
          <w:color w:val="000000" w:themeColor="text1"/>
        </w:rPr>
        <w:t xml:space="preserve">German components for stage II of </w:t>
      </w:r>
      <w:r w:rsidR="00064FC6" w:rsidRPr="00C71E75">
        <w:rPr>
          <w:color w:val="000000" w:themeColor="text1"/>
        </w:rPr>
        <w:t>HPMPs</w:t>
      </w:r>
      <w:r w:rsidRPr="00C71E75">
        <w:rPr>
          <w:color w:val="000000" w:themeColor="text1"/>
        </w:rPr>
        <w:t xml:space="preserve"> in light of the remaining funding available to Germany, noting that there </w:t>
      </w:r>
      <w:r w:rsidR="00724DBE" w:rsidRPr="00C71E75">
        <w:rPr>
          <w:color w:val="000000" w:themeColor="text1"/>
        </w:rPr>
        <w:t xml:space="preserve">are </w:t>
      </w:r>
      <w:r w:rsidRPr="00C71E75">
        <w:rPr>
          <w:color w:val="000000" w:themeColor="text1"/>
        </w:rPr>
        <w:t>no remaining funds available for Germany’s 2017 allocation for activities and that approvals in principle for the years</w:t>
      </w:r>
      <w:r w:rsidR="00064FC6" w:rsidRPr="00C71E75">
        <w:rPr>
          <w:color w:val="000000" w:themeColor="text1"/>
        </w:rPr>
        <w:t xml:space="preserve"> 2018-2020 should not exceed US </w:t>
      </w:r>
      <w:r w:rsidRPr="00C71E75">
        <w:rPr>
          <w:color w:val="000000" w:themeColor="text1"/>
        </w:rPr>
        <w:t>$2,604,720 assuming the same level of replenishment as for the 2015-2017 triennium</w:t>
      </w:r>
    </w:p>
    <w:p w:rsidR="003B1832" w:rsidRPr="00C71E75" w:rsidRDefault="003B1832" w:rsidP="00FE49F3">
      <w:pPr>
        <w:spacing w:after="240"/>
        <w:ind w:left="709"/>
        <w:rPr>
          <w:lang w:val="en-US"/>
        </w:rPr>
      </w:pPr>
      <w:r w:rsidRPr="00C71E75">
        <w:rPr>
          <w:u w:val="single"/>
          <w:lang w:val="en-US"/>
        </w:rPr>
        <w:t>The Executive Committee may wish</w:t>
      </w:r>
      <w:r w:rsidRPr="00C71E75">
        <w:rPr>
          <w:lang w:val="en-US"/>
        </w:rPr>
        <w:t xml:space="preserve">: </w:t>
      </w:r>
    </w:p>
    <w:p w:rsidR="00EA4E9D" w:rsidRPr="00C71E75" w:rsidRDefault="00EA4E9D" w:rsidP="00FE49F3">
      <w:pPr>
        <w:pStyle w:val="Heading2"/>
        <w:numPr>
          <w:ilvl w:val="1"/>
          <w:numId w:val="21"/>
        </w:numPr>
      </w:pPr>
      <w:r w:rsidRPr="00C71E75">
        <w:t xml:space="preserve">To note the bilateral agencies’ business plans for </w:t>
      </w:r>
      <w:r w:rsidRPr="00C71E75">
        <w:rPr>
          <w:caps/>
          <w:szCs w:val="24"/>
          <w:lang w:val="en-CA"/>
        </w:rPr>
        <w:t>2017</w:t>
      </w:r>
      <w:r w:rsidRPr="00C71E75">
        <w:rPr>
          <w:szCs w:val="24"/>
          <w:lang w:val="en-CA"/>
        </w:rPr>
        <w:t>-201</w:t>
      </w:r>
      <w:r w:rsidRPr="00C71E75">
        <w:rPr>
          <w:caps/>
          <w:szCs w:val="24"/>
          <w:lang w:val="en-CA"/>
        </w:rPr>
        <w:t xml:space="preserve">9 </w:t>
      </w:r>
      <w:r w:rsidRPr="00C71E75">
        <w:t xml:space="preserve">submitted by </w:t>
      </w:r>
      <w:r w:rsidR="00404C03">
        <w:t xml:space="preserve">the Governments of </w:t>
      </w:r>
      <w:r w:rsidRPr="00C71E75">
        <w:t>Germany, Italy and Japan contained in document UNEP/</w:t>
      </w:r>
      <w:proofErr w:type="spellStart"/>
      <w:r w:rsidRPr="00C71E75">
        <w:t>OzL.Pro</w:t>
      </w:r>
      <w:proofErr w:type="spellEnd"/>
      <w:r w:rsidRPr="00C71E75">
        <w:t xml:space="preserve">/ExCom/77/21; and </w:t>
      </w:r>
    </w:p>
    <w:p w:rsidR="00EA4E9D" w:rsidRPr="00C71E75" w:rsidRDefault="00EA4E9D" w:rsidP="00E02DA2">
      <w:pPr>
        <w:pStyle w:val="Heading2"/>
        <w:numPr>
          <w:ilvl w:val="1"/>
          <w:numId w:val="1"/>
        </w:numPr>
      </w:pPr>
      <w:r w:rsidRPr="00C71E75">
        <w:t xml:space="preserve">To consider German components for stage II of HCFC phase-out management plans (HPMPs) in light of the remaining funding available to </w:t>
      </w:r>
      <w:r w:rsidR="00404C03">
        <w:t xml:space="preserve">the Government of </w:t>
      </w:r>
      <w:r w:rsidRPr="00C71E75">
        <w:t>Germany, noting that there is no remaining funds available for Germany’s 2017 allocation for activities and that approvals in principle for the years 2018-2020 should not exceed US $2,604,720 assuming the same level of replenishment as for the 2015-2017 triennium.</w:t>
      </w:r>
    </w:p>
    <w:p w:rsidR="003B1832" w:rsidRPr="00C71E75" w:rsidRDefault="003B1832" w:rsidP="00FE49F3">
      <w:pPr>
        <w:keepNext/>
        <w:keepLines/>
        <w:widowControl w:val="0"/>
        <w:numPr>
          <w:ilvl w:val="2"/>
          <w:numId w:val="16"/>
        </w:numPr>
        <w:tabs>
          <w:tab w:val="left" w:pos="720"/>
          <w:tab w:val="left" w:pos="1440"/>
          <w:tab w:val="left" w:pos="2160"/>
        </w:tabs>
        <w:spacing w:after="240"/>
        <w:outlineLvl w:val="2"/>
        <w:rPr>
          <w:b/>
        </w:rPr>
      </w:pPr>
      <w:r w:rsidRPr="00C71E75">
        <w:rPr>
          <w:b/>
        </w:rPr>
        <w:lastRenderedPageBreak/>
        <w:t>UNDP</w:t>
      </w:r>
    </w:p>
    <w:p w:rsidR="00982844" w:rsidRPr="00C71E75" w:rsidRDefault="003B1832" w:rsidP="00FE49F3">
      <w:pPr>
        <w:pStyle w:val="Heading1"/>
        <w:keepNext/>
        <w:keepLines/>
        <w:numPr>
          <w:ilvl w:val="0"/>
          <w:numId w:val="0"/>
        </w:numPr>
        <w:ind w:left="709"/>
        <w:rPr>
          <w:lang w:val="en-US"/>
        </w:rPr>
      </w:pPr>
      <w:r w:rsidRPr="00C71E75">
        <w:rPr>
          <w:u w:val="single"/>
          <w:lang w:val="en-US"/>
        </w:rPr>
        <w:t>Document UNEP/</w:t>
      </w:r>
      <w:proofErr w:type="spellStart"/>
      <w:r w:rsidRPr="00C71E75">
        <w:rPr>
          <w:u w:val="single"/>
          <w:lang w:val="en-US"/>
        </w:rPr>
        <w:t>OzL.Pro</w:t>
      </w:r>
      <w:proofErr w:type="spellEnd"/>
      <w:r w:rsidRPr="00C71E75">
        <w:rPr>
          <w:u w:val="single"/>
          <w:lang w:val="en-US"/>
        </w:rPr>
        <w:t>/</w:t>
      </w:r>
      <w:r w:rsidR="00362819" w:rsidRPr="00C71E75">
        <w:rPr>
          <w:u w:val="single"/>
          <w:lang w:val="en-US"/>
        </w:rPr>
        <w:t>ExCom/77/</w:t>
      </w:r>
      <w:r w:rsidR="00EA4E9D" w:rsidRPr="00C71E75">
        <w:rPr>
          <w:u w:val="single"/>
          <w:lang w:val="en-US"/>
        </w:rPr>
        <w:t>22</w:t>
      </w:r>
      <w:r w:rsidRPr="00C71E75">
        <w:rPr>
          <w:color w:val="000000"/>
          <w:lang w:val="en-US"/>
        </w:rPr>
        <w:t>.</w:t>
      </w:r>
      <w:r w:rsidR="00D366E1" w:rsidRPr="00C71E75">
        <w:t xml:space="preserve"> </w:t>
      </w:r>
      <w:proofErr w:type="gramStart"/>
      <w:r w:rsidR="00D366E1" w:rsidRPr="00C71E75">
        <w:rPr>
          <w:color w:val="000000"/>
          <w:lang w:val="en-US"/>
        </w:rPr>
        <w:t>contains</w:t>
      </w:r>
      <w:proofErr w:type="gramEnd"/>
      <w:r w:rsidR="00D366E1" w:rsidRPr="00C71E75">
        <w:rPr>
          <w:color w:val="000000"/>
          <w:lang w:val="en-US"/>
        </w:rPr>
        <w:t xml:space="preserve"> a summary of UNDP’s planned activities for the period 2017-2019 and the impact of the adjustments made by the Secretariat based on existing Executive Committee decisions. It also contains UNDP’s business plan performance indicators</w:t>
      </w:r>
      <w:r w:rsidR="008E142B" w:rsidRPr="00C71E75">
        <w:rPr>
          <w:color w:val="000000"/>
          <w:lang w:val="en-US"/>
        </w:rPr>
        <w:t xml:space="preserve"> </w:t>
      </w:r>
      <w:r w:rsidR="008E142B" w:rsidRPr="00C71E75">
        <w:rPr>
          <w:color w:val="000000"/>
        </w:rPr>
        <w:t>and recommendations for consideration by the Executive Committee</w:t>
      </w:r>
      <w:r w:rsidR="00D366E1" w:rsidRPr="00C71E75">
        <w:rPr>
          <w:color w:val="000000"/>
          <w:lang w:val="en-US"/>
        </w:rPr>
        <w:t>.</w:t>
      </w:r>
      <w:r w:rsidR="00FC3A82" w:rsidRPr="00C71E75">
        <w:t xml:space="preserve"> </w:t>
      </w:r>
    </w:p>
    <w:p w:rsidR="003B1832" w:rsidRPr="00C71E75" w:rsidRDefault="003B1832" w:rsidP="00E02DA2">
      <w:pPr>
        <w:widowControl w:val="0"/>
        <w:tabs>
          <w:tab w:val="left" w:pos="720"/>
          <w:tab w:val="left" w:pos="1440"/>
          <w:tab w:val="left" w:pos="2160"/>
        </w:tabs>
        <w:spacing w:after="240"/>
        <w:ind w:left="720"/>
        <w:rPr>
          <w:color w:val="000000"/>
        </w:rPr>
      </w:pPr>
      <w:r w:rsidRPr="00C71E75">
        <w:rPr>
          <w:color w:val="000000"/>
          <w:u w:val="single"/>
        </w:rPr>
        <w:t>Issues to be addressed</w:t>
      </w:r>
      <w:r w:rsidRPr="00C71E75">
        <w:rPr>
          <w:color w:val="000000"/>
        </w:rPr>
        <w:t>: </w:t>
      </w:r>
      <w:r w:rsidR="00FC3A82" w:rsidRPr="00C71E75">
        <w:rPr>
          <w:color w:val="000000"/>
        </w:rPr>
        <w:t>None</w:t>
      </w:r>
    </w:p>
    <w:p w:rsidR="003B1832" w:rsidRPr="00C71E75" w:rsidRDefault="003B1832" w:rsidP="00E02DA2">
      <w:pPr>
        <w:spacing w:after="240"/>
        <w:ind w:left="709"/>
        <w:rPr>
          <w:lang w:val="en-US"/>
        </w:rPr>
      </w:pPr>
      <w:r w:rsidRPr="00C71E75">
        <w:rPr>
          <w:u w:val="single"/>
          <w:lang w:val="en-US"/>
        </w:rPr>
        <w:t>The Executive Committee may wish</w:t>
      </w:r>
      <w:r w:rsidRPr="00C71E75">
        <w:rPr>
          <w:lang w:val="en-US"/>
        </w:rPr>
        <w:t xml:space="preserve">: </w:t>
      </w:r>
    </w:p>
    <w:p w:rsidR="00EA4E9D" w:rsidRPr="00C71E75" w:rsidRDefault="00EA4E9D" w:rsidP="00077E48">
      <w:pPr>
        <w:pStyle w:val="Heading2"/>
        <w:widowControl/>
        <w:numPr>
          <w:ilvl w:val="1"/>
          <w:numId w:val="22"/>
        </w:numPr>
      </w:pPr>
      <w:r w:rsidRPr="00C71E75">
        <w:t>To note the UNDP business plan for 2017-2019 contained in document UNEP/</w:t>
      </w:r>
      <w:proofErr w:type="spellStart"/>
      <w:r w:rsidRPr="00C71E75">
        <w:t>OzL.Pro</w:t>
      </w:r>
      <w:proofErr w:type="spellEnd"/>
      <w:r w:rsidRPr="00C71E75">
        <w:t>/ExCom/77/22; and</w:t>
      </w:r>
    </w:p>
    <w:p w:rsidR="00EA4E9D" w:rsidRPr="00C71E75" w:rsidRDefault="00EA4E9D" w:rsidP="00E02DA2">
      <w:pPr>
        <w:pStyle w:val="Heading2"/>
        <w:numPr>
          <w:ilvl w:val="1"/>
          <w:numId w:val="1"/>
        </w:numPr>
      </w:pPr>
      <w:r w:rsidRPr="00C71E75">
        <w:t>To approve the performance indicators for UNDP as set out in Table 5 of document UNEP/</w:t>
      </w:r>
      <w:proofErr w:type="spellStart"/>
      <w:r w:rsidRPr="00C71E75">
        <w:t>OzL.Pro</w:t>
      </w:r>
      <w:proofErr w:type="spellEnd"/>
      <w:r w:rsidRPr="00C71E75">
        <w:t>/ExCom/77/22.</w:t>
      </w:r>
    </w:p>
    <w:p w:rsidR="003B1832" w:rsidRPr="00C71E75" w:rsidRDefault="003B1832" w:rsidP="00077E48">
      <w:pPr>
        <w:widowControl w:val="0"/>
        <w:numPr>
          <w:ilvl w:val="2"/>
          <w:numId w:val="16"/>
        </w:numPr>
        <w:tabs>
          <w:tab w:val="left" w:pos="720"/>
          <w:tab w:val="left" w:pos="1440"/>
          <w:tab w:val="left" w:pos="2160"/>
        </w:tabs>
        <w:spacing w:after="240"/>
        <w:outlineLvl w:val="2"/>
        <w:rPr>
          <w:b/>
        </w:rPr>
      </w:pPr>
      <w:r w:rsidRPr="00C71E75">
        <w:rPr>
          <w:b/>
        </w:rPr>
        <w:t>UNEP</w:t>
      </w:r>
    </w:p>
    <w:p w:rsidR="003B1832" w:rsidRPr="00C71E75" w:rsidRDefault="003B1832" w:rsidP="00E02DA2">
      <w:pPr>
        <w:pStyle w:val="Heading1"/>
        <w:numPr>
          <w:ilvl w:val="0"/>
          <w:numId w:val="0"/>
        </w:numPr>
        <w:ind w:left="709"/>
        <w:rPr>
          <w:lang w:val="en-US"/>
        </w:rPr>
      </w:pPr>
      <w:r w:rsidRPr="00C71E75">
        <w:rPr>
          <w:u w:val="single"/>
          <w:lang w:val="en-US"/>
        </w:rPr>
        <w:t>Document UNEP/</w:t>
      </w:r>
      <w:proofErr w:type="spellStart"/>
      <w:r w:rsidRPr="00C71E75">
        <w:rPr>
          <w:u w:val="single"/>
          <w:lang w:val="en-US"/>
        </w:rPr>
        <w:t>OzL.Pro</w:t>
      </w:r>
      <w:proofErr w:type="spellEnd"/>
      <w:r w:rsidRPr="00C71E75">
        <w:rPr>
          <w:u w:val="single"/>
          <w:lang w:val="en-US"/>
        </w:rPr>
        <w:t>/</w:t>
      </w:r>
      <w:r w:rsidR="00362819" w:rsidRPr="00C71E75">
        <w:rPr>
          <w:u w:val="single"/>
          <w:lang w:val="en-US"/>
        </w:rPr>
        <w:t>ExCom/77/</w:t>
      </w:r>
      <w:r w:rsidR="00EA4E9D" w:rsidRPr="00C71E75">
        <w:rPr>
          <w:u w:val="single"/>
          <w:lang w:val="en-US"/>
        </w:rPr>
        <w:t>23</w:t>
      </w:r>
      <w:r w:rsidRPr="00C71E75">
        <w:rPr>
          <w:color w:val="000000"/>
        </w:rPr>
        <w:t xml:space="preserve"> contains </w:t>
      </w:r>
      <w:r w:rsidR="008E142B" w:rsidRPr="00C71E75">
        <w:rPr>
          <w:color w:val="000000"/>
        </w:rPr>
        <w:t>a summary of UNEP’s planned</w:t>
      </w:r>
      <w:r w:rsidR="00652FE2">
        <w:rPr>
          <w:color w:val="000000"/>
        </w:rPr>
        <w:t xml:space="preserve"> activities for the period 2017-</w:t>
      </w:r>
      <w:r w:rsidR="008E142B" w:rsidRPr="00C71E75">
        <w:rPr>
          <w:color w:val="000000"/>
        </w:rPr>
        <w:t xml:space="preserve">2019 and the impact of the </w:t>
      </w:r>
      <w:r w:rsidR="00495BE7" w:rsidRPr="00C71E75">
        <w:rPr>
          <w:color w:val="000000"/>
        </w:rPr>
        <w:t xml:space="preserve">proposed </w:t>
      </w:r>
      <w:r w:rsidR="008E142B" w:rsidRPr="00C71E75">
        <w:rPr>
          <w:color w:val="000000"/>
        </w:rPr>
        <w:t xml:space="preserve">adjustments made by the Secretariat based on existing Executive Committee decisions. It also contains UNEP’s business plan performance indicators and recommendations for consideration by the Executive Committee. </w:t>
      </w:r>
    </w:p>
    <w:p w:rsidR="00E75063" w:rsidRPr="00C71E75" w:rsidRDefault="003B1832" w:rsidP="00E02DA2">
      <w:pPr>
        <w:widowControl w:val="0"/>
        <w:tabs>
          <w:tab w:val="left" w:pos="720"/>
          <w:tab w:val="left" w:pos="1440"/>
          <w:tab w:val="left" w:pos="2160"/>
        </w:tabs>
        <w:spacing w:after="240"/>
        <w:ind w:left="720"/>
        <w:rPr>
          <w:color w:val="000000"/>
        </w:rPr>
      </w:pPr>
      <w:r w:rsidRPr="00C71E75">
        <w:rPr>
          <w:color w:val="000000"/>
          <w:u w:val="single"/>
        </w:rPr>
        <w:t>Issues to be addressed</w:t>
      </w:r>
      <w:r w:rsidRPr="00C71E75">
        <w:rPr>
          <w:color w:val="000000"/>
        </w:rPr>
        <w:t>: </w:t>
      </w:r>
      <w:r w:rsidR="00495BE7" w:rsidRPr="00C71E75">
        <w:rPr>
          <w:color w:val="000000"/>
        </w:rPr>
        <w:t>None</w:t>
      </w:r>
    </w:p>
    <w:p w:rsidR="003B1832" w:rsidRPr="00C71E75" w:rsidRDefault="003B1832" w:rsidP="00E02DA2">
      <w:pPr>
        <w:spacing w:after="240"/>
        <w:ind w:left="709"/>
        <w:rPr>
          <w:lang w:val="en-US"/>
        </w:rPr>
      </w:pPr>
      <w:r w:rsidRPr="00C71E75">
        <w:rPr>
          <w:u w:val="single"/>
          <w:lang w:val="en-US"/>
        </w:rPr>
        <w:t>The Executive Committee may wish</w:t>
      </w:r>
      <w:r w:rsidRPr="00C71E75">
        <w:rPr>
          <w:lang w:val="en-US"/>
        </w:rPr>
        <w:t xml:space="preserve">: </w:t>
      </w:r>
    </w:p>
    <w:p w:rsidR="00EA4E9D" w:rsidRPr="00C71E75" w:rsidRDefault="00EA4E9D" w:rsidP="00077E48">
      <w:pPr>
        <w:pStyle w:val="Heading2"/>
        <w:numPr>
          <w:ilvl w:val="1"/>
          <w:numId w:val="23"/>
        </w:numPr>
      </w:pPr>
      <w:r w:rsidRPr="00C71E75">
        <w:t>To note the UNEP business plan for 2017-2019 contained in document UNEP/</w:t>
      </w:r>
      <w:proofErr w:type="spellStart"/>
      <w:r w:rsidRPr="00C71E75">
        <w:t>OzL.Pro</w:t>
      </w:r>
      <w:proofErr w:type="spellEnd"/>
      <w:r w:rsidRPr="00C71E75">
        <w:t>/ExCom/77/23; and</w:t>
      </w:r>
    </w:p>
    <w:p w:rsidR="00EA4E9D" w:rsidRPr="00C71E75" w:rsidRDefault="00EA4E9D" w:rsidP="00E02DA2">
      <w:pPr>
        <w:pStyle w:val="Heading2"/>
        <w:numPr>
          <w:ilvl w:val="1"/>
          <w:numId w:val="1"/>
        </w:numPr>
      </w:pPr>
      <w:r w:rsidRPr="00C71E75">
        <w:t>To approve the performance indicators for UNEP as set out in Tables 4 and 5 of document UNEP/</w:t>
      </w:r>
      <w:proofErr w:type="spellStart"/>
      <w:r w:rsidRPr="00C71E75">
        <w:t>OzL.Pro</w:t>
      </w:r>
      <w:proofErr w:type="spellEnd"/>
      <w:r w:rsidRPr="00C71E75">
        <w:t>/ExCom/77/23.</w:t>
      </w:r>
    </w:p>
    <w:p w:rsidR="003B1832" w:rsidRPr="00C71E75" w:rsidRDefault="003B1832" w:rsidP="00077E48">
      <w:pPr>
        <w:widowControl w:val="0"/>
        <w:numPr>
          <w:ilvl w:val="2"/>
          <w:numId w:val="16"/>
        </w:numPr>
        <w:tabs>
          <w:tab w:val="left" w:pos="720"/>
          <w:tab w:val="left" w:pos="1440"/>
          <w:tab w:val="left" w:pos="2160"/>
        </w:tabs>
        <w:spacing w:after="240"/>
        <w:outlineLvl w:val="2"/>
        <w:rPr>
          <w:b/>
        </w:rPr>
      </w:pPr>
      <w:r w:rsidRPr="00C71E75">
        <w:rPr>
          <w:b/>
        </w:rPr>
        <w:t>UNIDO</w:t>
      </w:r>
    </w:p>
    <w:p w:rsidR="003B1832" w:rsidRPr="00C71E75" w:rsidRDefault="003B1832" w:rsidP="00E02DA2">
      <w:pPr>
        <w:tabs>
          <w:tab w:val="left" w:pos="720"/>
          <w:tab w:val="left" w:pos="1440"/>
          <w:tab w:val="left" w:pos="2160"/>
        </w:tabs>
        <w:spacing w:after="240"/>
        <w:ind w:left="720"/>
        <w:outlineLvl w:val="2"/>
        <w:rPr>
          <w:lang w:val="en-CA"/>
        </w:rPr>
      </w:pPr>
      <w:r w:rsidRPr="00C71E75">
        <w:rPr>
          <w:u w:val="single"/>
          <w:lang w:val="en-US"/>
        </w:rPr>
        <w:t>Document UNEP/</w:t>
      </w:r>
      <w:proofErr w:type="spellStart"/>
      <w:r w:rsidRPr="00C71E75">
        <w:rPr>
          <w:u w:val="single"/>
          <w:lang w:val="en-US"/>
        </w:rPr>
        <w:t>OzL.Pro</w:t>
      </w:r>
      <w:proofErr w:type="spellEnd"/>
      <w:r w:rsidRPr="00C71E75">
        <w:rPr>
          <w:u w:val="single"/>
          <w:lang w:val="en-US"/>
        </w:rPr>
        <w:t>/</w:t>
      </w:r>
      <w:r w:rsidR="00362819" w:rsidRPr="00C71E75">
        <w:rPr>
          <w:u w:val="single"/>
          <w:lang w:val="en-US"/>
        </w:rPr>
        <w:t>ExCom/77/</w:t>
      </w:r>
      <w:r w:rsidR="00EA4E9D" w:rsidRPr="00C71E75">
        <w:rPr>
          <w:u w:val="single"/>
          <w:lang w:val="en-US"/>
        </w:rPr>
        <w:t>24</w:t>
      </w:r>
      <w:r w:rsidRPr="00C71E75">
        <w:rPr>
          <w:color w:val="000000"/>
        </w:rPr>
        <w:t xml:space="preserve"> </w:t>
      </w:r>
      <w:r w:rsidR="00495BE7" w:rsidRPr="00C71E75">
        <w:rPr>
          <w:color w:val="000000"/>
        </w:rPr>
        <w:t>contains a summary of UNIDO’s planned activities for the period 2017</w:t>
      </w:r>
      <w:r w:rsidR="002E547B">
        <w:rPr>
          <w:color w:val="000000"/>
        </w:rPr>
        <w:t>-</w:t>
      </w:r>
      <w:r w:rsidR="00495BE7" w:rsidRPr="00C71E75">
        <w:rPr>
          <w:color w:val="000000"/>
        </w:rPr>
        <w:t xml:space="preserve">2019 and the Secretariat’s observations on activities required for compliance and standard activities, and the adjustments made by the Secretariat based on existing Executive Committee decisions. It also contains UNIDO’s business plan performance indicators and recommendations for consideration by the Executive Committee. </w:t>
      </w:r>
    </w:p>
    <w:p w:rsidR="003B1832" w:rsidRPr="00C71E75" w:rsidRDefault="003B1832" w:rsidP="00E02DA2">
      <w:pPr>
        <w:widowControl w:val="0"/>
        <w:tabs>
          <w:tab w:val="left" w:pos="720"/>
          <w:tab w:val="left" w:pos="1440"/>
          <w:tab w:val="left" w:pos="2160"/>
        </w:tabs>
        <w:spacing w:after="240"/>
        <w:ind w:left="720"/>
        <w:rPr>
          <w:color w:val="000000"/>
        </w:rPr>
      </w:pPr>
      <w:r w:rsidRPr="00C71E75">
        <w:rPr>
          <w:color w:val="000000"/>
          <w:u w:val="single"/>
        </w:rPr>
        <w:t>Issues to be addressed</w:t>
      </w:r>
      <w:r w:rsidRPr="00C71E75">
        <w:rPr>
          <w:color w:val="000000"/>
        </w:rPr>
        <w:t>: </w:t>
      </w:r>
      <w:r w:rsidR="00495BE7" w:rsidRPr="00C71E75">
        <w:rPr>
          <w:color w:val="000000"/>
        </w:rPr>
        <w:t>None</w:t>
      </w:r>
    </w:p>
    <w:p w:rsidR="003B1832" w:rsidRPr="00C71E75" w:rsidRDefault="003B1832" w:rsidP="00E02DA2">
      <w:pPr>
        <w:spacing w:after="240"/>
        <w:ind w:left="709"/>
        <w:rPr>
          <w:lang w:val="en-US"/>
        </w:rPr>
      </w:pPr>
      <w:r w:rsidRPr="00C71E75">
        <w:rPr>
          <w:u w:val="single"/>
          <w:lang w:val="en-US"/>
        </w:rPr>
        <w:t>The Executive Committee may wish</w:t>
      </w:r>
      <w:r w:rsidRPr="00C71E75">
        <w:rPr>
          <w:lang w:val="en-US"/>
        </w:rPr>
        <w:t xml:space="preserve">: </w:t>
      </w:r>
    </w:p>
    <w:p w:rsidR="00EA4E9D" w:rsidRPr="00C71E75" w:rsidRDefault="00EA4E9D" w:rsidP="00077E48">
      <w:pPr>
        <w:pStyle w:val="Heading2"/>
        <w:numPr>
          <w:ilvl w:val="1"/>
          <w:numId w:val="24"/>
        </w:numPr>
        <w:rPr>
          <w:lang w:val="en-CA"/>
        </w:rPr>
      </w:pPr>
      <w:r w:rsidRPr="00C71E75">
        <w:rPr>
          <w:lang w:val="en-CA"/>
        </w:rPr>
        <w:t>To note the UNIDO business plan for 2017-2019 contained in document UNEP/</w:t>
      </w:r>
      <w:proofErr w:type="spellStart"/>
      <w:r w:rsidRPr="00C71E75">
        <w:rPr>
          <w:lang w:val="en-CA"/>
        </w:rPr>
        <w:t>OzL.Pro</w:t>
      </w:r>
      <w:proofErr w:type="spellEnd"/>
      <w:r w:rsidRPr="00C71E75">
        <w:rPr>
          <w:lang w:val="en-CA"/>
        </w:rPr>
        <w:t>/ExCom/77/24; and</w:t>
      </w:r>
    </w:p>
    <w:p w:rsidR="00EA4E9D" w:rsidRPr="00C71E75" w:rsidRDefault="00EA4E9D" w:rsidP="00E02DA2">
      <w:pPr>
        <w:pStyle w:val="Heading2"/>
        <w:numPr>
          <w:ilvl w:val="1"/>
          <w:numId w:val="1"/>
        </w:numPr>
      </w:pPr>
      <w:r w:rsidRPr="00C71E75">
        <w:rPr>
          <w:lang w:val="en-CA"/>
        </w:rPr>
        <w:t>To approve the performance indicators for UNIDO as set out in Table 5 of document UNEP/</w:t>
      </w:r>
      <w:proofErr w:type="spellStart"/>
      <w:r w:rsidRPr="00C71E75">
        <w:rPr>
          <w:lang w:val="en-CA"/>
        </w:rPr>
        <w:t>OzL.Pro</w:t>
      </w:r>
      <w:proofErr w:type="spellEnd"/>
      <w:r w:rsidRPr="00C71E75">
        <w:rPr>
          <w:lang w:val="en-CA"/>
        </w:rPr>
        <w:t>/ExCom/77/24</w:t>
      </w:r>
      <w:r w:rsidRPr="00C71E75">
        <w:t>.</w:t>
      </w:r>
    </w:p>
    <w:p w:rsidR="003B1832" w:rsidRPr="00C71E75" w:rsidRDefault="003B1832" w:rsidP="00FE49F3">
      <w:pPr>
        <w:keepNext/>
        <w:widowControl w:val="0"/>
        <w:numPr>
          <w:ilvl w:val="2"/>
          <w:numId w:val="16"/>
        </w:numPr>
        <w:tabs>
          <w:tab w:val="left" w:pos="720"/>
          <w:tab w:val="left" w:pos="1440"/>
          <w:tab w:val="left" w:pos="2160"/>
        </w:tabs>
        <w:spacing w:after="240"/>
        <w:outlineLvl w:val="2"/>
        <w:rPr>
          <w:b/>
        </w:rPr>
      </w:pPr>
      <w:r w:rsidRPr="00C71E75">
        <w:rPr>
          <w:b/>
        </w:rPr>
        <w:lastRenderedPageBreak/>
        <w:t>World Bank</w:t>
      </w:r>
    </w:p>
    <w:p w:rsidR="003B1832" w:rsidRPr="00FE5A19" w:rsidRDefault="003B1832" w:rsidP="00FE49F3">
      <w:pPr>
        <w:pStyle w:val="Heading1"/>
        <w:keepNext/>
        <w:numPr>
          <w:ilvl w:val="0"/>
          <w:numId w:val="0"/>
        </w:numPr>
        <w:ind w:left="709"/>
        <w:rPr>
          <w:lang w:val="en-US"/>
        </w:rPr>
      </w:pPr>
      <w:r w:rsidRPr="00C71E75">
        <w:rPr>
          <w:u w:val="single"/>
          <w:lang w:val="en-US"/>
        </w:rPr>
        <w:t>Document UNEP/</w:t>
      </w:r>
      <w:proofErr w:type="spellStart"/>
      <w:r w:rsidRPr="00C71E75">
        <w:rPr>
          <w:u w:val="single"/>
          <w:lang w:val="en-US"/>
        </w:rPr>
        <w:t>OzL.Pro</w:t>
      </w:r>
      <w:proofErr w:type="spellEnd"/>
      <w:r w:rsidRPr="00C71E75">
        <w:rPr>
          <w:u w:val="single"/>
          <w:lang w:val="en-US"/>
        </w:rPr>
        <w:t>/</w:t>
      </w:r>
      <w:r w:rsidR="00362819" w:rsidRPr="00C71E75">
        <w:rPr>
          <w:u w:val="single"/>
          <w:lang w:val="en-US"/>
        </w:rPr>
        <w:t>ExCom/77/</w:t>
      </w:r>
      <w:r w:rsidR="00EA4E9D" w:rsidRPr="00C71E75">
        <w:rPr>
          <w:u w:val="single"/>
          <w:lang w:val="en-US"/>
        </w:rPr>
        <w:t>25</w:t>
      </w:r>
      <w:r w:rsidRPr="00C71E75">
        <w:rPr>
          <w:color w:val="000000"/>
        </w:rPr>
        <w:t xml:space="preserve"> contains </w:t>
      </w:r>
      <w:r w:rsidR="005C5E75" w:rsidRPr="00C71E75">
        <w:rPr>
          <w:color w:val="000000"/>
        </w:rPr>
        <w:t xml:space="preserve">a summary of the World Bank’s planned activities for the period 2017-2019 and the Secretariat’s observations on activities required for compliance and standard activities, and the adjustments made by the Secretariat based on existing Executive Committee decisions. It also contains the World Bank’s business plan performance indicators and recommendations for consideration by the Executive </w:t>
      </w:r>
      <w:r w:rsidR="005C5E75" w:rsidRPr="00FE5A19">
        <w:rPr>
          <w:color w:val="000000"/>
        </w:rPr>
        <w:t xml:space="preserve">Committee. </w:t>
      </w:r>
    </w:p>
    <w:p w:rsidR="003B1832" w:rsidRPr="00FE5A19" w:rsidRDefault="003B1832" w:rsidP="00E02DA2">
      <w:pPr>
        <w:widowControl w:val="0"/>
        <w:tabs>
          <w:tab w:val="left" w:pos="720"/>
          <w:tab w:val="left" w:pos="1440"/>
          <w:tab w:val="left" w:pos="2160"/>
        </w:tabs>
        <w:spacing w:after="240"/>
        <w:ind w:left="720"/>
        <w:rPr>
          <w:color w:val="000000"/>
        </w:rPr>
      </w:pPr>
      <w:r w:rsidRPr="00FE5A19">
        <w:rPr>
          <w:color w:val="000000"/>
          <w:u w:val="single"/>
        </w:rPr>
        <w:t>Issues to be addressed</w:t>
      </w:r>
      <w:r w:rsidRPr="00FE5A19">
        <w:rPr>
          <w:color w:val="000000"/>
        </w:rPr>
        <w:t>: </w:t>
      </w:r>
      <w:r w:rsidR="005C5E75" w:rsidRPr="00FE5A19">
        <w:rPr>
          <w:color w:val="000000"/>
        </w:rPr>
        <w:t>None</w:t>
      </w:r>
    </w:p>
    <w:p w:rsidR="003B1832" w:rsidRPr="00FE5A19" w:rsidRDefault="003B1832" w:rsidP="00E02DA2">
      <w:pPr>
        <w:spacing w:after="240"/>
        <w:ind w:left="709"/>
        <w:rPr>
          <w:lang w:val="en-US"/>
        </w:rPr>
      </w:pPr>
      <w:r w:rsidRPr="00FE5A19">
        <w:rPr>
          <w:u w:val="single"/>
          <w:lang w:val="en-US"/>
        </w:rPr>
        <w:t>The Executive Committee may wish</w:t>
      </w:r>
      <w:r w:rsidRPr="00FE5A19">
        <w:rPr>
          <w:lang w:val="en-US"/>
        </w:rPr>
        <w:t xml:space="preserve">: </w:t>
      </w:r>
    </w:p>
    <w:p w:rsidR="00EA4E9D" w:rsidRPr="00FE5A19" w:rsidRDefault="00EA4E9D" w:rsidP="00077E48">
      <w:pPr>
        <w:pStyle w:val="Heading2"/>
        <w:numPr>
          <w:ilvl w:val="1"/>
          <w:numId w:val="25"/>
        </w:numPr>
      </w:pPr>
      <w:r w:rsidRPr="00FE5A19">
        <w:t>To note the World Bank business plan for 2017-2019 contained in document UNEP/</w:t>
      </w:r>
      <w:proofErr w:type="spellStart"/>
      <w:r w:rsidRPr="00FE5A19">
        <w:t>OzL.Pro</w:t>
      </w:r>
      <w:proofErr w:type="spellEnd"/>
      <w:r w:rsidRPr="00FE5A19">
        <w:t>/ExCom/77/25; and</w:t>
      </w:r>
    </w:p>
    <w:p w:rsidR="00EA4E9D" w:rsidRPr="00FE5A19" w:rsidRDefault="00EA4E9D" w:rsidP="00E02DA2">
      <w:pPr>
        <w:pStyle w:val="Heading2"/>
        <w:numPr>
          <w:ilvl w:val="1"/>
          <w:numId w:val="1"/>
        </w:numPr>
      </w:pPr>
      <w:r w:rsidRPr="00FE5A19">
        <w:t>To approve the performance indicators for the World Bank as set out in Table 5 in document UNEP/</w:t>
      </w:r>
      <w:proofErr w:type="spellStart"/>
      <w:r w:rsidRPr="00FE5A19">
        <w:t>OzL.Pro</w:t>
      </w:r>
      <w:proofErr w:type="spellEnd"/>
      <w:r w:rsidRPr="00FE5A19">
        <w:t>/ExCom/77/25.</w:t>
      </w:r>
    </w:p>
    <w:p w:rsidR="003B1832" w:rsidRPr="00FE5A19" w:rsidRDefault="003B1832" w:rsidP="00E02DA2">
      <w:pPr>
        <w:numPr>
          <w:ilvl w:val="0"/>
          <w:numId w:val="10"/>
        </w:numPr>
        <w:tabs>
          <w:tab w:val="left" w:pos="720"/>
          <w:tab w:val="left" w:pos="1440"/>
          <w:tab w:val="left" w:pos="2160"/>
        </w:tabs>
        <w:spacing w:after="240"/>
        <w:outlineLvl w:val="0"/>
        <w:rPr>
          <w:b/>
        </w:rPr>
      </w:pPr>
      <w:r w:rsidRPr="00FE5A19">
        <w:rPr>
          <w:b/>
        </w:rPr>
        <w:t>Project proposals</w:t>
      </w:r>
    </w:p>
    <w:p w:rsidR="00BF20B7" w:rsidRPr="00FE5A19" w:rsidRDefault="00BF20B7" w:rsidP="00C35DD7">
      <w:pPr>
        <w:pStyle w:val="Heading2"/>
        <w:numPr>
          <w:ilvl w:val="1"/>
          <w:numId w:val="51"/>
        </w:numPr>
        <w:rPr>
          <w:b/>
          <w:color w:val="000000"/>
        </w:rPr>
      </w:pPr>
      <w:r w:rsidRPr="00FE5A19">
        <w:rPr>
          <w:b/>
        </w:rPr>
        <w:t>Overview of issues identified during project review</w:t>
      </w:r>
    </w:p>
    <w:p w:rsidR="00BF20B7" w:rsidRPr="00FE5A19" w:rsidRDefault="00BF20B7" w:rsidP="0053390D">
      <w:pPr>
        <w:widowControl w:val="0"/>
        <w:spacing w:after="240"/>
        <w:ind w:left="720"/>
        <w:outlineLvl w:val="1"/>
      </w:pPr>
      <w:r w:rsidRPr="00FE5A19">
        <w:rPr>
          <w:color w:val="000000" w:themeColor="text1"/>
          <w:u w:val="single"/>
          <w:lang w:val="en-US"/>
        </w:rPr>
        <w:t>Document UNEP/</w:t>
      </w:r>
      <w:proofErr w:type="spellStart"/>
      <w:r w:rsidRPr="00FE5A19">
        <w:rPr>
          <w:color w:val="000000" w:themeColor="text1"/>
          <w:u w:val="single"/>
          <w:lang w:val="en-US"/>
        </w:rPr>
        <w:t>Oz</w:t>
      </w:r>
      <w:r w:rsidR="00B247A2" w:rsidRPr="00FE5A19">
        <w:rPr>
          <w:color w:val="000000" w:themeColor="text1"/>
          <w:szCs w:val="24"/>
          <w:u w:val="single"/>
          <w:lang w:val="en-US"/>
        </w:rPr>
        <w:t>L.Pro</w:t>
      </w:r>
      <w:proofErr w:type="spellEnd"/>
      <w:r w:rsidR="00B247A2" w:rsidRPr="00FE5A19">
        <w:rPr>
          <w:color w:val="000000" w:themeColor="text1"/>
          <w:szCs w:val="24"/>
          <w:u w:val="single"/>
          <w:lang w:val="en-US"/>
        </w:rPr>
        <w:t>/ExCom/77</w:t>
      </w:r>
      <w:r w:rsidRPr="00FE5A19">
        <w:rPr>
          <w:color w:val="000000" w:themeColor="text1"/>
          <w:szCs w:val="24"/>
          <w:u w:val="single"/>
          <w:lang w:val="en-US"/>
        </w:rPr>
        <w:t>/</w:t>
      </w:r>
      <w:r w:rsidR="00B247A2" w:rsidRPr="00FE5A19">
        <w:rPr>
          <w:color w:val="000000" w:themeColor="text1"/>
          <w:szCs w:val="24"/>
          <w:u w:val="single"/>
          <w:lang w:val="en-US"/>
        </w:rPr>
        <w:t>26</w:t>
      </w:r>
      <w:r w:rsidRPr="00FE5A19">
        <w:rPr>
          <w:color w:val="000000" w:themeColor="text1"/>
          <w:lang w:val="en-US"/>
        </w:rPr>
        <w:t xml:space="preserve"> contains four sections: An analysis of the number of projects and activities submitted to the 77</w:t>
      </w:r>
      <w:r w:rsidRPr="00FE5A19">
        <w:rPr>
          <w:color w:val="000000" w:themeColor="text1"/>
          <w:vertAlign w:val="superscript"/>
          <w:lang w:val="en-US"/>
        </w:rPr>
        <w:t>th</w:t>
      </w:r>
      <w:r w:rsidRPr="00FE5A19">
        <w:rPr>
          <w:color w:val="000000" w:themeColor="text1"/>
          <w:lang w:val="en-US"/>
        </w:rPr>
        <w:t xml:space="preserve"> meeting; issues identified during the project review process; projects and activities submitted for blanket approval; and investment projects for individual consideration. </w:t>
      </w:r>
      <w:r w:rsidR="00404C03">
        <w:rPr>
          <w:color w:val="000000" w:themeColor="text1"/>
          <w:lang w:val="en-US"/>
        </w:rPr>
        <w:t xml:space="preserve">It </w:t>
      </w:r>
      <w:r w:rsidRPr="00FE5A19">
        <w:rPr>
          <w:color w:val="000000" w:themeColor="text1"/>
          <w:lang w:val="en-US"/>
        </w:rPr>
        <w:t>also informs the Committee on the review of institutional strengthening (IS) renewal requests, and the projects and activities submitted to the 7</w:t>
      </w:r>
      <w:r w:rsidR="00422788" w:rsidRPr="00FE5A19">
        <w:rPr>
          <w:color w:val="000000" w:themeColor="text1"/>
          <w:lang w:val="en-US"/>
        </w:rPr>
        <w:t>7</w:t>
      </w:r>
      <w:r w:rsidRPr="00FE5A19">
        <w:rPr>
          <w:color w:val="000000" w:themeColor="text1"/>
          <w:vertAlign w:val="superscript"/>
          <w:lang w:val="en-US"/>
        </w:rPr>
        <w:t>th</w:t>
      </w:r>
      <w:r w:rsidRPr="00FE5A19">
        <w:rPr>
          <w:color w:val="000000" w:themeColor="text1"/>
          <w:lang w:val="en-US"/>
        </w:rPr>
        <w:t xml:space="preserve"> meeting but subsequently withdrawn. </w:t>
      </w:r>
      <w:bookmarkStart w:id="1" w:name="_Toc232301369"/>
    </w:p>
    <w:bookmarkEnd w:id="1"/>
    <w:p w:rsidR="00BF20B7" w:rsidRPr="00FE5A19" w:rsidRDefault="00BF20B7" w:rsidP="00096D18">
      <w:pPr>
        <w:keepNext/>
        <w:keepLines/>
        <w:tabs>
          <w:tab w:val="left" w:pos="720"/>
          <w:tab w:val="left" w:pos="1440"/>
          <w:tab w:val="left" w:pos="2160"/>
        </w:tabs>
        <w:spacing w:before="100" w:beforeAutospacing="1" w:after="100" w:afterAutospacing="1"/>
        <w:ind w:left="720"/>
        <w:rPr>
          <w:color w:val="000000" w:themeColor="text1"/>
        </w:rPr>
      </w:pPr>
      <w:r w:rsidRPr="00FE5A19">
        <w:rPr>
          <w:color w:val="000000" w:themeColor="text1"/>
          <w:u w:val="single"/>
        </w:rPr>
        <w:t>Issues to be addressed</w:t>
      </w:r>
      <w:r w:rsidRPr="00FE5A19">
        <w:rPr>
          <w:color w:val="000000" w:themeColor="text1"/>
        </w:rPr>
        <w:t xml:space="preserve">: </w:t>
      </w:r>
    </w:p>
    <w:p w:rsidR="00BF20B7" w:rsidRPr="00FE5A19" w:rsidRDefault="00BF20B7" w:rsidP="00096D18">
      <w:pPr>
        <w:keepNext/>
        <w:keepLines/>
        <w:numPr>
          <w:ilvl w:val="0"/>
          <w:numId w:val="18"/>
        </w:numPr>
        <w:rPr>
          <w:color w:val="000000" w:themeColor="text1"/>
        </w:rPr>
      </w:pPr>
      <w:r w:rsidRPr="00FE5A19">
        <w:rPr>
          <w:color w:val="000000" w:themeColor="text1"/>
        </w:rPr>
        <w:t>Changes or addition of implementing agencies for implementation of approved HPMPs</w:t>
      </w:r>
    </w:p>
    <w:p w:rsidR="00BF20B7" w:rsidRPr="00FE5A19" w:rsidRDefault="00BF20B7" w:rsidP="00077E48">
      <w:pPr>
        <w:numPr>
          <w:ilvl w:val="0"/>
          <w:numId w:val="18"/>
        </w:numPr>
        <w:rPr>
          <w:color w:val="000000" w:themeColor="text1"/>
        </w:rPr>
      </w:pPr>
      <w:r w:rsidRPr="00FE5A19">
        <w:rPr>
          <w:color w:val="000000" w:themeColor="text1"/>
        </w:rPr>
        <w:t>Funding withheld pending verification reports or meeting specific conditions</w:t>
      </w:r>
    </w:p>
    <w:p w:rsidR="00BF20B7" w:rsidRPr="00FE5A19" w:rsidRDefault="00BF20B7" w:rsidP="00077E48">
      <w:pPr>
        <w:numPr>
          <w:ilvl w:val="0"/>
          <w:numId w:val="18"/>
        </w:numPr>
        <w:rPr>
          <w:color w:val="000000" w:themeColor="text1"/>
        </w:rPr>
      </w:pPr>
      <w:r w:rsidRPr="00FE5A19">
        <w:rPr>
          <w:color w:val="000000" w:themeColor="text1"/>
        </w:rPr>
        <w:t>Temporary manufacturing high-global-warming-potential (GWP)-based refrigeration and air-conditioning equipment at enterprises that received funding to convert to low-GWP alternatives</w:t>
      </w:r>
    </w:p>
    <w:p w:rsidR="00BF20B7" w:rsidRPr="00913FC8" w:rsidRDefault="00BF20B7" w:rsidP="00E02DA2">
      <w:pPr>
        <w:ind w:left="1440"/>
        <w:rPr>
          <w:color w:val="000000" w:themeColor="text1"/>
          <w:highlight w:val="yellow"/>
        </w:rPr>
      </w:pPr>
    </w:p>
    <w:p w:rsidR="00BF20B7" w:rsidRPr="00FE5A19" w:rsidRDefault="00BF20B7" w:rsidP="0053390D">
      <w:pPr>
        <w:pStyle w:val="Heading1"/>
        <w:numPr>
          <w:ilvl w:val="0"/>
          <w:numId w:val="0"/>
        </w:numPr>
        <w:ind w:left="90" w:firstLine="630"/>
        <w:rPr>
          <w:i/>
          <w:color w:val="000000" w:themeColor="text1"/>
        </w:rPr>
      </w:pPr>
      <w:r w:rsidRPr="00FE5A19">
        <w:rPr>
          <w:i/>
          <w:color w:val="000000" w:themeColor="text1"/>
        </w:rPr>
        <w:t>Changes or addition of implementing agencies for implementation of approved HPMPs</w:t>
      </w:r>
    </w:p>
    <w:p w:rsidR="00BF20B7" w:rsidRPr="00FE5A19" w:rsidRDefault="00BF20B7" w:rsidP="00B247A2">
      <w:pPr>
        <w:pStyle w:val="Heading1"/>
        <w:numPr>
          <w:ilvl w:val="0"/>
          <w:numId w:val="0"/>
        </w:numPr>
        <w:ind w:left="720"/>
      </w:pPr>
      <w:r w:rsidRPr="00FE5A19">
        <w:rPr>
          <w:color w:val="000000" w:themeColor="text1"/>
          <w:u w:val="single"/>
          <w:lang w:val="en-CA"/>
        </w:rPr>
        <w:t>The Executive Committee may wish</w:t>
      </w:r>
      <w:r w:rsidRPr="00FE5A19">
        <w:rPr>
          <w:color w:val="000000" w:themeColor="text1"/>
          <w:lang w:val="en-CA"/>
        </w:rPr>
        <w:t xml:space="preserve"> </w:t>
      </w:r>
      <w:r w:rsidR="00913FC8" w:rsidRPr="00FE5A19">
        <w:rPr>
          <w:color w:val="000000" w:themeColor="text1"/>
          <w:lang w:val="en-CA"/>
        </w:rPr>
        <w:t xml:space="preserve">to consider, noting </w:t>
      </w:r>
      <w:r w:rsidRPr="00FE5A19">
        <w:t>that there are often no issues associated with the change or addition of an agency for the implementation of an HPMP, to</w:t>
      </w:r>
      <w:r w:rsidR="00422788" w:rsidRPr="00FE5A19">
        <w:t xml:space="preserve"> </w:t>
      </w:r>
      <w:r w:rsidRPr="00FE5A19">
        <w:t>request</w:t>
      </w:r>
      <w:r w:rsidR="003C765C" w:rsidRPr="00FE5A19">
        <w:t xml:space="preserve"> </w:t>
      </w:r>
      <w:r w:rsidRPr="00FE5A19">
        <w:t xml:space="preserve">the Secretariat to consider such requests for blanket approval, unless outstanding issues other than this change require the Committee’s consideration. </w:t>
      </w:r>
    </w:p>
    <w:p w:rsidR="00BF20B7" w:rsidRPr="00FE5A19" w:rsidRDefault="00BF20B7" w:rsidP="00E02DA2">
      <w:pPr>
        <w:tabs>
          <w:tab w:val="left" w:pos="720"/>
          <w:tab w:val="left" w:pos="1440"/>
          <w:tab w:val="left" w:pos="2160"/>
        </w:tabs>
        <w:spacing w:before="100" w:beforeAutospacing="1" w:after="100" w:afterAutospacing="1"/>
        <w:ind w:left="720"/>
        <w:rPr>
          <w:i/>
          <w:color w:val="000000" w:themeColor="text1"/>
        </w:rPr>
      </w:pPr>
      <w:r w:rsidRPr="00FE5A19">
        <w:rPr>
          <w:i/>
          <w:color w:val="000000" w:themeColor="text1"/>
        </w:rPr>
        <w:t xml:space="preserve">Funding withheld pending verification reports or meeting specific conditions </w:t>
      </w:r>
    </w:p>
    <w:p w:rsidR="00BF20B7" w:rsidRPr="00FE5A19" w:rsidRDefault="00BF20B7" w:rsidP="00E02DA2">
      <w:pPr>
        <w:tabs>
          <w:tab w:val="left" w:pos="720"/>
          <w:tab w:val="left" w:pos="1440"/>
          <w:tab w:val="left" w:pos="2160"/>
        </w:tabs>
        <w:spacing w:before="100" w:beforeAutospacing="1" w:after="100" w:afterAutospacing="1"/>
        <w:ind w:left="720"/>
      </w:pPr>
      <w:r w:rsidRPr="00FE5A19">
        <w:rPr>
          <w:i/>
          <w:color w:val="000000" w:themeColor="text1"/>
        </w:rPr>
        <w:t xml:space="preserve"> </w:t>
      </w:r>
      <w:r w:rsidRPr="00FE5A19">
        <w:rPr>
          <w:color w:val="000000" w:themeColor="text1"/>
          <w:u w:val="single"/>
          <w:lang w:val="en-CA"/>
        </w:rPr>
        <w:t xml:space="preserve">The </w:t>
      </w:r>
      <w:r w:rsidRPr="00FE49F3">
        <w:rPr>
          <w:color w:val="000000" w:themeColor="text1"/>
          <w:u w:val="single"/>
          <w:lang w:val="en-CA"/>
        </w:rPr>
        <w:t>Executive Committee may wish</w:t>
      </w:r>
      <w:r w:rsidR="00724E5C" w:rsidRPr="00FE49F3">
        <w:rPr>
          <w:color w:val="000000" w:themeColor="text1"/>
          <w:lang w:val="en-CA"/>
        </w:rPr>
        <w:t xml:space="preserve"> t</w:t>
      </w:r>
      <w:r w:rsidR="003C765C" w:rsidRPr="00FE49F3">
        <w:rPr>
          <w:color w:val="000000" w:themeColor="text1"/>
          <w:lang w:val="en-CA"/>
        </w:rPr>
        <w:t>o consider</w:t>
      </w:r>
      <w:r w:rsidR="00913FC8" w:rsidRPr="00FE49F3">
        <w:rPr>
          <w:color w:val="000000" w:themeColor="text1"/>
          <w:lang w:val="en-CA"/>
        </w:rPr>
        <w:t xml:space="preserve">, </w:t>
      </w:r>
      <w:r w:rsidR="00422788" w:rsidRPr="00FE49F3">
        <w:rPr>
          <w:color w:val="000000" w:themeColor="text1"/>
          <w:lang w:val="en-CA"/>
        </w:rPr>
        <w:t>n</w:t>
      </w:r>
      <w:proofErr w:type="spellStart"/>
      <w:r w:rsidRPr="00FE49F3">
        <w:t>oting</w:t>
      </w:r>
      <w:proofErr w:type="spellEnd"/>
      <w:r w:rsidRPr="00FE49F3">
        <w:t xml:space="preserve"> that the conditions for the transfer </w:t>
      </w:r>
      <w:r w:rsidR="003C765C" w:rsidRPr="00FE49F3">
        <w:t xml:space="preserve">of </w:t>
      </w:r>
      <w:r w:rsidRPr="00FE49F3">
        <w:t xml:space="preserve">funds approved </w:t>
      </w:r>
      <w:r w:rsidR="003C765C" w:rsidRPr="00FE49F3">
        <w:t>at the 76</w:t>
      </w:r>
      <w:r w:rsidR="003C765C" w:rsidRPr="00FE49F3">
        <w:rPr>
          <w:vertAlign w:val="superscript"/>
        </w:rPr>
        <w:t>th</w:t>
      </w:r>
      <w:r w:rsidR="003C765C" w:rsidRPr="00FE49F3">
        <w:t xml:space="preserve"> meeting for projects for which funding had been withheld pending submission of verification reports or meeting specific conditions </w:t>
      </w:r>
      <w:r w:rsidRPr="00FE49F3">
        <w:t>should have been accomplished shortly after the 76</w:t>
      </w:r>
      <w:r w:rsidRPr="00FE49F3">
        <w:rPr>
          <w:vertAlign w:val="superscript"/>
        </w:rPr>
        <w:t>th</w:t>
      </w:r>
      <w:r w:rsidRPr="00FE49F3">
        <w:t xml:space="preserve"> meeting</w:t>
      </w:r>
      <w:r w:rsidR="003C765C" w:rsidRPr="00FE49F3">
        <w:t>,</w:t>
      </w:r>
      <w:r w:rsidRPr="00FE49F3">
        <w:t xml:space="preserve"> and that activities related to the tranches approved cannot start until the funds are transferred to the implementing</w:t>
      </w:r>
      <w:r w:rsidRPr="00FE5A19">
        <w:t xml:space="preserve"> agencies, to urge UNEP, UNIDO and the Governments of Haiti, Sao Tome and Principe and South Africa to submit the HCFC consumption verification reports as soon as possible; UNEP and the Governments of Chile and </w:t>
      </w:r>
      <w:r w:rsidRPr="00FE5A19">
        <w:lastRenderedPageBreak/>
        <w:t xml:space="preserve">Honduras to sign the </w:t>
      </w:r>
      <w:r w:rsidR="00404C03">
        <w:t xml:space="preserve">corresponding </w:t>
      </w:r>
      <w:r w:rsidRPr="00FE5A19">
        <w:t xml:space="preserve">agreement for the implementation of their </w:t>
      </w:r>
      <w:r w:rsidR="00404C03">
        <w:t xml:space="preserve">respective </w:t>
      </w:r>
      <w:r w:rsidRPr="00FE5A19">
        <w:t>HPMP</w:t>
      </w:r>
      <w:r w:rsidR="00915710">
        <w:t>s</w:t>
      </w:r>
      <w:r w:rsidRPr="00FE5A19">
        <w:t xml:space="preserve"> as soon as possible; and UNDP and the Government of Ghana to implement decision 72/32(b) as soon as possible, in order to implement activities without further delay. </w:t>
      </w:r>
    </w:p>
    <w:p w:rsidR="00BF20B7" w:rsidRPr="00FE5A19" w:rsidRDefault="00BF20B7" w:rsidP="00E02DA2">
      <w:pPr>
        <w:spacing w:after="240"/>
        <w:ind w:left="709"/>
        <w:rPr>
          <w:i/>
          <w:color w:val="000000" w:themeColor="text1"/>
        </w:rPr>
      </w:pPr>
      <w:r w:rsidRPr="00FE5A19">
        <w:rPr>
          <w:i/>
          <w:color w:val="000000" w:themeColor="text1"/>
        </w:rPr>
        <w:t>Temporary manufacturing high-global-warming-potential (GWP)-based RAC equipment at enterprises that agreed to convert to low-GWP alternatives</w:t>
      </w:r>
    </w:p>
    <w:p w:rsidR="00BF20B7" w:rsidRPr="00FE5A19" w:rsidRDefault="00BF20B7" w:rsidP="00AC2512">
      <w:pPr>
        <w:widowControl w:val="0"/>
        <w:spacing w:after="240"/>
        <w:ind w:left="709"/>
        <w:rPr>
          <w:color w:val="000000" w:themeColor="text1"/>
          <w:lang w:val="en-CA"/>
        </w:rPr>
      </w:pPr>
      <w:r w:rsidRPr="00FE5A19">
        <w:rPr>
          <w:color w:val="000000" w:themeColor="text1"/>
          <w:u w:val="single"/>
          <w:lang w:val="en-CA"/>
        </w:rPr>
        <w:t>The Executive Committee may wish</w:t>
      </w:r>
      <w:r w:rsidR="00AC2512" w:rsidRPr="00FE5A19">
        <w:rPr>
          <w:color w:val="000000" w:themeColor="text1"/>
          <w:lang w:val="en-CA"/>
        </w:rPr>
        <w:t xml:space="preserve"> </w:t>
      </w:r>
      <w:r w:rsidRPr="00FE5A19">
        <w:rPr>
          <w:color w:val="000000" w:themeColor="text1"/>
        </w:rPr>
        <w:t>to request the relevant bilateral and implementing agencies:</w:t>
      </w:r>
    </w:p>
    <w:p w:rsidR="00BF20B7" w:rsidRPr="00FE5A19" w:rsidRDefault="00BF20B7" w:rsidP="00C35DD7">
      <w:pPr>
        <w:pStyle w:val="Heading2"/>
        <w:numPr>
          <w:ilvl w:val="1"/>
          <w:numId w:val="62"/>
        </w:numPr>
      </w:pPr>
      <w:proofErr w:type="gramStart"/>
      <w:r w:rsidRPr="00FE5A19">
        <w:t>To report those cases where an enterprise temporarily manufactures high-global warming potential (GWP) equipment on a manufacturing line that has received funding to manufacture low-GWP-based equipment as soon as they are identified.</w:t>
      </w:r>
      <w:proofErr w:type="gramEnd"/>
      <w:r w:rsidRPr="00FE5A19">
        <w:t xml:space="preserve"> That report should include the reasons for the use of a high-GWP alternative, the steps the Government (and, if appropriate, the enterprises) will take to enable the enterprise(s) to start manufacturing equipment based on the originally proposed low-GWP technology, and a timeline for when such manufacturing is expected to commence;</w:t>
      </w:r>
    </w:p>
    <w:p w:rsidR="00BF20B7" w:rsidRPr="00FE5A19" w:rsidRDefault="00BF20B7" w:rsidP="00B247A2">
      <w:pPr>
        <w:pStyle w:val="Heading2"/>
      </w:pPr>
      <w:r w:rsidRPr="00FE5A19">
        <w:t>To continue reporting the status of using high-GWP alternatives on the converted lines at the enterprise to each meeting of the Executive Committee until the converted lines produce only with the originally proposed low-GWP technology; and</w:t>
      </w:r>
    </w:p>
    <w:p w:rsidR="00BF20B7" w:rsidRPr="00FE5A19" w:rsidRDefault="00BF20B7" w:rsidP="00B247A2">
      <w:pPr>
        <w:pStyle w:val="Heading2"/>
      </w:pPr>
      <w:r w:rsidRPr="00FE5A19">
        <w:t>To pay only incremental operating costs for manufacturing equipment based on the originally proposed low-GWP technology.</w:t>
      </w:r>
    </w:p>
    <w:p w:rsidR="00BF20B7" w:rsidRPr="00FE5A19" w:rsidRDefault="00BF20B7" w:rsidP="00AC2512">
      <w:pPr>
        <w:widowControl w:val="0"/>
        <w:spacing w:after="240"/>
        <w:ind w:left="709"/>
        <w:rPr>
          <w:b/>
          <w:i/>
          <w:color w:val="000000" w:themeColor="text1"/>
        </w:rPr>
      </w:pPr>
      <w:r w:rsidRPr="00FE5A19">
        <w:rPr>
          <w:b/>
          <w:i/>
          <w:color w:val="000000" w:themeColor="text1"/>
        </w:rPr>
        <w:t>Project and activities submitted for blanket approval</w:t>
      </w:r>
    </w:p>
    <w:p w:rsidR="00BF20B7" w:rsidRPr="00FE5A19" w:rsidRDefault="00BF20B7" w:rsidP="00E02DA2">
      <w:pPr>
        <w:tabs>
          <w:tab w:val="left" w:pos="720"/>
          <w:tab w:val="left" w:pos="1440"/>
          <w:tab w:val="left" w:pos="2160"/>
        </w:tabs>
        <w:spacing w:after="240"/>
        <w:ind w:left="720"/>
        <w:rPr>
          <w:color w:val="000000" w:themeColor="text1"/>
        </w:rPr>
      </w:pPr>
      <w:r w:rsidRPr="00FE5A19">
        <w:rPr>
          <w:color w:val="000000" w:themeColor="text1"/>
          <w:u w:val="single"/>
          <w:lang w:val="en-CA"/>
        </w:rPr>
        <w:t>The Executive Committee may wish</w:t>
      </w:r>
      <w:r w:rsidRPr="00FE5A19">
        <w:rPr>
          <w:color w:val="000000" w:themeColor="text1"/>
          <w:lang w:val="en-CA"/>
        </w:rPr>
        <w:t>:</w:t>
      </w:r>
      <w:r w:rsidRPr="00FE5A19">
        <w:rPr>
          <w:color w:val="000000" w:themeColor="text1"/>
        </w:rPr>
        <w:t xml:space="preserve"> </w:t>
      </w:r>
    </w:p>
    <w:p w:rsidR="00D35D90" w:rsidRPr="00FE5A19" w:rsidRDefault="00BF20B7" w:rsidP="00C35DD7">
      <w:pPr>
        <w:pStyle w:val="Heading2"/>
        <w:numPr>
          <w:ilvl w:val="1"/>
          <w:numId w:val="52"/>
        </w:numPr>
        <w:rPr>
          <w:color w:val="000000" w:themeColor="text1"/>
        </w:rPr>
      </w:pPr>
      <w:r w:rsidRPr="00FE5A19">
        <w:rPr>
          <w:color w:val="000000" w:themeColor="text1"/>
        </w:rPr>
        <w:t xml:space="preserve">To approve the projects and activities submitted for blanket approval at the levels of funding indicated in Annex [ ] to the final report, together with the conditions or provisions included in the corresponding project evaluation documents and the conditions attached to the projects by the Executive Committee; and noting that the </w:t>
      </w:r>
      <w:r w:rsidR="00D35D90" w:rsidRPr="00FE5A19">
        <w:rPr>
          <w:color w:val="000000" w:themeColor="text1"/>
        </w:rPr>
        <w:t>following A</w:t>
      </w:r>
      <w:r w:rsidRPr="00FE5A19">
        <w:rPr>
          <w:color w:val="000000" w:themeColor="text1"/>
        </w:rPr>
        <w:t>greement</w:t>
      </w:r>
      <w:r w:rsidR="00D35D90" w:rsidRPr="00FE5A19">
        <w:rPr>
          <w:color w:val="000000" w:themeColor="text1"/>
        </w:rPr>
        <w:t>s</w:t>
      </w:r>
      <w:r w:rsidRPr="00FE5A19">
        <w:rPr>
          <w:color w:val="000000" w:themeColor="text1"/>
        </w:rPr>
        <w:t xml:space="preserve"> had been updated</w:t>
      </w:r>
      <w:r w:rsidR="00D35D90" w:rsidRPr="00FE5A19">
        <w:rPr>
          <w:color w:val="000000" w:themeColor="text1"/>
        </w:rPr>
        <w:t>:</w:t>
      </w:r>
    </w:p>
    <w:p w:rsidR="00D35D90" w:rsidRPr="00FE5A19" w:rsidRDefault="00D35D90" w:rsidP="00D35D90">
      <w:pPr>
        <w:pStyle w:val="Heading3"/>
      </w:pPr>
      <w:r w:rsidRPr="00FE5A19">
        <w:t>Between the Government of the Democratic People’s Republic of Korea and the Executive Committee, with the text contained in Annex I of document</w:t>
      </w:r>
      <w:r w:rsidR="004028CA" w:rsidRPr="00FE5A19">
        <w:t xml:space="preserve"> </w:t>
      </w:r>
      <w:r w:rsidRPr="00FE5A19">
        <w:t>UNEP/</w:t>
      </w:r>
      <w:proofErr w:type="spellStart"/>
      <w:r w:rsidRPr="00FE5A19">
        <w:t>OzL.Pro</w:t>
      </w:r>
      <w:proofErr w:type="spellEnd"/>
      <w:r w:rsidRPr="00FE5A19">
        <w:t xml:space="preserve">/ExCom/77/40, to take into account the </w:t>
      </w:r>
      <w:r w:rsidR="00417582" w:rsidRPr="00FE5A19">
        <w:t xml:space="preserve">level of funding approved </w:t>
      </w:r>
      <w:r w:rsidRPr="00FE5A19">
        <w:t xml:space="preserve">for </w:t>
      </w:r>
      <w:r w:rsidR="00417582" w:rsidRPr="00FE5A19">
        <w:t>the second tranche</w:t>
      </w:r>
      <w:r w:rsidRPr="00FE5A19">
        <w:t xml:space="preserve"> of the HPMP</w:t>
      </w:r>
      <w:r w:rsidR="00417582" w:rsidRPr="00FE5A19">
        <w:t>, the savings in incremental costs and the transfer of UNEP’s component to UNIDO</w:t>
      </w:r>
      <w:r w:rsidRPr="00FE5A19">
        <w:t>;</w:t>
      </w:r>
    </w:p>
    <w:p w:rsidR="00D35D90" w:rsidRPr="00FE5A19" w:rsidRDefault="00D35D90" w:rsidP="00D35D90">
      <w:pPr>
        <w:pStyle w:val="Heading3"/>
      </w:pPr>
      <w:r w:rsidRPr="00FE5A19">
        <w:t>Between the Government of Eritrea and the Executive Committee, with the text contained in Annex I of document UNEP/</w:t>
      </w:r>
      <w:proofErr w:type="spellStart"/>
      <w:r w:rsidRPr="00FE5A19">
        <w:t>OzL.Pro</w:t>
      </w:r>
      <w:proofErr w:type="spellEnd"/>
      <w:r w:rsidRPr="00FE5A19">
        <w:t xml:space="preserve">/ExCom/77/43, to take into account the established HFCF baseline for compliance; </w:t>
      </w:r>
    </w:p>
    <w:p w:rsidR="00D35D90" w:rsidRPr="00FE5A19" w:rsidRDefault="00D35D90" w:rsidP="00D35D90">
      <w:pPr>
        <w:pStyle w:val="Heading3"/>
        <w:rPr>
          <w:sz w:val="19"/>
          <w:szCs w:val="19"/>
          <w:lang w:val="en-US"/>
        </w:rPr>
      </w:pPr>
      <w:r w:rsidRPr="00FE5A19">
        <w:t>Between the Government of Mongolia and the Executive Committee, with the text contained in Annex I of document UNEP/</w:t>
      </w:r>
      <w:proofErr w:type="spellStart"/>
      <w:r w:rsidRPr="00FE5A19">
        <w:t>OzL.Pro</w:t>
      </w:r>
      <w:proofErr w:type="spellEnd"/>
      <w:r w:rsidRPr="00FE5A19">
        <w:t>/ExCom/77/56, to correctly reflect the maximum allowable consumption values for the years 2015</w:t>
      </w:r>
      <w:r w:rsidRPr="00FE5A19">
        <w:noBreakHyphen/>
        <w:t>2019;</w:t>
      </w:r>
    </w:p>
    <w:p w:rsidR="00D35D90" w:rsidRPr="00FE5A19" w:rsidRDefault="00D35D90" w:rsidP="00D35D90"/>
    <w:p w:rsidR="00BF20B7" w:rsidRPr="00FE5A19" w:rsidRDefault="00BF20B7" w:rsidP="00C35DD7">
      <w:pPr>
        <w:pStyle w:val="Heading2"/>
        <w:widowControl/>
        <w:numPr>
          <w:ilvl w:val="1"/>
          <w:numId w:val="52"/>
        </w:numPr>
        <w:rPr>
          <w:color w:val="000000" w:themeColor="text1"/>
        </w:rPr>
      </w:pPr>
      <w:r w:rsidRPr="00FE5A19">
        <w:rPr>
          <w:color w:val="000000" w:themeColor="text1"/>
        </w:rPr>
        <w:t xml:space="preserve">To decide that, for projects related to renewal of institutional strengthening, blanket approval included approval of the observations to be communicated to recipient governments </w:t>
      </w:r>
      <w:r w:rsidR="002C0431" w:rsidRPr="00FE5A19">
        <w:rPr>
          <w:color w:val="000000" w:themeColor="text1"/>
        </w:rPr>
        <w:t xml:space="preserve">as </w:t>
      </w:r>
      <w:r w:rsidRPr="00FE5A19">
        <w:rPr>
          <w:color w:val="000000" w:themeColor="text1"/>
        </w:rPr>
        <w:t>contained in Annex [ ] to the final report.</w:t>
      </w:r>
    </w:p>
    <w:p w:rsidR="003B1832" w:rsidRPr="00FE5A19" w:rsidRDefault="003B1832" w:rsidP="00C35DD7">
      <w:pPr>
        <w:pStyle w:val="Heading2"/>
        <w:numPr>
          <w:ilvl w:val="1"/>
          <w:numId w:val="51"/>
        </w:numPr>
        <w:rPr>
          <w:b/>
        </w:rPr>
      </w:pPr>
      <w:r w:rsidRPr="00FE5A19">
        <w:rPr>
          <w:b/>
        </w:rPr>
        <w:lastRenderedPageBreak/>
        <w:t>Bilateral cooperation</w:t>
      </w:r>
      <w:r w:rsidRPr="00FE5A19">
        <w:rPr>
          <w:b/>
        </w:rPr>
        <w:tab/>
      </w:r>
    </w:p>
    <w:p w:rsidR="003B1832" w:rsidRPr="00694C89" w:rsidRDefault="003B1832" w:rsidP="00E02DA2">
      <w:pPr>
        <w:tabs>
          <w:tab w:val="left" w:pos="720"/>
          <w:tab w:val="left" w:pos="1440"/>
          <w:tab w:val="left" w:pos="2160"/>
        </w:tabs>
        <w:spacing w:after="240"/>
        <w:ind w:left="709" w:firstLine="11"/>
        <w:outlineLvl w:val="1"/>
        <w:rPr>
          <w:lang w:val="en-US"/>
        </w:rPr>
      </w:pPr>
      <w:r w:rsidRPr="00694C89">
        <w:rPr>
          <w:u w:val="single"/>
          <w:lang w:val="en-US"/>
        </w:rPr>
        <w:t>Document UNEP/</w:t>
      </w:r>
      <w:proofErr w:type="spellStart"/>
      <w:r w:rsidRPr="00694C89">
        <w:rPr>
          <w:u w:val="single"/>
          <w:lang w:val="en-US"/>
        </w:rPr>
        <w:t>OzL.Pro</w:t>
      </w:r>
      <w:proofErr w:type="spellEnd"/>
      <w:r w:rsidRPr="00694C89">
        <w:rPr>
          <w:u w:val="single"/>
          <w:lang w:val="en-US"/>
        </w:rPr>
        <w:t>/</w:t>
      </w:r>
      <w:r w:rsidR="00362819" w:rsidRPr="00694C89">
        <w:rPr>
          <w:u w:val="single"/>
          <w:lang w:val="en-US"/>
        </w:rPr>
        <w:t>ExCom/77/</w:t>
      </w:r>
      <w:r w:rsidR="00A8707C" w:rsidRPr="00694C89">
        <w:rPr>
          <w:u w:val="single"/>
          <w:lang w:val="en-US"/>
        </w:rPr>
        <w:t>27</w:t>
      </w:r>
      <w:r w:rsidRPr="00694C89">
        <w:rPr>
          <w:color w:val="000000" w:themeColor="text1"/>
          <w:lang w:val="en-US"/>
        </w:rPr>
        <w:t xml:space="preserve"> provides an overview of </w:t>
      </w:r>
      <w:r w:rsidR="00620839" w:rsidRPr="00694C89">
        <w:rPr>
          <w:color w:val="000000" w:themeColor="text1"/>
          <w:lang w:val="en-US"/>
        </w:rPr>
        <w:t xml:space="preserve">the </w:t>
      </w:r>
      <w:r w:rsidR="00353C69">
        <w:rPr>
          <w:color w:val="000000" w:themeColor="text1"/>
          <w:lang w:val="en-US"/>
        </w:rPr>
        <w:t xml:space="preserve">eight </w:t>
      </w:r>
      <w:r w:rsidR="00620839" w:rsidRPr="00694C89">
        <w:rPr>
          <w:color w:val="000000" w:themeColor="text1"/>
          <w:lang w:val="en-US"/>
        </w:rPr>
        <w:t xml:space="preserve">requests from bilateral agencies and their eligibility for approval in light of the maximum level of bilateral cooperation available for 2016. It cross-references relevant documents that include a discussion on the bilateral requests. </w:t>
      </w:r>
      <w:r w:rsidR="00CE29D8" w:rsidRPr="00694C89">
        <w:rPr>
          <w:color w:val="000000" w:themeColor="text1"/>
          <w:lang w:val="en-US"/>
        </w:rPr>
        <w:t xml:space="preserve">Tranches of HPMPs for </w:t>
      </w:r>
      <w:r w:rsidR="00327457" w:rsidRPr="00694C89">
        <w:rPr>
          <w:color w:val="000000" w:themeColor="text1"/>
          <w:lang w:val="en-US"/>
        </w:rPr>
        <w:t xml:space="preserve">two </w:t>
      </w:r>
      <w:r w:rsidR="00620839" w:rsidRPr="00694C89">
        <w:rPr>
          <w:color w:val="000000" w:themeColor="text1"/>
          <w:lang w:val="en-US"/>
        </w:rPr>
        <w:t>countries were recommended for blanket approval.</w:t>
      </w:r>
    </w:p>
    <w:p w:rsidR="003B1832" w:rsidRPr="00694C89" w:rsidRDefault="003B1832" w:rsidP="00E02DA2">
      <w:pPr>
        <w:tabs>
          <w:tab w:val="left" w:pos="720"/>
          <w:tab w:val="left" w:pos="1440"/>
          <w:tab w:val="left" w:pos="2160"/>
        </w:tabs>
        <w:spacing w:after="240"/>
        <w:ind w:left="709" w:firstLine="11"/>
        <w:outlineLvl w:val="1"/>
      </w:pPr>
      <w:r w:rsidRPr="00694C89">
        <w:rPr>
          <w:u w:val="single"/>
        </w:rPr>
        <w:t>Issues to be addressed</w:t>
      </w:r>
      <w:r w:rsidRPr="00694C89">
        <w:t>: </w:t>
      </w:r>
    </w:p>
    <w:p w:rsidR="003B1832" w:rsidRPr="00694C89" w:rsidRDefault="00620839" w:rsidP="00077E48">
      <w:pPr>
        <w:numPr>
          <w:ilvl w:val="0"/>
          <w:numId w:val="18"/>
        </w:numPr>
        <w:spacing w:after="240"/>
        <w:ind w:hanging="720"/>
        <w:rPr>
          <w:color w:val="000000" w:themeColor="text1"/>
        </w:rPr>
      </w:pPr>
      <w:r w:rsidRPr="00694C89">
        <w:rPr>
          <w:color w:val="000000" w:themeColor="text1"/>
        </w:rPr>
        <w:t xml:space="preserve">The value of the request for bilateral co-operation from the Government of Germany exceeds the Party’s 20 per cent allocation for the 2015-2017 triennium </w:t>
      </w:r>
    </w:p>
    <w:p w:rsidR="00620839" w:rsidRPr="00694C89" w:rsidRDefault="00620839" w:rsidP="00E02DA2">
      <w:pPr>
        <w:ind w:left="720"/>
        <w:outlineLvl w:val="0"/>
      </w:pPr>
      <w:r w:rsidRPr="00694C89">
        <w:rPr>
          <w:u w:val="single"/>
        </w:rPr>
        <w:t>The Executive Committee may wish to</w:t>
      </w:r>
      <w:r w:rsidRPr="00694C89">
        <w:t xml:space="preserve"> request the Treasurer to offset the costs of the bilateral projects approved at the 77</w:t>
      </w:r>
      <w:r w:rsidRPr="00694C89">
        <w:rPr>
          <w:vertAlign w:val="superscript"/>
        </w:rPr>
        <w:t>th</w:t>
      </w:r>
      <w:r w:rsidRPr="00694C89">
        <w:t xml:space="preserve"> meeting as follows:</w:t>
      </w:r>
    </w:p>
    <w:p w:rsidR="00620839" w:rsidRPr="00694C89" w:rsidRDefault="00620839" w:rsidP="00E02DA2"/>
    <w:p w:rsidR="00620839" w:rsidRPr="00694C89" w:rsidRDefault="00620839" w:rsidP="00077E48">
      <w:pPr>
        <w:pStyle w:val="Heading2"/>
        <w:numPr>
          <w:ilvl w:val="1"/>
          <w:numId w:val="39"/>
        </w:numPr>
        <w:rPr>
          <w:color w:val="000000"/>
          <w:lang w:eastAsia="en-CA"/>
        </w:rPr>
      </w:pPr>
      <w:r w:rsidRPr="00694C89">
        <w:t xml:space="preserve">US $XX (including agency fees) against the balance of France’s bilateral contribution for </w:t>
      </w:r>
      <w:r w:rsidRPr="00694C89">
        <w:rPr>
          <w:color w:val="000000"/>
          <w:lang w:eastAsia="en-CA"/>
        </w:rPr>
        <w:t>2016;</w:t>
      </w:r>
    </w:p>
    <w:p w:rsidR="00620839" w:rsidRPr="00694C89" w:rsidRDefault="00620839" w:rsidP="00E02DA2">
      <w:pPr>
        <w:widowControl w:val="0"/>
        <w:numPr>
          <w:ilvl w:val="1"/>
          <w:numId w:val="1"/>
        </w:numPr>
        <w:outlineLvl w:val="1"/>
      </w:pPr>
      <w:r w:rsidRPr="00694C89">
        <w:t>US $XX</w:t>
      </w:r>
      <w:r w:rsidRPr="00694C89">
        <w:rPr>
          <w:lang w:val="en-CA" w:eastAsia="en-CA"/>
        </w:rPr>
        <w:t xml:space="preserve"> </w:t>
      </w:r>
      <w:r w:rsidRPr="00694C89">
        <w:t>(including agency fees) against the balance of Germany’s bilateral contribution for 2015-2017;</w:t>
      </w:r>
    </w:p>
    <w:p w:rsidR="00620839" w:rsidRPr="00694C89" w:rsidRDefault="00620839" w:rsidP="00E02DA2">
      <w:pPr>
        <w:widowControl w:val="0"/>
        <w:outlineLvl w:val="1"/>
      </w:pPr>
    </w:p>
    <w:p w:rsidR="00620839" w:rsidRPr="00694C89" w:rsidRDefault="00620839" w:rsidP="00E02DA2">
      <w:pPr>
        <w:pStyle w:val="Heading2"/>
        <w:numPr>
          <w:ilvl w:val="1"/>
          <w:numId w:val="1"/>
        </w:numPr>
        <w:spacing w:after="0"/>
        <w:rPr>
          <w:color w:val="000000"/>
          <w:lang w:eastAsia="en-CA"/>
        </w:rPr>
      </w:pPr>
      <w:r w:rsidRPr="00694C89">
        <w:t xml:space="preserve">US $XX (including agency fees) against the balance of Japan’s bilateral contribution for </w:t>
      </w:r>
      <w:r w:rsidRPr="00694C89">
        <w:rPr>
          <w:color w:val="000000"/>
          <w:lang w:eastAsia="en-CA"/>
        </w:rPr>
        <w:t>2016; and</w:t>
      </w:r>
    </w:p>
    <w:p w:rsidR="00620839" w:rsidRPr="00694C89" w:rsidRDefault="00620839" w:rsidP="00E02DA2">
      <w:pPr>
        <w:rPr>
          <w:lang w:eastAsia="en-CA"/>
        </w:rPr>
      </w:pPr>
    </w:p>
    <w:p w:rsidR="00620839" w:rsidRPr="00694C89" w:rsidRDefault="00620839" w:rsidP="002E547B">
      <w:pPr>
        <w:pStyle w:val="Heading2"/>
        <w:numPr>
          <w:ilvl w:val="1"/>
          <w:numId w:val="1"/>
        </w:numPr>
        <w:rPr>
          <w:lang w:eastAsia="en-CA"/>
        </w:rPr>
      </w:pPr>
      <w:proofErr w:type="gramStart"/>
      <w:r w:rsidRPr="00694C89">
        <w:t xml:space="preserve">US $XX (including agency fees) against the balance of Spain’s bilateral contribution for </w:t>
      </w:r>
      <w:r w:rsidRPr="00694C89">
        <w:rPr>
          <w:color w:val="000000"/>
          <w:lang w:eastAsia="en-CA"/>
        </w:rPr>
        <w:t>2016.</w:t>
      </w:r>
      <w:proofErr w:type="gramEnd"/>
    </w:p>
    <w:p w:rsidR="003B1832" w:rsidRPr="00C71E75" w:rsidRDefault="003B1832" w:rsidP="00C35DD7">
      <w:pPr>
        <w:pStyle w:val="Heading2"/>
        <w:keepNext/>
        <w:keepLines/>
        <w:numPr>
          <w:ilvl w:val="1"/>
          <w:numId w:val="51"/>
        </w:numPr>
        <w:rPr>
          <w:b/>
        </w:rPr>
      </w:pPr>
      <w:r w:rsidRPr="00C71E75">
        <w:rPr>
          <w:b/>
        </w:rPr>
        <w:t>Amendments to work programmes for 201</w:t>
      </w:r>
      <w:r w:rsidR="001928DE" w:rsidRPr="00C71E75">
        <w:rPr>
          <w:b/>
        </w:rPr>
        <w:t>6</w:t>
      </w:r>
    </w:p>
    <w:p w:rsidR="003B1832" w:rsidRPr="00C71E75" w:rsidRDefault="003B1832" w:rsidP="00096D18">
      <w:pPr>
        <w:keepNext/>
        <w:keepLines/>
        <w:numPr>
          <w:ilvl w:val="2"/>
          <w:numId w:val="9"/>
        </w:numPr>
        <w:tabs>
          <w:tab w:val="clear" w:pos="0"/>
          <w:tab w:val="left" w:pos="720"/>
          <w:tab w:val="left" w:pos="1440"/>
          <w:tab w:val="left" w:pos="2160"/>
        </w:tabs>
        <w:spacing w:after="240"/>
        <w:outlineLvl w:val="2"/>
        <w:rPr>
          <w:b/>
        </w:rPr>
      </w:pPr>
      <w:r w:rsidRPr="00C71E75">
        <w:rPr>
          <w:b/>
        </w:rPr>
        <w:t>UNDP</w:t>
      </w:r>
    </w:p>
    <w:p w:rsidR="003B1832" w:rsidRPr="00C71E75" w:rsidRDefault="003B1832" w:rsidP="00096D18">
      <w:pPr>
        <w:keepNext/>
        <w:keepLines/>
        <w:tabs>
          <w:tab w:val="left" w:pos="720"/>
          <w:tab w:val="left" w:pos="1440"/>
          <w:tab w:val="left" w:pos="2160"/>
        </w:tabs>
        <w:spacing w:after="240"/>
        <w:ind w:left="709"/>
        <w:outlineLvl w:val="1"/>
        <w:rPr>
          <w:lang w:val="en-US"/>
        </w:rPr>
      </w:pPr>
      <w:r w:rsidRPr="00C71E75">
        <w:rPr>
          <w:u w:val="single"/>
          <w:lang w:val="en-US"/>
        </w:rPr>
        <w:t>Document UNEP/</w:t>
      </w:r>
      <w:proofErr w:type="spellStart"/>
      <w:r w:rsidRPr="00C71E75">
        <w:rPr>
          <w:u w:val="single"/>
          <w:lang w:val="en-US"/>
        </w:rPr>
        <w:t>OzL.Pro</w:t>
      </w:r>
      <w:proofErr w:type="spellEnd"/>
      <w:r w:rsidRPr="00C71E75">
        <w:rPr>
          <w:u w:val="single"/>
          <w:lang w:val="en-US"/>
        </w:rPr>
        <w:t>/</w:t>
      </w:r>
      <w:r w:rsidR="00362819" w:rsidRPr="00C71E75">
        <w:rPr>
          <w:u w:val="single"/>
          <w:lang w:val="en-US"/>
        </w:rPr>
        <w:t>ExCom/77/</w:t>
      </w:r>
      <w:r w:rsidR="00A8707C" w:rsidRPr="00C71E75">
        <w:rPr>
          <w:u w:val="single"/>
          <w:lang w:val="en-US"/>
        </w:rPr>
        <w:t>28</w:t>
      </w:r>
      <w:r w:rsidRPr="00C71E75">
        <w:rPr>
          <w:lang w:val="en-US"/>
        </w:rPr>
        <w:t xml:space="preserve"> contains </w:t>
      </w:r>
      <w:r w:rsidR="00BD7F95" w:rsidRPr="00C71E75">
        <w:rPr>
          <w:lang w:val="en-US"/>
        </w:rPr>
        <w:t>seven activities submitted by UNDP including six requests for IS renewal projects, and one request for technical assistance for preparation of verification reports for blanket approval for consideration under agenda item 8(a).</w:t>
      </w:r>
    </w:p>
    <w:p w:rsidR="003B1832" w:rsidRPr="00C71E75" w:rsidRDefault="003B1832" w:rsidP="00E02DA2">
      <w:pPr>
        <w:tabs>
          <w:tab w:val="left" w:pos="720"/>
          <w:tab w:val="left" w:pos="1440"/>
          <w:tab w:val="left" w:pos="2160"/>
          <w:tab w:val="left" w:pos="7160"/>
        </w:tabs>
        <w:spacing w:after="240"/>
        <w:ind w:left="720"/>
      </w:pPr>
      <w:r w:rsidRPr="00C71E75">
        <w:rPr>
          <w:u w:val="single"/>
        </w:rPr>
        <w:t>Issues to be addressed</w:t>
      </w:r>
      <w:r w:rsidRPr="00C71E75">
        <w:t>:</w:t>
      </w:r>
      <w:r w:rsidR="005F29B8" w:rsidRPr="00C71E75">
        <w:t xml:space="preserve"> </w:t>
      </w:r>
      <w:r w:rsidR="00895457" w:rsidRPr="00C71E75">
        <w:t>None</w:t>
      </w:r>
    </w:p>
    <w:p w:rsidR="003B1832" w:rsidRPr="00C71E75" w:rsidRDefault="003B1832" w:rsidP="00E02DA2">
      <w:pPr>
        <w:numPr>
          <w:ilvl w:val="2"/>
          <w:numId w:val="9"/>
        </w:numPr>
        <w:tabs>
          <w:tab w:val="left" w:pos="720"/>
          <w:tab w:val="left" w:pos="1440"/>
          <w:tab w:val="left" w:pos="2160"/>
        </w:tabs>
        <w:spacing w:after="240"/>
        <w:outlineLvl w:val="2"/>
        <w:rPr>
          <w:b/>
        </w:rPr>
      </w:pPr>
      <w:r w:rsidRPr="00C71E75">
        <w:rPr>
          <w:b/>
        </w:rPr>
        <w:t>UNEP</w:t>
      </w:r>
    </w:p>
    <w:p w:rsidR="003B1832" w:rsidRPr="00C71E75" w:rsidRDefault="003B1832" w:rsidP="00E02DA2">
      <w:pPr>
        <w:tabs>
          <w:tab w:val="left" w:pos="720"/>
          <w:tab w:val="left" w:pos="1440"/>
          <w:tab w:val="left" w:pos="2160"/>
        </w:tabs>
        <w:spacing w:after="240"/>
        <w:ind w:left="720"/>
        <w:outlineLvl w:val="2"/>
        <w:rPr>
          <w:lang w:val="en-US"/>
        </w:rPr>
      </w:pPr>
      <w:r w:rsidRPr="00C71E75">
        <w:rPr>
          <w:u w:val="single"/>
          <w:lang w:val="en-US"/>
        </w:rPr>
        <w:t>Document UNEP/</w:t>
      </w:r>
      <w:proofErr w:type="spellStart"/>
      <w:r w:rsidRPr="00C71E75">
        <w:rPr>
          <w:u w:val="single"/>
          <w:lang w:val="en-US"/>
        </w:rPr>
        <w:t>OzL.Pro</w:t>
      </w:r>
      <w:proofErr w:type="spellEnd"/>
      <w:r w:rsidRPr="00C71E75">
        <w:rPr>
          <w:u w:val="single"/>
          <w:lang w:val="en-US"/>
        </w:rPr>
        <w:t>/</w:t>
      </w:r>
      <w:r w:rsidR="00362819" w:rsidRPr="00C71E75">
        <w:rPr>
          <w:u w:val="single"/>
          <w:lang w:val="en-US"/>
        </w:rPr>
        <w:t>ExCom/77/</w:t>
      </w:r>
      <w:r w:rsidR="00191575" w:rsidRPr="00C71E75">
        <w:rPr>
          <w:u w:val="single"/>
          <w:lang w:val="en-US"/>
        </w:rPr>
        <w:t>29</w:t>
      </w:r>
      <w:r w:rsidRPr="00C71E75">
        <w:rPr>
          <w:lang w:val="en-US"/>
        </w:rPr>
        <w:t xml:space="preserve"> </w:t>
      </w:r>
      <w:r w:rsidRPr="00C71E75">
        <w:t xml:space="preserve">contains </w:t>
      </w:r>
      <w:r w:rsidR="00353C69">
        <w:t xml:space="preserve">32 </w:t>
      </w:r>
      <w:r w:rsidR="00364471" w:rsidRPr="00C71E75">
        <w:rPr>
          <w:lang w:val="en-US"/>
        </w:rPr>
        <w:t>activities</w:t>
      </w:r>
      <w:r w:rsidR="00353C69">
        <w:rPr>
          <w:lang w:val="en-US"/>
        </w:rPr>
        <w:t xml:space="preserve"> submitted by UNEP including 25 </w:t>
      </w:r>
      <w:r w:rsidR="00364471" w:rsidRPr="00C71E75">
        <w:rPr>
          <w:lang w:val="en-US"/>
        </w:rPr>
        <w:t>requests for IS renewal projects, and seven requests for technical assistance for preparation of verification reports for blanket approval for consideration under agenda item 8(a).</w:t>
      </w:r>
    </w:p>
    <w:p w:rsidR="003B1832" w:rsidRPr="00C71E75" w:rsidRDefault="003B1832" w:rsidP="00E02DA2">
      <w:pPr>
        <w:tabs>
          <w:tab w:val="left" w:pos="720"/>
          <w:tab w:val="left" w:pos="1440"/>
          <w:tab w:val="left" w:pos="2160"/>
        </w:tabs>
        <w:spacing w:after="240"/>
        <w:ind w:left="720"/>
      </w:pPr>
      <w:r w:rsidRPr="00C71E75">
        <w:rPr>
          <w:u w:val="single"/>
        </w:rPr>
        <w:t>Issues to be addressed</w:t>
      </w:r>
      <w:r w:rsidRPr="00C71E75">
        <w:t>:</w:t>
      </w:r>
      <w:r w:rsidR="008D59EC" w:rsidRPr="00C71E75">
        <w:t xml:space="preserve"> None</w:t>
      </w:r>
    </w:p>
    <w:p w:rsidR="003B1832" w:rsidRPr="00C71E75" w:rsidRDefault="003B1832" w:rsidP="00E02DA2">
      <w:pPr>
        <w:numPr>
          <w:ilvl w:val="2"/>
          <w:numId w:val="9"/>
        </w:numPr>
        <w:tabs>
          <w:tab w:val="left" w:pos="720"/>
          <w:tab w:val="left" w:pos="1440"/>
          <w:tab w:val="left" w:pos="2160"/>
        </w:tabs>
        <w:spacing w:after="240"/>
        <w:outlineLvl w:val="2"/>
        <w:rPr>
          <w:b/>
        </w:rPr>
      </w:pPr>
      <w:r w:rsidRPr="00C71E75">
        <w:rPr>
          <w:b/>
        </w:rPr>
        <w:t>UNIDO</w:t>
      </w:r>
    </w:p>
    <w:p w:rsidR="00904A72" w:rsidRPr="00C71E75" w:rsidRDefault="003B1832" w:rsidP="00E02DA2">
      <w:pPr>
        <w:tabs>
          <w:tab w:val="left" w:pos="720"/>
          <w:tab w:val="left" w:pos="1440"/>
          <w:tab w:val="left" w:pos="2160"/>
        </w:tabs>
        <w:spacing w:after="240"/>
        <w:ind w:left="720"/>
        <w:outlineLvl w:val="2"/>
        <w:rPr>
          <w:lang w:val="en-US"/>
        </w:rPr>
      </w:pPr>
      <w:r w:rsidRPr="00C71E75">
        <w:rPr>
          <w:u w:val="single"/>
          <w:lang w:val="en-US"/>
        </w:rPr>
        <w:t>Documents UNEP/</w:t>
      </w:r>
      <w:proofErr w:type="spellStart"/>
      <w:r w:rsidRPr="00C71E75">
        <w:rPr>
          <w:u w:val="single"/>
          <w:lang w:val="en-US"/>
        </w:rPr>
        <w:t>OzL.Pro</w:t>
      </w:r>
      <w:proofErr w:type="spellEnd"/>
      <w:r w:rsidRPr="00C71E75">
        <w:rPr>
          <w:u w:val="single"/>
          <w:lang w:val="en-US"/>
        </w:rPr>
        <w:t>/</w:t>
      </w:r>
      <w:r w:rsidR="00362819" w:rsidRPr="00C71E75">
        <w:rPr>
          <w:u w:val="single"/>
          <w:lang w:val="en-US"/>
        </w:rPr>
        <w:t>ExCom/77/</w:t>
      </w:r>
      <w:r w:rsidR="00191575" w:rsidRPr="00C71E75">
        <w:rPr>
          <w:u w:val="single"/>
          <w:lang w:val="en-US"/>
        </w:rPr>
        <w:t>30</w:t>
      </w:r>
      <w:r w:rsidRPr="00C71E75">
        <w:rPr>
          <w:lang w:val="en-US"/>
        </w:rPr>
        <w:t xml:space="preserve"> </w:t>
      </w:r>
      <w:r w:rsidRPr="00C71E75">
        <w:t>contains</w:t>
      </w:r>
      <w:r w:rsidR="00904A72" w:rsidRPr="00C71E75">
        <w:t xml:space="preserve"> </w:t>
      </w:r>
      <w:r w:rsidR="00904A72" w:rsidRPr="00C71E75">
        <w:rPr>
          <w:lang w:val="en-US"/>
        </w:rPr>
        <w:t xml:space="preserve">five activities submitted by UNIDO including one request for an IS renewal project, </w:t>
      </w:r>
      <w:r w:rsidR="00904A72" w:rsidRPr="00C71E75">
        <w:rPr>
          <w:color w:val="000000" w:themeColor="text1"/>
        </w:rPr>
        <w:t>three requests for project preparation for investment activities in stage II of the HPMP for Argentina</w:t>
      </w:r>
      <w:r w:rsidR="00904A72" w:rsidRPr="00C71E75">
        <w:rPr>
          <w:lang w:val="en-US"/>
        </w:rPr>
        <w:t xml:space="preserve"> (</w:t>
      </w:r>
      <w:r w:rsidR="00904A72" w:rsidRPr="00C71E75">
        <w:rPr>
          <w:color w:val="000000" w:themeColor="text1"/>
        </w:rPr>
        <w:t xml:space="preserve">refrigeration servicing sector) and Tunisia (refrigeration servicing and rigid PU foam sector), and one </w:t>
      </w:r>
      <w:r w:rsidR="00904A72" w:rsidRPr="00C71E75">
        <w:rPr>
          <w:lang w:val="en-US"/>
        </w:rPr>
        <w:t>request for technical assistance for preparation of a verification report for blanket approval for consideration under agenda item 8(a).</w:t>
      </w:r>
    </w:p>
    <w:p w:rsidR="003B1832" w:rsidRPr="00C71E75" w:rsidRDefault="003B1832" w:rsidP="00E02DA2">
      <w:pPr>
        <w:tabs>
          <w:tab w:val="left" w:pos="720"/>
          <w:tab w:val="left" w:pos="1440"/>
          <w:tab w:val="left" w:pos="2160"/>
        </w:tabs>
        <w:spacing w:after="240"/>
        <w:ind w:left="720"/>
      </w:pPr>
      <w:r w:rsidRPr="00C71E75">
        <w:rPr>
          <w:u w:val="single"/>
        </w:rPr>
        <w:lastRenderedPageBreak/>
        <w:t>Issues to be addressed</w:t>
      </w:r>
      <w:r w:rsidRPr="00C71E75">
        <w:t>:</w:t>
      </w:r>
      <w:r w:rsidR="00507EA7" w:rsidRPr="00C71E75">
        <w:t xml:space="preserve"> None</w:t>
      </w:r>
    </w:p>
    <w:p w:rsidR="003B1832" w:rsidRPr="00C71E75" w:rsidRDefault="003B1832" w:rsidP="00E02DA2">
      <w:pPr>
        <w:numPr>
          <w:ilvl w:val="2"/>
          <w:numId w:val="9"/>
        </w:numPr>
        <w:tabs>
          <w:tab w:val="left" w:pos="720"/>
          <w:tab w:val="left" w:pos="1440"/>
          <w:tab w:val="left" w:pos="2160"/>
        </w:tabs>
        <w:spacing w:after="240"/>
        <w:outlineLvl w:val="2"/>
        <w:rPr>
          <w:b/>
        </w:rPr>
      </w:pPr>
      <w:r w:rsidRPr="00C71E75">
        <w:rPr>
          <w:b/>
        </w:rPr>
        <w:t>World Bank</w:t>
      </w:r>
    </w:p>
    <w:p w:rsidR="003B1832" w:rsidRPr="00C71E75" w:rsidRDefault="003B1832" w:rsidP="00E02DA2">
      <w:pPr>
        <w:tabs>
          <w:tab w:val="left" w:pos="720"/>
          <w:tab w:val="left" w:pos="1440"/>
          <w:tab w:val="left" w:pos="2160"/>
        </w:tabs>
        <w:spacing w:after="240"/>
        <w:ind w:left="709"/>
        <w:outlineLvl w:val="2"/>
        <w:rPr>
          <w:lang w:val="en-US"/>
        </w:rPr>
      </w:pPr>
      <w:r w:rsidRPr="00C71E75">
        <w:rPr>
          <w:u w:val="single"/>
          <w:lang w:val="en-US"/>
        </w:rPr>
        <w:t>Document UNEP/</w:t>
      </w:r>
      <w:proofErr w:type="spellStart"/>
      <w:r w:rsidRPr="00C71E75">
        <w:rPr>
          <w:u w:val="single"/>
          <w:lang w:val="en-US"/>
        </w:rPr>
        <w:t>OzL.Pro</w:t>
      </w:r>
      <w:proofErr w:type="spellEnd"/>
      <w:r w:rsidRPr="00C71E75">
        <w:rPr>
          <w:u w:val="single"/>
          <w:lang w:val="en-US"/>
        </w:rPr>
        <w:t>/</w:t>
      </w:r>
      <w:r w:rsidR="00362819" w:rsidRPr="00C71E75">
        <w:rPr>
          <w:u w:val="single"/>
          <w:lang w:val="en-US"/>
        </w:rPr>
        <w:t>ExCom/77/</w:t>
      </w:r>
      <w:r w:rsidR="00191575" w:rsidRPr="00C71E75">
        <w:rPr>
          <w:u w:val="single"/>
          <w:lang w:val="en-US"/>
        </w:rPr>
        <w:t>31</w:t>
      </w:r>
      <w:r w:rsidRPr="00C71E75">
        <w:rPr>
          <w:lang w:val="en-US"/>
        </w:rPr>
        <w:t xml:space="preserve"> </w:t>
      </w:r>
      <w:r w:rsidRPr="00C71E75">
        <w:rPr>
          <w:color w:val="000000" w:themeColor="text1"/>
          <w:szCs w:val="24"/>
        </w:rPr>
        <w:t xml:space="preserve">contains </w:t>
      </w:r>
      <w:r w:rsidR="00A8305C" w:rsidRPr="00C71E75">
        <w:rPr>
          <w:lang w:val="en-US"/>
        </w:rPr>
        <w:t>six</w:t>
      </w:r>
      <w:r w:rsidR="0018691A" w:rsidRPr="00C71E75">
        <w:rPr>
          <w:lang w:val="en-US"/>
        </w:rPr>
        <w:t xml:space="preserve"> activities submitted by the World Bank including </w:t>
      </w:r>
      <w:r w:rsidR="00A8305C" w:rsidRPr="00C71E75">
        <w:rPr>
          <w:lang w:val="en-US"/>
        </w:rPr>
        <w:t>two</w:t>
      </w:r>
      <w:r w:rsidR="0018691A" w:rsidRPr="00C71E75">
        <w:rPr>
          <w:lang w:val="en-US"/>
        </w:rPr>
        <w:t xml:space="preserve"> request</w:t>
      </w:r>
      <w:r w:rsidR="00A8305C" w:rsidRPr="00C71E75">
        <w:rPr>
          <w:lang w:val="en-US"/>
        </w:rPr>
        <w:t>s</w:t>
      </w:r>
      <w:r w:rsidR="0018691A" w:rsidRPr="00C71E75">
        <w:rPr>
          <w:lang w:val="en-US"/>
        </w:rPr>
        <w:t xml:space="preserve"> for IS renewal project</w:t>
      </w:r>
      <w:r w:rsidR="00A8305C" w:rsidRPr="00C71E75">
        <w:rPr>
          <w:lang w:val="en-US"/>
        </w:rPr>
        <w:t>s</w:t>
      </w:r>
      <w:r w:rsidR="0018691A" w:rsidRPr="00C71E75">
        <w:rPr>
          <w:lang w:val="en-US"/>
        </w:rPr>
        <w:t xml:space="preserve">, </w:t>
      </w:r>
      <w:r w:rsidR="00A8305C" w:rsidRPr="00C71E75">
        <w:rPr>
          <w:lang w:val="en-US"/>
        </w:rPr>
        <w:t xml:space="preserve">and four </w:t>
      </w:r>
      <w:r w:rsidR="0018691A" w:rsidRPr="00C71E75">
        <w:rPr>
          <w:color w:val="000000" w:themeColor="text1"/>
        </w:rPr>
        <w:t xml:space="preserve">requests for project preparation for </w:t>
      </w:r>
      <w:r w:rsidR="0018691A" w:rsidRPr="00396F85">
        <w:t xml:space="preserve">investment activities in stage II of the HPMP for </w:t>
      </w:r>
      <w:r w:rsidR="00A8305C" w:rsidRPr="00396F85">
        <w:t xml:space="preserve">Thailand </w:t>
      </w:r>
      <w:r w:rsidR="0018691A" w:rsidRPr="00396F85">
        <w:rPr>
          <w:lang w:val="en-US"/>
        </w:rPr>
        <w:t>(</w:t>
      </w:r>
      <w:r w:rsidR="00A8305C" w:rsidRPr="00396F85">
        <w:rPr>
          <w:lang w:val="en-US"/>
        </w:rPr>
        <w:t xml:space="preserve">overarching strategy, foam sector, commercial </w:t>
      </w:r>
      <w:r w:rsidR="0018691A" w:rsidRPr="00396F85">
        <w:t>refrigeration sector</w:t>
      </w:r>
      <w:r w:rsidR="00A8305C" w:rsidRPr="00396F85">
        <w:t xml:space="preserve">, </w:t>
      </w:r>
      <w:r w:rsidR="00396F85" w:rsidRPr="00396F85">
        <w:t xml:space="preserve">and </w:t>
      </w:r>
      <w:r w:rsidR="00A8305C" w:rsidRPr="00396F85">
        <w:t>solvent sector)</w:t>
      </w:r>
      <w:r w:rsidR="0018691A" w:rsidRPr="00396F85">
        <w:rPr>
          <w:lang w:val="en-US"/>
        </w:rPr>
        <w:t xml:space="preserve"> for blanket approval for consideration under agenda item 8(a).</w:t>
      </w:r>
    </w:p>
    <w:p w:rsidR="003B1832" w:rsidRPr="00C71E75" w:rsidRDefault="003B1832" w:rsidP="00E02DA2">
      <w:pPr>
        <w:tabs>
          <w:tab w:val="left" w:pos="720"/>
          <w:tab w:val="left" w:pos="1440"/>
          <w:tab w:val="left" w:pos="2160"/>
        </w:tabs>
        <w:spacing w:after="240"/>
        <w:ind w:left="720"/>
      </w:pPr>
      <w:r w:rsidRPr="00C71E75">
        <w:rPr>
          <w:u w:val="single"/>
        </w:rPr>
        <w:t>Issues to be addressed</w:t>
      </w:r>
      <w:r w:rsidRPr="00C71E75">
        <w:t>:</w:t>
      </w:r>
      <w:r w:rsidR="00670915" w:rsidRPr="00C71E75">
        <w:t xml:space="preserve"> None</w:t>
      </w:r>
    </w:p>
    <w:p w:rsidR="003B1832" w:rsidRPr="00C71E75" w:rsidRDefault="003B1832" w:rsidP="00C35DD7">
      <w:pPr>
        <w:pStyle w:val="Heading2"/>
        <w:numPr>
          <w:ilvl w:val="1"/>
          <w:numId w:val="51"/>
        </w:numPr>
        <w:rPr>
          <w:b/>
        </w:rPr>
      </w:pPr>
      <w:r w:rsidRPr="00C71E75">
        <w:rPr>
          <w:b/>
        </w:rPr>
        <w:t>UNEP’s Compliance Assistance Programme budget for 201</w:t>
      </w:r>
      <w:r w:rsidR="001928DE" w:rsidRPr="00C71E75">
        <w:rPr>
          <w:b/>
        </w:rPr>
        <w:t>7</w:t>
      </w:r>
    </w:p>
    <w:p w:rsidR="003B1832" w:rsidRPr="00C71E75" w:rsidRDefault="003B1832" w:rsidP="00E02DA2">
      <w:pPr>
        <w:tabs>
          <w:tab w:val="left" w:pos="720"/>
          <w:tab w:val="left" w:pos="1440"/>
          <w:tab w:val="left" w:pos="2160"/>
        </w:tabs>
        <w:spacing w:after="240"/>
        <w:ind w:left="709"/>
        <w:outlineLvl w:val="2"/>
        <w:rPr>
          <w:lang w:val="en-CA"/>
        </w:rPr>
      </w:pPr>
      <w:r w:rsidRPr="00C71E75">
        <w:rPr>
          <w:u w:val="single"/>
        </w:rPr>
        <w:t>Document UNEP/</w:t>
      </w:r>
      <w:proofErr w:type="spellStart"/>
      <w:r w:rsidRPr="00C71E75">
        <w:rPr>
          <w:u w:val="single"/>
        </w:rPr>
        <w:t>OzL.Pro</w:t>
      </w:r>
      <w:proofErr w:type="spellEnd"/>
      <w:r w:rsidRPr="00C71E75">
        <w:rPr>
          <w:u w:val="single"/>
        </w:rPr>
        <w:t>/</w:t>
      </w:r>
      <w:r w:rsidR="00362819" w:rsidRPr="00C71E75">
        <w:rPr>
          <w:u w:val="single"/>
        </w:rPr>
        <w:t>ExCom/77/</w:t>
      </w:r>
      <w:r w:rsidR="00D31A94" w:rsidRPr="00C71E75">
        <w:rPr>
          <w:u w:val="single"/>
        </w:rPr>
        <w:t>32</w:t>
      </w:r>
      <w:r w:rsidRPr="00C71E75">
        <w:t xml:space="preserve"> </w:t>
      </w:r>
      <w:r w:rsidRPr="00C71E75">
        <w:rPr>
          <w:color w:val="000000" w:themeColor="text1"/>
          <w:szCs w:val="24"/>
        </w:rPr>
        <w:t xml:space="preserve">contains </w:t>
      </w:r>
      <w:r w:rsidR="008B0524" w:rsidRPr="00C71E75">
        <w:rPr>
          <w:color w:val="000000" w:themeColor="text1"/>
          <w:szCs w:val="24"/>
        </w:rPr>
        <w:t>UNEP’s Compliance Assi</w:t>
      </w:r>
      <w:r w:rsidR="00396F85">
        <w:rPr>
          <w:color w:val="000000" w:themeColor="text1"/>
          <w:szCs w:val="24"/>
        </w:rPr>
        <w:t xml:space="preserve">stance Programme (CAP) for 2017, and consists </w:t>
      </w:r>
      <w:r w:rsidR="00766BC2">
        <w:rPr>
          <w:color w:val="000000" w:themeColor="text1"/>
          <w:szCs w:val="24"/>
        </w:rPr>
        <w:t xml:space="preserve">of </w:t>
      </w:r>
      <w:r w:rsidR="008B0524" w:rsidRPr="00C71E75">
        <w:rPr>
          <w:color w:val="000000" w:themeColor="text1"/>
          <w:szCs w:val="24"/>
        </w:rPr>
        <w:t xml:space="preserve">the 2016 CAP progress report, the 2017 CAP work programme, </w:t>
      </w:r>
      <w:r w:rsidR="00D638B2" w:rsidRPr="00C71E75">
        <w:rPr>
          <w:color w:val="000000" w:themeColor="text1"/>
          <w:szCs w:val="24"/>
        </w:rPr>
        <w:t xml:space="preserve">an explanation of the changes </w:t>
      </w:r>
      <w:r w:rsidR="008B0524" w:rsidRPr="00C71E75">
        <w:rPr>
          <w:color w:val="000000" w:themeColor="text1"/>
          <w:szCs w:val="24"/>
        </w:rPr>
        <w:t>in the 2017 CAP budget, and the comments and recommendations of the Secretariat.</w:t>
      </w:r>
    </w:p>
    <w:p w:rsidR="003B1832" w:rsidRPr="00C71E75" w:rsidRDefault="003B1832" w:rsidP="00E02DA2">
      <w:pPr>
        <w:tabs>
          <w:tab w:val="left" w:pos="720"/>
          <w:tab w:val="left" w:pos="1440"/>
          <w:tab w:val="left" w:pos="2160"/>
        </w:tabs>
        <w:spacing w:after="240"/>
        <w:ind w:left="720"/>
      </w:pPr>
      <w:r w:rsidRPr="00C71E75">
        <w:rPr>
          <w:u w:val="single"/>
        </w:rPr>
        <w:t>Issues to be addressed</w:t>
      </w:r>
      <w:r w:rsidRPr="00C71E75">
        <w:t>:</w:t>
      </w:r>
      <w:r w:rsidR="00D638B2" w:rsidRPr="00C71E75">
        <w:t xml:space="preserve"> None</w:t>
      </w:r>
    </w:p>
    <w:p w:rsidR="003B1832" w:rsidRPr="00C71E75" w:rsidRDefault="003B1832" w:rsidP="00E02DA2">
      <w:pPr>
        <w:spacing w:after="240"/>
        <w:ind w:firstLine="709"/>
      </w:pPr>
      <w:r w:rsidRPr="00C71E75">
        <w:rPr>
          <w:u w:val="single"/>
        </w:rPr>
        <w:t>The Executive Committee may wish</w:t>
      </w:r>
      <w:r w:rsidRPr="00C71E75">
        <w:t>:</w:t>
      </w:r>
    </w:p>
    <w:p w:rsidR="00D31A94" w:rsidRPr="00C71E75" w:rsidRDefault="00D31A94" w:rsidP="00077E48">
      <w:pPr>
        <w:pStyle w:val="Heading2"/>
        <w:numPr>
          <w:ilvl w:val="1"/>
          <w:numId w:val="26"/>
        </w:numPr>
      </w:pPr>
      <w:r w:rsidRPr="00C71E75">
        <w:t xml:space="preserve">To approve the UNEP’s Compliance Assistance Programme (CAP) activities and budget for 2017 in the amount of US $9,776,000, </w:t>
      </w:r>
      <w:r w:rsidRPr="00C71E75">
        <w:rPr>
          <w:color w:val="000000"/>
        </w:rPr>
        <w:t>plus agency support costs of 8 per cent, amounting to US $782,080, contained in Annex I of document UNEP/</w:t>
      </w:r>
      <w:proofErr w:type="spellStart"/>
      <w:r w:rsidRPr="00C71E75">
        <w:rPr>
          <w:color w:val="000000"/>
        </w:rPr>
        <w:t>OzL.Pro</w:t>
      </w:r>
      <w:proofErr w:type="spellEnd"/>
      <w:r w:rsidRPr="00C71E75">
        <w:rPr>
          <w:color w:val="000000"/>
        </w:rPr>
        <w:t>/ExCom/77/32;</w:t>
      </w:r>
    </w:p>
    <w:p w:rsidR="00D31A94" w:rsidRPr="00C71E75" w:rsidRDefault="00D31A94" w:rsidP="00E02DA2">
      <w:pPr>
        <w:widowControl w:val="0"/>
        <w:numPr>
          <w:ilvl w:val="1"/>
          <w:numId w:val="1"/>
        </w:numPr>
        <w:tabs>
          <w:tab w:val="clear" w:pos="0"/>
          <w:tab w:val="num" w:pos="-720"/>
        </w:tabs>
        <w:adjustRightInd w:val="0"/>
        <w:spacing w:before="120" w:after="120"/>
        <w:ind w:left="1418" w:hanging="709"/>
        <w:textAlignment w:val="baseline"/>
        <w:outlineLvl w:val="1"/>
      </w:pPr>
      <w:r w:rsidRPr="00C71E75">
        <w:t>To request UNEP to continue to submit an annual work programme and budget for the CAP including:</w:t>
      </w:r>
    </w:p>
    <w:p w:rsidR="00D31A94" w:rsidRPr="00C71E75" w:rsidRDefault="00D31A94" w:rsidP="00E02DA2">
      <w:pPr>
        <w:widowControl w:val="0"/>
        <w:numPr>
          <w:ilvl w:val="2"/>
          <w:numId w:val="1"/>
        </w:numPr>
        <w:spacing w:before="120" w:after="120"/>
        <w:outlineLvl w:val="2"/>
      </w:pPr>
      <w:r w:rsidRPr="00C71E75">
        <w:t>Providing detailed information on the progress of the four new activities identified in the 2016 work programme where the global funds would be used until their completion;</w:t>
      </w:r>
    </w:p>
    <w:p w:rsidR="00D31A94" w:rsidRPr="00C71E75" w:rsidRDefault="00D31A94" w:rsidP="00E02DA2">
      <w:pPr>
        <w:widowControl w:val="0"/>
        <w:numPr>
          <w:ilvl w:val="2"/>
          <w:numId w:val="1"/>
        </w:numPr>
        <w:spacing w:before="120" w:after="120"/>
        <w:outlineLvl w:val="2"/>
      </w:pPr>
      <w:r w:rsidRPr="00C71E75">
        <w:t>Extending the prioritization of funding between CAP budget lines so as to accommodate changing priorities, and to provide details on the reallocations made in its budget pursuant to decisions 47/24 and 50/26; and</w:t>
      </w:r>
    </w:p>
    <w:p w:rsidR="00D31A94" w:rsidRPr="00C71E75" w:rsidRDefault="00D31A94" w:rsidP="00E02DA2">
      <w:pPr>
        <w:widowControl w:val="0"/>
        <w:numPr>
          <w:ilvl w:val="2"/>
          <w:numId w:val="1"/>
        </w:numPr>
        <w:spacing w:before="120" w:after="120"/>
        <w:outlineLvl w:val="2"/>
      </w:pPr>
      <w:r w:rsidRPr="00C71E75">
        <w:t>Reporting on the current staff post levels and informing the Executive Committee of any changes thereto, particularly with respect to any increased budget allocations.</w:t>
      </w:r>
    </w:p>
    <w:p w:rsidR="003B1832" w:rsidRPr="00C71E75" w:rsidRDefault="003B1832" w:rsidP="00C35DD7">
      <w:pPr>
        <w:pStyle w:val="Heading2"/>
        <w:numPr>
          <w:ilvl w:val="1"/>
          <w:numId w:val="51"/>
        </w:numPr>
        <w:rPr>
          <w:b/>
        </w:rPr>
      </w:pPr>
      <w:r w:rsidRPr="00C71E75">
        <w:rPr>
          <w:b/>
        </w:rPr>
        <w:t>201</w:t>
      </w:r>
      <w:r w:rsidR="001928DE" w:rsidRPr="00C71E75">
        <w:rPr>
          <w:b/>
        </w:rPr>
        <w:t>7</w:t>
      </w:r>
      <w:r w:rsidRPr="00C71E75">
        <w:rPr>
          <w:b/>
        </w:rPr>
        <w:t xml:space="preserve"> core unit costs for UNDP, UNIDO and the World Bank</w:t>
      </w:r>
    </w:p>
    <w:p w:rsidR="00694C5B" w:rsidRPr="00C71E75" w:rsidRDefault="003B1832" w:rsidP="00E02DA2">
      <w:pPr>
        <w:widowControl w:val="0"/>
        <w:tabs>
          <w:tab w:val="left" w:pos="720"/>
          <w:tab w:val="left" w:pos="1440"/>
          <w:tab w:val="left" w:pos="2160"/>
        </w:tabs>
        <w:spacing w:after="240"/>
        <w:ind w:left="720"/>
        <w:outlineLvl w:val="2"/>
        <w:rPr>
          <w:color w:val="000000" w:themeColor="text1"/>
          <w:lang w:val="en-US"/>
        </w:rPr>
      </w:pPr>
      <w:r w:rsidRPr="00C71E75">
        <w:rPr>
          <w:color w:val="000000" w:themeColor="text1"/>
          <w:u w:val="single"/>
          <w:lang w:val="en-US"/>
        </w:rPr>
        <w:t>Document UNEP/</w:t>
      </w:r>
      <w:proofErr w:type="spellStart"/>
      <w:r w:rsidRPr="00C71E75">
        <w:rPr>
          <w:color w:val="000000" w:themeColor="text1"/>
          <w:u w:val="single"/>
          <w:lang w:val="en-US"/>
        </w:rPr>
        <w:t>Oz</w:t>
      </w:r>
      <w:r w:rsidRPr="00C71E75">
        <w:rPr>
          <w:color w:val="000000" w:themeColor="text1"/>
          <w:szCs w:val="24"/>
          <w:u w:val="single"/>
          <w:lang w:val="en-US"/>
        </w:rPr>
        <w:t>L.Pro</w:t>
      </w:r>
      <w:proofErr w:type="spellEnd"/>
      <w:r w:rsidRPr="00C71E75">
        <w:rPr>
          <w:color w:val="000000" w:themeColor="text1"/>
          <w:szCs w:val="24"/>
          <w:u w:val="single"/>
          <w:lang w:val="en-US"/>
        </w:rPr>
        <w:t>/</w:t>
      </w:r>
      <w:r w:rsidR="00362819" w:rsidRPr="00C71E75">
        <w:rPr>
          <w:color w:val="000000" w:themeColor="text1"/>
          <w:szCs w:val="24"/>
          <w:u w:val="single"/>
          <w:lang w:val="en-US"/>
        </w:rPr>
        <w:t>ExCom/77/</w:t>
      </w:r>
      <w:r w:rsidR="00A95E10" w:rsidRPr="00C71E75">
        <w:rPr>
          <w:color w:val="000000" w:themeColor="text1"/>
          <w:szCs w:val="24"/>
          <w:u w:val="single"/>
          <w:lang w:val="en-US"/>
        </w:rPr>
        <w:t>33</w:t>
      </w:r>
      <w:r w:rsidRPr="00C71E75">
        <w:rPr>
          <w:color w:val="000000" w:themeColor="text1"/>
          <w:szCs w:val="24"/>
          <w:lang w:val="en-US"/>
        </w:rPr>
        <w:t xml:space="preserve"> </w:t>
      </w:r>
      <w:r w:rsidRPr="00C71E75">
        <w:rPr>
          <w:color w:val="000000" w:themeColor="text1"/>
        </w:rPr>
        <w:t xml:space="preserve">contains </w:t>
      </w:r>
      <w:r w:rsidR="001906A7" w:rsidRPr="00C71E75">
        <w:rPr>
          <w:color w:val="000000" w:themeColor="text1"/>
        </w:rPr>
        <w:t>information on the actual ad</w:t>
      </w:r>
      <w:r w:rsidR="00694C5B" w:rsidRPr="00C71E75">
        <w:rPr>
          <w:color w:val="000000" w:themeColor="text1"/>
        </w:rPr>
        <w:t>ministrative costs for 2011-2015 and estimated costs for 2016</w:t>
      </w:r>
      <w:r w:rsidR="001906A7" w:rsidRPr="00C71E75">
        <w:rPr>
          <w:color w:val="000000" w:themeColor="text1"/>
        </w:rPr>
        <w:t xml:space="preserve"> and their associated approved budgets. It also con</w:t>
      </w:r>
      <w:r w:rsidR="00694C5B" w:rsidRPr="00C71E75">
        <w:rPr>
          <w:color w:val="000000" w:themeColor="text1"/>
        </w:rPr>
        <w:t>tains requests for proposed 2017</w:t>
      </w:r>
      <w:r w:rsidR="001906A7" w:rsidRPr="00C71E75">
        <w:rPr>
          <w:color w:val="000000" w:themeColor="text1"/>
        </w:rPr>
        <w:t xml:space="preserve"> core unit costs and an assessment of the extent to which resources available for tot</w:t>
      </w:r>
      <w:r w:rsidR="00694C5B" w:rsidRPr="00C71E75">
        <w:rPr>
          <w:color w:val="000000" w:themeColor="text1"/>
        </w:rPr>
        <w:t>al administrative costs in 201</w:t>
      </w:r>
      <w:r w:rsidR="003D63AF">
        <w:rPr>
          <w:color w:val="000000" w:themeColor="text1"/>
        </w:rPr>
        <w:t>6</w:t>
      </w:r>
      <w:r w:rsidR="00694C5B" w:rsidRPr="00C71E75">
        <w:rPr>
          <w:color w:val="000000" w:themeColor="text1"/>
        </w:rPr>
        <w:t xml:space="preserve"> </w:t>
      </w:r>
      <w:r w:rsidR="001906A7" w:rsidRPr="00C71E75">
        <w:rPr>
          <w:color w:val="000000" w:themeColor="text1"/>
        </w:rPr>
        <w:t>could cover expected 201</w:t>
      </w:r>
      <w:r w:rsidR="003D63AF">
        <w:rPr>
          <w:color w:val="000000" w:themeColor="text1"/>
        </w:rPr>
        <w:t>7</w:t>
      </w:r>
      <w:r w:rsidR="001906A7" w:rsidRPr="00C71E75">
        <w:rPr>
          <w:color w:val="000000" w:themeColor="text1"/>
        </w:rPr>
        <w:t xml:space="preserve"> costs</w:t>
      </w:r>
      <w:r w:rsidR="00694C5B" w:rsidRPr="00C71E75">
        <w:rPr>
          <w:color w:val="000000" w:themeColor="text1"/>
        </w:rPr>
        <w:t xml:space="preserve">, the </w:t>
      </w:r>
      <w:r w:rsidR="00694C5B" w:rsidRPr="00C71E75">
        <w:rPr>
          <w:color w:val="000000" w:themeColor="text1"/>
          <w:lang w:val="en-US"/>
        </w:rPr>
        <w:t>status of implementation of the administrative cost study, and the recommendations of the Secretariat.</w:t>
      </w:r>
    </w:p>
    <w:p w:rsidR="003B1832" w:rsidRPr="00C71E75" w:rsidRDefault="003B1832" w:rsidP="00E02DA2">
      <w:pPr>
        <w:widowControl w:val="0"/>
        <w:tabs>
          <w:tab w:val="left" w:pos="720"/>
          <w:tab w:val="left" w:pos="1440"/>
          <w:tab w:val="left" w:pos="2160"/>
        </w:tabs>
        <w:spacing w:after="240"/>
        <w:ind w:left="720"/>
      </w:pPr>
      <w:r w:rsidRPr="00C71E75">
        <w:rPr>
          <w:u w:val="single"/>
        </w:rPr>
        <w:t>Issues to be addressed</w:t>
      </w:r>
      <w:r w:rsidRPr="00C71E75">
        <w:t xml:space="preserve">: </w:t>
      </w:r>
    </w:p>
    <w:p w:rsidR="00AA0CA2" w:rsidRPr="00C71E75" w:rsidRDefault="001906A7" w:rsidP="00077E48">
      <w:pPr>
        <w:numPr>
          <w:ilvl w:val="0"/>
          <w:numId w:val="18"/>
        </w:numPr>
        <w:spacing w:after="240"/>
        <w:ind w:left="1418" w:hanging="709"/>
        <w:rPr>
          <w:color w:val="000000" w:themeColor="text1"/>
        </w:rPr>
      </w:pPr>
      <w:r w:rsidRPr="00C71E75">
        <w:rPr>
          <w:color w:val="000000" w:themeColor="text1"/>
        </w:rPr>
        <w:lastRenderedPageBreak/>
        <w:t xml:space="preserve">Requests for approval of </w:t>
      </w:r>
      <w:r w:rsidR="00AA0CA2" w:rsidRPr="00C71E75">
        <w:rPr>
          <w:color w:val="000000" w:themeColor="text1"/>
        </w:rPr>
        <w:t xml:space="preserve">2017 </w:t>
      </w:r>
      <w:r w:rsidRPr="00C71E75">
        <w:rPr>
          <w:color w:val="000000" w:themeColor="text1"/>
        </w:rPr>
        <w:t xml:space="preserve">core unit costs for UNDP and UNIDO with a 0.7 per cent </w:t>
      </w:r>
      <w:r w:rsidR="00AA0CA2" w:rsidRPr="00C71E75">
        <w:rPr>
          <w:color w:val="000000" w:themeColor="text1"/>
        </w:rPr>
        <w:t>increase, in line with decision 73/62(b)</w:t>
      </w:r>
      <w:r w:rsidRPr="00C71E75">
        <w:rPr>
          <w:color w:val="000000" w:themeColor="text1"/>
        </w:rPr>
        <w:t>, over the 201</w:t>
      </w:r>
      <w:r w:rsidR="00AA0CA2" w:rsidRPr="00C71E75">
        <w:rPr>
          <w:color w:val="000000" w:themeColor="text1"/>
        </w:rPr>
        <w:t>6</w:t>
      </w:r>
      <w:r w:rsidRPr="00C71E75">
        <w:rPr>
          <w:color w:val="000000" w:themeColor="text1"/>
        </w:rPr>
        <w:t xml:space="preserve"> budget, and the World Bank with the same level of request fo</w:t>
      </w:r>
      <w:r w:rsidR="00AA0CA2" w:rsidRPr="00C71E75">
        <w:rPr>
          <w:color w:val="000000" w:themeColor="text1"/>
        </w:rPr>
        <w:t>r 2017 as was approved for 2016</w:t>
      </w:r>
    </w:p>
    <w:p w:rsidR="00AA0CA2" w:rsidRPr="00C71E75" w:rsidRDefault="00AA0CA2" w:rsidP="00077E48">
      <w:pPr>
        <w:numPr>
          <w:ilvl w:val="0"/>
          <w:numId w:val="18"/>
        </w:numPr>
        <w:spacing w:after="240"/>
        <w:ind w:left="1418" w:hanging="709"/>
        <w:rPr>
          <w:color w:val="000000" w:themeColor="text1"/>
        </w:rPr>
      </w:pPr>
      <w:r w:rsidRPr="00C71E75">
        <w:rPr>
          <w:color w:val="000000" w:themeColor="text1"/>
        </w:rPr>
        <w:t>Status of implementation of the administrative cost study</w:t>
      </w:r>
    </w:p>
    <w:p w:rsidR="003B1832" w:rsidRPr="00C71E75" w:rsidRDefault="003B1832" w:rsidP="00E02DA2">
      <w:pPr>
        <w:tabs>
          <w:tab w:val="left" w:pos="720"/>
          <w:tab w:val="left" w:pos="1440"/>
          <w:tab w:val="left" w:pos="2160"/>
        </w:tabs>
        <w:spacing w:after="240"/>
        <w:ind w:left="720"/>
      </w:pPr>
      <w:r w:rsidRPr="00C71E75">
        <w:rPr>
          <w:u w:val="single"/>
        </w:rPr>
        <w:t>The Executive Committee may wish</w:t>
      </w:r>
      <w:r w:rsidRPr="003D63AF">
        <w:t xml:space="preserve">: </w:t>
      </w:r>
    </w:p>
    <w:p w:rsidR="00A95E10" w:rsidRPr="00C71E75" w:rsidRDefault="00A95E10" w:rsidP="00077E48">
      <w:pPr>
        <w:pStyle w:val="Heading2"/>
        <w:numPr>
          <w:ilvl w:val="1"/>
          <w:numId w:val="31"/>
        </w:numPr>
        <w:rPr>
          <w:lang w:val="en-CA"/>
        </w:rPr>
      </w:pPr>
      <w:r w:rsidRPr="00C71E75">
        <w:rPr>
          <w:lang w:val="en-CA"/>
        </w:rPr>
        <w:t>To note:</w:t>
      </w:r>
    </w:p>
    <w:p w:rsidR="00A95E10" w:rsidRPr="00C71E75" w:rsidRDefault="00A95E10" w:rsidP="00E02DA2">
      <w:pPr>
        <w:pStyle w:val="Heading3"/>
        <w:numPr>
          <w:ilvl w:val="2"/>
          <w:numId w:val="1"/>
        </w:numPr>
        <w:rPr>
          <w:lang w:val="en-CA"/>
        </w:rPr>
      </w:pPr>
      <w:r w:rsidRPr="00C71E75">
        <w:rPr>
          <w:lang w:val="en-CA"/>
        </w:rPr>
        <w:t>The report on 2017 core unit costs for UNDP, UNIDO and the World Bank as presented in document UNEP/</w:t>
      </w:r>
      <w:proofErr w:type="spellStart"/>
      <w:r w:rsidRPr="00C71E75">
        <w:rPr>
          <w:lang w:val="en-CA"/>
        </w:rPr>
        <w:t>OzL.Pro</w:t>
      </w:r>
      <w:proofErr w:type="spellEnd"/>
      <w:r w:rsidRPr="00C71E75">
        <w:rPr>
          <w:lang w:val="en-CA"/>
        </w:rPr>
        <w:t xml:space="preserve">/ExCom/77/33; </w:t>
      </w:r>
    </w:p>
    <w:p w:rsidR="00A95E10" w:rsidRPr="00C71E75" w:rsidRDefault="00A95E10" w:rsidP="00E02DA2">
      <w:pPr>
        <w:pStyle w:val="Heading3"/>
        <w:numPr>
          <w:ilvl w:val="2"/>
          <w:numId w:val="1"/>
        </w:numPr>
        <w:rPr>
          <w:lang w:val="en-CA"/>
        </w:rPr>
      </w:pPr>
      <w:r w:rsidRPr="00C71E75">
        <w:rPr>
          <w:lang w:val="en-CA"/>
        </w:rPr>
        <w:t>To note the status of the review of the administrative cost regime and its core unit funding budget per decision 75/69(b);</w:t>
      </w:r>
    </w:p>
    <w:p w:rsidR="00A95E10" w:rsidRPr="00C71E75" w:rsidRDefault="00A95E10" w:rsidP="00E02DA2">
      <w:pPr>
        <w:pStyle w:val="Heading3"/>
        <w:numPr>
          <w:ilvl w:val="2"/>
          <w:numId w:val="1"/>
        </w:numPr>
        <w:rPr>
          <w:lang w:val="en-CA"/>
        </w:rPr>
      </w:pPr>
      <w:r w:rsidRPr="00C71E75">
        <w:rPr>
          <w:lang w:val="en-CA"/>
        </w:rPr>
        <w:t>With appreciation, that the World Bank’s core unit operation was again below its budgeted level and that it would be returning unused balances to the Multilateral Fund at the 78</w:t>
      </w:r>
      <w:r w:rsidRPr="00C71E75">
        <w:rPr>
          <w:vertAlign w:val="superscript"/>
          <w:lang w:val="en-CA"/>
        </w:rPr>
        <w:t>th</w:t>
      </w:r>
      <w:r w:rsidRPr="00C71E75">
        <w:rPr>
          <w:lang w:val="en-CA"/>
        </w:rPr>
        <w:t xml:space="preserve"> meeting of the Executive Committee;</w:t>
      </w:r>
    </w:p>
    <w:p w:rsidR="00A95E10" w:rsidRPr="00C71E75" w:rsidRDefault="00A95E10" w:rsidP="00E02DA2">
      <w:pPr>
        <w:pStyle w:val="Heading2"/>
        <w:numPr>
          <w:ilvl w:val="1"/>
          <w:numId w:val="1"/>
        </w:numPr>
        <w:rPr>
          <w:lang w:val="en-CA"/>
        </w:rPr>
      </w:pPr>
      <w:r w:rsidRPr="00C71E75">
        <w:rPr>
          <w:lang w:val="en-CA"/>
        </w:rPr>
        <w:t>To consider whether to approve the requested</w:t>
      </w:r>
      <w:r w:rsidR="003D63AF">
        <w:rPr>
          <w:lang w:val="en-CA"/>
        </w:rPr>
        <w:t xml:space="preserve"> 2017</w:t>
      </w:r>
      <w:r w:rsidRPr="00C71E75">
        <w:rPr>
          <w:lang w:val="en-CA"/>
        </w:rPr>
        <w:t xml:space="preserve"> core unit budgets: </w:t>
      </w:r>
    </w:p>
    <w:p w:rsidR="00A95E10" w:rsidRPr="00C71E75" w:rsidRDefault="00A95E10" w:rsidP="00E02DA2">
      <w:pPr>
        <w:pStyle w:val="Heading3"/>
        <w:numPr>
          <w:ilvl w:val="2"/>
          <w:numId w:val="1"/>
        </w:numPr>
        <w:rPr>
          <w:lang w:val="en-CA"/>
        </w:rPr>
      </w:pPr>
      <w:r w:rsidRPr="00C71E75">
        <w:rPr>
          <w:lang w:val="en-CA"/>
        </w:rPr>
        <w:t>For UNDP for US $2,055,000 and UNIDO for US $2,055,000; and</w:t>
      </w:r>
    </w:p>
    <w:p w:rsidR="00A95E10" w:rsidRPr="00913FC8" w:rsidRDefault="00A95E10" w:rsidP="00E02DA2">
      <w:pPr>
        <w:pStyle w:val="Heading3"/>
        <w:numPr>
          <w:ilvl w:val="2"/>
          <w:numId w:val="1"/>
        </w:numPr>
        <w:rPr>
          <w:lang w:val="en-CA"/>
        </w:rPr>
      </w:pPr>
      <w:r w:rsidRPr="00C71E75">
        <w:rPr>
          <w:lang w:val="en-CA"/>
        </w:rPr>
        <w:t>For the World Bank for US $1,725,000 in the light of any institutional changes resulting from the Executive Committee’s consideration of Issues relevant to the Executive Committee arising from the Twenty</w:t>
      </w:r>
      <w:r w:rsidRPr="00C71E75">
        <w:rPr>
          <w:lang w:val="en-CA"/>
        </w:rPr>
        <w:noBreakHyphen/>
        <w:t xml:space="preserve">eighth Meeting of the Parties to the Montreal Protocol under agenda item 10 (document </w:t>
      </w:r>
      <w:r w:rsidRPr="00913FC8">
        <w:rPr>
          <w:lang w:val="en-CA"/>
        </w:rPr>
        <w:t>UNEP/</w:t>
      </w:r>
      <w:proofErr w:type="spellStart"/>
      <w:r w:rsidRPr="00913FC8">
        <w:rPr>
          <w:lang w:val="en-CA"/>
        </w:rPr>
        <w:t>OzL.Pro</w:t>
      </w:r>
      <w:proofErr w:type="spellEnd"/>
      <w:r w:rsidRPr="00913FC8">
        <w:rPr>
          <w:lang w:val="en-CA"/>
        </w:rPr>
        <w:t>/ExCom/77/70) with respect to additional funding for HFC activities.</w:t>
      </w:r>
    </w:p>
    <w:p w:rsidR="003B1832" w:rsidRPr="00913FC8" w:rsidRDefault="003B1832" w:rsidP="00C35DD7">
      <w:pPr>
        <w:pStyle w:val="Heading2"/>
        <w:numPr>
          <w:ilvl w:val="1"/>
          <w:numId w:val="51"/>
        </w:numPr>
        <w:rPr>
          <w:b/>
          <w:color w:val="000000" w:themeColor="text1"/>
        </w:rPr>
      </w:pPr>
      <w:r w:rsidRPr="00913FC8">
        <w:rPr>
          <w:b/>
          <w:color w:val="000000" w:themeColor="text1"/>
        </w:rPr>
        <w:t>Investment projects</w:t>
      </w:r>
    </w:p>
    <w:p w:rsidR="008F1913" w:rsidRPr="00913FC8" w:rsidRDefault="008F1913" w:rsidP="00E02DA2">
      <w:pPr>
        <w:pStyle w:val="Heading1"/>
        <w:numPr>
          <w:ilvl w:val="0"/>
          <w:numId w:val="0"/>
        </w:numPr>
        <w:ind w:left="709"/>
        <w:rPr>
          <w:lang w:val="en-US"/>
        </w:rPr>
      </w:pPr>
      <w:r w:rsidRPr="00913FC8">
        <w:rPr>
          <w:u w:val="single"/>
          <w:lang w:val="en-US"/>
        </w:rPr>
        <w:t>Document UNEP/</w:t>
      </w:r>
      <w:proofErr w:type="spellStart"/>
      <w:r w:rsidRPr="00913FC8">
        <w:rPr>
          <w:u w:val="single"/>
          <w:lang w:val="en-US"/>
        </w:rPr>
        <w:t>OzL.Pro</w:t>
      </w:r>
      <w:proofErr w:type="spellEnd"/>
      <w:r w:rsidRPr="00913FC8">
        <w:rPr>
          <w:u w:val="single"/>
          <w:lang w:val="en-US"/>
        </w:rPr>
        <w:t>/ExCom/76/</w:t>
      </w:r>
      <w:r w:rsidRPr="00913FC8">
        <w:rPr>
          <w:color w:val="000000" w:themeColor="text1"/>
          <w:u w:val="single"/>
          <w:lang w:val="en-US"/>
        </w:rPr>
        <w:t>26</w:t>
      </w:r>
      <w:r w:rsidRPr="00913FC8">
        <w:rPr>
          <w:color w:val="000000" w:themeColor="text1"/>
          <w:lang w:val="en-US"/>
        </w:rPr>
        <w:t xml:space="preserve"> contains the list of projects for individual consideration (see table below) considered under agenda item </w:t>
      </w:r>
      <w:r w:rsidR="00D91284" w:rsidRPr="00913FC8">
        <w:rPr>
          <w:color w:val="000000" w:themeColor="text1"/>
          <w:lang w:val="en-US"/>
        </w:rPr>
        <w:t>8(f)</w:t>
      </w:r>
      <w:r w:rsidRPr="00913FC8">
        <w:rPr>
          <w:color w:val="000000" w:themeColor="text1"/>
          <w:lang w:val="en-US"/>
        </w:rPr>
        <w:t>.</w:t>
      </w:r>
    </w:p>
    <w:p w:rsidR="008F1913" w:rsidRPr="00913FC8" w:rsidRDefault="008F1913" w:rsidP="00E02DA2">
      <w:pPr>
        <w:tabs>
          <w:tab w:val="left" w:pos="720"/>
          <w:tab w:val="left" w:pos="1440"/>
          <w:tab w:val="left" w:pos="2160"/>
        </w:tabs>
        <w:spacing w:after="240"/>
        <w:ind w:left="720"/>
      </w:pPr>
      <w:r w:rsidRPr="00913FC8">
        <w:rPr>
          <w:color w:val="000000"/>
          <w:u w:val="single"/>
        </w:rPr>
        <w:t>Issues to be addressed</w:t>
      </w:r>
      <w:r w:rsidRPr="00913FC8">
        <w:rPr>
          <w:color w:val="000000"/>
        </w:rPr>
        <w:t>: </w:t>
      </w:r>
      <w:r w:rsidRPr="00913FC8">
        <w:t xml:space="preserve">Each project should be considered for approval individually. The project description, and the comments and recommendations of the Secretariat can be found in the relevant country project document referred to in </w:t>
      </w:r>
      <w:r w:rsidR="003D63AF">
        <w:t>T</w:t>
      </w:r>
      <w:r w:rsidRPr="00913FC8">
        <w:t xml:space="preserve">able </w:t>
      </w:r>
      <w:r w:rsidR="003D63AF">
        <w:t xml:space="preserve">1 </w:t>
      </w:r>
      <w:r w:rsidRPr="00913FC8">
        <w:t xml:space="preserve">below. </w:t>
      </w:r>
    </w:p>
    <w:p w:rsidR="00CF35D3" w:rsidRPr="00913FC8" w:rsidRDefault="00CF35D3" w:rsidP="00E02DA2">
      <w:pPr>
        <w:pStyle w:val="Heading1"/>
        <w:numPr>
          <w:ilvl w:val="0"/>
          <w:numId w:val="0"/>
        </w:numPr>
        <w:spacing w:after="0"/>
        <w:rPr>
          <w:b/>
          <w:snapToGrid w:val="0"/>
          <w:sz w:val="20"/>
          <w:szCs w:val="20"/>
        </w:rPr>
      </w:pPr>
      <w:proofErr w:type="gramStart"/>
      <w:r w:rsidRPr="00913FC8">
        <w:rPr>
          <w:b/>
          <w:snapToGrid w:val="0"/>
          <w:sz w:val="20"/>
          <w:szCs w:val="20"/>
        </w:rPr>
        <w:t>Table 1.</w:t>
      </w:r>
      <w:proofErr w:type="gramEnd"/>
      <w:r w:rsidRPr="00913FC8">
        <w:rPr>
          <w:b/>
          <w:snapToGrid w:val="0"/>
          <w:sz w:val="20"/>
          <w:szCs w:val="20"/>
        </w:rPr>
        <w:t xml:space="preserve"> Projects submitted for individual consideration</w:t>
      </w:r>
    </w:p>
    <w:tbl>
      <w:tblPr>
        <w:tblStyle w:val="TableGrid"/>
        <w:tblW w:w="10093" w:type="dxa"/>
        <w:tblInd w:w="108" w:type="dxa"/>
        <w:tblLayout w:type="fixed"/>
        <w:tblLook w:val="04A0" w:firstRow="1" w:lastRow="0" w:firstColumn="1" w:lastColumn="0" w:noHBand="0" w:noVBand="1"/>
      </w:tblPr>
      <w:tblGrid>
        <w:gridCol w:w="1993"/>
        <w:gridCol w:w="2880"/>
        <w:gridCol w:w="1822"/>
        <w:gridCol w:w="961"/>
        <w:gridCol w:w="2437"/>
      </w:tblGrid>
      <w:tr w:rsidR="00CF35D3" w:rsidRPr="00913FC8" w:rsidTr="00096D18">
        <w:trPr>
          <w:cantSplit/>
          <w:tblHeader/>
        </w:trPr>
        <w:tc>
          <w:tcPr>
            <w:tcW w:w="1993" w:type="dxa"/>
          </w:tcPr>
          <w:p w:rsidR="00CF35D3" w:rsidRPr="00913FC8" w:rsidRDefault="00CF35D3" w:rsidP="00E02DA2">
            <w:pPr>
              <w:jc w:val="left"/>
              <w:rPr>
                <w:b/>
                <w:sz w:val="20"/>
                <w:szCs w:val="20"/>
              </w:rPr>
            </w:pPr>
            <w:r w:rsidRPr="00913FC8">
              <w:rPr>
                <w:b/>
                <w:sz w:val="20"/>
                <w:szCs w:val="20"/>
              </w:rPr>
              <w:t>Country</w:t>
            </w:r>
          </w:p>
        </w:tc>
        <w:tc>
          <w:tcPr>
            <w:tcW w:w="2880" w:type="dxa"/>
          </w:tcPr>
          <w:p w:rsidR="00CF35D3" w:rsidRPr="00913FC8" w:rsidRDefault="00CF35D3" w:rsidP="00E02DA2">
            <w:pPr>
              <w:jc w:val="left"/>
              <w:rPr>
                <w:b/>
                <w:sz w:val="20"/>
                <w:szCs w:val="20"/>
              </w:rPr>
            </w:pPr>
            <w:r w:rsidRPr="00913FC8">
              <w:rPr>
                <w:b/>
                <w:sz w:val="20"/>
                <w:szCs w:val="20"/>
              </w:rPr>
              <w:t>Project</w:t>
            </w:r>
          </w:p>
        </w:tc>
        <w:tc>
          <w:tcPr>
            <w:tcW w:w="1822" w:type="dxa"/>
          </w:tcPr>
          <w:p w:rsidR="00CF35D3" w:rsidRPr="00913FC8" w:rsidRDefault="00CF35D3" w:rsidP="00E02DA2">
            <w:pPr>
              <w:jc w:val="center"/>
              <w:rPr>
                <w:b/>
                <w:sz w:val="20"/>
                <w:szCs w:val="20"/>
              </w:rPr>
            </w:pPr>
            <w:r w:rsidRPr="00913FC8">
              <w:rPr>
                <w:b/>
                <w:sz w:val="20"/>
                <w:szCs w:val="20"/>
              </w:rPr>
              <w:t>Agency</w:t>
            </w:r>
          </w:p>
        </w:tc>
        <w:tc>
          <w:tcPr>
            <w:tcW w:w="961" w:type="dxa"/>
          </w:tcPr>
          <w:p w:rsidR="00CF35D3" w:rsidRPr="00913FC8" w:rsidRDefault="00CF35D3" w:rsidP="00E02DA2">
            <w:pPr>
              <w:jc w:val="left"/>
              <w:rPr>
                <w:b/>
                <w:sz w:val="20"/>
                <w:szCs w:val="20"/>
              </w:rPr>
            </w:pPr>
            <w:r w:rsidRPr="00913FC8">
              <w:rPr>
                <w:b/>
                <w:sz w:val="20"/>
                <w:szCs w:val="20"/>
              </w:rPr>
              <w:t>ExCom</w:t>
            </w:r>
          </w:p>
        </w:tc>
        <w:tc>
          <w:tcPr>
            <w:tcW w:w="2437" w:type="dxa"/>
          </w:tcPr>
          <w:p w:rsidR="00CF35D3" w:rsidRPr="00913FC8" w:rsidRDefault="00CF35D3" w:rsidP="00E02DA2">
            <w:pPr>
              <w:jc w:val="left"/>
              <w:rPr>
                <w:b/>
                <w:sz w:val="20"/>
                <w:szCs w:val="20"/>
              </w:rPr>
            </w:pPr>
            <w:r w:rsidRPr="00913FC8">
              <w:rPr>
                <w:b/>
                <w:sz w:val="20"/>
                <w:szCs w:val="20"/>
              </w:rPr>
              <w:t>Issue</w:t>
            </w:r>
          </w:p>
        </w:tc>
      </w:tr>
      <w:tr w:rsidR="00CF35D3" w:rsidRPr="00913FC8" w:rsidTr="00096D18">
        <w:trPr>
          <w:cantSplit/>
        </w:trPr>
        <w:tc>
          <w:tcPr>
            <w:tcW w:w="10093" w:type="dxa"/>
            <w:gridSpan w:val="5"/>
            <w:tcMar>
              <w:left w:w="58" w:type="dxa"/>
              <w:right w:w="58" w:type="dxa"/>
            </w:tcMar>
          </w:tcPr>
          <w:p w:rsidR="00CF35D3" w:rsidRPr="00913FC8" w:rsidRDefault="00CF35D3" w:rsidP="00E02DA2">
            <w:pPr>
              <w:jc w:val="left"/>
              <w:rPr>
                <w:b/>
                <w:sz w:val="20"/>
                <w:szCs w:val="20"/>
              </w:rPr>
            </w:pPr>
            <w:r w:rsidRPr="00913FC8">
              <w:rPr>
                <w:b/>
                <w:sz w:val="20"/>
                <w:szCs w:val="20"/>
              </w:rPr>
              <w:t>Stage I of HPMPs</w:t>
            </w:r>
          </w:p>
        </w:tc>
      </w:tr>
      <w:tr w:rsidR="00CF35D3" w:rsidRPr="00913FC8" w:rsidTr="00096D18">
        <w:trPr>
          <w:cantSplit/>
        </w:trPr>
        <w:tc>
          <w:tcPr>
            <w:tcW w:w="1993" w:type="dxa"/>
          </w:tcPr>
          <w:p w:rsidR="00CF35D3" w:rsidRPr="00913FC8" w:rsidRDefault="00CF35D3" w:rsidP="00E02DA2">
            <w:pPr>
              <w:jc w:val="left"/>
              <w:rPr>
                <w:sz w:val="20"/>
                <w:szCs w:val="20"/>
              </w:rPr>
            </w:pPr>
            <w:r w:rsidRPr="00913FC8">
              <w:rPr>
                <w:sz w:val="20"/>
                <w:szCs w:val="20"/>
              </w:rPr>
              <w:t>South Sudan</w:t>
            </w:r>
          </w:p>
        </w:tc>
        <w:tc>
          <w:tcPr>
            <w:tcW w:w="2880" w:type="dxa"/>
          </w:tcPr>
          <w:p w:rsidR="00CF35D3" w:rsidRPr="00913FC8" w:rsidRDefault="00CF35D3" w:rsidP="00E02DA2">
            <w:pPr>
              <w:jc w:val="left"/>
              <w:rPr>
                <w:sz w:val="20"/>
                <w:szCs w:val="20"/>
              </w:rPr>
            </w:pPr>
            <w:r w:rsidRPr="00913FC8">
              <w:rPr>
                <w:sz w:val="20"/>
                <w:szCs w:val="20"/>
              </w:rPr>
              <w:t>HCFC phase-out management plan stage I - first tranche</w:t>
            </w:r>
          </w:p>
        </w:tc>
        <w:tc>
          <w:tcPr>
            <w:tcW w:w="1822" w:type="dxa"/>
            <w:tcMar>
              <w:left w:w="29" w:type="dxa"/>
              <w:right w:w="0" w:type="dxa"/>
            </w:tcMar>
          </w:tcPr>
          <w:p w:rsidR="00CF35D3" w:rsidRPr="00913FC8" w:rsidRDefault="00CF35D3" w:rsidP="00E02DA2">
            <w:pPr>
              <w:jc w:val="left"/>
              <w:rPr>
                <w:sz w:val="20"/>
                <w:szCs w:val="20"/>
              </w:rPr>
            </w:pPr>
            <w:r w:rsidRPr="00913FC8">
              <w:rPr>
                <w:sz w:val="20"/>
                <w:szCs w:val="20"/>
              </w:rPr>
              <w:t>UNEP/UNDP</w:t>
            </w:r>
          </w:p>
        </w:tc>
        <w:tc>
          <w:tcPr>
            <w:tcW w:w="961" w:type="dxa"/>
          </w:tcPr>
          <w:p w:rsidR="00CF35D3" w:rsidRPr="00913FC8" w:rsidRDefault="00CF35D3" w:rsidP="00E02DA2">
            <w:pPr>
              <w:jc w:val="left"/>
              <w:rPr>
                <w:sz w:val="20"/>
                <w:szCs w:val="20"/>
                <w:lang w:val="es-CO"/>
              </w:rPr>
            </w:pPr>
            <w:r w:rsidRPr="00913FC8">
              <w:rPr>
                <w:sz w:val="20"/>
                <w:szCs w:val="20"/>
                <w:lang w:val="es-CO"/>
              </w:rPr>
              <w:t>77/63</w:t>
            </w:r>
          </w:p>
        </w:tc>
        <w:tc>
          <w:tcPr>
            <w:tcW w:w="2437" w:type="dxa"/>
          </w:tcPr>
          <w:p w:rsidR="00CF35D3" w:rsidRPr="00913FC8" w:rsidRDefault="00CF35D3" w:rsidP="00E02DA2">
            <w:pPr>
              <w:jc w:val="left"/>
              <w:rPr>
                <w:sz w:val="20"/>
                <w:szCs w:val="20"/>
              </w:rPr>
            </w:pPr>
            <w:r w:rsidRPr="00913FC8">
              <w:rPr>
                <w:sz w:val="20"/>
                <w:szCs w:val="20"/>
              </w:rPr>
              <w:t>All technical and cost issues resolved</w:t>
            </w:r>
          </w:p>
        </w:tc>
      </w:tr>
      <w:tr w:rsidR="00CF35D3" w:rsidRPr="00913FC8" w:rsidTr="00096D18">
        <w:trPr>
          <w:cantSplit/>
        </w:trPr>
        <w:tc>
          <w:tcPr>
            <w:tcW w:w="10093" w:type="dxa"/>
            <w:gridSpan w:val="5"/>
            <w:tcMar>
              <w:left w:w="58" w:type="dxa"/>
              <w:right w:w="58" w:type="dxa"/>
            </w:tcMar>
          </w:tcPr>
          <w:p w:rsidR="00CF35D3" w:rsidRPr="00913FC8" w:rsidRDefault="00CF35D3" w:rsidP="00E42636">
            <w:pPr>
              <w:keepNext/>
              <w:keepLines/>
              <w:jc w:val="left"/>
              <w:rPr>
                <w:b/>
                <w:sz w:val="20"/>
                <w:szCs w:val="20"/>
              </w:rPr>
            </w:pPr>
            <w:r w:rsidRPr="00913FC8">
              <w:rPr>
                <w:b/>
                <w:sz w:val="20"/>
                <w:szCs w:val="20"/>
              </w:rPr>
              <w:t>Stage II of HPMPs</w:t>
            </w:r>
          </w:p>
        </w:tc>
      </w:tr>
      <w:tr w:rsidR="00CF35D3" w:rsidRPr="00913FC8" w:rsidTr="00096D18">
        <w:trPr>
          <w:cantSplit/>
        </w:trPr>
        <w:tc>
          <w:tcPr>
            <w:tcW w:w="1993" w:type="dxa"/>
            <w:shd w:val="clear" w:color="auto" w:fill="auto"/>
          </w:tcPr>
          <w:p w:rsidR="00CF35D3" w:rsidRPr="00913FC8" w:rsidRDefault="00CF35D3" w:rsidP="00E42636">
            <w:pPr>
              <w:keepNext/>
              <w:keepLines/>
              <w:jc w:val="left"/>
              <w:rPr>
                <w:sz w:val="20"/>
                <w:szCs w:val="20"/>
                <w:lang w:val="es-CO"/>
              </w:rPr>
            </w:pPr>
            <w:r w:rsidRPr="00913FC8">
              <w:rPr>
                <w:sz w:val="20"/>
                <w:szCs w:val="20"/>
                <w:lang w:val="es-CO"/>
              </w:rPr>
              <w:t>Armenia</w:t>
            </w:r>
          </w:p>
        </w:tc>
        <w:tc>
          <w:tcPr>
            <w:tcW w:w="2880" w:type="dxa"/>
            <w:shd w:val="clear" w:color="auto" w:fill="auto"/>
          </w:tcPr>
          <w:p w:rsidR="00CF35D3" w:rsidRPr="00913FC8" w:rsidRDefault="00CF35D3" w:rsidP="00E02DA2">
            <w:pPr>
              <w:jc w:val="left"/>
              <w:rPr>
                <w:sz w:val="20"/>
                <w:szCs w:val="20"/>
              </w:rPr>
            </w:pPr>
            <w:r w:rsidRPr="00913FC8">
              <w:rPr>
                <w:sz w:val="20"/>
                <w:szCs w:val="20"/>
              </w:rPr>
              <w:t>HCFC phase-out management plan stage II - first tranche</w:t>
            </w:r>
          </w:p>
        </w:tc>
        <w:tc>
          <w:tcPr>
            <w:tcW w:w="1822" w:type="dxa"/>
            <w:shd w:val="clear" w:color="auto" w:fill="auto"/>
            <w:tcMar>
              <w:left w:w="58" w:type="dxa"/>
              <w:right w:w="58" w:type="dxa"/>
            </w:tcMar>
          </w:tcPr>
          <w:p w:rsidR="00CF35D3" w:rsidRPr="00913FC8" w:rsidRDefault="00CF35D3" w:rsidP="00E02DA2">
            <w:pPr>
              <w:jc w:val="left"/>
              <w:rPr>
                <w:sz w:val="20"/>
                <w:szCs w:val="20"/>
                <w:lang w:val="es-CO"/>
              </w:rPr>
            </w:pPr>
            <w:r w:rsidRPr="00913FC8">
              <w:rPr>
                <w:sz w:val="20"/>
                <w:szCs w:val="20"/>
              </w:rPr>
              <w:t>UNDP/UNEP</w:t>
            </w:r>
          </w:p>
        </w:tc>
        <w:tc>
          <w:tcPr>
            <w:tcW w:w="961" w:type="dxa"/>
            <w:shd w:val="clear" w:color="auto" w:fill="auto"/>
          </w:tcPr>
          <w:p w:rsidR="00CF35D3" w:rsidRPr="00913FC8" w:rsidRDefault="00CF35D3" w:rsidP="00E02DA2">
            <w:pPr>
              <w:jc w:val="left"/>
              <w:rPr>
                <w:sz w:val="20"/>
                <w:szCs w:val="20"/>
                <w:lang w:val="es-CO"/>
              </w:rPr>
            </w:pPr>
            <w:r w:rsidRPr="00913FC8">
              <w:rPr>
                <w:sz w:val="20"/>
                <w:szCs w:val="20"/>
                <w:lang w:val="es-CO"/>
              </w:rPr>
              <w:t>77/35</w:t>
            </w:r>
          </w:p>
        </w:tc>
        <w:tc>
          <w:tcPr>
            <w:tcW w:w="2437" w:type="dxa"/>
            <w:shd w:val="clear" w:color="auto" w:fill="auto"/>
          </w:tcPr>
          <w:p w:rsidR="00CF35D3" w:rsidRPr="00913FC8" w:rsidRDefault="00CF35D3" w:rsidP="00E02DA2">
            <w:pPr>
              <w:jc w:val="left"/>
              <w:rPr>
                <w:sz w:val="20"/>
                <w:szCs w:val="20"/>
                <w:lang w:val="en-CA"/>
              </w:rPr>
            </w:pPr>
            <w:r w:rsidRPr="00913FC8">
              <w:rPr>
                <w:sz w:val="20"/>
                <w:szCs w:val="20"/>
              </w:rPr>
              <w:t>HCFC reduction commitment</w:t>
            </w:r>
          </w:p>
        </w:tc>
      </w:tr>
      <w:tr w:rsidR="00CF35D3" w:rsidRPr="00913FC8" w:rsidTr="00096D18">
        <w:trPr>
          <w:cantSplit/>
        </w:trPr>
        <w:tc>
          <w:tcPr>
            <w:tcW w:w="1993" w:type="dxa"/>
            <w:shd w:val="clear" w:color="auto" w:fill="auto"/>
          </w:tcPr>
          <w:p w:rsidR="00CF35D3" w:rsidRPr="00913FC8" w:rsidRDefault="00CF35D3" w:rsidP="00E02DA2">
            <w:pPr>
              <w:jc w:val="left"/>
              <w:rPr>
                <w:sz w:val="20"/>
                <w:szCs w:val="20"/>
                <w:lang w:val="es-CO"/>
              </w:rPr>
            </w:pPr>
            <w:proofErr w:type="spellStart"/>
            <w:r w:rsidRPr="00913FC8">
              <w:rPr>
                <w:sz w:val="20"/>
                <w:szCs w:val="20"/>
                <w:lang w:val="es-CO"/>
              </w:rPr>
              <w:t>Dominican</w:t>
            </w:r>
            <w:proofErr w:type="spellEnd"/>
            <w:r w:rsidRPr="00913FC8">
              <w:rPr>
                <w:sz w:val="20"/>
                <w:szCs w:val="20"/>
                <w:lang w:val="es-CO"/>
              </w:rPr>
              <w:t xml:space="preserve"> </w:t>
            </w:r>
            <w:proofErr w:type="spellStart"/>
            <w:r w:rsidRPr="00913FC8">
              <w:rPr>
                <w:sz w:val="20"/>
                <w:szCs w:val="20"/>
                <w:lang w:val="es-CO"/>
              </w:rPr>
              <w:t>Republic</w:t>
            </w:r>
            <w:proofErr w:type="spellEnd"/>
          </w:p>
        </w:tc>
        <w:tc>
          <w:tcPr>
            <w:tcW w:w="2880" w:type="dxa"/>
            <w:shd w:val="clear" w:color="auto" w:fill="auto"/>
          </w:tcPr>
          <w:p w:rsidR="00CF35D3" w:rsidRPr="00913FC8" w:rsidRDefault="00CF35D3" w:rsidP="00E02DA2">
            <w:pPr>
              <w:jc w:val="left"/>
              <w:rPr>
                <w:sz w:val="20"/>
                <w:szCs w:val="20"/>
              </w:rPr>
            </w:pPr>
            <w:r w:rsidRPr="00913FC8">
              <w:rPr>
                <w:sz w:val="20"/>
                <w:szCs w:val="20"/>
              </w:rPr>
              <w:t>HCFC phase-out management plan stage II - first tranche</w:t>
            </w:r>
          </w:p>
        </w:tc>
        <w:tc>
          <w:tcPr>
            <w:tcW w:w="1822" w:type="dxa"/>
            <w:shd w:val="clear" w:color="auto" w:fill="auto"/>
            <w:tcMar>
              <w:left w:w="58" w:type="dxa"/>
              <w:right w:w="58" w:type="dxa"/>
            </w:tcMar>
          </w:tcPr>
          <w:p w:rsidR="00CF35D3" w:rsidRPr="00913FC8" w:rsidRDefault="00CF35D3" w:rsidP="00E02DA2">
            <w:pPr>
              <w:jc w:val="left"/>
              <w:rPr>
                <w:sz w:val="20"/>
                <w:szCs w:val="20"/>
              </w:rPr>
            </w:pPr>
            <w:r w:rsidRPr="00913FC8">
              <w:rPr>
                <w:sz w:val="20"/>
                <w:szCs w:val="20"/>
              </w:rPr>
              <w:t>UNDP/UNEP</w:t>
            </w:r>
          </w:p>
        </w:tc>
        <w:tc>
          <w:tcPr>
            <w:tcW w:w="961" w:type="dxa"/>
            <w:shd w:val="clear" w:color="auto" w:fill="auto"/>
          </w:tcPr>
          <w:p w:rsidR="00CF35D3" w:rsidRPr="00913FC8" w:rsidRDefault="00CF35D3" w:rsidP="00E02DA2">
            <w:pPr>
              <w:jc w:val="left"/>
              <w:rPr>
                <w:sz w:val="20"/>
                <w:szCs w:val="20"/>
                <w:lang w:val="es-CO"/>
              </w:rPr>
            </w:pPr>
            <w:r w:rsidRPr="00913FC8">
              <w:rPr>
                <w:sz w:val="20"/>
                <w:szCs w:val="20"/>
                <w:lang w:val="es-CO"/>
              </w:rPr>
              <w:t>77/41</w:t>
            </w:r>
          </w:p>
        </w:tc>
        <w:tc>
          <w:tcPr>
            <w:tcW w:w="2437" w:type="dxa"/>
            <w:shd w:val="clear" w:color="auto" w:fill="auto"/>
          </w:tcPr>
          <w:p w:rsidR="00CF35D3" w:rsidRPr="00913FC8" w:rsidRDefault="00CF35D3" w:rsidP="00E02DA2">
            <w:pPr>
              <w:jc w:val="left"/>
              <w:rPr>
                <w:sz w:val="20"/>
                <w:szCs w:val="20"/>
                <w:lang w:val="en-CA"/>
              </w:rPr>
            </w:pPr>
            <w:r w:rsidRPr="00913FC8">
              <w:rPr>
                <w:sz w:val="20"/>
                <w:szCs w:val="20"/>
              </w:rPr>
              <w:t>All technical and cost issues resolved</w:t>
            </w:r>
          </w:p>
        </w:tc>
      </w:tr>
      <w:tr w:rsidR="00CF35D3" w:rsidRPr="00913FC8" w:rsidTr="00096D18">
        <w:trPr>
          <w:cantSplit/>
        </w:trPr>
        <w:tc>
          <w:tcPr>
            <w:tcW w:w="1993" w:type="dxa"/>
            <w:shd w:val="clear" w:color="auto" w:fill="auto"/>
          </w:tcPr>
          <w:p w:rsidR="00CF35D3" w:rsidRPr="00913FC8" w:rsidRDefault="00CF35D3" w:rsidP="00E02DA2">
            <w:pPr>
              <w:jc w:val="left"/>
              <w:rPr>
                <w:sz w:val="20"/>
                <w:szCs w:val="20"/>
                <w:lang w:val="es-CO"/>
              </w:rPr>
            </w:pPr>
            <w:r w:rsidRPr="00913FC8">
              <w:rPr>
                <w:sz w:val="20"/>
                <w:szCs w:val="20"/>
                <w:lang w:val="es-CO"/>
              </w:rPr>
              <w:t>India</w:t>
            </w:r>
          </w:p>
        </w:tc>
        <w:tc>
          <w:tcPr>
            <w:tcW w:w="2880" w:type="dxa"/>
            <w:shd w:val="clear" w:color="auto" w:fill="auto"/>
          </w:tcPr>
          <w:p w:rsidR="00CF35D3" w:rsidRPr="00913FC8" w:rsidRDefault="00CF35D3" w:rsidP="00E02DA2">
            <w:pPr>
              <w:jc w:val="left"/>
              <w:rPr>
                <w:sz w:val="20"/>
                <w:szCs w:val="20"/>
              </w:rPr>
            </w:pPr>
            <w:r w:rsidRPr="00913FC8">
              <w:rPr>
                <w:sz w:val="20"/>
                <w:szCs w:val="20"/>
              </w:rPr>
              <w:t>HCFC phase-out management plan stage II - first tranche</w:t>
            </w:r>
          </w:p>
        </w:tc>
        <w:tc>
          <w:tcPr>
            <w:tcW w:w="1822" w:type="dxa"/>
            <w:shd w:val="clear" w:color="auto" w:fill="auto"/>
            <w:tcMar>
              <w:left w:w="58" w:type="dxa"/>
              <w:right w:w="58" w:type="dxa"/>
            </w:tcMar>
          </w:tcPr>
          <w:p w:rsidR="00CF35D3" w:rsidRPr="00913FC8" w:rsidRDefault="00CF35D3" w:rsidP="00E02DA2">
            <w:pPr>
              <w:jc w:val="left"/>
              <w:rPr>
                <w:sz w:val="20"/>
                <w:szCs w:val="20"/>
              </w:rPr>
            </w:pPr>
            <w:r w:rsidRPr="00913FC8">
              <w:rPr>
                <w:sz w:val="20"/>
                <w:szCs w:val="20"/>
              </w:rPr>
              <w:t>UNDP/UNEP/</w:t>
            </w:r>
          </w:p>
          <w:p w:rsidR="00CF35D3" w:rsidRPr="00913FC8" w:rsidRDefault="00CF35D3" w:rsidP="00E02DA2">
            <w:pPr>
              <w:jc w:val="left"/>
              <w:rPr>
                <w:sz w:val="20"/>
                <w:szCs w:val="20"/>
              </w:rPr>
            </w:pPr>
            <w:r w:rsidRPr="00913FC8">
              <w:rPr>
                <w:sz w:val="20"/>
                <w:szCs w:val="20"/>
              </w:rPr>
              <w:t>Germany</w:t>
            </w:r>
          </w:p>
        </w:tc>
        <w:tc>
          <w:tcPr>
            <w:tcW w:w="961" w:type="dxa"/>
            <w:shd w:val="clear" w:color="auto" w:fill="auto"/>
          </w:tcPr>
          <w:p w:rsidR="00CF35D3" w:rsidRPr="00913FC8" w:rsidRDefault="00CF35D3" w:rsidP="00E02DA2">
            <w:pPr>
              <w:jc w:val="left"/>
              <w:rPr>
                <w:sz w:val="20"/>
                <w:szCs w:val="20"/>
                <w:lang w:val="es-CO"/>
              </w:rPr>
            </w:pPr>
            <w:r w:rsidRPr="00913FC8">
              <w:rPr>
                <w:sz w:val="20"/>
                <w:szCs w:val="20"/>
                <w:lang w:val="es-CO"/>
              </w:rPr>
              <w:t>77/49</w:t>
            </w:r>
          </w:p>
        </w:tc>
        <w:tc>
          <w:tcPr>
            <w:tcW w:w="2437" w:type="dxa"/>
            <w:shd w:val="clear" w:color="auto" w:fill="auto"/>
          </w:tcPr>
          <w:p w:rsidR="00CF35D3" w:rsidRPr="00913FC8" w:rsidRDefault="00CF35D3" w:rsidP="00E02DA2">
            <w:pPr>
              <w:jc w:val="left"/>
              <w:rPr>
                <w:sz w:val="20"/>
                <w:szCs w:val="20"/>
                <w:lang w:val="en-US"/>
              </w:rPr>
            </w:pPr>
            <w:r w:rsidRPr="00913FC8">
              <w:rPr>
                <w:sz w:val="20"/>
                <w:szCs w:val="20"/>
                <w:lang w:val="en-US"/>
              </w:rPr>
              <w:t>No agreement on technical and cost issues</w:t>
            </w:r>
          </w:p>
        </w:tc>
      </w:tr>
      <w:tr w:rsidR="00CF35D3" w:rsidRPr="00913FC8" w:rsidTr="00096D18">
        <w:trPr>
          <w:cantSplit/>
        </w:trPr>
        <w:tc>
          <w:tcPr>
            <w:tcW w:w="1993" w:type="dxa"/>
            <w:shd w:val="clear" w:color="auto" w:fill="auto"/>
          </w:tcPr>
          <w:p w:rsidR="00CF35D3" w:rsidRPr="00913FC8" w:rsidRDefault="00CF35D3" w:rsidP="00E02DA2">
            <w:pPr>
              <w:jc w:val="left"/>
              <w:rPr>
                <w:sz w:val="20"/>
                <w:szCs w:val="20"/>
                <w:lang w:val="es-CO"/>
              </w:rPr>
            </w:pPr>
            <w:proofErr w:type="spellStart"/>
            <w:r w:rsidRPr="00913FC8">
              <w:rPr>
                <w:sz w:val="20"/>
                <w:szCs w:val="20"/>
                <w:lang w:val="es-CO"/>
              </w:rPr>
              <w:t>Iran</w:t>
            </w:r>
            <w:proofErr w:type="spellEnd"/>
            <w:r w:rsidRPr="00913FC8">
              <w:rPr>
                <w:sz w:val="20"/>
                <w:szCs w:val="20"/>
                <w:lang w:val="es-CO"/>
              </w:rPr>
              <w:t xml:space="preserve"> (</w:t>
            </w:r>
            <w:proofErr w:type="spellStart"/>
            <w:r w:rsidRPr="00913FC8">
              <w:rPr>
                <w:sz w:val="20"/>
                <w:szCs w:val="20"/>
                <w:lang w:val="es-CO"/>
              </w:rPr>
              <w:t>Islamic</w:t>
            </w:r>
            <w:proofErr w:type="spellEnd"/>
            <w:r w:rsidRPr="00913FC8">
              <w:rPr>
                <w:sz w:val="20"/>
                <w:szCs w:val="20"/>
                <w:lang w:val="es-CO"/>
              </w:rPr>
              <w:t xml:space="preserve"> </w:t>
            </w:r>
            <w:proofErr w:type="spellStart"/>
            <w:r w:rsidRPr="00913FC8">
              <w:rPr>
                <w:sz w:val="20"/>
                <w:szCs w:val="20"/>
                <w:lang w:val="es-CO"/>
              </w:rPr>
              <w:t>Republic</w:t>
            </w:r>
            <w:proofErr w:type="spellEnd"/>
            <w:r w:rsidRPr="00913FC8">
              <w:rPr>
                <w:sz w:val="20"/>
                <w:szCs w:val="20"/>
                <w:lang w:val="es-CO"/>
              </w:rPr>
              <w:t xml:space="preserve"> of)</w:t>
            </w:r>
          </w:p>
        </w:tc>
        <w:tc>
          <w:tcPr>
            <w:tcW w:w="2880" w:type="dxa"/>
            <w:shd w:val="clear" w:color="auto" w:fill="auto"/>
          </w:tcPr>
          <w:p w:rsidR="00CF35D3" w:rsidRPr="00913FC8" w:rsidRDefault="00CF35D3" w:rsidP="00E02DA2">
            <w:pPr>
              <w:jc w:val="left"/>
              <w:rPr>
                <w:sz w:val="20"/>
                <w:szCs w:val="20"/>
              </w:rPr>
            </w:pPr>
            <w:r w:rsidRPr="00913FC8">
              <w:rPr>
                <w:sz w:val="20"/>
                <w:szCs w:val="20"/>
              </w:rPr>
              <w:t>HCFC phase-out management plan stage II - first tranche</w:t>
            </w:r>
          </w:p>
        </w:tc>
        <w:tc>
          <w:tcPr>
            <w:tcW w:w="1822" w:type="dxa"/>
            <w:shd w:val="clear" w:color="auto" w:fill="auto"/>
            <w:tcMar>
              <w:left w:w="58" w:type="dxa"/>
              <w:right w:w="58" w:type="dxa"/>
            </w:tcMar>
          </w:tcPr>
          <w:p w:rsidR="00CF35D3" w:rsidRPr="00913FC8" w:rsidRDefault="00CF35D3" w:rsidP="00E02DA2">
            <w:pPr>
              <w:jc w:val="left"/>
              <w:rPr>
                <w:sz w:val="20"/>
                <w:szCs w:val="20"/>
                <w:lang w:val="es-CO"/>
              </w:rPr>
            </w:pPr>
            <w:r w:rsidRPr="00913FC8">
              <w:rPr>
                <w:sz w:val="20"/>
                <w:szCs w:val="20"/>
                <w:lang w:val="es-CO"/>
              </w:rPr>
              <w:t>UNDP/UNEP/</w:t>
            </w:r>
          </w:p>
          <w:p w:rsidR="00CF35D3" w:rsidRPr="00913FC8" w:rsidRDefault="00CF35D3" w:rsidP="00E02DA2">
            <w:pPr>
              <w:jc w:val="left"/>
              <w:rPr>
                <w:sz w:val="20"/>
                <w:szCs w:val="20"/>
              </w:rPr>
            </w:pPr>
            <w:r w:rsidRPr="00913FC8">
              <w:rPr>
                <w:sz w:val="20"/>
                <w:szCs w:val="20"/>
                <w:lang w:val="es-CO"/>
              </w:rPr>
              <w:t>UNIDO/</w:t>
            </w:r>
            <w:proofErr w:type="spellStart"/>
            <w:r w:rsidRPr="00913FC8">
              <w:rPr>
                <w:sz w:val="20"/>
                <w:szCs w:val="20"/>
                <w:lang w:val="es-CO"/>
              </w:rPr>
              <w:t>Germany</w:t>
            </w:r>
            <w:proofErr w:type="spellEnd"/>
          </w:p>
        </w:tc>
        <w:tc>
          <w:tcPr>
            <w:tcW w:w="961" w:type="dxa"/>
            <w:shd w:val="clear" w:color="auto" w:fill="auto"/>
          </w:tcPr>
          <w:p w:rsidR="00CF35D3" w:rsidRPr="00913FC8" w:rsidRDefault="00CF35D3" w:rsidP="00E02DA2">
            <w:pPr>
              <w:jc w:val="left"/>
              <w:rPr>
                <w:sz w:val="20"/>
                <w:szCs w:val="20"/>
                <w:lang w:val="es-CO"/>
              </w:rPr>
            </w:pPr>
            <w:r w:rsidRPr="00913FC8">
              <w:rPr>
                <w:sz w:val="20"/>
                <w:szCs w:val="20"/>
                <w:lang w:val="es-CO"/>
              </w:rPr>
              <w:t>77/50</w:t>
            </w:r>
          </w:p>
        </w:tc>
        <w:tc>
          <w:tcPr>
            <w:tcW w:w="2437" w:type="dxa"/>
            <w:shd w:val="clear" w:color="auto" w:fill="auto"/>
          </w:tcPr>
          <w:p w:rsidR="00CF35D3" w:rsidRPr="00913FC8" w:rsidRDefault="00CF35D3" w:rsidP="00E02DA2">
            <w:pPr>
              <w:jc w:val="left"/>
              <w:rPr>
                <w:sz w:val="20"/>
                <w:szCs w:val="20"/>
                <w:lang w:val="en-CA"/>
              </w:rPr>
            </w:pPr>
            <w:r w:rsidRPr="00913FC8">
              <w:rPr>
                <w:sz w:val="20"/>
                <w:szCs w:val="20"/>
              </w:rPr>
              <w:t>All technical and cost issues resolved</w:t>
            </w:r>
          </w:p>
        </w:tc>
      </w:tr>
      <w:tr w:rsidR="00CF35D3" w:rsidRPr="00913FC8" w:rsidTr="00096D18">
        <w:trPr>
          <w:cantSplit/>
        </w:trPr>
        <w:tc>
          <w:tcPr>
            <w:tcW w:w="1993" w:type="dxa"/>
            <w:shd w:val="clear" w:color="auto" w:fill="auto"/>
          </w:tcPr>
          <w:p w:rsidR="00CF35D3" w:rsidRPr="00913FC8" w:rsidRDefault="00CF35D3" w:rsidP="00E02DA2">
            <w:pPr>
              <w:jc w:val="left"/>
              <w:rPr>
                <w:sz w:val="20"/>
                <w:szCs w:val="20"/>
                <w:lang w:val="es-CO"/>
              </w:rPr>
            </w:pPr>
            <w:proofErr w:type="spellStart"/>
            <w:r w:rsidRPr="00913FC8">
              <w:rPr>
                <w:sz w:val="20"/>
                <w:szCs w:val="20"/>
                <w:lang w:val="es-CO"/>
              </w:rPr>
              <w:lastRenderedPageBreak/>
              <w:t>Jordan</w:t>
            </w:r>
            <w:proofErr w:type="spellEnd"/>
            <w:r w:rsidRPr="00913FC8">
              <w:rPr>
                <w:sz w:val="20"/>
                <w:szCs w:val="20"/>
                <w:lang w:val="es-CO"/>
              </w:rPr>
              <w:t xml:space="preserve"> </w:t>
            </w:r>
          </w:p>
        </w:tc>
        <w:tc>
          <w:tcPr>
            <w:tcW w:w="2880" w:type="dxa"/>
            <w:shd w:val="clear" w:color="auto" w:fill="auto"/>
          </w:tcPr>
          <w:p w:rsidR="00CF35D3" w:rsidRPr="00913FC8" w:rsidRDefault="00CF35D3" w:rsidP="00E02DA2">
            <w:pPr>
              <w:jc w:val="left"/>
              <w:rPr>
                <w:sz w:val="20"/>
                <w:szCs w:val="20"/>
              </w:rPr>
            </w:pPr>
            <w:r w:rsidRPr="00913FC8">
              <w:rPr>
                <w:sz w:val="20"/>
                <w:szCs w:val="20"/>
              </w:rPr>
              <w:t>HCFC phase-out management plan stage II - first tranche</w:t>
            </w:r>
          </w:p>
        </w:tc>
        <w:tc>
          <w:tcPr>
            <w:tcW w:w="1822" w:type="dxa"/>
            <w:shd w:val="clear" w:color="auto" w:fill="auto"/>
            <w:tcMar>
              <w:left w:w="58" w:type="dxa"/>
              <w:right w:w="58" w:type="dxa"/>
            </w:tcMar>
          </w:tcPr>
          <w:p w:rsidR="00CF35D3" w:rsidRPr="00913FC8" w:rsidRDefault="00CF35D3" w:rsidP="00E02DA2">
            <w:pPr>
              <w:jc w:val="left"/>
              <w:rPr>
                <w:sz w:val="20"/>
                <w:szCs w:val="20"/>
                <w:lang w:val="es-CO"/>
              </w:rPr>
            </w:pPr>
            <w:proofErr w:type="spellStart"/>
            <w:r w:rsidRPr="00913FC8">
              <w:rPr>
                <w:sz w:val="20"/>
                <w:szCs w:val="20"/>
                <w:lang w:val="es-CO"/>
              </w:rPr>
              <w:t>World</w:t>
            </w:r>
            <w:proofErr w:type="spellEnd"/>
            <w:r w:rsidRPr="00913FC8">
              <w:rPr>
                <w:sz w:val="20"/>
                <w:szCs w:val="20"/>
                <w:lang w:val="es-CO"/>
              </w:rPr>
              <w:t xml:space="preserve"> Bank/UNIDO</w:t>
            </w:r>
          </w:p>
        </w:tc>
        <w:tc>
          <w:tcPr>
            <w:tcW w:w="961" w:type="dxa"/>
            <w:shd w:val="clear" w:color="auto" w:fill="auto"/>
          </w:tcPr>
          <w:p w:rsidR="00CF35D3" w:rsidRPr="00913FC8" w:rsidRDefault="00CF35D3" w:rsidP="00E02DA2">
            <w:pPr>
              <w:jc w:val="left"/>
              <w:rPr>
                <w:sz w:val="20"/>
                <w:szCs w:val="20"/>
                <w:lang w:val="es-CO"/>
              </w:rPr>
            </w:pPr>
            <w:r w:rsidRPr="00913FC8">
              <w:rPr>
                <w:sz w:val="20"/>
                <w:szCs w:val="20"/>
                <w:lang w:val="es-CO"/>
              </w:rPr>
              <w:t>77/54</w:t>
            </w:r>
          </w:p>
        </w:tc>
        <w:tc>
          <w:tcPr>
            <w:tcW w:w="2437" w:type="dxa"/>
            <w:shd w:val="clear" w:color="auto" w:fill="auto"/>
          </w:tcPr>
          <w:p w:rsidR="00CF35D3" w:rsidRPr="00913FC8" w:rsidRDefault="00CF35D3" w:rsidP="00E02DA2">
            <w:pPr>
              <w:jc w:val="left"/>
              <w:rPr>
                <w:sz w:val="20"/>
                <w:szCs w:val="20"/>
                <w:lang w:val="en-CA"/>
              </w:rPr>
            </w:pPr>
            <w:r w:rsidRPr="00913FC8">
              <w:rPr>
                <w:sz w:val="20"/>
                <w:szCs w:val="20"/>
                <w:lang w:val="en-CA"/>
              </w:rPr>
              <w:t>Issue of distribution of HCFC-141b and polyols. Introduction of high GWP refrigerant. Deduction of tonnage</w:t>
            </w:r>
          </w:p>
        </w:tc>
      </w:tr>
      <w:tr w:rsidR="00CF35D3" w:rsidRPr="00913FC8" w:rsidTr="00096D18">
        <w:trPr>
          <w:cantSplit/>
        </w:trPr>
        <w:tc>
          <w:tcPr>
            <w:tcW w:w="1993" w:type="dxa"/>
            <w:shd w:val="clear" w:color="auto" w:fill="auto"/>
          </w:tcPr>
          <w:p w:rsidR="00CF35D3" w:rsidRPr="00913FC8" w:rsidRDefault="00CF35D3" w:rsidP="00E02DA2">
            <w:pPr>
              <w:jc w:val="left"/>
              <w:rPr>
                <w:sz w:val="20"/>
                <w:szCs w:val="20"/>
                <w:lang w:val="es-CO"/>
              </w:rPr>
            </w:pPr>
            <w:r w:rsidRPr="00913FC8">
              <w:rPr>
                <w:sz w:val="20"/>
                <w:szCs w:val="20"/>
                <w:lang w:val="es-CO"/>
              </w:rPr>
              <w:t xml:space="preserve">Malaysia </w:t>
            </w:r>
          </w:p>
        </w:tc>
        <w:tc>
          <w:tcPr>
            <w:tcW w:w="2880" w:type="dxa"/>
            <w:shd w:val="clear" w:color="auto" w:fill="auto"/>
          </w:tcPr>
          <w:p w:rsidR="00CF35D3" w:rsidRPr="00913FC8" w:rsidRDefault="00CF35D3" w:rsidP="00E02DA2">
            <w:pPr>
              <w:jc w:val="left"/>
              <w:rPr>
                <w:sz w:val="20"/>
                <w:szCs w:val="20"/>
              </w:rPr>
            </w:pPr>
            <w:r w:rsidRPr="00913FC8">
              <w:rPr>
                <w:sz w:val="20"/>
                <w:szCs w:val="20"/>
              </w:rPr>
              <w:t>HCFC phase-out management plan stage II - first tranche</w:t>
            </w:r>
          </w:p>
        </w:tc>
        <w:tc>
          <w:tcPr>
            <w:tcW w:w="1822" w:type="dxa"/>
            <w:shd w:val="clear" w:color="auto" w:fill="auto"/>
            <w:tcMar>
              <w:left w:w="58" w:type="dxa"/>
              <w:right w:w="58" w:type="dxa"/>
            </w:tcMar>
          </w:tcPr>
          <w:p w:rsidR="00CF35D3" w:rsidRPr="00913FC8" w:rsidRDefault="00CF35D3" w:rsidP="00E02DA2">
            <w:pPr>
              <w:jc w:val="left"/>
              <w:rPr>
                <w:sz w:val="20"/>
                <w:szCs w:val="20"/>
                <w:lang w:val="es-CO"/>
              </w:rPr>
            </w:pPr>
            <w:r w:rsidRPr="00913FC8">
              <w:rPr>
                <w:sz w:val="20"/>
                <w:szCs w:val="20"/>
                <w:lang w:val="es-CO"/>
              </w:rPr>
              <w:t>UNDP</w:t>
            </w:r>
          </w:p>
        </w:tc>
        <w:tc>
          <w:tcPr>
            <w:tcW w:w="961" w:type="dxa"/>
            <w:shd w:val="clear" w:color="auto" w:fill="auto"/>
          </w:tcPr>
          <w:p w:rsidR="00CF35D3" w:rsidRPr="00913FC8" w:rsidRDefault="00CF35D3" w:rsidP="00E02DA2">
            <w:pPr>
              <w:jc w:val="left"/>
              <w:rPr>
                <w:sz w:val="20"/>
                <w:szCs w:val="20"/>
                <w:lang w:val="es-CO"/>
              </w:rPr>
            </w:pPr>
            <w:r w:rsidRPr="00913FC8">
              <w:rPr>
                <w:sz w:val="20"/>
                <w:szCs w:val="20"/>
                <w:lang w:val="es-CO"/>
              </w:rPr>
              <w:t>77/54</w:t>
            </w:r>
          </w:p>
        </w:tc>
        <w:tc>
          <w:tcPr>
            <w:tcW w:w="2437" w:type="dxa"/>
            <w:shd w:val="clear" w:color="auto" w:fill="auto"/>
          </w:tcPr>
          <w:p w:rsidR="00CF35D3" w:rsidRPr="00913FC8" w:rsidRDefault="00CF35D3" w:rsidP="00E02DA2">
            <w:pPr>
              <w:jc w:val="left"/>
              <w:rPr>
                <w:sz w:val="20"/>
                <w:szCs w:val="20"/>
                <w:lang w:val="en-CA"/>
              </w:rPr>
            </w:pPr>
            <w:r w:rsidRPr="00913FC8">
              <w:rPr>
                <w:sz w:val="20"/>
                <w:szCs w:val="20"/>
                <w:lang w:val="en-CA"/>
              </w:rPr>
              <w:t>All technical and cost issues resolved</w:t>
            </w:r>
          </w:p>
        </w:tc>
      </w:tr>
      <w:tr w:rsidR="00CF35D3" w:rsidRPr="00913FC8" w:rsidTr="00096D18">
        <w:trPr>
          <w:cantSplit/>
        </w:trPr>
        <w:tc>
          <w:tcPr>
            <w:tcW w:w="1993" w:type="dxa"/>
            <w:shd w:val="clear" w:color="auto" w:fill="auto"/>
          </w:tcPr>
          <w:p w:rsidR="00CF35D3" w:rsidRPr="00913FC8" w:rsidRDefault="00CF35D3" w:rsidP="00E02DA2">
            <w:pPr>
              <w:jc w:val="left"/>
              <w:rPr>
                <w:sz w:val="20"/>
                <w:szCs w:val="20"/>
                <w:lang w:val="es-CO"/>
              </w:rPr>
            </w:pPr>
            <w:proofErr w:type="spellStart"/>
            <w:r w:rsidRPr="00913FC8">
              <w:rPr>
                <w:sz w:val="20"/>
                <w:szCs w:val="20"/>
                <w:lang w:val="es-CO"/>
              </w:rPr>
              <w:t>Moldova</w:t>
            </w:r>
            <w:proofErr w:type="spellEnd"/>
            <w:r w:rsidRPr="00913FC8">
              <w:rPr>
                <w:sz w:val="20"/>
                <w:szCs w:val="20"/>
                <w:lang w:val="es-CO"/>
              </w:rPr>
              <w:t xml:space="preserve"> (</w:t>
            </w:r>
            <w:proofErr w:type="spellStart"/>
            <w:r w:rsidRPr="00913FC8">
              <w:rPr>
                <w:sz w:val="20"/>
                <w:szCs w:val="20"/>
                <w:lang w:val="es-CO"/>
              </w:rPr>
              <w:t>Republic</w:t>
            </w:r>
            <w:proofErr w:type="spellEnd"/>
            <w:r w:rsidRPr="00913FC8">
              <w:rPr>
                <w:sz w:val="20"/>
                <w:szCs w:val="20"/>
                <w:lang w:val="es-CO"/>
              </w:rPr>
              <w:t xml:space="preserve"> of)</w:t>
            </w:r>
          </w:p>
        </w:tc>
        <w:tc>
          <w:tcPr>
            <w:tcW w:w="2880" w:type="dxa"/>
            <w:shd w:val="clear" w:color="auto" w:fill="auto"/>
          </w:tcPr>
          <w:p w:rsidR="00CF35D3" w:rsidRPr="00913FC8" w:rsidRDefault="00CF35D3" w:rsidP="00E02DA2">
            <w:pPr>
              <w:jc w:val="left"/>
              <w:rPr>
                <w:sz w:val="20"/>
                <w:szCs w:val="20"/>
              </w:rPr>
            </w:pPr>
            <w:r w:rsidRPr="00913FC8">
              <w:rPr>
                <w:sz w:val="20"/>
                <w:szCs w:val="20"/>
              </w:rPr>
              <w:t>HCFC phase-out management plan stage II - first tranche</w:t>
            </w:r>
          </w:p>
        </w:tc>
        <w:tc>
          <w:tcPr>
            <w:tcW w:w="1822" w:type="dxa"/>
            <w:shd w:val="clear" w:color="auto" w:fill="auto"/>
            <w:tcMar>
              <w:left w:w="58" w:type="dxa"/>
              <w:right w:w="58" w:type="dxa"/>
            </w:tcMar>
          </w:tcPr>
          <w:p w:rsidR="00CF35D3" w:rsidRPr="00913FC8" w:rsidRDefault="00CF35D3" w:rsidP="00E02DA2">
            <w:pPr>
              <w:jc w:val="left"/>
              <w:rPr>
                <w:sz w:val="20"/>
                <w:szCs w:val="20"/>
                <w:lang w:val="es-CO"/>
              </w:rPr>
            </w:pPr>
            <w:r w:rsidRPr="00913FC8">
              <w:rPr>
                <w:sz w:val="20"/>
                <w:szCs w:val="20"/>
                <w:lang w:val="es-CO"/>
              </w:rPr>
              <w:t>UNDP/UNEP</w:t>
            </w:r>
          </w:p>
        </w:tc>
        <w:tc>
          <w:tcPr>
            <w:tcW w:w="961" w:type="dxa"/>
            <w:shd w:val="clear" w:color="auto" w:fill="auto"/>
          </w:tcPr>
          <w:p w:rsidR="00CF35D3" w:rsidRPr="00913FC8" w:rsidRDefault="00CF35D3" w:rsidP="00E02DA2">
            <w:pPr>
              <w:jc w:val="left"/>
              <w:rPr>
                <w:sz w:val="20"/>
                <w:szCs w:val="20"/>
                <w:lang w:val="es-CO"/>
              </w:rPr>
            </w:pPr>
            <w:r w:rsidRPr="00913FC8">
              <w:rPr>
                <w:sz w:val="20"/>
                <w:szCs w:val="20"/>
                <w:lang w:val="es-CO"/>
              </w:rPr>
              <w:t>77/58</w:t>
            </w:r>
          </w:p>
        </w:tc>
        <w:tc>
          <w:tcPr>
            <w:tcW w:w="2437" w:type="dxa"/>
            <w:shd w:val="clear" w:color="auto" w:fill="auto"/>
          </w:tcPr>
          <w:p w:rsidR="00CF35D3" w:rsidRPr="00913FC8" w:rsidRDefault="00CF35D3" w:rsidP="00E02DA2">
            <w:pPr>
              <w:jc w:val="left"/>
              <w:rPr>
                <w:sz w:val="20"/>
                <w:szCs w:val="20"/>
              </w:rPr>
            </w:pPr>
            <w:r w:rsidRPr="00913FC8">
              <w:rPr>
                <w:sz w:val="20"/>
                <w:szCs w:val="20"/>
              </w:rPr>
              <w:t>All technical and cost issues resolved</w:t>
            </w:r>
          </w:p>
        </w:tc>
      </w:tr>
      <w:tr w:rsidR="00CF35D3" w:rsidRPr="00913FC8" w:rsidTr="00096D18">
        <w:trPr>
          <w:cantSplit/>
        </w:trPr>
        <w:tc>
          <w:tcPr>
            <w:tcW w:w="1993" w:type="dxa"/>
            <w:shd w:val="clear" w:color="auto" w:fill="auto"/>
          </w:tcPr>
          <w:p w:rsidR="00CF35D3" w:rsidRPr="00913FC8" w:rsidRDefault="00CF35D3" w:rsidP="00E02DA2">
            <w:pPr>
              <w:jc w:val="left"/>
              <w:rPr>
                <w:sz w:val="20"/>
                <w:szCs w:val="20"/>
                <w:lang w:val="es-CO"/>
              </w:rPr>
            </w:pPr>
            <w:r w:rsidRPr="00913FC8">
              <w:rPr>
                <w:sz w:val="20"/>
                <w:szCs w:val="20"/>
                <w:lang w:val="es-CO"/>
              </w:rPr>
              <w:t>Uruguay</w:t>
            </w:r>
          </w:p>
        </w:tc>
        <w:tc>
          <w:tcPr>
            <w:tcW w:w="2880" w:type="dxa"/>
            <w:shd w:val="clear" w:color="auto" w:fill="auto"/>
          </w:tcPr>
          <w:p w:rsidR="00CF35D3" w:rsidRPr="00913FC8" w:rsidRDefault="00CF35D3" w:rsidP="00E02DA2">
            <w:pPr>
              <w:jc w:val="left"/>
              <w:rPr>
                <w:sz w:val="20"/>
                <w:szCs w:val="20"/>
              </w:rPr>
            </w:pPr>
            <w:r w:rsidRPr="00913FC8">
              <w:rPr>
                <w:sz w:val="20"/>
                <w:szCs w:val="20"/>
              </w:rPr>
              <w:t>HCFC phase-out management plan stage II - first tranche</w:t>
            </w:r>
          </w:p>
        </w:tc>
        <w:tc>
          <w:tcPr>
            <w:tcW w:w="1822" w:type="dxa"/>
            <w:shd w:val="clear" w:color="auto" w:fill="auto"/>
            <w:tcMar>
              <w:left w:w="58" w:type="dxa"/>
              <w:right w:w="58" w:type="dxa"/>
            </w:tcMar>
          </w:tcPr>
          <w:p w:rsidR="00CF35D3" w:rsidRPr="00913FC8" w:rsidRDefault="00CF35D3" w:rsidP="00E02DA2">
            <w:pPr>
              <w:jc w:val="left"/>
              <w:rPr>
                <w:sz w:val="20"/>
                <w:szCs w:val="20"/>
                <w:lang w:val="es-CO"/>
              </w:rPr>
            </w:pPr>
            <w:r w:rsidRPr="00913FC8">
              <w:rPr>
                <w:sz w:val="20"/>
                <w:szCs w:val="20"/>
              </w:rPr>
              <w:t>UNDP</w:t>
            </w:r>
          </w:p>
        </w:tc>
        <w:tc>
          <w:tcPr>
            <w:tcW w:w="961" w:type="dxa"/>
            <w:shd w:val="clear" w:color="auto" w:fill="auto"/>
          </w:tcPr>
          <w:p w:rsidR="00CF35D3" w:rsidRPr="00913FC8" w:rsidRDefault="00CF35D3" w:rsidP="00E02DA2">
            <w:pPr>
              <w:jc w:val="left"/>
              <w:rPr>
                <w:sz w:val="20"/>
                <w:szCs w:val="20"/>
                <w:lang w:val="es-CO"/>
              </w:rPr>
            </w:pPr>
            <w:r w:rsidRPr="00913FC8">
              <w:rPr>
                <w:sz w:val="20"/>
                <w:szCs w:val="20"/>
                <w:lang w:val="es-CO"/>
              </w:rPr>
              <w:t>77/67</w:t>
            </w:r>
          </w:p>
        </w:tc>
        <w:tc>
          <w:tcPr>
            <w:tcW w:w="2437" w:type="dxa"/>
            <w:shd w:val="clear" w:color="auto" w:fill="auto"/>
          </w:tcPr>
          <w:p w:rsidR="00CF35D3" w:rsidRPr="00913FC8" w:rsidRDefault="00CF35D3" w:rsidP="00E02DA2">
            <w:pPr>
              <w:jc w:val="left"/>
              <w:rPr>
                <w:sz w:val="20"/>
                <w:szCs w:val="20"/>
                <w:lang w:val="en-CA"/>
              </w:rPr>
            </w:pPr>
            <w:r w:rsidRPr="00913FC8">
              <w:rPr>
                <w:sz w:val="20"/>
                <w:szCs w:val="20"/>
              </w:rPr>
              <w:t>All technical and cost issues resolved</w:t>
            </w:r>
          </w:p>
        </w:tc>
      </w:tr>
      <w:tr w:rsidR="00CF35D3" w:rsidRPr="00913FC8" w:rsidTr="00096D18">
        <w:trPr>
          <w:cantSplit/>
        </w:trPr>
        <w:tc>
          <w:tcPr>
            <w:tcW w:w="10093" w:type="dxa"/>
            <w:gridSpan w:val="5"/>
          </w:tcPr>
          <w:p w:rsidR="00CF35D3" w:rsidRPr="00913FC8" w:rsidRDefault="00CF35D3" w:rsidP="00E02DA2">
            <w:pPr>
              <w:jc w:val="left"/>
              <w:rPr>
                <w:sz w:val="20"/>
                <w:szCs w:val="20"/>
                <w:lang w:val="en-US"/>
              </w:rPr>
            </w:pPr>
            <w:r w:rsidRPr="00913FC8">
              <w:rPr>
                <w:b/>
                <w:sz w:val="20"/>
                <w:szCs w:val="20"/>
              </w:rPr>
              <w:t>Stage II of the HPMP for China</w:t>
            </w:r>
          </w:p>
        </w:tc>
      </w:tr>
      <w:tr w:rsidR="00CF35D3" w:rsidRPr="00913FC8" w:rsidTr="00096D18">
        <w:trPr>
          <w:cantSplit/>
        </w:trPr>
        <w:tc>
          <w:tcPr>
            <w:tcW w:w="1993" w:type="dxa"/>
            <w:vMerge w:val="restart"/>
          </w:tcPr>
          <w:p w:rsidR="00CF35D3" w:rsidRPr="00913FC8" w:rsidRDefault="00CF35D3" w:rsidP="00E02DA2">
            <w:pPr>
              <w:jc w:val="left"/>
              <w:rPr>
                <w:sz w:val="20"/>
                <w:szCs w:val="20"/>
              </w:rPr>
            </w:pPr>
            <w:r w:rsidRPr="00913FC8">
              <w:rPr>
                <w:sz w:val="20"/>
                <w:szCs w:val="20"/>
              </w:rPr>
              <w:t>China</w:t>
            </w:r>
          </w:p>
        </w:tc>
        <w:tc>
          <w:tcPr>
            <w:tcW w:w="2880" w:type="dxa"/>
          </w:tcPr>
          <w:p w:rsidR="00CF35D3" w:rsidRPr="00913FC8" w:rsidRDefault="00CF35D3" w:rsidP="00E02DA2">
            <w:pPr>
              <w:jc w:val="left"/>
              <w:rPr>
                <w:sz w:val="20"/>
                <w:szCs w:val="20"/>
              </w:rPr>
            </w:pPr>
            <w:r w:rsidRPr="00913FC8">
              <w:rPr>
                <w:sz w:val="20"/>
                <w:szCs w:val="20"/>
              </w:rPr>
              <w:t>HCFC phase-out management plan stage II - first tranche</w:t>
            </w:r>
          </w:p>
        </w:tc>
        <w:tc>
          <w:tcPr>
            <w:tcW w:w="1822" w:type="dxa"/>
          </w:tcPr>
          <w:p w:rsidR="00CF35D3" w:rsidRPr="00913FC8" w:rsidRDefault="00CF35D3" w:rsidP="00E02DA2">
            <w:pPr>
              <w:jc w:val="left"/>
              <w:rPr>
                <w:sz w:val="20"/>
                <w:szCs w:val="20"/>
              </w:rPr>
            </w:pPr>
            <w:r w:rsidRPr="00913FC8">
              <w:rPr>
                <w:sz w:val="20"/>
                <w:szCs w:val="20"/>
              </w:rPr>
              <w:t>Several</w:t>
            </w:r>
          </w:p>
        </w:tc>
        <w:tc>
          <w:tcPr>
            <w:tcW w:w="961" w:type="dxa"/>
            <w:vMerge w:val="restart"/>
          </w:tcPr>
          <w:p w:rsidR="00CF35D3" w:rsidRPr="00913FC8" w:rsidRDefault="00CF35D3" w:rsidP="00E02DA2">
            <w:pPr>
              <w:jc w:val="left"/>
              <w:rPr>
                <w:sz w:val="20"/>
                <w:szCs w:val="20"/>
              </w:rPr>
            </w:pPr>
            <w:r w:rsidRPr="00913FC8">
              <w:rPr>
                <w:sz w:val="20"/>
                <w:szCs w:val="20"/>
              </w:rPr>
              <w:t>77/37</w:t>
            </w:r>
          </w:p>
        </w:tc>
        <w:tc>
          <w:tcPr>
            <w:tcW w:w="2437" w:type="dxa"/>
          </w:tcPr>
          <w:p w:rsidR="00CF35D3" w:rsidRPr="00913FC8" w:rsidRDefault="00CF35D3" w:rsidP="00E02DA2">
            <w:pPr>
              <w:jc w:val="left"/>
              <w:rPr>
                <w:sz w:val="20"/>
                <w:szCs w:val="20"/>
              </w:rPr>
            </w:pPr>
            <w:r w:rsidRPr="00913FC8">
              <w:rPr>
                <w:sz w:val="20"/>
                <w:szCs w:val="20"/>
              </w:rPr>
              <w:t>Subject to discussion on China sector plans</w:t>
            </w:r>
          </w:p>
        </w:tc>
      </w:tr>
      <w:tr w:rsidR="00CF35D3" w:rsidRPr="00913FC8" w:rsidTr="00096D18">
        <w:trPr>
          <w:cantSplit/>
        </w:trPr>
        <w:tc>
          <w:tcPr>
            <w:tcW w:w="1993" w:type="dxa"/>
            <w:vMerge/>
          </w:tcPr>
          <w:p w:rsidR="00CF35D3" w:rsidRPr="00913FC8" w:rsidRDefault="00CF35D3" w:rsidP="00E02DA2">
            <w:pPr>
              <w:jc w:val="left"/>
              <w:rPr>
                <w:sz w:val="20"/>
                <w:szCs w:val="20"/>
              </w:rPr>
            </w:pPr>
          </w:p>
        </w:tc>
        <w:tc>
          <w:tcPr>
            <w:tcW w:w="2880" w:type="dxa"/>
          </w:tcPr>
          <w:p w:rsidR="00CF35D3" w:rsidRPr="00913FC8" w:rsidRDefault="00CF35D3" w:rsidP="00E02DA2">
            <w:pPr>
              <w:jc w:val="left"/>
              <w:rPr>
                <w:sz w:val="20"/>
                <w:szCs w:val="20"/>
              </w:rPr>
            </w:pPr>
            <w:r w:rsidRPr="00913FC8">
              <w:rPr>
                <w:sz w:val="20"/>
                <w:szCs w:val="20"/>
              </w:rPr>
              <w:t>Polyurethane (PU) rigid foam sector plan</w:t>
            </w:r>
          </w:p>
        </w:tc>
        <w:tc>
          <w:tcPr>
            <w:tcW w:w="1822" w:type="dxa"/>
          </w:tcPr>
          <w:p w:rsidR="00CF35D3" w:rsidRPr="00913FC8" w:rsidRDefault="00CF35D3" w:rsidP="00E02DA2">
            <w:pPr>
              <w:jc w:val="left"/>
              <w:rPr>
                <w:sz w:val="20"/>
                <w:szCs w:val="20"/>
              </w:rPr>
            </w:pPr>
            <w:r w:rsidRPr="00913FC8">
              <w:rPr>
                <w:sz w:val="20"/>
                <w:szCs w:val="20"/>
              </w:rPr>
              <w:t>World Bank</w:t>
            </w:r>
          </w:p>
        </w:tc>
        <w:tc>
          <w:tcPr>
            <w:tcW w:w="961" w:type="dxa"/>
            <w:vMerge/>
          </w:tcPr>
          <w:p w:rsidR="00CF35D3" w:rsidRPr="00913FC8" w:rsidRDefault="00CF35D3" w:rsidP="00E02DA2">
            <w:pPr>
              <w:jc w:val="left"/>
              <w:rPr>
                <w:sz w:val="20"/>
                <w:szCs w:val="20"/>
              </w:rPr>
            </w:pPr>
          </w:p>
        </w:tc>
        <w:tc>
          <w:tcPr>
            <w:tcW w:w="2437" w:type="dxa"/>
          </w:tcPr>
          <w:p w:rsidR="00CF35D3" w:rsidRPr="00913FC8" w:rsidRDefault="00CF35D3" w:rsidP="00E02DA2">
            <w:pPr>
              <w:jc w:val="left"/>
              <w:rPr>
                <w:sz w:val="20"/>
                <w:szCs w:val="20"/>
              </w:rPr>
            </w:pPr>
            <w:r w:rsidRPr="00913FC8">
              <w:rPr>
                <w:sz w:val="20"/>
                <w:szCs w:val="20"/>
              </w:rPr>
              <w:t>Costs still under discussion</w:t>
            </w:r>
          </w:p>
        </w:tc>
      </w:tr>
      <w:tr w:rsidR="00CF35D3" w:rsidRPr="00913FC8" w:rsidTr="00096D18">
        <w:trPr>
          <w:cantSplit/>
        </w:trPr>
        <w:tc>
          <w:tcPr>
            <w:tcW w:w="1993" w:type="dxa"/>
            <w:vMerge/>
          </w:tcPr>
          <w:p w:rsidR="00CF35D3" w:rsidRPr="00913FC8" w:rsidRDefault="00CF35D3" w:rsidP="00E02DA2">
            <w:pPr>
              <w:jc w:val="left"/>
              <w:rPr>
                <w:sz w:val="20"/>
                <w:szCs w:val="20"/>
              </w:rPr>
            </w:pPr>
          </w:p>
        </w:tc>
        <w:tc>
          <w:tcPr>
            <w:tcW w:w="2880" w:type="dxa"/>
          </w:tcPr>
          <w:p w:rsidR="00CF35D3" w:rsidRPr="00913FC8" w:rsidRDefault="00CF35D3" w:rsidP="00E02DA2">
            <w:pPr>
              <w:jc w:val="left"/>
              <w:rPr>
                <w:sz w:val="20"/>
                <w:szCs w:val="20"/>
              </w:rPr>
            </w:pPr>
            <w:r w:rsidRPr="00913FC8">
              <w:rPr>
                <w:sz w:val="20"/>
                <w:szCs w:val="20"/>
              </w:rPr>
              <w:t>Extruded polystyrene (XPS) foam sector plan</w:t>
            </w:r>
          </w:p>
        </w:tc>
        <w:tc>
          <w:tcPr>
            <w:tcW w:w="1822" w:type="dxa"/>
          </w:tcPr>
          <w:p w:rsidR="00CF35D3" w:rsidRPr="00913FC8" w:rsidRDefault="00CF35D3" w:rsidP="00E02DA2">
            <w:pPr>
              <w:jc w:val="left"/>
              <w:rPr>
                <w:sz w:val="20"/>
                <w:szCs w:val="20"/>
              </w:rPr>
            </w:pPr>
            <w:r w:rsidRPr="00913FC8">
              <w:rPr>
                <w:sz w:val="20"/>
                <w:szCs w:val="20"/>
              </w:rPr>
              <w:t>UNIDO/Germany</w:t>
            </w:r>
          </w:p>
        </w:tc>
        <w:tc>
          <w:tcPr>
            <w:tcW w:w="961" w:type="dxa"/>
            <w:vMerge/>
          </w:tcPr>
          <w:p w:rsidR="00CF35D3" w:rsidRPr="00913FC8" w:rsidRDefault="00CF35D3" w:rsidP="00E02DA2">
            <w:pPr>
              <w:jc w:val="left"/>
              <w:rPr>
                <w:sz w:val="20"/>
                <w:szCs w:val="20"/>
              </w:rPr>
            </w:pPr>
          </w:p>
        </w:tc>
        <w:tc>
          <w:tcPr>
            <w:tcW w:w="2437" w:type="dxa"/>
          </w:tcPr>
          <w:p w:rsidR="00CF35D3" w:rsidRPr="00913FC8" w:rsidRDefault="00CF35D3" w:rsidP="00E02DA2">
            <w:pPr>
              <w:jc w:val="left"/>
              <w:rPr>
                <w:sz w:val="20"/>
                <w:szCs w:val="20"/>
              </w:rPr>
            </w:pPr>
            <w:r w:rsidRPr="00913FC8">
              <w:rPr>
                <w:sz w:val="20"/>
                <w:szCs w:val="20"/>
              </w:rPr>
              <w:t>Costs still under discussion</w:t>
            </w:r>
          </w:p>
        </w:tc>
      </w:tr>
      <w:tr w:rsidR="00CF35D3" w:rsidRPr="00913FC8" w:rsidTr="00096D18">
        <w:trPr>
          <w:cantSplit/>
        </w:trPr>
        <w:tc>
          <w:tcPr>
            <w:tcW w:w="1993" w:type="dxa"/>
            <w:vMerge/>
          </w:tcPr>
          <w:p w:rsidR="00CF35D3" w:rsidRPr="00913FC8" w:rsidRDefault="00CF35D3" w:rsidP="00E02DA2">
            <w:pPr>
              <w:jc w:val="left"/>
              <w:rPr>
                <w:sz w:val="20"/>
                <w:szCs w:val="20"/>
              </w:rPr>
            </w:pPr>
          </w:p>
        </w:tc>
        <w:tc>
          <w:tcPr>
            <w:tcW w:w="2880" w:type="dxa"/>
          </w:tcPr>
          <w:p w:rsidR="00CF35D3" w:rsidRPr="00913FC8" w:rsidRDefault="00CF35D3" w:rsidP="00E02DA2">
            <w:pPr>
              <w:jc w:val="left"/>
              <w:rPr>
                <w:sz w:val="20"/>
                <w:szCs w:val="20"/>
              </w:rPr>
            </w:pPr>
            <w:r w:rsidRPr="00913FC8">
              <w:rPr>
                <w:sz w:val="20"/>
                <w:szCs w:val="20"/>
              </w:rPr>
              <w:t>Room air-conditioner manufacturing (RAC) sector plan</w:t>
            </w:r>
          </w:p>
        </w:tc>
        <w:tc>
          <w:tcPr>
            <w:tcW w:w="1822" w:type="dxa"/>
          </w:tcPr>
          <w:p w:rsidR="00CF35D3" w:rsidRPr="00913FC8" w:rsidRDefault="00CF35D3" w:rsidP="00E02DA2">
            <w:pPr>
              <w:jc w:val="left"/>
              <w:rPr>
                <w:sz w:val="20"/>
                <w:szCs w:val="20"/>
              </w:rPr>
            </w:pPr>
            <w:r w:rsidRPr="00913FC8">
              <w:rPr>
                <w:sz w:val="20"/>
                <w:szCs w:val="20"/>
              </w:rPr>
              <w:t>UNIDO</w:t>
            </w:r>
          </w:p>
        </w:tc>
        <w:tc>
          <w:tcPr>
            <w:tcW w:w="961" w:type="dxa"/>
            <w:vMerge/>
          </w:tcPr>
          <w:p w:rsidR="00CF35D3" w:rsidRPr="00913FC8" w:rsidRDefault="00CF35D3" w:rsidP="00E02DA2">
            <w:pPr>
              <w:jc w:val="left"/>
              <w:rPr>
                <w:sz w:val="20"/>
                <w:szCs w:val="20"/>
              </w:rPr>
            </w:pPr>
          </w:p>
        </w:tc>
        <w:tc>
          <w:tcPr>
            <w:tcW w:w="2437" w:type="dxa"/>
          </w:tcPr>
          <w:p w:rsidR="00CF35D3" w:rsidRPr="00913FC8" w:rsidRDefault="00CF35D3" w:rsidP="00E02DA2">
            <w:pPr>
              <w:jc w:val="left"/>
              <w:rPr>
                <w:sz w:val="20"/>
                <w:szCs w:val="20"/>
              </w:rPr>
            </w:pPr>
            <w:r w:rsidRPr="00913FC8">
              <w:rPr>
                <w:sz w:val="20"/>
                <w:szCs w:val="20"/>
              </w:rPr>
              <w:t>Costs still under discussion</w:t>
            </w:r>
          </w:p>
        </w:tc>
      </w:tr>
      <w:tr w:rsidR="00CF35D3" w:rsidRPr="00913FC8" w:rsidTr="00096D18">
        <w:trPr>
          <w:cantSplit/>
        </w:trPr>
        <w:tc>
          <w:tcPr>
            <w:tcW w:w="1993" w:type="dxa"/>
            <w:vMerge/>
          </w:tcPr>
          <w:p w:rsidR="00CF35D3" w:rsidRPr="00913FC8" w:rsidRDefault="00CF35D3" w:rsidP="00E02DA2">
            <w:pPr>
              <w:jc w:val="left"/>
              <w:rPr>
                <w:sz w:val="20"/>
                <w:szCs w:val="20"/>
              </w:rPr>
            </w:pPr>
          </w:p>
        </w:tc>
        <w:tc>
          <w:tcPr>
            <w:tcW w:w="2880" w:type="dxa"/>
          </w:tcPr>
          <w:p w:rsidR="00CF35D3" w:rsidRPr="00913FC8" w:rsidRDefault="00CF35D3" w:rsidP="00E02DA2">
            <w:pPr>
              <w:jc w:val="left"/>
              <w:rPr>
                <w:sz w:val="20"/>
                <w:szCs w:val="20"/>
              </w:rPr>
            </w:pPr>
            <w:r w:rsidRPr="00913FC8">
              <w:rPr>
                <w:sz w:val="20"/>
                <w:szCs w:val="20"/>
              </w:rPr>
              <w:t>Industrial and commercial refrigeration and air-conditioning (ICR) sector plan;</w:t>
            </w:r>
          </w:p>
        </w:tc>
        <w:tc>
          <w:tcPr>
            <w:tcW w:w="1822" w:type="dxa"/>
          </w:tcPr>
          <w:p w:rsidR="00CF35D3" w:rsidRPr="00913FC8" w:rsidRDefault="00CF35D3" w:rsidP="00E02DA2">
            <w:pPr>
              <w:jc w:val="left"/>
              <w:rPr>
                <w:sz w:val="20"/>
                <w:szCs w:val="20"/>
              </w:rPr>
            </w:pPr>
            <w:r w:rsidRPr="00913FC8">
              <w:rPr>
                <w:sz w:val="20"/>
                <w:szCs w:val="20"/>
              </w:rPr>
              <w:t>UNDP</w:t>
            </w:r>
          </w:p>
        </w:tc>
        <w:tc>
          <w:tcPr>
            <w:tcW w:w="961" w:type="dxa"/>
            <w:vMerge/>
          </w:tcPr>
          <w:p w:rsidR="00CF35D3" w:rsidRPr="00913FC8" w:rsidRDefault="00CF35D3" w:rsidP="00E02DA2">
            <w:pPr>
              <w:jc w:val="left"/>
              <w:rPr>
                <w:sz w:val="20"/>
                <w:szCs w:val="20"/>
              </w:rPr>
            </w:pPr>
          </w:p>
        </w:tc>
        <w:tc>
          <w:tcPr>
            <w:tcW w:w="2437" w:type="dxa"/>
          </w:tcPr>
          <w:p w:rsidR="00CF35D3" w:rsidRPr="00913FC8" w:rsidRDefault="00CF35D3" w:rsidP="00E02DA2">
            <w:pPr>
              <w:jc w:val="left"/>
              <w:rPr>
                <w:sz w:val="20"/>
                <w:szCs w:val="20"/>
              </w:rPr>
            </w:pPr>
            <w:r w:rsidRPr="00913FC8">
              <w:rPr>
                <w:sz w:val="20"/>
                <w:szCs w:val="20"/>
              </w:rPr>
              <w:t>Costs still under discussion</w:t>
            </w:r>
          </w:p>
        </w:tc>
      </w:tr>
      <w:tr w:rsidR="00CF35D3" w:rsidRPr="00913FC8" w:rsidTr="00096D18">
        <w:trPr>
          <w:cantSplit/>
        </w:trPr>
        <w:tc>
          <w:tcPr>
            <w:tcW w:w="1993" w:type="dxa"/>
            <w:vMerge/>
          </w:tcPr>
          <w:p w:rsidR="00CF35D3" w:rsidRPr="00913FC8" w:rsidRDefault="00CF35D3" w:rsidP="00E02DA2">
            <w:pPr>
              <w:jc w:val="left"/>
              <w:rPr>
                <w:sz w:val="20"/>
                <w:szCs w:val="20"/>
              </w:rPr>
            </w:pPr>
          </w:p>
        </w:tc>
        <w:tc>
          <w:tcPr>
            <w:tcW w:w="2880" w:type="dxa"/>
          </w:tcPr>
          <w:p w:rsidR="00CF35D3" w:rsidRPr="00913FC8" w:rsidRDefault="00CF35D3" w:rsidP="00E02DA2">
            <w:pPr>
              <w:jc w:val="left"/>
              <w:rPr>
                <w:sz w:val="20"/>
                <w:szCs w:val="20"/>
              </w:rPr>
            </w:pPr>
            <w:r w:rsidRPr="00913FC8">
              <w:rPr>
                <w:sz w:val="20"/>
                <w:szCs w:val="20"/>
              </w:rPr>
              <w:t>Solvent sector plan</w:t>
            </w:r>
          </w:p>
        </w:tc>
        <w:tc>
          <w:tcPr>
            <w:tcW w:w="1822" w:type="dxa"/>
          </w:tcPr>
          <w:p w:rsidR="00CF35D3" w:rsidRPr="00913FC8" w:rsidRDefault="00CF35D3" w:rsidP="00E02DA2">
            <w:pPr>
              <w:jc w:val="left"/>
              <w:rPr>
                <w:sz w:val="20"/>
                <w:szCs w:val="20"/>
              </w:rPr>
            </w:pPr>
            <w:r w:rsidRPr="00913FC8">
              <w:rPr>
                <w:sz w:val="20"/>
                <w:szCs w:val="20"/>
              </w:rPr>
              <w:t>UNDP</w:t>
            </w:r>
          </w:p>
        </w:tc>
        <w:tc>
          <w:tcPr>
            <w:tcW w:w="961" w:type="dxa"/>
            <w:vMerge/>
          </w:tcPr>
          <w:p w:rsidR="00CF35D3" w:rsidRPr="00913FC8" w:rsidRDefault="00CF35D3" w:rsidP="00E02DA2">
            <w:pPr>
              <w:jc w:val="left"/>
              <w:rPr>
                <w:sz w:val="20"/>
                <w:szCs w:val="20"/>
              </w:rPr>
            </w:pPr>
          </w:p>
        </w:tc>
        <w:tc>
          <w:tcPr>
            <w:tcW w:w="2437" w:type="dxa"/>
          </w:tcPr>
          <w:p w:rsidR="00CF35D3" w:rsidRPr="00913FC8" w:rsidRDefault="00CF35D3" w:rsidP="00E02DA2">
            <w:pPr>
              <w:jc w:val="left"/>
              <w:rPr>
                <w:sz w:val="20"/>
                <w:szCs w:val="20"/>
              </w:rPr>
            </w:pPr>
            <w:r w:rsidRPr="00913FC8">
              <w:rPr>
                <w:sz w:val="20"/>
                <w:szCs w:val="20"/>
              </w:rPr>
              <w:t>Approved in principle at the 76</w:t>
            </w:r>
            <w:r w:rsidRPr="00913FC8">
              <w:rPr>
                <w:sz w:val="20"/>
                <w:szCs w:val="20"/>
                <w:vertAlign w:val="superscript"/>
              </w:rPr>
              <w:t>th</w:t>
            </w:r>
            <w:r w:rsidRPr="00913FC8">
              <w:rPr>
                <w:sz w:val="20"/>
                <w:szCs w:val="20"/>
              </w:rPr>
              <w:t xml:space="preserve"> meeting</w:t>
            </w:r>
          </w:p>
        </w:tc>
      </w:tr>
      <w:tr w:rsidR="00CF35D3" w:rsidRPr="00913FC8" w:rsidTr="00096D18">
        <w:trPr>
          <w:cantSplit/>
        </w:trPr>
        <w:tc>
          <w:tcPr>
            <w:tcW w:w="1993" w:type="dxa"/>
            <w:vMerge/>
          </w:tcPr>
          <w:p w:rsidR="00CF35D3" w:rsidRPr="00913FC8" w:rsidRDefault="00CF35D3" w:rsidP="00E02DA2">
            <w:pPr>
              <w:jc w:val="left"/>
              <w:rPr>
                <w:sz w:val="20"/>
                <w:szCs w:val="20"/>
              </w:rPr>
            </w:pPr>
          </w:p>
        </w:tc>
        <w:tc>
          <w:tcPr>
            <w:tcW w:w="2880" w:type="dxa"/>
          </w:tcPr>
          <w:p w:rsidR="00CF35D3" w:rsidRPr="00913FC8" w:rsidRDefault="00CF35D3" w:rsidP="00E02DA2">
            <w:pPr>
              <w:jc w:val="left"/>
              <w:rPr>
                <w:sz w:val="20"/>
                <w:szCs w:val="20"/>
              </w:rPr>
            </w:pPr>
            <w:r w:rsidRPr="00913FC8">
              <w:rPr>
                <w:sz w:val="20"/>
                <w:szCs w:val="20"/>
              </w:rPr>
              <w:t>Refrigeration and air-conditioning servicing sector plan and enabling component</w:t>
            </w:r>
          </w:p>
        </w:tc>
        <w:tc>
          <w:tcPr>
            <w:tcW w:w="1822" w:type="dxa"/>
          </w:tcPr>
          <w:p w:rsidR="00CF35D3" w:rsidRPr="00913FC8" w:rsidRDefault="00CF35D3" w:rsidP="00E02DA2">
            <w:pPr>
              <w:jc w:val="left"/>
              <w:rPr>
                <w:sz w:val="20"/>
                <w:szCs w:val="20"/>
              </w:rPr>
            </w:pPr>
            <w:r w:rsidRPr="00913FC8">
              <w:rPr>
                <w:sz w:val="20"/>
                <w:szCs w:val="20"/>
              </w:rPr>
              <w:t>UNEP/Germany/ Japan</w:t>
            </w:r>
          </w:p>
        </w:tc>
        <w:tc>
          <w:tcPr>
            <w:tcW w:w="961" w:type="dxa"/>
            <w:vMerge/>
          </w:tcPr>
          <w:p w:rsidR="00CF35D3" w:rsidRPr="00913FC8" w:rsidRDefault="00CF35D3" w:rsidP="00E02DA2">
            <w:pPr>
              <w:jc w:val="left"/>
              <w:rPr>
                <w:sz w:val="20"/>
                <w:szCs w:val="20"/>
              </w:rPr>
            </w:pPr>
          </w:p>
        </w:tc>
        <w:tc>
          <w:tcPr>
            <w:tcW w:w="2437" w:type="dxa"/>
          </w:tcPr>
          <w:p w:rsidR="00CF35D3" w:rsidRPr="00913FC8" w:rsidRDefault="00CF35D3" w:rsidP="00E02DA2">
            <w:pPr>
              <w:jc w:val="left"/>
              <w:rPr>
                <w:sz w:val="20"/>
                <w:szCs w:val="20"/>
              </w:rPr>
            </w:pPr>
            <w:r w:rsidRPr="00913FC8">
              <w:rPr>
                <w:sz w:val="20"/>
                <w:szCs w:val="20"/>
              </w:rPr>
              <w:t>Approved in principle</w:t>
            </w:r>
            <w:r w:rsidR="004028CA" w:rsidRPr="00913FC8">
              <w:rPr>
                <w:sz w:val="20"/>
                <w:szCs w:val="20"/>
              </w:rPr>
              <w:t xml:space="preserve"> </w:t>
            </w:r>
            <w:r w:rsidRPr="00913FC8">
              <w:rPr>
                <w:sz w:val="20"/>
                <w:szCs w:val="20"/>
              </w:rPr>
              <w:t>at the 76</w:t>
            </w:r>
            <w:r w:rsidRPr="00913FC8">
              <w:rPr>
                <w:sz w:val="20"/>
                <w:szCs w:val="20"/>
                <w:vertAlign w:val="superscript"/>
              </w:rPr>
              <w:t>th</w:t>
            </w:r>
            <w:r w:rsidRPr="00913FC8">
              <w:rPr>
                <w:sz w:val="20"/>
                <w:szCs w:val="20"/>
              </w:rPr>
              <w:t xml:space="preserve"> meeting</w:t>
            </w:r>
          </w:p>
        </w:tc>
      </w:tr>
      <w:tr w:rsidR="00CF35D3" w:rsidRPr="00913FC8" w:rsidTr="00096D18">
        <w:trPr>
          <w:cantSplit/>
        </w:trPr>
        <w:tc>
          <w:tcPr>
            <w:tcW w:w="10093" w:type="dxa"/>
            <w:gridSpan w:val="5"/>
          </w:tcPr>
          <w:p w:rsidR="00CF35D3" w:rsidRPr="00913FC8" w:rsidRDefault="00CF35D3" w:rsidP="00096D18">
            <w:pPr>
              <w:keepNext/>
              <w:jc w:val="left"/>
              <w:rPr>
                <w:sz w:val="20"/>
                <w:szCs w:val="20"/>
              </w:rPr>
            </w:pPr>
            <w:r w:rsidRPr="00913FC8">
              <w:rPr>
                <w:b/>
                <w:sz w:val="20"/>
                <w:szCs w:val="20"/>
              </w:rPr>
              <w:t>Tranche request of stage I, stage II HPMP</w:t>
            </w:r>
          </w:p>
        </w:tc>
      </w:tr>
      <w:tr w:rsidR="00CF35D3" w:rsidRPr="00913FC8" w:rsidTr="00096D18">
        <w:trPr>
          <w:cantSplit/>
        </w:trPr>
        <w:tc>
          <w:tcPr>
            <w:tcW w:w="1993" w:type="dxa"/>
          </w:tcPr>
          <w:p w:rsidR="00CF35D3" w:rsidRPr="00913FC8" w:rsidRDefault="00CF35D3" w:rsidP="00096D18">
            <w:pPr>
              <w:keepNext/>
              <w:rPr>
                <w:sz w:val="20"/>
                <w:szCs w:val="20"/>
              </w:rPr>
            </w:pPr>
            <w:r w:rsidRPr="00913FC8">
              <w:rPr>
                <w:sz w:val="20"/>
                <w:szCs w:val="20"/>
              </w:rPr>
              <w:t>Cuba</w:t>
            </w:r>
          </w:p>
        </w:tc>
        <w:tc>
          <w:tcPr>
            <w:tcW w:w="2880" w:type="dxa"/>
          </w:tcPr>
          <w:p w:rsidR="00CF35D3" w:rsidRPr="00913FC8" w:rsidRDefault="00CF35D3" w:rsidP="00E02DA2">
            <w:pPr>
              <w:jc w:val="left"/>
              <w:rPr>
                <w:sz w:val="20"/>
                <w:szCs w:val="20"/>
              </w:rPr>
            </w:pPr>
            <w:r w:rsidRPr="00913FC8">
              <w:rPr>
                <w:sz w:val="20"/>
                <w:szCs w:val="20"/>
              </w:rPr>
              <w:t>HCFC phase-out management plan stage I - third tranche</w:t>
            </w:r>
          </w:p>
        </w:tc>
        <w:tc>
          <w:tcPr>
            <w:tcW w:w="1822" w:type="dxa"/>
            <w:tcMar>
              <w:left w:w="29" w:type="dxa"/>
              <w:right w:w="0" w:type="dxa"/>
            </w:tcMar>
          </w:tcPr>
          <w:p w:rsidR="00CF35D3" w:rsidRPr="00913FC8" w:rsidRDefault="00CF35D3" w:rsidP="00E02DA2">
            <w:pPr>
              <w:rPr>
                <w:sz w:val="20"/>
                <w:szCs w:val="20"/>
              </w:rPr>
            </w:pPr>
            <w:r w:rsidRPr="00913FC8">
              <w:rPr>
                <w:sz w:val="20"/>
                <w:szCs w:val="20"/>
              </w:rPr>
              <w:t>UNDP</w:t>
            </w:r>
          </w:p>
        </w:tc>
        <w:tc>
          <w:tcPr>
            <w:tcW w:w="961" w:type="dxa"/>
          </w:tcPr>
          <w:p w:rsidR="00CF35D3" w:rsidRPr="00913FC8" w:rsidRDefault="00CF35D3" w:rsidP="00E02DA2">
            <w:pPr>
              <w:jc w:val="left"/>
              <w:rPr>
                <w:sz w:val="20"/>
                <w:szCs w:val="20"/>
                <w:lang w:val="en-CA"/>
              </w:rPr>
            </w:pPr>
            <w:r w:rsidRPr="00913FC8">
              <w:rPr>
                <w:sz w:val="20"/>
                <w:szCs w:val="20"/>
                <w:lang w:val="en-CA"/>
              </w:rPr>
              <w:t>77/39</w:t>
            </w:r>
          </w:p>
        </w:tc>
        <w:tc>
          <w:tcPr>
            <w:tcW w:w="2437" w:type="dxa"/>
          </w:tcPr>
          <w:p w:rsidR="00CF35D3" w:rsidRPr="00913FC8" w:rsidRDefault="00CF35D3" w:rsidP="00E02DA2">
            <w:pPr>
              <w:jc w:val="left"/>
              <w:rPr>
                <w:sz w:val="20"/>
                <w:szCs w:val="20"/>
                <w:lang w:val="en-CA"/>
              </w:rPr>
            </w:pPr>
            <w:r w:rsidRPr="00913FC8">
              <w:rPr>
                <w:sz w:val="20"/>
                <w:szCs w:val="20"/>
                <w:lang w:val="en-CA"/>
              </w:rPr>
              <w:t>Interim use of high GWP technology</w:t>
            </w:r>
          </w:p>
        </w:tc>
      </w:tr>
      <w:tr w:rsidR="00CF35D3" w:rsidRPr="00913FC8" w:rsidTr="00096D18">
        <w:trPr>
          <w:cantSplit/>
        </w:trPr>
        <w:tc>
          <w:tcPr>
            <w:tcW w:w="1993" w:type="dxa"/>
          </w:tcPr>
          <w:p w:rsidR="00CF35D3" w:rsidRPr="00913FC8" w:rsidRDefault="00CF35D3" w:rsidP="00E02DA2">
            <w:pPr>
              <w:rPr>
                <w:sz w:val="20"/>
                <w:szCs w:val="20"/>
              </w:rPr>
            </w:pPr>
            <w:r w:rsidRPr="00913FC8">
              <w:rPr>
                <w:sz w:val="20"/>
                <w:szCs w:val="20"/>
              </w:rPr>
              <w:t>Grenada</w:t>
            </w:r>
          </w:p>
        </w:tc>
        <w:tc>
          <w:tcPr>
            <w:tcW w:w="2880" w:type="dxa"/>
          </w:tcPr>
          <w:p w:rsidR="00CF35D3" w:rsidRPr="00913FC8" w:rsidRDefault="00CF35D3" w:rsidP="00E02DA2">
            <w:pPr>
              <w:jc w:val="left"/>
              <w:rPr>
                <w:sz w:val="20"/>
                <w:szCs w:val="20"/>
              </w:rPr>
            </w:pPr>
            <w:r w:rsidRPr="00913FC8">
              <w:rPr>
                <w:sz w:val="20"/>
                <w:szCs w:val="20"/>
              </w:rPr>
              <w:t>HCFC phase-out management plan stage I - second tranche</w:t>
            </w:r>
          </w:p>
        </w:tc>
        <w:tc>
          <w:tcPr>
            <w:tcW w:w="1822" w:type="dxa"/>
            <w:tcMar>
              <w:left w:w="29" w:type="dxa"/>
              <w:right w:w="0" w:type="dxa"/>
            </w:tcMar>
          </w:tcPr>
          <w:p w:rsidR="00CF35D3" w:rsidRPr="00913FC8" w:rsidRDefault="00CF35D3" w:rsidP="00E02DA2">
            <w:pPr>
              <w:rPr>
                <w:sz w:val="20"/>
                <w:szCs w:val="20"/>
              </w:rPr>
            </w:pPr>
            <w:r w:rsidRPr="00913FC8">
              <w:rPr>
                <w:sz w:val="20"/>
                <w:szCs w:val="20"/>
              </w:rPr>
              <w:t>UNEP/UNIDO</w:t>
            </w:r>
          </w:p>
        </w:tc>
        <w:tc>
          <w:tcPr>
            <w:tcW w:w="961" w:type="dxa"/>
          </w:tcPr>
          <w:p w:rsidR="00CF35D3" w:rsidRPr="00913FC8" w:rsidRDefault="00CF35D3" w:rsidP="00E02DA2">
            <w:pPr>
              <w:jc w:val="left"/>
              <w:rPr>
                <w:sz w:val="20"/>
                <w:szCs w:val="20"/>
                <w:lang w:val="es-CO"/>
              </w:rPr>
            </w:pPr>
            <w:r w:rsidRPr="00913FC8">
              <w:rPr>
                <w:sz w:val="20"/>
                <w:szCs w:val="20"/>
                <w:lang w:val="es-CO"/>
              </w:rPr>
              <w:t>77/47</w:t>
            </w:r>
          </w:p>
        </w:tc>
        <w:tc>
          <w:tcPr>
            <w:tcW w:w="2437" w:type="dxa"/>
          </w:tcPr>
          <w:p w:rsidR="00CF35D3" w:rsidRPr="00913FC8" w:rsidRDefault="00CF35D3" w:rsidP="00E02DA2">
            <w:pPr>
              <w:jc w:val="left"/>
              <w:rPr>
                <w:sz w:val="20"/>
                <w:szCs w:val="20"/>
                <w:lang w:val="en-CA"/>
              </w:rPr>
            </w:pPr>
            <w:r w:rsidRPr="00913FC8">
              <w:rPr>
                <w:sz w:val="20"/>
                <w:szCs w:val="20"/>
                <w:lang w:val="en-US"/>
              </w:rPr>
              <w:t>Pending discussion on discussion on consumption issue. I</w:t>
            </w:r>
            <w:proofErr w:type="spellStart"/>
            <w:r w:rsidRPr="00913FC8">
              <w:rPr>
                <w:sz w:val="20"/>
                <w:szCs w:val="20"/>
                <w:lang w:val="en-CA"/>
              </w:rPr>
              <w:t>nclude</w:t>
            </w:r>
            <w:proofErr w:type="spellEnd"/>
            <w:r w:rsidRPr="00913FC8">
              <w:rPr>
                <w:sz w:val="20"/>
                <w:szCs w:val="20"/>
                <w:lang w:val="en-CA"/>
              </w:rPr>
              <w:t xml:space="preserve"> UNIDO as Cooperating IA</w:t>
            </w:r>
          </w:p>
        </w:tc>
      </w:tr>
      <w:tr w:rsidR="00CF35D3" w:rsidRPr="00913FC8" w:rsidTr="00096D18">
        <w:trPr>
          <w:cantSplit/>
        </w:trPr>
        <w:tc>
          <w:tcPr>
            <w:tcW w:w="1993" w:type="dxa"/>
          </w:tcPr>
          <w:p w:rsidR="00CF35D3" w:rsidRPr="00913FC8" w:rsidRDefault="00CF35D3" w:rsidP="00E02DA2">
            <w:pPr>
              <w:rPr>
                <w:sz w:val="20"/>
                <w:szCs w:val="20"/>
              </w:rPr>
            </w:pPr>
            <w:r w:rsidRPr="00913FC8">
              <w:rPr>
                <w:sz w:val="20"/>
                <w:szCs w:val="20"/>
              </w:rPr>
              <w:t>Mexico</w:t>
            </w:r>
          </w:p>
        </w:tc>
        <w:tc>
          <w:tcPr>
            <w:tcW w:w="2880" w:type="dxa"/>
          </w:tcPr>
          <w:p w:rsidR="00CF35D3" w:rsidRPr="00913FC8" w:rsidRDefault="00CF35D3" w:rsidP="00E02DA2">
            <w:pPr>
              <w:jc w:val="left"/>
              <w:rPr>
                <w:sz w:val="20"/>
                <w:szCs w:val="20"/>
              </w:rPr>
            </w:pPr>
            <w:r w:rsidRPr="00913FC8">
              <w:rPr>
                <w:sz w:val="20"/>
                <w:szCs w:val="20"/>
              </w:rPr>
              <w:t>HCFC phase-out management plan stage II – second tranche</w:t>
            </w:r>
          </w:p>
        </w:tc>
        <w:tc>
          <w:tcPr>
            <w:tcW w:w="1822" w:type="dxa"/>
            <w:tcMar>
              <w:left w:w="29" w:type="dxa"/>
              <w:right w:w="0" w:type="dxa"/>
            </w:tcMar>
          </w:tcPr>
          <w:p w:rsidR="00CF35D3" w:rsidRPr="00913FC8" w:rsidRDefault="00CF35D3" w:rsidP="00E02DA2">
            <w:pPr>
              <w:rPr>
                <w:sz w:val="20"/>
                <w:szCs w:val="20"/>
              </w:rPr>
            </w:pPr>
            <w:r w:rsidRPr="00913FC8">
              <w:rPr>
                <w:sz w:val="20"/>
                <w:szCs w:val="20"/>
              </w:rPr>
              <w:t>UNIDO/Germany/</w:t>
            </w:r>
          </w:p>
          <w:p w:rsidR="00CF35D3" w:rsidRPr="00913FC8" w:rsidRDefault="00CF35D3" w:rsidP="00E02DA2">
            <w:pPr>
              <w:rPr>
                <w:sz w:val="20"/>
                <w:szCs w:val="20"/>
              </w:rPr>
            </w:pPr>
            <w:r w:rsidRPr="00913FC8">
              <w:rPr>
                <w:sz w:val="20"/>
                <w:szCs w:val="20"/>
              </w:rPr>
              <w:t>Italy/Spain/UNEP</w:t>
            </w:r>
          </w:p>
        </w:tc>
        <w:tc>
          <w:tcPr>
            <w:tcW w:w="961" w:type="dxa"/>
          </w:tcPr>
          <w:p w:rsidR="00CF35D3" w:rsidRPr="00913FC8" w:rsidRDefault="00CF35D3" w:rsidP="00E02DA2">
            <w:pPr>
              <w:jc w:val="left"/>
              <w:rPr>
                <w:sz w:val="20"/>
                <w:szCs w:val="20"/>
                <w:lang w:val="es-CO"/>
              </w:rPr>
            </w:pPr>
            <w:r w:rsidRPr="00913FC8">
              <w:rPr>
                <w:sz w:val="20"/>
                <w:szCs w:val="20"/>
                <w:lang w:val="es-CO"/>
              </w:rPr>
              <w:t>77/55</w:t>
            </w:r>
          </w:p>
        </w:tc>
        <w:tc>
          <w:tcPr>
            <w:tcW w:w="2437" w:type="dxa"/>
          </w:tcPr>
          <w:p w:rsidR="00CF35D3" w:rsidRPr="00913FC8" w:rsidRDefault="00CF35D3" w:rsidP="00E02DA2">
            <w:pPr>
              <w:jc w:val="left"/>
              <w:rPr>
                <w:sz w:val="20"/>
                <w:szCs w:val="20"/>
                <w:lang w:val="en-CA"/>
              </w:rPr>
            </w:pPr>
            <w:r w:rsidRPr="00913FC8">
              <w:rPr>
                <w:sz w:val="20"/>
                <w:szCs w:val="20"/>
                <w:lang w:val="en-CA"/>
              </w:rPr>
              <w:t>Revision to Agreement to include the Government of Spain as Cooperating IA</w:t>
            </w:r>
          </w:p>
        </w:tc>
      </w:tr>
      <w:tr w:rsidR="00CF35D3" w:rsidRPr="00913FC8" w:rsidTr="00096D18">
        <w:trPr>
          <w:cantSplit/>
        </w:trPr>
        <w:tc>
          <w:tcPr>
            <w:tcW w:w="1993" w:type="dxa"/>
          </w:tcPr>
          <w:p w:rsidR="00CF35D3" w:rsidRPr="00913FC8" w:rsidRDefault="00CF35D3" w:rsidP="00FE49F3">
            <w:pPr>
              <w:rPr>
                <w:sz w:val="20"/>
                <w:szCs w:val="20"/>
              </w:rPr>
            </w:pPr>
            <w:r w:rsidRPr="00913FC8">
              <w:rPr>
                <w:sz w:val="20"/>
                <w:szCs w:val="20"/>
              </w:rPr>
              <w:t>Rwanda</w:t>
            </w:r>
          </w:p>
        </w:tc>
        <w:tc>
          <w:tcPr>
            <w:tcW w:w="2880" w:type="dxa"/>
          </w:tcPr>
          <w:p w:rsidR="00CF35D3" w:rsidRPr="00913FC8" w:rsidRDefault="00CF35D3" w:rsidP="00E02DA2">
            <w:pPr>
              <w:jc w:val="left"/>
              <w:rPr>
                <w:sz w:val="20"/>
                <w:szCs w:val="20"/>
              </w:rPr>
            </w:pPr>
            <w:r w:rsidRPr="00913FC8">
              <w:rPr>
                <w:sz w:val="20"/>
                <w:szCs w:val="20"/>
              </w:rPr>
              <w:t>HCFC phase-out management plan stage I – third tranche</w:t>
            </w:r>
          </w:p>
        </w:tc>
        <w:tc>
          <w:tcPr>
            <w:tcW w:w="1822" w:type="dxa"/>
            <w:tcMar>
              <w:left w:w="29" w:type="dxa"/>
              <w:right w:w="0" w:type="dxa"/>
            </w:tcMar>
          </w:tcPr>
          <w:p w:rsidR="00CF35D3" w:rsidRPr="00913FC8" w:rsidRDefault="00CF35D3" w:rsidP="00E02DA2">
            <w:pPr>
              <w:rPr>
                <w:sz w:val="20"/>
                <w:szCs w:val="20"/>
              </w:rPr>
            </w:pPr>
            <w:r w:rsidRPr="00913FC8">
              <w:rPr>
                <w:sz w:val="20"/>
                <w:szCs w:val="20"/>
              </w:rPr>
              <w:t>UNEP/UNIDO</w:t>
            </w:r>
          </w:p>
        </w:tc>
        <w:tc>
          <w:tcPr>
            <w:tcW w:w="961" w:type="dxa"/>
          </w:tcPr>
          <w:p w:rsidR="00CF35D3" w:rsidRPr="00913FC8" w:rsidRDefault="00CF35D3" w:rsidP="00E02DA2">
            <w:pPr>
              <w:jc w:val="left"/>
              <w:rPr>
                <w:sz w:val="20"/>
                <w:szCs w:val="20"/>
                <w:lang w:val="es-CO"/>
              </w:rPr>
            </w:pPr>
            <w:r w:rsidRPr="00913FC8">
              <w:rPr>
                <w:sz w:val="20"/>
                <w:szCs w:val="20"/>
                <w:lang w:val="es-CO"/>
              </w:rPr>
              <w:t>77/59</w:t>
            </w:r>
          </w:p>
        </w:tc>
        <w:tc>
          <w:tcPr>
            <w:tcW w:w="2437" w:type="dxa"/>
          </w:tcPr>
          <w:p w:rsidR="00CF35D3" w:rsidRPr="00913FC8" w:rsidRDefault="00CF35D3" w:rsidP="00E02DA2">
            <w:pPr>
              <w:jc w:val="left"/>
              <w:rPr>
                <w:sz w:val="20"/>
                <w:szCs w:val="20"/>
                <w:lang w:val="en-CA"/>
              </w:rPr>
            </w:pPr>
            <w:r w:rsidRPr="00913FC8">
              <w:rPr>
                <w:sz w:val="20"/>
                <w:szCs w:val="20"/>
                <w:lang w:val="en-CA"/>
              </w:rPr>
              <w:t xml:space="preserve">Data inconsistencies in verification report. </w:t>
            </w:r>
          </w:p>
        </w:tc>
      </w:tr>
      <w:tr w:rsidR="00CF35D3" w:rsidRPr="00913FC8" w:rsidTr="00096D18">
        <w:trPr>
          <w:cantSplit/>
        </w:trPr>
        <w:tc>
          <w:tcPr>
            <w:tcW w:w="1993" w:type="dxa"/>
          </w:tcPr>
          <w:p w:rsidR="00CF35D3" w:rsidRPr="00913FC8" w:rsidRDefault="00CF35D3" w:rsidP="00E02DA2">
            <w:pPr>
              <w:rPr>
                <w:sz w:val="20"/>
                <w:szCs w:val="20"/>
              </w:rPr>
            </w:pPr>
            <w:r w:rsidRPr="00913FC8">
              <w:rPr>
                <w:sz w:val="20"/>
                <w:szCs w:val="20"/>
              </w:rPr>
              <w:t xml:space="preserve">Saudi Arabia </w:t>
            </w:r>
          </w:p>
        </w:tc>
        <w:tc>
          <w:tcPr>
            <w:tcW w:w="2880" w:type="dxa"/>
          </w:tcPr>
          <w:p w:rsidR="00CF35D3" w:rsidRPr="00913FC8" w:rsidRDefault="00CF35D3" w:rsidP="00E02DA2">
            <w:pPr>
              <w:jc w:val="left"/>
              <w:rPr>
                <w:sz w:val="20"/>
                <w:szCs w:val="20"/>
              </w:rPr>
            </w:pPr>
            <w:r w:rsidRPr="00913FC8">
              <w:rPr>
                <w:sz w:val="20"/>
                <w:szCs w:val="20"/>
              </w:rPr>
              <w:t>HCFC phase-out management plan stage I – fourth tranche</w:t>
            </w:r>
          </w:p>
        </w:tc>
        <w:tc>
          <w:tcPr>
            <w:tcW w:w="1822" w:type="dxa"/>
            <w:tcMar>
              <w:left w:w="29" w:type="dxa"/>
              <w:right w:w="0" w:type="dxa"/>
            </w:tcMar>
          </w:tcPr>
          <w:p w:rsidR="00CF35D3" w:rsidRPr="00913FC8" w:rsidRDefault="00CF35D3" w:rsidP="00E02DA2">
            <w:pPr>
              <w:rPr>
                <w:sz w:val="20"/>
                <w:szCs w:val="20"/>
              </w:rPr>
            </w:pPr>
            <w:r w:rsidRPr="00913FC8">
              <w:rPr>
                <w:sz w:val="20"/>
                <w:szCs w:val="20"/>
              </w:rPr>
              <w:t>UNIDO/UNEP</w:t>
            </w:r>
          </w:p>
        </w:tc>
        <w:tc>
          <w:tcPr>
            <w:tcW w:w="961" w:type="dxa"/>
          </w:tcPr>
          <w:p w:rsidR="00CF35D3" w:rsidRPr="00913FC8" w:rsidRDefault="00CF35D3" w:rsidP="00E02DA2">
            <w:pPr>
              <w:jc w:val="left"/>
              <w:rPr>
                <w:sz w:val="20"/>
                <w:szCs w:val="20"/>
                <w:lang w:val="es-CO"/>
              </w:rPr>
            </w:pPr>
            <w:r w:rsidRPr="00913FC8">
              <w:rPr>
                <w:sz w:val="20"/>
                <w:szCs w:val="20"/>
                <w:lang w:val="en-CA"/>
              </w:rPr>
              <w:t>7</w:t>
            </w:r>
            <w:r w:rsidRPr="00913FC8">
              <w:rPr>
                <w:sz w:val="20"/>
                <w:szCs w:val="20"/>
                <w:lang w:val="es-CO"/>
              </w:rPr>
              <w:t>7/60</w:t>
            </w:r>
          </w:p>
        </w:tc>
        <w:tc>
          <w:tcPr>
            <w:tcW w:w="2437" w:type="dxa"/>
          </w:tcPr>
          <w:p w:rsidR="00CF35D3" w:rsidRPr="00913FC8" w:rsidRDefault="00CF35D3" w:rsidP="00E02DA2">
            <w:pPr>
              <w:jc w:val="left"/>
              <w:rPr>
                <w:sz w:val="20"/>
                <w:szCs w:val="20"/>
                <w:lang w:val="en-CA"/>
              </w:rPr>
            </w:pPr>
            <w:r w:rsidRPr="00913FC8">
              <w:rPr>
                <w:sz w:val="20"/>
                <w:szCs w:val="20"/>
                <w:lang w:val="en-CA"/>
              </w:rPr>
              <w:t xml:space="preserve">Limited progress in investment activities; insufficient progress to meet Appendix 8-A of the Agreement </w:t>
            </w:r>
          </w:p>
        </w:tc>
      </w:tr>
      <w:tr w:rsidR="00CF35D3" w:rsidRPr="00913FC8" w:rsidTr="00096D18">
        <w:trPr>
          <w:cantSplit/>
        </w:trPr>
        <w:tc>
          <w:tcPr>
            <w:tcW w:w="1993" w:type="dxa"/>
          </w:tcPr>
          <w:p w:rsidR="00CF35D3" w:rsidRPr="00913FC8" w:rsidRDefault="00CF35D3" w:rsidP="00E02DA2">
            <w:pPr>
              <w:rPr>
                <w:sz w:val="20"/>
                <w:szCs w:val="20"/>
              </w:rPr>
            </w:pPr>
            <w:r w:rsidRPr="00913FC8">
              <w:rPr>
                <w:sz w:val="20"/>
                <w:szCs w:val="20"/>
              </w:rPr>
              <w:t>Senegal</w:t>
            </w:r>
          </w:p>
        </w:tc>
        <w:tc>
          <w:tcPr>
            <w:tcW w:w="2880" w:type="dxa"/>
          </w:tcPr>
          <w:p w:rsidR="00CF35D3" w:rsidRPr="00913FC8" w:rsidRDefault="00CF35D3" w:rsidP="00E02DA2">
            <w:pPr>
              <w:jc w:val="left"/>
              <w:rPr>
                <w:sz w:val="20"/>
                <w:szCs w:val="20"/>
              </w:rPr>
            </w:pPr>
            <w:r w:rsidRPr="00913FC8">
              <w:rPr>
                <w:sz w:val="20"/>
                <w:szCs w:val="20"/>
              </w:rPr>
              <w:t>HCFC phase-out management plan stage I - second tranche</w:t>
            </w:r>
          </w:p>
        </w:tc>
        <w:tc>
          <w:tcPr>
            <w:tcW w:w="1822" w:type="dxa"/>
            <w:tcMar>
              <w:left w:w="29" w:type="dxa"/>
              <w:right w:w="0" w:type="dxa"/>
            </w:tcMar>
          </w:tcPr>
          <w:p w:rsidR="00CF35D3" w:rsidRPr="00913FC8" w:rsidRDefault="00CF35D3" w:rsidP="00E02DA2">
            <w:pPr>
              <w:rPr>
                <w:sz w:val="20"/>
                <w:szCs w:val="20"/>
              </w:rPr>
            </w:pPr>
            <w:r w:rsidRPr="00913FC8">
              <w:rPr>
                <w:sz w:val="20"/>
                <w:szCs w:val="20"/>
              </w:rPr>
              <w:t>UNIDO/UNEP</w:t>
            </w:r>
          </w:p>
        </w:tc>
        <w:tc>
          <w:tcPr>
            <w:tcW w:w="961" w:type="dxa"/>
          </w:tcPr>
          <w:p w:rsidR="00CF35D3" w:rsidRPr="00913FC8" w:rsidRDefault="00CF35D3" w:rsidP="00E02DA2">
            <w:pPr>
              <w:jc w:val="left"/>
              <w:rPr>
                <w:sz w:val="20"/>
                <w:szCs w:val="20"/>
                <w:lang w:val="es-CO"/>
              </w:rPr>
            </w:pPr>
            <w:r w:rsidRPr="00913FC8">
              <w:rPr>
                <w:sz w:val="20"/>
                <w:szCs w:val="20"/>
                <w:lang w:val="es-CO"/>
              </w:rPr>
              <w:t>77/61</w:t>
            </w:r>
          </w:p>
        </w:tc>
        <w:tc>
          <w:tcPr>
            <w:tcW w:w="2437" w:type="dxa"/>
          </w:tcPr>
          <w:p w:rsidR="00CF35D3" w:rsidRPr="00913FC8" w:rsidRDefault="00CF35D3" w:rsidP="00E02DA2">
            <w:pPr>
              <w:jc w:val="left"/>
              <w:rPr>
                <w:sz w:val="20"/>
                <w:szCs w:val="20"/>
                <w:lang w:val="en-CA"/>
              </w:rPr>
            </w:pPr>
            <w:r w:rsidRPr="00913FC8">
              <w:rPr>
                <w:sz w:val="20"/>
                <w:szCs w:val="20"/>
                <w:lang w:val="en-CA"/>
              </w:rPr>
              <w:t>Revision to Agreement, starting point, funding level and activities</w:t>
            </w:r>
          </w:p>
        </w:tc>
      </w:tr>
      <w:tr w:rsidR="00CF35D3" w:rsidRPr="00913FC8" w:rsidTr="00096D18">
        <w:trPr>
          <w:cantSplit/>
        </w:trPr>
        <w:tc>
          <w:tcPr>
            <w:tcW w:w="1993" w:type="dxa"/>
          </w:tcPr>
          <w:p w:rsidR="00CF35D3" w:rsidRPr="00913FC8" w:rsidRDefault="00CF35D3" w:rsidP="00E02DA2">
            <w:pPr>
              <w:rPr>
                <w:sz w:val="20"/>
                <w:szCs w:val="20"/>
              </w:rPr>
            </w:pPr>
            <w:r w:rsidRPr="00913FC8">
              <w:rPr>
                <w:sz w:val="20"/>
                <w:szCs w:val="20"/>
              </w:rPr>
              <w:t>Somalia</w:t>
            </w:r>
          </w:p>
        </w:tc>
        <w:tc>
          <w:tcPr>
            <w:tcW w:w="2880" w:type="dxa"/>
          </w:tcPr>
          <w:p w:rsidR="00CF35D3" w:rsidRPr="00913FC8" w:rsidRDefault="00CF35D3" w:rsidP="00E02DA2">
            <w:pPr>
              <w:jc w:val="left"/>
              <w:rPr>
                <w:sz w:val="20"/>
                <w:szCs w:val="20"/>
              </w:rPr>
            </w:pPr>
            <w:r w:rsidRPr="00913FC8">
              <w:rPr>
                <w:sz w:val="20"/>
                <w:szCs w:val="20"/>
              </w:rPr>
              <w:t xml:space="preserve">HCFC phase-out management plan stage I – second tranche </w:t>
            </w:r>
          </w:p>
        </w:tc>
        <w:tc>
          <w:tcPr>
            <w:tcW w:w="1822" w:type="dxa"/>
            <w:tcMar>
              <w:left w:w="29" w:type="dxa"/>
              <w:right w:w="0" w:type="dxa"/>
            </w:tcMar>
          </w:tcPr>
          <w:p w:rsidR="00CF35D3" w:rsidRPr="00913FC8" w:rsidRDefault="00CF35D3" w:rsidP="00E02DA2">
            <w:pPr>
              <w:rPr>
                <w:sz w:val="20"/>
                <w:szCs w:val="20"/>
              </w:rPr>
            </w:pPr>
            <w:r w:rsidRPr="00913FC8">
              <w:rPr>
                <w:sz w:val="20"/>
                <w:szCs w:val="20"/>
              </w:rPr>
              <w:t>UNIDO</w:t>
            </w:r>
          </w:p>
        </w:tc>
        <w:tc>
          <w:tcPr>
            <w:tcW w:w="961" w:type="dxa"/>
          </w:tcPr>
          <w:p w:rsidR="00CF35D3" w:rsidRPr="00913FC8" w:rsidRDefault="00CF35D3" w:rsidP="00E02DA2">
            <w:pPr>
              <w:jc w:val="left"/>
              <w:rPr>
                <w:sz w:val="20"/>
                <w:szCs w:val="20"/>
                <w:lang w:val="es-CO"/>
              </w:rPr>
            </w:pPr>
            <w:r w:rsidRPr="00913FC8">
              <w:rPr>
                <w:sz w:val="20"/>
                <w:szCs w:val="20"/>
                <w:lang w:val="es-CO"/>
              </w:rPr>
              <w:t>77/62</w:t>
            </w:r>
          </w:p>
        </w:tc>
        <w:tc>
          <w:tcPr>
            <w:tcW w:w="2437" w:type="dxa"/>
          </w:tcPr>
          <w:p w:rsidR="00CF35D3" w:rsidRPr="00913FC8" w:rsidRDefault="00CF35D3" w:rsidP="00E02DA2">
            <w:pPr>
              <w:jc w:val="left"/>
              <w:rPr>
                <w:sz w:val="20"/>
                <w:szCs w:val="20"/>
                <w:lang w:val="es-CO"/>
              </w:rPr>
            </w:pPr>
            <w:proofErr w:type="spellStart"/>
            <w:r w:rsidRPr="00913FC8">
              <w:rPr>
                <w:sz w:val="20"/>
                <w:szCs w:val="20"/>
                <w:lang w:val="es-CO"/>
              </w:rPr>
              <w:t>Adjustment</w:t>
            </w:r>
            <w:proofErr w:type="spellEnd"/>
            <w:r w:rsidRPr="00913FC8">
              <w:rPr>
                <w:sz w:val="20"/>
                <w:szCs w:val="20"/>
                <w:lang w:val="es-CO"/>
              </w:rPr>
              <w:t xml:space="preserve"> of </w:t>
            </w:r>
            <w:proofErr w:type="spellStart"/>
            <w:r w:rsidRPr="00913FC8">
              <w:rPr>
                <w:sz w:val="20"/>
                <w:szCs w:val="20"/>
                <w:lang w:val="es-CO"/>
              </w:rPr>
              <w:t>starting</w:t>
            </w:r>
            <w:proofErr w:type="spellEnd"/>
            <w:r w:rsidRPr="00913FC8">
              <w:rPr>
                <w:sz w:val="20"/>
                <w:szCs w:val="20"/>
                <w:lang w:val="es-CO"/>
              </w:rPr>
              <w:t xml:space="preserve"> </w:t>
            </w:r>
            <w:proofErr w:type="spellStart"/>
            <w:r w:rsidRPr="00913FC8">
              <w:rPr>
                <w:sz w:val="20"/>
                <w:szCs w:val="20"/>
                <w:lang w:val="es-CO"/>
              </w:rPr>
              <w:t>point</w:t>
            </w:r>
            <w:proofErr w:type="spellEnd"/>
          </w:p>
        </w:tc>
      </w:tr>
      <w:tr w:rsidR="00CF35D3" w:rsidRPr="00913FC8" w:rsidTr="00096D18">
        <w:trPr>
          <w:cantSplit/>
        </w:trPr>
        <w:tc>
          <w:tcPr>
            <w:tcW w:w="1993" w:type="dxa"/>
          </w:tcPr>
          <w:p w:rsidR="00CF35D3" w:rsidRPr="00913FC8" w:rsidRDefault="00CF35D3" w:rsidP="00E02DA2">
            <w:pPr>
              <w:rPr>
                <w:sz w:val="20"/>
                <w:szCs w:val="20"/>
              </w:rPr>
            </w:pPr>
            <w:r w:rsidRPr="00913FC8">
              <w:rPr>
                <w:sz w:val="20"/>
                <w:szCs w:val="20"/>
              </w:rPr>
              <w:t>Thailand</w:t>
            </w:r>
          </w:p>
        </w:tc>
        <w:tc>
          <w:tcPr>
            <w:tcW w:w="2880" w:type="dxa"/>
          </w:tcPr>
          <w:p w:rsidR="00CF35D3" w:rsidRPr="00913FC8" w:rsidRDefault="00CF35D3" w:rsidP="00E02DA2">
            <w:pPr>
              <w:jc w:val="left"/>
              <w:rPr>
                <w:sz w:val="20"/>
                <w:szCs w:val="20"/>
              </w:rPr>
            </w:pPr>
            <w:r w:rsidRPr="00913FC8">
              <w:rPr>
                <w:sz w:val="20"/>
                <w:szCs w:val="20"/>
              </w:rPr>
              <w:t>HCFC phase-out management plan stage I – third tranche</w:t>
            </w:r>
          </w:p>
        </w:tc>
        <w:tc>
          <w:tcPr>
            <w:tcW w:w="1822" w:type="dxa"/>
            <w:tcMar>
              <w:left w:w="29" w:type="dxa"/>
              <w:right w:w="0" w:type="dxa"/>
            </w:tcMar>
          </w:tcPr>
          <w:p w:rsidR="00CF35D3" w:rsidRPr="00913FC8" w:rsidRDefault="00CF35D3" w:rsidP="00E02DA2">
            <w:pPr>
              <w:rPr>
                <w:sz w:val="20"/>
                <w:szCs w:val="20"/>
              </w:rPr>
            </w:pPr>
            <w:r w:rsidRPr="00913FC8">
              <w:rPr>
                <w:sz w:val="20"/>
                <w:szCs w:val="20"/>
              </w:rPr>
              <w:t>World Bank</w:t>
            </w:r>
          </w:p>
        </w:tc>
        <w:tc>
          <w:tcPr>
            <w:tcW w:w="961" w:type="dxa"/>
          </w:tcPr>
          <w:p w:rsidR="00CF35D3" w:rsidRPr="00913FC8" w:rsidRDefault="00CF35D3" w:rsidP="00E02DA2">
            <w:pPr>
              <w:jc w:val="left"/>
              <w:rPr>
                <w:sz w:val="20"/>
                <w:szCs w:val="20"/>
                <w:lang w:val="es-CO"/>
              </w:rPr>
            </w:pPr>
            <w:r w:rsidRPr="00913FC8">
              <w:rPr>
                <w:sz w:val="20"/>
                <w:szCs w:val="20"/>
                <w:lang w:val="es-CO"/>
              </w:rPr>
              <w:t>77/65</w:t>
            </w:r>
          </w:p>
        </w:tc>
        <w:tc>
          <w:tcPr>
            <w:tcW w:w="2437" w:type="dxa"/>
          </w:tcPr>
          <w:p w:rsidR="00CF35D3" w:rsidRPr="00913FC8" w:rsidRDefault="00CF35D3" w:rsidP="00E02DA2">
            <w:pPr>
              <w:jc w:val="left"/>
              <w:rPr>
                <w:sz w:val="20"/>
                <w:szCs w:val="20"/>
                <w:lang w:val="en-CA"/>
              </w:rPr>
            </w:pPr>
            <w:r w:rsidRPr="00913FC8">
              <w:rPr>
                <w:sz w:val="20"/>
                <w:szCs w:val="20"/>
                <w:lang w:val="en-CA"/>
              </w:rPr>
              <w:t>Return of funds, revision of Agreement</w:t>
            </w:r>
          </w:p>
        </w:tc>
      </w:tr>
    </w:tbl>
    <w:p w:rsidR="00CF35D3" w:rsidRPr="00913FC8" w:rsidRDefault="00CF35D3" w:rsidP="00E02DA2">
      <w:pPr>
        <w:jc w:val="left"/>
        <w:rPr>
          <w:sz w:val="20"/>
          <w:szCs w:val="20"/>
        </w:rPr>
      </w:pPr>
    </w:p>
    <w:p w:rsidR="003B1832" w:rsidRPr="00913FC8" w:rsidRDefault="003B1832" w:rsidP="00E02DA2"/>
    <w:p w:rsidR="003B1832" w:rsidRPr="00913FC8" w:rsidRDefault="001928DE" w:rsidP="00E02DA2">
      <w:pPr>
        <w:numPr>
          <w:ilvl w:val="0"/>
          <w:numId w:val="10"/>
        </w:numPr>
        <w:tabs>
          <w:tab w:val="clear" w:pos="0"/>
          <w:tab w:val="left" w:pos="1440"/>
          <w:tab w:val="left" w:pos="2160"/>
        </w:tabs>
        <w:spacing w:after="240"/>
        <w:ind w:left="709" w:hanging="709"/>
        <w:outlineLvl w:val="0"/>
        <w:rPr>
          <w:b/>
        </w:rPr>
      </w:pPr>
      <w:r w:rsidRPr="00913FC8">
        <w:rPr>
          <w:b/>
        </w:rPr>
        <w:lastRenderedPageBreak/>
        <w:t>Calculation of the level of incremental costs for the conversion of heat exchanger manufacturing lines in enterprises converting to HC-290 technology (decision 76/51(b))</w:t>
      </w:r>
      <w:r w:rsidR="003B1832" w:rsidRPr="00913FC8">
        <w:rPr>
          <w:b/>
        </w:rPr>
        <w:t xml:space="preserve"> </w:t>
      </w:r>
    </w:p>
    <w:p w:rsidR="00D97495" w:rsidRPr="00015E23" w:rsidRDefault="003B1832" w:rsidP="00E02DA2">
      <w:pPr>
        <w:pStyle w:val="Heading1"/>
        <w:numPr>
          <w:ilvl w:val="0"/>
          <w:numId w:val="0"/>
        </w:numPr>
        <w:ind w:left="709"/>
      </w:pPr>
      <w:r w:rsidRPr="00913FC8">
        <w:rPr>
          <w:u w:val="single"/>
          <w:lang w:val="en-US"/>
        </w:rPr>
        <w:t>Document UNEP/</w:t>
      </w:r>
      <w:proofErr w:type="spellStart"/>
      <w:r w:rsidRPr="00913FC8">
        <w:rPr>
          <w:u w:val="single"/>
          <w:lang w:val="en-US"/>
        </w:rPr>
        <w:t>OzL.Pro</w:t>
      </w:r>
      <w:proofErr w:type="spellEnd"/>
      <w:r w:rsidRPr="00913FC8">
        <w:rPr>
          <w:u w:val="single"/>
          <w:lang w:val="en-US"/>
        </w:rPr>
        <w:t>/</w:t>
      </w:r>
      <w:r w:rsidR="00362819" w:rsidRPr="00913FC8">
        <w:rPr>
          <w:u w:val="single"/>
          <w:lang w:val="en-US"/>
        </w:rPr>
        <w:t>ExCom/77/</w:t>
      </w:r>
      <w:r w:rsidR="00312A56" w:rsidRPr="00913FC8">
        <w:rPr>
          <w:u w:val="single"/>
          <w:lang w:val="en-US"/>
        </w:rPr>
        <w:t>69</w:t>
      </w:r>
      <w:r w:rsidRPr="00913FC8">
        <w:t xml:space="preserve"> </w:t>
      </w:r>
      <w:r w:rsidR="00D97495" w:rsidRPr="00913FC8">
        <w:rPr>
          <w:lang w:val="en-US"/>
        </w:rPr>
        <w:t xml:space="preserve">summarizes the conclusions of the </w:t>
      </w:r>
      <w:r w:rsidR="00D97495" w:rsidRPr="00913FC8">
        <w:rPr>
          <w:color w:val="000000" w:themeColor="text1"/>
          <w:lang w:val="en-US"/>
        </w:rPr>
        <w:t>revised study on the required modifications to heat exchangers and to heat exchanger manufacturing lines from the conversion of HCFC-22-based air</w:t>
      </w:r>
      <w:r w:rsidR="00D97495" w:rsidRPr="00913FC8">
        <w:rPr>
          <w:color w:val="000000" w:themeColor="text1"/>
          <w:lang w:val="en-US"/>
        </w:rPr>
        <w:noBreakHyphen/>
        <w:t>conditioners to HC-290, HFC-32 or R 452B</w:t>
      </w:r>
      <w:r w:rsidR="004028CA" w:rsidRPr="00913FC8">
        <w:rPr>
          <w:color w:val="000000" w:themeColor="text1"/>
          <w:lang w:val="en-US"/>
        </w:rPr>
        <w:t xml:space="preserve"> </w:t>
      </w:r>
      <w:r w:rsidR="00D97495" w:rsidRPr="00913FC8">
        <w:rPr>
          <w:color w:val="000000" w:themeColor="text1"/>
          <w:lang w:val="en-US"/>
        </w:rPr>
        <w:t>refrigerants. The study was revised in accordance with decision 76/51</w:t>
      </w:r>
      <w:r w:rsidR="003D63AF">
        <w:rPr>
          <w:color w:val="000000" w:themeColor="text1"/>
          <w:lang w:val="en-US"/>
        </w:rPr>
        <w:t xml:space="preserve"> and </w:t>
      </w:r>
      <w:r w:rsidR="00D97495" w:rsidRPr="00913FC8">
        <w:rPr>
          <w:color w:val="000000" w:themeColor="text1"/>
          <w:lang w:val="en-US"/>
        </w:rPr>
        <w:t xml:space="preserve">provides further information </w:t>
      </w:r>
      <w:r w:rsidR="003D63AF">
        <w:rPr>
          <w:color w:val="000000" w:themeColor="text1"/>
          <w:lang w:val="en-US"/>
        </w:rPr>
        <w:t xml:space="preserve">on </w:t>
      </w:r>
      <w:r w:rsidR="00FE49F3" w:rsidRPr="00FE49F3">
        <w:rPr>
          <w:i/>
          <w:color w:val="000000" w:themeColor="text1"/>
          <w:lang w:val="en-US"/>
        </w:rPr>
        <w:t>i</w:t>
      </w:r>
      <w:r w:rsidR="00FE49F3">
        <w:rPr>
          <w:i/>
          <w:color w:val="000000" w:themeColor="text1"/>
          <w:lang w:val="en-US"/>
        </w:rPr>
        <w:t>nter </w:t>
      </w:r>
      <w:r w:rsidR="00FE49F3" w:rsidRPr="00FE49F3">
        <w:rPr>
          <w:i/>
          <w:color w:val="000000" w:themeColor="text1"/>
          <w:lang w:val="en-US"/>
        </w:rPr>
        <w:t>alia</w:t>
      </w:r>
      <w:r w:rsidR="003D63AF">
        <w:rPr>
          <w:color w:val="000000" w:themeColor="text1"/>
          <w:lang w:val="en-US"/>
        </w:rPr>
        <w:t xml:space="preserve"> </w:t>
      </w:r>
      <w:r w:rsidR="00D97495" w:rsidRPr="00913FC8">
        <w:rPr>
          <w:lang w:val="en-US"/>
        </w:rPr>
        <w:t xml:space="preserve">the implications of reducing the tube diameter of the condenser </w:t>
      </w:r>
      <w:r w:rsidR="002417FA" w:rsidRPr="00913FC8">
        <w:rPr>
          <w:lang w:val="en-US"/>
        </w:rPr>
        <w:t xml:space="preserve">and the evaporator </w:t>
      </w:r>
      <w:r w:rsidR="00D97495" w:rsidRPr="00913FC8">
        <w:rPr>
          <w:lang w:val="en-US"/>
        </w:rPr>
        <w:t xml:space="preserve">for HC-290 </w:t>
      </w:r>
      <w:proofErr w:type="gramStart"/>
      <w:r w:rsidR="00D97495" w:rsidRPr="00913FC8">
        <w:rPr>
          <w:lang w:val="en-US"/>
        </w:rPr>
        <w:t>technology</w:t>
      </w:r>
      <w:r w:rsidR="002417FA" w:rsidRPr="00913FC8">
        <w:rPr>
          <w:lang w:val="en-US"/>
        </w:rPr>
        <w:t>,</w:t>
      </w:r>
      <w:proofErr w:type="gramEnd"/>
      <w:r w:rsidR="002417FA" w:rsidRPr="00913FC8">
        <w:rPr>
          <w:lang w:val="en-US"/>
        </w:rPr>
        <w:t xml:space="preserve"> and on the number of units required for each tool/equipment type when reducing the tube </w:t>
      </w:r>
      <w:r w:rsidR="003D63AF">
        <w:rPr>
          <w:lang w:val="en-US"/>
        </w:rPr>
        <w:t>diameter</w:t>
      </w:r>
      <w:r w:rsidR="00652FE2">
        <w:rPr>
          <w:lang w:val="en-US"/>
        </w:rPr>
        <w:t>.</w:t>
      </w:r>
      <w:r w:rsidR="003D63AF">
        <w:rPr>
          <w:lang w:val="en-US"/>
        </w:rPr>
        <w:t xml:space="preserve"> It </w:t>
      </w:r>
      <w:r w:rsidR="00D97495" w:rsidRPr="00913FC8">
        <w:rPr>
          <w:lang w:val="en-US"/>
        </w:rPr>
        <w:t>also includes</w:t>
      </w:r>
      <w:r w:rsidR="00D97495" w:rsidRPr="00913FC8">
        <w:t xml:space="preserve"> adjustments made to the repo</w:t>
      </w:r>
      <w:r w:rsidR="00D97495" w:rsidRPr="00015E23">
        <w:t xml:space="preserve">rt as a result of implementing agencies’ feedback on it. </w:t>
      </w:r>
    </w:p>
    <w:p w:rsidR="008258C0" w:rsidRPr="00015E23" w:rsidRDefault="004A27DA" w:rsidP="00E02DA2">
      <w:pPr>
        <w:pStyle w:val="ListParagraph"/>
        <w:widowControl w:val="0"/>
        <w:tabs>
          <w:tab w:val="left" w:pos="720"/>
          <w:tab w:val="left" w:pos="1440"/>
          <w:tab w:val="left" w:pos="2160"/>
        </w:tabs>
        <w:spacing w:after="240"/>
        <w:ind w:left="709"/>
        <w:contextualSpacing w:val="0"/>
        <w:rPr>
          <w:lang w:val="en-US"/>
        </w:rPr>
      </w:pPr>
      <w:r w:rsidRPr="00015E23">
        <w:rPr>
          <w:u w:val="single"/>
        </w:rPr>
        <w:t>Issues to be addressed</w:t>
      </w:r>
      <w:r w:rsidRPr="00015E23">
        <w:t xml:space="preserve">: </w:t>
      </w:r>
      <w:r w:rsidR="002417FA" w:rsidRPr="00015E23">
        <w:t xml:space="preserve">None </w:t>
      </w:r>
    </w:p>
    <w:p w:rsidR="003B1832" w:rsidRPr="00015E23" w:rsidRDefault="003B1832" w:rsidP="00E02DA2">
      <w:pPr>
        <w:pStyle w:val="Heading1"/>
        <w:numPr>
          <w:ilvl w:val="0"/>
          <w:numId w:val="0"/>
        </w:numPr>
        <w:ind w:left="709"/>
      </w:pPr>
      <w:r w:rsidRPr="00015E23">
        <w:rPr>
          <w:u w:val="single"/>
        </w:rPr>
        <w:t>The Executive Committee may wish</w:t>
      </w:r>
      <w:r w:rsidR="00312A56" w:rsidRPr="00015E23">
        <w:rPr>
          <w:u w:val="single"/>
        </w:rPr>
        <w:t xml:space="preserve"> to consider</w:t>
      </w:r>
      <w:r w:rsidRPr="003D63AF">
        <w:t>: </w:t>
      </w:r>
    </w:p>
    <w:p w:rsidR="00312A56" w:rsidRPr="00015E23" w:rsidRDefault="00312A56" w:rsidP="00077E48">
      <w:pPr>
        <w:pStyle w:val="Heading2"/>
        <w:numPr>
          <w:ilvl w:val="1"/>
          <w:numId w:val="35"/>
        </w:numPr>
        <w:rPr>
          <w:lang w:val="en-CA"/>
        </w:rPr>
      </w:pPr>
      <w:r w:rsidRPr="00015E23">
        <w:rPr>
          <w:lang w:val="en-CA"/>
        </w:rPr>
        <w:t>Taking note on the document UNEP/</w:t>
      </w:r>
      <w:proofErr w:type="spellStart"/>
      <w:r w:rsidRPr="00015E23">
        <w:rPr>
          <w:lang w:val="en-CA"/>
        </w:rPr>
        <w:t>OzL.Pro</w:t>
      </w:r>
      <w:proofErr w:type="spellEnd"/>
      <w:r w:rsidRPr="00015E23">
        <w:rPr>
          <w:lang w:val="en-CA"/>
        </w:rPr>
        <w:t>/ExCom/77/69 on the calculation of the level of incremental costs for the conversion of heat exchangers manufacturing lines in enterprises converting to HC-290 technology (decision 76/51);</w:t>
      </w:r>
    </w:p>
    <w:p w:rsidR="00312A56" w:rsidRPr="00015E23" w:rsidRDefault="00312A56" w:rsidP="00077E48">
      <w:pPr>
        <w:pStyle w:val="Heading2"/>
        <w:numPr>
          <w:ilvl w:val="1"/>
          <w:numId w:val="35"/>
        </w:numPr>
        <w:rPr>
          <w:lang w:val="en-CA"/>
        </w:rPr>
      </w:pPr>
      <w:r w:rsidRPr="00015E23">
        <w:rPr>
          <w:lang w:val="en-CA"/>
        </w:rPr>
        <w:t>Requesting the Secretariat to adjust the cost of stage II of the HCFC phase-out management plan for Brazil, as appropriate, upon receipt of the submission of the request for the second tranche, in accordance with decision 75/43(f), based on the technical information provided in document UNEP/</w:t>
      </w:r>
      <w:proofErr w:type="spellStart"/>
      <w:r w:rsidRPr="00015E23">
        <w:rPr>
          <w:lang w:val="en-CA"/>
        </w:rPr>
        <w:t>OzL.Pro</w:t>
      </w:r>
      <w:proofErr w:type="spellEnd"/>
      <w:r w:rsidRPr="00015E23">
        <w:rPr>
          <w:lang w:val="en-CA"/>
        </w:rPr>
        <w:t xml:space="preserve">/ExCom/77/69; and </w:t>
      </w:r>
    </w:p>
    <w:p w:rsidR="00312A56" w:rsidRPr="00015E23" w:rsidRDefault="00312A56" w:rsidP="00077E48">
      <w:pPr>
        <w:pStyle w:val="Heading2"/>
        <w:numPr>
          <w:ilvl w:val="1"/>
          <w:numId w:val="35"/>
        </w:numPr>
        <w:rPr>
          <w:lang w:val="en-CA"/>
        </w:rPr>
      </w:pPr>
      <w:proofErr w:type="gramStart"/>
      <w:r w:rsidRPr="00015E23">
        <w:rPr>
          <w:lang w:val="en-CA"/>
        </w:rPr>
        <w:t>Requesting the Secretariat and the implementing agencies to use the technical information provided in document UNEP/</w:t>
      </w:r>
      <w:proofErr w:type="spellStart"/>
      <w:r w:rsidRPr="00015E23">
        <w:rPr>
          <w:lang w:val="en-CA"/>
        </w:rPr>
        <w:t>OzL.Pro</w:t>
      </w:r>
      <w:proofErr w:type="spellEnd"/>
      <w:r w:rsidRPr="00015E23">
        <w:rPr>
          <w:lang w:val="en-CA"/>
        </w:rPr>
        <w:t>/ExCom/77/69 as a reference when assessing the incremental costs of conversion of heat exchanger lines from the conversion of HCFC-22-based air-conditioners to HC</w:t>
      </w:r>
      <w:r w:rsidRPr="00015E23">
        <w:rPr>
          <w:lang w:val="en-CA"/>
        </w:rPr>
        <w:noBreakHyphen/>
        <w:t>290, HFC-32 and R-452B refrigerants.</w:t>
      </w:r>
      <w:proofErr w:type="gramEnd"/>
    </w:p>
    <w:p w:rsidR="00891B8D" w:rsidRPr="00891B8D" w:rsidRDefault="00891B8D" w:rsidP="00E02DA2"/>
    <w:p w:rsidR="003B1832" w:rsidRPr="008A26DC" w:rsidRDefault="00B73821" w:rsidP="00E02DA2">
      <w:pPr>
        <w:numPr>
          <w:ilvl w:val="0"/>
          <w:numId w:val="10"/>
        </w:numPr>
        <w:tabs>
          <w:tab w:val="clear" w:pos="0"/>
          <w:tab w:val="left" w:pos="1440"/>
          <w:tab w:val="left" w:pos="2160"/>
        </w:tabs>
        <w:spacing w:after="240"/>
        <w:ind w:left="709" w:hanging="709"/>
        <w:outlineLvl w:val="0"/>
        <w:rPr>
          <w:b/>
        </w:rPr>
      </w:pPr>
      <w:r w:rsidRPr="008A26DC">
        <w:rPr>
          <w:b/>
        </w:rPr>
        <w:t>Issues relevant to the Executive Committee arising from the Twenty-eighth Meeting of the Parties to the Montreal Protocol</w:t>
      </w:r>
    </w:p>
    <w:p w:rsidR="003B1832" w:rsidRPr="00A33580" w:rsidRDefault="003B1832" w:rsidP="008A26DC">
      <w:pPr>
        <w:pStyle w:val="ListParagraph"/>
        <w:tabs>
          <w:tab w:val="left" w:pos="720"/>
          <w:tab w:val="left" w:pos="1440"/>
          <w:tab w:val="left" w:pos="2160"/>
        </w:tabs>
        <w:spacing w:after="240"/>
        <w:rPr>
          <w:color w:val="000000" w:themeColor="text1"/>
          <w:szCs w:val="24"/>
          <w:lang w:val="en-US"/>
        </w:rPr>
      </w:pPr>
      <w:r w:rsidRPr="008A26DC">
        <w:rPr>
          <w:u w:val="single"/>
          <w:lang w:val="en-US"/>
        </w:rPr>
        <w:t xml:space="preserve">Document </w:t>
      </w:r>
      <w:r w:rsidRPr="008A26DC">
        <w:rPr>
          <w:color w:val="000000" w:themeColor="text1"/>
          <w:u w:val="single"/>
          <w:lang w:val="en-US"/>
        </w:rPr>
        <w:t>UNEP/</w:t>
      </w:r>
      <w:proofErr w:type="spellStart"/>
      <w:r w:rsidRPr="008A26DC">
        <w:rPr>
          <w:color w:val="000000" w:themeColor="text1"/>
          <w:u w:val="single"/>
          <w:lang w:val="en-US"/>
        </w:rPr>
        <w:t>Oz</w:t>
      </w:r>
      <w:r w:rsidRPr="008A26DC">
        <w:rPr>
          <w:color w:val="000000" w:themeColor="text1"/>
          <w:szCs w:val="24"/>
          <w:u w:val="single"/>
          <w:lang w:val="en-US"/>
        </w:rPr>
        <w:t>L.Pro</w:t>
      </w:r>
      <w:proofErr w:type="spellEnd"/>
      <w:r w:rsidRPr="008A26DC">
        <w:rPr>
          <w:color w:val="000000" w:themeColor="text1"/>
          <w:szCs w:val="24"/>
          <w:u w:val="single"/>
          <w:lang w:val="en-US"/>
        </w:rPr>
        <w:t>/</w:t>
      </w:r>
      <w:r w:rsidR="00362819" w:rsidRPr="008A26DC">
        <w:rPr>
          <w:color w:val="000000" w:themeColor="text1"/>
          <w:szCs w:val="24"/>
          <w:u w:val="single"/>
          <w:lang w:val="en-US"/>
        </w:rPr>
        <w:t>ExCom/77/</w:t>
      </w:r>
      <w:r w:rsidR="00D31A94" w:rsidRPr="008A26DC">
        <w:rPr>
          <w:color w:val="000000" w:themeColor="text1"/>
          <w:szCs w:val="24"/>
          <w:u w:val="single"/>
          <w:lang w:val="en-US"/>
        </w:rPr>
        <w:t>7</w:t>
      </w:r>
      <w:r w:rsidR="00895457" w:rsidRPr="008A26DC">
        <w:rPr>
          <w:color w:val="000000" w:themeColor="text1"/>
          <w:szCs w:val="24"/>
          <w:u w:val="single"/>
          <w:lang w:val="en-US"/>
        </w:rPr>
        <w:t>0</w:t>
      </w:r>
      <w:r w:rsidRPr="008A26DC">
        <w:rPr>
          <w:color w:val="000000" w:themeColor="text1"/>
          <w:szCs w:val="24"/>
          <w:lang w:val="en-US"/>
        </w:rPr>
        <w:t xml:space="preserve"> </w:t>
      </w:r>
      <w:r w:rsidR="008A26DC" w:rsidRPr="008A26DC">
        <w:rPr>
          <w:color w:val="000000" w:themeColor="text1"/>
          <w:szCs w:val="24"/>
          <w:lang w:val="en-US"/>
        </w:rPr>
        <w:t xml:space="preserve">contains </w:t>
      </w:r>
      <w:r w:rsidR="003D63AF">
        <w:rPr>
          <w:color w:val="000000" w:themeColor="text1"/>
          <w:szCs w:val="24"/>
          <w:lang w:val="en-US"/>
        </w:rPr>
        <w:t>a Note from the Secretariat seeking advice from the Executive Committee on issues ensuing from the 28</w:t>
      </w:r>
      <w:r w:rsidR="003D63AF" w:rsidRPr="003D63AF">
        <w:rPr>
          <w:color w:val="000000" w:themeColor="text1"/>
          <w:szCs w:val="24"/>
          <w:vertAlign w:val="superscript"/>
          <w:lang w:val="en-US"/>
        </w:rPr>
        <w:t>th</w:t>
      </w:r>
      <w:r w:rsidR="003D63AF">
        <w:rPr>
          <w:color w:val="000000" w:themeColor="text1"/>
          <w:szCs w:val="24"/>
          <w:lang w:val="en-US"/>
        </w:rPr>
        <w:t xml:space="preserve"> meeting of the Parties</w:t>
      </w:r>
      <w:r w:rsidR="008A26DC" w:rsidRPr="008A26DC">
        <w:rPr>
          <w:color w:val="000000" w:themeColor="text1"/>
          <w:szCs w:val="24"/>
          <w:lang w:val="en-US"/>
        </w:rPr>
        <w:t xml:space="preserve">: Part </w:t>
      </w:r>
      <w:r w:rsidR="002D27F9">
        <w:rPr>
          <w:color w:val="000000" w:themeColor="text1"/>
          <w:szCs w:val="24"/>
          <w:lang w:val="en-US"/>
        </w:rPr>
        <w:t>I</w:t>
      </w:r>
      <w:r w:rsidR="008A26DC" w:rsidRPr="008A26DC">
        <w:rPr>
          <w:color w:val="000000" w:themeColor="text1"/>
          <w:szCs w:val="24"/>
          <w:lang w:val="en-US"/>
        </w:rPr>
        <w:t xml:space="preserve"> presents an overview of HFC consumption in Article 5 countries and information on the surveys on ODS alternatives funded by the Multilateral Fund; Part II </w:t>
      </w:r>
      <w:r w:rsidR="001C6EC0">
        <w:rPr>
          <w:color w:val="000000" w:themeColor="text1"/>
          <w:szCs w:val="24"/>
          <w:lang w:val="en-US"/>
        </w:rPr>
        <w:t>presents</w:t>
      </w:r>
      <w:r w:rsidR="008A26DC" w:rsidRPr="008A26DC">
        <w:rPr>
          <w:color w:val="000000" w:themeColor="text1"/>
          <w:szCs w:val="24"/>
          <w:lang w:val="en-US"/>
        </w:rPr>
        <w:t xml:space="preserve"> the elements of guidelines for financing the phase-down of HFCs and production according to the component</w:t>
      </w:r>
      <w:r w:rsidR="001C6EC0">
        <w:rPr>
          <w:color w:val="000000" w:themeColor="text1"/>
          <w:szCs w:val="24"/>
          <w:lang w:val="en-US"/>
        </w:rPr>
        <w:t>s</w:t>
      </w:r>
      <w:r w:rsidR="008A26DC" w:rsidRPr="008A26DC">
        <w:rPr>
          <w:color w:val="000000" w:themeColor="text1"/>
          <w:szCs w:val="24"/>
          <w:lang w:val="en-US"/>
        </w:rPr>
        <w:t xml:space="preserve"> of the decision adopted by the Parties to the Montreal Protocol on financing the phase-down of HFC</w:t>
      </w:r>
      <w:r w:rsidR="001C6EC0">
        <w:rPr>
          <w:color w:val="000000" w:themeColor="text1"/>
          <w:szCs w:val="24"/>
          <w:lang w:val="en-US"/>
        </w:rPr>
        <w:t>,</w:t>
      </w:r>
      <w:r w:rsidR="008A26DC" w:rsidRPr="008A26DC">
        <w:rPr>
          <w:color w:val="000000" w:themeColor="text1"/>
          <w:szCs w:val="24"/>
          <w:lang w:val="en-US"/>
        </w:rPr>
        <w:t xml:space="preserve"> and </w:t>
      </w:r>
      <w:r w:rsidR="001C6EC0">
        <w:rPr>
          <w:color w:val="000000" w:themeColor="text1"/>
          <w:szCs w:val="24"/>
          <w:lang w:val="en-US"/>
        </w:rPr>
        <w:t xml:space="preserve">also </w:t>
      </w:r>
      <w:r w:rsidR="008A26DC" w:rsidRPr="008A26DC">
        <w:rPr>
          <w:color w:val="000000" w:themeColor="text1"/>
          <w:szCs w:val="24"/>
          <w:lang w:val="en-US"/>
        </w:rPr>
        <w:t xml:space="preserve">drawing on the existing cost guidelines for stage I and II of </w:t>
      </w:r>
      <w:r w:rsidR="001C6EC0">
        <w:rPr>
          <w:color w:val="000000" w:themeColor="text1"/>
          <w:szCs w:val="24"/>
          <w:lang w:val="en-US"/>
        </w:rPr>
        <w:t xml:space="preserve">HPMPs in </w:t>
      </w:r>
      <w:r w:rsidR="008A26DC" w:rsidRPr="008A26DC">
        <w:rPr>
          <w:color w:val="000000" w:themeColor="text1"/>
          <w:szCs w:val="24"/>
          <w:lang w:val="en-US"/>
        </w:rPr>
        <w:t xml:space="preserve">decisions 60/44 and 74/50; Part III  proposes a way forward with respect to the potential additional contribution from donor countries and foundations; and Part IV summarizes the potential actions the Executive Committee may wish to </w:t>
      </w:r>
      <w:r w:rsidR="008A26DC" w:rsidRPr="00A33580">
        <w:rPr>
          <w:color w:val="000000" w:themeColor="text1"/>
          <w:szCs w:val="24"/>
          <w:lang w:val="en-US"/>
        </w:rPr>
        <w:t>consider with regard to the HFC phase down.</w:t>
      </w:r>
    </w:p>
    <w:p w:rsidR="008A26DC" w:rsidRPr="00A33580" w:rsidRDefault="008A26DC" w:rsidP="008A26DC">
      <w:pPr>
        <w:pStyle w:val="ListParagraph"/>
        <w:tabs>
          <w:tab w:val="left" w:pos="720"/>
          <w:tab w:val="left" w:pos="1440"/>
          <w:tab w:val="left" w:pos="2160"/>
        </w:tabs>
        <w:spacing w:after="240"/>
        <w:rPr>
          <w:color w:val="000000" w:themeColor="text1"/>
          <w:lang w:val="en-US"/>
        </w:rPr>
      </w:pPr>
    </w:p>
    <w:p w:rsidR="003B1832" w:rsidRDefault="003B1832" w:rsidP="00E02DA2">
      <w:pPr>
        <w:pStyle w:val="ListParagraph"/>
        <w:tabs>
          <w:tab w:val="left" w:pos="720"/>
          <w:tab w:val="left" w:pos="1440"/>
          <w:tab w:val="left" w:pos="2160"/>
        </w:tabs>
        <w:spacing w:after="240"/>
        <w:contextualSpacing w:val="0"/>
        <w:outlineLvl w:val="2"/>
      </w:pPr>
      <w:r w:rsidRPr="00A33580">
        <w:rPr>
          <w:u w:val="single"/>
        </w:rPr>
        <w:t>Issues to be addressed</w:t>
      </w:r>
      <w:r w:rsidRPr="00A33580">
        <w:t>:</w:t>
      </w:r>
    </w:p>
    <w:p w:rsidR="002D5FBF" w:rsidRDefault="002D5FBF" w:rsidP="00C35DD7">
      <w:pPr>
        <w:pStyle w:val="ListParagraph"/>
        <w:numPr>
          <w:ilvl w:val="0"/>
          <w:numId w:val="66"/>
        </w:numPr>
        <w:tabs>
          <w:tab w:val="left" w:pos="720"/>
          <w:tab w:val="left" w:pos="1440"/>
          <w:tab w:val="left" w:pos="2160"/>
        </w:tabs>
        <w:contextualSpacing w:val="0"/>
        <w:outlineLvl w:val="2"/>
      </w:pPr>
      <w:r>
        <w:t>Whether to hold an s</w:t>
      </w:r>
      <w:r w:rsidRPr="008A26DC">
        <w:t xml:space="preserve">pecial meeting </w:t>
      </w:r>
      <w:r>
        <w:t xml:space="preserve">in 2017 </w:t>
      </w:r>
      <w:r w:rsidRPr="008A26DC">
        <w:t xml:space="preserve">to address matters relating to the </w:t>
      </w:r>
      <w:r>
        <w:t>Kigali A</w:t>
      </w:r>
      <w:r w:rsidRPr="008A26DC">
        <w:t xml:space="preserve">mendment </w:t>
      </w:r>
      <w:r>
        <w:t xml:space="preserve">to </w:t>
      </w:r>
      <w:r w:rsidRPr="008A26DC">
        <w:t>the Montreal Protocol</w:t>
      </w:r>
    </w:p>
    <w:p w:rsidR="002D5FBF" w:rsidRDefault="002D5FBF" w:rsidP="00C35DD7">
      <w:pPr>
        <w:pStyle w:val="ListParagraph"/>
        <w:numPr>
          <w:ilvl w:val="0"/>
          <w:numId w:val="66"/>
        </w:numPr>
        <w:tabs>
          <w:tab w:val="left" w:pos="720"/>
          <w:tab w:val="left" w:pos="1440"/>
          <w:tab w:val="left" w:pos="2160"/>
        </w:tabs>
        <w:spacing w:after="240"/>
        <w:contextualSpacing w:val="0"/>
        <w:outlineLvl w:val="2"/>
      </w:pPr>
      <w:r>
        <w:t>Actions of the Executive Committee with re</w:t>
      </w:r>
      <w:r w:rsidR="003D63AF">
        <w:t xml:space="preserve">spect to  the Kigali Amendment </w:t>
      </w:r>
    </w:p>
    <w:p w:rsidR="003D63AF" w:rsidRDefault="003B1832" w:rsidP="00E02DA2">
      <w:pPr>
        <w:pStyle w:val="ListParagraph"/>
        <w:tabs>
          <w:tab w:val="left" w:pos="720"/>
          <w:tab w:val="left" w:pos="1440"/>
          <w:tab w:val="left" w:pos="2160"/>
        </w:tabs>
        <w:spacing w:after="240"/>
        <w:contextualSpacing w:val="0"/>
      </w:pPr>
      <w:r w:rsidRPr="003421EB">
        <w:rPr>
          <w:u w:val="single"/>
        </w:rPr>
        <w:t>The Executive Committee may wish</w:t>
      </w:r>
      <w:r w:rsidR="001B06E5">
        <w:t xml:space="preserve"> to</w:t>
      </w:r>
      <w:r w:rsidR="008A26DC">
        <w:t xml:space="preserve"> consider the potential actions</w:t>
      </w:r>
      <w:r w:rsidR="003D63AF">
        <w:t xml:space="preserve"> listed in Part IV of the Note from the Secretariat</w:t>
      </w:r>
      <w:r w:rsidR="00BE7EFF">
        <w:t xml:space="preserve"> (</w:t>
      </w:r>
      <w:r w:rsidR="00BE7EFF" w:rsidRPr="00BE7EFF">
        <w:t>UNEP/</w:t>
      </w:r>
      <w:proofErr w:type="spellStart"/>
      <w:r w:rsidR="00BE7EFF" w:rsidRPr="00BE7EFF">
        <w:t>OzL.Pro</w:t>
      </w:r>
      <w:proofErr w:type="spellEnd"/>
      <w:r w:rsidR="00BE7EFF" w:rsidRPr="00BE7EFF">
        <w:t>/ExCom/77/70</w:t>
      </w:r>
      <w:r w:rsidR="00BE7EFF">
        <w:t>)</w:t>
      </w:r>
      <w:r w:rsidR="003D63AF">
        <w:t xml:space="preserve">. </w:t>
      </w:r>
    </w:p>
    <w:p w:rsidR="003B1832" w:rsidRPr="0098066B" w:rsidRDefault="00B73821" w:rsidP="00E02DA2">
      <w:pPr>
        <w:numPr>
          <w:ilvl w:val="0"/>
          <w:numId w:val="10"/>
        </w:numPr>
        <w:tabs>
          <w:tab w:val="clear" w:pos="0"/>
          <w:tab w:val="left" w:pos="1440"/>
          <w:tab w:val="left" w:pos="2160"/>
        </w:tabs>
        <w:spacing w:after="240"/>
        <w:ind w:left="709" w:hanging="709"/>
        <w:outlineLvl w:val="0"/>
        <w:rPr>
          <w:b/>
          <w:color w:val="000000" w:themeColor="text1"/>
        </w:rPr>
      </w:pPr>
      <w:r w:rsidRPr="0098066B">
        <w:rPr>
          <w:b/>
          <w:color w:val="000000" w:themeColor="text1"/>
        </w:rPr>
        <w:lastRenderedPageBreak/>
        <w:t>Review of the operation of the Executive Committee (decision 76/55(b))</w:t>
      </w:r>
    </w:p>
    <w:p w:rsidR="003B1832" w:rsidRPr="0080656F" w:rsidRDefault="003B1832" w:rsidP="00E02DA2">
      <w:pPr>
        <w:pStyle w:val="ListParagraph"/>
        <w:tabs>
          <w:tab w:val="left" w:pos="720"/>
          <w:tab w:val="left" w:pos="1440"/>
          <w:tab w:val="left" w:pos="2160"/>
        </w:tabs>
        <w:spacing w:after="240"/>
        <w:contextualSpacing w:val="0"/>
        <w:rPr>
          <w:color w:val="000000" w:themeColor="text1"/>
          <w:lang w:val="en-US"/>
        </w:rPr>
      </w:pPr>
      <w:r w:rsidRPr="0098066B">
        <w:rPr>
          <w:color w:val="000000" w:themeColor="text1"/>
          <w:u w:val="single"/>
          <w:lang w:val="en-US"/>
        </w:rPr>
        <w:t>Document UNEP/</w:t>
      </w:r>
      <w:proofErr w:type="spellStart"/>
      <w:r w:rsidRPr="0098066B">
        <w:rPr>
          <w:color w:val="000000" w:themeColor="text1"/>
          <w:u w:val="single"/>
          <w:lang w:val="en-US"/>
        </w:rPr>
        <w:t>OzL.Pro</w:t>
      </w:r>
      <w:proofErr w:type="spellEnd"/>
      <w:r w:rsidRPr="0098066B">
        <w:rPr>
          <w:color w:val="000000" w:themeColor="text1"/>
          <w:u w:val="single"/>
          <w:lang w:val="en-US"/>
        </w:rPr>
        <w:t>/</w:t>
      </w:r>
      <w:r w:rsidR="00362819" w:rsidRPr="0098066B">
        <w:rPr>
          <w:color w:val="000000" w:themeColor="text1"/>
          <w:u w:val="single"/>
          <w:lang w:val="en-US"/>
        </w:rPr>
        <w:t>ExCom/77/</w:t>
      </w:r>
      <w:r w:rsidR="00BC0265" w:rsidRPr="0098066B">
        <w:rPr>
          <w:color w:val="000000" w:themeColor="text1"/>
          <w:u w:val="single"/>
          <w:lang w:val="en-US"/>
        </w:rPr>
        <w:t>71</w:t>
      </w:r>
      <w:r w:rsidRPr="0098066B">
        <w:rPr>
          <w:color w:val="000000" w:themeColor="text1"/>
          <w:lang w:val="en-US"/>
        </w:rPr>
        <w:t xml:space="preserve"> presents a </w:t>
      </w:r>
      <w:r w:rsidR="004363B1" w:rsidRPr="0098066B">
        <w:rPr>
          <w:color w:val="000000" w:themeColor="text1"/>
          <w:lang w:val="en-US"/>
        </w:rPr>
        <w:t>Note by the Secretariat providing an update on the discussion at the 76</w:t>
      </w:r>
      <w:r w:rsidR="004363B1" w:rsidRPr="0098066B">
        <w:rPr>
          <w:color w:val="000000" w:themeColor="text1"/>
          <w:vertAlign w:val="superscript"/>
          <w:lang w:val="en-US"/>
        </w:rPr>
        <w:t>th</w:t>
      </w:r>
      <w:r w:rsidR="004363B1" w:rsidRPr="0098066B">
        <w:rPr>
          <w:color w:val="000000" w:themeColor="text1"/>
          <w:lang w:val="en-US"/>
        </w:rPr>
        <w:t xml:space="preserve"> meeting on the operation of the Executive Committee. The attachment, document UNEP/</w:t>
      </w:r>
      <w:proofErr w:type="spellStart"/>
      <w:r w:rsidR="004363B1" w:rsidRPr="0098066B">
        <w:rPr>
          <w:color w:val="000000" w:themeColor="text1"/>
          <w:lang w:val="en-US"/>
        </w:rPr>
        <w:t>OzL.Pro</w:t>
      </w:r>
      <w:proofErr w:type="spellEnd"/>
      <w:r w:rsidR="004363B1" w:rsidRPr="0098066B">
        <w:rPr>
          <w:color w:val="000000" w:themeColor="text1"/>
          <w:lang w:val="en-US"/>
        </w:rPr>
        <w:t xml:space="preserve">/ExCom/76/63, </w:t>
      </w:r>
      <w:r w:rsidR="005658AB" w:rsidRPr="0098066B">
        <w:rPr>
          <w:color w:val="000000" w:themeColor="text1"/>
          <w:lang w:val="en-US"/>
        </w:rPr>
        <w:t>presents the main findings and conclusions of the Secretariat’s review of the two meetings per year regime in 2014 and 2015.</w:t>
      </w:r>
      <w:r w:rsidRPr="0080656F">
        <w:rPr>
          <w:color w:val="000000" w:themeColor="text1"/>
          <w:lang w:val="en-US"/>
        </w:rPr>
        <w:t xml:space="preserve"> </w:t>
      </w:r>
    </w:p>
    <w:p w:rsidR="003B1832" w:rsidRPr="0080656F" w:rsidRDefault="003B1832" w:rsidP="00E02DA2">
      <w:pPr>
        <w:pStyle w:val="ListParagraph"/>
        <w:widowControl w:val="0"/>
        <w:tabs>
          <w:tab w:val="left" w:pos="720"/>
          <w:tab w:val="left" w:pos="1440"/>
          <w:tab w:val="left" w:pos="2160"/>
        </w:tabs>
        <w:spacing w:after="240"/>
        <w:ind w:left="0" w:firstLine="720"/>
        <w:rPr>
          <w:color w:val="000000" w:themeColor="text1"/>
        </w:rPr>
      </w:pPr>
      <w:r w:rsidRPr="0080656F">
        <w:rPr>
          <w:color w:val="000000" w:themeColor="text1"/>
          <w:u w:val="single"/>
        </w:rPr>
        <w:t>Issues to be addressed</w:t>
      </w:r>
      <w:r w:rsidRPr="0080656F">
        <w:rPr>
          <w:color w:val="000000" w:themeColor="text1"/>
        </w:rPr>
        <w:t xml:space="preserve">: </w:t>
      </w:r>
    </w:p>
    <w:p w:rsidR="005658AB" w:rsidRPr="0080656F" w:rsidRDefault="005658AB" w:rsidP="00E02DA2">
      <w:pPr>
        <w:pStyle w:val="ListParagraph"/>
        <w:widowControl w:val="0"/>
        <w:tabs>
          <w:tab w:val="left" w:pos="720"/>
          <w:tab w:val="left" w:pos="1440"/>
          <w:tab w:val="left" w:pos="2160"/>
        </w:tabs>
        <w:spacing w:after="240"/>
        <w:ind w:left="0" w:firstLine="720"/>
        <w:rPr>
          <w:color w:val="000000" w:themeColor="text1"/>
        </w:rPr>
      </w:pPr>
    </w:p>
    <w:p w:rsidR="005658AB" w:rsidRPr="0080656F" w:rsidRDefault="005658AB" w:rsidP="00077E48">
      <w:pPr>
        <w:pStyle w:val="ListParagraph"/>
        <w:numPr>
          <w:ilvl w:val="0"/>
          <w:numId w:val="33"/>
        </w:numPr>
        <w:tabs>
          <w:tab w:val="left" w:pos="720"/>
          <w:tab w:val="left" w:pos="1440"/>
          <w:tab w:val="left" w:pos="2160"/>
        </w:tabs>
        <w:spacing w:after="240"/>
        <w:ind w:hanging="731"/>
        <w:rPr>
          <w:color w:val="000000" w:themeColor="text1"/>
        </w:rPr>
      </w:pPr>
      <w:r w:rsidRPr="0080656F">
        <w:rPr>
          <w:color w:val="000000" w:themeColor="text1"/>
        </w:rPr>
        <w:t xml:space="preserve">Whether to continue </w:t>
      </w:r>
      <w:r w:rsidR="0080656F" w:rsidRPr="0080656F">
        <w:rPr>
          <w:color w:val="000000" w:themeColor="text1"/>
        </w:rPr>
        <w:t xml:space="preserve">operate based on </w:t>
      </w:r>
      <w:r w:rsidRPr="0080656F">
        <w:rPr>
          <w:color w:val="000000" w:themeColor="text1"/>
        </w:rPr>
        <w:t>two Executive Committee meetings in 2017 and the timing of those meetings</w:t>
      </w:r>
      <w:r w:rsidR="0080656F" w:rsidRPr="0080656F">
        <w:rPr>
          <w:color w:val="000000" w:themeColor="text1"/>
        </w:rPr>
        <w:t xml:space="preserve"> taking into consideration the potential need for a special meeting to address matters related to the Kigali </w:t>
      </w:r>
      <w:r w:rsidR="00BC5A56">
        <w:rPr>
          <w:color w:val="000000" w:themeColor="text1"/>
        </w:rPr>
        <w:t>A</w:t>
      </w:r>
      <w:r w:rsidR="0080656F" w:rsidRPr="0080656F">
        <w:rPr>
          <w:color w:val="000000" w:themeColor="text1"/>
        </w:rPr>
        <w:t xml:space="preserve">mendment </w:t>
      </w:r>
      <w:r w:rsidR="00BC5A56">
        <w:rPr>
          <w:color w:val="000000" w:themeColor="text1"/>
        </w:rPr>
        <w:t>to the Montreal Protocol</w:t>
      </w:r>
    </w:p>
    <w:p w:rsidR="005658AB" w:rsidRPr="0080656F" w:rsidRDefault="005658AB" w:rsidP="00077E48">
      <w:pPr>
        <w:pStyle w:val="ListParagraph"/>
        <w:numPr>
          <w:ilvl w:val="0"/>
          <w:numId w:val="33"/>
        </w:numPr>
        <w:tabs>
          <w:tab w:val="left" w:pos="720"/>
          <w:tab w:val="left" w:pos="1440"/>
          <w:tab w:val="left" w:pos="2160"/>
        </w:tabs>
        <w:spacing w:after="240"/>
        <w:ind w:hanging="731"/>
        <w:rPr>
          <w:color w:val="000000" w:themeColor="text1"/>
        </w:rPr>
      </w:pPr>
      <w:r w:rsidRPr="0080656F">
        <w:rPr>
          <w:color w:val="000000" w:themeColor="text1"/>
        </w:rPr>
        <w:t>Whether to make the changes to the operation of the Executive Committee including:</w:t>
      </w:r>
    </w:p>
    <w:p w:rsidR="005658AB" w:rsidRPr="0080656F" w:rsidRDefault="005658AB" w:rsidP="00077E48">
      <w:pPr>
        <w:pStyle w:val="ListParagraph"/>
        <w:numPr>
          <w:ilvl w:val="1"/>
          <w:numId w:val="33"/>
        </w:numPr>
        <w:tabs>
          <w:tab w:val="left" w:pos="720"/>
          <w:tab w:val="left" w:pos="1440"/>
          <w:tab w:val="left" w:pos="2160"/>
        </w:tabs>
        <w:spacing w:after="240"/>
        <w:ind w:hanging="731"/>
        <w:rPr>
          <w:color w:val="000000" w:themeColor="text1"/>
        </w:rPr>
      </w:pPr>
      <w:r w:rsidRPr="0080656F">
        <w:rPr>
          <w:color w:val="000000" w:themeColor="text1"/>
        </w:rPr>
        <w:t xml:space="preserve">Consideration of annual progress reporting and the evaluation of the previous year’s business plan/performance of implementing agencies at the first meeting of the year </w:t>
      </w:r>
    </w:p>
    <w:p w:rsidR="005658AB" w:rsidRPr="0080656F" w:rsidRDefault="005658AB" w:rsidP="00077E48">
      <w:pPr>
        <w:pStyle w:val="ListParagraph"/>
        <w:numPr>
          <w:ilvl w:val="1"/>
          <w:numId w:val="33"/>
        </w:numPr>
        <w:tabs>
          <w:tab w:val="left" w:pos="720"/>
          <w:tab w:val="left" w:pos="1440"/>
          <w:tab w:val="left" w:pos="2160"/>
        </w:tabs>
        <w:spacing w:after="240"/>
        <w:ind w:hanging="731"/>
        <w:rPr>
          <w:color w:val="000000" w:themeColor="text1"/>
        </w:rPr>
      </w:pPr>
      <w:r w:rsidRPr="0080656F">
        <w:rPr>
          <w:color w:val="000000" w:themeColor="text1"/>
        </w:rPr>
        <w:t xml:space="preserve">Change to the submission deadlines for bilateral and implementing agencies </w:t>
      </w:r>
    </w:p>
    <w:p w:rsidR="005658AB" w:rsidRPr="0080656F" w:rsidRDefault="005658AB" w:rsidP="00077E48">
      <w:pPr>
        <w:pStyle w:val="ListParagraph"/>
        <w:numPr>
          <w:ilvl w:val="1"/>
          <w:numId w:val="33"/>
        </w:numPr>
        <w:tabs>
          <w:tab w:val="left" w:pos="720"/>
          <w:tab w:val="left" w:pos="1440"/>
          <w:tab w:val="left" w:pos="2160"/>
        </w:tabs>
        <w:spacing w:after="240"/>
        <w:ind w:hanging="731"/>
        <w:rPr>
          <w:color w:val="000000" w:themeColor="text1"/>
        </w:rPr>
      </w:pPr>
      <w:r w:rsidRPr="0080656F">
        <w:rPr>
          <w:color w:val="000000" w:themeColor="text1"/>
        </w:rPr>
        <w:t>Reorganization of agenda items according to the classification scheme proposed by the Secretariat</w:t>
      </w:r>
    </w:p>
    <w:p w:rsidR="005658AB" w:rsidRPr="0080656F" w:rsidRDefault="005658AB" w:rsidP="00077E48">
      <w:pPr>
        <w:pStyle w:val="ListParagraph"/>
        <w:numPr>
          <w:ilvl w:val="0"/>
          <w:numId w:val="33"/>
        </w:numPr>
        <w:tabs>
          <w:tab w:val="left" w:pos="720"/>
          <w:tab w:val="left" w:pos="1440"/>
          <w:tab w:val="left" w:pos="2160"/>
        </w:tabs>
        <w:spacing w:after="240"/>
        <w:ind w:hanging="731"/>
        <w:rPr>
          <w:color w:val="000000" w:themeColor="text1"/>
        </w:rPr>
      </w:pPr>
      <w:r w:rsidRPr="0080656F">
        <w:rPr>
          <w:color w:val="000000" w:themeColor="text1"/>
        </w:rPr>
        <w:t>Scheduling a further review of the operation of the Executive Committee</w:t>
      </w:r>
    </w:p>
    <w:p w:rsidR="003B1832" w:rsidRPr="0080656F" w:rsidRDefault="003B1832" w:rsidP="00E52D2B">
      <w:pPr>
        <w:pStyle w:val="Heading2"/>
        <w:numPr>
          <w:ilvl w:val="0"/>
          <w:numId w:val="0"/>
        </w:numPr>
        <w:tabs>
          <w:tab w:val="left" w:pos="720"/>
          <w:tab w:val="left" w:pos="1440"/>
          <w:tab w:val="left" w:pos="2160"/>
        </w:tabs>
        <w:ind w:left="720"/>
      </w:pPr>
      <w:r w:rsidRPr="0080656F">
        <w:rPr>
          <w:u w:val="single"/>
        </w:rPr>
        <w:t>The Executive Committee may wish</w:t>
      </w:r>
      <w:r w:rsidR="00BC0265" w:rsidRPr="0080656F">
        <w:rPr>
          <w:u w:val="single"/>
        </w:rPr>
        <w:t xml:space="preserve"> to consider</w:t>
      </w:r>
      <w:r w:rsidRPr="0080656F">
        <w:t>:</w:t>
      </w:r>
    </w:p>
    <w:p w:rsidR="00D31A94" w:rsidRPr="0080656F" w:rsidRDefault="00D31A94" w:rsidP="00077E48">
      <w:pPr>
        <w:pStyle w:val="Heading2"/>
        <w:numPr>
          <w:ilvl w:val="1"/>
          <w:numId w:val="27"/>
        </w:numPr>
        <w:rPr>
          <w:color w:val="000000"/>
          <w:lang w:val="en-CA"/>
        </w:rPr>
      </w:pPr>
      <w:r w:rsidRPr="0080656F">
        <w:rPr>
          <w:color w:val="000000"/>
          <w:lang w:val="en-CA"/>
        </w:rPr>
        <w:t xml:space="preserve">Noting the document on the operation of the Executive </w:t>
      </w:r>
      <w:r w:rsidR="0080656F" w:rsidRPr="0080656F">
        <w:rPr>
          <w:color w:val="000000"/>
          <w:lang w:val="en-CA"/>
        </w:rPr>
        <w:t>Committee (UNEP/</w:t>
      </w:r>
      <w:proofErr w:type="spellStart"/>
      <w:r w:rsidR="0080656F" w:rsidRPr="0080656F">
        <w:rPr>
          <w:color w:val="000000"/>
          <w:lang w:val="en-CA"/>
        </w:rPr>
        <w:t>OzL.Pro</w:t>
      </w:r>
      <w:proofErr w:type="spellEnd"/>
      <w:r w:rsidR="0080656F" w:rsidRPr="0080656F">
        <w:rPr>
          <w:color w:val="000000"/>
          <w:lang w:val="en-CA"/>
        </w:rPr>
        <w:t>/ExCom/77</w:t>
      </w:r>
      <w:r w:rsidRPr="0080656F">
        <w:rPr>
          <w:color w:val="000000"/>
          <w:lang w:val="en-CA"/>
        </w:rPr>
        <w:t>/</w:t>
      </w:r>
      <w:r w:rsidR="0080656F" w:rsidRPr="0080656F">
        <w:rPr>
          <w:color w:val="000000"/>
          <w:lang w:val="en-CA"/>
        </w:rPr>
        <w:t>7</w:t>
      </w:r>
      <w:r w:rsidR="00536579">
        <w:rPr>
          <w:color w:val="000000"/>
          <w:lang w:val="en-CA"/>
        </w:rPr>
        <w:t>1</w:t>
      </w:r>
      <w:r w:rsidRPr="0080656F">
        <w:rPr>
          <w:color w:val="000000"/>
          <w:lang w:val="en-CA"/>
        </w:rPr>
        <w:t>), prepared pursuant to decision 7</w:t>
      </w:r>
      <w:r w:rsidR="0080656F" w:rsidRPr="0080656F">
        <w:rPr>
          <w:color w:val="000000"/>
          <w:lang w:val="en-CA"/>
        </w:rPr>
        <w:t>6</w:t>
      </w:r>
      <w:r w:rsidRPr="0080656F">
        <w:rPr>
          <w:color w:val="000000"/>
          <w:lang w:val="en-CA"/>
        </w:rPr>
        <w:t>/</w:t>
      </w:r>
      <w:r w:rsidR="0080656F" w:rsidRPr="0080656F">
        <w:rPr>
          <w:color w:val="000000"/>
          <w:lang w:val="en-CA"/>
        </w:rPr>
        <w:t>55</w:t>
      </w:r>
      <w:r w:rsidRPr="0080656F">
        <w:rPr>
          <w:color w:val="000000"/>
          <w:lang w:val="en-CA"/>
        </w:rPr>
        <w:t>(</w:t>
      </w:r>
      <w:r w:rsidR="0080656F" w:rsidRPr="0080656F">
        <w:rPr>
          <w:color w:val="000000"/>
          <w:lang w:val="en-CA"/>
        </w:rPr>
        <w:t>b</w:t>
      </w:r>
      <w:r w:rsidRPr="0080656F">
        <w:rPr>
          <w:color w:val="000000"/>
          <w:lang w:val="en-CA"/>
        </w:rPr>
        <w:t>);</w:t>
      </w:r>
    </w:p>
    <w:p w:rsidR="00D31A94" w:rsidRPr="0080656F" w:rsidRDefault="00D31A94" w:rsidP="00077E48">
      <w:pPr>
        <w:pStyle w:val="Heading2"/>
        <w:numPr>
          <w:ilvl w:val="1"/>
          <w:numId w:val="27"/>
        </w:numPr>
        <w:rPr>
          <w:color w:val="000000"/>
          <w:lang w:val="en-CA"/>
        </w:rPr>
      </w:pPr>
      <w:r w:rsidRPr="0080656F">
        <w:rPr>
          <w:color w:val="000000"/>
          <w:lang w:val="en-CA"/>
        </w:rPr>
        <w:t xml:space="preserve">Agreeing to continue convening two meetings of the Executive Committee from 2017 onwards, </w:t>
      </w:r>
      <w:r w:rsidRPr="0080656F">
        <w:rPr>
          <w:color w:val="000000"/>
        </w:rPr>
        <w:t xml:space="preserve">preferably in the second or third week of June for the first meeting, and in late November or the first week of December for the second meeting, with </w:t>
      </w:r>
      <w:r w:rsidRPr="0080656F">
        <w:rPr>
          <w:color w:val="000000"/>
          <w:lang w:val="en-CA"/>
        </w:rPr>
        <w:t>the possibility of holding an additional brief meeting if required to consider project proposals or specific requests from the Parties to the Montreal Protocol;</w:t>
      </w:r>
    </w:p>
    <w:p w:rsidR="00D31A94" w:rsidRPr="0080656F" w:rsidRDefault="00D31A94" w:rsidP="00077E48">
      <w:pPr>
        <w:pStyle w:val="Heading2"/>
        <w:numPr>
          <w:ilvl w:val="1"/>
          <w:numId w:val="27"/>
        </w:numPr>
        <w:rPr>
          <w:color w:val="000000"/>
          <w:lang w:val="en-CA"/>
        </w:rPr>
      </w:pPr>
      <w:r w:rsidRPr="0080656F">
        <w:rPr>
          <w:color w:val="000000"/>
          <w:lang w:val="en-CA"/>
        </w:rPr>
        <w:t>Noting:</w:t>
      </w:r>
    </w:p>
    <w:p w:rsidR="00D31A94" w:rsidRPr="00536579" w:rsidRDefault="00D31A94" w:rsidP="00C35DD7">
      <w:pPr>
        <w:pStyle w:val="Heading3"/>
        <w:numPr>
          <w:ilvl w:val="2"/>
          <w:numId w:val="68"/>
        </w:numPr>
        <w:rPr>
          <w:lang w:val="en-CA"/>
        </w:rPr>
      </w:pPr>
      <w:r w:rsidRPr="00536579">
        <w:rPr>
          <w:lang w:val="en-CA"/>
        </w:rPr>
        <w:t>With regard to progress and financial reports:</w:t>
      </w:r>
    </w:p>
    <w:p w:rsidR="00D31A94" w:rsidRPr="0080656F" w:rsidRDefault="00D31A94" w:rsidP="00077E48">
      <w:pPr>
        <w:pStyle w:val="Header4"/>
        <w:numPr>
          <w:ilvl w:val="0"/>
          <w:numId w:val="28"/>
        </w:numPr>
        <w:tabs>
          <w:tab w:val="clear" w:pos="2880"/>
          <w:tab w:val="clear" w:pos="3600"/>
          <w:tab w:val="left" w:pos="2520"/>
        </w:tabs>
        <w:ind w:left="2520"/>
        <w:rPr>
          <w:lang w:val="en-CA"/>
        </w:rPr>
      </w:pPr>
      <w:r w:rsidRPr="0080656F">
        <w:rPr>
          <w:lang w:val="en-CA"/>
        </w:rPr>
        <w:t xml:space="preserve">That bilateral and implementing agencies would be requested to submit their annual progress and financial reports for the previous year to the Secretariat by 15 April each year or eight weeks before the first meeting when such meetings would be convened earlier than the second week of June; </w:t>
      </w:r>
    </w:p>
    <w:p w:rsidR="00D31A94" w:rsidRPr="0080656F" w:rsidRDefault="00D31A94" w:rsidP="00077E48">
      <w:pPr>
        <w:pStyle w:val="Header4"/>
        <w:numPr>
          <w:ilvl w:val="0"/>
          <w:numId w:val="28"/>
        </w:numPr>
        <w:tabs>
          <w:tab w:val="clear" w:pos="2880"/>
          <w:tab w:val="clear" w:pos="3600"/>
          <w:tab w:val="num" w:pos="2520"/>
        </w:tabs>
        <w:ind w:left="2520"/>
        <w:rPr>
          <w:lang w:val="en-CA"/>
        </w:rPr>
      </w:pPr>
      <w:r w:rsidRPr="0080656F">
        <w:rPr>
          <w:lang w:val="en-CA"/>
        </w:rPr>
        <w:t>That the consolidated progress report and the relevant progress reports of the bilateral and implementing agencies would be considered at the first meeting of the year;</w:t>
      </w:r>
    </w:p>
    <w:p w:rsidR="00D31A94" w:rsidRPr="0080656F" w:rsidRDefault="00D31A94" w:rsidP="00E02DA2">
      <w:pPr>
        <w:pStyle w:val="Heading3"/>
        <w:numPr>
          <w:ilvl w:val="2"/>
          <w:numId w:val="1"/>
        </w:numPr>
        <w:rPr>
          <w:lang w:val="en-CA"/>
        </w:rPr>
      </w:pPr>
      <w:r w:rsidRPr="0080656F">
        <w:rPr>
          <w:lang w:val="en-CA"/>
        </w:rPr>
        <w:t>With regard to business planning, that the evaluation of the implementation of the previous year’s business plan would be considered at the first meeting of the year;</w:t>
      </w:r>
    </w:p>
    <w:p w:rsidR="00D31A94" w:rsidRPr="0080656F" w:rsidRDefault="00D31A94" w:rsidP="00E02DA2">
      <w:pPr>
        <w:pStyle w:val="Heading3"/>
        <w:numPr>
          <w:ilvl w:val="2"/>
          <w:numId w:val="1"/>
        </w:numPr>
        <w:rPr>
          <w:lang w:val="en-CA"/>
        </w:rPr>
      </w:pPr>
      <w:r w:rsidRPr="0080656F">
        <w:rPr>
          <w:lang w:val="en-CA"/>
        </w:rPr>
        <w:t xml:space="preserve">With regard to project proposals, that bilateral and implementing agencies would be requested to submit to the Secretariat complete project proposals in advance of the Executive Committee meeting at which they were to be considered, in order to allow time for review by the Secretariat and for agencies to discuss the </w:t>
      </w:r>
      <w:r w:rsidRPr="0080656F">
        <w:rPr>
          <w:lang w:val="en-CA"/>
        </w:rPr>
        <w:lastRenderedPageBreak/>
        <w:t>Secretariat’s comments and the response to the comments with the country concerned, as follows:</w:t>
      </w:r>
    </w:p>
    <w:p w:rsidR="00D31A94" w:rsidRPr="0080656F" w:rsidRDefault="00D31A94" w:rsidP="00077E48">
      <w:pPr>
        <w:pStyle w:val="Header4"/>
        <w:numPr>
          <w:ilvl w:val="0"/>
          <w:numId w:val="29"/>
        </w:numPr>
        <w:tabs>
          <w:tab w:val="clear" w:pos="2880"/>
          <w:tab w:val="clear" w:pos="3600"/>
          <w:tab w:val="num" w:pos="2520"/>
        </w:tabs>
        <w:ind w:left="2520"/>
        <w:rPr>
          <w:lang w:val="en-CA"/>
        </w:rPr>
      </w:pPr>
      <w:r w:rsidRPr="0080656F">
        <w:rPr>
          <w:lang w:val="en-CA"/>
        </w:rPr>
        <w:t>HCFC production phase-out management plans, HCFC phase-out management plans or sector phase-out plan, complete with a draft agreement and a proposed implementation programme for the first tranche, 16 weeks prior to the Executive Committee meeting;</w:t>
      </w:r>
    </w:p>
    <w:p w:rsidR="00D31A94" w:rsidRPr="0080656F" w:rsidRDefault="00D31A94" w:rsidP="00077E48">
      <w:pPr>
        <w:pStyle w:val="Header4"/>
        <w:numPr>
          <w:ilvl w:val="0"/>
          <w:numId w:val="29"/>
        </w:numPr>
        <w:tabs>
          <w:tab w:val="clear" w:pos="2880"/>
          <w:tab w:val="clear" w:pos="3600"/>
          <w:tab w:val="num" w:pos="2520"/>
        </w:tabs>
        <w:ind w:left="2520"/>
        <w:rPr>
          <w:lang w:val="en-CA"/>
        </w:rPr>
      </w:pPr>
      <w:r w:rsidRPr="0080656F">
        <w:rPr>
          <w:lang w:val="en-CA"/>
        </w:rPr>
        <w:t>HCFC phase-out projects in the consumption sector with a requested level of funding of more than US $5 million, 14 weeks in advance of the Executive Committee meeting;</w:t>
      </w:r>
    </w:p>
    <w:p w:rsidR="00D31A94" w:rsidRPr="002751B1" w:rsidRDefault="00D31A94" w:rsidP="00077E48">
      <w:pPr>
        <w:pStyle w:val="Header4"/>
        <w:numPr>
          <w:ilvl w:val="0"/>
          <w:numId w:val="29"/>
        </w:numPr>
        <w:tabs>
          <w:tab w:val="clear" w:pos="3600"/>
          <w:tab w:val="num" w:pos="2520"/>
          <w:tab w:val="num" w:pos="2880"/>
        </w:tabs>
        <w:ind w:left="2520"/>
        <w:rPr>
          <w:lang w:val="en-CA"/>
        </w:rPr>
      </w:pPr>
      <w:r w:rsidRPr="002751B1">
        <w:rPr>
          <w:lang w:val="en-CA"/>
        </w:rPr>
        <w:t>All other project proposals in full, 10 weeks in advance of the Executive Committee meeting;</w:t>
      </w:r>
    </w:p>
    <w:p w:rsidR="00D31A94" w:rsidRPr="002751B1" w:rsidRDefault="00D31A94" w:rsidP="00077E48">
      <w:pPr>
        <w:pStyle w:val="Heading2"/>
        <w:numPr>
          <w:ilvl w:val="1"/>
          <w:numId w:val="27"/>
        </w:numPr>
        <w:rPr>
          <w:b/>
          <w:lang w:val="en-CA"/>
        </w:rPr>
      </w:pPr>
      <w:r w:rsidRPr="002751B1">
        <w:rPr>
          <w:lang w:val="en-CA"/>
        </w:rPr>
        <w:t>Requesting the Secretariat to reorganize the order of agenda items for Executive Committee meetings according to the classification scheme in Annex IV to the present document;</w:t>
      </w:r>
    </w:p>
    <w:p w:rsidR="00D31A94" w:rsidRPr="002751B1" w:rsidRDefault="00D31A94" w:rsidP="00077E48">
      <w:pPr>
        <w:pStyle w:val="Heading2"/>
        <w:numPr>
          <w:ilvl w:val="1"/>
          <w:numId w:val="27"/>
        </w:numPr>
        <w:rPr>
          <w:b/>
          <w:lang w:val="en-CA"/>
        </w:rPr>
      </w:pPr>
      <w:proofErr w:type="gramStart"/>
      <w:r w:rsidRPr="002751B1">
        <w:rPr>
          <w:lang w:val="en-CA"/>
        </w:rPr>
        <w:t>To review the two Executive Committee meetings per year regime at the first meeting of the Executive Committee in 2018.</w:t>
      </w:r>
      <w:proofErr w:type="gramEnd"/>
    </w:p>
    <w:p w:rsidR="003B1832" w:rsidRPr="002751B1" w:rsidRDefault="003B1832" w:rsidP="00E02DA2">
      <w:pPr>
        <w:numPr>
          <w:ilvl w:val="0"/>
          <w:numId w:val="10"/>
        </w:numPr>
        <w:tabs>
          <w:tab w:val="clear" w:pos="0"/>
          <w:tab w:val="left" w:pos="1440"/>
          <w:tab w:val="left" w:pos="2160"/>
        </w:tabs>
        <w:spacing w:after="240"/>
        <w:ind w:left="709" w:hanging="709"/>
        <w:outlineLvl w:val="0"/>
        <w:rPr>
          <w:b/>
        </w:rPr>
      </w:pPr>
      <w:r w:rsidRPr="002751B1">
        <w:rPr>
          <w:b/>
        </w:rPr>
        <w:t xml:space="preserve">Accounts of the Multilateral Fund </w:t>
      </w:r>
    </w:p>
    <w:p w:rsidR="003B1832" w:rsidRPr="002751B1" w:rsidRDefault="003B1832" w:rsidP="00077E48">
      <w:pPr>
        <w:pStyle w:val="Heading2"/>
        <w:widowControl/>
        <w:numPr>
          <w:ilvl w:val="1"/>
          <w:numId w:val="17"/>
        </w:numPr>
        <w:rPr>
          <w:b/>
        </w:rPr>
      </w:pPr>
      <w:r w:rsidRPr="002751B1">
        <w:rPr>
          <w:b/>
        </w:rPr>
        <w:t>Final 201</w:t>
      </w:r>
      <w:r w:rsidR="002E5AFD" w:rsidRPr="002751B1">
        <w:rPr>
          <w:b/>
        </w:rPr>
        <w:t>5</w:t>
      </w:r>
      <w:r w:rsidRPr="002751B1">
        <w:rPr>
          <w:b/>
        </w:rPr>
        <w:t xml:space="preserve"> accounts</w:t>
      </w:r>
    </w:p>
    <w:p w:rsidR="003B1832" w:rsidRPr="002751B1" w:rsidRDefault="003B1832" w:rsidP="00E02DA2">
      <w:pPr>
        <w:pStyle w:val="Heading1"/>
        <w:numPr>
          <w:ilvl w:val="0"/>
          <w:numId w:val="0"/>
        </w:numPr>
        <w:tabs>
          <w:tab w:val="left" w:pos="720"/>
          <w:tab w:val="left" w:pos="1440"/>
          <w:tab w:val="left" w:pos="2160"/>
        </w:tabs>
        <w:ind w:left="709"/>
        <w:rPr>
          <w:color w:val="000000" w:themeColor="text1"/>
          <w:lang w:val="en-US"/>
        </w:rPr>
      </w:pPr>
      <w:r w:rsidRPr="002751B1">
        <w:rPr>
          <w:color w:val="000000" w:themeColor="text1"/>
          <w:u w:val="single"/>
          <w:lang w:val="en-US"/>
        </w:rPr>
        <w:t>Document UNEP/</w:t>
      </w:r>
      <w:proofErr w:type="spellStart"/>
      <w:r w:rsidRPr="002751B1">
        <w:rPr>
          <w:color w:val="000000" w:themeColor="text1"/>
          <w:u w:val="single"/>
          <w:lang w:val="en-US"/>
        </w:rPr>
        <w:t>Oz</w:t>
      </w:r>
      <w:r w:rsidRPr="002751B1">
        <w:rPr>
          <w:color w:val="000000" w:themeColor="text1"/>
          <w:szCs w:val="24"/>
          <w:u w:val="single"/>
          <w:lang w:val="en-US"/>
        </w:rPr>
        <w:t>L.Pro</w:t>
      </w:r>
      <w:proofErr w:type="spellEnd"/>
      <w:r w:rsidRPr="002751B1">
        <w:rPr>
          <w:color w:val="000000" w:themeColor="text1"/>
          <w:szCs w:val="24"/>
          <w:u w:val="single"/>
          <w:lang w:val="en-US"/>
        </w:rPr>
        <w:t>/</w:t>
      </w:r>
      <w:r w:rsidR="00362819" w:rsidRPr="002751B1">
        <w:rPr>
          <w:color w:val="000000" w:themeColor="text1"/>
          <w:szCs w:val="24"/>
          <w:u w:val="single"/>
          <w:lang w:val="en-US"/>
        </w:rPr>
        <w:t>ExCom/77/</w:t>
      </w:r>
      <w:r w:rsidR="00C450B5" w:rsidRPr="002751B1">
        <w:rPr>
          <w:color w:val="000000" w:themeColor="text1"/>
          <w:szCs w:val="24"/>
          <w:u w:val="single"/>
          <w:lang w:val="en-US"/>
        </w:rPr>
        <w:t>72</w:t>
      </w:r>
      <w:r w:rsidRPr="002751B1">
        <w:rPr>
          <w:color w:val="000000" w:themeColor="text1"/>
          <w:lang w:val="en-US"/>
        </w:rPr>
        <w:t xml:space="preserve"> contains </w:t>
      </w:r>
      <w:r w:rsidR="005658AB" w:rsidRPr="002751B1">
        <w:rPr>
          <w:color w:val="000000" w:themeColor="text1"/>
          <w:lang w:val="en-US"/>
        </w:rPr>
        <w:t>two parts: Part I provides the 2015 final accounts of the Multilateral Fund; Part II provid</w:t>
      </w:r>
      <w:r w:rsidR="00501A79" w:rsidRPr="002751B1">
        <w:rPr>
          <w:color w:val="000000" w:themeColor="text1"/>
          <w:lang w:val="en-US"/>
        </w:rPr>
        <w:t xml:space="preserve">es </w:t>
      </w:r>
      <w:r w:rsidR="00EB6ACF">
        <w:rPr>
          <w:color w:val="000000" w:themeColor="text1"/>
          <w:lang w:val="en-US"/>
        </w:rPr>
        <w:t>a r</w:t>
      </w:r>
      <w:r w:rsidR="00501A79" w:rsidRPr="002751B1">
        <w:rPr>
          <w:color w:val="000000" w:themeColor="text1"/>
          <w:lang w:val="en-US"/>
        </w:rPr>
        <w:t>eport of the United Nations</w:t>
      </w:r>
      <w:r w:rsidR="005658AB" w:rsidRPr="002751B1">
        <w:rPr>
          <w:color w:val="000000" w:themeColor="text1"/>
          <w:lang w:val="en-US"/>
        </w:rPr>
        <w:t xml:space="preserve"> Board of Auditors on the accounts of the Fund of the year ended 31 December 2015.</w:t>
      </w:r>
    </w:p>
    <w:p w:rsidR="00BD41C8" w:rsidRPr="002751B1" w:rsidRDefault="003B1832" w:rsidP="00E02DA2">
      <w:pPr>
        <w:tabs>
          <w:tab w:val="left" w:pos="720"/>
          <w:tab w:val="left" w:pos="1440"/>
          <w:tab w:val="left" w:pos="2160"/>
        </w:tabs>
        <w:spacing w:after="240"/>
        <w:ind w:left="720"/>
        <w:rPr>
          <w:color w:val="000000" w:themeColor="text1"/>
        </w:rPr>
      </w:pPr>
      <w:r w:rsidRPr="002751B1">
        <w:rPr>
          <w:color w:val="000000" w:themeColor="text1"/>
          <w:u w:val="single"/>
        </w:rPr>
        <w:t>Issues to be addressed</w:t>
      </w:r>
      <w:r w:rsidRPr="002751B1">
        <w:rPr>
          <w:color w:val="000000" w:themeColor="text1"/>
        </w:rPr>
        <w:t xml:space="preserve">: </w:t>
      </w:r>
    </w:p>
    <w:p w:rsidR="003B1832" w:rsidRPr="002751B1" w:rsidRDefault="005658AB" w:rsidP="00077E48">
      <w:pPr>
        <w:pStyle w:val="ListParagraph"/>
        <w:numPr>
          <w:ilvl w:val="0"/>
          <w:numId w:val="36"/>
        </w:numPr>
        <w:tabs>
          <w:tab w:val="left" w:pos="720"/>
          <w:tab w:val="left" w:pos="1440"/>
          <w:tab w:val="left" w:pos="2160"/>
        </w:tabs>
        <w:spacing w:after="240"/>
        <w:rPr>
          <w:color w:val="000000" w:themeColor="text1"/>
        </w:rPr>
      </w:pPr>
      <w:r w:rsidRPr="002751B1">
        <w:rPr>
          <w:color w:val="000000" w:themeColor="text1"/>
        </w:rPr>
        <w:t>The United Nations Board of Auditors observation regarding outstanding contributions receivable</w:t>
      </w:r>
    </w:p>
    <w:p w:rsidR="003B1832" w:rsidRPr="002751B1" w:rsidRDefault="003B1832" w:rsidP="00E02DA2">
      <w:pPr>
        <w:pStyle w:val="Heading1"/>
        <w:numPr>
          <w:ilvl w:val="0"/>
          <w:numId w:val="0"/>
        </w:numPr>
        <w:tabs>
          <w:tab w:val="left" w:pos="720"/>
          <w:tab w:val="left" w:pos="1440"/>
          <w:tab w:val="left" w:pos="2160"/>
        </w:tabs>
        <w:ind w:left="709"/>
      </w:pPr>
      <w:r w:rsidRPr="002751B1">
        <w:rPr>
          <w:color w:val="000000" w:themeColor="text1"/>
          <w:u w:val="single"/>
        </w:rPr>
        <w:t xml:space="preserve">The Executive Committee may </w:t>
      </w:r>
      <w:r w:rsidRPr="002751B1">
        <w:rPr>
          <w:u w:val="single"/>
        </w:rPr>
        <w:t>wish</w:t>
      </w:r>
      <w:r w:rsidR="00C450B5" w:rsidRPr="002751B1">
        <w:rPr>
          <w:u w:val="single"/>
        </w:rPr>
        <w:t>:</w:t>
      </w:r>
      <w:r w:rsidRPr="002751B1">
        <w:t xml:space="preserve"> </w:t>
      </w:r>
    </w:p>
    <w:p w:rsidR="00C450B5" w:rsidRPr="002751B1" w:rsidRDefault="00C450B5" w:rsidP="00077E48">
      <w:pPr>
        <w:pStyle w:val="Heading2"/>
        <w:numPr>
          <w:ilvl w:val="1"/>
          <w:numId w:val="30"/>
        </w:numPr>
      </w:pPr>
      <w:r w:rsidRPr="002751B1">
        <w:t>To note:</w:t>
      </w:r>
    </w:p>
    <w:p w:rsidR="00C450B5" w:rsidRPr="002751B1" w:rsidRDefault="00C450B5" w:rsidP="00E02DA2">
      <w:pPr>
        <w:pStyle w:val="Heading3"/>
        <w:numPr>
          <w:ilvl w:val="2"/>
          <w:numId w:val="1"/>
        </w:numPr>
      </w:pPr>
      <w:r w:rsidRPr="002751B1">
        <w:t xml:space="preserve">The final financial statements of the Multilateral Fund as at 31 December 2015 prepared in accordance with </w:t>
      </w:r>
      <w:r w:rsidRPr="002751B1">
        <w:rPr>
          <w:lang w:eastAsia="fr-FR"/>
        </w:rPr>
        <w:t xml:space="preserve">the </w:t>
      </w:r>
      <w:r w:rsidRPr="002751B1">
        <w:t>International Public Sector Accounting Standards as contained in document UNEP/</w:t>
      </w:r>
      <w:proofErr w:type="spellStart"/>
      <w:r w:rsidRPr="002751B1">
        <w:t>OzL.Pro</w:t>
      </w:r>
      <w:proofErr w:type="spellEnd"/>
      <w:r w:rsidRPr="002751B1">
        <w:t>/ExCom/77/72;</w:t>
      </w:r>
    </w:p>
    <w:p w:rsidR="00C450B5" w:rsidRPr="002751B1" w:rsidRDefault="00C450B5" w:rsidP="00E02DA2">
      <w:pPr>
        <w:pStyle w:val="Heading3"/>
        <w:numPr>
          <w:ilvl w:val="2"/>
          <w:numId w:val="1"/>
        </w:numPr>
      </w:pPr>
      <w:r w:rsidRPr="002751B1">
        <w:t>The report of the United Nations Board of Auditors (</w:t>
      </w:r>
      <w:proofErr w:type="spellStart"/>
      <w:r w:rsidRPr="002751B1">
        <w:t>UNBoA</w:t>
      </w:r>
      <w:proofErr w:type="spellEnd"/>
      <w:r w:rsidRPr="002751B1">
        <w:t>) for the year ended 31 December 2015</w:t>
      </w:r>
      <w:bookmarkStart w:id="2" w:name="draft"/>
      <w:bookmarkEnd w:id="2"/>
      <w:r w:rsidRPr="002751B1">
        <w:t xml:space="preserve"> submitted to UNEP;</w:t>
      </w:r>
    </w:p>
    <w:p w:rsidR="00C450B5" w:rsidRPr="002751B1" w:rsidRDefault="00C450B5" w:rsidP="00E02DA2">
      <w:pPr>
        <w:pStyle w:val="Heading3"/>
        <w:numPr>
          <w:ilvl w:val="2"/>
          <w:numId w:val="1"/>
        </w:numPr>
      </w:pPr>
      <w:r w:rsidRPr="002751B1">
        <w:t xml:space="preserve">The </w:t>
      </w:r>
      <w:proofErr w:type="spellStart"/>
      <w:r w:rsidRPr="002751B1">
        <w:t>UNBoA</w:t>
      </w:r>
      <w:proofErr w:type="spellEnd"/>
      <w:r w:rsidRPr="002751B1">
        <w:t xml:space="preserve"> observation and recommendation indicating that UNEP should bring the issue of the long outstanding contribution to the attention of the Executive Committee for its consideration or their write off, and the subsequent response by UNEP taking into account the Secretariat’s comments on the issue;</w:t>
      </w:r>
    </w:p>
    <w:p w:rsidR="00C450B5" w:rsidRPr="002751B1" w:rsidRDefault="00C450B5" w:rsidP="00E02DA2">
      <w:pPr>
        <w:pStyle w:val="Heading2"/>
        <w:numPr>
          <w:ilvl w:val="1"/>
          <w:numId w:val="1"/>
        </w:numPr>
      </w:pPr>
      <w:r w:rsidRPr="002751B1">
        <w:rPr>
          <w:rStyle w:val="bumpedfont15"/>
          <w:bCs/>
          <w:szCs w:val="16"/>
        </w:rPr>
        <w:t>To request</w:t>
      </w:r>
      <w:r w:rsidRPr="002751B1">
        <w:t xml:space="preserve"> the Treasurer to record in the 2016 accounts of the Multilateral Fund the differences between the implementing agencies’ provisional 2015 financial statements and their final 2015 statements as reflected in Table 1 of the document </w:t>
      </w:r>
      <w:r w:rsidRPr="002751B1">
        <w:lastRenderedPageBreak/>
        <w:t>UNEP/</w:t>
      </w:r>
      <w:proofErr w:type="spellStart"/>
      <w:r w:rsidRPr="002751B1">
        <w:t>OzL.Pro</w:t>
      </w:r>
      <w:proofErr w:type="spellEnd"/>
      <w:r w:rsidRPr="002751B1">
        <w:t>/ExCom/77/72; and</w:t>
      </w:r>
    </w:p>
    <w:p w:rsidR="00C450B5" w:rsidRPr="00EB6ACF" w:rsidRDefault="00C450B5" w:rsidP="00E02DA2">
      <w:pPr>
        <w:pStyle w:val="Heading2"/>
        <w:numPr>
          <w:ilvl w:val="1"/>
          <w:numId w:val="1"/>
        </w:numPr>
      </w:pPr>
      <w:proofErr w:type="gramStart"/>
      <w:r w:rsidRPr="002751B1">
        <w:rPr>
          <w:rStyle w:val="bumpedfont15"/>
          <w:bCs/>
          <w:szCs w:val="16"/>
        </w:rPr>
        <w:t>To request the Executive Committee to report to the 29</w:t>
      </w:r>
      <w:r w:rsidRPr="002751B1">
        <w:rPr>
          <w:rStyle w:val="bumpedfont15"/>
          <w:bCs/>
          <w:szCs w:val="16"/>
          <w:vertAlign w:val="superscript"/>
        </w:rPr>
        <w:t>th</w:t>
      </w:r>
      <w:r w:rsidRPr="002751B1">
        <w:rPr>
          <w:rStyle w:val="bumpedfont15"/>
          <w:bCs/>
          <w:szCs w:val="16"/>
        </w:rPr>
        <w:t xml:space="preserve"> meeting of the Parties to the Montreal Protocol, the </w:t>
      </w:r>
      <w:proofErr w:type="spellStart"/>
      <w:r w:rsidRPr="002751B1">
        <w:rPr>
          <w:rStyle w:val="bumpedfont15"/>
          <w:bCs/>
          <w:szCs w:val="16"/>
        </w:rPr>
        <w:t>UNBoA</w:t>
      </w:r>
      <w:proofErr w:type="spellEnd"/>
      <w:r w:rsidRPr="002751B1">
        <w:rPr>
          <w:rStyle w:val="bumpedfont15"/>
          <w:bCs/>
          <w:szCs w:val="16"/>
        </w:rPr>
        <w:t xml:space="preserve"> observation and recommendation that “UNEP bring again the matter to the attention of the MLF Executive Committee for its consideration or </w:t>
      </w:r>
      <w:r w:rsidRPr="00EB6ACF">
        <w:rPr>
          <w:rStyle w:val="bumpedfont15"/>
          <w:bCs/>
          <w:szCs w:val="16"/>
        </w:rPr>
        <w:t>their write off”.</w:t>
      </w:r>
      <w:proofErr w:type="gramEnd"/>
    </w:p>
    <w:p w:rsidR="003B1832" w:rsidRPr="00EB6ACF" w:rsidRDefault="003B1832" w:rsidP="00077E48">
      <w:pPr>
        <w:pStyle w:val="Heading2"/>
        <w:widowControl/>
        <w:numPr>
          <w:ilvl w:val="1"/>
          <w:numId w:val="17"/>
        </w:numPr>
        <w:rPr>
          <w:b/>
          <w:u w:val="single"/>
        </w:rPr>
      </w:pPr>
      <w:r w:rsidRPr="00EB6ACF">
        <w:rPr>
          <w:b/>
        </w:rPr>
        <w:t>Reconciliation of the 201</w:t>
      </w:r>
      <w:r w:rsidR="002E5AFD" w:rsidRPr="00EB6ACF">
        <w:rPr>
          <w:b/>
        </w:rPr>
        <w:t>5</w:t>
      </w:r>
      <w:r w:rsidRPr="00EB6ACF">
        <w:rPr>
          <w:b/>
        </w:rPr>
        <w:t xml:space="preserve"> accounts</w:t>
      </w:r>
      <w:r w:rsidR="00824598" w:rsidRPr="00EB6ACF">
        <w:rPr>
          <w:b/>
        </w:rPr>
        <w:t xml:space="preserve"> </w:t>
      </w:r>
    </w:p>
    <w:p w:rsidR="003B1832" w:rsidRPr="00EB6ACF" w:rsidRDefault="003B1832" w:rsidP="00E02DA2">
      <w:pPr>
        <w:pStyle w:val="Heading1"/>
        <w:numPr>
          <w:ilvl w:val="0"/>
          <w:numId w:val="0"/>
        </w:numPr>
        <w:tabs>
          <w:tab w:val="left" w:pos="720"/>
        </w:tabs>
        <w:ind w:left="709"/>
        <w:rPr>
          <w:kern w:val="36"/>
          <w:lang w:val="en-US"/>
        </w:rPr>
      </w:pPr>
      <w:r w:rsidRPr="00EB6ACF">
        <w:rPr>
          <w:u w:val="single"/>
          <w:lang w:val="en-US"/>
        </w:rPr>
        <w:t>Document UNEP/</w:t>
      </w:r>
      <w:proofErr w:type="spellStart"/>
      <w:r w:rsidRPr="00EB6ACF">
        <w:rPr>
          <w:u w:val="single"/>
          <w:lang w:val="en-US"/>
        </w:rPr>
        <w:t>Oz</w:t>
      </w:r>
      <w:r w:rsidRPr="00EB6ACF">
        <w:rPr>
          <w:szCs w:val="24"/>
          <w:u w:val="single"/>
          <w:lang w:val="en-US"/>
        </w:rPr>
        <w:t>L.Pro</w:t>
      </w:r>
      <w:proofErr w:type="spellEnd"/>
      <w:r w:rsidRPr="00EB6ACF">
        <w:rPr>
          <w:szCs w:val="24"/>
          <w:u w:val="single"/>
          <w:lang w:val="en-US"/>
        </w:rPr>
        <w:t>/</w:t>
      </w:r>
      <w:r w:rsidR="00362819" w:rsidRPr="00EB6ACF">
        <w:rPr>
          <w:szCs w:val="24"/>
          <w:u w:val="single"/>
          <w:lang w:val="en-US"/>
        </w:rPr>
        <w:t>ExCom/77/</w:t>
      </w:r>
      <w:r w:rsidR="002E4EA4" w:rsidRPr="00EB6ACF">
        <w:rPr>
          <w:szCs w:val="24"/>
          <w:u w:val="single"/>
          <w:lang w:val="en-US"/>
        </w:rPr>
        <w:t>73</w:t>
      </w:r>
      <w:r w:rsidRPr="00EB6ACF">
        <w:rPr>
          <w:kern w:val="36"/>
          <w:lang w:val="en-US"/>
        </w:rPr>
        <w:t xml:space="preserve"> presents </w:t>
      </w:r>
      <w:r w:rsidR="003362BB" w:rsidRPr="00EB6ACF">
        <w:rPr>
          <w:kern w:val="36"/>
          <w:lang w:val="en-US"/>
        </w:rPr>
        <w:t xml:space="preserve">the reconciliation of information from the 2015 accounts with the financial data of the implementing agencies in their annual progress and financial report as at 31 December 2015 and the Secretariat’s Inventory of Approved Projects database. It also provides the Secretariat’s recommendations. </w:t>
      </w:r>
    </w:p>
    <w:p w:rsidR="003B1832" w:rsidRPr="00EB6ACF" w:rsidRDefault="003B1832" w:rsidP="00E02DA2">
      <w:pPr>
        <w:tabs>
          <w:tab w:val="left" w:pos="720"/>
          <w:tab w:val="left" w:pos="1440"/>
          <w:tab w:val="left" w:pos="2160"/>
        </w:tabs>
        <w:spacing w:after="240"/>
        <w:ind w:left="720"/>
      </w:pPr>
      <w:r w:rsidRPr="00EB6ACF">
        <w:rPr>
          <w:u w:val="single"/>
        </w:rPr>
        <w:t>Issues to be addressed</w:t>
      </w:r>
      <w:r w:rsidRPr="00EB6ACF">
        <w:t xml:space="preserve">: </w:t>
      </w:r>
      <w:r w:rsidRPr="00EB6ACF">
        <w:tab/>
      </w:r>
    </w:p>
    <w:p w:rsidR="00824598" w:rsidRPr="00EB6ACF" w:rsidRDefault="00824598" w:rsidP="00824598">
      <w:pPr>
        <w:widowControl w:val="0"/>
        <w:numPr>
          <w:ilvl w:val="0"/>
          <w:numId w:val="18"/>
        </w:numPr>
        <w:ind w:left="1411" w:hanging="691"/>
      </w:pPr>
      <w:r w:rsidRPr="00EB6ACF">
        <w:t>Outstanding reconciling item for UNEP: US $221,570 carried forward from the 2014 reconciliation of the accounts.</w:t>
      </w:r>
    </w:p>
    <w:p w:rsidR="00824598" w:rsidRPr="00C35DD7" w:rsidRDefault="00824598" w:rsidP="00824598">
      <w:pPr>
        <w:widowControl w:val="0"/>
        <w:numPr>
          <w:ilvl w:val="0"/>
          <w:numId w:val="18"/>
        </w:numPr>
        <w:spacing w:after="240"/>
        <w:ind w:left="1418" w:hanging="698"/>
      </w:pPr>
      <w:r w:rsidRPr="00EB6ACF">
        <w:t xml:space="preserve">2015 outstanding reconciling item: for UNEP income (US $41,106) and expenditures ($18,992);  UNIDO income (US $43) and expenditure (US $37,725); and the World Bank </w:t>
      </w:r>
      <w:r w:rsidRPr="00C35DD7">
        <w:t xml:space="preserve">income (US $143,940)    </w:t>
      </w:r>
    </w:p>
    <w:p w:rsidR="003B1832" w:rsidRPr="00C35DD7" w:rsidRDefault="003B1832" w:rsidP="00E02DA2">
      <w:pPr>
        <w:pStyle w:val="Heading1"/>
        <w:numPr>
          <w:ilvl w:val="0"/>
          <w:numId w:val="0"/>
        </w:numPr>
        <w:tabs>
          <w:tab w:val="left" w:pos="720"/>
          <w:tab w:val="left" w:pos="1440"/>
          <w:tab w:val="left" w:pos="2160"/>
        </w:tabs>
        <w:ind w:left="709"/>
        <w:rPr>
          <w:color w:val="000000" w:themeColor="text1"/>
        </w:rPr>
      </w:pPr>
      <w:r w:rsidRPr="00C35DD7">
        <w:rPr>
          <w:color w:val="000000" w:themeColor="text1"/>
          <w:u w:val="single"/>
        </w:rPr>
        <w:t>The Executive Committee may wish</w:t>
      </w:r>
      <w:r w:rsidRPr="00C35DD7">
        <w:rPr>
          <w:color w:val="000000" w:themeColor="text1"/>
        </w:rPr>
        <w:t xml:space="preserve">: </w:t>
      </w:r>
    </w:p>
    <w:p w:rsidR="00C35DD7" w:rsidRPr="0030110A" w:rsidRDefault="00C35DD7" w:rsidP="00C35DD7">
      <w:pPr>
        <w:pStyle w:val="Heading2"/>
        <w:numPr>
          <w:ilvl w:val="1"/>
          <w:numId w:val="70"/>
        </w:numPr>
        <w:tabs>
          <w:tab w:val="clear" w:pos="0"/>
          <w:tab w:val="num" w:pos="131"/>
        </w:tabs>
      </w:pPr>
      <w:r w:rsidRPr="0030110A">
        <w:t>To note the reconciliation of the 2015 accounts contained in document UNEP/</w:t>
      </w:r>
      <w:proofErr w:type="spellStart"/>
      <w:r w:rsidRPr="0030110A">
        <w:t>OzL.Pro</w:t>
      </w:r>
      <w:proofErr w:type="spellEnd"/>
      <w:r w:rsidRPr="0030110A">
        <w:t>/ExCom/77/73;</w:t>
      </w:r>
    </w:p>
    <w:p w:rsidR="00C35DD7" w:rsidRDefault="00C35DD7" w:rsidP="00C35DD7">
      <w:pPr>
        <w:pStyle w:val="Heading2"/>
        <w:numPr>
          <w:ilvl w:val="1"/>
          <w:numId w:val="1"/>
        </w:numPr>
        <w:tabs>
          <w:tab w:val="clear" w:pos="0"/>
          <w:tab w:val="num" w:pos="131"/>
        </w:tabs>
        <w:ind w:left="1418" w:hanging="567"/>
      </w:pPr>
      <w:r w:rsidRPr="00720229">
        <w:t>To request</w:t>
      </w:r>
      <w:r w:rsidRPr="00F00AB4">
        <w:t xml:space="preserve"> </w:t>
      </w:r>
      <w:r>
        <w:t>t</w:t>
      </w:r>
      <w:r w:rsidRPr="00720229">
        <w:t>he Treasurer</w:t>
      </w:r>
      <w:r>
        <w:t>:</w:t>
      </w:r>
    </w:p>
    <w:p w:rsidR="00C35DD7" w:rsidRDefault="00C35DD7" w:rsidP="00C35DD7">
      <w:pPr>
        <w:pStyle w:val="Heading3"/>
        <w:numPr>
          <w:ilvl w:val="2"/>
          <w:numId w:val="1"/>
        </w:numPr>
        <w:tabs>
          <w:tab w:val="clear" w:pos="0"/>
          <w:tab w:val="num" w:pos="-163"/>
        </w:tabs>
        <w:ind w:left="1985" w:hanging="567"/>
      </w:pPr>
      <w:r>
        <w:t>T</w:t>
      </w:r>
      <w:r w:rsidRPr="00720229">
        <w:t xml:space="preserve">o withhold from future transfers to UNDP the amount of </w:t>
      </w:r>
      <w:r w:rsidRPr="00E27F79">
        <w:rPr>
          <w:lang w:val="en-US"/>
        </w:rPr>
        <w:t>US $</w:t>
      </w:r>
      <w:r w:rsidRPr="00E27F79">
        <w:t>105,346,</w:t>
      </w:r>
      <w:r w:rsidRPr="009342FD">
        <w:t xml:space="preserve"> </w:t>
      </w:r>
      <w:r w:rsidRPr="00720229">
        <w:t>representing</w:t>
      </w:r>
      <w:r>
        <w:t xml:space="preserve"> a higher</w:t>
      </w:r>
      <w:r w:rsidRPr="00720229">
        <w:t xml:space="preserve"> interest income reported in </w:t>
      </w:r>
      <w:r>
        <w:t>its</w:t>
      </w:r>
      <w:r w:rsidRPr="00720229">
        <w:t xml:space="preserve"> </w:t>
      </w:r>
      <w:r>
        <w:t xml:space="preserve">2015 </w:t>
      </w:r>
      <w:r w:rsidRPr="00720229">
        <w:t xml:space="preserve">provisional </w:t>
      </w:r>
      <w:r>
        <w:t>accounts</w:t>
      </w:r>
      <w:r w:rsidRPr="00720229">
        <w:t xml:space="preserve"> than in </w:t>
      </w:r>
      <w:r>
        <w:t>its</w:t>
      </w:r>
      <w:r w:rsidRPr="00720229">
        <w:t xml:space="preserve"> final </w:t>
      </w:r>
      <w:r>
        <w:t>accounts;</w:t>
      </w:r>
    </w:p>
    <w:p w:rsidR="00C35DD7" w:rsidRDefault="00C35DD7" w:rsidP="00C35DD7">
      <w:pPr>
        <w:pStyle w:val="Heading3"/>
        <w:numPr>
          <w:ilvl w:val="2"/>
          <w:numId w:val="1"/>
        </w:numPr>
        <w:tabs>
          <w:tab w:val="clear" w:pos="0"/>
          <w:tab w:val="num" w:pos="-163"/>
        </w:tabs>
        <w:ind w:left="1985" w:hanging="567"/>
      </w:pPr>
      <w:r>
        <w:t>To transfer to UNIDO the amount of US $21,467, representing interest earned for China in 2012 which was offset twice at the 71</w:t>
      </w:r>
      <w:r w:rsidRPr="009E2D66">
        <w:rPr>
          <w:vertAlign w:val="superscript"/>
        </w:rPr>
        <w:t>st</w:t>
      </w:r>
      <w:r>
        <w:t xml:space="preserve"> and 74</w:t>
      </w:r>
      <w:r w:rsidRPr="009E2D66">
        <w:rPr>
          <w:vertAlign w:val="superscript"/>
        </w:rPr>
        <w:t>th</w:t>
      </w:r>
      <w:r>
        <w:t xml:space="preserve"> meeting approvals;</w:t>
      </w:r>
    </w:p>
    <w:p w:rsidR="00C35DD7" w:rsidRDefault="00C35DD7" w:rsidP="00C35DD7">
      <w:pPr>
        <w:widowControl w:val="0"/>
        <w:numPr>
          <w:ilvl w:val="1"/>
          <w:numId w:val="1"/>
        </w:numPr>
        <w:tabs>
          <w:tab w:val="clear" w:pos="0"/>
          <w:tab w:val="num" w:pos="131"/>
        </w:tabs>
        <w:spacing w:after="240"/>
        <w:ind w:left="1418" w:hanging="567"/>
        <w:outlineLvl w:val="1"/>
      </w:pPr>
      <w:r>
        <w:t>To request UNDP to adjust by US $82,831 in income in its 2016 accounts representing overstated interest in 2015;</w:t>
      </w:r>
    </w:p>
    <w:p w:rsidR="00C35DD7" w:rsidRDefault="00C35DD7" w:rsidP="00C35DD7">
      <w:pPr>
        <w:widowControl w:val="0"/>
        <w:numPr>
          <w:ilvl w:val="1"/>
          <w:numId w:val="1"/>
        </w:numPr>
        <w:tabs>
          <w:tab w:val="clear" w:pos="0"/>
          <w:tab w:val="num" w:pos="131"/>
        </w:tabs>
        <w:spacing w:after="240"/>
        <w:ind w:left="1418" w:hanging="567"/>
        <w:outlineLvl w:val="1"/>
      </w:pPr>
      <w:r>
        <w:t>To request UNEP to adjust in its 2016 accounts as follows:</w:t>
      </w:r>
    </w:p>
    <w:p w:rsidR="00C35DD7" w:rsidRDefault="00C35DD7" w:rsidP="00C35DD7">
      <w:pPr>
        <w:pStyle w:val="Heading3"/>
        <w:numPr>
          <w:ilvl w:val="2"/>
          <w:numId w:val="1"/>
        </w:numPr>
        <w:tabs>
          <w:tab w:val="clear" w:pos="0"/>
          <w:tab w:val="num" w:pos="-163"/>
        </w:tabs>
        <w:ind w:left="1985" w:hanging="567"/>
      </w:pPr>
      <w:r>
        <w:t>US $329,000 in expenditures adjustments required for 2015;</w:t>
      </w:r>
    </w:p>
    <w:p w:rsidR="00C35DD7" w:rsidRDefault="00C35DD7" w:rsidP="00C35DD7">
      <w:pPr>
        <w:pStyle w:val="Heading3"/>
        <w:numPr>
          <w:ilvl w:val="2"/>
          <w:numId w:val="1"/>
        </w:numPr>
        <w:tabs>
          <w:tab w:val="num" w:pos="-163"/>
        </w:tabs>
        <w:ind w:left="1985" w:hanging="567"/>
      </w:pPr>
      <w:r>
        <w:t>US $221,570 in expenditure representing an unreconciled amount carried forward from 2014;</w:t>
      </w:r>
    </w:p>
    <w:p w:rsidR="00C35DD7" w:rsidRDefault="00C35DD7" w:rsidP="00C35DD7">
      <w:pPr>
        <w:pStyle w:val="Heading3"/>
        <w:numPr>
          <w:ilvl w:val="2"/>
          <w:numId w:val="1"/>
        </w:numPr>
        <w:tabs>
          <w:tab w:val="num" w:pos="-163"/>
        </w:tabs>
        <w:ind w:left="1985" w:hanging="567"/>
      </w:pPr>
      <w:r>
        <w:t>US $907,514 representing 2014 reconciliation items not adjusted/actioned in 2015; and</w:t>
      </w:r>
    </w:p>
    <w:p w:rsidR="00C35DD7" w:rsidRPr="00292961" w:rsidRDefault="00C35DD7" w:rsidP="00C35DD7">
      <w:pPr>
        <w:pStyle w:val="Heading3"/>
        <w:numPr>
          <w:ilvl w:val="2"/>
          <w:numId w:val="1"/>
        </w:numPr>
        <w:tabs>
          <w:tab w:val="num" w:pos="-163"/>
        </w:tabs>
        <w:ind w:left="1985" w:hanging="567"/>
      </w:pPr>
      <w:r>
        <w:t>US $219,231 in support costs recorded incorrectly in the final 2015 accounts;</w:t>
      </w:r>
    </w:p>
    <w:p w:rsidR="00C35DD7" w:rsidRDefault="00C35DD7" w:rsidP="00C35DD7">
      <w:pPr>
        <w:widowControl w:val="0"/>
        <w:numPr>
          <w:ilvl w:val="1"/>
          <w:numId w:val="1"/>
        </w:numPr>
        <w:tabs>
          <w:tab w:val="clear" w:pos="0"/>
          <w:tab w:val="num" w:pos="131"/>
        </w:tabs>
        <w:spacing w:after="240"/>
        <w:ind w:left="1418" w:hanging="567"/>
        <w:outlineLvl w:val="1"/>
      </w:pPr>
      <w:r>
        <w:t>To request UNEP to adjust in its 2016 progress report as follows:</w:t>
      </w:r>
    </w:p>
    <w:p w:rsidR="00C35DD7" w:rsidRDefault="00C35DD7" w:rsidP="00C35DD7">
      <w:pPr>
        <w:pStyle w:val="Heading3"/>
        <w:numPr>
          <w:ilvl w:val="2"/>
          <w:numId w:val="1"/>
        </w:numPr>
        <w:tabs>
          <w:tab w:val="clear" w:pos="0"/>
          <w:tab w:val="num" w:pos="-163"/>
        </w:tabs>
        <w:ind w:left="1997" w:hanging="579"/>
      </w:pPr>
      <w:r>
        <w:t xml:space="preserve">US $217,633 in income recorded in UNEP’s 2015 accounts and not in the progress </w:t>
      </w:r>
      <w:r>
        <w:lastRenderedPageBreak/>
        <w:t>report; and</w:t>
      </w:r>
    </w:p>
    <w:p w:rsidR="00C35DD7" w:rsidRDefault="00C35DD7" w:rsidP="00C35DD7">
      <w:pPr>
        <w:pStyle w:val="Heading3"/>
        <w:numPr>
          <w:ilvl w:val="2"/>
          <w:numId w:val="1"/>
        </w:numPr>
        <w:tabs>
          <w:tab w:val="clear" w:pos="0"/>
          <w:tab w:val="num" w:pos="-163"/>
        </w:tabs>
        <w:ind w:left="1997" w:hanging="579"/>
      </w:pPr>
      <w:r>
        <w:t>US $123,412 in expenditures and US $190,385 in savings reflected in UNEP’s 2015 accounts and not in its progress report;</w:t>
      </w:r>
    </w:p>
    <w:p w:rsidR="00C35DD7" w:rsidRPr="00720229" w:rsidRDefault="00C35DD7" w:rsidP="00C35DD7">
      <w:pPr>
        <w:widowControl w:val="0"/>
        <w:numPr>
          <w:ilvl w:val="1"/>
          <w:numId w:val="1"/>
        </w:numPr>
        <w:tabs>
          <w:tab w:val="clear" w:pos="0"/>
          <w:tab w:val="num" w:pos="131"/>
        </w:tabs>
        <w:spacing w:after="240"/>
        <w:ind w:left="1418" w:hanging="567"/>
        <w:outlineLvl w:val="1"/>
      </w:pPr>
      <w:r>
        <w:t>To request UNIDO to reflect the amount of US $2,040,715 in 2015 income in its 2016 accounts not recorded in 2015;</w:t>
      </w:r>
    </w:p>
    <w:p w:rsidR="00C35DD7" w:rsidRPr="0030110A" w:rsidRDefault="00C35DD7" w:rsidP="00C35DD7">
      <w:pPr>
        <w:widowControl w:val="0"/>
        <w:numPr>
          <w:ilvl w:val="1"/>
          <w:numId w:val="1"/>
        </w:numPr>
        <w:tabs>
          <w:tab w:val="clear" w:pos="0"/>
          <w:tab w:val="num" w:pos="131"/>
        </w:tabs>
        <w:spacing w:after="240"/>
        <w:ind w:left="1418" w:hanging="567"/>
        <w:outlineLvl w:val="1"/>
      </w:pPr>
      <w:r w:rsidRPr="00743C25">
        <w:rPr>
          <w:lang w:val="en-US"/>
        </w:rPr>
        <w:t xml:space="preserve">To note </w:t>
      </w:r>
      <w:r w:rsidRPr="0030110A">
        <w:rPr>
          <w:lang w:val="en-US"/>
        </w:rPr>
        <w:t>the 2015 outstanding reconciling items as follows:</w:t>
      </w:r>
    </w:p>
    <w:p w:rsidR="00C35DD7" w:rsidRPr="0030110A" w:rsidRDefault="00C35DD7" w:rsidP="00C35DD7">
      <w:pPr>
        <w:pStyle w:val="Heading3"/>
        <w:numPr>
          <w:ilvl w:val="2"/>
          <w:numId w:val="1"/>
        </w:numPr>
        <w:tabs>
          <w:tab w:val="clear" w:pos="0"/>
          <w:tab w:val="num" w:pos="-305"/>
        </w:tabs>
        <w:ind w:left="2127" w:hanging="687"/>
      </w:pPr>
      <w:r w:rsidRPr="0030110A">
        <w:rPr>
          <w:rFonts w:ascii="Times New Romant" w:hAnsi="Times New Romant"/>
        </w:rPr>
        <w:t>US $</w:t>
      </w:r>
      <w:r>
        <w:rPr>
          <w:rFonts w:ascii="Times New Romant" w:hAnsi="Times New Romant"/>
        </w:rPr>
        <w:t>41,106</w:t>
      </w:r>
      <w:r w:rsidRPr="0030110A">
        <w:rPr>
          <w:lang w:val="en-US"/>
        </w:rPr>
        <w:t xml:space="preserve"> in income </w:t>
      </w:r>
      <w:r w:rsidRPr="0030110A">
        <w:t xml:space="preserve">between UNEP’s </w:t>
      </w:r>
      <w:r>
        <w:t>progress report</w:t>
      </w:r>
      <w:r w:rsidRPr="0030110A">
        <w:t xml:space="preserve"> and final accounts; and US $18,992 in expenditures between UNEP’s </w:t>
      </w:r>
      <w:r>
        <w:t>progress report</w:t>
      </w:r>
      <w:r w:rsidRPr="0030110A">
        <w:t xml:space="preserve"> and final accounts, and that UNEP will provide an update on this difference prior to the 78</w:t>
      </w:r>
      <w:r w:rsidRPr="0030110A">
        <w:rPr>
          <w:vertAlign w:val="superscript"/>
        </w:rPr>
        <w:t>th</w:t>
      </w:r>
      <w:r w:rsidRPr="0030110A">
        <w:t xml:space="preserve"> meeting;</w:t>
      </w:r>
    </w:p>
    <w:p w:rsidR="00C35DD7" w:rsidRPr="00E672AD" w:rsidRDefault="00C35DD7" w:rsidP="00C35DD7">
      <w:pPr>
        <w:pStyle w:val="Heading3"/>
        <w:numPr>
          <w:ilvl w:val="2"/>
          <w:numId w:val="1"/>
        </w:numPr>
        <w:tabs>
          <w:tab w:val="clear" w:pos="0"/>
          <w:tab w:val="num" w:pos="-305"/>
        </w:tabs>
        <w:ind w:left="2127" w:hanging="687"/>
      </w:pPr>
      <w:r w:rsidRPr="00944B43">
        <w:rPr>
          <w:lang w:val="en-US"/>
        </w:rPr>
        <w:t xml:space="preserve">US $26 between UNIDO’s </w:t>
      </w:r>
      <w:r>
        <w:rPr>
          <w:lang w:val="en-US"/>
        </w:rPr>
        <w:t>progress report</w:t>
      </w:r>
      <w:r w:rsidRPr="00944B43">
        <w:rPr>
          <w:lang w:val="en-US"/>
        </w:rPr>
        <w:t xml:space="preserve"> and Inventory</w:t>
      </w:r>
      <w:r>
        <w:rPr>
          <w:lang w:val="en-US"/>
        </w:rPr>
        <w:t xml:space="preserve"> to be adjusted by UNIDO in its progress report; </w:t>
      </w:r>
      <w:r w:rsidRPr="00944B43">
        <w:rPr>
          <w:lang w:val="en-US"/>
        </w:rPr>
        <w:t>US $4</w:t>
      </w:r>
      <w:r w:rsidRPr="00944B43">
        <w:t xml:space="preserve">3 in income between UNIDO’s </w:t>
      </w:r>
      <w:r>
        <w:t xml:space="preserve">progress report and final accounts; </w:t>
      </w:r>
      <w:r w:rsidRPr="00743C25">
        <w:t>and</w:t>
      </w:r>
      <w:r>
        <w:t xml:space="preserve"> </w:t>
      </w:r>
      <w:r w:rsidRPr="00944B43">
        <w:t>US $37,725 representing the difference in support cost</w:t>
      </w:r>
      <w:r w:rsidRPr="00944B43">
        <w:rPr>
          <w:lang w:val="en-US"/>
        </w:rPr>
        <w:t>s</w:t>
      </w:r>
      <w:r>
        <w:rPr>
          <w:lang w:val="en-US"/>
        </w:rPr>
        <w:t xml:space="preserve"> in expenditures between UNIDO’s progress report</w:t>
      </w:r>
      <w:r w:rsidRPr="00E672AD">
        <w:rPr>
          <w:lang w:val="en-US"/>
        </w:rPr>
        <w:t xml:space="preserve"> and </w:t>
      </w:r>
      <w:r>
        <w:rPr>
          <w:lang w:val="en-US"/>
        </w:rPr>
        <w:t xml:space="preserve">the </w:t>
      </w:r>
      <w:r w:rsidRPr="00E672AD">
        <w:rPr>
          <w:lang w:val="en-US"/>
        </w:rPr>
        <w:t>final accounts; and</w:t>
      </w:r>
    </w:p>
    <w:p w:rsidR="00C35DD7" w:rsidRPr="00E672AD" w:rsidRDefault="00C35DD7" w:rsidP="00C35DD7">
      <w:pPr>
        <w:pStyle w:val="Heading3"/>
        <w:numPr>
          <w:ilvl w:val="2"/>
          <w:numId w:val="1"/>
        </w:numPr>
        <w:tabs>
          <w:tab w:val="clear" w:pos="0"/>
          <w:tab w:val="num" w:pos="-305"/>
        </w:tabs>
        <w:ind w:left="2127" w:hanging="687"/>
      </w:pPr>
      <w:proofErr w:type="gramStart"/>
      <w:r w:rsidRPr="00E672AD">
        <w:t xml:space="preserve">US $143,940 in income between the World Bank’s </w:t>
      </w:r>
      <w:r>
        <w:t>progress report</w:t>
      </w:r>
      <w:r w:rsidRPr="00E672AD">
        <w:t xml:space="preserve"> and </w:t>
      </w:r>
      <w:r>
        <w:t xml:space="preserve">the final </w:t>
      </w:r>
      <w:r w:rsidRPr="00E672AD">
        <w:t>accounts</w:t>
      </w:r>
      <w:r>
        <w:t>.</w:t>
      </w:r>
      <w:proofErr w:type="gramEnd"/>
    </w:p>
    <w:p w:rsidR="00C35DD7" w:rsidRPr="006E02F6" w:rsidRDefault="00C35DD7" w:rsidP="00C35DD7">
      <w:pPr>
        <w:widowControl w:val="0"/>
        <w:numPr>
          <w:ilvl w:val="1"/>
          <w:numId w:val="1"/>
        </w:numPr>
        <w:tabs>
          <w:tab w:val="clear" w:pos="0"/>
          <w:tab w:val="num" w:pos="131"/>
        </w:tabs>
        <w:spacing w:after="240"/>
        <w:ind w:left="1418" w:hanging="567"/>
        <w:outlineLvl w:val="1"/>
        <w:rPr>
          <w:lang w:val="en-US"/>
        </w:rPr>
      </w:pPr>
      <w:r w:rsidRPr="006E02F6">
        <w:rPr>
          <w:lang w:val="en-US"/>
        </w:rPr>
        <w:t>To note the standing reconciling items as follows:</w:t>
      </w:r>
    </w:p>
    <w:p w:rsidR="00C35DD7" w:rsidRPr="00720229" w:rsidRDefault="00C35DD7" w:rsidP="00C35DD7">
      <w:pPr>
        <w:numPr>
          <w:ilvl w:val="2"/>
          <w:numId w:val="1"/>
        </w:numPr>
        <w:tabs>
          <w:tab w:val="clear" w:pos="0"/>
          <w:tab w:val="num" w:pos="-305"/>
        </w:tabs>
        <w:ind w:left="2127" w:hanging="709"/>
        <w:outlineLvl w:val="2"/>
        <w:rPr>
          <w:lang w:val="en-US"/>
        </w:rPr>
      </w:pPr>
      <w:r w:rsidRPr="00720229">
        <w:rPr>
          <w:lang w:val="en-US"/>
        </w:rPr>
        <w:t>UNDP, for unspecified projects, in the amounts of US $68,300 and US $29,054; and</w:t>
      </w:r>
    </w:p>
    <w:p w:rsidR="00C35DD7" w:rsidRPr="00720229" w:rsidRDefault="00C35DD7" w:rsidP="00C35DD7">
      <w:pPr>
        <w:ind w:left="1418" w:hanging="567"/>
        <w:outlineLvl w:val="2"/>
        <w:rPr>
          <w:lang w:val="en-US"/>
        </w:rPr>
      </w:pPr>
    </w:p>
    <w:p w:rsidR="00C35DD7" w:rsidRPr="00930A14" w:rsidRDefault="00C35DD7" w:rsidP="00C35DD7">
      <w:pPr>
        <w:numPr>
          <w:ilvl w:val="2"/>
          <w:numId w:val="1"/>
        </w:numPr>
        <w:tabs>
          <w:tab w:val="clear" w:pos="0"/>
          <w:tab w:val="num" w:pos="-305"/>
        </w:tabs>
        <w:ind w:left="2127" w:hanging="709"/>
        <w:outlineLvl w:val="2"/>
        <w:rPr>
          <w:lang w:val="en-US"/>
        </w:rPr>
      </w:pPr>
      <w:r w:rsidRPr="00930A14">
        <w:rPr>
          <w:lang w:val="en-US"/>
        </w:rPr>
        <w:t>The World Bank, for the following projects implementing with other bilateral agencies where applicable:</w:t>
      </w:r>
    </w:p>
    <w:p w:rsidR="00C35DD7" w:rsidRPr="00930A14" w:rsidRDefault="00C35DD7" w:rsidP="00C35DD7">
      <w:pPr>
        <w:ind w:left="1418" w:hanging="567"/>
        <w:rPr>
          <w:lang w:val="en-US"/>
        </w:rPr>
      </w:pPr>
    </w:p>
    <w:p w:rsidR="00C35DD7" w:rsidRPr="00930A14" w:rsidRDefault="00C35DD7" w:rsidP="00C35DD7">
      <w:pPr>
        <w:numPr>
          <w:ilvl w:val="0"/>
          <w:numId w:val="69"/>
        </w:numPr>
        <w:rPr>
          <w:lang w:val="en-US"/>
        </w:rPr>
      </w:pPr>
      <w:r w:rsidRPr="00930A14">
        <w:rPr>
          <w:lang w:val="en-US"/>
        </w:rPr>
        <w:t>Japan bilateral (THA/PHA/68/TAS/158) in the amount of US $342,350;</w:t>
      </w:r>
    </w:p>
    <w:p w:rsidR="00C35DD7" w:rsidRPr="00930A14" w:rsidRDefault="00C35DD7" w:rsidP="00C35DD7">
      <w:pPr>
        <w:ind w:left="2520"/>
        <w:rPr>
          <w:lang w:val="en-US"/>
        </w:rPr>
      </w:pPr>
    </w:p>
    <w:p w:rsidR="00C35DD7" w:rsidRPr="00930A14" w:rsidRDefault="00C35DD7" w:rsidP="00C35DD7">
      <w:pPr>
        <w:numPr>
          <w:ilvl w:val="0"/>
          <w:numId w:val="69"/>
        </w:numPr>
        <w:rPr>
          <w:lang w:val="en-US"/>
        </w:rPr>
      </w:pPr>
      <w:r w:rsidRPr="00930A14">
        <w:rPr>
          <w:lang w:val="en-US"/>
        </w:rPr>
        <w:t>Sweden bilateral (THA/HAL/29/TAS/120) in the amount of US $225,985;</w:t>
      </w:r>
    </w:p>
    <w:p w:rsidR="00C35DD7" w:rsidRPr="00930A14" w:rsidRDefault="00C35DD7" w:rsidP="00C35DD7">
      <w:pPr>
        <w:ind w:left="2520"/>
        <w:rPr>
          <w:lang w:val="en-US"/>
        </w:rPr>
      </w:pPr>
    </w:p>
    <w:p w:rsidR="00C35DD7" w:rsidRPr="00930A14" w:rsidRDefault="00C35DD7" w:rsidP="00C35DD7">
      <w:pPr>
        <w:numPr>
          <w:ilvl w:val="0"/>
          <w:numId w:val="69"/>
        </w:numPr>
        <w:rPr>
          <w:lang w:val="en-US"/>
        </w:rPr>
      </w:pPr>
      <w:r w:rsidRPr="00930A14">
        <w:rPr>
          <w:lang w:val="en-US"/>
        </w:rPr>
        <w:t xml:space="preserve">United States of America bilateral (CPR/PRO/44/INV/425) in the amount of US $5,375,000; </w:t>
      </w:r>
    </w:p>
    <w:p w:rsidR="00C35DD7" w:rsidRPr="00930A14" w:rsidRDefault="00C35DD7" w:rsidP="00C35DD7">
      <w:pPr>
        <w:ind w:left="2520"/>
        <w:rPr>
          <w:lang w:val="en-US"/>
        </w:rPr>
      </w:pPr>
    </w:p>
    <w:p w:rsidR="00C35DD7" w:rsidRDefault="00C35DD7" w:rsidP="00C35DD7">
      <w:pPr>
        <w:numPr>
          <w:ilvl w:val="0"/>
          <w:numId w:val="69"/>
        </w:numPr>
        <w:rPr>
          <w:lang w:val="en-US"/>
        </w:rPr>
      </w:pPr>
      <w:r w:rsidRPr="00930A14">
        <w:rPr>
          <w:lang w:val="en-US"/>
        </w:rPr>
        <w:t>United States of America bilateral (CPR/PRO/47/INV/439) in the amount of US $5,375,000;</w:t>
      </w:r>
    </w:p>
    <w:p w:rsidR="00C35DD7" w:rsidRDefault="00C35DD7" w:rsidP="00C35DD7">
      <w:pPr>
        <w:pStyle w:val="ListParagraph"/>
        <w:rPr>
          <w:lang w:val="en-US"/>
        </w:rPr>
      </w:pPr>
    </w:p>
    <w:p w:rsidR="00C35DD7" w:rsidRPr="00930A14" w:rsidRDefault="00C35DD7" w:rsidP="00C35DD7">
      <w:pPr>
        <w:numPr>
          <w:ilvl w:val="0"/>
          <w:numId w:val="69"/>
        </w:numPr>
        <w:rPr>
          <w:lang w:val="en-US"/>
        </w:rPr>
      </w:pPr>
      <w:r w:rsidRPr="00930A14">
        <w:rPr>
          <w:lang w:val="en-US"/>
        </w:rPr>
        <w:t>Thailand chiller project (THA/REF/26/INV/104) in the amount of US $1,198,946;</w:t>
      </w:r>
    </w:p>
    <w:p w:rsidR="00C35DD7" w:rsidRPr="00930A14" w:rsidRDefault="00C35DD7" w:rsidP="00C35DD7">
      <w:pPr>
        <w:pStyle w:val="ListParagraph"/>
        <w:rPr>
          <w:lang w:val="en-US"/>
        </w:rPr>
      </w:pPr>
    </w:p>
    <w:p w:rsidR="00C35DD7" w:rsidRPr="00930A14" w:rsidRDefault="00C35DD7" w:rsidP="00C35DD7">
      <w:pPr>
        <w:numPr>
          <w:ilvl w:val="0"/>
          <w:numId w:val="69"/>
        </w:numPr>
        <w:rPr>
          <w:lang w:val="en-US"/>
        </w:rPr>
      </w:pPr>
      <w:r>
        <w:rPr>
          <w:lang w:val="en-US"/>
        </w:rPr>
        <w:t xml:space="preserve">Stage I of the HCFC phase-out management plan for </w:t>
      </w:r>
      <w:r w:rsidRPr="00930A14">
        <w:rPr>
          <w:lang w:val="en-US"/>
        </w:rPr>
        <w:t>Thailand</w:t>
      </w:r>
      <w:r>
        <w:rPr>
          <w:lang w:val="en-US"/>
        </w:rPr>
        <w:t xml:space="preserve"> </w:t>
      </w:r>
      <w:r w:rsidRPr="00930A14">
        <w:rPr>
          <w:lang w:val="en-US"/>
        </w:rPr>
        <w:t>(THA/PHA/74/INV/164 and 165) in the amount of US $10,385,585; and</w:t>
      </w:r>
    </w:p>
    <w:p w:rsidR="00C35DD7" w:rsidRPr="00930A14" w:rsidRDefault="00C35DD7" w:rsidP="00C35DD7">
      <w:pPr>
        <w:pStyle w:val="ListParagraph"/>
        <w:rPr>
          <w:lang w:val="en-US"/>
        </w:rPr>
      </w:pPr>
    </w:p>
    <w:p w:rsidR="00C35DD7" w:rsidRPr="00930A14" w:rsidRDefault="00C35DD7" w:rsidP="00C35DD7">
      <w:pPr>
        <w:numPr>
          <w:ilvl w:val="0"/>
          <w:numId w:val="69"/>
        </w:numPr>
        <w:rPr>
          <w:lang w:val="en-US"/>
        </w:rPr>
      </w:pPr>
      <w:r>
        <w:rPr>
          <w:lang w:val="en-US"/>
        </w:rPr>
        <w:t xml:space="preserve">Stage </w:t>
      </w:r>
      <w:proofErr w:type="gramStart"/>
      <w:r>
        <w:rPr>
          <w:lang w:val="en-US"/>
        </w:rPr>
        <w:t>I</w:t>
      </w:r>
      <w:proofErr w:type="gramEnd"/>
      <w:r>
        <w:rPr>
          <w:lang w:val="en-US"/>
        </w:rPr>
        <w:t xml:space="preserve"> of the HCFC production phase-out management plan for </w:t>
      </w:r>
      <w:r w:rsidRPr="00930A14">
        <w:rPr>
          <w:lang w:val="en-US"/>
        </w:rPr>
        <w:t>China (CPR/PRO/75/INV/568) in the amount of US $17,740,800.</w:t>
      </w:r>
    </w:p>
    <w:p w:rsidR="00C35DD7" w:rsidRPr="00C35DD7" w:rsidRDefault="00C35DD7" w:rsidP="00C35DD7">
      <w:pPr>
        <w:rPr>
          <w:lang w:val="en-US"/>
        </w:rPr>
      </w:pPr>
    </w:p>
    <w:p w:rsidR="003B1832" w:rsidRPr="002751B1" w:rsidRDefault="003B1832" w:rsidP="00C35DD7">
      <w:pPr>
        <w:keepNext/>
        <w:keepLines/>
        <w:numPr>
          <w:ilvl w:val="0"/>
          <w:numId w:val="10"/>
        </w:numPr>
        <w:tabs>
          <w:tab w:val="clear" w:pos="0"/>
          <w:tab w:val="left" w:pos="1440"/>
          <w:tab w:val="left" w:pos="2160"/>
        </w:tabs>
        <w:spacing w:after="240"/>
        <w:ind w:left="706" w:hanging="709"/>
        <w:outlineLvl w:val="0"/>
        <w:rPr>
          <w:b/>
        </w:rPr>
      </w:pPr>
      <w:r w:rsidRPr="002751B1">
        <w:rPr>
          <w:b/>
        </w:rPr>
        <w:lastRenderedPageBreak/>
        <w:t>Approved 2015, 2016</w:t>
      </w:r>
      <w:r w:rsidR="002E5AFD" w:rsidRPr="002751B1">
        <w:rPr>
          <w:b/>
        </w:rPr>
        <w:t>, 2017,</w:t>
      </w:r>
      <w:r w:rsidRPr="002751B1">
        <w:rPr>
          <w:b/>
        </w:rPr>
        <w:t xml:space="preserve"> 201</w:t>
      </w:r>
      <w:r w:rsidR="002E5AFD" w:rsidRPr="002751B1">
        <w:rPr>
          <w:b/>
        </w:rPr>
        <w:t>8</w:t>
      </w:r>
      <w:r w:rsidRPr="002751B1">
        <w:rPr>
          <w:b/>
        </w:rPr>
        <w:t xml:space="preserve"> and proposed 201</w:t>
      </w:r>
      <w:r w:rsidR="002E5AFD" w:rsidRPr="002751B1">
        <w:rPr>
          <w:b/>
        </w:rPr>
        <w:t>9</w:t>
      </w:r>
      <w:r w:rsidRPr="002751B1">
        <w:rPr>
          <w:b/>
        </w:rPr>
        <w:t xml:space="preserve"> budgets of the Fund Secretariat</w:t>
      </w:r>
    </w:p>
    <w:p w:rsidR="003B1832" w:rsidRPr="003B6D07" w:rsidRDefault="003B1832" w:rsidP="00C35DD7">
      <w:pPr>
        <w:pStyle w:val="Heading1"/>
        <w:keepNext/>
        <w:keepLines/>
        <w:numPr>
          <w:ilvl w:val="0"/>
          <w:numId w:val="0"/>
        </w:numPr>
        <w:tabs>
          <w:tab w:val="left" w:pos="720"/>
          <w:tab w:val="left" w:pos="1440"/>
          <w:tab w:val="left" w:pos="2160"/>
        </w:tabs>
        <w:ind w:left="706"/>
        <w:rPr>
          <w:color w:val="000000" w:themeColor="text1"/>
          <w:lang w:val="en-US"/>
        </w:rPr>
      </w:pPr>
      <w:r w:rsidRPr="002751B1">
        <w:rPr>
          <w:u w:val="single"/>
          <w:lang w:val="en-US"/>
        </w:rPr>
        <w:t xml:space="preserve">Document </w:t>
      </w:r>
      <w:r w:rsidRPr="002751B1">
        <w:rPr>
          <w:color w:val="000000" w:themeColor="text1"/>
          <w:u w:val="single"/>
          <w:lang w:val="en-US"/>
        </w:rPr>
        <w:t>UNEP/</w:t>
      </w:r>
      <w:proofErr w:type="spellStart"/>
      <w:r w:rsidRPr="002751B1">
        <w:rPr>
          <w:color w:val="000000" w:themeColor="text1"/>
          <w:u w:val="single"/>
          <w:lang w:val="en-US"/>
        </w:rPr>
        <w:t>Oz</w:t>
      </w:r>
      <w:r w:rsidRPr="002751B1">
        <w:rPr>
          <w:color w:val="000000" w:themeColor="text1"/>
          <w:szCs w:val="24"/>
          <w:u w:val="single"/>
          <w:lang w:val="en-US"/>
        </w:rPr>
        <w:t>L.Pro</w:t>
      </w:r>
      <w:proofErr w:type="spellEnd"/>
      <w:r w:rsidRPr="002751B1">
        <w:rPr>
          <w:color w:val="000000" w:themeColor="text1"/>
          <w:szCs w:val="24"/>
          <w:u w:val="single"/>
          <w:lang w:val="en-US"/>
        </w:rPr>
        <w:t>/</w:t>
      </w:r>
      <w:r w:rsidR="00362819" w:rsidRPr="002751B1">
        <w:rPr>
          <w:color w:val="000000" w:themeColor="text1"/>
          <w:szCs w:val="24"/>
          <w:u w:val="single"/>
          <w:lang w:val="en-US"/>
        </w:rPr>
        <w:t>ExCom/77/</w:t>
      </w:r>
      <w:r w:rsidR="002E4EA4" w:rsidRPr="002751B1">
        <w:rPr>
          <w:color w:val="000000" w:themeColor="text1"/>
          <w:szCs w:val="24"/>
          <w:u w:val="single"/>
          <w:lang w:val="en-US"/>
        </w:rPr>
        <w:t>74</w:t>
      </w:r>
      <w:r w:rsidRPr="002751B1">
        <w:rPr>
          <w:lang w:val="en-US"/>
        </w:rPr>
        <w:t xml:space="preserve"> </w:t>
      </w:r>
      <w:r w:rsidR="00D22C81" w:rsidRPr="002751B1">
        <w:rPr>
          <w:lang w:val="en-US"/>
        </w:rPr>
        <w:t xml:space="preserve">contains the approved 2015, 2016, 2017 and 2018 budgets and the </w:t>
      </w:r>
      <w:r w:rsidR="00D22C81" w:rsidRPr="003B6D07">
        <w:rPr>
          <w:color w:val="000000" w:themeColor="text1"/>
          <w:lang w:val="en-US"/>
        </w:rPr>
        <w:t>proposed 201</w:t>
      </w:r>
      <w:r w:rsidR="00EB6ACF">
        <w:rPr>
          <w:color w:val="000000" w:themeColor="text1"/>
          <w:lang w:val="en-US"/>
        </w:rPr>
        <w:t>9</w:t>
      </w:r>
      <w:r w:rsidR="00D22C81" w:rsidRPr="003B6D07">
        <w:rPr>
          <w:color w:val="000000" w:themeColor="text1"/>
          <w:lang w:val="en-US"/>
        </w:rPr>
        <w:t xml:space="preserve"> budget of the Fund Secretariat submitted for consideration by the Executive Committee. </w:t>
      </w:r>
    </w:p>
    <w:p w:rsidR="003B1832" w:rsidRPr="003B6D07" w:rsidRDefault="003B1832" w:rsidP="00E02DA2">
      <w:pPr>
        <w:tabs>
          <w:tab w:val="left" w:pos="720"/>
          <w:tab w:val="left" w:pos="1440"/>
          <w:tab w:val="left" w:pos="2160"/>
        </w:tabs>
        <w:spacing w:after="240"/>
        <w:ind w:left="720"/>
        <w:rPr>
          <w:color w:val="000000" w:themeColor="text1"/>
        </w:rPr>
      </w:pPr>
      <w:r w:rsidRPr="003B6D07">
        <w:rPr>
          <w:color w:val="000000" w:themeColor="text1"/>
          <w:u w:val="single"/>
        </w:rPr>
        <w:t>Issues to be addressed</w:t>
      </w:r>
      <w:r w:rsidRPr="003B6D07">
        <w:rPr>
          <w:color w:val="000000" w:themeColor="text1"/>
        </w:rPr>
        <w:t xml:space="preserve">: </w:t>
      </w:r>
    </w:p>
    <w:p w:rsidR="004F7CEC" w:rsidRPr="003B6D07" w:rsidRDefault="004F7CEC" w:rsidP="00017AB1">
      <w:pPr>
        <w:pStyle w:val="ListParagraph"/>
        <w:numPr>
          <w:ilvl w:val="0"/>
          <w:numId w:val="36"/>
        </w:numPr>
        <w:tabs>
          <w:tab w:val="left" w:pos="720"/>
          <w:tab w:val="left" w:pos="1440"/>
          <w:tab w:val="left" w:pos="2160"/>
        </w:tabs>
        <w:spacing w:after="240"/>
        <w:rPr>
          <w:color w:val="000000" w:themeColor="text1"/>
        </w:rPr>
      </w:pPr>
      <w:r w:rsidRPr="003B6D07">
        <w:rPr>
          <w:color w:val="000000" w:themeColor="text1"/>
        </w:rPr>
        <w:t>Increase in translation costs</w:t>
      </w:r>
    </w:p>
    <w:p w:rsidR="004F7CEC" w:rsidRDefault="004F7CEC" w:rsidP="00017AB1">
      <w:pPr>
        <w:pStyle w:val="ListParagraph"/>
        <w:numPr>
          <w:ilvl w:val="0"/>
          <w:numId w:val="36"/>
        </w:numPr>
        <w:tabs>
          <w:tab w:val="left" w:pos="720"/>
          <w:tab w:val="left" w:pos="1440"/>
          <w:tab w:val="left" w:pos="2160"/>
        </w:tabs>
        <w:spacing w:after="240"/>
      </w:pPr>
      <w:r w:rsidRPr="003B6D07">
        <w:rPr>
          <w:color w:val="000000" w:themeColor="text1"/>
        </w:rPr>
        <w:t xml:space="preserve">Cost of one </w:t>
      </w:r>
      <w:r>
        <w:t>additional meeting in 2017</w:t>
      </w:r>
    </w:p>
    <w:p w:rsidR="00017AB1" w:rsidRPr="002751B1" w:rsidRDefault="00017AB1" w:rsidP="00017AB1">
      <w:pPr>
        <w:pStyle w:val="ListParagraph"/>
        <w:numPr>
          <w:ilvl w:val="0"/>
          <w:numId w:val="36"/>
        </w:numPr>
        <w:tabs>
          <w:tab w:val="left" w:pos="720"/>
          <w:tab w:val="left" w:pos="1440"/>
          <w:tab w:val="left" w:pos="2160"/>
        </w:tabs>
        <w:spacing w:after="240"/>
      </w:pPr>
      <w:r w:rsidRPr="002751B1">
        <w:t>Upgrade of four P3 posts</w:t>
      </w:r>
    </w:p>
    <w:p w:rsidR="003B1832" w:rsidRPr="002751B1" w:rsidRDefault="003B1832" w:rsidP="00E02DA2">
      <w:pPr>
        <w:tabs>
          <w:tab w:val="left" w:pos="720"/>
          <w:tab w:val="left" w:pos="1440"/>
          <w:tab w:val="left" w:pos="2160"/>
        </w:tabs>
        <w:spacing w:after="240"/>
        <w:ind w:left="720"/>
        <w:outlineLvl w:val="2"/>
      </w:pPr>
      <w:r w:rsidRPr="002751B1">
        <w:rPr>
          <w:u w:val="single"/>
        </w:rPr>
        <w:t>The Executive Committee may wish to consider</w:t>
      </w:r>
      <w:r w:rsidRPr="002751B1">
        <w:t>:</w:t>
      </w:r>
    </w:p>
    <w:p w:rsidR="006835B0" w:rsidRPr="002751B1" w:rsidRDefault="006835B0" w:rsidP="00077E48">
      <w:pPr>
        <w:pStyle w:val="Heading2"/>
        <w:numPr>
          <w:ilvl w:val="0"/>
          <w:numId w:val="47"/>
        </w:numPr>
        <w:spacing w:after="0"/>
        <w:ind w:left="1418" w:hanging="698"/>
      </w:pPr>
      <w:r w:rsidRPr="002751B1">
        <w:t>To note:</w:t>
      </w:r>
    </w:p>
    <w:p w:rsidR="006835B0" w:rsidRPr="002751B1" w:rsidRDefault="006835B0" w:rsidP="00E02DA2"/>
    <w:p w:rsidR="006835B0" w:rsidRPr="002751B1" w:rsidRDefault="006835B0" w:rsidP="00077E48">
      <w:pPr>
        <w:pStyle w:val="Heading2"/>
        <w:numPr>
          <w:ilvl w:val="0"/>
          <w:numId w:val="48"/>
        </w:numPr>
        <w:spacing w:after="0"/>
        <w:rPr>
          <w:lang w:val="en-US"/>
        </w:rPr>
      </w:pPr>
      <w:r w:rsidRPr="002751B1">
        <w:t xml:space="preserve">The document on </w:t>
      </w:r>
      <w:r w:rsidRPr="002751B1">
        <w:rPr>
          <w:lang w:val="en-US"/>
        </w:rPr>
        <w:t>approved 2015, 2016, 2017 and 2018, and proposed 2019 budgets of the Fund Secretariat contained in UNEP/</w:t>
      </w:r>
      <w:proofErr w:type="spellStart"/>
      <w:r w:rsidRPr="002751B1">
        <w:rPr>
          <w:lang w:val="en-US"/>
        </w:rPr>
        <w:t>OzL.Pro</w:t>
      </w:r>
      <w:proofErr w:type="spellEnd"/>
      <w:r w:rsidRPr="002751B1">
        <w:rPr>
          <w:lang w:val="en-US"/>
        </w:rPr>
        <w:t>/ExCom/77/74;</w:t>
      </w:r>
    </w:p>
    <w:p w:rsidR="006835B0" w:rsidRPr="002751B1" w:rsidRDefault="006835B0" w:rsidP="00E02DA2">
      <w:pPr>
        <w:rPr>
          <w:lang w:val="en-US"/>
        </w:rPr>
      </w:pPr>
    </w:p>
    <w:p w:rsidR="006835B0" w:rsidRPr="002751B1" w:rsidRDefault="006835B0" w:rsidP="00077E48">
      <w:pPr>
        <w:pStyle w:val="Heading2"/>
        <w:numPr>
          <w:ilvl w:val="0"/>
          <w:numId w:val="48"/>
        </w:numPr>
        <w:spacing w:after="0"/>
        <w:rPr>
          <w:lang w:val="en-US"/>
        </w:rPr>
      </w:pPr>
      <w:r w:rsidRPr="002751B1">
        <w:rPr>
          <w:lang w:val="en-US"/>
        </w:rPr>
        <w:t xml:space="preserve">That </w:t>
      </w:r>
      <w:r w:rsidRPr="002751B1">
        <w:t xml:space="preserve">US $378,099 expenditures </w:t>
      </w:r>
      <w:r w:rsidRPr="002751B1">
        <w:rPr>
          <w:lang w:val="en-US"/>
        </w:rPr>
        <w:t xml:space="preserve">not recorded in the approved 2015 Secretariat budget had been reallocated to the 2016 approved budget; </w:t>
      </w:r>
    </w:p>
    <w:p w:rsidR="006835B0" w:rsidRPr="002751B1" w:rsidRDefault="006835B0" w:rsidP="00E02DA2">
      <w:pPr>
        <w:rPr>
          <w:lang w:val="en-US"/>
        </w:rPr>
      </w:pPr>
    </w:p>
    <w:p w:rsidR="006835B0" w:rsidRPr="002751B1" w:rsidRDefault="006835B0" w:rsidP="00077E48">
      <w:pPr>
        <w:pStyle w:val="Heading2"/>
        <w:numPr>
          <w:ilvl w:val="0"/>
          <w:numId w:val="48"/>
        </w:numPr>
        <w:spacing w:after="0"/>
        <w:rPr>
          <w:lang w:val="en-US"/>
        </w:rPr>
      </w:pPr>
      <w:r w:rsidRPr="002751B1">
        <w:rPr>
          <w:lang w:val="en-US"/>
        </w:rPr>
        <w:t xml:space="preserve">The return of </w:t>
      </w:r>
      <w:r w:rsidRPr="002751B1">
        <w:t>US $1,477,253 (</w:t>
      </w:r>
      <w:r w:rsidRPr="002751B1">
        <w:rPr>
          <w:lang w:val="en-US"/>
        </w:rPr>
        <w:t xml:space="preserve">US $1,449,117 from the approved 2015 budget for the Secretariat and </w:t>
      </w:r>
      <w:r w:rsidRPr="002751B1">
        <w:t>US $</w:t>
      </w:r>
      <w:r w:rsidRPr="002751B1">
        <w:rPr>
          <w:lang w:val="en-US"/>
        </w:rPr>
        <w:t xml:space="preserve">28,136 from the approved 2015 budget for Senior Monitoring and Evaluation Officer) to the Multilateral Fund at the </w:t>
      </w:r>
      <w:r w:rsidRPr="002751B1">
        <w:rPr>
          <w:lang w:val="en-US"/>
        </w:rPr>
        <w:br/>
        <w:t>77</w:t>
      </w:r>
      <w:r w:rsidRPr="002751B1">
        <w:rPr>
          <w:vertAlign w:val="superscript"/>
          <w:lang w:val="en-US"/>
        </w:rPr>
        <w:t>th</w:t>
      </w:r>
      <w:r w:rsidRPr="002751B1">
        <w:rPr>
          <w:lang w:val="en-US"/>
        </w:rPr>
        <w:t xml:space="preserve"> meeting;</w:t>
      </w:r>
    </w:p>
    <w:p w:rsidR="006835B0" w:rsidRPr="002751B1" w:rsidRDefault="006835B0" w:rsidP="00E02DA2">
      <w:pPr>
        <w:rPr>
          <w:lang w:val="en-US"/>
        </w:rPr>
      </w:pPr>
    </w:p>
    <w:p w:rsidR="006835B0" w:rsidRPr="002751B1" w:rsidRDefault="006835B0" w:rsidP="00077E48">
      <w:pPr>
        <w:pStyle w:val="ListParagraph"/>
        <w:numPr>
          <w:ilvl w:val="0"/>
          <w:numId w:val="47"/>
        </w:numPr>
        <w:ind w:left="1418" w:hanging="698"/>
        <w:rPr>
          <w:lang w:val="en-US"/>
        </w:rPr>
      </w:pPr>
      <w:r w:rsidRPr="002751B1">
        <w:rPr>
          <w:lang w:val="en-US"/>
        </w:rPr>
        <w:t>To approve:</w:t>
      </w:r>
    </w:p>
    <w:p w:rsidR="006835B0" w:rsidRPr="002751B1" w:rsidRDefault="006835B0" w:rsidP="00E02DA2">
      <w:pPr>
        <w:pStyle w:val="ListParagraph"/>
        <w:ind w:left="1418"/>
        <w:rPr>
          <w:lang w:val="en-US"/>
        </w:rPr>
      </w:pPr>
    </w:p>
    <w:p w:rsidR="006835B0" w:rsidRPr="002751B1" w:rsidRDefault="006835B0" w:rsidP="00E02DA2">
      <w:pPr>
        <w:pStyle w:val="Heading3"/>
        <w:numPr>
          <w:ilvl w:val="2"/>
          <w:numId w:val="1"/>
        </w:numPr>
        <w:rPr>
          <w:lang w:val="en-US"/>
        </w:rPr>
      </w:pPr>
      <w:r w:rsidRPr="002751B1">
        <w:rPr>
          <w:lang w:val="en-US"/>
        </w:rPr>
        <w:t xml:space="preserve">The revised 2016 budget totaling US $7,561,218 reflecting a reallocation of unrecorded expenditures of </w:t>
      </w:r>
      <w:r w:rsidRPr="002751B1">
        <w:t>US $</w:t>
      </w:r>
      <w:r w:rsidRPr="002751B1">
        <w:rPr>
          <w:lang w:val="en-US"/>
        </w:rPr>
        <w:t>378,099 in addition to a credit of US $25,934 under BL 1309 in 2015, and an increase of US $30,800 associated with increased cost for the translation of the document for the 77</w:t>
      </w:r>
      <w:r w:rsidRPr="002751B1">
        <w:rPr>
          <w:vertAlign w:val="superscript"/>
          <w:lang w:val="en-US"/>
        </w:rPr>
        <w:t>th</w:t>
      </w:r>
      <w:r w:rsidRPr="002751B1">
        <w:rPr>
          <w:lang w:val="en-US"/>
        </w:rPr>
        <w:t> meeting of the Executive Committee;</w:t>
      </w:r>
    </w:p>
    <w:p w:rsidR="006835B0" w:rsidRPr="002751B1" w:rsidRDefault="006835B0" w:rsidP="00E02DA2">
      <w:pPr>
        <w:pStyle w:val="Heading3"/>
        <w:numPr>
          <w:ilvl w:val="2"/>
          <w:numId w:val="1"/>
        </w:numPr>
        <w:rPr>
          <w:lang w:val="en-US"/>
        </w:rPr>
      </w:pPr>
      <w:r w:rsidRPr="002751B1">
        <w:rPr>
          <w:lang w:val="en-US"/>
        </w:rPr>
        <w:t>The upgrade of four P3 posts to P4 level, the downgrade of one G7 post to G6 level, and the upgrade of one G5 post to G6 level at and additional cost of US $39,500, effective from 2017;</w:t>
      </w:r>
    </w:p>
    <w:p w:rsidR="006835B0" w:rsidRPr="002751B1" w:rsidRDefault="006835B0" w:rsidP="00E02DA2">
      <w:pPr>
        <w:pStyle w:val="Heading3"/>
        <w:numPr>
          <w:ilvl w:val="2"/>
          <w:numId w:val="1"/>
        </w:numPr>
        <w:rPr>
          <w:lang w:val="en-US"/>
        </w:rPr>
      </w:pPr>
      <w:r w:rsidRPr="002751B1">
        <w:t>The revised 2017 budget totalling US $7,748,982 including one additional meeting of the Executive Committee at a cost US $355,800, and US $</w:t>
      </w:r>
      <w:r w:rsidRPr="002751B1">
        <w:rPr>
          <w:color w:val="000000"/>
          <w:lang w:val="en-US"/>
        </w:rPr>
        <w:t>92,791 for other Executive Committee meeting related costs;</w:t>
      </w:r>
    </w:p>
    <w:p w:rsidR="006835B0" w:rsidRPr="002751B1" w:rsidRDefault="006835B0" w:rsidP="00E02DA2">
      <w:pPr>
        <w:pStyle w:val="Heading3"/>
        <w:numPr>
          <w:ilvl w:val="2"/>
          <w:numId w:val="1"/>
        </w:numPr>
        <w:rPr>
          <w:lang w:val="en-US"/>
        </w:rPr>
      </w:pPr>
      <w:r w:rsidRPr="002751B1">
        <w:t>The revised 2018 budget totalling US $7,829,038 based on three meetings of the Executive Committee and on the 2017 revised budget; and</w:t>
      </w:r>
    </w:p>
    <w:p w:rsidR="006835B0" w:rsidRPr="002751B1" w:rsidRDefault="006835B0" w:rsidP="00E02DA2">
      <w:pPr>
        <w:pStyle w:val="Heading3"/>
        <w:numPr>
          <w:ilvl w:val="2"/>
          <w:numId w:val="1"/>
        </w:numPr>
      </w:pPr>
      <w:r w:rsidRPr="002751B1">
        <w:t>The proposed 2019 budget with US $7,961,748 based on three meetings of the Executive Committee, on the revised 2018 budget and 3 per cent increase in staff cost.</w:t>
      </w:r>
    </w:p>
    <w:p w:rsidR="003B1832" w:rsidRPr="00C71E75" w:rsidRDefault="003B1832" w:rsidP="00E02DA2">
      <w:pPr>
        <w:numPr>
          <w:ilvl w:val="0"/>
          <w:numId w:val="10"/>
        </w:numPr>
        <w:tabs>
          <w:tab w:val="clear" w:pos="0"/>
          <w:tab w:val="left" w:pos="1440"/>
          <w:tab w:val="left" w:pos="2160"/>
        </w:tabs>
        <w:spacing w:after="240"/>
        <w:ind w:left="709" w:hanging="709"/>
        <w:outlineLvl w:val="0"/>
        <w:rPr>
          <w:b/>
          <w:color w:val="000000" w:themeColor="text1"/>
        </w:rPr>
      </w:pPr>
      <w:r w:rsidRPr="00C71E75">
        <w:rPr>
          <w:b/>
        </w:rPr>
        <w:t xml:space="preserve">Report of the Sub-group on the Production Sector </w:t>
      </w:r>
    </w:p>
    <w:p w:rsidR="003B1832" w:rsidRPr="00C71E75" w:rsidRDefault="003B1832" w:rsidP="00E02DA2">
      <w:pPr>
        <w:widowControl w:val="0"/>
        <w:tabs>
          <w:tab w:val="left" w:pos="720"/>
          <w:tab w:val="left" w:pos="1440"/>
          <w:tab w:val="left" w:pos="2160"/>
        </w:tabs>
        <w:spacing w:after="240"/>
        <w:ind w:left="720"/>
        <w:outlineLvl w:val="2"/>
        <w:rPr>
          <w:color w:val="000000" w:themeColor="text1"/>
          <w:szCs w:val="24"/>
          <w:lang w:val="en-US"/>
        </w:rPr>
      </w:pPr>
      <w:r w:rsidRPr="00C71E75">
        <w:rPr>
          <w:u w:val="single"/>
          <w:lang w:val="en-US"/>
        </w:rPr>
        <w:t xml:space="preserve">Document </w:t>
      </w:r>
      <w:r w:rsidRPr="00C71E75">
        <w:rPr>
          <w:color w:val="000000" w:themeColor="text1"/>
          <w:u w:val="single"/>
          <w:lang w:val="en-US"/>
        </w:rPr>
        <w:t>UNEP/</w:t>
      </w:r>
      <w:proofErr w:type="spellStart"/>
      <w:r w:rsidRPr="00C71E75">
        <w:rPr>
          <w:color w:val="000000" w:themeColor="text1"/>
          <w:u w:val="single"/>
          <w:lang w:val="en-US"/>
        </w:rPr>
        <w:t>Oz</w:t>
      </w:r>
      <w:r w:rsidRPr="00C71E75">
        <w:rPr>
          <w:color w:val="000000" w:themeColor="text1"/>
          <w:szCs w:val="24"/>
          <w:u w:val="single"/>
          <w:lang w:val="en-US"/>
        </w:rPr>
        <w:t>L.Pro</w:t>
      </w:r>
      <w:proofErr w:type="spellEnd"/>
      <w:r w:rsidRPr="0099439F">
        <w:rPr>
          <w:color w:val="000000" w:themeColor="text1"/>
          <w:szCs w:val="24"/>
          <w:u w:val="single"/>
          <w:lang w:val="en-US"/>
        </w:rPr>
        <w:t>/</w:t>
      </w:r>
      <w:r w:rsidR="00362819" w:rsidRPr="0099439F">
        <w:rPr>
          <w:color w:val="000000" w:themeColor="text1"/>
          <w:szCs w:val="24"/>
          <w:u w:val="single"/>
          <w:lang w:val="en-US"/>
        </w:rPr>
        <w:t>ExCom/77/</w:t>
      </w:r>
      <w:r w:rsidR="002E4EA4" w:rsidRPr="0099439F">
        <w:rPr>
          <w:color w:val="000000" w:themeColor="text1"/>
          <w:szCs w:val="24"/>
          <w:u w:val="single"/>
          <w:lang w:val="en-US"/>
        </w:rPr>
        <w:t>75</w:t>
      </w:r>
      <w:r w:rsidR="00310C78" w:rsidRPr="0099439F">
        <w:rPr>
          <w:color w:val="000000" w:themeColor="text1"/>
          <w:szCs w:val="24"/>
          <w:lang w:val="en-US"/>
        </w:rPr>
        <w:t xml:space="preserve"> will </w:t>
      </w:r>
      <w:r w:rsidR="00310C78" w:rsidRPr="00C71E75">
        <w:rPr>
          <w:color w:val="000000" w:themeColor="text1"/>
          <w:szCs w:val="24"/>
          <w:lang w:val="en-US"/>
        </w:rPr>
        <w:t>be issued during the 77</w:t>
      </w:r>
      <w:r w:rsidR="00310C78" w:rsidRPr="00C71E75">
        <w:rPr>
          <w:color w:val="000000" w:themeColor="text1"/>
          <w:szCs w:val="24"/>
          <w:vertAlign w:val="superscript"/>
          <w:lang w:val="en-US"/>
        </w:rPr>
        <w:t>th</w:t>
      </w:r>
      <w:r w:rsidR="00310C78" w:rsidRPr="00C71E75">
        <w:rPr>
          <w:color w:val="000000" w:themeColor="text1"/>
          <w:szCs w:val="24"/>
          <w:lang w:val="en-US"/>
        </w:rPr>
        <w:t xml:space="preserve"> meeting and will provide </w:t>
      </w:r>
      <w:r w:rsidR="00310C78" w:rsidRPr="00C71E75">
        <w:rPr>
          <w:color w:val="000000" w:themeColor="text1"/>
          <w:szCs w:val="24"/>
          <w:lang w:val="en-US"/>
        </w:rPr>
        <w:lastRenderedPageBreak/>
        <w:t>a report of the meeting of the Sub-group on the Production Sector that will take place in the margins of the meeting. The document will contain an account of the Sub-group’s consideration of a provisional agenda, the HCFC production sector guidelines, the 2015 verification report on HCFC production in China, and the 2016 progress report of stage I of the HPPMP for China</w:t>
      </w:r>
      <w:r w:rsidR="001F3B41" w:rsidRPr="00C71E75">
        <w:rPr>
          <w:color w:val="000000" w:themeColor="text1"/>
          <w:szCs w:val="24"/>
          <w:lang w:val="en-US"/>
        </w:rPr>
        <w:t>.</w:t>
      </w:r>
    </w:p>
    <w:p w:rsidR="003B1832" w:rsidRPr="00C71E75" w:rsidRDefault="003B1832" w:rsidP="00E02DA2">
      <w:pPr>
        <w:numPr>
          <w:ilvl w:val="0"/>
          <w:numId w:val="10"/>
        </w:numPr>
        <w:tabs>
          <w:tab w:val="clear" w:pos="0"/>
          <w:tab w:val="left" w:pos="1440"/>
          <w:tab w:val="left" w:pos="2160"/>
        </w:tabs>
        <w:spacing w:after="240"/>
        <w:ind w:left="709" w:hanging="709"/>
        <w:outlineLvl w:val="0"/>
        <w:rPr>
          <w:b/>
        </w:rPr>
      </w:pPr>
      <w:r w:rsidRPr="00C71E75">
        <w:rPr>
          <w:b/>
        </w:rPr>
        <w:t>Other matters</w:t>
      </w:r>
    </w:p>
    <w:p w:rsidR="003B1832" w:rsidRPr="00C71E75" w:rsidRDefault="003B1832" w:rsidP="00E02DA2">
      <w:pPr>
        <w:tabs>
          <w:tab w:val="left" w:pos="720"/>
          <w:tab w:val="left" w:pos="1440"/>
          <w:tab w:val="left" w:pos="2160"/>
        </w:tabs>
        <w:spacing w:after="240"/>
        <w:ind w:left="720"/>
        <w:outlineLvl w:val="0"/>
      </w:pPr>
      <w:r w:rsidRPr="00C71E75">
        <w:t>Substantive issues agreed for inclusion in agenda item 2(a) will be taken up under this agenda item.</w:t>
      </w:r>
    </w:p>
    <w:p w:rsidR="003B1832" w:rsidRPr="00C71E75" w:rsidRDefault="003B1832" w:rsidP="00E02DA2">
      <w:pPr>
        <w:numPr>
          <w:ilvl w:val="0"/>
          <w:numId w:val="10"/>
        </w:numPr>
        <w:tabs>
          <w:tab w:val="clear" w:pos="0"/>
          <w:tab w:val="left" w:pos="1440"/>
          <w:tab w:val="left" w:pos="2160"/>
        </w:tabs>
        <w:spacing w:after="240"/>
        <w:ind w:left="709" w:hanging="709"/>
        <w:outlineLvl w:val="0"/>
        <w:rPr>
          <w:b/>
        </w:rPr>
      </w:pPr>
      <w:r w:rsidRPr="00C71E75">
        <w:rPr>
          <w:b/>
        </w:rPr>
        <w:t>Adoption of the report</w:t>
      </w:r>
    </w:p>
    <w:p w:rsidR="003B1832" w:rsidRPr="00C71E75" w:rsidRDefault="003B1832" w:rsidP="00E02DA2">
      <w:pPr>
        <w:tabs>
          <w:tab w:val="left" w:pos="720"/>
          <w:tab w:val="left" w:pos="1440"/>
          <w:tab w:val="left" w:pos="2160"/>
        </w:tabs>
        <w:spacing w:after="240"/>
        <w:ind w:left="720" w:hanging="720"/>
        <w:outlineLvl w:val="0"/>
      </w:pPr>
      <w:r w:rsidRPr="00C71E75">
        <w:tab/>
        <w:t>The Executive Committee will have in front of it the draft report of the 7</w:t>
      </w:r>
      <w:r w:rsidR="00310C78" w:rsidRPr="00C71E75">
        <w:t>7</w:t>
      </w:r>
      <w:r w:rsidRPr="00C71E75">
        <w:rPr>
          <w:vertAlign w:val="superscript"/>
        </w:rPr>
        <w:t>th</w:t>
      </w:r>
      <w:r w:rsidRPr="00C71E75">
        <w:t xml:space="preserve"> meeting for its consideration and adoption.</w:t>
      </w:r>
    </w:p>
    <w:p w:rsidR="003B1832" w:rsidRPr="00C71E75" w:rsidRDefault="003B1832" w:rsidP="00E02DA2">
      <w:pPr>
        <w:numPr>
          <w:ilvl w:val="0"/>
          <w:numId w:val="10"/>
        </w:numPr>
        <w:tabs>
          <w:tab w:val="clear" w:pos="0"/>
          <w:tab w:val="left" w:pos="1440"/>
          <w:tab w:val="left" w:pos="2160"/>
        </w:tabs>
        <w:spacing w:after="240"/>
        <w:ind w:left="709" w:hanging="709"/>
        <w:outlineLvl w:val="0"/>
        <w:rPr>
          <w:b/>
        </w:rPr>
      </w:pPr>
      <w:r w:rsidRPr="00C71E75">
        <w:rPr>
          <w:b/>
        </w:rPr>
        <w:t>Closure of the meeting</w:t>
      </w:r>
    </w:p>
    <w:p w:rsidR="003B1832" w:rsidRPr="008F1F12" w:rsidRDefault="003B1832" w:rsidP="00E02DA2">
      <w:pPr>
        <w:tabs>
          <w:tab w:val="left" w:pos="720"/>
          <w:tab w:val="left" w:pos="1440"/>
          <w:tab w:val="left" w:pos="2160"/>
        </w:tabs>
        <w:spacing w:before="100" w:beforeAutospacing="1" w:after="100" w:afterAutospacing="1"/>
        <w:ind w:left="1170" w:hanging="720"/>
        <w:outlineLvl w:val="0"/>
        <w:rPr>
          <w:b/>
        </w:rPr>
      </w:pPr>
      <w:r w:rsidRPr="00C71E75">
        <w:tab/>
        <w:t>The meeting is expected to be closed on Friday, 2</w:t>
      </w:r>
      <w:r w:rsidR="0025705A" w:rsidRPr="00C71E75">
        <w:t xml:space="preserve"> Dece</w:t>
      </w:r>
      <w:r w:rsidRPr="00C71E75">
        <w:t>mber 201</w:t>
      </w:r>
      <w:r w:rsidR="0025705A" w:rsidRPr="00C71E75">
        <w:t>6</w:t>
      </w:r>
      <w:r w:rsidRPr="00C71E7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B1832" w:rsidTr="00DF1E3F">
        <w:tc>
          <w:tcPr>
            <w:tcW w:w="1915" w:type="dxa"/>
          </w:tcPr>
          <w:p w:rsidR="003B1832" w:rsidRDefault="003B1832" w:rsidP="00E02DA2">
            <w:pPr>
              <w:rPr>
                <w:lang w:val="en-CA"/>
              </w:rPr>
            </w:pPr>
          </w:p>
        </w:tc>
        <w:tc>
          <w:tcPr>
            <w:tcW w:w="1915" w:type="dxa"/>
          </w:tcPr>
          <w:p w:rsidR="003B1832" w:rsidRPr="00DF6E43" w:rsidRDefault="003B1832" w:rsidP="00E02DA2"/>
        </w:tc>
        <w:tc>
          <w:tcPr>
            <w:tcW w:w="1915" w:type="dxa"/>
            <w:tcBorders>
              <w:bottom w:val="single" w:sz="4" w:space="0" w:color="auto"/>
            </w:tcBorders>
          </w:tcPr>
          <w:p w:rsidR="003B1832" w:rsidRDefault="003B1832" w:rsidP="00E02DA2">
            <w:pPr>
              <w:rPr>
                <w:lang w:val="en-CA"/>
              </w:rPr>
            </w:pPr>
          </w:p>
        </w:tc>
        <w:tc>
          <w:tcPr>
            <w:tcW w:w="1915" w:type="dxa"/>
          </w:tcPr>
          <w:p w:rsidR="003B1832" w:rsidRDefault="003B1832" w:rsidP="00E02DA2">
            <w:pPr>
              <w:rPr>
                <w:lang w:val="en-CA"/>
              </w:rPr>
            </w:pPr>
          </w:p>
        </w:tc>
        <w:tc>
          <w:tcPr>
            <w:tcW w:w="1916" w:type="dxa"/>
          </w:tcPr>
          <w:p w:rsidR="003B1832" w:rsidRDefault="003B1832" w:rsidP="00E02DA2">
            <w:pPr>
              <w:rPr>
                <w:lang w:val="en-CA"/>
              </w:rPr>
            </w:pPr>
          </w:p>
        </w:tc>
      </w:tr>
    </w:tbl>
    <w:p w:rsidR="003B1832" w:rsidRPr="008F1F12" w:rsidRDefault="003B1832" w:rsidP="00E02DA2">
      <w:pPr>
        <w:tabs>
          <w:tab w:val="left" w:pos="720"/>
          <w:tab w:val="left" w:pos="1440"/>
          <w:tab w:val="left" w:pos="2160"/>
        </w:tabs>
        <w:spacing w:before="100" w:beforeAutospacing="1" w:after="100" w:afterAutospacing="1"/>
        <w:jc w:val="center"/>
        <w:rPr>
          <w:b/>
          <w:lang w:val="en-CA"/>
        </w:rPr>
      </w:pPr>
    </w:p>
    <w:p w:rsidR="004E7F9C" w:rsidRDefault="004E7F9C" w:rsidP="00E02DA2">
      <w:pPr>
        <w:pStyle w:val="Heading1"/>
        <w:numPr>
          <w:ilvl w:val="0"/>
          <w:numId w:val="0"/>
        </w:numPr>
      </w:pPr>
    </w:p>
    <w:p w:rsidR="008C5738" w:rsidRDefault="008C5738" w:rsidP="00E02DA2">
      <w:pPr>
        <w:pStyle w:val="StyleHeader4Para4Left0Firstline0"/>
        <w:numPr>
          <w:ilvl w:val="0"/>
          <w:numId w:val="0"/>
        </w:numPr>
      </w:pPr>
    </w:p>
    <w:p w:rsidR="00AF0163" w:rsidRPr="00B04161" w:rsidRDefault="00AF0163" w:rsidP="00E02DA2">
      <w:pPr>
        <w:rPr>
          <w:lang w:val="en-CA"/>
        </w:rPr>
      </w:pPr>
    </w:p>
    <w:sectPr w:rsidR="00AF0163" w:rsidRPr="00B04161" w:rsidSect="00896234">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E48" w:rsidRDefault="00077E48" w:rsidP="004A504B">
      <w:r>
        <w:separator/>
      </w:r>
    </w:p>
  </w:endnote>
  <w:endnote w:type="continuationSeparator" w:id="0">
    <w:p w:rsidR="00077E48" w:rsidRDefault="00077E4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t">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E3F" w:rsidRPr="0033525D" w:rsidRDefault="00DF1E3F">
    <w:pPr>
      <w:jc w:val="center"/>
    </w:pPr>
    <w:r>
      <w:fldChar w:fldCharType="begin"/>
    </w:r>
    <w:r>
      <w:instrText xml:space="preserve"> PAGE </w:instrText>
    </w:r>
    <w:r>
      <w:fldChar w:fldCharType="separate"/>
    </w:r>
    <w:r w:rsidR="00B7545B">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E3F" w:rsidRPr="0033525D" w:rsidRDefault="00DF1E3F">
    <w:pPr>
      <w:jc w:val="center"/>
    </w:pPr>
    <w:r>
      <w:fldChar w:fldCharType="begin"/>
    </w:r>
    <w:r>
      <w:instrText xml:space="preserve"> PAGE </w:instrText>
    </w:r>
    <w:r>
      <w:fldChar w:fldCharType="separate"/>
    </w:r>
    <w:r w:rsidR="00B7545B">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E3F" w:rsidRDefault="00DF1E3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F1E3F" w:rsidRDefault="00DF1E3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E48" w:rsidRDefault="00077E48" w:rsidP="004A504B">
      <w:r>
        <w:separator/>
      </w:r>
    </w:p>
  </w:footnote>
  <w:footnote w:type="continuationSeparator" w:id="0">
    <w:p w:rsidR="00077E48" w:rsidRDefault="00077E48" w:rsidP="004A504B">
      <w:r>
        <w:continuationSeparator/>
      </w:r>
    </w:p>
  </w:footnote>
  <w:footnote w:id="1">
    <w:p w:rsidR="003E50EC" w:rsidRPr="003E50EC" w:rsidRDefault="003E50EC" w:rsidP="003E50EC">
      <w:pPr>
        <w:pStyle w:val="FootnoteText"/>
        <w:spacing w:line="240" w:lineRule="auto"/>
      </w:pPr>
      <w:r w:rsidRPr="00FE49F3">
        <w:rPr>
          <w:rStyle w:val="FootnoteReference"/>
        </w:rPr>
        <w:footnoteRef/>
      </w:r>
      <w:r w:rsidRPr="00FE49F3">
        <w:t xml:space="preserve"> Documents UNEP/</w:t>
      </w:r>
      <w:proofErr w:type="spellStart"/>
      <w:r w:rsidRPr="00FE49F3">
        <w:t>OzL.Pro</w:t>
      </w:r>
      <w:proofErr w:type="spellEnd"/>
      <w:r w:rsidRPr="00FE49F3">
        <w:t>/ExCom/77/37</w:t>
      </w:r>
      <w:r w:rsidR="00B538A5" w:rsidRPr="00FE49F3">
        <w:t xml:space="preserve"> (China)</w:t>
      </w:r>
      <w:r w:rsidRPr="00FE49F3">
        <w:t>, UNEP/</w:t>
      </w:r>
      <w:proofErr w:type="spellStart"/>
      <w:r w:rsidRPr="00FE49F3">
        <w:t>OzL.Pro</w:t>
      </w:r>
      <w:proofErr w:type="spellEnd"/>
      <w:r w:rsidRPr="00FE49F3">
        <w:t>/ExCom/77/49</w:t>
      </w:r>
      <w:r w:rsidR="00B538A5" w:rsidRPr="00FE49F3">
        <w:t xml:space="preserve"> (India)</w:t>
      </w:r>
      <w:r w:rsidRPr="00FE49F3">
        <w:t>, UNEP/</w:t>
      </w:r>
      <w:proofErr w:type="spellStart"/>
      <w:r w:rsidRPr="00FE49F3">
        <w:t>OzL.Pro</w:t>
      </w:r>
      <w:proofErr w:type="spellEnd"/>
      <w:r w:rsidRPr="00FE49F3">
        <w:t>/ExCom/77/51</w:t>
      </w:r>
      <w:r w:rsidR="00B538A5" w:rsidRPr="00FE49F3">
        <w:t xml:space="preserve"> (Jordan)</w:t>
      </w:r>
      <w:r w:rsidRPr="00FE49F3">
        <w:t xml:space="preserve">, </w:t>
      </w:r>
      <w:r w:rsidR="00A33C6E" w:rsidRPr="00FE49F3">
        <w:t xml:space="preserve">and </w:t>
      </w:r>
      <w:r w:rsidRPr="00FE49F3">
        <w:t>UNEP/</w:t>
      </w:r>
      <w:proofErr w:type="spellStart"/>
      <w:r w:rsidRPr="00FE49F3">
        <w:t>OzL.Pro</w:t>
      </w:r>
      <w:proofErr w:type="spellEnd"/>
      <w:r w:rsidRPr="00FE49F3">
        <w:t>/ExCom/77/55</w:t>
      </w:r>
      <w:r w:rsidR="00B538A5" w:rsidRPr="00FE49F3">
        <w:t xml:space="preserve"> (Mexico) </w:t>
      </w:r>
      <w:r w:rsidRPr="00FE49F3">
        <w:t>, respectively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E3F" w:rsidRPr="0033525D" w:rsidRDefault="00A22255">
    <w:r>
      <w:fldChar w:fldCharType="begin"/>
    </w:r>
    <w:r>
      <w:instrText xml:space="preserve"> DOCPROPERTY "Document number"  \* MERGEFORMAT </w:instrText>
    </w:r>
    <w:r>
      <w:fldChar w:fldCharType="separate"/>
    </w:r>
    <w:r w:rsidR="00B7545B">
      <w:t>UNEP/</w:t>
    </w:r>
    <w:proofErr w:type="spellStart"/>
    <w:r w:rsidR="00B7545B">
      <w:t>OzL.Pro</w:t>
    </w:r>
    <w:proofErr w:type="spellEnd"/>
    <w:r w:rsidR="00B7545B">
      <w:t>/ExCom/77/1/Add.1</w:t>
    </w:r>
    <w:r>
      <w:fldChar w:fldCharType="end"/>
    </w:r>
  </w:p>
  <w:p w:rsidR="00DF1E3F" w:rsidRPr="0033525D" w:rsidRDefault="00DF1E3F"/>
  <w:p w:rsidR="00DF1E3F" w:rsidRPr="0033525D" w:rsidRDefault="00DF1E3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E3F" w:rsidRPr="0033525D" w:rsidRDefault="00A22255">
    <w:pPr>
      <w:jc w:val="right"/>
    </w:pPr>
    <w:r>
      <w:fldChar w:fldCharType="begin"/>
    </w:r>
    <w:r>
      <w:instrText xml:space="preserve"> DOCPROPERTY "Document number"  \* MERGEFORMAT </w:instrText>
    </w:r>
    <w:r>
      <w:fldChar w:fldCharType="separate"/>
    </w:r>
    <w:r w:rsidR="00B7545B">
      <w:t>UNEP/</w:t>
    </w:r>
    <w:proofErr w:type="spellStart"/>
    <w:r w:rsidR="00B7545B">
      <w:t>OzL.Pro</w:t>
    </w:r>
    <w:proofErr w:type="spellEnd"/>
    <w:r w:rsidR="00B7545B">
      <w:t>/ExCom/77/1/Add.1</w:t>
    </w:r>
    <w:r>
      <w:fldChar w:fldCharType="end"/>
    </w:r>
  </w:p>
  <w:p w:rsidR="00DF1E3F" w:rsidRPr="0033525D" w:rsidRDefault="00DF1E3F"/>
  <w:p w:rsidR="00DF1E3F" w:rsidRPr="0033525D" w:rsidRDefault="00DF1E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C36" w:rsidRDefault="000E4C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8FC6491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nsid w:val="06C90078"/>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nsid w:val="08683371"/>
    <w:multiLevelType w:val="multilevel"/>
    <w:tmpl w:val="10C000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nsid w:val="0AE52DE0"/>
    <w:multiLevelType w:val="hybridMultilevel"/>
    <w:tmpl w:val="6A2C86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4AA3841"/>
    <w:multiLevelType w:val="hybridMultilevel"/>
    <w:tmpl w:val="1C0EA79A"/>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27790C21"/>
    <w:multiLevelType w:val="multilevel"/>
    <w:tmpl w:val="B3D8F5EA"/>
    <w:lvl w:ilvl="0">
      <w:start w:val="7"/>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nsid w:val="29EE536A"/>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31DC036C"/>
    <w:multiLevelType w:val="hybridMultilevel"/>
    <w:tmpl w:val="37728E84"/>
    <w:lvl w:ilvl="0" w:tplc="3DAAF06E">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nsid w:val="34E042EA"/>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nsid w:val="3764474C"/>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nsid w:val="47F84C12"/>
    <w:multiLevelType w:val="multilevel"/>
    <w:tmpl w:val="10C000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nsid w:val="4B413D8E"/>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546329CA"/>
    <w:multiLevelType w:val="multilevel"/>
    <w:tmpl w:val="10C000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nsid w:val="57BD3241"/>
    <w:multiLevelType w:val="hybridMultilevel"/>
    <w:tmpl w:val="5D166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EAD5E42"/>
    <w:multiLevelType w:val="hybridMultilevel"/>
    <w:tmpl w:val="AFA02D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F77179D"/>
    <w:multiLevelType w:val="multilevel"/>
    <w:tmpl w:val="10C000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nsid w:val="63EF0B27"/>
    <w:multiLevelType w:val="multilevel"/>
    <w:tmpl w:val="E8EAFDDE"/>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nsid w:val="679A3BB9"/>
    <w:multiLevelType w:val="hybridMultilevel"/>
    <w:tmpl w:val="32BEF7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nsid w:val="75E109BB"/>
    <w:multiLevelType w:val="hybridMultilevel"/>
    <w:tmpl w:val="FE466314"/>
    <w:lvl w:ilvl="0" w:tplc="EE468CB2">
      <w:start w:val="1"/>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26">
    <w:nsid w:val="777767FA"/>
    <w:multiLevelType w:val="hybridMultilevel"/>
    <w:tmpl w:val="79A8C8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8925D27"/>
    <w:multiLevelType w:val="multilevel"/>
    <w:tmpl w:val="047C7978"/>
    <w:lvl w:ilvl="0">
      <w:start w:val="8"/>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9">
    <w:nsid w:val="7CFD49E4"/>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8"/>
  </w:num>
  <w:num w:numId="4">
    <w:abstractNumId w:val="16"/>
  </w:num>
  <w:num w:numId="5">
    <w:abstractNumId w:val="17"/>
  </w:num>
  <w:num w:numId="6">
    <w:abstractNumId w:val="30"/>
  </w:num>
  <w:num w:numId="7">
    <w:abstractNumId w:val="10"/>
  </w:num>
  <w:num w:numId="8">
    <w:abstractNumId w:val="2"/>
  </w:num>
  <w:num w:numId="9">
    <w:abstractNumId w:val="18"/>
  </w:num>
  <w:num w:numId="10">
    <w:abstractNumId w:val="6"/>
  </w:num>
  <w:num w:numId="11">
    <w:abstractNumId w:val="24"/>
  </w:num>
  <w:num w:numId="12">
    <w:abstractNumId w:val="1"/>
  </w:num>
  <w:num w:numId="13">
    <w:abstractNumId w:val="15"/>
  </w:num>
  <w:num w:numId="14">
    <w:abstractNumId w:val="21"/>
  </w:num>
  <w:num w:numId="15">
    <w:abstractNumId w:val="12"/>
  </w:num>
  <w:num w:numId="16">
    <w:abstractNumId w:val="14"/>
  </w:num>
  <w:num w:numId="17">
    <w:abstractNumId w:val="11"/>
  </w:num>
  <w:num w:numId="18">
    <w:abstractNumId w:val="9"/>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30"/>
    <w:lvlOverride w:ilvl="0">
      <w:startOverride w:val="1"/>
    </w:lvlOverride>
  </w:num>
  <w:num w:numId="29">
    <w:abstractNumId w:val="30"/>
    <w:lvlOverride w:ilvl="0">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23"/>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num>
  <w:num w:numId="45">
    <w:abstractNumId w:val="5"/>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28"/>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9"/>
  </w:num>
  <w:num w:numId="52">
    <w:abstractNumId w:val="7"/>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
  </w:num>
  <w:num w:numId="67">
    <w:abstractNumId w:val="26"/>
  </w:num>
  <w:num w:numId="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5"/>
  </w:num>
  <w:num w:numId="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E44"/>
    <w:rsid w:val="00000FED"/>
    <w:rsid w:val="0000434E"/>
    <w:rsid w:val="000137E6"/>
    <w:rsid w:val="00014064"/>
    <w:rsid w:val="00015E23"/>
    <w:rsid w:val="00017AB1"/>
    <w:rsid w:val="000211A9"/>
    <w:rsid w:val="00027767"/>
    <w:rsid w:val="00031260"/>
    <w:rsid w:val="00034CCD"/>
    <w:rsid w:val="0003681A"/>
    <w:rsid w:val="00040A4B"/>
    <w:rsid w:val="00042148"/>
    <w:rsid w:val="0005591A"/>
    <w:rsid w:val="00057769"/>
    <w:rsid w:val="00064FC6"/>
    <w:rsid w:val="00065125"/>
    <w:rsid w:val="00070403"/>
    <w:rsid w:val="00072CC2"/>
    <w:rsid w:val="00077E48"/>
    <w:rsid w:val="00080ED0"/>
    <w:rsid w:val="00085B8F"/>
    <w:rsid w:val="0009006F"/>
    <w:rsid w:val="0009021B"/>
    <w:rsid w:val="00090481"/>
    <w:rsid w:val="00096D18"/>
    <w:rsid w:val="000B699E"/>
    <w:rsid w:val="000B6B3D"/>
    <w:rsid w:val="000C3A33"/>
    <w:rsid w:val="000D2E0D"/>
    <w:rsid w:val="000D49E0"/>
    <w:rsid w:val="000E07BC"/>
    <w:rsid w:val="000E4C36"/>
    <w:rsid w:val="000F0694"/>
    <w:rsid w:val="000F1CD4"/>
    <w:rsid w:val="000F4103"/>
    <w:rsid w:val="000F594B"/>
    <w:rsid w:val="000F70A7"/>
    <w:rsid w:val="00113237"/>
    <w:rsid w:val="00115E19"/>
    <w:rsid w:val="001219E8"/>
    <w:rsid w:val="00125359"/>
    <w:rsid w:val="00127831"/>
    <w:rsid w:val="001325B5"/>
    <w:rsid w:val="00135980"/>
    <w:rsid w:val="00146DC5"/>
    <w:rsid w:val="001634C3"/>
    <w:rsid w:val="00164719"/>
    <w:rsid w:val="00166FC4"/>
    <w:rsid w:val="001677AC"/>
    <w:rsid w:val="001731CE"/>
    <w:rsid w:val="001804EA"/>
    <w:rsid w:val="00185425"/>
    <w:rsid w:val="0018691A"/>
    <w:rsid w:val="001906A7"/>
    <w:rsid w:val="00190A61"/>
    <w:rsid w:val="00191575"/>
    <w:rsid w:val="001928DE"/>
    <w:rsid w:val="001A3342"/>
    <w:rsid w:val="001A3E3D"/>
    <w:rsid w:val="001A412F"/>
    <w:rsid w:val="001A7049"/>
    <w:rsid w:val="001B06E5"/>
    <w:rsid w:val="001B1E40"/>
    <w:rsid w:val="001C080D"/>
    <w:rsid w:val="001C2D1E"/>
    <w:rsid w:val="001C4799"/>
    <w:rsid w:val="001C6EC0"/>
    <w:rsid w:val="001C764E"/>
    <w:rsid w:val="001D2C08"/>
    <w:rsid w:val="001E0EEC"/>
    <w:rsid w:val="001E1052"/>
    <w:rsid w:val="001E21B1"/>
    <w:rsid w:val="001E2310"/>
    <w:rsid w:val="001E2F93"/>
    <w:rsid w:val="001E61E5"/>
    <w:rsid w:val="001F2159"/>
    <w:rsid w:val="001F3B41"/>
    <w:rsid w:val="00203ADE"/>
    <w:rsid w:val="002063B7"/>
    <w:rsid w:val="002156B4"/>
    <w:rsid w:val="00234D4C"/>
    <w:rsid w:val="00235B83"/>
    <w:rsid w:val="002417FA"/>
    <w:rsid w:val="00253222"/>
    <w:rsid w:val="00256412"/>
    <w:rsid w:val="0025705A"/>
    <w:rsid w:val="002611DD"/>
    <w:rsid w:val="00262847"/>
    <w:rsid w:val="002751B1"/>
    <w:rsid w:val="00275215"/>
    <w:rsid w:val="0028062E"/>
    <w:rsid w:val="0028637F"/>
    <w:rsid w:val="00287673"/>
    <w:rsid w:val="00287B77"/>
    <w:rsid w:val="00290073"/>
    <w:rsid w:val="00294328"/>
    <w:rsid w:val="002A400A"/>
    <w:rsid w:val="002A7A59"/>
    <w:rsid w:val="002B72E9"/>
    <w:rsid w:val="002C0431"/>
    <w:rsid w:val="002C7998"/>
    <w:rsid w:val="002D27F9"/>
    <w:rsid w:val="002D5FBF"/>
    <w:rsid w:val="002E4EA4"/>
    <w:rsid w:val="002E547B"/>
    <w:rsid w:val="002E5AFD"/>
    <w:rsid w:val="002F087B"/>
    <w:rsid w:val="002F1E53"/>
    <w:rsid w:val="002F2CAA"/>
    <w:rsid w:val="002F6815"/>
    <w:rsid w:val="00302407"/>
    <w:rsid w:val="00310C78"/>
    <w:rsid w:val="00312739"/>
    <w:rsid w:val="00312A56"/>
    <w:rsid w:val="00325ECB"/>
    <w:rsid w:val="00327457"/>
    <w:rsid w:val="003306E1"/>
    <w:rsid w:val="00331626"/>
    <w:rsid w:val="003320E4"/>
    <w:rsid w:val="0033525D"/>
    <w:rsid w:val="003362BB"/>
    <w:rsid w:val="003414F3"/>
    <w:rsid w:val="003421EB"/>
    <w:rsid w:val="00345BD5"/>
    <w:rsid w:val="00353C69"/>
    <w:rsid w:val="0035529F"/>
    <w:rsid w:val="0035613E"/>
    <w:rsid w:val="00356F8E"/>
    <w:rsid w:val="00362819"/>
    <w:rsid w:val="00363EE9"/>
    <w:rsid w:val="003641F9"/>
    <w:rsid w:val="00364471"/>
    <w:rsid w:val="0037042C"/>
    <w:rsid w:val="003720B5"/>
    <w:rsid w:val="003753CD"/>
    <w:rsid w:val="00376128"/>
    <w:rsid w:val="0037637B"/>
    <w:rsid w:val="0037742E"/>
    <w:rsid w:val="0038245A"/>
    <w:rsid w:val="00382C57"/>
    <w:rsid w:val="0039337A"/>
    <w:rsid w:val="0039545A"/>
    <w:rsid w:val="00396F85"/>
    <w:rsid w:val="003A020E"/>
    <w:rsid w:val="003A0613"/>
    <w:rsid w:val="003A3189"/>
    <w:rsid w:val="003A43B6"/>
    <w:rsid w:val="003A6467"/>
    <w:rsid w:val="003B12BD"/>
    <w:rsid w:val="003B1832"/>
    <w:rsid w:val="003B29BD"/>
    <w:rsid w:val="003B569D"/>
    <w:rsid w:val="003B6D07"/>
    <w:rsid w:val="003C3C0E"/>
    <w:rsid w:val="003C765C"/>
    <w:rsid w:val="003D2130"/>
    <w:rsid w:val="003D4FAC"/>
    <w:rsid w:val="003D62AE"/>
    <w:rsid w:val="003D63AF"/>
    <w:rsid w:val="003E50EC"/>
    <w:rsid w:val="003E7906"/>
    <w:rsid w:val="003F1C71"/>
    <w:rsid w:val="003F265E"/>
    <w:rsid w:val="003F3C50"/>
    <w:rsid w:val="003F7087"/>
    <w:rsid w:val="00401D4D"/>
    <w:rsid w:val="004028CA"/>
    <w:rsid w:val="00404708"/>
    <w:rsid w:val="00404C03"/>
    <w:rsid w:val="00405CCF"/>
    <w:rsid w:val="0040628C"/>
    <w:rsid w:val="00406A6A"/>
    <w:rsid w:val="00406B22"/>
    <w:rsid w:val="004126F6"/>
    <w:rsid w:val="00417582"/>
    <w:rsid w:val="00422788"/>
    <w:rsid w:val="004263C7"/>
    <w:rsid w:val="00430F4F"/>
    <w:rsid w:val="004328A7"/>
    <w:rsid w:val="00434C74"/>
    <w:rsid w:val="00435370"/>
    <w:rsid w:val="00436026"/>
    <w:rsid w:val="004363B1"/>
    <w:rsid w:val="00437A32"/>
    <w:rsid w:val="004519CF"/>
    <w:rsid w:val="00454C70"/>
    <w:rsid w:val="00456EB4"/>
    <w:rsid w:val="004718F3"/>
    <w:rsid w:val="00475040"/>
    <w:rsid w:val="00476D75"/>
    <w:rsid w:val="00480A68"/>
    <w:rsid w:val="00493D40"/>
    <w:rsid w:val="00495BE7"/>
    <w:rsid w:val="004967B6"/>
    <w:rsid w:val="004A072B"/>
    <w:rsid w:val="004A2096"/>
    <w:rsid w:val="004A27DA"/>
    <w:rsid w:val="004A504B"/>
    <w:rsid w:val="004A607D"/>
    <w:rsid w:val="004A6911"/>
    <w:rsid w:val="004A716D"/>
    <w:rsid w:val="004B54E0"/>
    <w:rsid w:val="004B6D82"/>
    <w:rsid w:val="004B7384"/>
    <w:rsid w:val="004B7D97"/>
    <w:rsid w:val="004B7EFA"/>
    <w:rsid w:val="004C03EE"/>
    <w:rsid w:val="004C4269"/>
    <w:rsid w:val="004D1954"/>
    <w:rsid w:val="004D6236"/>
    <w:rsid w:val="004E4A16"/>
    <w:rsid w:val="004E4DBB"/>
    <w:rsid w:val="004E4E41"/>
    <w:rsid w:val="004E525F"/>
    <w:rsid w:val="004E7F9C"/>
    <w:rsid w:val="004F3493"/>
    <w:rsid w:val="004F5482"/>
    <w:rsid w:val="004F7CEC"/>
    <w:rsid w:val="00501A79"/>
    <w:rsid w:val="00507EA7"/>
    <w:rsid w:val="00507F8D"/>
    <w:rsid w:val="00511486"/>
    <w:rsid w:val="00512B09"/>
    <w:rsid w:val="00514A0B"/>
    <w:rsid w:val="005326EF"/>
    <w:rsid w:val="0053390D"/>
    <w:rsid w:val="00536579"/>
    <w:rsid w:val="00555D75"/>
    <w:rsid w:val="00560DF0"/>
    <w:rsid w:val="005651FB"/>
    <w:rsid w:val="00565511"/>
    <w:rsid w:val="005658AB"/>
    <w:rsid w:val="00565B74"/>
    <w:rsid w:val="0056759C"/>
    <w:rsid w:val="00571568"/>
    <w:rsid w:val="00580B1B"/>
    <w:rsid w:val="00582A89"/>
    <w:rsid w:val="00585DF4"/>
    <w:rsid w:val="0059513E"/>
    <w:rsid w:val="00595EF1"/>
    <w:rsid w:val="005B48FF"/>
    <w:rsid w:val="005C21F5"/>
    <w:rsid w:val="005C5E75"/>
    <w:rsid w:val="005E55A5"/>
    <w:rsid w:val="005F29B8"/>
    <w:rsid w:val="00604C15"/>
    <w:rsid w:val="006158D5"/>
    <w:rsid w:val="00620839"/>
    <w:rsid w:val="00621AAA"/>
    <w:rsid w:val="00625D83"/>
    <w:rsid w:val="00651F8A"/>
    <w:rsid w:val="00652FE2"/>
    <w:rsid w:val="006618C7"/>
    <w:rsid w:val="00661E9E"/>
    <w:rsid w:val="006623E7"/>
    <w:rsid w:val="00662B80"/>
    <w:rsid w:val="00667244"/>
    <w:rsid w:val="00670915"/>
    <w:rsid w:val="00672C0A"/>
    <w:rsid w:val="006835B0"/>
    <w:rsid w:val="0068491C"/>
    <w:rsid w:val="006852C7"/>
    <w:rsid w:val="0069431F"/>
    <w:rsid w:val="00694C5B"/>
    <w:rsid w:val="00694C89"/>
    <w:rsid w:val="006A1C31"/>
    <w:rsid w:val="006A5181"/>
    <w:rsid w:val="006C1727"/>
    <w:rsid w:val="006C32FD"/>
    <w:rsid w:val="006C39CE"/>
    <w:rsid w:val="006C558D"/>
    <w:rsid w:val="006D0FCC"/>
    <w:rsid w:val="006E4A75"/>
    <w:rsid w:val="006F4330"/>
    <w:rsid w:val="006F5EE1"/>
    <w:rsid w:val="0070616B"/>
    <w:rsid w:val="00706FDA"/>
    <w:rsid w:val="00711F9A"/>
    <w:rsid w:val="00713810"/>
    <w:rsid w:val="00724DBE"/>
    <w:rsid w:val="00724E5C"/>
    <w:rsid w:val="007303A5"/>
    <w:rsid w:val="00730B3E"/>
    <w:rsid w:val="0073420B"/>
    <w:rsid w:val="00744526"/>
    <w:rsid w:val="00745208"/>
    <w:rsid w:val="0074760E"/>
    <w:rsid w:val="00754ABA"/>
    <w:rsid w:val="00761065"/>
    <w:rsid w:val="00765AC1"/>
    <w:rsid w:val="00766BC2"/>
    <w:rsid w:val="00775B66"/>
    <w:rsid w:val="007A1546"/>
    <w:rsid w:val="007A228C"/>
    <w:rsid w:val="007A368E"/>
    <w:rsid w:val="007A5868"/>
    <w:rsid w:val="007B04CE"/>
    <w:rsid w:val="007B6871"/>
    <w:rsid w:val="007B7A2F"/>
    <w:rsid w:val="007C3D33"/>
    <w:rsid w:val="007C6EB3"/>
    <w:rsid w:val="007C7AE4"/>
    <w:rsid w:val="007D1B8B"/>
    <w:rsid w:val="007D1E14"/>
    <w:rsid w:val="007D294A"/>
    <w:rsid w:val="007D47D2"/>
    <w:rsid w:val="007D6EC0"/>
    <w:rsid w:val="007D7E1D"/>
    <w:rsid w:val="007E7D64"/>
    <w:rsid w:val="00801C05"/>
    <w:rsid w:val="0080656F"/>
    <w:rsid w:val="00822233"/>
    <w:rsid w:val="00822450"/>
    <w:rsid w:val="00824598"/>
    <w:rsid w:val="008258C0"/>
    <w:rsid w:val="00835FE8"/>
    <w:rsid w:val="00837989"/>
    <w:rsid w:val="00840E44"/>
    <w:rsid w:val="00851352"/>
    <w:rsid w:val="00863230"/>
    <w:rsid w:val="008717D8"/>
    <w:rsid w:val="0087215C"/>
    <w:rsid w:val="00875D39"/>
    <w:rsid w:val="008875FE"/>
    <w:rsid w:val="00887F8E"/>
    <w:rsid w:val="008902C6"/>
    <w:rsid w:val="00891B8D"/>
    <w:rsid w:val="00895457"/>
    <w:rsid w:val="00896234"/>
    <w:rsid w:val="00897E43"/>
    <w:rsid w:val="008A0675"/>
    <w:rsid w:val="008A26DC"/>
    <w:rsid w:val="008B0524"/>
    <w:rsid w:val="008C5738"/>
    <w:rsid w:val="008C6B5E"/>
    <w:rsid w:val="008C6D7F"/>
    <w:rsid w:val="008C7EAD"/>
    <w:rsid w:val="008D1F66"/>
    <w:rsid w:val="008D213E"/>
    <w:rsid w:val="008D25A8"/>
    <w:rsid w:val="008D49F6"/>
    <w:rsid w:val="008D59EC"/>
    <w:rsid w:val="008D6152"/>
    <w:rsid w:val="008D6273"/>
    <w:rsid w:val="008E142B"/>
    <w:rsid w:val="008F0F81"/>
    <w:rsid w:val="008F1913"/>
    <w:rsid w:val="008F200A"/>
    <w:rsid w:val="008F27BF"/>
    <w:rsid w:val="008F3FEF"/>
    <w:rsid w:val="0090058B"/>
    <w:rsid w:val="009046C2"/>
    <w:rsid w:val="00904A72"/>
    <w:rsid w:val="00904E04"/>
    <w:rsid w:val="00913FC8"/>
    <w:rsid w:val="00915710"/>
    <w:rsid w:val="00923540"/>
    <w:rsid w:val="009265DE"/>
    <w:rsid w:val="00926767"/>
    <w:rsid w:val="009361D5"/>
    <w:rsid w:val="00937FA7"/>
    <w:rsid w:val="00942245"/>
    <w:rsid w:val="009557A5"/>
    <w:rsid w:val="009659F4"/>
    <w:rsid w:val="00967203"/>
    <w:rsid w:val="00970D60"/>
    <w:rsid w:val="00970DC1"/>
    <w:rsid w:val="00973015"/>
    <w:rsid w:val="00976338"/>
    <w:rsid w:val="0098066B"/>
    <w:rsid w:val="0098101A"/>
    <w:rsid w:val="00982844"/>
    <w:rsid w:val="009926E7"/>
    <w:rsid w:val="0099439F"/>
    <w:rsid w:val="009960E5"/>
    <w:rsid w:val="009970DB"/>
    <w:rsid w:val="009A6C4F"/>
    <w:rsid w:val="009A791D"/>
    <w:rsid w:val="009A7ADC"/>
    <w:rsid w:val="009C0BE1"/>
    <w:rsid w:val="009C19B7"/>
    <w:rsid w:val="009C5439"/>
    <w:rsid w:val="009D1DCE"/>
    <w:rsid w:val="009D2993"/>
    <w:rsid w:val="009D7C51"/>
    <w:rsid w:val="009E31AE"/>
    <w:rsid w:val="009E65C8"/>
    <w:rsid w:val="009F1E47"/>
    <w:rsid w:val="009F36BF"/>
    <w:rsid w:val="009F7CC8"/>
    <w:rsid w:val="00A077C6"/>
    <w:rsid w:val="00A07D67"/>
    <w:rsid w:val="00A111B6"/>
    <w:rsid w:val="00A1323C"/>
    <w:rsid w:val="00A22255"/>
    <w:rsid w:val="00A274C0"/>
    <w:rsid w:val="00A31482"/>
    <w:rsid w:val="00A33580"/>
    <w:rsid w:val="00A33C6E"/>
    <w:rsid w:val="00A42A99"/>
    <w:rsid w:val="00A479F6"/>
    <w:rsid w:val="00A5151A"/>
    <w:rsid w:val="00A57E0A"/>
    <w:rsid w:val="00A63221"/>
    <w:rsid w:val="00A67BC3"/>
    <w:rsid w:val="00A823F6"/>
    <w:rsid w:val="00A8305C"/>
    <w:rsid w:val="00A8657E"/>
    <w:rsid w:val="00A8707C"/>
    <w:rsid w:val="00A92CEA"/>
    <w:rsid w:val="00A95E10"/>
    <w:rsid w:val="00AA0A89"/>
    <w:rsid w:val="00AA0CA2"/>
    <w:rsid w:val="00AA6389"/>
    <w:rsid w:val="00AA6429"/>
    <w:rsid w:val="00AC01AA"/>
    <w:rsid w:val="00AC2512"/>
    <w:rsid w:val="00AC4F72"/>
    <w:rsid w:val="00AC699C"/>
    <w:rsid w:val="00AD64C1"/>
    <w:rsid w:val="00AF0163"/>
    <w:rsid w:val="00AF741A"/>
    <w:rsid w:val="00B01ADB"/>
    <w:rsid w:val="00B04161"/>
    <w:rsid w:val="00B04248"/>
    <w:rsid w:val="00B04B15"/>
    <w:rsid w:val="00B056F9"/>
    <w:rsid w:val="00B06B81"/>
    <w:rsid w:val="00B11E3D"/>
    <w:rsid w:val="00B16DCB"/>
    <w:rsid w:val="00B17E82"/>
    <w:rsid w:val="00B247A2"/>
    <w:rsid w:val="00B3760F"/>
    <w:rsid w:val="00B432B3"/>
    <w:rsid w:val="00B44EE9"/>
    <w:rsid w:val="00B4575A"/>
    <w:rsid w:val="00B538A5"/>
    <w:rsid w:val="00B575BA"/>
    <w:rsid w:val="00B73821"/>
    <w:rsid w:val="00B7545B"/>
    <w:rsid w:val="00B76429"/>
    <w:rsid w:val="00B82214"/>
    <w:rsid w:val="00B956D4"/>
    <w:rsid w:val="00B97446"/>
    <w:rsid w:val="00B978CD"/>
    <w:rsid w:val="00BA5073"/>
    <w:rsid w:val="00BA7432"/>
    <w:rsid w:val="00BB60A3"/>
    <w:rsid w:val="00BC0265"/>
    <w:rsid w:val="00BC1AA0"/>
    <w:rsid w:val="00BC2495"/>
    <w:rsid w:val="00BC5A56"/>
    <w:rsid w:val="00BC7EB9"/>
    <w:rsid w:val="00BD2643"/>
    <w:rsid w:val="00BD41C8"/>
    <w:rsid w:val="00BD56B1"/>
    <w:rsid w:val="00BD6558"/>
    <w:rsid w:val="00BD7F95"/>
    <w:rsid w:val="00BE14A3"/>
    <w:rsid w:val="00BE16A9"/>
    <w:rsid w:val="00BE79AC"/>
    <w:rsid w:val="00BE7EFF"/>
    <w:rsid w:val="00BF20B7"/>
    <w:rsid w:val="00BF2DC7"/>
    <w:rsid w:val="00BF3214"/>
    <w:rsid w:val="00C05871"/>
    <w:rsid w:val="00C15867"/>
    <w:rsid w:val="00C21627"/>
    <w:rsid w:val="00C2296D"/>
    <w:rsid w:val="00C23155"/>
    <w:rsid w:val="00C25C28"/>
    <w:rsid w:val="00C31E61"/>
    <w:rsid w:val="00C35DD7"/>
    <w:rsid w:val="00C40C41"/>
    <w:rsid w:val="00C42899"/>
    <w:rsid w:val="00C443FC"/>
    <w:rsid w:val="00C450B5"/>
    <w:rsid w:val="00C45885"/>
    <w:rsid w:val="00C5019B"/>
    <w:rsid w:val="00C50F22"/>
    <w:rsid w:val="00C57971"/>
    <w:rsid w:val="00C71E75"/>
    <w:rsid w:val="00C76BA4"/>
    <w:rsid w:val="00C83A48"/>
    <w:rsid w:val="00C85865"/>
    <w:rsid w:val="00C85E85"/>
    <w:rsid w:val="00C86D8D"/>
    <w:rsid w:val="00C86EDD"/>
    <w:rsid w:val="00C875DB"/>
    <w:rsid w:val="00CA14E0"/>
    <w:rsid w:val="00CA2EAE"/>
    <w:rsid w:val="00CA4AC1"/>
    <w:rsid w:val="00CB0316"/>
    <w:rsid w:val="00CB0B11"/>
    <w:rsid w:val="00CB5354"/>
    <w:rsid w:val="00CC1099"/>
    <w:rsid w:val="00CC63B9"/>
    <w:rsid w:val="00CC6A14"/>
    <w:rsid w:val="00CC70A3"/>
    <w:rsid w:val="00CD0042"/>
    <w:rsid w:val="00CD4442"/>
    <w:rsid w:val="00CD4A4C"/>
    <w:rsid w:val="00CD53C3"/>
    <w:rsid w:val="00CD574E"/>
    <w:rsid w:val="00CE29D8"/>
    <w:rsid w:val="00CE4C22"/>
    <w:rsid w:val="00CE7C58"/>
    <w:rsid w:val="00CF35D3"/>
    <w:rsid w:val="00CF41EC"/>
    <w:rsid w:val="00CF5D04"/>
    <w:rsid w:val="00D017BB"/>
    <w:rsid w:val="00D04DE4"/>
    <w:rsid w:val="00D063F1"/>
    <w:rsid w:val="00D073C0"/>
    <w:rsid w:val="00D14F22"/>
    <w:rsid w:val="00D22C81"/>
    <w:rsid w:val="00D2500E"/>
    <w:rsid w:val="00D27199"/>
    <w:rsid w:val="00D31A94"/>
    <w:rsid w:val="00D35D90"/>
    <w:rsid w:val="00D366E1"/>
    <w:rsid w:val="00D57918"/>
    <w:rsid w:val="00D62684"/>
    <w:rsid w:val="00D638B2"/>
    <w:rsid w:val="00D70230"/>
    <w:rsid w:val="00D73DC6"/>
    <w:rsid w:val="00D74C1A"/>
    <w:rsid w:val="00D754C1"/>
    <w:rsid w:val="00D77A35"/>
    <w:rsid w:val="00D81B3E"/>
    <w:rsid w:val="00D878D1"/>
    <w:rsid w:val="00D87F15"/>
    <w:rsid w:val="00D90C70"/>
    <w:rsid w:val="00D90E49"/>
    <w:rsid w:val="00D91284"/>
    <w:rsid w:val="00D97495"/>
    <w:rsid w:val="00DC6A10"/>
    <w:rsid w:val="00DD39D9"/>
    <w:rsid w:val="00DE10CD"/>
    <w:rsid w:val="00DE657E"/>
    <w:rsid w:val="00DF1E3F"/>
    <w:rsid w:val="00DF3BE7"/>
    <w:rsid w:val="00DF4704"/>
    <w:rsid w:val="00E024AA"/>
    <w:rsid w:val="00E02DA2"/>
    <w:rsid w:val="00E04D22"/>
    <w:rsid w:val="00E250F1"/>
    <w:rsid w:val="00E33215"/>
    <w:rsid w:val="00E3550D"/>
    <w:rsid w:val="00E42636"/>
    <w:rsid w:val="00E52D2B"/>
    <w:rsid w:val="00E5596C"/>
    <w:rsid w:val="00E6116D"/>
    <w:rsid w:val="00E614E0"/>
    <w:rsid w:val="00E66A74"/>
    <w:rsid w:val="00E73F7F"/>
    <w:rsid w:val="00E75063"/>
    <w:rsid w:val="00E761BC"/>
    <w:rsid w:val="00E875C6"/>
    <w:rsid w:val="00EA0B9E"/>
    <w:rsid w:val="00EA254A"/>
    <w:rsid w:val="00EA429F"/>
    <w:rsid w:val="00EA4E9D"/>
    <w:rsid w:val="00EA4F9E"/>
    <w:rsid w:val="00EA63CA"/>
    <w:rsid w:val="00EA6D3B"/>
    <w:rsid w:val="00EB00AD"/>
    <w:rsid w:val="00EB136C"/>
    <w:rsid w:val="00EB480E"/>
    <w:rsid w:val="00EB5EC6"/>
    <w:rsid w:val="00EB6ACF"/>
    <w:rsid w:val="00EB7FC9"/>
    <w:rsid w:val="00ED02FE"/>
    <w:rsid w:val="00ED27E8"/>
    <w:rsid w:val="00ED7137"/>
    <w:rsid w:val="00EE3A3E"/>
    <w:rsid w:val="00EE5932"/>
    <w:rsid w:val="00F12310"/>
    <w:rsid w:val="00F21088"/>
    <w:rsid w:val="00F327E7"/>
    <w:rsid w:val="00F35746"/>
    <w:rsid w:val="00F447C7"/>
    <w:rsid w:val="00F4637F"/>
    <w:rsid w:val="00F53ED7"/>
    <w:rsid w:val="00F554A9"/>
    <w:rsid w:val="00F648A9"/>
    <w:rsid w:val="00F716FD"/>
    <w:rsid w:val="00F80355"/>
    <w:rsid w:val="00F80F0A"/>
    <w:rsid w:val="00F81754"/>
    <w:rsid w:val="00F973B4"/>
    <w:rsid w:val="00FB0C81"/>
    <w:rsid w:val="00FB444A"/>
    <w:rsid w:val="00FB7978"/>
    <w:rsid w:val="00FC2200"/>
    <w:rsid w:val="00FC2540"/>
    <w:rsid w:val="00FC3A82"/>
    <w:rsid w:val="00FC3C84"/>
    <w:rsid w:val="00FD0C2F"/>
    <w:rsid w:val="00FE4812"/>
    <w:rsid w:val="00FE49F3"/>
    <w:rsid w:val="00FE598C"/>
    <w:rsid w:val="00FE5A19"/>
    <w:rsid w:val="00FF0204"/>
    <w:rsid w:val="00FF3AED"/>
    <w:rsid w:val="00FF4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uiPriority w:val="9"/>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B1832"/>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B1832"/>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3B1832"/>
    <w:rPr>
      <w:sz w:val="22"/>
      <w:szCs w:val="22"/>
      <w:lang w:val="en-GB"/>
    </w:rPr>
  </w:style>
  <w:style w:type="character" w:customStyle="1" w:styleId="Heading3Char3Char">
    <w:name w:val="Heading 3 Char3 Char"/>
    <w:aliases w:val="Char Char3 Char,Char Char Char2 Char,Heading 3 Char Char2 Char,Heading 3 Char1 Char1 Char,Heading 3 Char Char Char1 Char"/>
    <w:rsid w:val="003B1832"/>
    <w:rPr>
      <w:sz w:val="22"/>
      <w:szCs w:val="22"/>
      <w:lang w:val="en-GB"/>
    </w:rPr>
  </w:style>
  <w:style w:type="paragraph" w:customStyle="1" w:styleId="StyleMarcellea">
    <w:name w:val="Style Marcelle (a)"/>
    <w:basedOn w:val="Normal"/>
    <w:rsid w:val="003B1832"/>
    <w:pPr>
      <w:tabs>
        <w:tab w:val="num" w:pos="0"/>
        <w:tab w:val="num" w:pos="720"/>
      </w:tabs>
      <w:spacing w:after="240"/>
      <w:ind w:left="1440" w:hanging="720"/>
      <w:outlineLvl w:val="0"/>
    </w:pPr>
    <w:rPr>
      <w:b/>
      <w:bCs/>
    </w:rPr>
  </w:style>
  <w:style w:type="character" w:customStyle="1" w:styleId="Heading3Char3CharCharChar">
    <w:name w:val="Heading 3 Char3 Char Char Char"/>
    <w:basedOn w:val="DefaultParagraphFont"/>
    <w:rsid w:val="003B1832"/>
    <w:rPr>
      <w:sz w:val="22"/>
      <w:szCs w:val="22"/>
      <w:lang w:val="en-GB" w:eastAsia="en-US"/>
    </w:rPr>
  </w:style>
  <w:style w:type="paragraph" w:styleId="FootnoteText">
    <w:name w:val="footnote text"/>
    <w:aliases w:val="Fußnotentextf, Char1, Char1 Char Char"/>
    <w:basedOn w:val="Normal"/>
    <w:link w:val="FootnoteTextChar"/>
    <w:qFormat/>
    <w:rsid w:val="003B1832"/>
    <w:pPr>
      <w:widowControl w:val="0"/>
      <w:adjustRightInd w:val="0"/>
      <w:spacing w:line="360" w:lineRule="atLeast"/>
      <w:textAlignment w:val="baseline"/>
    </w:pPr>
    <w:rPr>
      <w:sz w:val="20"/>
      <w:szCs w:val="20"/>
      <w:lang w:val="en-CA"/>
    </w:rPr>
  </w:style>
  <w:style w:type="character" w:customStyle="1" w:styleId="FootnoteTextChar">
    <w:name w:val="Footnote Text Char"/>
    <w:aliases w:val="Fußnotentextf Char, Char1 Char, Char1 Char Char Char"/>
    <w:basedOn w:val="DefaultParagraphFont"/>
    <w:link w:val="FootnoteText"/>
    <w:rsid w:val="003B1832"/>
    <w:rPr>
      <w:lang w:val="en-CA"/>
    </w:rPr>
  </w:style>
  <w:style w:type="character" w:styleId="FootnoteReference">
    <w:name w:val="footnote reference"/>
    <w:aliases w:val="Footnote text"/>
    <w:rsid w:val="003B1832"/>
    <w:rPr>
      <w:vertAlign w:val="superscript"/>
    </w:rPr>
  </w:style>
  <w:style w:type="character" w:customStyle="1" w:styleId="Heading4Char">
    <w:name w:val="Heading 4 Char"/>
    <w:aliases w:val="Heading 11 Char,para 4 Char,Título 41 Char,heading 4 Char,Heading 41 Char"/>
    <w:basedOn w:val="DefaultParagraphFont"/>
    <w:link w:val="Heading4"/>
    <w:rsid w:val="003B1832"/>
    <w:rPr>
      <w:sz w:val="22"/>
      <w:szCs w:val="22"/>
      <w:lang w:val="en-GB"/>
    </w:rPr>
  </w:style>
  <w:style w:type="paragraph" w:customStyle="1" w:styleId="StyleMarcelle1">
    <w:name w:val="Style Marcelle 1."/>
    <w:basedOn w:val="Heading1"/>
    <w:link w:val="StyleMarcelle1Char"/>
    <w:rsid w:val="003B1832"/>
    <w:pPr>
      <w:numPr>
        <w:numId w:val="0"/>
      </w:numPr>
      <w:tabs>
        <w:tab w:val="num" w:pos="0"/>
        <w:tab w:val="num" w:pos="720"/>
      </w:tabs>
    </w:pPr>
    <w:rPr>
      <w:b/>
      <w:bCs/>
    </w:rPr>
  </w:style>
  <w:style w:type="character" w:customStyle="1" w:styleId="StyleMarcelle1Char">
    <w:name w:val="Style Marcelle 1. Char"/>
    <w:link w:val="StyleMarcelle1"/>
    <w:rsid w:val="003B1832"/>
    <w:rPr>
      <w:b/>
      <w:bCs/>
      <w:sz w:val="22"/>
      <w:szCs w:val="22"/>
      <w:lang w:val="en-GB"/>
    </w:rPr>
  </w:style>
  <w:style w:type="paragraph" w:customStyle="1" w:styleId="xmsonormal">
    <w:name w:val="x_msonormal"/>
    <w:basedOn w:val="Normal"/>
    <w:rsid w:val="003B1832"/>
    <w:pPr>
      <w:spacing w:before="100" w:beforeAutospacing="1" w:after="100" w:afterAutospacing="1"/>
      <w:jc w:val="left"/>
    </w:pPr>
    <w:rPr>
      <w:sz w:val="24"/>
      <w:szCs w:val="24"/>
      <w:lang w:val="en-US"/>
    </w:rPr>
  </w:style>
  <w:style w:type="paragraph" w:customStyle="1" w:styleId="Title2">
    <w:name w:val="Title2"/>
    <w:uiPriority w:val="99"/>
    <w:rsid w:val="003B1832"/>
    <w:pPr>
      <w:jc w:val="center"/>
      <w:outlineLvl w:val="0"/>
    </w:pPr>
    <w:rPr>
      <w:b/>
      <w:caps/>
      <w:sz w:val="22"/>
      <w:szCs w:val="22"/>
      <w:lang w:val="en-GB"/>
    </w:rPr>
  </w:style>
  <w:style w:type="paragraph" w:styleId="BodyTextIndent2">
    <w:name w:val="Body Text Indent 2"/>
    <w:basedOn w:val="Normal"/>
    <w:link w:val="BodyTextIndent2Char"/>
    <w:uiPriority w:val="99"/>
    <w:semiHidden/>
    <w:rsid w:val="003B1832"/>
    <w:pPr>
      <w:spacing w:after="120" w:line="480" w:lineRule="auto"/>
      <w:ind w:left="360"/>
    </w:pPr>
  </w:style>
  <w:style w:type="character" w:customStyle="1" w:styleId="BodyTextIndent2Char">
    <w:name w:val="Body Text Indent 2 Char"/>
    <w:basedOn w:val="DefaultParagraphFont"/>
    <w:link w:val="BodyTextIndent2"/>
    <w:uiPriority w:val="99"/>
    <w:semiHidden/>
    <w:rsid w:val="003B1832"/>
    <w:rPr>
      <w:sz w:val="22"/>
      <w:szCs w:val="22"/>
      <w:lang w:val="en-GB"/>
    </w:rPr>
  </w:style>
  <w:style w:type="character" w:customStyle="1" w:styleId="Heading5Char">
    <w:name w:val="Heading 5 Char"/>
    <w:basedOn w:val="DefaultParagraphFont"/>
    <w:link w:val="Heading5"/>
    <w:uiPriority w:val="9"/>
    <w:rsid w:val="003B1832"/>
    <w:rPr>
      <w:sz w:val="22"/>
      <w:szCs w:val="22"/>
      <w:lang w:val="en-GB"/>
    </w:rPr>
  </w:style>
  <w:style w:type="character" w:customStyle="1" w:styleId="Heading6Char">
    <w:name w:val="Heading 6 Char"/>
    <w:basedOn w:val="DefaultParagraphFont"/>
    <w:link w:val="Heading6"/>
    <w:rsid w:val="003B1832"/>
    <w:rPr>
      <w:rFonts w:ascii="Arial" w:hAnsi="Arial"/>
      <w:i/>
      <w:sz w:val="22"/>
      <w:szCs w:val="22"/>
      <w:lang w:val="en-GB"/>
    </w:rPr>
  </w:style>
  <w:style w:type="character" w:customStyle="1" w:styleId="Heading7Char">
    <w:name w:val="Heading 7 Char"/>
    <w:basedOn w:val="DefaultParagraphFont"/>
    <w:link w:val="Heading7"/>
    <w:rsid w:val="003B1832"/>
    <w:rPr>
      <w:rFonts w:ascii="Arial" w:hAnsi="Arial"/>
      <w:sz w:val="22"/>
      <w:szCs w:val="22"/>
      <w:lang w:val="en-GB"/>
    </w:rPr>
  </w:style>
  <w:style w:type="character" w:customStyle="1" w:styleId="Heading8Char">
    <w:name w:val="Heading 8 Char"/>
    <w:basedOn w:val="DefaultParagraphFont"/>
    <w:link w:val="Heading8"/>
    <w:rsid w:val="003B1832"/>
    <w:rPr>
      <w:b/>
      <w:sz w:val="22"/>
      <w:szCs w:val="22"/>
      <w:lang w:val="en-GB"/>
    </w:rPr>
  </w:style>
  <w:style w:type="character" w:customStyle="1" w:styleId="Heading9Char">
    <w:name w:val="Heading 9 Char"/>
    <w:basedOn w:val="DefaultParagraphFont"/>
    <w:link w:val="Heading9"/>
    <w:rsid w:val="003B1832"/>
    <w:rPr>
      <w:rFonts w:ascii="Arial" w:hAnsi="Arial"/>
      <w:i/>
      <w:sz w:val="18"/>
      <w:szCs w:val="22"/>
      <w:lang w:val="en-GB"/>
    </w:rPr>
  </w:style>
  <w:style w:type="numbering" w:customStyle="1" w:styleId="NoList1">
    <w:name w:val="No List1"/>
    <w:next w:val="NoList"/>
    <w:uiPriority w:val="99"/>
    <w:semiHidden/>
    <w:unhideWhenUsed/>
    <w:rsid w:val="003B1832"/>
  </w:style>
  <w:style w:type="character" w:customStyle="1" w:styleId="HeaderChar">
    <w:name w:val="Header Char"/>
    <w:basedOn w:val="DefaultParagraphFont"/>
    <w:link w:val="Header"/>
    <w:rsid w:val="003B1832"/>
    <w:rPr>
      <w:sz w:val="22"/>
      <w:szCs w:val="22"/>
      <w:lang w:val="en-GB"/>
    </w:rPr>
  </w:style>
  <w:style w:type="character" w:customStyle="1" w:styleId="FooterChar">
    <w:name w:val="Footer Char"/>
    <w:basedOn w:val="DefaultParagraphFont"/>
    <w:link w:val="Footer"/>
    <w:uiPriority w:val="99"/>
    <w:rsid w:val="003B1832"/>
    <w:rPr>
      <w:sz w:val="22"/>
      <w:szCs w:val="22"/>
      <w:lang w:val="en-GB"/>
    </w:rPr>
  </w:style>
  <w:style w:type="character" w:customStyle="1" w:styleId="BodyText3Char">
    <w:name w:val="Body Text 3 Char"/>
    <w:basedOn w:val="DefaultParagraphFont"/>
    <w:link w:val="BodyText3"/>
    <w:semiHidden/>
    <w:rsid w:val="003B1832"/>
    <w:rPr>
      <w:sz w:val="16"/>
      <w:szCs w:val="16"/>
      <w:lang w:val="en-GB"/>
    </w:rPr>
  </w:style>
  <w:style w:type="character" w:customStyle="1" w:styleId="BodyTextIndent3Char">
    <w:name w:val="Body Text Indent 3 Char"/>
    <w:basedOn w:val="DefaultParagraphFont"/>
    <w:link w:val="BodyTextIndent3"/>
    <w:semiHidden/>
    <w:rsid w:val="003B1832"/>
    <w:rPr>
      <w:sz w:val="16"/>
      <w:szCs w:val="16"/>
      <w:lang w:val="en-GB"/>
    </w:rPr>
  </w:style>
  <w:style w:type="character" w:customStyle="1" w:styleId="PlainTextChar">
    <w:name w:val="Plain Text Char"/>
    <w:basedOn w:val="DefaultParagraphFont"/>
    <w:link w:val="PlainText"/>
    <w:semiHidden/>
    <w:rsid w:val="003B1832"/>
    <w:rPr>
      <w:rFonts w:ascii="Courier New" w:hAnsi="Courier New" w:cs="Courier New"/>
      <w:szCs w:val="22"/>
      <w:lang w:val="en-GB"/>
    </w:rPr>
  </w:style>
  <w:style w:type="character" w:customStyle="1" w:styleId="SubtitleChar">
    <w:name w:val="Subtitle Char"/>
    <w:basedOn w:val="DefaultParagraphFont"/>
    <w:link w:val="Subtitle"/>
    <w:rsid w:val="003B1832"/>
    <w:rPr>
      <w:rFonts w:ascii="Arial" w:hAnsi="Arial" w:cs="Arial"/>
      <w:sz w:val="22"/>
      <w:szCs w:val="22"/>
      <w:lang w:val="en-GB"/>
    </w:rPr>
  </w:style>
  <w:style w:type="character" w:customStyle="1" w:styleId="TitleChar">
    <w:name w:val="Title Char"/>
    <w:basedOn w:val="DefaultParagraphFont"/>
    <w:link w:val="Title"/>
    <w:rsid w:val="003B1832"/>
    <w:rPr>
      <w:rFonts w:ascii="Arial" w:hAnsi="Arial" w:cs="Arial"/>
      <w:b/>
      <w:bCs/>
      <w:kern w:val="28"/>
      <w:sz w:val="22"/>
      <w:szCs w:val="22"/>
      <w:lang w:val="en-GB"/>
    </w:rPr>
  </w:style>
  <w:style w:type="character" w:customStyle="1" w:styleId="DateChar">
    <w:name w:val="Date Char"/>
    <w:basedOn w:val="DefaultParagraphFont"/>
    <w:link w:val="Date"/>
    <w:rsid w:val="003B1832"/>
    <w:rPr>
      <w:sz w:val="22"/>
      <w:szCs w:val="22"/>
      <w:lang w:val="en-GB"/>
    </w:rPr>
  </w:style>
  <w:style w:type="paragraph" w:customStyle="1" w:styleId="StyleMarcellei">
    <w:name w:val="Style Marcelle (i)"/>
    <w:basedOn w:val="Heading3"/>
    <w:uiPriority w:val="99"/>
    <w:rsid w:val="003B1832"/>
    <w:pPr>
      <w:numPr>
        <w:ilvl w:val="0"/>
        <w:numId w:val="0"/>
      </w:numPr>
      <w:tabs>
        <w:tab w:val="num" w:pos="0"/>
        <w:tab w:val="num" w:pos="1080"/>
      </w:tabs>
      <w:ind w:left="1080" w:hanging="360"/>
    </w:pPr>
    <w:rPr>
      <w:b/>
      <w:bCs/>
    </w:rPr>
  </w:style>
  <w:style w:type="paragraph" w:styleId="NormalWeb">
    <w:name w:val="Normal (Web)"/>
    <w:basedOn w:val="Normal"/>
    <w:uiPriority w:val="99"/>
    <w:unhideWhenUsed/>
    <w:rsid w:val="003B1832"/>
    <w:pPr>
      <w:spacing w:before="100" w:beforeAutospacing="1" w:after="100" w:afterAutospacing="1"/>
      <w:jc w:val="left"/>
    </w:pPr>
    <w:rPr>
      <w:sz w:val="24"/>
      <w:szCs w:val="24"/>
      <w:lang w:val="en-US"/>
    </w:rPr>
  </w:style>
  <w:style w:type="character" w:styleId="HTMLTypewriter">
    <w:name w:val="HTML Typewriter"/>
    <w:basedOn w:val="DefaultParagraphFont"/>
    <w:uiPriority w:val="99"/>
    <w:semiHidden/>
    <w:unhideWhenUsed/>
    <w:rsid w:val="003B1832"/>
    <w:rPr>
      <w:rFonts w:ascii="Courier New" w:eastAsiaTheme="minorHAnsi" w:hAnsi="Courier New" w:cs="Courier New" w:hint="default"/>
      <w:sz w:val="20"/>
      <w:szCs w:val="20"/>
    </w:rPr>
  </w:style>
  <w:style w:type="character" w:customStyle="1" w:styleId="bumpedfont15">
    <w:name w:val="bumpedfont15"/>
    <w:basedOn w:val="DefaultParagraphFont"/>
    <w:rsid w:val="00C450B5"/>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uiPriority w:val="99"/>
    <w:rsid w:val="009970DB"/>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uiPriority w:val="9"/>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B1832"/>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B1832"/>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3B1832"/>
    <w:rPr>
      <w:sz w:val="22"/>
      <w:szCs w:val="22"/>
      <w:lang w:val="en-GB"/>
    </w:rPr>
  </w:style>
  <w:style w:type="character" w:customStyle="1" w:styleId="Heading3Char3Char">
    <w:name w:val="Heading 3 Char3 Char"/>
    <w:aliases w:val="Char Char3 Char,Char Char Char2 Char,Heading 3 Char Char2 Char,Heading 3 Char1 Char1 Char,Heading 3 Char Char Char1 Char"/>
    <w:rsid w:val="003B1832"/>
    <w:rPr>
      <w:sz w:val="22"/>
      <w:szCs w:val="22"/>
      <w:lang w:val="en-GB"/>
    </w:rPr>
  </w:style>
  <w:style w:type="paragraph" w:customStyle="1" w:styleId="StyleMarcellea">
    <w:name w:val="Style Marcelle (a)"/>
    <w:basedOn w:val="Normal"/>
    <w:rsid w:val="003B1832"/>
    <w:pPr>
      <w:tabs>
        <w:tab w:val="num" w:pos="0"/>
        <w:tab w:val="num" w:pos="720"/>
      </w:tabs>
      <w:spacing w:after="240"/>
      <w:ind w:left="1440" w:hanging="720"/>
      <w:outlineLvl w:val="0"/>
    </w:pPr>
    <w:rPr>
      <w:b/>
      <w:bCs/>
    </w:rPr>
  </w:style>
  <w:style w:type="character" w:customStyle="1" w:styleId="Heading3Char3CharCharChar">
    <w:name w:val="Heading 3 Char3 Char Char Char"/>
    <w:basedOn w:val="DefaultParagraphFont"/>
    <w:rsid w:val="003B1832"/>
    <w:rPr>
      <w:sz w:val="22"/>
      <w:szCs w:val="22"/>
      <w:lang w:val="en-GB" w:eastAsia="en-US"/>
    </w:rPr>
  </w:style>
  <w:style w:type="paragraph" w:styleId="FootnoteText">
    <w:name w:val="footnote text"/>
    <w:aliases w:val="Fußnotentextf, Char1, Char1 Char Char"/>
    <w:basedOn w:val="Normal"/>
    <w:link w:val="FootnoteTextChar"/>
    <w:qFormat/>
    <w:rsid w:val="003B1832"/>
    <w:pPr>
      <w:widowControl w:val="0"/>
      <w:adjustRightInd w:val="0"/>
      <w:spacing w:line="360" w:lineRule="atLeast"/>
      <w:textAlignment w:val="baseline"/>
    </w:pPr>
    <w:rPr>
      <w:sz w:val="20"/>
      <w:szCs w:val="20"/>
      <w:lang w:val="en-CA"/>
    </w:rPr>
  </w:style>
  <w:style w:type="character" w:customStyle="1" w:styleId="FootnoteTextChar">
    <w:name w:val="Footnote Text Char"/>
    <w:aliases w:val="Fußnotentextf Char, Char1 Char, Char1 Char Char Char"/>
    <w:basedOn w:val="DefaultParagraphFont"/>
    <w:link w:val="FootnoteText"/>
    <w:rsid w:val="003B1832"/>
    <w:rPr>
      <w:lang w:val="en-CA"/>
    </w:rPr>
  </w:style>
  <w:style w:type="character" w:styleId="FootnoteReference">
    <w:name w:val="footnote reference"/>
    <w:aliases w:val="Footnote text"/>
    <w:rsid w:val="003B1832"/>
    <w:rPr>
      <w:vertAlign w:val="superscript"/>
    </w:rPr>
  </w:style>
  <w:style w:type="character" w:customStyle="1" w:styleId="Heading4Char">
    <w:name w:val="Heading 4 Char"/>
    <w:aliases w:val="Heading 11 Char,para 4 Char,Título 41 Char,heading 4 Char,Heading 41 Char"/>
    <w:basedOn w:val="DefaultParagraphFont"/>
    <w:link w:val="Heading4"/>
    <w:rsid w:val="003B1832"/>
    <w:rPr>
      <w:sz w:val="22"/>
      <w:szCs w:val="22"/>
      <w:lang w:val="en-GB"/>
    </w:rPr>
  </w:style>
  <w:style w:type="paragraph" w:customStyle="1" w:styleId="StyleMarcelle1">
    <w:name w:val="Style Marcelle 1."/>
    <w:basedOn w:val="Heading1"/>
    <w:link w:val="StyleMarcelle1Char"/>
    <w:rsid w:val="003B1832"/>
    <w:pPr>
      <w:numPr>
        <w:numId w:val="0"/>
      </w:numPr>
      <w:tabs>
        <w:tab w:val="num" w:pos="0"/>
        <w:tab w:val="num" w:pos="720"/>
      </w:tabs>
    </w:pPr>
    <w:rPr>
      <w:b/>
      <w:bCs/>
    </w:rPr>
  </w:style>
  <w:style w:type="character" w:customStyle="1" w:styleId="StyleMarcelle1Char">
    <w:name w:val="Style Marcelle 1. Char"/>
    <w:link w:val="StyleMarcelle1"/>
    <w:rsid w:val="003B1832"/>
    <w:rPr>
      <w:b/>
      <w:bCs/>
      <w:sz w:val="22"/>
      <w:szCs w:val="22"/>
      <w:lang w:val="en-GB"/>
    </w:rPr>
  </w:style>
  <w:style w:type="paragraph" w:customStyle="1" w:styleId="xmsonormal">
    <w:name w:val="x_msonormal"/>
    <w:basedOn w:val="Normal"/>
    <w:rsid w:val="003B1832"/>
    <w:pPr>
      <w:spacing w:before="100" w:beforeAutospacing="1" w:after="100" w:afterAutospacing="1"/>
      <w:jc w:val="left"/>
    </w:pPr>
    <w:rPr>
      <w:sz w:val="24"/>
      <w:szCs w:val="24"/>
      <w:lang w:val="en-US"/>
    </w:rPr>
  </w:style>
  <w:style w:type="paragraph" w:customStyle="1" w:styleId="Title2">
    <w:name w:val="Title2"/>
    <w:uiPriority w:val="99"/>
    <w:rsid w:val="003B1832"/>
    <w:pPr>
      <w:jc w:val="center"/>
      <w:outlineLvl w:val="0"/>
    </w:pPr>
    <w:rPr>
      <w:b/>
      <w:caps/>
      <w:sz w:val="22"/>
      <w:szCs w:val="22"/>
      <w:lang w:val="en-GB"/>
    </w:rPr>
  </w:style>
  <w:style w:type="paragraph" w:styleId="BodyTextIndent2">
    <w:name w:val="Body Text Indent 2"/>
    <w:basedOn w:val="Normal"/>
    <w:link w:val="BodyTextIndent2Char"/>
    <w:uiPriority w:val="99"/>
    <w:semiHidden/>
    <w:rsid w:val="003B1832"/>
    <w:pPr>
      <w:spacing w:after="120" w:line="480" w:lineRule="auto"/>
      <w:ind w:left="360"/>
    </w:pPr>
  </w:style>
  <w:style w:type="character" w:customStyle="1" w:styleId="BodyTextIndent2Char">
    <w:name w:val="Body Text Indent 2 Char"/>
    <w:basedOn w:val="DefaultParagraphFont"/>
    <w:link w:val="BodyTextIndent2"/>
    <w:uiPriority w:val="99"/>
    <w:semiHidden/>
    <w:rsid w:val="003B1832"/>
    <w:rPr>
      <w:sz w:val="22"/>
      <w:szCs w:val="22"/>
      <w:lang w:val="en-GB"/>
    </w:rPr>
  </w:style>
  <w:style w:type="character" w:customStyle="1" w:styleId="Heading5Char">
    <w:name w:val="Heading 5 Char"/>
    <w:basedOn w:val="DefaultParagraphFont"/>
    <w:link w:val="Heading5"/>
    <w:uiPriority w:val="9"/>
    <w:rsid w:val="003B1832"/>
    <w:rPr>
      <w:sz w:val="22"/>
      <w:szCs w:val="22"/>
      <w:lang w:val="en-GB"/>
    </w:rPr>
  </w:style>
  <w:style w:type="character" w:customStyle="1" w:styleId="Heading6Char">
    <w:name w:val="Heading 6 Char"/>
    <w:basedOn w:val="DefaultParagraphFont"/>
    <w:link w:val="Heading6"/>
    <w:rsid w:val="003B1832"/>
    <w:rPr>
      <w:rFonts w:ascii="Arial" w:hAnsi="Arial"/>
      <w:i/>
      <w:sz w:val="22"/>
      <w:szCs w:val="22"/>
      <w:lang w:val="en-GB"/>
    </w:rPr>
  </w:style>
  <w:style w:type="character" w:customStyle="1" w:styleId="Heading7Char">
    <w:name w:val="Heading 7 Char"/>
    <w:basedOn w:val="DefaultParagraphFont"/>
    <w:link w:val="Heading7"/>
    <w:rsid w:val="003B1832"/>
    <w:rPr>
      <w:rFonts w:ascii="Arial" w:hAnsi="Arial"/>
      <w:sz w:val="22"/>
      <w:szCs w:val="22"/>
      <w:lang w:val="en-GB"/>
    </w:rPr>
  </w:style>
  <w:style w:type="character" w:customStyle="1" w:styleId="Heading8Char">
    <w:name w:val="Heading 8 Char"/>
    <w:basedOn w:val="DefaultParagraphFont"/>
    <w:link w:val="Heading8"/>
    <w:rsid w:val="003B1832"/>
    <w:rPr>
      <w:b/>
      <w:sz w:val="22"/>
      <w:szCs w:val="22"/>
      <w:lang w:val="en-GB"/>
    </w:rPr>
  </w:style>
  <w:style w:type="character" w:customStyle="1" w:styleId="Heading9Char">
    <w:name w:val="Heading 9 Char"/>
    <w:basedOn w:val="DefaultParagraphFont"/>
    <w:link w:val="Heading9"/>
    <w:rsid w:val="003B1832"/>
    <w:rPr>
      <w:rFonts w:ascii="Arial" w:hAnsi="Arial"/>
      <w:i/>
      <w:sz w:val="18"/>
      <w:szCs w:val="22"/>
      <w:lang w:val="en-GB"/>
    </w:rPr>
  </w:style>
  <w:style w:type="numbering" w:customStyle="1" w:styleId="NoList1">
    <w:name w:val="No List1"/>
    <w:next w:val="NoList"/>
    <w:uiPriority w:val="99"/>
    <w:semiHidden/>
    <w:unhideWhenUsed/>
    <w:rsid w:val="003B1832"/>
  </w:style>
  <w:style w:type="character" w:customStyle="1" w:styleId="HeaderChar">
    <w:name w:val="Header Char"/>
    <w:basedOn w:val="DefaultParagraphFont"/>
    <w:link w:val="Header"/>
    <w:rsid w:val="003B1832"/>
    <w:rPr>
      <w:sz w:val="22"/>
      <w:szCs w:val="22"/>
      <w:lang w:val="en-GB"/>
    </w:rPr>
  </w:style>
  <w:style w:type="character" w:customStyle="1" w:styleId="FooterChar">
    <w:name w:val="Footer Char"/>
    <w:basedOn w:val="DefaultParagraphFont"/>
    <w:link w:val="Footer"/>
    <w:uiPriority w:val="99"/>
    <w:rsid w:val="003B1832"/>
    <w:rPr>
      <w:sz w:val="22"/>
      <w:szCs w:val="22"/>
      <w:lang w:val="en-GB"/>
    </w:rPr>
  </w:style>
  <w:style w:type="character" w:customStyle="1" w:styleId="BodyText3Char">
    <w:name w:val="Body Text 3 Char"/>
    <w:basedOn w:val="DefaultParagraphFont"/>
    <w:link w:val="BodyText3"/>
    <w:semiHidden/>
    <w:rsid w:val="003B1832"/>
    <w:rPr>
      <w:sz w:val="16"/>
      <w:szCs w:val="16"/>
      <w:lang w:val="en-GB"/>
    </w:rPr>
  </w:style>
  <w:style w:type="character" w:customStyle="1" w:styleId="BodyTextIndent3Char">
    <w:name w:val="Body Text Indent 3 Char"/>
    <w:basedOn w:val="DefaultParagraphFont"/>
    <w:link w:val="BodyTextIndent3"/>
    <w:semiHidden/>
    <w:rsid w:val="003B1832"/>
    <w:rPr>
      <w:sz w:val="16"/>
      <w:szCs w:val="16"/>
      <w:lang w:val="en-GB"/>
    </w:rPr>
  </w:style>
  <w:style w:type="character" w:customStyle="1" w:styleId="PlainTextChar">
    <w:name w:val="Plain Text Char"/>
    <w:basedOn w:val="DefaultParagraphFont"/>
    <w:link w:val="PlainText"/>
    <w:semiHidden/>
    <w:rsid w:val="003B1832"/>
    <w:rPr>
      <w:rFonts w:ascii="Courier New" w:hAnsi="Courier New" w:cs="Courier New"/>
      <w:szCs w:val="22"/>
      <w:lang w:val="en-GB"/>
    </w:rPr>
  </w:style>
  <w:style w:type="character" w:customStyle="1" w:styleId="SubtitleChar">
    <w:name w:val="Subtitle Char"/>
    <w:basedOn w:val="DefaultParagraphFont"/>
    <w:link w:val="Subtitle"/>
    <w:rsid w:val="003B1832"/>
    <w:rPr>
      <w:rFonts w:ascii="Arial" w:hAnsi="Arial" w:cs="Arial"/>
      <w:sz w:val="22"/>
      <w:szCs w:val="22"/>
      <w:lang w:val="en-GB"/>
    </w:rPr>
  </w:style>
  <w:style w:type="character" w:customStyle="1" w:styleId="TitleChar">
    <w:name w:val="Title Char"/>
    <w:basedOn w:val="DefaultParagraphFont"/>
    <w:link w:val="Title"/>
    <w:rsid w:val="003B1832"/>
    <w:rPr>
      <w:rFonts w:ascii="Arial" w:hAnsi="Arial" w:cs="Arial"/>
      <w:b/>
      <w:bCs/>
      <w:kern w:val="28"/>
      <w:sz w:val="22"/>
      <w:szCs w:val="22"/>
      <w:lang w:val="en-GB"/>
    </w:rPr>
  </w:style>
  <w:style w:type="character" w:customStyle="1" w:styleId="DateChar">
    <w:name w:val="Date Char"/>
    <w:basedOn w:val="DefaultParagraphFont"/>
    <w:link w:val="Date"/>
    <w:rsid w:val="003B1832"/>
    <w:rPr>
      <w:sz w:val="22"/>
      <w:szCs w:val="22"/>
      <w:lang w:val="en-GB"/>
    </w:rPr>
  </w:style>
  <w:style w:type="paragraph" w:customStyle="1" w:styleId="StyleMarcellei">
    <w:name w:val="Style Marcelle (i)"/>
    <w:basedOn w:val="Heading3"/>
    <w:uiPriority w:val="99"/>
    <w:rsid w:val="003B1832"/>
    <w:pPr>
      <w:numPr>
        <w:ilvl w:val="0"/>
        <w:numId w:val="0"/>
      </w:numPr>
      <w:tabs>
        <w:tab w:val="num" w:pos="0"/>
        <w:tab w:val="num" w:pos="1080"/>
      </w:tabs>
      <w:ind w:left="1080" w:hanging="360"/>
    </w:pPr>
    <w:rPr>
      <w:b/>
      <w:bCs/>
    </w:rPr>
  </w:style>
  <w:style w:type="paragraph" w:styleId="NormalWeb">
    <w:name w:val="Normal (Web)"/>
    <w:basedOn w:val="Normal"/>
    <w:uiPriority w:val="99"/>
    <w:unhideWhenUsed/>
    <w:rsid w:val="003B1832"/>
    <w:pPr>
      <w:spacing w:before="100" w:beforeAutospacing="1" w:after="100" w:afterAutospacing="1"/>
      <w:jc w:val="left"/>
    </w:pPr>
    <w:rPr>
      <w:sz w:val="24"/>
      <w:szCs w:val="24"/>
      <w:lang w:val="en-US"/>
    </w:rPr>
  </w:style>
  <w:style w:type="character" w:styleId="HTMLTypewriter">
    <w:name w:val="HTML Typewriter"/>
    <w:basedOn w:val="DefaultParagraphFont"/>
    <w:uiPriority w:val="99"/>
    <w:semiHidden/>
    <w:unhideWhenUsed/>
    <w:rsid w:val="003B1832"/>
    <w:rPr>
      <w:rFonts w:ascii="Courier New" w:eastAsiaTheme="minorHAnsi" w:hAnsi="Courier New" w:cs="Courier New" w:hint="default"/>
      <w:sz w:val="20"/>
      <w:szCs w:val="20"/>
    </w:rPr>
  </w:style>
  <w:style w:type="character" w:customStyle="1" w:styleId="bumpedfont15">
    <w:name w:val="bumpedfont15"/>
    <w:basedOn w:val="DefaultParagraphFont"/>
    <w:rsid w:val="00C450B5"/>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uiPriority w:val="99"/>
    <w:rsid w:val="009970D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42089">
      <w:bodyDiv w:val="1"/>
      <w:marLeft w:val="0"/>
      <w:marRight w:val="0"/>
      <w:marTop w:val="0"/>
      <w:marBottom w:val="0"/>
      <w:divBdr>
        <w:top w:val="none" w:sz="0" w:space="0" w:color="auto"/>
        <w:left w:val="none" w:sz="0" w:space="0" w:color="auto"/>
        <w:bottom w:val="none" w:sz="0" w:space="0" w:color="auto"/>
        <w:right w:val="none" w:sz="0" w:space="0" w:color="auto"/>
      </w:divBdr>
    </w:div>
    <w:div w:id="1330716542">
      <w:bodyDiv w:val="1"/>
      <w:marLeft w:val="0"/>
      <w:marRight w:val="0"/>
      <w:marTop w:val="0"/>
      <w:marBottom w:val="0"/>
      <w:divBdr>
        <w:top w:val="none" w:sz="0" w:space="0" w:color="auto"/>
        <w:left w:val="none" w:sz="0" w:space="0" w:color="auto"/>
        <w:bottom w:val="none" w:sz="0" w:space="0" w:color="auto"/>
        <w:right w:val="none" w:sz="0" w:space="0" w:color="auto"/>
      </w:divBdr>
    </w:div>
    <w:div w:id="1654144886">
      <w:bodyDiv w:val="1"/>
      <w:marLeft w:val="0"/>
      <w:marRight w:val="0"/>
      <w:marTop w:val="0"/>
      <w:marBottom w:val="0"/>
      <w:divBdr>
        <w:top w:val="none" w:sz="0" w:space="0" w:color="auto"/>
        <w:left w:val="none" w:sz="0" w:space="0" w:color="auto"/>
        <w:bottom w:val="none" w:sz="0" w:space="0" w:color="auto"/>
        <w:right w:val="none" w:sz="0" w:space="0" w:color="auto"/>
      </w:divBdr>
    </w:div>
    <w:div w:id="17272144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1501005">
      <w:bodyDiv w:val="1"/>
      <w:marLeft w:val="0"/>
      <w:marRight w:val="0"/>
      <w:marTop w:val="0"/>
      <w:marBottom w:val="0"/>
      <w:divBdr>
        <w:top w:val="none" w:sz="0" w:space="0" w:color="auto"/>
        <w:left w:val="none" w:sz="0" w:space="0" w:color="auto"/>
        <w:bottom w:val="none" w:sz="0" w:space="0" w:color="auto"/>
        <w:right w:val="none" w:sz="0" w:space="0" w:color="auto"/>
      </w:divBdr>
    </w:div>
    <w:div w:id="193895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UNEP/OzL.Pro/ExCom/77/1/Add.1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0D6612D4-657A-4156-8613-EED9C3A21734}"/>
</file>

<file path=customXml/itemProps2.xml><?xml version="1.0" encoding="utf-8"?>
<ds:datastoreItem xmlns:ds="http://schemas.openxmlformats.org/officeDocument/2006/customXml" ds:itemID="{A5A177E4-C485-498E-A90E-EB863BE4A2C2}"/>
</file>

<file path=customXml/itemProps3.xml><?xml version="1.0" encoding="utf-8"?>
<ds:datastoreItem xmlns:ds="http://schemas.openxmlformats.org/officeDocument/2006/customXml" ds:itemID="{CE7DF7B9-C7A1-4BD8-B484-D409B0227914}"/>
</file>

<file path=customXml/itemProps4.xml><?xml version="1.0" encoding="utf-8"?>
<ds:datastoreItem xmlns:ds="http://schemas.openxmlformats.org/officeDocument/2006/customXml" ds:itemID="{0ECD48DA-6EBC-43CA-955A-34E2CA21B795}"/>
</file>

<file path=docProps/app.xml><?xml version="1.0" encoding="utf-8"?>
<Properties xmlns="http://schemas.openxmlformats.org/officeDocument/2006/extended-properties" xmlns:vt="http://schemas.openxmlformats.org/officeDocument/2006/docPropsVTypes">
  <Template>normal.dotm</Template>
  <TotalTime>160</TotalTime>
  <Pages>33</Pages>
  <Words>11469</Words>
  <Characters>63635</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74955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UNEP/OzL.Pro/ExCom/77/1/Add.1</dc:subject>
  <dc:creator/>
  <cp:lastModifiedBy>Julia Anne Dearing</cp:lastModifiedBy>
  <cp:revision>49</cp:revision>
  <cp:lastPrinted>2016-11-15T02:44:00Z</cp:lastPrinted>
  <dcterms:created xsi:type="dcterms:W3CDTF">2016-11-14T22:56:00Z</dcterms:created>
  <dcterms:modified xsi:type="dcterms:W3CDTF">2016-11-15T02:44:00Z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UNEP/OzL.Pro/ExCom/77/1/Add.1</vt:lpwstr>
  </property>
  <property fmtid="{D5CDD505-2E9C-101B-9397-08002B2CF9AE}" pid="3" name="Revision date">
    <vt:lpwstr>11/14/2016</vt:lpwstr>
  </property>
  <property fmtid="{D5CDD505-2E9C-101B-9397-08002B2CF9AE}" pid="4" name="ContentTypeId">
    <vt:lpwstr>0x010100F409F5B17BF82F4083D32896D3516BC1</vt:lpwstr>
  </property>
</Properties>
</file>